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BE66074" w14:textId="08D1C18F" w:rsidR="0055319F" w:rsidRPr="00727AC1" w:rsidRDefault="009B1773" w:rsidP="0055319F">
      <w:pPr>
        <w:tabs>
          <w:tab w:val="right" w:pos="9356"/>
          <w:tab w:val="right" w:pos="9639"/>
        </w:tabs>
        <w:ind w:right="2"/>
        <w:rPr>
          <w:b/>
          <w:bCs/>
          <w:sz w:val="28"/>
        </w:rPr>
      </w:pPr>
      <w:bookmarkStart w:id="0" w:name="_Hlk47552872"/>
      <w:r w:rsidRPr="00727AC1">
        <w:rPr>
          <w:b/>
          <w:bCs/>
          <w:sz w:val="28"/>
        </w:rPr>
        <w:t>3GPP TSG RAN WG1 #11</w:t>
      </w:r>
      <w:r w:rsidR="00072801">
        <w:rPr>
          <w:b/>
          <w:bCs/>
          <w:sz w:val="28"/>
        </w:rPr>
        <w:t>4</w:t>
      </w:r>
      <w:r w:rsidR="008B5790" w:rsidRPr="00727AC1">
        <w:rPr>
          <w:rFonts w:eastAsiaTheme="minorEastAsia"/>
          <w:b/>
          <w:bCs/>
          <w:sz w:val="28"/>
          <w:lang w:eastAsia="zh-CN"/>
        </w:rPr>
        <w:t xml:space="preserve">                                          </w:t>
      </w:r>
      <w:r w:rsidR="0087679F" w:rsidRPr="00727AC1">
        <w:rPr>
          <w:rFonts w:eastAsiaTheme="minorEastAsia"/>
          <w:b/>
          <w:bCs/>
          <w:sz w:val="28"/>
          <w:lang w:eastAsia="zh-CN"/>
        </w:rPr>
        <w:t xml:space="preserve">          </w:t>
      </w:r>
      <w:r w:rsidR="002C7BF9" w:rsidRPr="00727AC1">
        <w:rPr>
          <w:rFonts w:eastAsiaTheme="minorEastAsia"/>
          <w:b/>
          <w:bCs/>
          <w:sz w:val="28"/>
          <w:lang w:eastAsia="zh-CN"/>
        </w:rPr>
        <w:t xml:space="preserve">   </w:t>
      </w:r>
      <w:r w:rsidR="000216DD">
        <w:rPr>
          <w:rFonts w:eastAsiaTheme="minorEastAsia"/>
          <w:b/>
          <w:bCs/>
          <w:sz w:val="28"/>
          <w:lang w:eastAsia="zh-CN"/>
        </w:rPr>
        <w:t xml:space="preserve">     </w:t>
      </w:r>
      <w:r w:rsidR="0087679F" w:rsidRPr="00727AC1">
        <w:rPr>
          <w:b/>
          <w:bCs/>
          <w:sz w:val="28"/>
        </w:rPr>
        <w:t xml:space="preserve"> </w:t>
      </w:r>
      <w:r w:rsidR="00C1173C" w:rsidRPr="00727AC1">
        <w:rPr>
          <w:b/>
          <w:bCs/>
          <w:sz w:val="28"/>
        </w:rPr>
        <w:t>R1-</w:t>
      </w:r>
      <w:r w:rsidR="002C5489" w:rsidRPr="00727AC1">
        <w:rPr>
          <w:b/>
          <w:bCs/>
          <w:sz w:val="28"/>
        </w:rPr>
        <w:t>230</w:t>
      </w:r>
      <w:r w:rsidR="002C5489">
        <w:rPr>
          <w:b/>
          <w:bCs/>
          <w:sz w:val="28"/>
        </w:rPr>
        <w:t>6742</w:t>
      </w:r>
    </w:p>
    <w:p w14:paraId="758B3E3F" w14:textId="4DCD7652" w:rsidR="00411415" w:rsidRPr="00306F82" w:rsidRDefault="00DA1EA6" w:rsidP="0055319F">
      <w:pPr>
        <w:pStyle w:val="a5"/>
        <w:tabs>
          <w:tab w:val="clear" w:pos="4536"/>
          <w:tab w:val="left" w:pos="1800"/>
        </w:tabs>
        <w:ind w:left="1800" w:hanging="1800"/>
        <w:rPr>
          <w:rFonts w:ascii="Times New Roman" w:hAnsi="Times New Roman"/>
          <w:bCs/>
          <w:sz w:val="28"/>
          <w:lang w:eastAsia="ja-JP"/>
        </w:rPr>
      </w:pPr>
      <w:r w:rsidRPr="002C38D2">
        <w:rPr>
          <w:rFonts w:ascii="Times New Roman" w:hAnsi="Times New Roman"/>
          <w:bCs/>
          <w:sz w:val="28"/>
          <w:lang w:eastAsia="ja-JP"/>
        </w:rPr>
        <w:t>Toulouse, France, August 21</w:t>
      </w:r>
      <w:r w:rsidRPr="002C38D2">
        <w:rPr>
          <w:rFonts w:ascii="Times New Roman" w:hAnsi="Times New Roman" w:hint="eastAsia"/>
          <w:bCs/>
          <w:sz w:val="28"/>
          <w:vertAlign w:val="superscript"/>
          <w:lang w:eastAsia="ja-JP"/>
        </w:rPr>
        <w:t>s</w:t>
      </w:r>
      <w:r w:rsidRPr="002C38D2">
        <w:rPr>
          <w:rFonts w:ascii="Times New Roman" w:hAnsi="Times New Roman"/>
          <w:bCs/>
          <w:sz w:val="28"/>
          <w:vertAlign w:val="superscript"/>
          <w:lang w:eastAsia="ja-JP"/>
        </w:rPr>
        <w:t>t</w:t>
      </w:r>
      <w:r w:rsidRPr="008B126C">
        <w:rPr>
          <w:rFonts w:ascii="Times New Roman" w:hAnsi="Times New Roman"/>
          <w:bCs/>
          <w:sz w:val="28"/>
          <w:lang w:eastAsia="ja-JP"/>
        </w:rPr>
        <w:t xml:space="preserve"> </w:t>
      </w:r>
      <w:r w:rsidRPr="002C38D2">
        <w:rPr>
          <w:rFonts w:ascii="Times New Roman" w:hAnsi="Times New Roman"/>
          <w:bCs/>
          <w:sz w:val="28"/>
          <w:lang w:eastAsia="ja-JP"/>
        </w:rPr>
        <w:t>– August 25</w:t>
      </w:r>
      <w:r w:rsidRPr="002C38D2">
        <w:rPr>
          <w:rFonts w:ascii="Times New Roman" w:hAnsi="Times New Roman"/>
          <w:bCs/>
          <w:sz w:val="28"/>
          <w:vertAlign w:val="superscript"/>
          <w:lang w:eastAsia="ja-JP"/>
        </w:rPr>
        <w:t>th</w:t>
      </w:r>
      <w:r>
        <w:rPr>
          <w:rFonts w:ascii="Times New Roman" w:hAnsi="Times New Roman"/>
          <w:bCs/>
          <w:sz w:val="28"/>
          <w:lang w:eastAsia="ja-JP"/>
        </w:rPr>
        <w:t>,</w:t>
      </w:r>
      <w:r w:rsidRPr="002C38D2">
        <w:rPr>
          <w:rFonts w:ascii="Times New Roman" w:hAnsi="Times New Roman"/>
          <w:bCs/>
          <w:sz w:val="28"/>
          <w:lang w:eastAsia="ja-JP"/>
        </w:rPr>
        <w:t xml:space="preserve"> 2023</w:t>
      </w:r>
    </w:p>
    <w:p w14:paraId="5A8E4504" w14:textId="77777777" w:rsidR="001F2084" w:rsidRPr="0034726F" w:rsidRDefault="001F2084" w:rsidP="0055319F">
      <w:pPr>
        <w:pStyle w:val="a5"/>
        <w:tabs>
          <w:tab w:val="clear" w:pos="4536"/>
          <w:tab w:val="left" w:pos="1800"/>
        </w:tabs>
        <w:ind w:left="1800" w:hanging="1800"/>
        <w:rPr>
          <w:rFonts w:ascii="Times New Roman" w:hAnsi="Times New Roman"/>
          <w:sz w:val="22"/>
          <w:szCs w:val="22"/>
        </w:rPr>
      </w:pPr>
    </w:p>
    <w:p w14:paraId="585EF822" w14:textId="77777777" w:rsidR="0055319F" w:rsidRPr="0034726F" w:rsidRDefault="0055319F" w:rsidP="0055319F">
      <w:pPr>
        <w:pStyle w:val="a5"/>
        <w:tabs>
          <w:tab w:val="clear" w:pos="4536"/>
          <w:tab w:val="left" w:pos="1800"/>
        </w:tabs>
        <w:ind w:left="1800" w:hanging="1800"/>
        <w:rPr>
          <w:rFonts w:ascii="Times New Roman" w:eastAsia="宋体" w:hAnsi="Times New Roman"/>
          <w:sz w:val="22"/>
          <w:szCs w:val="22"/>
        </w:rPr>
      </w:pPr>
      <w:r w:rsidRPr="0034726F">
        <w:rPr>
          <w:rFonts w:ascii="Times New Roman" w:hAnsi="Times New Roman"/>
          <w:sz w:val="22"/>
          <w:szCs w:val="22"/>
        </w:rPr>
        <w:t>Source:</w:t>
      </w:r>
      <w:r w:rsidRPr="0034726F">
        <w:rPr>
          <w:rFonts w:ascii="Times New Roman" w:hAnsi="Times New Roman"/>
          <w:sz w:val="22"/>
          <w:szCs w:val="22"/>
        </w:rPr>
        <w:tab/>
      </w:r>
      <w:r w:rsidRPr="0034726F">
        <w:rPr>
          <w:rFonts w:ascii="Times New Roman" w:eastAsia="宋体" w:hAnsi="Times New Roman"/>
          <w:sz w:val="22"/>
          <w:szCs w:val="22"/>
        </w:rPr>
        <w:t>vivo</w:t>
      </w:r>
    </w:p>
    <w:p w14:paraId="4E62126F" w14:textId="5B1FA50B" w:rsidR="0055319F" w:rsidRPr="0034726F" w:rsidRDefault="0055319F" w:rsidP="0055319F">
      <w:pPr>
        <w:pStyle w:val="a5"/>
        <w:tabs>
          <w:tab w:val="clear" w:pos="4536"/>
          <w:tab w:val="left" w:pos="1800"/>
        </w:tabs>
        <w:ind w:left="1798" w:hangingChars="814" w:hanging="1798"/>
        <w:rPr>
          <w:rFonts w:ascii="Times New Roman" w:eastAsia="宋体" w:hAnsi="Times New Roman"/>
          <w:sz w:val="22"/>
          <w:szCs w:val="22"/>
        </w:rPr>
      </w:pPr>
      <w:r w:rsidRPr="0034726F">
        <w:rPr>
          <w:rFonts w:ascii="Times New Roman" w:hAnsi="Times New Roman"/>
          <w:sz w:val="22"/>
          <w:szCs w:val="22"/>
        </w:rPr>
        <w:t>Title:</w:t>
      </w:r>
      <w:r w:rsidRPr="0034726F">
        <w:rPr>
          <w:rFonts w:ascii="Times New Roman" w:hAnsi="Times New Roman"/>
          <w:sz w:val="22"/>
          <w:szCs w:val="22"/>
        </w:rPr>
        <w:tab/>
      </w:r>
      <w:r w:rsidR="0051593D" w:rsidRPr="0034726F">
        <w:rPr>
          <w:rFonts w:ascii="Times New Roman" w:hAnsi="Times New Roman"/>
          <w:sz w:val="22"/>
          <w:szCs w:val="22"/>
        </w:rPr>
        <w:t>Evaluation on AI/ML for beam management</w:t>
      </w:r>
    </w:p>
    <w:p w14:paraId="2369FD40" w14:textId="1A92AC4E" w:rsidR="0055319F" w:rsidRPr="0034726F" w:rsidRDefault="0055319F" w:rsidP="0055319F">
      <w:pPr>
        <w:pStyle w:val="a5"/>
        <w:tabs>
          <w:tab w:val="left" w:pos="1800"/>
        </w:tabs>
        <w:rPr>
          <w:rFonts w:ascii="Times New Roman" w:eastAsia="宋体" w:hAnsi="Times New Roman"/>
          <w:sz w:val="22"/>
          <w:szCs w:val="22"/>
        </w:rPr>
      </w:pPr>
      <w:r w:rsidRPr="0034726F">
        <w:rPr>
          <w:rFonts w:ascii="Times New Roman" w:hAnsi="Times New Roman"/>
          <w:sz w:val="22"/>
          <w:szCs w:val="22"/>
        </w:rPr>
        <w:t>Agenda Item:</w:t>
      </w:r>
      <w:r w:rsidRPr="0034726F">
        <w:rPr>
          <w:rFonts w:ascii="Times New Roman" w:hAnsi="Times New Roman"/>
          <w:sz w:val="22"/>
          <w:szCs w:val="22"/>
        </w:rPr>
        <w:tab/>
      </w:r>
      <w:r w:rsidR="00FA448D" w:rsidRPr="0034726F">
        <w:rPr>
          <w:rFonts w:ascii="Times New Roman" w:eastAsia="宋体" w:hAnsi="Times New Roman"/>
          <w:sz w:val="22"/>
          <w:szCs w:val="22"/>
        </w:rPr>
        <w:t>9</w:t>
      </w:r>
      <w:r w:rsidRPr="0034726F">
        <w:rPr>
          <w:rFonts w:ascii="Times New Roman" w:eastAsia="宋体" w:hAnsi="Times New Roman"/>
          <w:sz w:val="22"/>
          <w:szCs w:val="22"/>
        </w:rPr>
        <w:t>.</w:t>
      </w:r>
      <w:r w:rsidR="00FA448D" w:rsidRPr="0034726F">
        <w:rPr>
          <w:rFonts w:ascii="Times New Roman" w:eastAsia="宋体" w:hAnsi="Times New Roman"/>
          <w:sz w:val="22"/>
          <w:szCs w:val="22"/>
        </w:rPr>
        <w:t>2</w:t>
      </w:r>
      <w:r w:rsidRPr="0034726F">
        <w:rPr>
          <w:rFonts w:ascii="Times New Roman" w:eastAsia="宋体" w:hAnsi="Times New Roman"/>
          <w:sz w:val="22"/>
          <w:szCs w:val="22"/>
        </w:rPr>
        <w:t>.</w:t>
      </w:r>
      <w:r w:rsidR="0051593D" w:rsidRPr="0034726F">
        <w:rPr>
          <w:rFonts w:ascii="Times New Roman" w:eastAsia="宋体" w:hAnsi="Times New Roman"/>
          <w:sz w:val="22"/>
          <w:szCs w:val="22"/>
        </w:rPr>
        <w:t>3</w:t>
      </w:r>
      <w:r w:rsidR="00FA448D" w:rsidRPr="0034726F">
        <w:rPr>
          <w:rFonts w:ascii="Times New Roman" w:eastAsia="宋体" w:hAnsi="Times New Roman"/>
          <w:sz w:val="22"/>
          <w:szCs w:val="22"/>
        </w:rPr>
        <w:t>.1</w:t>
      </w:r>
    </w:p>
    <w:p w14:paraId="34253A52" w14:textId="77777777" w:rsidR="0055319F" w:rsidRPr="0034726F" w:rsidRDefault="0055319F" w:rsidP="0055319F">
      <w:pPr>
        <w:pStyle w:val="a5"/>
        <w:tabs>
          <w:tab w:val="left" w:pos="1800"/>
        </w:tabs>
        <w:rPr>
          <w:rFonts w:ascii="Times New Roman" w:eastAsia="宋体" w:hAnsi="Times New Roman"/>
          <w:sz w:val="22"/>
          <w:szCs w:val="22"/>
        </w:rPr>
      </w:pPr>
      <w:r w:rsidRPr="0034726F">
        <w:rPr>
          <w:rFonts w:ascii="Times New Roman" w:hAnsi="Times New Roman"/>
          <w:sz w:val="22"/>
          <w:szCs w:val="22"/>
        </w:rPr>
        <w:t>Document for:</w:t>
      </w:r>
      <w:r w:rsidRPr="0034726F">
        <w:rPr>
          <w:rFonts w:ascii="Times New Roman" w:hAnsi="Times New Roman"/>
          <w:sz w:val="22"/>
          <w:szCs w:val="22"/>
        </w:rPr>
        <w:tab/>
        <w:t>Discussion</w:t>
      </w:r>
      <w:r w:rsidRPr="0034726F">
        <w:rPr>
          <w:rFonts w:ascii="Times New Roman" w:eastAsia="宋体" w:hAnsi="Times New Roman"/>
          <w:sz w:val="22"/>
          <w:szCs w:val="22"/>
        </w:rPr>
        <w:t xml:space="preserve"> and Decision</w:t>
      </w:r>
    </w:p>
    <w:bookmarkEnd w:id="0"/>
    <w:p w14:paraId="3D7608DA" w14:textId="2F193E2D" w:rsidR="009A4884" w:rsidRPr="0034726F" w:rsidRDefault="001508A1" w:rsidP="00C534C3">
      <w:pPr>
        <w:pStyle w:val="title1"/>
        <w:rPr>
          <w:rFonts w:ascii="Times New Roman" w:hAnsi="Times New Roman"/>
        </w:rPr>
      </w:pPr>
      <w:r w:rsidRPr="0034726F">
        <w:rPr>
          <w:rFonts w:ascii="Times New Roman" w:hAnsi="Times New Roman"/>
        </w:rPr>
        <w:t>Introduction</w:t>
      </w:r>
    </w:p>
    <w:p w14:paraId="0916347B" w14:textId="61037364" w:rsidR="0045003B" w:rsidRPr="00E116E4" w:rsidRDefault="000B00BC" w:rsidP="00E116E4">
      <w:pPr>
        <w:pStyle w:val="bullet2"/>
        <w:numPr>
          <w:ilvl w:val="0"/>
          <w:numId w:val="0"/>
        </w:numPr>
      </w:pPr>
      <w:bookmarkStart w:id="1" w:name="OLE_LINK13"/>
      <w:bookmarkStart w:id="2" w:name="OLE_LINK14"/>
      <w:r w:rsidRPr="0034726F">
        <w:rPr>
          <w:rFonts w:eastAsiaTheme="minorEastAsia"/>
        </w:rPr>
        <w:t>In</w:t>
      </w:r>
      <w:r w:rsidR="001853A6" w:rsidRPr="0034726F">
        <w:rPr>
          <w:rFonts w:eastAsiaTheme="minorEastAsia"/>
        </w:rPr>
        <w:t xml:space="preserve"> RAN 94-e meeting</w:t>
      </w:r>
      <w:r w:rsidR="00F027A7" w:rsidRPr="0034726F">
        <w:rPr>
          <w:rFonts w:eastAsiaTheme="minorEastAsia"/>
        </w:rPr>
        <w:t xml:space="preserve"> </w:t>
      </w:r>
      <w:r w:rsidR="004477D8" w:rsidRPr="0034726F">
        <w:rPr>
          <w:rFonts w:eastAsiaTheme="minorEastAsia"/>
        </w:rPr>
        <w:t>[1]</w:t>
      </w:r>
      <w:r w:rsidR="001853A6" w:rsidRPr="0034726F">
        <w:rPr>
          <w:rFonts w:eastAsiaTheme="minorEastAsia"/>
        </w:rPr>
        <w:t xml:space="preserve">, </w:t>
      </w:r>
      <w:r w:rsidR="000A0F9B">
        <w:rPr>
          <w:rFonts w:eastAsiaTheme="minorEastAsia" w:hint="eastAsia"/>
        </w:rPr>
        <w:t>a</w:t>
      </w:r>
      <w:r w:rsidR="000A0F9B">
        <w:rPr>
          <w:rFonts w:eastAsiaTheme="minorEastAsia"/>
        </w:rPr>
        <w:t xml:space="preserve"> new SID</w:t>
      </w:r>
      <w:r w:rsidR="001853A6" w:rsidRPr="0034726F">
        <w:rPr>
          <w:rFonts w:eastAsiaTheme="minorEastAsia"/>
        </w:rPr>
        <w:t xml:space="preserve"> on artificial intelligence (AI) / machine learning (ML) for multiple use cases </w:t>
      </w:r>
      <w:r w:rsidR="00E97FF8">
        <w:rPr>
          <w:rFonts w:eastAsiaTheme="minorEastAsia" w:hint="eastAsia"/>
        </w:rPr>
        <w:t>was</w:t>
      </w:r>
      <w:r w:rsidR="001853A6" w:rsidRPr="0034726F">
        <w:rPr>
          <w:rFonts w:eastAsiaTheme="minorEastAsia"/>
        </w:rPr>
        <w:t xml:space="preserve"> approved </w:t>
      </w:r>
      <w:r w:rsidR="00031EE2">
        <w:rPr>
          <w:rFonts w:eastAsiaTheme="minorEastAsia"/>
        </w:rPr>
        <w:t>considering</w:t>
      </w:r>
      <w:r w:rsidR="00046910" w:rsidRPr="0034726F">
        <w:rPr>
          <w:rFonts w:eastAsiaTheme="minorEastAsia"/>
        </w:rPr>
        <w:t xml:space="preserve"> </w:t>
      </w:r>
      <w:r w:rsidR="001853A6" w:rsidRPr="0034726F">
        <w:rPr>
          <w:rFonts w:eastAsiaTheme="minorEastAsia"/>
        </w:rPr>
        <w:t>aspects such as performance, complexity, and potential specification impact.</w:t>
      </w:r>
      <w:r w:rsidR="000309DA">
        <w:rPr>
          <w:rFonts w:eastAsiaTheme="minorEastAsia"/>
        </w:rPr>
        <w:t xml:space="preserve"> </w:t>
      </w:r>
      <w:r w:rsidR="00107F04" w:rsidRPr="0034726F">
        <w:t>In this contribution, we focus on</w:t>
      </w:r>
      <w:r w:rsidR="002A020F" w:rsidRPr="0034726F">
        <w:t xml:space="preserve"> the</w:t>
      </w:r>
      <w:r w:rsidR="00107F04" w:rsidRPr="0034726F">
        <w:t xml:space="preserve"> use case of beam management</w:t>
      </w:r>
      <w:r w:rsidR="00B67094" w:rsidRPr="0034726F">
        <w:t>, including spatial domain beam prediction and time domain beam prediction</w:t>
      </w:r>
      <w:r w:rsidR="00433C0D">
        <w:t>.</w:t>
      </w:r>
      <w:r w:rsidR="002A020F" w:rsidRPr="0034726F">
        <w:t xml:space="preserve"> </w:t>
      </w:r>
      <w:r w:rsidR="00433C0D">
        <w:t>S</w:t>
      </w:r>
      <w:r w:rsidR="00433C0D" w:rsidRPr="0034726F">
        <w:t xml:space="preserve">imulation </w:t>
      </w:r>
      <w:r w:rsidR="002A020F" w:rsidRPr="0034726F">
        <w:t>results</w:t>
      </w:r>
      <w:r w:rsidR="00433C0D">
        <w:t>,</w:t>
      </w:r>
      <w:r w:rsidR="00E859CE" w:rsidRPr="0034726F">
        <w:t xml:space="preserve"> corresponding comparisons and observations </w:t>
      </w:r>
      <w:r w:rsidR="00433C0D">
        <w:t>are</w:t>
      </w:r>
      <w:r w:rsidR="00E859CE" w:rsidRPr="0034726F">
        <w:t xml:space="preserve"> provided to verify the rationality and validity of </w:t>
      </w:r>
      <w:r w:rsidR="00CE63B5">
        <w:t>the proposed</w:t>
      </w:r>
      <w:r w:rsidR="00CE63B5" w:rsidRPr="0034726F">
        <w:t xml:space="preserve"> </w:t>
      </w:r>
      <w:r w:rsidR="00E859CE" w:rsidRPr="0034726F">
        <w:t xml:space="preserve">beam management </w:t>
      </w:r>
      <w:r w:rsidR="00CE63B5">
        <w:t>enhancements</w:t>
      </w:r>
      <w:r w:rsidR="00CE63B5" w:rsidRPr="0034726F">
        <w:t xml:space="preserve"> </w:t>
      </w:r>
      <w:r w:rsidR="00CE63B5">
        <w:t>based on</w:t>
      </w:r>
      <w:r w:rsidR="00CE63B5" w:rsidRPr="0034726F">
        <w:t xml:space="preserve"> </w:t>
      </w:r>
      <w:r w:rsidR="00E859CE" w:rsidRPr="0034726F">
        <w:t>artificial intelligence (AI) / machine learning (ML).</w:t>
      </w:r>
    </w:p>
    <w:p w14:paraId="1409B6E4" w14:textId="78C53DE7" w:rsidR="00C34219" w:rsidRPr="00C34219" w:rsidRDefault="00CB56BC" w:rsidP="00C34219">
      <w:pPr>
        <w:pStyle w:val="title1"/>
        <w:rPr>
          <w:rFonts w:ascii="Times New Roman" w:hAnsi="Times New Roman"/>
        </w:rPr>
      </w:pPr>
      <w:r w:rsidRPr="00C34219">
        <w:rPr>
          <w:rFonts w:ascii="Times New Roman" w:hAnsi="Times New Roman"/>
        </w:rPr>
        <w:t>Remaining issues on evaluation Methodologies</w:t>
      </w:r>
    </w:p>
    <w:p w14:paraId="0B31FA99" w14:textId="77777777" w:rsidR="0023684C" w:rsidRPr="00735F40" w:rsidRDefault="0023684C" w:rsidP="0023684C">
      <w:pPr>
        <w:pStyle w:val="title2"/>
        <w:rPr>
          <w:rFonts w:ascii="Times New Roman" w:hAnsi="Times New Roman" w:cs="Times New Roman"/>
        </w:rPr>
      </w:pPr>
      <w:r w:rsidRPr="00735F40">
        <w:rPr>
          <w:rFonts w:ascii="Times New Roman" w:hAnsi="Times New Roman" w:cs="Times New Roman"/>
        </w:rPr>
        <w:t>Different output label</w:t>
      </w:r>
    </w:p>
    <w:p w14:paraId="17678378" w14:textId="77777777" w:rsidR="0023684C" w:rsidRDefault="0023684C" w:rsidP="0023684C">
      <w:pPr>
        <w:rPr>
          <w:rFonts w:eastAsiaTheme="minorEastAsia"/>
          <w:lang w:eastAsia="zh-CN"/>
        </w:rPr>
      </w:pPr>
      <w:r>
        <w:rPr>
          <w:rFonts w:eastAsiaTheme="minorEastAsia" w:hint="eastAsia"/>
          <w:lang w:eastAsia="zh-CN"/>
        </w:rPr>
        <w:t>I</w:t>
      </w:r>
      <w:r>
        <w:rPr>
          <w:rFonts w:eastAsiaTheme="minorEastAsia"/>
          <w:lang w:eastAsia="zh-CN"/>
        </w:rPr>
        <w:t>n RAN1#112bis meeting, one agreement was approved to further study performance with different types of label,</w:t>
      </w:r>
    </w:p>
    <w:p w14:paraId="792B5BCC" w14:textId="77777777" w:rsidR="0023684C" w:rsidRPr="00046F7E" w:rsidRDefault="0023684C" w:rsidP="0023684C">
      <w:pPr>
        <w:rPr>
          <w:rFonts w:eastAsia="等线"/>
          <w:b/>
          <w:highlight w:val="green"/>
          <w:u w:val="single"/>
        </w:rPr>
      </w:pPr>
      <w:r w:rsidRPr="00046F7E">
        <w:rPr>
          <w:rFonts w:eastAsia="等线" w:hint="eastAsia"/>
          <w:b/>
          <w:highlight w:val="green"/>
          <w:u w:val="single"/>
        </w:rPr>
        <w:t>A</w:t>
      </w:r>
      <w:r w:rsidRPr="00046F7E">
        <w:rPr>
          <w:rFonts w:eastAsia="等线"/>
          <w:b/>
          <w:highlight w:val="green"/>
          <w:u w:val="single"/>
        </w:rPr>
        <w:t>greement</w:t>
      </w:r>
    </w:p>
    <w:p w14:paraId="0F6D8CB6" w14:textId="77777777" w:rsidR="0023684C" w:rsidRPr="006979B6" w:rsidRDefault="0023684C" w:rsidP="008B126C">
      <w:pPr>
        <w:widowControl w:val="0"/>
        <w:numPr>
          <w:ilvl w:val="0"/>
          <w:numId w:val="27"/>
        </w:numPr>
        <w:spacing w:after="0"/>
        <w:contextualSpacing/>
      </w:pPr>
      <w:r w:rsidRPr="006979B6">
        <w:t>For AI/ML in beam management, further study performance with different types of label, considering the following:</w:t>
      </w:r>
    </w:p>
    <w:p w14:paraId="78BBCF4C" w14:textId="77777777" w:rsidR="0023684C" w:rsidRPr="006979B6" w:rsidRDefault="0023684C" w:rsidP="008B126C">
      <w:pPr>
        <w:widowControl w:val="0"/>
        <w:numPr>
          <w:ilvl w:val="1"/>
          <w:numId w:val="27"/>
        </w:numPr>
        <w:spacing w:after="0"/>
        <w:contextualSpacing/>
      </w:pPr>
      <w:r w:rsidRPr="006979B6">
        <w:t>Option 1a: Top-1 beam(pair) in Set A</w:t>
      </w:r>
    </w:p>
    <w:p w14:paraId="580C84C1" w14:textId="77777777" w:rsidR="0023684C" w:rsidRPr="006979B6" w:rsidRDefault="0023684C" w:rsidP="008B126C">
      <w:pPr>
        <w:widowControl w:val="0"/>
        <w:numPr>
          <w:ilvl w:val="1"/>
          <w:numId w:val="27"/>
        </w:numPr>
        <w:spacing w:after="0"/>
        <w:contextualSpacing/>
      </w:pPr>
      <w:r w:rsidRPr="006979B6">
        <w:t>Option 1b: Top-K beam (pair)s in Set A</w:t>
      </w:r>
    </w:p>
    <w:p w14:paraId="734DBA8D" w14:textId="77777777" w:rsidR="0023684C" w:rsidRPr="006979B6" w:rsidRDefault="0023684C" w:rsidP="008B126C">
      <w:pPr>
        <w:widowControl w:val="0"/>
        <w:numPr>
          <w:ilvl w:val="1"/>
          <w:numId w:val="27"/>
        </w:numPr>
        <w:spacing w:after="0"/>
        <w:contextualSpacing/>
      </w:pPr>
      <w:r w:rsidRPr="006979B6">
        <w:t xml:space="preserve">Option 2a: L1-RSRPs per beam of all the beams(pairs) in Set A </w:t>
      </w:r>
    </w:p>
    <w:p w14:paraId="07FA9648" w14:textId="77777777" w:rsidR="0023684C" w:rsidRPr="006979B6" w:rsidRDefault="0023684C" w:rsidP="008B126C">
      <w:pPr>
        <w:widowControl w:val="0"/>
        <w:numPr>
          <w:ilvl w:val="1"/>
          <w:numId w:val="27"/>
        </w:numPr>
        <w:spacing w:after="0"/>
        <w:contextualSpacing/>
      </w:pPr>
      <w:r w:rsidRPr="006979B6">
        <w:t xml:space="preserve">Option 2b: Top-K beam(pair)s in Set A and the corresponding L1-RSRPs </w:t>
      </w:r>
    </w:p>
    <w:p w14:paraId="336400BA" w14:textId="77777777" w:rsidR="0023684C" w:rsidRPr="006979B6" w:rsidRDefault="0023684C" w:rsidP="008B126C">
      <w:pPr>
        <w:widowControl w:val="0"/>
        <w:numPr>
          <w:ilvl w:val="1"/>
          <w:numId w:val="27"/>
        </w:numPr>
        <w:spacing w:after="0"/>
        <w:contextualSpacing/>
      </w:pPr>
      <w:r w:rsidRPr="006979B6">
        <w:t>Option 2c: Top-1 beam(pair) in Set A and the corresponding L1-RSRP</w:t>
      </w:r>
    </w:p>
    <w:p w14:paraId="1E7CBEBB" w14:textId="77777777" w:rsidR="0023684C" w:rsidRPr="006979B6" w:rsidRDefault="0023684C" w:rsidP="008B126C">
      <w:pPr>
        <w:widowControl w:val="0"/>
        <w:numPr>
          <w:ilvl w:val="1"/>
          <w:numId w:val="27"/>
        </w:numPr>
        <w:spacing w:after="0"/>
        <w:contextualSpacing/>
      </w:pPr>
      <w:r w:rsidRPr="006979B6">
        <w:t xml:space="preserve">Other options are not precluded and can be reported by companies. </w:t>
      </w:r>
    </w:p>
    <w:p w14:paraId="32ADD9A3" w14:textId="77777777" w:rsidR="0023684C" w:rsidRDefault="0023684C" w:rsidP="0023684C">
      <w:pPr>
        <w:rPr>
          <w:rFonts w:eastAsiaTheme="minorEastAsia"/>
          <w:lang w:eastAsia="zh-CN"/>
        </w:rPr>
      </w:pPr>
    </w:p>
    <w:p w14:paraId="3BF92BB9" w14:textId="77777777" w:rsidR="00594DD7" w:rsidRDefault="0023684C" w:rsidP="0023684C">
      <w:pPr>
        <w:rPr>
          <w:rFonts w:eastAsiaTheme="minorEastAsia"/>
          <w:lang w:eastAsia="zh-CN"/>
        </w:rPr>
      </w:pPr>
      <w:r w:rsidRPr="006C610C">
        <w:rPr>
          <w:rFonts w:eastAsiaTheme="minorEastAsia"/>
          <w:lang w:eastAsia="zh-CN"/>
        </w:rPr>
        <w:t>In</w:t>
      </w:r>
      <w:r>
        <w:rPr>
          <w:rFonts w:eastAsiaTheme="minorEastAsia"/>
          <w:lang w:eastAsia="zh-CN"/>
        </w:rPr>
        <w:t xml:space="preserve"> relative</w:t>
      </w:r>
      <w:r w:rsidRPr="006C610C">
        <w:rPr>
          <w:rFonts w:eastAsiaTheme="minorEastAsia"/>
          <w:lang w:eastAsia="zh-CN"/>
        </w:rPr>
        <w:t xml:space="preserve"> </w:t>
      </w:r>
      <w:r>
        <w:rPr>
          <w:rFonts w:eastAsiaTheme="minorEastAsia"/>
          <w:lang w:eastAsia="zh-CN"/>
        </w:rPr>
        <w:t>evaluation section</w:t>
      </w:r>
      <w:r w:rsidRPr="006C610C">
        <w:rPr>
          <w:rFonts w:eastAsiaTheme="minorEastAsia"/>
          <w:lang w:eastAsia="zh-CN"/>
        </w:rPr>
        <w:t xml:space="preserve">, we will conduct some simulation </w:t>
      </w:r>
      <w:r>
        <w:rPr>
          <w:rFonts w:eastAsiaTheme="minorEastAsia"/>
          <w:lang w:eastAsia="zh-CN"/>
        </w:rPr>
        <w:t>evaluations</w:t>
      </w:r>
      <w:r w:rsidRPr="006C610C">
        <w:rPr>
          <w:rFonts w:eastAsiaTheme="minorEastAsia"/>
          <w:lang w:eastAsia="zh-CN"/>
        </w:rPr>
        <w:t xml:space="preserve"> for option 1a and option 2a, which will serve as preliminary results for performance comparison of classification and regression models. However, in reality, the usage of classification and regression model differs, and theoretically, regression model </w:t>
      </w:r>
      <w:r>
        <w:rPr>
          <w:rFonts w:eastAsiaTheme="minorEastAsia"/>
          <w:lang w:eastAsia="zh-CN"/>
        </w:rPr>
        <w:t>is</w:t>
      </w:r>
      <w:r w:rsidRPr="006C610C">
        <w:rPr>
          <w:rFonts w:eastAsiaTheme="minorEastAsia"/>
          <w:lang w:eastAsia="zh-CN"/>
        </w:rPr>
        <w:t xml:space="preserve"> expected to produce more outcomes than classification models. </w:t>
      </w:r>
      <w:r>
        <w:rPr>
          <w:rFonts w:eastAsiaTheme="minorEastAsia"/>
          <w:lang w:eastAsia="zh-CN"/>
        </w:rPr>
        <w:t xml:space="preserve">In beam prediction use-cases, </w:t>
      </w:r>
      <w:r w:rsidRPr="006C610C">
        <w:rPr>
          <w:rFonts w:eastAsiaTheme="minorEastAsia"/>
          <w:lang w:eastAsia="zh-CN"/>
        </w:rPr>
        <w:t xml:space="preserve">classification model </w:t>
      </w:r>
      <w:r>
        <w:rPr>
          <w:rFonts w:eastAsiaTheme="minorEastAsia"/>
          <w:lang w:eastAsia="zh-CN"/>
        </w:rPr>
        <w:t>is</w:t>
      </w:r>
      <w:r w:rsidRPr="006C610C">
        <w:rPr>
          <w:rFonts w:eastAsiaTheme="minorEastAsia"/>
          <w:lang w:eastAsia="zh-CN"/>
        </w:rPr>
        <w:t xml:space="preserve"> mainly used to obtain beam prediction accuracy while regression model can</w:t>
      </w:r>
      <w:r>
        <w:rPr>
          <w:rFonts w:eastAsiaTheme="minorEastAsia"/>
          <w:lang w:eastAsia="zh-CN"/>
        </w:rPr>
        <w:t xml:space="preserve"> extra</w:t>
      </w:r>
      <w:r w:rsidRPr="006C610C">
        <w:rPr>
          <w:rFonts w:eastAsiaTheme="minorEastAsia"/>
          <w:lang w:eastAsia="zh-CN"/>
        </w:rPr>
        <w:t xml:space="preserve"> provide beam quality information.</w:t>
      </w:r>
      <w:r>
        <w:rPr>
          <w:rFonts w:eastAsiaTheme="minorEastAsia" w:hint="eastAsia"/>
          <w:lang w:eastAsia="zh-CN"/>
        </w:rPr>
        <w:t xml:space="preserve"> </w:t>
      </w:r>
      <w:r w:rsidRPr="006C610C">
        <w:rPr>
          <w:rFonts w:eastAsiaTheme="minorEastAsia"/>
          <w:lang w:eastAsia="zh-CN"/>
        </w:rPr>
        <w:t xml:space="preserve">From our perspective, </w:t>
      </w:r>
      <w:r>
        <w:rPr>
          <w:rFonts w:eastAsiaTheme="minorEastAsia"/>
          <w:lang w:eastAsia="zh-CN"/>
        </w:rPr>
        <w:t>c</w:t>
      </w:r>
      <w:r w:rsidRPr="006C610C">
        <w:rPr>
          <w:rFonts w:eastAsiaTheme="minorEastAsia"/>
          <w:lang w:eastAsia="zh-CN"/>
        </w:rPr>
        <w:t>onducting a direct performance comparison between classification and regression models would be unfair and unreasonable</w:t>
      </w:r>
      <w:r>
        <w:rPr>
          <w:rFonts w:eastAsiaTheme="minorEastAsia"/>
          <w:lang w:eastAsia="zh-CN"/>
        </w:rPr>
        <w:t>.</w:t>
      </w:r>
    </w:p>
    <w:p w14:paraId="5283038D" w14:textId="3D83F991" w:rsidR="0023684C" w:rsidRDefault="0023684C" w:rsidP="0023684C">
      <w:pPr>
        <w:rPr>
          <w:rFonts w:eastAsiaTheme="minorEastAsia"/>
          <w:lang w:eastAsia="zh-CN"/>
        </w:rPr>
      </w:pPr>
      <w:r>
        <w:rPr>
          <w:rFonts w:eastAsiaTheme="minorEastAsia" w:hint="eastAsia"/>
          <w:lang w:eastAsia="zh-CN"/>
        </w:rPr>
        <w:t>B</w:t>
      </w:r>
      <w:r>
        <w:rPr>
          <w:rFonts w:eastAsiaTheme="minorEastAsia"/>
          <w:lang w:eastAsia="zh-CN"/>
        </w:rPr>
        <w:t>esides, based on our simulation results, the performance of option 1a is worse than that of option 2a. Thus, we propose</w:t>
      </w:r>
      <w:r w:rsidRPr="006C610C">
        <w:rPr>
          <w:rFonts w:eastAsiaTheme="minorEastAsia"/>
          <w:lang w:eastAsia="zh-CN"/>
        </w:rPr>
        <w:t xml:space="preserve"> to compare results of different labels under the same model </w:t>
      </w:r>
      <w:r>
        <w:rPr>
          <w:rFonts w:eastAsiaTheme="minorEastAsia"/>
          <w:lang w:eastAsia="zh-CN"/>
        </w:rPr>
        <w:t>type.</w:t>
      </w:r>
    </w:p>
    <w:p w14:paraId="072C210D" w14:textId="77777777" w:rsidR="0023684C" w:rsidRPr="00735F40" w:rsidRDefault="0023684C" w:rsidP="0023684C">
      <w:pPr>
        <w:pStyle w:val="observation"/>
      </w:pPr>
      <w:r>
        <w:t>As c</w:t>
      </w:r>
      <w:r w:rsidRPr="006C610C">
        <w:t>lassification model</w:t>
      </w:r>
      <w:r>
        <w:t>, i.e. option 1a/1b,</w:t>
      </w:r>
      <w:r w:rsidRPr="006C610C">
        <w:t xml:space="preserve"> </w:t>
      </w:r>
      <w:r>
        <w:t>is</w:t>
      </w:r>
      <w:r w:rsidRPr="006C610C">
        <w:t xml:space="preserve"> mainly used to obtain beam prediction accuracy while regression model</w:t>
      </w:r>
      <w:r>
        <w:t>, i.e. option 2a/2b/2c,</w:t>
      </w:r>
      <w:r w:rsidRPr="006C610C">
        <w:t xml:space="preserve"> can</w:t>
      </w:r>
      <w:r>
        <w:t xml:space="preserve"> extra</w:t>
      </w:r>
      <w:r w:rsidRPr="006C610C">
        <w:t xml:space="preserve"> provide beam quality information</w:t>
      </w:r>
      <w:r>
        <w:t xml:space="preserve">, </w:t>
      </w:r>
      <w:r w:rsidRPr="00735F40">
        <w:t>conducting a direct performance comparison between classification and regression models would be unfair and unreasonable</w:t>
      </w:r>
      <w:r>
        <w:t>.</w:t>
      </w:r>
    </w:p>
    <w:p w14:paraId="42FCA79F" w14:textId="6FF96700" w:rsidR="0023684C" w:rsidRPr="00BF7AE3" w:rsidRDefault="0023684C" w:rsidP="0023684C">
      <w:pPr>
        <w:pStyle w:val="proposal"/>
        <w:numPr>
          <w:ilvl w:val="0"/>
          <w:numId w:val="9"/>
        </w:numPr>
        <w:ind w:left="1134" w:hanging="1134"/>
        <w:rPr>
          <w:rFonts w:eastAsiaTheme="minorEastAsia"/>
        </w:rPr>
      </w:pPr>
      <w:bookmarkStart w:id="3" w:name="_Hlk142666940"/>
      <w:r>
        <w:rPr>
          <w:rFonts w:eastAsiaTheme="minorEastAsia"/>
        </w:rPr>
        <w:t xml:space="preserve">Prefer to compare results of different labels under same model type. </w:t>
      </w:r>
    </w:p>
    <w:bookmarkEnd w:id="3"/>
    <w:p w14:paraId="79ED1D3D" w14:textId="7C703619" w:rsidR="00E5601A" w:rsidRPr="00AD5C4F" w:rsidRDefault="00E5601A" w:rsidP="00E5601A">
      <w:pPr>
        <w:pStyle w:val="title2"/>
        <w:rPr>
          <w:rFonts w:ascii="Times New Roman" w:hAnsi="Times New Roman" w:cs="Times New Roman"/>
        </w:rPr>
      </w:pPr>
      <w:r>
        <w:rPr>
          <w:rFonts w:ascii="Times New Roman" w:hAnsi="Times New Roman" w:cs="Times New Roman"/>
        </w:rPr>
        <w:t>Quasi-optimal Rx beams</w:t>
      </w:r>
      <w:r w:rsidR="00AD5C4F">
        <w:rPr>
          <w:rFonts w:ascii="Times New Roman" w:hAnsi="Times New Roman" w:cs="Times New Roman"/>
        </w:rPr>
        <w:t xml:space="preserve"> assumption for DL Tx beam prediction</w:t>
      </w:r>
    </w:p>
    <w:p w14:paraId="3B8B9ABD" w14:textId="63F6ADAF" w:rsidR="00AD5C4F" w:rsidRPr="00AD5C4F" w:rsidRDefault="00AD5C4F" w:rsidP="00E5601A">
      <w:pPr>
        <w:rPr>
          <w:rFonts w:eastAsiaTheme="minorEastAsia"/>
          <w:lang w:eastAsia="zh-CN"/>
        </w:rPr>
      </w:pPr>
      <w:r>
        <w:rPr>
          <w:rFonts w:eastAsiaTheme="minorEastAsia"/>
          <w:lang w:eastAsia="zh-CN"/>
        </w:rPr>
        <w:t>In RAN1#112bis meeting, one agreement was approved for Rx beam assumption for DL Tx beam prediction,</w:t>
      </w:r>
    </w:p>
    <w:p w14:paraId="6A8A7F33" w14:textId="77777777" w:rsidR="00E5601A" w:rsidRPr="00046F7E" w:rsidRDefault="00E5601A" w:rsidP="00E5601A">
      <w:pPr>
        <w:rPr>
          <w:b/>
          <w:szCs w:val="20"/>
          <w:highlight w:val="green"/>
          <w:u w:val="single"/>
        </w:rPr>
      </w:pPr>
      <w:r w:rsidRPr="00046F7E">
        <w:rPr>
          <w:b/>
          <w:szCs w:val="20"/>
          <w:highlight w:val="green"/>
          <w:u w:val="single"/>
        </w:rPr>
        <w:t>Agreement</w:t>
      </w:r>
    </w:p>
    <w:p w14:paraId="5E3EC28F" w14:textId="77777777" w:rsidR="00E5601A" w:rsidRPr="00FC251D" w:rsidRDefault="00E5601A" w:rsidP="00E5601A">
      <w:pPr>
        <w:rPr>
          <w:szCs w:val="20"/>
        </w:rPr>
      </w:pPr>
      <w:r w:rsidRPr="00FC251D">
        <w:rPr>
          <w:szCs w:val="20"/>
        </w:rPr>
        <w:t xml:space="preserve">For performance evaluation of AI/ML based DL Tx beam prediction for BM-Case1 and BM-Case2, optionally study the performance with a quasi-optimal Rx beam (i.e., not all the measurements as inputs of AI/ML are from the “best” Rx beam) with less measurement/RS overhead compared to exhaustive Rx beam sweeping. </w:t>
      </w:r>
    </w:p>
    <w:p w14:paraId="28BACB88" w14:textId="77777777" w:rsidR="00E5601A" w:rsidRPr="00FC251D" w:rsidRDefault="00E5601A" w:rsidP="008B126C">
      <w:pPr>
        <w:pStyle w:val="af2"/>
        <w:numPr>
          <w:ilvl w:val="0"/>
          <w:numId w:val="33"/>
        </w:numPr>
        <w:spacing w:after="0"/>
        <w:ind w:firstLineChars="0"/>
        <w:contextualSpacing/>
        <w:rPr>
          <w:rFonts w:ascii="Times New Roman" w:hAnsi="Times New Roman"/>
          <w:sz w:val="20"/>
          <w:szCs w:val="20"/>
          <w:lang w:eastAsia="en-US"/>
        </w:rPr>
      </w:pPr>
      <w:r w:rsidRPr="00FC251D">
        <w:rPr>
          <w:rFonts w:ascii="Times New Roman" w:hAnsi="Times New Roman"/>
          <w:sz w:val="20"/>
          <w:szCs w:val="20"/>
          <w:lang w:eastAsia="en-US"/>
        </w:rPr>
        <w:lastRenderedPageBreak/>
        <w:t>At least the following options can be considered:</w:t>
      </w:r>
    </w:p>
    <w:p w14:paraId="211EE33F" w14:textId="77777777" w:rsidR="00E5601A" w:rsidRPr="00FC251D" w:rsidRDefault="00E5601A" w:rsidP="008B126C">
      <w:pPr>
        <w:pStyle w:val="sub-proposal"/>
        <w:numPr>
          <w:ilvl w:val="1"/>
          <w:numId w:val="33"/>
        </w:numPr>
        <w:spacing w:before="72" w:after="72"/>
        <w:rPr>
          <w:b w:val="0"/>
          <w:bCs w:val="0"/>
          <w:i w:val="0"/>
          <w:iCs w:val="0"/>
          <w:sz w:val="20"/>
          <w:szCs w:val="20"/>
          <w:lang w:eastAsia="en-US"/>
        </w:rPr>
      </w:pPr>
      <w:proofErr w:type="spellStart"/>
      <w:r w:rsidRPr="00FC251D">
        <w:rPr>
          <w:b w:val="0"/>
          <w:bCs w:val="0"/>
          <w:i w:val="0"/>
          <w:iCs w:val="0"/>
          <w:sz w:val="20"/>
          <w:szCs w:val="20"/>
          <w:lang w:eastAsia="en-US"/>
        </w:rPr>
        <w:t>Opt</w:t>
      </w:r>
      <w:proofErr w:type="spellEnd"/>
      <w:r w:rsidRPr="00FC251D">
        <w:rPr>
          <w:b w:val="0"/>
          <w:bCs w:val="0"/>
          <w:i w:val="0"/>
          <w:iCs w:val="0"/>
          <w:sz w:val="20"/>
          <w:szCs w:val="20"/>
          <w:lang w:eastAsia="en-US"/>
        </w:rPr>
        <w:t xml:space="preserve"> A: Identify the quasi-optimal Rx beams to be utilized for measuring Set B/Set C based on the previous measurements.</w:t>
      </w:r>
    </w:p>
    <w:p w14:paraId="39009C43" w14:textId="77777777" w:rsidR="00E5601A" w:rsidRPr="00FC251D" w:rsidRDefault="00E5601A" w:rsidP="008B126C">
      <w:pPr>
        <w:pStyle w:val="sub-proposal"/>
        <w:numPr>
          <w:ilvl w:val="2"/>
          <w:numId w:val="33"/>
        </w:numPr>
        <w:spacing w:before="72" w:after="72"/>
        <w:rPr>
          <w:b w:val="0"/>
          <w:bCs w:val="0"/>
          <w:i w:val="0"/>
          <w:iCs w:val="0"/>
          <w:sz w:val="20"/>
          <w:szCs w:val="20"/>
          <w:lang w:eastAsia="en-US"/>
        </w:rPr>
      </w:pPr>
      <w:r w:rsidRPr="00FC251D">
        <w:rPr>
          <w:b w:val="0"/>
          <w:bCs w:val="0"/>
          <w:i w:val="0"/>
          <w:iCs w:val="0"/>
          <w:sz w:val="20"/>
          <w:szCs w:val="20"/>
          <w:lang w:eastAsia="en-US"/>
        </w:rPr>
        <w:t xml:space="preserve">Companies can report the time information and beam type (e.g., whether the same Tx beam(s) in Set B) of the reference signal to use. </w:t>
      </w:r>
    </w:p>
    <w:p w14:paraId="67778EE7" w14:textId="77777777" w:rsidR="00E5601A" w:rsidRPr="00FC251D" w:rsidRDefault="00E5601A" w:rsidP="008B126C">
      <w:pPr>
        <w:pStyle w:val="sub-proposal"/>
        <w:numPr>
          <w:ilvl w:val="2"/>
          <w:numId w:val="33"/>
        </w:numPr>
        <w:spacing w:before="72" w:after="72"/>
        <w:rPr>
          <w:b w:val="0"/>
          <w:bCs w:val="0"/>
          <w:i w:val="0"/>
          <w:iCs w:val="0"/>
          <w:sz w:val="20"/>
          <w:szCs w:val="20"/>
          <w:lang w:eastAsia="en-US"/>
        </w:rPr>
      </w:pPr>
      <w:r w:rsidRPr="00FC251D">
        <w:rPr>
          <w:b w:val="0"/>
          <w:bCs w:val="0"/>
          <w:i w:val="0"/>
          <w:iCs w:val="0"/>
          <w:sz w:val="20"/>
          <w:szCs w:val="20"/>
          <w:lang w:eastAsia="en-US"/>
        </w:rPr>
        <w:t>Companies report how to find the quasi-optimal Rx beam with “previous measurement”</w:t>
      </w:r>
    </w:p>
    <w:p w14:paraId="70B22894" w14:textId="77777777" w:rsidR="00E5601A" w:rsidRPr="00FC251D" w:rsidRDefault="00E5601A" w:rsidP="008B126C">
      <w:pPr>
        <w:pStyle w:val="sub-proposal"/>
        <w:numPr>
          <w:ilvl w:val="1"/>
          <w:numId w:val="33"/>
        </w:numPr>
        <w:spacing w:before="72" w:after="72"/>
        <w:rPr>
          <w:b w:val="0"/>
          <w:bCs w:val="0"/>
          <w:i w:val="0"/>
          <w:iCs w:val="0"/>
          <w:sz w:val="20"/>
          <w:szCs w:val="20"/>
          <w:lang w:eastAsia="en-US"/>
        </w:rPr>
      </w:pPr>
      <w:r w:rsidRPr="00FC251D">
        <w:rPr>
          <w:b w:val="0"/>
          <w:bCs w:val="0"/>
          <w:i w:val="0"/>
          <w:iCs w:val="0"/>
          <w:sz w:val="20"/>
          <w:szCs w:val="20"/>
          <w:lang w:eastAsia="en-US"/>
        </w:rPr>
        <w:t xml:space="preserve">FFS: </w:t>
      </w:r>
      <w:proofErr w:type="spellStart"/>
      <w:r w:rsidRPr="00FC251D">
        <w:rPr>
          <w:b w:val="0"/>
          <w:bCs w:val="0"/>
          <w:i w:val="0"/>
          <w:iCs w:val="0"/>
          <w:sz w:val="20"/>
          <w:szCs w:val="20"/>
          <w:lang w:eastAsia="en-US"/>
        </w:rPr>
        <w:t>Opt</w:t>
      </w:r>
      <w:proofErr w:type="spellEnd"/>
      <w:r w:rsidRPr="00FC251D">
        <w:rPr>
          <w:b w:val="0"/>
          <w:bCs w:val="0"/>
          <w:i w:val="0"/>
          <w:iCs w:val="0"/>
          <w:sz w:val="20"/>
          <w:szCs w:val="20"/>
          <w:lang w:eastAsia="en-US"/>
        </w:rPr>
        <w:t xml:space="preserve"> B: The Rx beams for measuring Set B/Set C consist of the X% of “best” Rx beam exhaustive Rx beam sweeping and (1-X%) of random Rx beams [or the adjacent Rx beam to the “best” Rx beam].</w:t>
      </w:r>
    </w:p>
    <w:p w14:paraId="7DCBAED9" w14:textId="77777777" w:rsidR="00E5601A" w:rsidRPr="00FC251D" w:rsidRDefault="00E5601A" w:rsidP="008B126C">
      <w:pPr>
        <w:pStyle w:val="sub-proposal"/>
        <w:numPr>
          <w:ilvl w:val="2"/>
          <w:numId w:val="33"/>
        </w:numPr>
        <w:spacing w:before="72" w:after="72"/>
        <w:rPr>
          <w:b w:val="0"/>
          <w:bCs w:val="0"/>
          <w:i w:val="0"/>
          <w:iCs w:val="0"/>
          <w:sz w:val="20"/>
          <w:szCs w:val="20"/>
          <w:lang w:eastAsia="en-US"/>
        </w:rPr>
      </w:pPr>
      <w:r w:rsidRPr="00FC251D">
        <w:rPr>
          <w:b w:val="0"/>
          <w:bCs w:val="0"/>
          <w:i w:val="0"/>
          <w:iCs w:val="0"/>
          <w:sz w:val="20"/>
          <w:szCs w:val="20"/>
          <w:lang w:eastAsia="en-US"/>
        </w:rPr>
        <w:t xml:space="preserve">X%= 80% or 90%, or other values reported by companies. </w:t>
      </w:r>
    </w:p>
    <w:p w14:paraId="09FFA90E" w14:textId="77777777" w:rsidR="00E5601A" w:rsidRPr="00FC251D" w:rsidRDefault="00E5601A" w:rsidP="008B126C">
      <w:pPr>
        <w:pStyle w:val="sub-proposal"/>
        <w:numPr>
          <w:ilvl w:val="2"/>
          <w:numId w:val="33"/>
        </w:numPr>
        <w:spacing w:before="72" w:after="72"/>
        <w:rPr>
          <w:rFonts w:eastAsia="Batang"/>
          <w:b w:val="0"/>
          <w:bCs w:val="0"/>
          <w:i w:val="0"/>
          <w:iCs w:val="0"/>
          <w:sz w:val="20"/>
          <w:szCs w:val="20"/>
          <w:lang w:eastAsia="en-US"/>
        </w:rPr>
      </w:pPr>
      <w:r w:rsidRPr="00FC251D">
        <w:rPr>
          <w:rFonts w:eastAsia="Batang"/>
          <w:b w:val="0"/>
          <w:bCs w:val="0"/>
          <w:i w:val="0"/>
          <w:iCs w:val="0"/>
          <w:sz w:val="20"/>
          <w:szCs w:val="20"/>
          <w:lang w:eastAsia="en-US"/>
        </w:rPr>
        <w:t xml:space="preserve">Note: X% is the percentage of measurements with “best” Rx beams out of all measurements   </w:t>
      </w:r>
    </w:p>
    <w:p w14:paraId="3005390E" w14:textId="77777777" w:rsidR="00E5601A" w:rsidRPr="00FC251D" w:rsidRDefault="00E5601A" w:rsidP="008B126C">
      <w:pPr>
        <w:pStyle w:val="sub-proposal"/>
        <w:numPr>
          <w:ilvl w:val="1"/>
          <w:numId w:val="33"/>
        </w:numPr>
        <w:spacing w:before="72" w:after="72"/>
        <w:rPr>
          <w:b w:val="0"/>
          <w:bCs w:val="0"/>
          <w:i w:val="0"/>
          <w:iCs w:val="0"/>
          <w:sz w:val="20"/>
          <w:szCs w:val="20"/>
          <w:lang w:eastAsia="en-US"/>
        </w:rPr>
      </w:pPr>
      <w:r w:rsidRPr="00FC251D">
        <w:rPr>
          <w:b w:val="0"/>
          <w:bCs w:val="0"/>
          <w:i w:val="0"/>
          <w:iCs w:val="0"/>
          <w:sz w:val="20"/>
          <w:szCs w:val="20"/>
          <w:lang w:eastAsia="en-US"/>
        </w:rPr>
        <w:t>Other options are not precluded.</w:t>
      </w:r>
    </w:p>
    <w:p w14:paraId="536AA60D" w14:textId="77777777" w:rsidR="00E5601A" w:rsidRPr="00FC251D" w:rsidRDefault="00E5601A" w:rsidP="008B126C">
      <w:pPr>
        <w:pStyle w:val="sub-proposal"/>
        <w:numPr>
          <w:ilvl w:val="0"/>
          <w:numId w:val="33"/>
        </w:numPr>
        <w:spacing w:before="72" w:after="72"/>
        <w:rPr>
          <w:b w:val="0"/>
          <w:bCs w:val="0"/>
          <w:i w:val="0"/>
          <w:iCs w:val="0"/>
          <w:sz w:val="20"/>
          <w:szCs w:val="20"/>
          <w:lang w:eastAsia="en-US"/>
        </w:rPr>
      </w:pPr>
      <w:r w:rsidRPr="00FC251D">
        <w:rPr>
          <w:b w:val="0"/>
          <w:bCs w:val="0"/>
          <w:i w:val="0"/>
          <w:iCs w:val="0"/>
          <w:sz w:val="20"/>
          <w:szCs w:val="20"/>
          <w:lang w:eastAsia="en-US"/>
        </w:rPr>
        <w:t xml:space="preserve">Companies report the measurement/RS overhead together with beam prediction accuracy. </w:t>
      </w:r>
    </w:p>
    <w:p w14:paraId="212B2AAF" w14:textId="4F0F8BF9" w:rsidR="00970E80" w:rsidRDefault="00F11CF0" w:rsidP="00E5601A">
      <w:pPr>
        <w:rPr>
          <w:rFonts w:eastAsiaTheme="minorEastAsia"/>
          <w:szCs w:val="20"/>
          <w:lang w:eastAsia="zh-CN"/>
        </w:rPr>
      </w:pPr>
      <w:r w:rsidRPr="00F11CF0">
        <w:rPr>
          <w:rFonts w:eastAsiaTheme="minorEastAsia"/>
          <w:szCs w:val="20"/>
        </w:rPr>
        <w:t>We think the intention of the proposal is to see</w:t>
      </w:r>
      <w:r>
        <w:rPr>
          <w:rFonts w:eastAsiaTheme="minorEastAsia"/>
          <w:szCs w:val="20"/>
        </w:rPr>
        <w:t xml:space="preserve"> </w:t>
      </w:r>
      <w:r>
        <w:rPr>
          <w:rFonts w:eastAsiaTheme="minorEastAsia" w:hint="eastAsia"/>
          <w:szCs w:val="20"/>
          <w:lang w:eastAsia="zh-CN"/>
        </w:rPr>
        <w:t>AI</w:t>
      </w:r>
      <w:r>
        <w:rPr>
          <w:rFonts w:eastAsiaTheme="minorEastAsia"/>
          <w:szCs w:val="20"/>
        </w:rPr>
        <w:t>/ML based beam prediction</w:t>
      </w:r>
      <w:r w:rsidRPr="00F11CF0">
        <w:rPr>
          <w:rFonts w:eastAsiaTheme="minorEastAsia"/>
          <w:szCs w:val="20"/>
        </w:rPr>
        <w:t xml:space="preserve"> </w:t>
      </w:r>
      <w:r>
        <w:rPr>
          <w:rFonts w:eastAsiaTheme="minorEastAsia"/>
          <w:szCs w:val="20"/>
        </w:rPr>
        <w:t>with</w:t>
      </w:r>
      <w:r w:rsidRPr="00F11CF0">
        <w:rPr>
          <w:rFonts w:eastAsiaTheme="minorEastAsia"/>
          <w:szCs w:val="20"/>
        </w:rPr>
        <w:t xml:space="preserve"> quasi-optimal Rx beams that is closer to </w:t>
      </w:r>
      <w:r>
        <w:rPr>
          <w:rFonts w:eastAsiaTheme="minorEastAsia"/>
          <w:szCs w:val="20"/>
        </w:rPr>
        <w:t>real system</w:t>
      </w:r>
      <w:r w:rsidRPr="00F11CF0">
        <w:rPr>
          <w:rFonts w:eastAsiaTheme="minorEastAsia"/>
          <w:szCs w:val="20"/>
        </w:rPr>
        <w:t>. However</w:t>
      </w:r>
      <w:r w:rsidR="00970E80" w:rsidRPr="00F11CF0">
        <w:rPr>
          <w:rFonts w:eastAsiaTheme="minorEastAsia"/>
          <w:szCs w:val="20"/>
        </w:rPr>
        <w:t>, for option B, the value of X become</w:t>
      </w:r>
      <w:r>
        <w:rPr>
          <w:rFonts w:eastAsiaTheme="minorEastAsia"/>
          <w:szCs w:val="20"/>
        </w:rPr>
        <w:t>s</w:t>
      </w:r>
      <w:r w:rsidR="00970E80" w:rsidRPr="00F11CF0">
        <w:rPr>
          <w:rFonts w:eastAsiaTheme="minorEastAsia"/>
          <w:szCs w:val="20"/>
        </w:rPr>
        <w:t xml:space="preserve"> the most influential factor in achieving realistic performance</w:t>
      </w:r>
      <w:r>
        <w:rPr>
          <w:rFonts w:eastAsiaTheme="minorEastAsia"/>
          <w:szCs w:val="20"/>
        </w:rPr>
        <w:t xml:space="preserve"> for </w:t>
      </w:r>
      <w:r>
        <w:rPr>
          <w:rFonts w:eastAsiaTheme="minorEastAsia" w:hint="eastAsia"/>
          <w:szCs w:val="20"/>
          <w:lang w:eastAsia="zh-CN"/>
        </w:rPr>
        <w:t>AI/ML</w:t>
      </w:r>
      <w:r>
        <w:rPr>
          <w:rFonts w:eastAsiaTheme="minorEastAsia"/>
          <w:szCs w:val="20"/>
        </w:rPr>
        <w:t xml:space="preserve"> based beam prediction</w:t>
      </w:r>
      <w:r w:rsidR="00970E80" w:rsidRPr="00F11CF0">
        <w:rPr>
          <w:rFonts w:eastAsiaTheme="minorEastAsia"/>
          <w:szCs w:val="20"/>
        </w:rPr>
        <w:t>. It is foreseeable that the smaller</w:t>
      </w:r>
      <w:r>
        <w:rPr>
          <w:rFonts w:eastAsiaTheme="minorEastAsia"/>
          <w:szCs w:val="20"/>
        </w:rPr>
        <w:t xml:space="preserve"> value of</w:t>
      </w:r>
      <w:r w:rsidR="00970E80" w:rsidRPr="00F11CF0">
        <w:rPr>
          <w:rFonts w:eastAsiaTheme="minorEastAsia"/>
          <w:szCs w:val="20"/>
        </w:rPr>
        <w:t xml:space="preserve"> X</w:t>
      </w:r>
      <w:r>
        <w:rPr>
          <w:rFonts w:eastAsiaTheme="minorEastAsia"/>
          <w:szCs w:val="20"/>
        </w:rPr>
        <w:t xml:space="preserve"> used in DL Tx beam prediction</w:t>
      </w:r>
      <w:r w:rsidR="00970E80" w:rsidRPr="00F11CF0">
        <w:rPr>
          <w:rFonts w:eastAsiaTheme="minorEastAsia"/>
          <w:szCs w:val="20"/>
        </w:rPr>
        <w:t>, the poorer the performance</w:t>
      </w:r>
      <w:r>
        <w:rPr>
          <w:rFonts w:eastAsiaTheme="minorEastAsia"/>
          <w:szCs w:val="20"/>
        </w:rPr>
        <w:t xml:space="preserve"> is observed</w:t>
      </w:r>
      <w:r w:rsidR="00970E80" w:rsidRPr="00F11CF0">
        <w:rPr>
          <w:rFonts w:eastAsiaTheme="minorEastAsia"/>
          <w:szCs w:val="20"/>
        </w:rPr>
        <w:t>. It is unclear how this foreseeable result would be helpful in beam prediction.</w:t>
      </w:r>
      <w:r w:rsidR="006B66DE">
        <w:rPr>
          <w:rFonts w:eastAsiaTheme="minorEastAsia"/>
          <w:szCs w:val="20"/>
        </w:rPr>
        <w:t xml:space="preserve"> Further, </w:t>
      </w:r>
      <w:r w:rsidR="006B66DE" w:rsidRPr="006B66DE">
        <w:rPr>
          <w:rFonts w:eastAsiaTheme="minorEastAsia"/>
          <w:szCs w:val="20"/>
        </w:rPr>
        <w:t>determining the value of X is also a challenging issue that is difficult to reach a consensus</w:t>
      </w:r>
      <w:r w:rsidR="006B66DE">
        <w:rPr>
          <w:rFonts w:eastAsiaTheme="minorEastAsia" w:hint="eastAsia"/>
          <w:szCs w:val="20"/>
          <w:lang w:eastAsia="zh-CN"/>
        </w:rPr>
        <w:t>.</w:t>
      </w:r>
      <w:r w:rsidR="006B66DE">
        <w:rPr>
          <w:rFonts w:eastAsiaTheme="minorEastAsia"/>
          <w:szCs w:val="20"/>
          <w:lang w:eastAsia="zh-CN"/>
        </w:rPr>
        <w:t xml:space="preserve"> Thus, we propose,</w:t>
      </w:r>
    </w:p>
    <w:p w14:paraId="72E0B686" w14:textId="5DA9DF09" w:rsidR="001243B7" w:rsidRPr="001243B7" w:rsidRDefault="006B66DE" w:rsidP="001243B7">
      <w:pPr>
        <w:pStyle w:val="proposal"/>
        <w:numPr>
          <w:ilvl w:val="0"/>
          <w:numId w:val="9"/>
        </w:numPr>
        <w:ind w:left="1134" w:hanging="1134"/>
        <w:rPr>
          <w:bCs/>
        </w:rPr>
      </w:pPr>
      <w:r>
        <w:rPr>
          <w:bCs/>
        </w:rPr>
        <w:t xml:space="preserve">Deprioritizes Option B in </w:t>
      </w:r>
      <w:r>
        <w:rPr>
          <w:rFonts w:hint="eastAsia"/>
          <w:bCs/>
        </w:rPr>
        <w:t>DL</w:t>
      </w:r>
      <w:r>
        <w:rPr>
          <w:bCs/>
        </w:rPr>
        <w:t xml:space="preserve"> </w:t>
      </w:r>
      <w:r>
        <w:rPr>
          <w:rFonts w:hint="eastAsia"/>
          <w:bCs/>
        </w:rPr>
        <w:t>Tx</w:t>
      </w:r>
      <w:r>
        <w:rPr>
          <w:bCs/>
        </w:rPr>
        <w:t xml:space="preserve"> beam prediction with quasi-optimal Rx beams.</w:t>
      </w:r>
    </w:p>
    <w:p w14:paraId="768AC381" w14:textId="5E41151C" w:rsidR="001243B7" w:rsidRDefault="001243B7" w:rsidP="001243B7">
      <w:pPr>
        <w:rPr>
          <w:rFonts w:eastAsiaTheme="minorEastAsia"/>
          <w:lang w:eastAsia="zh-CN"/>
        </w:rPr>
      </w:pPr>
      <w:r w:rsidRPr="008B126C">
        <w:rPr>
          <w:rFonts w:eastAsiaTheme="minorEastAsia"/>
          <w:lang w:eastAsia="zh-CN"/>
        </w:rPr>
        <w:t>One solution for Quasi-</w:t>
      </w:r>
      <w:r w:rsidR="002C0D7A" w:rsidRPr="008B126C">
        <w:rPr>
          <w:rFonts w:eastAsiaTheme="minorEastAsia"/>
          <w:lang w:eastAsia="zh-CN"/>
        </w:rPr>
        <w:t>optimal</w:t>
      </w:r>
      <w:r w:rsidRPr="008B126C">
        <w:rPr>
          <w:rFonts w:eastAsiaTheme="minorEastAsia"/>
          <w:lang w:eastAsia="zh-CN"/>
        </w:rPr>
        <w:t xml:space="preserve"> Rx beam acquisition can be defined an extra P3 procedure prior to a Set B measurement occasion, and it will be applied to the following DL Tx beams reception within Set B. Thus, we have following 2 alternatives for </w:t>
      </w:r>
      <w:proofErr w:type="spellStart"/>
      <w:r w:rsidRPr="008B126C">
        <w:rPr>
          <w:rFonts w:eastAsiaTheme="minorEastAsia"/>
          <w:lang w:eastAsia="zh-CN"/>
        </w:rPr>
        <w:t>Opt</w:t>
      </w:r>
      <w:proofErr w:type="spellEnd"/>
      <w:r w:rsidRPr="008B126C">
        <w:rPr>
          <w:rFonts w:eastAsiaTheme="minorEastAsia"/>
          <w:lang w:eastAsia="zh-CN"/>
        </w:rPr>
        <w:t xml:space="preserve"> A:</w:t>
      </w:r>
    </w:p>
    <w:p w14:paraId="447B31AF" w14:textId="01D3AD8A" w:rsidR="001243B7" w:rsidRPr="001826E5" w:rsidRDefault="001243B7" w:rsidP="008B126C">
      <w:pPr>
        <w:pStyle w:val="af2"/>
        <w:numPr>
          <w:ilvl w:val="0"/>
          <w:numId w:val="38"/>
        </w:numPr>
        <w:ind w:firstLineChars="0"/>
        <w:rPr>
          <w:rFonts w:ascii="Times New Roman" w:eastAsiaTheme="minorEastAsia" w:hAnsi="Times New Roman"/>
          <w:sz w:val="20"/>
          <w:szCs w:val="20"/>
          <w:u w:val="single"/>
        </w:rPr>
      </w:pPr>
      <w:r>
        <w:rPr>
          <w:rFonts w:ascii="Times New Roman" w:eastAsiaTheme="minorEastAsia" w:hAnsi="Times New Roman"/>
          <w:sz w:val="20"/>
          <w:szCs w:val="20"/>
          <w:u w:val="single"/>
        </w:rPr>
        <w:t>Option A-</w:t>
      </w:r>
      <w:r w:rsidRPr="001826E5">
        <w:rPr>
          <w:rFonts w:ascii="Times New Roman" w:eastAsiaTheme="minorEastAsia" w:hAnsi="Times New Roman"/>
          <w:sz w:val="20"/>
          <w:szCs w:val="20"/>
          <w:u w:val="single"/>
        </w:rPr>
        <w:t>1: Quasi-</w:t>
      </w:r>
      <w:r w:rsidR="00D134B8">
        <w:rPr>
          <w:rFonts w:ascii="Times New Roman" w:eastAsiaTheme="minorEastAsia" w:hAnsi="Times New Roman" w:hint="eastAsia"/>
          <w:sz w:val="20"/>
          <w:szCs w:val="20"/>
          <w:u w:val="single"/>
        </w:rPr>
        <w:t>optimal</w:t>
      </w:r>
      <w:r w:rsidRPr="001826E5">
        <w:rPr>
          <w:rFonts w:ascii="Times New Roman" w:eastAsiaTheme="minorEastAsia" w:hAnsi="Times New Roman"/>
          <w:sz w:val="20"/>
          <w:szCs w:val="20"/>
          <w:u w:val="single"/>
        </w:rPr>
        <w:t xml:space="preserve"> Rx beam searched from </w:t>
      </w:r>
      <w:r>
        <w:rPr>
          <w:rFonts w:ascii="Times New Roman" w:eastAsiaTheme="minorEastAsia" w:hAnsi="Times New Roman" w:hint="eastAsia"/>
          <w:sz w:val="20"/>
          <w:szCs w:val="20"/>
          <w:u w:val="single"/>
        </w:rPr>
        <w:t>one</w:t>
      </w:r>
      <w:r>
        <w:rPr>
          <w:rFonts w:ascii="Times New Roman" w:eastAsiaTheme="minorEastAsia" w:hAnsi="Times New Roman"/>
          <w:sz w:val="20"/>
          <w:szCs w:val="20"/>
          <w:u w:val="single"/>
        </w:rPr>
        <w:t xml:space="preserve"> </w:t>
      </w:r>
      <w:r w:rsidRPr="001826E5">
        <w:rPr>
          <w:rFonts w:ascii="Times New Roman" w:eastAsiaTheme="minorEastAsia" w:hAnsi="Times New Roman"/>
          <w:sz w:val="20"/>
          <w:szCs w:val="20"/>
          <w:u w:val="single"/>
        </w:rPr>
        <w:t xml:space="preserve">Tx beam within Set A, </w:t>
      </w:r>
      <w:r w:rsidR="00486DF9">
        <w:rPr>
          <w:rFonts w:ascii="Times New Roman" w:eastAsiaTheme="minorEastAsia" w:hAnsi="Times New Roman"/>
          <w:sz w:val="20"/>
          <w:szCs w:val="20"/>
          <w:u w:val="single"/>
        </w:rPr>
        <w:t xml:space="preserve">which is </w:t>
      </w:r>
      <w:r w:rsidRPr="001826E5">
        <w:rPr>
          <w:rFonts w:ascii="Times New Roman" w:eastAsiaTheme="minorEastAsia" w:hAnsi="Times New Roman"/>
          <w:sz w:val="20"/>
          <w:szCs w:val="20"/>
          <w:u w:val="single"/>
        </w:rPr>
        <w:t>not</w:t>
      </w:r>
      <w:r w:rsidR="00486DF9">
        <w:rPr>
          <w:rFonts w:ascii="Times New Roman" w:eastAsiaTheme="minorEastAsia" w:hAnsi="Times New Roman"/>
          <w:sz w:val="20"/>
          <w:szCs w:val="20"/>
          <w:u w:val="single"/>
        </w:rPr>
        <w:t xml:space="preserve"> necessary to be</w:t>
      </w:r>
      <w:r w:rsidRPr="001826E5">
        <w:rPr>
          <w:rFonts w:ascii="Times New Roman" w:eastAsiaTheme="minorEastAsia" w:hAnsi="Times New Roman"/>
          <w:sz w:val="20"/>
          <w:szCs w:val="20"/>
          <w:u w:val="single"/>
        </w:rPr>
        <w:t xml:space="preserve"> the best Tx beam</w:t>
      </w:r>
    </w:p>
    <w:p w14:paraId="0E6878C4" w14:textId="30B53CDC" w:rsidR="001243B7" w:rsidRPr="001826E5" w:rsidRDefault="001243B7" w:rsidP="008B126C">
      <w:pPr>
        <w:pStyle w:val="af2"/>
        <w:numPr>
          <w:ilvl w:val="0"/>
          <w:numId w:val="38"/>
        </w:numPr>
        <w:ind w:firstLineChars="0"/>
        <w:rPr>
          <w:rFonts w:ascii="Times New Roman" w:eastAsiaTheme="minorEastAsia" w:hAnsi="Times New Roman"/>
          <w:sz w:val="20"/>
          <w:szCs w:val="20"/>
          <w:u w:val="single"/>
        </w:rPr>
      </w:pPr>
      <w:r>
        <w:rPr>
          <w:rFonts w:ascii="Times New Roman" w:eastAsiaTheme="minorEastAsia" w:hAnsi="Times New Roman"/>
          <w:sz w:val="20"/>
          <w:szCs w:val="20"/>
          <w:u w:val="single"/>
        </w:rPr>
        <w:t>Option A-2</w:t>
      </w:r>
      <w:r w:rsidRPr="001826E5">
        <w:rPr>
          <w:rFonts w:ascii="Times New Roman" w:eastAsiaTheme="minorEastAsia" w:hAnsi="Times New Roman"/>
          <w:sz w:val="20"/>
          <w:szCs w:val="20"/>
          <w:u w:val="single"/>
        </w:rPr>
        <w:t>: Quasi-</w:t>
      </w:r>
      <w:r w:rsidR="00D134B8">
        <w:rPr>
          <w:rFonts w:ascii="Times New Roman" w:eastAsiaTheme="minorEastAsia" w:hAnsi="Times New Roman" w:hint="eastAsia"/>
          <w:sz w:val="20"/>
          <w:szCs w:val="20"/>
          <w:u w:val="single"/>
        </w:rPr>
        <w:t>optimal</w:t>
      </w:r>
      <w:r w:rsidRPr="001826E5">
        <w:rPr>
          <w:rFonts w:ascii="Times New Roman" w:eastAsiaTheme="minorEastAsia" w:hAnsi="Times New Roman"/>
          <w:sz w:val="20"/>
          <w:szCs w:val="20"/>
          <w:u w:val="single"/>
        </w:rPr>
        <w:t xml:space="preserve"> Rx beam searched from </w:t>
      </w:r>
      <w:r>
        <w:rPr>
          <w:rFonts w:ascii="Times New Roman" w:eastAsiaTheme="minorEastAsia" w:hAnsi="Times New Roman"/>
          <w:sz w:val="20"/>
          <w:szCs w:val="20"/>
          <w:u w:val="single"/>
        </w:rPr>
        <w:t>one</w:t>
      </w:r>
      <w:r w:rsidRPr="001826E5">
        <w:rPr>
          <w:rFonts w:ascii="Times New Roman" w:eastAsiaTheme="minorEastAsia" w:hAnsi="Times New Roman"/>
          <w:sz w:val="20"/>
          <w:szCs w:val="20"/>
          <w:u w:val="single"/>
        </w:rPr>
        <w:t xml:space="preserve"> Tx beam within Set B, </w:t>
      </w:r>
      <w:r w:rsidR="00486DF9">
        <w:rPr>
          <w:rFonts w:ascii="Times New Roman" w:eastAsiaTheme="minorEastAsia" w:hAnsi="Times New Roman"/>
          <w:sz w:val="20"/>
          <w:szCs w:val="20"/>
          <w:u w:val="single"/>
        </w:rPr>
        <w:t xml:space="preserve">which is </w:t>
      </w:r>
      <w:r w:rsidRPr="001826E5">
        <w:rPr>
          <w:rFonts w:ascii="Times New Roman" w:eastAsiaTheme="minorEastAsia" w:hAnsi="Times New Roman"/>
          <w:sz w:val="20"/>
          <w:szCs w:val="20"/>
          <w:u w:val="single"/>
        </w:rPr>
        <w:t>not</w:t>
      </w:r>
      <w:r w:rsidR="00486DF9">
        <w:rPr>
          <w:rFonts w:ascii="Times New Roman" w:eastAsiaTheme="minorEastAsia" w:hAnsi="Times New Roman"/>
          <w:sz w:val="20"/>
          <w:szCs w:val="20"/>
          <w:u w:val="single"/>
        </w:rPr>
        <w:t xml:space="preserve"> necessary to be</w:t>
      </w:r>
      <w:r w:rsidRPr="001826E5">
        <w:rPr>
          <w:rFonts w:ascii="Times New Roman" w:eastAsiaTheme="minorEastAsia" w:hAnsi="Times New Roman"/>
          <w:sz w:val="20"/>
          <w:szCs w:val="20"/>
          <w:u w:val="single"/>
        </w:rPr>
        <w:t xml:space="preserve"> the best Tx beam</w:t>
      </w:r>
    </w:p>
    <w:p w14:paraId="58A96B6B" w14:textId="13093D16" w:rsidR="001243B7" w:rsidRDefault="006C5FF8" w:rsidP="001243B7">
      <w:pPr>
        <w:rPr>
          <w:rFonts w:eastAsiaTheme="minorEastAsia"/>
          <w:lang w:eastAsia="zh-CN"/>
        </w:rPr>
      </w:pPr>
      <w:r>
        <w:rPr>
          <w:rFonts w:eastAsiaTheme="minorEastAsia"/>
          <w:lang w:eastAsia="zh-CN"/>
        </w:rPr>
        <w:t>According to our simulation results in section 3, similar DL Tx beam prediction performance is observed from Option A-1 and Option A-2</w:t>
      </w:r>
      <w:r w:rsidR="00460568">
        <w:rPr>
          <w:rFonts w:eastAsiaTheme="minorEastAsia"/>
          <w:lang w:eastAsia="zh-CN"/>
        </w:rPr>
        <w:t xml:space="preserve">. As one DL Tx beam resource in P3 procedure </w:t>
      </w:r>
      <w:r w:rsidR="009A6240">
        <w:rPr>
          <w:rFonts w:eastAsiaTheme="minorEastAsia"/>
          <w:lang w:eastAsia="zh-CN"/>
        </w:rPr>
        <w:t>to get</w:t>
      </w:r>
      <w:r w:rsidR="00460568">
        <w:rPr>
          <w:rFonts w:eastAsiaTheme="minorEastAsia"/>
          <w:lang w:eastAsia="zh-CN"/>
        </w:rPr>
        <w:t xml:space="preserve"> the Quasi-</w:t>
      </w:r>
      <w:r w:rsidR="00C91F07">
        <w:rPr>
          <w:rFonts w:eastAsiaTheme="minorEastAsia"/>
          <w:lang w:eastAsia="zh-CN"/>
        </w:rPr>
        <w:t xml:space="preserve">optimal </w:t>
      </w:r>
      <w:r w:rsidR="00460568">
        <w:rPr>
          <w:rFonts w:eastAsiaTheme="minorEastAsia"/>
          <w:lang w:eastAsia="zh-CN"/>
        </w:rPr>
        <w:t>Rx beam can be used directly in Set B without any</w:t>
      </w:r>
      <w:r w:rsidR="009A6240">
        <w:rPr>
          <w:rFonts w:eastAsiaTheme="minorEastAsia"/>
          <w:lang w:eastAsia="zh-CN"/>
        </w:rPr>
        <w:t xml:space="preserve"> extra</w:t>
      </w:r>
      <w:r w:rsidR="00460568">
        <w:rPr>
          <w:rFonts w:eastAsiaTheme="minorEastAsia"/>
          <w:lang w:eastAsia="zh-CN"/>
        </w:rPr>
        <w:t xml:space="preserve"> measurement, it saves one beam resource for Set B acquisition in Option A-2 if compared to Option A</w:t>
      </w:r>
      <w:r w:rsidR="00460568">
        <w:rPr>
          <w:rFonts w:eastAsiaTheme="minorEastAsia" w:hint="eastAsia"/>
          <w:lang w:eastAsia="zh-CN"/>
        </w:rPr>
        <w:t>-</w:t>
      </w:r>
      <w:r w:rsidR="00460568">
        <w:rPr>
          <w:rFonts w:eastAsiaTheme="minorEastAsia"/>
          <w:lang w:eastAsia="zh-CN"/>
        </w:rPr>
        <w:t>1. Thus, we propose,</w:t>
      </w:r>
    </w:p>
    <w:p w14:paraId="1E199479" w14:textId="217832F3" w:rsidR="00460568" w:rsidRPr="000A455D" w:rsidRDefault="00460568" w:rsidP="00460568">
      <w:pPr>
        <w:pStyle w:val="proposal"/>
        <w:numPr>
          <w:ilvl w:val="0"/>
          <w:numId w:val="9"/>
        </w:numPr>
        <w:ind w:left="1134" w:hanging="1134"/>
      </w:pPr>
      <w:r w:rsidRPr="00FC251D">
        <w:t>For performance evaluation of AI/ML based DL Tx beam prediction for BM-Case1 and BM-Case2,</w:t>
      </w:r>
      <w:r>
        <w:rPr>
          <w:bCs/>
        </w:rPr>
        <w:t xml:space="preserve"> </w:t>
      </w:r>
      <w:r>
        <w:t>Q</w:t>
      </w:r>
      <w:r w:rsidRPr="00FC251D">
        <w:t>uasi-optimal Rx beam</w:t>
      </w:r>
      <w:r>
        <w:t xml:space="preserve"> can be </w:t>
      </w:r>
      <w:r w:rsidRPr="00460568">
        <w:t>searched from one Tx beam within Set B</w:t>
      </w:r>
      <w:r>
        <w:t xml:space="preserve"> with extra P3 beam sweeping resources. </w:t>
      </w:r>
    </w:p>
    <w:p w14:paraId="6264BB0B" w14:textId="77777777" w:rsidR="0023684C" w:rsidRPr="00083C5C" w:rsidRDefault="0023684C" w:rsidP="0023684C">
      <w:pPr>
        <w:pStyle w:val="title2"/>
        <w:rPr>
          <w:rFonts w:ascii="Times New Roman" w:hAnsi="Times New Roman" w:cs="Times New Roman"/>
        </w:rPr>
      </w:pPr>
      <w:r w:rsidRPr="00083C5C">
        <w:rPr>
          <w:rFonts w:ascii="Times New Roman" w:hAnsi="Times New Roman" w:cs="Times New Roman"/>
        </w:rPr>
        <w:t xml:space="preserve">Beam management procedures </w:t>
      </w:r>
    </w:p>
    <w:p w14:paraId="4D686E16" w14:textId="77777777" w:rsidR="0023684C" w:rsidRDefault="0023684C" w:rsidP="0023684C">
      <w:pPr>
        <w:rPr>
          <w:rFonts w:eastAsiaTheme="minorEastAsia"/>
          <w:lang w:eastAsia="zh-CN"/>
        </w:rPr>
      </w:pPr>
      <w:r>
        <w:rPr>
          <w:rFonts w:eastAsiaTheme="minorEastAsia"/>
          <w:lang w:eastAsia="zh-CN"/>
        </w:rPr>
        <w:t xml:space="preserve">For system evaluation purpose, some options were discussed in FL summary of RAN1#112 meeting on beam management procedure after AI/ML based beam prediction. </w:t>
      </w:r>
      <w:r w:rsidRPr="00162350">
        <w:rPr>
          <w:rFonts w:eastAsiaTheme="minorEastAsia"/>
          <w:lang w:eastAsia="zh-CN"/>
        </w:rPr>
        <w:t>To determine the most appropriate beam management procedure after AI/ML-based beam prediction, it is important to consider</w:t>
      </w:r>
      <w:r>
        <w:rPr>
          <w:rFonts w:eastAsiaTheme="minorEastAsia"/>
          <w:lang w:eastAsia="zh-CN"/>
        </w:rPr>
        <w:t xml:space="preserve"> </w:t>
      </w:r>
      <w:r>
        <w:rPr>
          <w:rFonts w:eastAsiaTheme="minorEastAsia" w:hint="eastAsia"/>
          <w:lang w:eastAsia="zh-CN"/>
        </w:rPr>
        <w:t>both</w:t>
      </w:r>
      <w:r>
        <w:rPr>
          <w:rFonts w:eastAsiaTheme="minorEastAsia"/>
          <w:lang w:eastAsia="zh-CN"/>
        </w:rPr>
        <w:t xml:space="preserve"> </w:t>
      </w:r>
      <w:r w:rsidRPr="00162350">
        <w:rPr>
          <w:rFonts w:eastAsiaTheme="minorEastAsia"/>
          <w:lang w:eastAsia="zh-CN"/>
        </w:rPr>
        <w:t>output type and DL prediction type.</w:t>
      </w:r>
      <w:r>
        <w:rPr>
          <w:rFonts w:eastAsiaTheme="minorEastAsia"/>
          <w:lang w:eastAsia="zh-CN"/>
        </w:rPr>
        <w:t xml:space="preserve"> RSRP-based prediction (producing predicted L1-RSRP for set A beams) and beam-based prediction (producing predicted Top-K beam ID) are the two main output types discussed in EVM, while DL beam pair prediction and DL Tx beam prediction are agreed as two basic beam prediction solutions. Thus, </w:t>
      </w:r>
      <w:r w:rsidRPr="00162350">
        <w:rPr>
          <w:rFonts w:eastAsiaTheme="minorEastAsia"/>
          <w:lang w:eastAsia="zh-CN"/>
        </w:rPr>
        <w:t xml:space="preserve">we </w:t>
      </w:r>
      <w:r>
        <w:rPr>
          <w:rFonts w:eastAsiaTheme="minorEastAsia"/>
          <w:lang w:eastAsia="zh-CN"/>
        </w:rPr>
        <w:t>can</w:t>
      </w:r>
      <w:r w:rsidRPr="00162350">
        <w:rPr>
          <w:rFonts w:eastAsiaTheme="minorEastAsia"/>
          <w:lang w:eastAsia="zh-CN"/>
        </w:rPr>
        <w:t xml:space="preserve"> identif</w:t>
      </w:r>
      <w:r>
        <w:rPr>
          <w:rFonts w:eastAsiaTheme="minorEastAsia"/>
          <w:lang w:eastAsia="zh-CN"/>
        </w:rPr>
        <w:t>y</w:t>
      </w:r>
      <w:r w:rsidRPr="00162350">
        <w:rPr>
          <w:rFonts w:eastAsiaTheme="minorEastAsia"/>
          <w:lang w:eastAsia="zh-CN"/>
        </w:rPr>
        <w:t xml:space="preserve"> four possible combinations of beam management procedures</w:t>
      </w:r>
      <w:r>
        <w:rPr>
          <w:rFonts w:eastAsiaTheme="minorEastAsia"/>
          <w:lang w:eastAsia="zh-CN"/>
        </w:rPr>
        <w:t>,</w:t>
      </w:r>
    </w:p>
    <w:p w14:paraId="3A541AB5" w14:textId="77777777" w:rsidR="0023684C" w:rsidRPr="002F5BD6" w:rsidRDefault="0023684C" w:rsidP="008B126C">
      <w:pPr>
        <w:pStyle w:val="af2"/>
        <w:numPr>
          <w:ilvl w:val="0"/>
          <w:numId w:val="21"/>
        </w:numPr>
        <w:ind w:firstLineChars="0"/>
        <w:rPr>
          <w:rFonts w:ascii="Times New Roman" w:eastAsiaTheme="minorEastAsia" w:hAnsi="Times New Roman"/>
          <w:sz w:val="20"/>
          <w:szCs w:val="20"/>
        </w:rPr>
      </w:pPr>
      <w:r w:rsidRPr="002F5BD6">
        <w:rPr>
          <w:rFonts w:ascii="Times New Roman" w:eastAsiaTheme="minorEastAsia" w:hAnsi="Times New Roman"/>
          <w:sz w:val="20"/>
          <w:szCs w:val="20"/>
        </w:rPr>
        <w:t>Beam management procedure 1: DL Tx beam prediction and RSRP-based prediction</w:t>
      </w:r>
    </w:p>
    <w:p w14:paraId="47916DFE" w14:textId="77777777" w:rsidR="0023684C" w:rsidRPr="002F5BD6" w:rsidRDefault="0023684C" w:rsidP="008B126C">
      <w:pPr>
        <w:pStyle w:val="af2"/>
        <w:numPr>
          <w:ilvl w:val="0"/>
          <w:numId w:val="21"/>
        </w:numPr>
        <w:ind w:firstLineChars="0"/>
        <w:rPr>
          <w:rFonts w:ascii="Times New Roman" w:eastAsiaTheme="minorEastAsia" w:hAnsi="Times New Roman"/>
          <w:sz w:val="20"/>
          <w:szCs w:val="20"/>
        </w:rPr>
      </w:pPr>
      <w:r w:rsidRPr="002F5BD6">
        <w:rPr>
          <w:rFonts w:ascii="Times New Roman" w:eastAsiaTheme="minorEastAsia" w:hAnsi="Times New Roman"/>
          <w:sz w:val="20"/>
          <w:szCs w:val="20"/>
        </w:rPr>
        <w:t>Beam management procedure 2: DL Tx beam prediction and beam-based prediction</w:t>
      </w:r>
    </w:p>
    <w:p w14:paraId="313573C1" w14:textId="77777777" w:rsidR="0023684C" w:rsidRPr="002F5BD6" w:rsidRDefault="0023684C" w:rsidP="008B126C">
      <w:pPr>
        <w:pStyle w:val="af2"/>
        <w:numPr>
          <w:ilvl w:val="0"/>
          <w:numId w:val="21"/>
        </w:numPr>
        <w:ind w:firstLineChars="0"/>
        <w:rPr>
          <w:rFonts w:ascii="Times New Roman" w:eastAsiaTheme="minorEastAsia" w:hAnsi="Times New Roman"/>
          <w:sz w:val="20"/>
          <w:szCs w:val="20"/>
        </w:rPr>
      </w:pPr>
      <w:r w:rsidRPr="002F5BD6">
        <w:rPr>
          <w:rFonts w:ascii="Times New Roman" w:eastAsiaTheme="minorEastAsia" w:hAnsi="Times New Roman"/>
          <w:sz w:val="20"/>
          <w:szCs w:val="20"/>
        </w:rPr>
        <w:t>Beam management procedure 3: DL beam pair prediction and RSRP-based prediction</w:t>
      </w:r>
    </w:p>
    <w:p w14:paraId="6AA67BB7" w14:textId="77777777" w:rsidR="0023684C" w:rsidRPr="002F5BD6" w:rsidRDefault="0023684C" w:rsidP="008B126C">
      <w:pPr>
        <w:pStyle w:val="af2"/>
        <w:numPr>
          <w:ilvl w:val="0"/>
          <w:numId w:val="21"/>
        </w:numPr>
        <w:ind w:firstLineChars="0"/>
        <w:rPr>
          <w:rFonts w:ascii="Times New Roman" w:eastAsiaTheme="minorEastAsia" w:hAnsi="Times New Roman"/>
          <w:sz w:val="20"/>
          <w:szCs w:val="20"/>
        </w:rPr>
      </w:pPr>
      <w:r w:rsidRPr="002F5BD6">
        <w:rPr>
          <w:rFonts w:ascii="Times New Roman" w:eastAsiaTheme="minorEastAsia" w:hAnsi="Times New Roman"/>
          <w:sz w:val="20"/>
          <w:szCs w:val="20"/>
        </w:rPr>
        <w:t>Beam management procedure 4: DL beam pair prediction and beam-based prediction</w:t>
      </w:r>
    </w:p>
    <w:p w14:paraId="0FE51C10" w14:textId="12CF1873" w:rsidR="0023684C" w:rsidRPr="00CA62A5" w:rsidRDefault="0023684C" w:rsidP="0023684C">
      <w:pPr>
        <w:rPr>
          <w:rFonts w:eastAsiaTheme="minorEastAsia"/>
          <w:lang w:eastAsia="zh-CN"/>
        </w:rPr>
      </w:pPr>
      <w:r>
        <w:rPr>
          <w:rFonts w:eastAsiaTheme="minorEastAsia"/>
          <w:lang w:eastAsia="zh-CN"/>
        </w:rPr>
        <w:lastRenderedPageBreak/>
        <w:t xml:space="preserve">For beam management procedure 1, </w:t>
      </w:r>
      <w:r w:rsidRPr="00162350">
        <w:rPr>
          <w:rFonts w:eastAsiaTheme="minorEastAsia"/>
          <w:lang w:eastAsia="zh-CN"/>
        </w:rPr>
        <w:t xml:space="preserve">utilizing </w:t>
      </w:r>
      <w:r>
        <w:rPr>
          <w:rFonts w:eastAsiaTheme="minorEastAsia"/>
          <w:lang w:eastAsia="zh-CN"/>
        </w:rPr>
        <w:t>AI/ML to predict Top-k Tx beams with corresponding RSRP results based on Set B measurement is recommended. The output results can be directly used following same Rx beam assumption as set B measurement for data transmission, e.g., using the best Rx beam for set B measurement. However,</w:t>
      </w:r>
      <w:r w:rsidRPr="001A0431">
        <w:rPr>
          <w:rFonts w:eastAsiaTheme="minorEastAsia"/>
          <w:lang w:eastAsia="zh-CN"/>
        </w:rPr>
        <w:t xml:space="preserve"> </w:t>
      </w:r>
      <w:r>
        <w:rPr>
          <w:rFonts w:eastAsiaTheme="minorEastAsia"/>
          <w:lang w:eastAsia="zh-CN"/>
        </w:rPr>
        <w:t xml:space="preserve">for beam management procedure 2, </w:t>
      </w:r>
      <w:r w:rsidRPr="001A0431">
        <w:rPr>
          <w:rFonts w:eastAsiaTheme="minorEastAsia"/>
          <w:lang w:eastAsia="zh-CN"/>
        </w:rPr>
        <w:t xml:space="preserve">prediction of only Top-k beams without RSRP results would require a mandatory </w:t>
      </w:r>
      <w:r w:rsidR="00970539">
        <w:rPr>
          <w:rFonts w:eastAsiaTheme="minorEastAsia"/>
          <w:lang w:eastAsia="zh-CN"/>
        </w:rPr>
        <w:t>extra</w:t>
      </w:r>
      <w:r w:rsidR="00970539" w:rsidRPr="001A0431">
        <w:rPr>
          <w:rFonts w:eastAsiaTheme="minorEastAsia"/>
          <w:lang w:eastAsia="zh-CN"/>
        </w:rPr>
        <w:t xml:space="preserve"> </w:t>
      </w:r>
      <w:r w:rsidRPr="001A0431">
        <w:rPr>
          <w:rFonts w:eastAsiaTheme="minorEastAsia"/>
          <w:lang w:eastAsia="zh-CN"/>
        </w:rPr>
        <w:t>P2 procedure to obtain RSRP of predicted beams</w:t>
      </w:r>
      <w:r>
        <w:rPr>
          <w:rFonts w:eastAsiaTheme="minorEastAsia"/>
          <w:lang w:eastAsia="zh-CN"/>
        </w:rPr>
        <w:t>. Further, t</w:t>
      </w:r>
      <w:r w:rsidRPr="001A0431">
        <w:rPr>
          <w:rFonts w:eastAsiaTheme="minorEastAsia"/>
          <w:lang w:eastAsia="zh-CN"/>
        </w:rPr>
        <w:t>o improve performance, a P3 procedure may also be configured</w:t>
      </w:r>
      <w:r>
        <w:rPr>
          <w:rFonts w:eastAsiaTheme="minorEastAsia"/>
          <w:lang w:eastAsia="zh-CN"/>
        </w:rPr>
        <w:t xml:space="preserve"> to get the best Rx beam</w:t>
      </w:r>
      <w:r w:rsidRPr="001A0431">
        <w:rPr>
          <w:rFonts w:eastAsiaTheme="minorEastAsia"/>
          <w:lang w:eastAsia="zh-CN"/>
        </w:rPr>
        <w:t>.</w:t>
      </w:r>
      <w:r>
        <w:rPr>
          <w:rFonts w:eastAsiaTheme="minorEastAsia"/>
          <w:lang w:eastAsia="zh-CN"/>
        </w:rPr>
        <w:t xml:space="preserve"> </w:t>
      </w:r>
    </w:p>
    <w:p w14:paraId="63723999" w14:textId="77777777" w:rsidR="0023684C" w:rsidRDefault="0023684C" w:rsidP="0023684C">
      <w:pPr>
        <w:rPr>
          <w:rFonts w:eastAsiaTheme="minorEastAsia"/>
          <w:lang w:eastAsia="zh-CN"/>
        </w:rPr>
      </w:pPr>
      <w:r>
        <w:rPr>
          <w:rFonts w:eastAsiaTheme="minorEastAsia"/>
          <w:lang w:eastAsia="zh-CN"/>
        </w:rPr>
        <w:t xml:space="preserve">Similarly, for beam management procedure 3, AI/ML can be used to predict Top-k Tx-Rx beam pairs with corresponding RSRP results based on Set B measurement. Data transmission can directly use the predicted Tx-Rx beam pairs. By contrast, </w:t>
      </w:r>
      <w:r w:rsidRPr="001A0431">
        <w:rPr>
          <w:rFonts w:eastAsiaTheme="minorEastAsia"/>
          <w:lang w:eastAsia="zh-CN"/>
        </w:rPr>
        <w:t xml:space="preserve">when applying </w:t>
      </w:r>
      <w:r>
        <w:rPr>
          <w:rFonts w:eastAsiaTheme="minorEastAsia"/>
          <w:lang w:eastAsia="zh-CN"/>
        </w:rPr>
        <w:t xml:space="preserve">procedure 4 </w:t>
      </w:r>
      <w:r w:rsidRPr="001A0431">
        <w:rPr>
          <w:rFonts w:eastAsiaTheme="minorEastAsia"/>
          <w:lang w:eastAsia="zh-CN"/>
        </w:rPr>
        <w:t>beam-based DL beam pair prediction, an extra P2+P3 procedure should be configured to obtain corresponding RSRP.</w:t>
      </w:r>
      <w:r>
        <w:rPr>
          <w:rFonts w:eastAsiaTheme="minorEastAsia"/>
          <w:lang w:eastAsia="zh-CN"/>
        </w:rPr>
        <w:t xml:space="preserve"> </w:t>
      </w:r>
    </w:p>
    <w:p w14:paraId="30188DBB" w14:textId="77777777" w:rsidR="0023684C" w:rsidRDefault="0023684C" w:rsidP="0023684C">
      <w:pPr>
        <w:rPr>
          <w:rFonts w:eastAsiaTheme="minorEastAsia"/>
          <w:lang w:eastAsia="zh-CN"/>
        </w:rPr>
      </w:pPr>
      <w:r w:rsidRPr="001A0431">
        <w:rPr>
          <w:rFonts w:eastAsiaTheme="minorEastAsia"/>
          <w:lang w:eastAsia="zh-CN"/>
        </w:rPr>
        <w:t>In conclusion, depending on the specific use case and the desired output type</w:t>
      </w:r>
      <w:r>
        <w:rPr>
          <w:rFonts w:eastAsiaTheme="minorEastAsia"/>
          <w:lang w:eastAsia="zh-CN"/>
        </w:rPr>
        <w:t>/prediction type</w:t>
      </w:r>
      <w:r w:rsidRPr="001A0431">
        <w:rPr>
          <w:rFonts w:eastAsiaTheme="minorEastAsia"/>
          <w:lang w:eastAsia="zh-CN"/>
        </w:rPr>
        <w:t xml:space="preserve">, one of the four suggested beam management procedures can be chosen to </w:t>
      </w:r>
      <w:r>
        <w:rPr>
          <w:rFonts w:eastAsiaTheme="minorEastAsia"/>
          <w:lang w:eastAsia="zh-CN"/>
        </w:rPr>
        <w:t>evaluate</w:t>
      </w:r>
      <w:r w:rsidRPr="001A0431">
        <w:rPr>
          <w:rFonts w:eastAsiaTheme="minorEastAsia"/>
          <w:lang w:eastAsia="zh-CN"/>
        </w:rPr>
        <w:t xml:space="preserve"> beam management after AI/ML-based beam prediction</w:t>
      </w:r>
      <w:r>
        <w:rPr>
          <w:rFonts w:eastAsiaTheme="minorEastAsia"/>
          <w:lang w:eastAsia="zh-CN"/>
        </w:rPr>
        <w:t>. We, thus, propose,</w:t>
      </w:r>
    </w:p>
    <w:p w14:paraId="39020F08" w14:textId="77777777" w:rsidR="0023684C" w:rsidRDefault="0023684C" w:rsidP="0023684C">
      <w:pPr>
        <w:pStyle w:val="proposal"/>
        <w:numPr>
          <w:ilvl w:val="0"/>
          <w:numId w:val="9"/>
        </w:numPr>
        <w:ind w:left="1134" w:hanging="1134"/>
        <w:rPr>
          <w:rFonts w:eastAsiaTheme="minorEastAsia"/>
        </w:rPr>
      </w:pPr>
      <w:r w:rsidRPr="00005E38">
        <w:t xml:space="preserve">For the </w:t>
      </w:r>
      <w:r>
        <w:t>evaluation</w:t>
      </w:r>
      <w:r w:rsidRPr="00005E38">
        <w:t xml:space="preserve"> of AI/ML in beam management, considering the following</w:t>
      </w:r>
      <w:r>
        <w:t xml:space="preserve"> beam management procedures</w:t>
      </w:r>
      <w:r>
        <w:rPr>
          <w:rFonts w:eastAsiaTheme="minorEastAsia"/>
        </w:rPr>
        <w:t>:</w:t>
      </w:r>
    </w:p>
    <w:p w14:paraId="1F07866B" w14:textId="77777777" w:rsidR="0023684C" w:rsidRPr="00081178" w:rsidRDefault="0023684C" w:rsidP="008B126C">
      <w:pPr>
        <w:pStyle w:val="af2"/>
        <w:numPr>
          <w:ilvl w:val="0"/>
          <w:numId w:val="22"/>
        </w:numPr>
        <w:ind w:leftChars="567" w:left="1562" w:hangingChars="213" w:hanging="428"/>
        <w:rPr>
          <w:rFonts w:ascii="Times New Roman" w:eastAsiaTheme="minorEastAsia" w:hAnsi="Times New Roman"/>
          <w:b/>
          <w:sz w:val="20"/>
          <w:szCs w:val="20"/>
        </w:rPr>
      </w:pPr>
      <w:r w:rsidRPr="00081178">
        <w:rPr>
          <w:rFonts w:ascii="Times New Roman" w:hAnsi="Times New Roman"/>
          <w:b/>
          <w:sz w:val="20"/>
          <w:szCs w:val="20"/>
        </w:rPr>
        <w:t>Option 1</w:t>
      </w:r>
      <w:r w:rsidRPr="00081178">
        <w:rPr>
          <w:rFonts w:ascii="Times New Roman" w:eastAsiaTheme="minorEastAsia" w:hAnsi="Times New Roman"/>
          <w:b/>
          <w:sz w:val="20"/>
          <w:szCs w:val="20"/>
        </w:rPr>
        <w:t xml:space="preserve">: AI/ML can be used to predict Top-K Tx beams with corresponding RSRPs based on Set B. The output results can be directly used </w:t>
      </w:r>
      <w:r>
        <w:rPr>
          <w:rFonts w:ascii="Times New Roman" w:eastAsiaTheme="minorEastAsia" w:hAnsi="Times New Roman"/>
          <w:b/>
          <w:sz w:val="20"/>
          <w:szCs w:val="20"/>
        </w:rPr>
        <w:t>following same</w:t>
      </w:r>
      <w:r w:rsidRPr="00081178">
        <w:rPr>
          <w:rFonts w:ascii="Times New Roman" w:eastAsiaTheme="minorEastAsia" w:hAnsi="Times New Roman"/>
          <w:b/>
          <w:sz w:val="20"/>
          <w:szCs w:val="20"/>
        </w:rPr>
        <w:t xml:space="preserve"> Rx beam assumption</w:t>
      </w:r>
      <w:r>
        <w:rPr>
          <w:rFonts w:ascii="Times New Roman" w:eastAsiaTheme="minorEastAsia" w:hAnsi="Times New Roman"/>
          <w:b/>
          <w:sz w:val="20"/>
          <w:szCs w:val="20"/>
        </w:rPr>
        <w:t xml:space="preserve"> as the set B measurement</w:t>
      </w:r>
      <w:r w:rsidRPr="00081178">
        <w:rPr>
          <w:rFonts w:ascii="Times New Roman" w:eastAsiaTheme="minorEastAsia" w:hAnsi="Times New Roman"/>
          <w:b/>
          <w:sz w:val="20"/>
          <w:szCs w:val="20"/>
        </w:rPr>
        <w:t>.</w:t>
      </w:r>
    </w:p>
    <w:p w14:paraId="7EBC688C" w14:textId="115F5F13" w:rsidR="0023684C" w:rsidRPr="00081178" w:rsidRDefault="0023684C" w:rsidP="008B126C">
      <w:pPr>
        <w:pStyle w:val="af2"/>
        <w:numPr>
          <w:ilvl w:val="0"/>
          <w:numId w:val="22"/>
        </w:numPr>
        <w:ind w:leftChars="567" w:left="1562" w:hangingChars="213" w:hanging="428"/>
        <w:rPr>
          <w:rFonts w:ascii="Times New Roman" w:eastAsiaTheme="minorEastAsia" w:hAnsi="Times New Roman"/>
          <w:b/>
          <w:sz w:val="20"/>
          <w:szCs w:val="20"/>
        </w:rPr>
      </w:pPr>
      <w:r w:rsidRPr="00081178">
        <w:rPr>
          <w:rFonts w:ascii="Times New Roman" w:eastAsiaTheme="minorEastAsia" w:hAnsi="Times New Roman"/>
          <w:b/>
          <w:sz w:val="20"/>
          <w:szCs w:val="20"/>
        </w:rPr>
        <w:t xml:space="preserve">Option 2: AI/ML can be used to predict only Top-K Tx beams based on Set B. A mandatory </w:t>
      </w:r>
      <w:r w:rsidR="001064D4">
        <w:rPr>
          <w:rFonts w:ascii="Times New Roman" w:eastAsiaTheme="minorEastAsia" w:hAnsi="Times New Roman"/>
          <w:b/>
          <w:sz w:val="20"/>
          <w:szCs w:val="20"/>
        </w:rPr>
        <w:t>extra</w:t>
      </w:r>
      <w:r w:rsidRPr="00081178">
        <w:rPr>
          <w:rFonts w:ascii="Times New Roman" w:eastAsiaTheme="minorEastAsia" w:hAnsi="Times New Roman"/>
          <w:b/>
          <w:sz w:val="20"/>
          <w:szCs w:val="20"/>
        </w:rPr>
        <w:t xml:space="preserve"> P2 procedure to obtain RSRP of predicted beams is needed and a P3 procedure may also be configured for performance improvement.</w:t>
      </w:r>
    </w:p>
    <w:p w14:paraId="1D03AD1C" w14:textId="77777777" w:rsidR="0023684C" w:rsidRPr="00081178" w:rsidRDefault="0023684C" w:rsidP="008B126C">
      <w:pPr>
        <w:pStyle w:val="af2"/>
        <w:numPr>
          <w:ilvl w:val="0"/>
          <w:numId w:val="22"/>
        </w:numPr>
        <w:ind w:leftChars="567" w:left="1562" w:hangingChars="213" w:hanging="428"/>
        <w:rPr>
          <w:rFonts w:ascii="Times New Roman" w:eastAsiaTheme="minorEastAsia" w:hAnsi="Times New Roman"/>
          <w:b/>
          <w:sz w:val="20"/>
          <w:szCs w:val="20"/>
        </w:rPr>
      </w:pPr>
      <w:r w:rsidRPr="00081178">
        <w:rPr>
          <w:rFonts w:ascii="Times New Roman" w:hAnsi="Times New Roman"/>
          <w:b/>
          <w:sz w:val="20"/>
          <w:szCs w:val="20"/>
        </w:rPr>
        <w:t>Option 3</w:t>
      </w:r>
      <w:r w:rsidRPr="00081178">
        <w:rPr>
          <w:rFonts w:ascii="Times New Roman" w:eastAsiaTheme="minorEastAsia" w:hAnsi="Times New Roman"/>
          <w:b/>
          <w:sz w:val="20"/>
          <w:szCs w:val="20"/>
        </w:rPr>
        <w:t>: AI/ML can be used to predict Top-K Tx-Rx beam pairs with corresponding RSRPs based on Set B. The output results can be directly used.</w:t>
      </w:r>
    </w:p>
    <w:p w14:paraId="3114D487" w14:textId="77777777" w:rsidR="0023684C" w:rsidRDefault="0023684C" w:rsidP="008B126C">
      <w:pPr>
        <w:pStyle w:val="af2"/>
        <w:numPr>
          <w:ilvl w:val="0"/>
          <w:numId w:val="22"/>
        </w:numPr>
        <w:ind w:leftChars="567" w:left="1562" w:hangingChars="213" w:hanging="428"/>
        <w:rPr>
          <w:rFonts w:ascii="Times New Roman" w:eastAsiaTheme="minorEastAsia" w:hAnsi="Times New Roman"/>
          <w:b/>
          <w:sz w:val="20"/>
          <w:szCs w:val="20"/>
        </w:rPr>
      </w:pPr>
      <w:r w:rsidRPr="00081178">
        <w:rPr>
          <w:rFonts w:ascii="Times New Roman" w:hAnsi="Times New Roman"/>
          <w:b/>
          <w:sz w:val="20"/>
          <w:szCs w:val="20"/>
        </w:rPr>
        <w:t>Option 4</w:t>
      </w:r>
      <w:r w:rsidRPr="00081178">
        <w:rPr>
          <w:rFonts w:ascii="Times New Roman" w:eastAsiaTheme="minorEastAsia" w:hAnsi="Times New Roman"/>
          <w:b/>
          <w:sz w:val="20"/>
          <w:szCs w:val="20"/>
        </w:rPr>
        <w:t>: AI/ML can be used to predict only Top-K Tx-Rx beam pairs. An extra P2+P3 procedure should be configured to obtain corresponding RSRPs.</w:t>
      </w:r>
    </w:p>
    <w:p w14:paraId="072A1238" w14:textId="77777777" w:rsidR="0023684C" w:rsidRPr="002A2B94" w:rsidRDefault="0023684C" w:rsidP="008B126C">
      <w:pPr>
        <w:pStyle w:val="af2"/>
        <w:numPr>
          <w:ilvl w:val="0"/>
          <w:numId w:val="22"/>
        </w:numPr>
        <w:ind w:leftChars="567" w:left="1562" w:hangingChars="213" w:hanging="428"/>
        <w:rPr>
          <w:rFonts w:ascii="Times New Roman" w:eastAsiaTheme="minorEastAsia" w:hAnsi="Times New Roman"/>
          <w:b/>
          <w:sz w:val="20"/>
          <w:szCs w:val="20"/>
        </w:rPr>
      </w:pPr>
      <w:r w:rsidRPr="00F812BB">
        <w:rPr>
          <w:rFonts w:ascii="Times New Roman" w:eastAsiaTheme="minorEastAsia" w:hAnsi="Times New Roman"/>
          <w:b/>
          <w:sz w:val="20"/>
          <w:szCs w:val="20"/>
        </w:rPr>
        <w:t>Other options are not precluded and can be reported by companies.</w:t>
      </w:r>
    </w:p>
    <w:p w14:paraId="12A1DB15" w14:textId="7CDB93C4" w:rsidR="00890F74" w:rsidRPr="00890F74" w:rsidRDefault="009E2BA6" w:rsidP="00767821">
      <w:pPr>
        <w:pStyle w:val="title2"/>
        <w:rPr>
          <w:rFonts w:ascii="Times New Roman" w:eastAsiaTheme="minorEastAsia" w:hAnsi="Times New Roman" w:cs="Times New Roman"/>
        </w:rPr>
      </w:pPr>
      <w:r>
        <w:rPr>
          <w:rFonts w:ascii="Times New Roman" w:hAnsi="Times New Roman" w:cs="Times New Roman"/>
        </w:rPr>
        <w:t>P</w:t>
      </w:r>
      <w:r w:rsidR="00890F74" w:rsidRPr="00890F74">
        <w:rPr>
          <w:rFonts w:ascii="Times New Roman" w:hAnsi="Times New Roman" w:cs="Times New Roman"/>
        </w:rPr>
        <w:t>roprietary protection for assistance information in BM-case1</w:t>
      </w:r>
    </w:p>
    <w:p w14:paraId="683B442A" w14:textId="73C63209" w:rsidR="00890F74" w:rsidRPr="00870F6E" w:rsidRDefault="00890F74" w:rsidP="00890F74">
      <w:pPr>
        <w:rPr>
          <w:rFonts w:eastAsiaTheme="minorEastAsia"/>
          <w:lang w:eastAsia="zh-CN"/>
        </w:rPr>
      </w:pPr>
      <w:r>
        <w:rPr>
          <w:rFonts w:eastAsiaTheme="minorEastAsia"/>
          <w:lang w:eastAsia="zh-CN"/>
        </w:rPr>
        <w:t>T</w:t>
      </w:r>
      <w:r w:rsidRPr="00CC36C0">
        <w:rPr>
          <w:rFonts w:eastAsiaTheme="minorEastAsia"/>
          <w:lang w:eastAsia="zh-CN"/>
        </w:rPr>
        <w:t>he assistan</w:t>
      </w:r>
      <w:r>
        <w:rPr>
          <w:rFonts w:eastAsiaTheme="minorEastAsia"/>
          <w:lang w:eastAsia="zh-CN"/>
        </w:rPr>
        <w:t>ce</w:t>
      </w:r>
      <w:r w:rsidRPr="00CC36C0">
        <w:rPr>
          <w:rFonts w:eastAsiaTheme="minorEastAsia"/>
          <w:lang w:eastAsia="zh-CN"/>
        </w:rPr>
        <w:t xml:space="preserve"> information used as part of model input </w:t>
      </w:r>
      <w:r>
        <w:rPr>
          <w:rFonts w:eastAsiaTheme="minorEastAsia"/>
          <w:lang w:eastAsia="zh-CN"/>
        </w:rPr>
        <w:t>provides significant performance and</w:t>
      </w:r>
      <w:r w:rsidRPr="00CC36C0">
        <w:rPr>
          <w:rFonts w:eastAsiaTheme="minorEastAsia"/>
          <w:lang w:eastAsia="zh-CN"/>
        </w:rPr>
        <w:t xml:space="preserve"> generalization improvement</w:t>
      </w:r>
      <w:r>
        <w:rPr>
          <w:rFonts w:eastAsiaTheme="minorEastAsia"/>
          <w:lang w:eastAsia="zh-CN"/>
        </w:rPr>
        <w:t>. However, proprietary information, such as beam</w:t>
      </w:r>
      <w:r w:rsidRPr="00F51A49">
        <w:rPr>
          <w:rFonts w:eastAsiaTheme="minorEastAsia"/>
          <w:lang w:eastAsia="zh-CN"/>
        </w:rPr>
        <w:t xml:space="preserve"> angle information</w:t>
      </w:r>
      <w:r>
        <w:rPr>
          <w:rFonts w:eastAsiaTheme="minorEastAsia"/>
          <w:lang w:eastAsia="zh-CN"/>
        </w:rPr>
        <w:t>,</w:t>
      </w:r>
      <w:r w:rsidRPr="00F51A49">
        <w:rPr>
          <w:rFonts w:eastAsiaTheme="minorEastAsia"/>
          <w:lang w:eastAsia="zh-CN"/>
        </w:rPr>
        <w:t xml:space="preserve"> </w:t>
      </w:r>
      <w:r>
        <w:rPr>
          <w:rFonts w:eastAsiaTheme="minorEastAsia"/>
          <w:lang w:eastAsia="zh-CN"/>
        </w:rPr>
        <w:t>maybe</w:t>
      </w:r>
      <w:r w:rsidRPr="00F51A49">
        <w:rPr>
          <w:rFonts w:eastAsiaTheme="minorEastAsia"/>
          <w:lang w:eastAsia="zh-CN"/>
        </w:rPr>
        <w:t xml:space="preserve"> implementation sensitive information,</w:t>
      </w:r>
      <w:r>
        <w:rPr>
          <w:rFonts w:eastAsiaTheme="minorEastAsia"/>
          <w:lang w:eastAsia="zh-CN"/>
        </w:rPr>
        <w:t xml:space="preserve"> and most companies are cautious to disclose such proprietary information. Thus, a proprietary protection mechanism shall be studied in order not to disclose proprietary information for a given assistance information. 3 examples of such proprietary protection mechanism are shown in the following figures. </w:t>
      </w:r>
    </w:p>
    <w:p w14:paraId="44B2E323" w14:textId="77777777" w:rsidR="00890F74" w:rsidRDefault="00890F74" w:rsidP="00890F74">
      <w:pPr>
        <w:jc w:val="center"/>
        <w:rPr>
          <w:rFonts w:eastAsia="Arial"/>
          <w:bCs/>
          <w:iCs/>
          <w:sz w:val="28"/>
          <w:szCs w:val="28"/>
        </w:rPr>
      </w:pPr>
      <w:r>
        <w:rPr>
          <w:rFonts w:eastAsia="Arial"/>
          <w:bCs/>
          <w:iCs/>
          <w:noProof/>
          <w:sz w:val="28"/>
          <w:szCs w:val="28"/>
        </w:rPr>
        <w:drawing>
          <wp:inline distT="0" distB="0" distL="0" distR="0" wp14:anchorId="7A42957A" wp14:editId="676D62B4">
            <wp:extent cx="5474303" cy="2393343"/>
            <wp:effectExtent l="0" t="0" r="0"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00166" cy="2404650"/>
                    </a:xfrm>
                    <a:prstGeom prst="rect">
                      <a:avLst/>
                    </a:prstGeom>
                    <a:noFill/>
                  </pic:spPr>
                </pic:pic>
              </a:graphicData>
            </a:graphic>
          </wp:inline>
        </w:drawing>
      </w:r>
    </w:p>
    <w:p w14:paraId="1DC0946D" w14:textId="45242E32" w:rsidR="00890F74" w:rsidRDefault="00890F74" w:rsidP="00890F74">
      <w:pPr>
        <w:jc w:val="center"/>
        <w:rPr>
          <w:rFonts w:eastAsiaTheme="minorEastAsia"/>
          <w:lang w:eastAsia="zh-CN"/>
        </w:rPr>
      </w:pPr>
      <w:r w:rsidRPr="0034726F">
        <w:rPr>
          <w:rFonts w:eastAsiaTheme="minorEastAsia"/>
        </w:rPr>
        <w:t xml:space="preserve">Figure </w:t>
      </w:r>
      <w:r w:rsidR="00D134B8">
        <w:rPr>
          <w:rFonts w:eastAsiaTheme="minorEastAsia"/>
        </w:rPr>
        <w:t>2</w:t>
      </w:r>
      <w:r w:rsidR="00F71EED">
        <w:rPr>
          <w:rFonts w:eastAsiaTheme="minorEastAsia"/>
        </w:rPr>
        <w:t>.</w:t>
      </w:r>
      <w:r w:rsidR="00D134B8">
        <w:rPr>
          <w:rFonts w:eastAsiaTheme="minorEastAsia"/>
        </w:rPr>
        <w:t>4</w:t>
      </w:r>
      <w:r w:rsidR="00F71EED">
        <w:rPr>
          <w:rFonts w:eastAsiaTheme="minorEastAsia"/>
        </w:rPr>
        <w:t>-1</w:t>
      </w:r>
      <w:r w:rsidRPr="0034726F">
        <w:rPr>
          <w:rFonts w:eastAsiaTheme="minorEastAsia"/>
        </w:rPr>
        <w:t xml:space="preserve">: </w:t>
      </w:r>
      <w:r>
        <w:rPr>
          <w:rFonts w:eastAsiaTheme="minorEastAsia"/>
        </w:rPr>
        <w:t>proprietary processing for model training and model inference at UE-side</w:t>
      </w:r>
    </w:p>
    <w:p w14:paraId="000AE3DB" w14:textId="4A9F4E5A" w:rsidR="00890F74" w:rsidRPr="0088444C" w:rsidRDefault="00890F74" w:rsidP="00890F74">
      <w:pPr>
        <w:rPr>
          <w:rFonts w:eastAsiaTheme="minorEastAsia"/>
          <w:bCs/>
          <w:iCs/>
          <w:sz w:val="28"/>
          <w:szCs w:val="28"/>
          <w:lang w:eastAsia="zh-CN"/>
        </w:rPr>
      </w:pPr>
      <w:r>
        <w:rPr>
          <w:rFonts w:eastAsiaTheme="minorEastAsia"/>
          <w:lang w:eastAsia="zh-CN"/>
        </w:rPr>
        <w:t xml:space="preserve">In Figure </w:t>
      </w:r>
      <w:r w:rsidR="00D134B8">
        <w:rPr>
          <w:rFonts w:eastAsiaTheme="minorEastAsia"/>
          <w:lang w:eastAsia="zh-CN"/>
        </w:rPr>
        <w:t>2</w:t>
      </w:r>
      <w:r w:rsidR="00F71EED">
        <w:rPr>
          <w:rFonts w:eastAsiaTheme="minorEastAsia"/>
          <w:lang w:eastAsia="zh-CN"/>
        </w:rPr>
        <w:t>.</w:t>
      </w:r>
      <w:r w:rsidR="00D134B8">
        <w:rPr>
          <w:rFonts w:eastAsiaTheme="minorEastAsia"/>
          <w:lang w:eastAsia="zh-CN"/>
        </w:rPr>
        <w:t>4</w:t>
      </w:r>
      <w:r w:rsidR="00F71EED">
        <w:rPr>
          <w:rFonts w:eastAsiaTheme="minorEastAsia"/>
          <w:lang w:eastAsia="zh-CN"/>
        </w:rPr>
        <w:t>-1,</w:t>
      </w:r>
      <w:r>
        <w:rPr>
          <w:rFonts w:eastAsiaTheme="minorEastAsia"/>
          <w:lang w:eastAsia="zh-CN"/>
        </w:rPr>
        <w:t xml:space="preserve"> a proprietary processing module belongs to NW can be applied to map the real beam angles to proprietary processed beam angles or IDs. Take UE side model as an example. Beam resources with proprietary processed Tx beam angle information are transmitted to the UE, and then measurement RSRPs + corresponding proprietary processed Tx beam angles + corresponding Rx beam angles without proprietary processing can be used as AI input for a UE-side AI/ML model. </w:t>
      </w:r>
    </w:p>
    <w:p w14:paraId="3CD3FC42" w14:textId="77777777" w:rsidR="00890F74" w:rsidRDefault="00890F74" w:rsidP="00890F74">
      <w:pPr>
        <w:jc w:val="center"/>
        <w:rPr>
          <w:rFonts w:eastAsia="Arial"/>
          <w:bCs/>
          <w:iCs/>
          <w:sz w:val="28"/>
          <w:szCs w:val="28"/>
        </w:rPr>
      </w:pPr>
      <w:r>
        <w:rPr>
          <w:rFonts w:eastAsia="Arial"/>
          <w:bCs/>
          <w:iCs/>
          <w:noProof/>
          <w:sz w:val="28"/>
          <w:szCs w:val="28"/>
        </w:rPr>
        <w:lastRenderedPageBreak/>
        <w:drawing>
          <wp:inline distT="0" distB="0" distL="0" distR="0" wp14:anchorId="6A70771E" wp14:editId="7796B108">
            <wp:extent cx="5469669" cy="2366793"/>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16156" cy="2386908"/>
                    </a:xfrm>
                    <a:prstGeom prst="rect">
                      <a:avLst/>
                    </a:prstGeom>
                    <a:noFill/>
                  </pic:spPr>
                </pic:pic>
              </a:graphicData>
            </a:graphic>
          </wp:inline>
        </w:drawing>
      </w:r>
    </w:p>
    <w:p w14:paraId="2B81568E" w14:textId="403B0B4C" w:rsidR="00890F74" w:rsidRDefault="00890F74" w:rsidP="00890F74">
      <w:pPr>
        <w:jc w:val="center"/>
        <w:rPr>
          <w:rFonts w:eastAsiaTheme="minorEastAsia"/>
          <w:lang w:eastAsia="zh-CN"/>
        </w:rPr>
      </w:pPr>
      <w:r w:rsidRPr="0034726F">
        <w:rPr>
          <w:rFonts w:eastAsiaTheme="minorEastAsia"/>
        </w:rPr>
        <w:t xml:space="preserve">Figure </w:t>
      </w:r>
      <w:r w:rsidR="00D134B8">
        <w:rPr>
          <w:rFonts w:eastAsiaTheme="minorEastAsia"/>
        </w:rPr>
        <w:t>2</w:t>
      </w:r>
      <w:r w:rsidR="00F71EED">
        <w:rPr>
          <w:rFonts w:eastAsiaTheme="minorEastAsia"/>
        </w:rPr>
        <w:t>.</w:t>
      </w:r>
      <w:r w:rsidR="00D134B8">
        <w:rPr>
          <w:rFonts w:eastAsiaTheme="minorEastAsia"/>
        </w:rPr>
        <w:t>4</w:t>
      </w:r>
      <w:r w:rsidR="00F71EED">
        <w:rPr>
          <w:rFonts w:eastAsiaTheme="minorEastAsia"/>
        </w:rPr>
        <w:t>-2</w:t>
      </w:r>
      <w:r w:rsidRPr="0034726F">
        <w:rPr>
          <w:rFonts w:eastAsiaTheme="minorEastAsia"/>
        </w:rPr>
        <w:t xml:space="preserve">: </w:t>
      </w:r>
      <w:r>
        <w:rPr>
          <w:rFonts w:eastAsiaTheme="minorEastAsia"/>
        </w:rPr>
        <w:t xml:space="preserve">proprietary processing for model training and model inference at NW-side </w:t>
      </w:r>
    </w:p>
    <w:p w14:paraId="1BE26040" w14:textId="4746B002" w:rsidR="00890F74" w:rsidRDefault="00890F74" w:rsidP="00890F74">
      <w:pPr>
        <w:rPr>
          <w:rFonts w:eastAsiaTheme="minorEastAsia"/>
          <w:lang w:eastAsia="zh-CN"/>
        </w:rPr>
      </w:pPr>
      <w:r w:rsidRPr="009D2F80">
        <w:rPr>
          <w:rFonts w:eastAsiaTheme="minorEastAsia"/>
          <w:lang w:eastAsia="zh-CN"/>
        </w:rPr>
        <w:t>Similarly,</w:t>
      </w:r>
      <w:r>
        <w:rPr>
          <w:rFonts w:eastAsiaTheme="minorEastAsia"/>
          <w:lang w:eastAsia="zh-CN"/>
        </w:rPr>
        <w:t xml:space="preserve"> for NW-side model</w:t>
      </w:r>
      <w:r w:rsidRPr="009D2F80">
        <w:rPr>
          <w:rFonts w:eastAsiaTheme="minorEastAsia"/>
          <w:lang w:eastAsia="zh-CN"/>
        </w:rPr>
        <w:t xml:space="preserve"> </w:t>
      </w:r>
      <w:r>
        <w:rPr>
          <w:rFonts w:eastAsiaTheme="minorEastAsia"/>
          <w:lang w:eastAsia="zh-CN"/>
        </w:rPr>
        <w:t xml:space="preserve">in Figure </w:t>
      </w:r>
      <w:r w:rsidR="00D134B8">
        <w:rPr>
          <w:rFonts w:eastAsiaTheme="minorEastAsia"/>
          <w:lang w:eastAsia="zh-CN"/>
        </w:rPr>
        <w:t>2</w:t>
      </w:r>
      <w:r w:rsidR="00F71EED">
        <w:rPr>
          <w:rFonts w:eastAsiaTheme="minorEastAsia"/>
          <w:lang w:eastAsia="zh-CN"/>
        </w:rPr>
        <w:t>.</w:t>
      </w:r>
      <w:r w:rsidR="00D134B8">
        <w:rPr>
          <w:rFonts w:eastAsiaTheme="minorEastAsia"/>
          <w:lang w:eastAsia="zh-CN"/>
        </w:rPr>
        <w:t>4</w:t>
      </w:r>
      <w:r w:rsidR="00F71EED">
        <w:rPr>
          <w:rFonts w:eastAsiaTheme="minorEastAsia"/>
          <w:lang w:eastAsia="zh-CN"/>
        </w:rPr>
        <w:t>-2</w:t>
      </w:r>
      <w:r>
        <w:rPr>
          <w:rFonts w:eastAsiaTheme="minorEastAsia"/>
          <w:lang w:eastAsia="zh-CN"/>
        </w:rPr>
        <w:t xml:space="preserve">, measurement RSRPs with proprietary processed Rx beam angle information are transmitted to </w:t>
      </w:r>
      <w:proofErr w:type="spellStart"/>
      <w:r>
        <w:rPr>
          <w:rFonts w:eastAsiaTheme="minorEastAsia"/>
          <w:lang w:eastAsia="zh-CN"/>
        </w:rPr>
        <w:t>gNB</w:t>
      </w:r>
      <w:proofErr w:type="spellEnd"/>
      <w:r>
        <w:rPr>
          <w:rFonts w:eastAsiaTheme="minorEastAsia"/>
          <w:lang w:eastAsia="zh-CN"/>
        </w:rPr>
        <w:t xml:space="preserve">, and then revived RSRPs + corresponding Tx beam angles without proprietary processing + corresponding proprietary processed Rx beam angles can be used as AI input for a NW-side AI/ML model. </w:t>
      </w:r>
    </w:p>
    <w:p w14:paraId="569348D9" w14:textId="77777777" w:rsidR="00890F74" w:rsidRPr="00E80DEF" w:rsidRDefault="00890F74" w:rsidP="00890F74">
      <w:pPr>
        <w:rPr>
          <w:rFonts w:eastAsiaTheme="minorEastAsia"/>
          <w:lang w:eastAsia="zh-CN"/>
        </w:rPr>
      </w:pPr>
      <w:r>
        <w:rPr>
          <w:rFonts w:eastAsiaTheme="minorEastAsia"/>
          <w:lang w:eastAsia="zh-CN"/>
        </w:rPr>
        <w:t xml:space="preserve">Thus, such proprietary information can be hided for a one-side AI/ML model training/inference. The model executor does not know the real information before proprietary processing of the other side. </w:t>
      </w:r>
    </w:p>
    <w:p w14:paraId="6B5E7F40" w14:textId="77777777" w:rsidR="00890F74" w:rsidRPr="00541E3D" w:rsidRDefault="00890F74" w:rsidP="00890F74">
      <w:pPr>
        <w:jc w:val="center"/>
        <w:rPr>
          <w:rFonts w:eastAsiaTheme="minorEastAsia"/>
          <w:lang w:eastAsia="zh-CN"/>
        </w:rPr>
      </w:pPr>
      <w:r>
        <w:rPr>
          <w:rFonts w:eastAsiaTheme="minorEastAsia"/>
          <w:noProof/>
          <w:lang w:eastAsia="zh-CN"/>
        </w:rPr>
        <w:drawing>
          <wp:inline distT="0" distB="0" distL="0" distR="0" wp14:anchorId="6B1278C3" wp14:editId="3EAFD098">
            <wp:extent cx="5306887" cy="4365266"/>
            <wp:effectExtent l="0" t="0" r="825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29219" cy="4383635"/>
                    </a:xfrm>
                    <a:prstGeom prst="rect">
                      <a:avLst/>
                    </a:prstGeom>
                    <a:noFill/>
                  </pic:spPr>
                </pic:pic>
              </a:graphicData>
            </a:graphic>
          </wp:inline>
        </w:drawing>
      </w:r>
    </w:p>
    <w:p w14:paraId="2344B2F6" w14:textId="59D520A6" w:rsidR="00890F74" w:rsidRDefault="00890F74" w:rsidP="00890F74">
      <w:pPr>
        <w:jc w:val="center"/>
        <w:rPr>
          <w:rFonts w:eastAsiaTheme="minorEastAsia"/>
          <w:lang w:eastAsia="zh-CN"/>
        </w:rPr>
      </w:pPr>
      <w:r w:rsidRPr="0034726F">
        <w:rPr>
          <w:rFonts w:eastAsiaTheme="minorEastAsia"/>
        </w:rPr>
        <w:t xml:space="preserve">Figure </w:t>
      </w:r>
      <w:r w:rsidR="00D134B8">
        <w:rPr>
          <w:rFonts w:eastAsiaTheme="minorEastAsia"/>
        </w:rPr>
        <w:t>2</w:t>
      </w:r>
      <w:r w:rsidR="00F71EED">
        <w:rPr>
          <w:rFonts w:eastAsiaTheme="minorEastAsia"/>
        </w:rPr>
        <w:t>.</w:t>
      </w:r>
      <w:r w:rsidR="00D134B8">
        <w:rPr>
          <w:rFonts w:eastAsiaTheme="minorEastAsia"/>
        </w:rPr>
        <w:t>4</w:t>
      </w:r>
      <w:r w:rsidR="00F71EED">
        <w:rPr>
          <w:rFonts w:eastAsiaTheme="minorEastAsia"/>
        </w:rPr>
        <w:t>-3</w:t>
      </w:r>
      <w:r w:rsidRPr="0034726F">
        <w:rPr>
          <w:rFonts w:eastAsiaTheme="minorEastAsia"/>
        </w:rPr>
        <w:t xml:space="preserve">: </w:t>
      </w:r>
      <w:r>
        <w:rPr>
          <w:rFonts w:eastAsiaTheme="minorEastAsia"/>
        </w:rPr>
        <w:t>proprietary processing for model training at NW-side and model inference at UE-side</w:t>
      </w:r>
    </w:p>
    <w:p w14:paraId="1D9252D3" w14:textId="51F75382" w:rsidR="00890F74" w:rsidRDefault="00890F74" w:rsidP="00890F74">
      <w:pPr>
        <w:rPr>
          <w:rFonts w:eastAsiaTheme="minorEastAsia"/>
          <w:lang w:eastAsia="zh-CN"/>
        </w:rPr>
      </w:pPr>
      <w:r>
        <w:rPr>
          <w:rFonts w:eastAsiaTheme="minorEastAsia"/>
          <w:lang w:eastAsia="zh-CN"/>
        </w:rPr>
        <w:t xml:space="preserve">In Figure </w:t>
      </w:r>
      <w:r w:rsidR="00D134B8">
        <w:rPr>
          <w:rFonts w:eastAsiaTheme="minorEastAsia"/>
          <w:lang w:eastAsia="zh-CN"/>
        </w:rPr>
        <w:t>2</w:t>
      </w:r>
      <w:r w:rsidR="00F71EED">
        <w:rPr>
          <w:rFonts w:eastAsiaTheme="minorEastAsia"/>
          <w:lang w:eastAsia="zh-CN"/>
        </w:rPr>
        <w:t>.</w:t>
      </w:r>
      <w:r w:rsidR="00D134B8">
        <w:rPr>
          <w:rFonts w:eastAsiaTheme="minorEastAsia"/>
          <w:lang w:eastAsia="zh-CN"/>
        </w:rPr>
        <w:t>4</w:t>
      </w:r>
      <w:r w:rsidR="00F71EED">
        <w:rPr>
          <w:rFonts w:eastAsiaTheme="minorEastAsia"/>
          <w:lang w:eastAsia="zh-CN"/>
        </w:rPr>
        <w:t>-3</w:t>
      </w:r>
      <w:r>
        <w:rPr>
          <w:rFonts w:eastAsiaTheme="minorEastAsia"/>
          <w:lang w:eastAsia="zh-CN"/>
        </w:rPr>
        <w:t>, an AI/ML model</w:t>
      </w:r>
      <w:r w:rsidRPr="00E03C08">
        <w:rPr>
          <w:rFonts w:eastAsiaTheme="minorEastAsia"/>
          <w:lang w:eastAsia="zh-CN"/>
        </w:rPr>
        <w:t xml:space="preserve"> </w:t>
      </w:r>
      <w:r>
        <w:rPr>
          <w:rFonts w:eastAsiaTheme="minorEastAsia"/>
          <w:lang w:eastAsia="zh-CN"/>
        </w:rPr>
        <w:t xml:space="preserve">can be trained at NW-side with proprietary processed Tx beam information and proprietary processed Rx beam information, which data protection of Tx beam information and Rx beam information is corresponding to different proprietary processing module, and then the trained model can be transferred from NW-side to UE-side. At model inference stage, such beam resources with proprietary processed </w:t>
      </w:r>
      <w:r>
        <w:rPr>
          <w:rFonts w:eastAsiaTheme="minorEastAsia"/>
          <w:lang w:eastAsia="zh-CN"/>
        </w:rPr>
        <w:lastRenderedPageBreak/>
        <w:t xml:space="preserve">Tx beam angle information are transmitted to the UE, and then measurement RSRPs + corresponding proprietary processed Tx beam angles by proprietary processing module-1 + corresponding proprietary processed Rx beam angles by proprietary processing module-2 can be used as AI input. </w:t>
      </w:r>
    </w:p>
    <w:p w14:paraId="64ECB005" w14:textId="118018C2" w:rsidR="00890F74" w:rsidRDefault="00890F74" w:rsidP="00890F74">
      <w:pPr>
        <w:rPr>
          <w:rFonts w:eastAsiaTheme="minorEastAsia"/>
          <w:lang w:eastAsia="zh-CN"/>
        </w:rPr>
      </w:pPr>
      <w:r>
        <w:rPr>
          <w:rFonts w:eastAsiaTheme="minorEastAsia"/>
          <w:lang w:eastAsia="zh-CN"/>
        </w:rPr>
        <w:t xml:space="preserve">Therefore, </w:t>
      </w:r>
      <w:r>
        <w:rPr>
          <w:kern w:val="2"/>
          <w:szCs w:val="22"/>
        </w:rPr>
        <w:t>the delivered information from NW can be a virtual Tx beam information mapped from the real Tx beam information, where the mapping between the real Tx beam information and the virtual Tx beam information can be known only by NW. Then NW does not need to disclose any privacy information if it does not want to. Such mapped information can still be useful for generalization performance at UE side. The key point is a same mapping function shall be maintained across training and inference.</w:t>
      </w:r>
    </w:p>
    <w:p w14:paraId="468E9B16" w14:textId="77777777" w:rsidR="00072540" w:rsidRDefault="00072540" w:rsidP="00072540">
      <w:pPr>
        <w:pStyle w:val="proposal"/>
        <w:numPr>
          <w:ilvl w:val="0"/>
          <w:numId w:val="9"/>
        </w:numPr>
        <w:ind w:left="1134" w:hanging="1134"/>
      </w:pPr>
      <w:r>
        <w:t>Support p</w:t>
      </w:r>
      <w:r>
        <w:rPr>
          <w:rFonts w:eastAsiaTheme="minorEastAsia"/>
        </w:rPr>
        <w:t xml:space="preserve">roprietary </w:t>
      </w:r>
      <w:r>
        <w:t>protection mechanism</w:t>
      </w:r>
      <w:r>
        <w:rPr>
          <w:rFonts w:eastAsiaTheme="minorEastAsia"/>
        </w:rPr>
        <w:t xml:space="preserve"> </w:t>
      </w:r>
      <w:r>
        <w:t>for p</w:t>
      </w:r>
      <w:r>
        <w:rPr>
          <w:rFonts w:eastAsiaTheme="minorEastAsia"/>
        </w:rPr>
        <w:t>roprietary</w:t>
      </w:r>
      <w:r>
        <w:t>/</w:t>
      </w:r>
      <w:r>
        <w:rPr>
          <w:kern w:val="2"/>
          <w:szCs w:val="22"/>
        </w:rPr>
        <w:t>privacy information disclosing issue in BM Case 1</w:t>
      </w:r>
      <w:r>
        <w:t xml:space="preserve">. Detailed proprietary protection mechanism can be FFS. </w:t>
      </w:r>
    </w:p>
    <w:p w14:paraId="72E4CC14" w14:textId="4542C9BE" w:rsidR="00890F74" w:rsidRPr="00ED6A15" w:rsidRDefault="00072540" w:rsidP="00767821">
      <w:pPr>
        <w:pStyle w:val="proposal"/>
        <w:numPr>
          <w:ilvl w:val="0"/>
          <w:numId w:val="9"/>
        </w:numPr>
        <w:ind w:left="1134" w:hanging="1135"/>
      </w:pPr>
      <w:r>
        <w:t>Support</w:t>
      </w:r>
      <w:r w:rsidRPr="001A7CE1">
        <w:t xml:space="preserve"> to use proprietary processed assistance information as model input to address performance deterioration and sensitive proprietary information disclosure issues</w:t>
      </w:r>
      <w:r>
        <w:t xml:space="preserve"> in BM-Case1</w:t>
      </w:r>
      <w:r>
        <w:rPr>
          <w:kern w:val="2"/>
          <w:szCs w:val="22"/>
        </w:rPr>
        <w:t xml:space="preserve">, where a same mapping function is maintained for training and </w:t>
      </w:r>
      <w:r>
        <w:rPr>
          <w:rFonts w:hint="eastAsia"/>
          <w:kern w:val="2"/>
          <w:szCs w:val="22"/>
        </w:rPr>
        <w:t>inference</w:t>
      </w:r>
      <w:r w:rsidRPr="001A7CE1">
        <w:t>.</w:t>
      </w:r>
    </w:p>
    <w:p w14:paraId="51BA24CB" w14:textId="36C4CBD5" w:rsidR="007E5D94" w:rsidRPr="006522CD" w:rsidRDefault="007E5D94" w:rsidP="00767821">
      <w:pPr>
        <w:pStyle w:val="title2"/>
        <w:rPr>
          <w:rFonts w:ascii="Times New Roman" w:eastAsiaTheme="minorEastAsia" w:hAnsi="Times New Roman" w:cs="Times New Roman"/>
        </w:rPr>
      </w:pPr>
      <w:r w:rsidRPr="007E5D94">
        <w:rPr>
          <w:rFonts w:ascii="Times New Roman" w:hAnsi="Times New Roman" w:cs="Times New Roman"/>
        </w:rPr>
        <w:t>Proprietary protection for assistance information in BM-case</w:t>
      </w:r>
      <w:r>
        <w:rPr>
          <w:rFonts w:ascii="Times New Roman" w:hAnsi="Times New Roman" w:cs="Times New Roman"/>
        </w:rPr>
        <w:t>2</w:t>
      </w:r>
    </w:p>
    <w:p w14:paraId="089FA363" w14:textId="26923F6E" w:rsidR="007E5D94" w:rsidRDefault="006522CD" w:rsidP="007E5D94">
      <w:pPr>
        <w:rPr>
          <w:rFonts w:eastAsiaTheme="minorEastAsia"/>
          <w:lang w:eastAsia="zh-CN"/>
        </w:rPr>
      </w:pPr>
      <w:r>
        <w:rPr>
          <w:rFonts w:eastAsiaTheme="minorEastAsia"/>
          <w:lang w:eastAsia="zh-CN"/>
        </w:rPr>
        <w:t>A</w:t>
      </w:r>
      <w:r w:rsidR="007E5D94">
        <w:rPr>
          <w:rFonts w:eastAsiaTheme="minorEastAsia"/>
          <w:lang w:eastAsia="zh-CN"/>
        </w:rPr>
        <w:t xml:space="preserve">ssistant </w:t>
      </w:r>
      <w:r w:rsidR="007E5D94" w:rsidRPr="00F51A49">
        <w:rPr>
          <w:rFonts w:eastAsiaTheme="minorEastAsia"/>
          <w:lang w:eastAsia="zh-CN"/>
        </w:rPr>
        <w:t>information</w:t>
      </w:r>
      <w:r w:rsidR="007E5D94">
        <w:rPr>
          <w:rFonts w:eastAsiaTheme="minorEastAsia"/>
          <w:lang w:eastAsia="zh-CN"/>
        </w:rPr>
        <w:t xml:space="preserve">, e.g. </w:t>
      </w:r>
      <w:r w:rsidR="007E5D94" w:rsidRPr="00F51A49">
        <w:rPr>
          <w:rFonts w:eastAsiaTheme="minorEastAsia"/>
          <w:lang w:eastAsia="zh-CN"/>
        </w:rPr>
        <w:t>beam angle</w:t>
      </w:r>
      <w:r w:rsidR="007E5D94">
        <w:rPr>
          <w:rFonts w:eastAsiaTheme="minorEastAsia"/>
          <w:lang w:eastAsia="zh-CN"/>
        </w:rPr>
        <w:t>,</w:t>
      </w:r>
      <w:r w:rsidR="007E5D94" w:rsidRPr="00F51A49">
        <w:rPr>
          <w:rFonts w:eastAsiaTheme="minorEastAsia"/>
          <w:lang w:eastAsia="zh-CN"/>
        </w:rPr>
        <w:t xml:space="preserve"> helps to improve the prediction accuracy</w:t>
      </w:r>
      <w:r w:rsidR="007E5D94">
        <w:rPr>
          <w:rFonts w:eastAsiaTheme="minorEastAsia"/>
          <w:lang w:eastAsia="zh-CN"/>
        </w:rPr>
        <w:t xml:space="preserve"> for </w:t>
      </w:r>
      <w:r w:rsidR="007E5D94" w:rsidRPr="00F51A49">
        <w:rPr>
          <w:rFonts w:eastAsiaTheme="minorEastAsia"/>
          <w:lang w:eastAsia="zh-CN"/>
        </w:rPr>
        <w:t>generaliz</w:t>
      </w:r>
      <w:r w:rsidR="007E5D94">
        <w:rPr>
          <w:rFonts w:eastAsiaTheme="minorEastAsia"/>
          <w:lang w:eastAsia="zh-CN"/>
        </w:rPr>
        <w:t>ation, i.e. d</w:t>
      </w:r>
      <w:r w:rsidR="007E5D94" w:rsidRPr="005F124B">
        <w:rPr>
          <w:rFonts w:eastAsiaTheme="minorEastAsia"/>
          <w:lang w:eastAsia="zh-CN"/>
        </w:rPr>
        <w:t xml:space="preserve">ifferent </w:t>
      </w:r>
      <w:proofErr w:type="spellStart"/>
      <w:r w:rsidR="007E5D94" w:rsidRPr="005F124B">
        <w:rPr>
          <w:rFonts w:eastAsiaTheme="minorEastAsia"/>
          <w:lang w:eastAsia="zh-CN"/>
        </w:rPr>
        <w:t>gNB</w:t>
      </w:r>
      <w:proofErr w:type="spellEnd"/>
      <w:r w:rsidR="007E5D94" w:rsidRPr="005F124B">
        <w:rPr>
          <w:rFonts w:eastAsiaTheme="minorEastAsia"/>
          <w:lang w:eastAsia="zh-CN"/>
        </w:rPr>
        <w:t>/UE antenna configurations</w:t>
      </w:r>
      <w:r w:rsidR="007E5D94">
        <w:rPr>
          <w:rFonts w:eastAsiaTheme="minorEastAsia"/>
          <w:lang w:eastAsia="zh-CN"/>
        </w:rPr>
        <w:t>, in temporal domain beam prediction</w:t>
      </w:r>
      <w:r w:rsidR="007E5D94" w:rsidRPr="00F51A49">
        <w:rPr>
          <w:rFonts w:eastAsiaTheme="minorEastAsia"/>
          <w:lang w:eastAsia="zh-CN"/>
        </w:rPr>
        <w:t xml:space="preserve">. However, beam angle information is implementation sensitive information, and there may be a risk of privacy leakage if exposed to the other side. </w:t>
      </w:r>
      <w:r w:rsidR="007E5D94">
        <w:rPr>
          <w:rFonts w:eastAsiaTheme="minorEastAsia"/>
          <w:lang w:eastAsia="zh-CN"/>
        </w:rPr>
        <w:t xml:space="preserve">One approach to address this issue is to provide assistant information based on </w:t>
      </w:r>
      <w:r w:rsidR="007E5D94" w:rsidRPr="005B37C0">
        <w:rPr>
          <w:rFonts w:eastAsiaTheme="minorEastAsia"/>
          <w:lang w:eastAsia="zh-CN"/>
        </w:rPr>
        <w:t>proprietary processing</w:t>
      </w:r>
      <w:r w:rsidR="007E5D94" w:rsidRPr="00F71EED">
        <w:rPr>
          <w:rFonts w:eastAsiaTheme="minorEastAsia"/>
          <w:lang w:eastAsia="zh-CN"/>
        </w:rPr>
        <w:t xml:space="preserve">, </w:t>
      </w:r>
      <w:r w:rsidR="007E5D94" w:rsidRPr="007B1094">
        <w:rPr>
          <w:rFonts w:eastAsiaTheme="minorEastAsia"/>
          <w:lang w:eastAsia="zh-CN"/>
        </w:rPr>
        <w:t xml:space="preserve">as in Figure </w:t>
      </w:r>
      <w:r w:rsidR="00D134B8">
        <w:rPr>
          <w:rFonts w:eastAsiaTheme="minorEastAsia"/>
          <w:lang w:eastAsia="zh-CN"/>
        </w:rPr>
        <w:t>2</w:t>
      </w:r>
      <w:r w:rsidR="0042241A" w:rsidRPr="007B1094">
        <w:rPr>
          <w:rFonts w:eastAsiaTheme="minorEastAsia"/>
          <w:lang w:eastAsia="zh-CN"/>
        </w:rPr>
        <w:t>.</w:t>
      </w:r>
      <w:r w:rsidR="00D134B8">
        <w:rPr>
          <w:rFonts w:eastAsiaTheme="minorEastAsia"/>
          <w:lang w:eastAsia="zh-CN"/>
        </w:rPr>
        <w:t>5</w:t>
      </w:r>
      <w:r w:rsidR="0042241A" w:rsidRPr="007B1094">
        <w:rPr>
          <w:rFonts w:eastAsiaTheme="minorEastAsia"/>
          <w:lang w:eastAsia="zh-CN"/>
        </w:rPr>
        <w:t>-1</w:t>
      </w:r>
      <w:r w:rsidR="007E5D94" w:rsidRPr="00F71EED">
        <w:rPr>
          <w:rFonts w:eastAsiaTheme="minorEastAsia"/>
          <w:lang w:eastAsia="zh-CN"/>
        </w:rPr>
        <w:t>.</w:t>
      </w:r>
      <w:r w:rsidR="007E5D94">
        <w:rPr>
          <w:rFonts w:eastAsiaTheme="minorEastAsia"/>
          <w:lang w:eastAsia="zh-CN"/>
        </w:rPr>
        <w:t xml:space="preserve"> </w:t>
      </w:r>
      <w:r w:rsidR="007E5D94" w:rsidRPr="00F51A49">
        <w:rPr>
          <w:rFonts w:eastAsiaTheme="minorEastAsia"/>
          <w:lang w:eastAsia="zh-CN"/>
        </w:rPr>
        <w:t xml:space="preserve">The </w:t>
      </w:r>
      <w:r w:rsidR="007E5D94">
        <w:rPr>
          <w:rFonts w:eastAsiaTheme="minorEastAsia"/>
          <w:lang w:eastAsia="zh-CN"/>
        </w:rPr>
        <w:t>proprietary</w:t>
      </w:r>
      <w:r w:rsidR="007E5D94" w:rsidRPr="00F51A49">
        <w:rPr>
          <w:rFonts w:eastAsiaTheme="minorEastAsia"/>
          <w:lang w:eastAsia="zh-CN"/>
        </w:rPr>
        <w:t xml:space="preserve"> processing </w:t>
      </w:r>
      <w:r w:rsidR="007E5D94">
        <w:rPr>
          <w:rFonts w:eastAsiaTheme="minorEastAsia"/>
          <w:lang w:eastAsia="zh-CN"/>
        </w:rPr>
        <w:t>shall have</w:t>
      </w:r>
      <w:r w:rsidR="007E5D94" w:rsidRPr="00F51A49">
        <w:rPr>
          <w:rFonts w:eastAsiaTheme="minorEastAsia"/>
          <w:lang w:eastAsia="zh-CN"/>
        </w:rPr>
        <w:t xml:space="preserve"> the following properties</w:t>
      </w:r>
      <w:r w:rsidR="007E5D94">
        <w:rPr>
          <w:rFonts w:eastAsiaTheme="minorEastAsia"/>
          <w:lang w:eastAsia="zh-CN"/>
        </w:rPr>
        <w:t>.</w:t>
      </w:r>
    </w:p>
    <w:p w14:paraId="6F4BD485" w14:textId="77777777" w:rsidR="007E5D94" w:rsidRPr="00F51A49" w:rsidRDefault="007E5D94" w:rsidP="008B126C">
      <w:pPr>
        <w:numPr>
          <w:ilvl w:val="0"/>
          <w:numId w:val="18"/>
        </w:numPr>
        <w:tabs>
          <w:tab w:val="clear" w:pos="720"/>
          <w:tab w:val="num" w:pos="360"/>
        </w:tabs>
        <w:ind w:left="426" w:hanging="426"/>
        <w:rPr>
          <w:rFonts w:eastAsiaTheme="minorEastAsia"/>
          <w:lang w:eastAsia="zh-CN"/>
        </w:rPr>
      </w:pPr>
      <w:r w:rsidRPr="00F51A49">
        <w:rPr>
          <w:rFonts w:eastAsiaTheme="minorEastAsia"/>
          <w:lang w:eastAsia="zh-CN"/>
        </w:rPr>
        <w:t xml:space="preserve">Hide original information by specific processing, </w:t>
      </w:r>
      <w:proofErr w:type="spellStart"/>
      <w:r w:rsidRPr="00F51A49">
        <w:rPr>
          <w:rFonts w:eastAsiaTheme="minorEastAsia"/>
          <w:lang w:eastAsia="zh-CN"/>
        </w:rPr>
        <w:t>e.g</w:t>
      </w:r>
      <w:proofErr w:type="spellEnd"/>
      <w:r w:rsidRPr="00F51A49">
        <w:rPr>
          <w:rFonts w:eastAsiaTheme="minorEastAsia"/>
          <w:lang w:eastAsia="zh-CN"/>
        </w:rPr>
        <w:t>, a function or a neural network</w:t>
      </w:r>
    </w:p>
    <w:p w14:paraId="4B24DE10" w14:textId="77777777" w:rsidR="007E5D94" w:rsidRPr="00F51A49" w:rsidRDefault="007E5D94" w:rsidP="008B126C">
      <w:pPr>
        <w:numPr>
          <w:ilvl w:val="0"/>
          <w:numId w:val="18"/>
        </w:numPr>
        <w:tabs>
          <w:tab w:val="clear" w:pos="720"/>
          <w:tab w:val="num" w:pos="360"/>
        </w:tabs>
        <w:ind w:left="426" w:hanging="426"/>
        <w:rPr>
          <w:rFonts w:eastAsiaTheme="minorEastAsia"/>
          <w:lang w:eastAsia="zh-CN"/>
        </w:rPr>
      </w:pPr>
      <w:r>
        <w:rPr>
          <w:rFonts w:eastAsiaTheme="minorEastAsia"/>
          <w:lang w:eastAsia="zh-CN"/>
        </w:rPr>
        <w:t>P</w:t>
      </w:r>
      <w:r w:rsidRPr="00F51A49">
        <w:rPr>
          <w:rFonts w:eastAsiaTheme="minorEastAsia"/>
          <w:lang w:eastAsia="zh-CN"/>
        </w:rPr>
        <w:t>roprietary processing methods used in inference and training are the same.</w:t>
      </w:r>
    </w:p>
    <w:p w14:paraId="6067ED71" w14:textId="77777777" w:rsidR="007E5D94" w:rsidRPr="00F51A49" w:rsidRDefault="007E5D94" w:rsidP="008B126C">
      <w:pPr>
        <w:numPr>
          <w:ilvl w:val="0"/>
          <w:numId w:val="18"/>
        </w:numPr>
        <w:tabs>
          <w:tab w:val="clear" w:pos="720"/>
          <w:tab w:val="num" w:pos="360"/>
        </w:tabs>
        <w:ind w:left="426" w:hanging="426"/>
        <w:rPr>
          <w:rFonts w:eastAsiaTheme="minorEastAsia"/>
          <w:lang w:eastAsia="zh-CN"/>
        </w:rPr>
      </w:pPr>
      <w:r>
        <w:rPr>
          <w:rFonts w:eastAsiaTheme="minorEastAsia"/>
          <w:lang w:eastAsia="zh-CN"/>
        </w:rPr>
        <w:t>P</w:t>
      </w:r>
      <w:r w:rsidRPr="00F51A49">
        <w:rPr>
          <w:rFonts w:eastAsiaTheme="minorEastAsia"/>
          <w:lang w:eastAsia="zh-CN"/>
        </w:rPr>
        <w:t>roprietary processing method is known by processing side only</w:t>
      </w:r>
    </w:p>
    <w:p w14:paraId="0E0CFBE5" w14:textId="77777777" w:rsidR="007E5D94" w:rsidRPr="00076278" w:rsidRDefault="007E5D94" w:rsidP="007E5D94">
      <w:pPr>
        <w:pStyle w:val="af2"/>
        <w:ind w:left="720" w:firstLineChars="0" w:firstLine="0"/>
        <w:jc w:val="center"/>
        <w:rPr>
          <w:rFonts w:eastAsiaTheme="minorEastAsia"/>
        </w:rPr>
      </w:pPr>
      <w:r>
        <w:rPr>
          <w:noProof/>
        </w:rPr>
        <w:drawing>
          <wp:inline distT="0" distB="0" distL="0" distR="0" wp14:anchorId="6332CD1B" wp14:editId="2EF3756D">
            <wp:extent cx="4113060" cy="1108050"/>
            <wp:effectExtent l="0" t="0" r="190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63392" cy="1121609"/>
                    </a:xfrm>
                    <a:prstGeom prst="rect">
                      <a:avLst/>
                    </a:prstGeom>
                    <a:noFill/>
                  </pic:spPr>
                </pic:pic>
              </a:graphicData>
            </a:graphic>
          </wp:inline>
        </w:drawing>
      </w:r>
    </w:p>
    <w:p w14:paraId="5744C4F3" w14:textId="1A61DCFE" w:rsidR="007E5D94" w:rsidRDefault="007E5D94" w:rsidP="00D32AA9">
      <w:pPr>
        <w:jc w:val="center"/>
        <w:rPr>
          <w:rFonts w:eastAsiaTheme="minorEastAsia"/>
        </w:rPr>
      </w:pPr>
      <w:r w:rsidRPr="005B37C0">
        <w:rPr>
          <w:rFonts w:eastAsiaTheme="minorEastAsia"/>
        </w:rPr>
        <w:t xml:space="preserve">Figure </w:t>
      </w:r>
      <w:r w:rsidR="00D134B8">
        <w:rPr>
          <w:rFonts w:eastAsiaTheme="minorEastAsia"/>
          <w:lang w:eastAsia="zh-CN"/>
        </w:rPr>
        <w:t>2</w:t>
      </w:r>
      <w:r w:rsidR="0042241A">
        <w:rPr>
          <w:rFonts w:eastAsiaTheme="minorEastAsia"/>
          <w:lang w:eastAsia="zh-CN"/>
        </w:rPr>
        <w:t>.</w:t>
      </w:r>
      <w:r w:rsidR="00D134B8">
        <w:rPr>
          <w:rFonts w:eastAsiaTheme="minorEastAsia"/>
          <w:lang w:eastAsia="zh-CN"/>
        </w:rPr>
        <w:t>5</w:t>
      </w:r>
      <w:r w:rsidR="0042241A">
        <w:rPr>
          <w:rFonts w:eastAsiaTheme="minorEastAsia"/>
          <w:lang w:eastAsia="zh-CN"/>
        </w:rPr>
        <w:t>-1</w:t>
      </w:r>
      <w:r w:rsidRPr="005B37C0">
        <w:rPr>
          <w:rFonts w:eastAsiaTheme="minorEastAsia"/>
        </w:rPr>
        <w:t>:</w:t>
      </w:r>
      <w:r w:rsidRPr="00076278">
        <w:rPr>
          <w:rFonts w:eastAsiaTheme="minorEastAsia"/>
        </w:rPr>
        <w:t xml:space="preserve"> beam pair prediction with proprietary processing</w:t>
      </w:r>
    </w:p>
    <w:p w14:paraId="04447B6B" w14:textId="247CD47F" w:rsidR="007E5D94" w:rsidRDefault="007E5D94" w:rsidP="007E5D94">
      <w:pPr>
        <w:rPr>
          <w:rFonts w:eastAsiaTheme="minorEastAsia"/>
          <w:lang w:eastAsia="zh-CN"/>
        </w:rPr>
      </w:pPr>
      <w:r>
        <w:rPr>
          <w:rFonts w:eastAsiaTheme="minorEastAsia"/>
          <w:lang w:eastAsia="zh-CN"/>
        </w:rPr>
        <w:t>An e</w:t>
      </w:r>
      <w:r w:rsidRPr="00F51A49">
        <w:rPr>
          <w:rFonts w:eastAsiaTheme="minorEastAsia"/>
          <w:lang w:eastAsia="zh-CN"/>
        </w:rPr>
        <w:t>xample of proprietary processing of beam angle information</w:t>
      </w:r>
      <w:r>
        <w:rPr>
          <w:rFonts w:eastAsiaTheme="minorEastAsia"/>
          <w:lang w:eastAsia="zh-CN"/>
        </w:rPr>
        <w:t xml:space="preserve"> is to map </w:t>
      </w:r>
      <w:r w:rsidRPr="00F51A49">
        <w:rPr>
          <w:rFonts w:eastAsiaTheme="minorEastAsia"/>
          <w:lang w:eastAsia="zh-CN"/>
        </w:rPr>
        <w:t>Tx beam angle to a beam ID based on proprietary pattern</w:t>
      </w:r>
      <w:r>
        <w:rPr>
          <w:rFonts w:eastAsiaTheme="minorEastAsia"/>
          <w:lang w:eastAsia="zh-CN"/>
        </w:rPr>
        <w:t xml:space="preserve">, and </w:t>
      </w:r>
      <w:r w:rsidRPr="00F51A49">
        <w:rPr>
          <w:rFonts w:eastAsiaTheme="minorEastAsia"/>
          <w:lang w:eastAsia="zh-CN"/>
        </w:rPr>
        <w:t xml:space="preserve">UE only see the mapped </w:t>
      </w:r>
      <w:r>
        <w:rPr>
          <w:rFonts w:eastAsiaTheme="minorEastAsia"/>
          <w:lang w:eastAsia="zh-CN"/>
        </w:rPr>
        <w:t xml:space="preserve">Tx </w:t>
      </w:r>
      <w:r w:rsidRPr="00F51A49">
        <w:rPr>
          <w:rFonts w:eastAsiaTheme="minorEastAsia"/>
          <w:lang w:eastAsia="zh-CN"/>
        </w:rPr>
        <w:t>beam ID</w:t>
      </w:r>
      <w:r>
        <w:rPr>
          <w:rFonts w:eastAsiaTheme="minorEastAsia"/>
          <w:lang w:eastAsia="zh-CN"/>
        </w:rPr>
        <w:t xml:space="preserve">, </w:t>
      </w:r>
      <w:r w:rsidRPr="00F71EED">
        <w:rPr>
          <w:rFonts w:eastAsiaTheme="minorEastAsia"/>
          <w:lang w:eastAsia="zh-CN"/>
        </w:rPr>
        <w:t xml:space="preserve">as in </w:t>
      </w:r>
      <w:r w:rsidRPr="007B1094">
        <w:rPr>
          <w:rFonts w:eastAsiaTheme="minorEastAsia"/>
          <w:lang w:eastAsia="zh-CN"/>
        </w:rPr>
        <w:t xml:space="preserve">Figure </w:t>
      </w:r>
      <w:r w:rsidR="00D134B8">
        <w:rPr>
          <w:rFonts w:eastAsiaTheme="minorEastAsia"/>
          <w:lang w:eastAsia="zh-CN"/>
        </w:rPr>
        <w:t>2</w:t>
      </w:r>
      <w:r w:rsidR="0042241A" w:rsidRPr="007B1094">
        <w:rPr>
          <w:rFonts w:eastAsiaTheme="minorEastAsia"/>
          <w:lang w:eastAsia="zh-CN"/>
        </w:rPr>
        <w:t>.</w:t>
      </w:r>
      <w:r w:rsidR="00D134B8">
        <w:rPr>
          <w:rFonts w:eastAsiaTheme="minorEastAsia"/>
          <w:lang w:eastAsia="zh-CN"/>
        </w:rPr>
        <w:t>5</w:t>
      </w:r>
      <w:r w:rsidR="0042241A" w:rsidRPr="007B1094">
        <w:rPr>
          <w:rFonts w:eastAsiaTheme="minorEastAsia"/>
          <w:lang w:eastAsia="zh-CN"/>
        </w:rPr>
        <w:t>-2</w:t>
      </w:r>
      <w:r w:rsidRPr="007B1094">
        <w:rPr>
          <w:rFonts w:eastAsiaTheme="minorEastAsia"/>
          <w:lang w:eastAsia="zh-CN"/>
        </w:rPr>
        <w:t>.</w:t>
      </w:r>
      <w:r>
        <w:rPr>
          <w:rFonts w:eastAsiaTheme="minorEastAsia"/>
          <w:lang w:eastAsia="zh-CN"/>
        </w:rPr>
        <w:t xml:space="preserve"> </w:t>
      </w:r>
    </w:p>
    <w:p w14:paraId="523F62E1" w14:textId="77777777" w:rsidR="007E5D94" w:rsidRDefault="007E5D94" w:rsidP="007E5D94">
      <w:pPr>
        <w:jc w:val="center"/>
        <w:rPr>
          <w:rFonts w:eastAsiaTheme="minorEastAsia"/>
          <w:lang w:eastAsia="zh-CN"/>
        </w:rPr>
      </w:pPr>
      <w:r w:rsidRPr="00F51A49">
        <w:rPr>
          <w:rFonts w:eastAsiaTheme="minorEastAsia"/>
          <w:noProof/>
          <w:lang w:eastAsia="zh-CN"/>
        </w:rPr>
        <w:drawing>
          <wp:inline distT="0" distB="0" distL="0" distR="0" wp14:anchorId="4CECB0A9" wp14:editId="2F4229F9">
            <wp:extent cx="1660971" cy="1705862"/>
            <wp:effectExtent l="0" t="0" r="0" b="8890"/>
            <wp:docPr id="8" name="图片 7">
              <a:extLst xmlns:a="http://schemas.openxmlformats.org/drawingml/2006/main">
                <a:ext uri="{FF2B5EF4-FFF2-40B4-BE49-F238E27FC236}">
                  <a16:creationId xmlns:a16="http://schemas.microsoft.com/office/drawing/2014/main" id="{3C6043E1-40EF-4954-8571-34C682C5A9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3C6043E1-40EF-4954-8571-34C682C5A956}"/>
                        </a:ext>
                      </a:extLst>
                    </pic:cNvPr>
                    <pic:cNvPicPr>
                      <a:picLocks noChangeAspect="1"/>
                    </pic:cNvPicPr>
                  </pic:nvPicPr>
                  <pic:blipFill>
                    <a:blip r:embed="rId15"/>
                    <a:stretch>
                      <a:fillRect/>
                    </a:stretch>
                  </pic:blipFill>
                  <pic:spPr>
                    <a:xfrm>
                      <a:off x="0" y="0"/>
                      <a:ext cx="1660971" cy="1705862"/>
                    </a:xfrm>
                    <a:prstGeom prst="rect">
                      <a:avLst/>
                    </a:prstGeom>
                  </pic:spPr>
                </pic:pic>
              </a:graphicData>
            </a:graphic>
          </wp:inline>
        </w:drawing>
      </w:r>
    </w:p>
    <w:p w14:paraId="64C1359E" w14:textId="27104EE8" w:rsidR="007E5D94" w:rsidRPr="00076278" w:rsidRDefault="007E5D94" w:rsidP="007E5D94">
      <w:pPr>
        <w:jc w:val="center"/>
        <w:rPr>
          <w:rFonts w:eastAsiaTheme="minorEastAsia"/>
        </w:rPr>
      </w:pPr>
      <w:r w:rsidRPr="005B37C0">
        <w:rPr>
          <w:rFonts w:eastAsiaTheme="minorEastAsia"/>
        </w:rPr>
        <w:t>Fig</w:t>
      </w:r>
      <w:r w:rsidRPr="00F71EED">
        <w:rPr>
          <w:rFonts w:eastAsiaTheme="minorEastAsia"/>
        </w:rPr>
        <w:t xml:space="preserve">ure </w:t>
      </w:r>
      <w:r w:rsidR="00D134B8">
        <w:rPr>
          <w:rFonts w:eastAsiaTheme="minorEastAsia"/>
          <w:lang w:eastAsia="zh-CN"/>
        </w:rPr>
        <w:t>2</w:t>
      </w:r>
      <w:r w:rsidR="0042241A" w:rsidRPr="007B1094">
        <w:rPr>
          <w:rFonts w:eastAsiaTheme="minorEastAsia"/>
          <w:lang w:eastAsia="zh-CN"/>
        </w:rPr>
        <w:t>.</w:t>
      </w:r>
      <w:r w:rsidR="00D134B8">
        <w:rPr>
          <w:rFonts w:eastAsiaTheme="minorEastAsia"/>
          <w:lang w:eastAsia="zh-CN"/>
        </w:rPr>
        <w:t>5</w:t>
      </w:r>
      <w:r w:rsidR="0042241A" w:rsidRPr="007B1094">
        <w:rPr>
          <w:rFonts w:eastAsiaTheme="minorEastAsia"/>
          <w:lang w:eastAsia="zh-CN"/>
        </w:rPr>
        <w:t>-2</w:t>
      </w:r>
      <w:r w:rsidRPr="00F71EED">
        <w:rPr>
          <w:rFonts w:eastAsiaTheme="minorEastAsia"/>
        </w:rPr>
        <w:t>:</w:t>
      </w:r>
      <w:r>
        <w:rPr>
          <w:rFonts w:eastAsiaTheme="minorEastAsia"/>
        </w:rPr>
        <w:t xml:space="preserve"> </w:t>
      </w:r>
      <w:r>
        <w:rPr>
          <w:rFonts w:eastAsiaTheme="minorEastAsia"/>
          <w:lang w:eastAsia="zh-CN"/>
        </w:rPr>
        <w:t>An e</w:t>
      </w:r>
      <w:r w:rsidRPr="00F51A49">
        <w:rPr>
          <w:rFonts w:eastAsiaTheme="minorEastAsia"/>
          <w:lang w:eastAsia="zh-CN"/>
        </w:rPr>
        <w:t>xample of proprietary processing of beam angle information</w:t>
      </w:r>
    </w:p>
    <w:p w14:paraId="7A97BC54" w14:textId="77777777" w:rsidR="00D32AA9" w:rsidRDefault="00D32AA9" w:rsidP="00D32AA9">
      <w:pPr>
        <w:rPr>
          <w:rFonts w:eastAsiaTheme="minorEastAsia"/>
          <w:lang w:eastAsia="zh-CN"/>
        </w:rPr>
      </w:pPr>
      <w:r>
        <w:rPr>
          <w:rFonts w:eastAsiaTheme="minorEastAsia"/>
          <w:lang w:eastAsia="zh-CN"/>
        </w:rPr>
        <w:t xml:space="preserve">For the study on </w:t>
      </w:r>
      <w:r w:rsidRPr="005B37C0">
        <w:rPr>
          <w:rFonts w:eastAsiaTheme="minorEastAsia"/>
          <w:lang w:eastAsia="zh-CN"/>
        </w:rPr>
        <w:t xml:space="preserve">mapping order based </w:t>
      </w:r>
      <w:r w:rsidRPr="005B37C0">
        <w:rPr>
          <w:rFonts w:eastAsiaTheme="minorEastAsia" w:hint="eastAsia"/>
          <w:lang w:eastAsia="zh-CN"/>
        </w:rPr>
        <w:t>proprietary protection</w:t>
      </w:r>
      <w:r w:rsidRPr="00A1614A">
        <w:rPr>
          <w:rFonts w:eastAsiaTheme="minorEastAsia" w:hint="eastAsia"/>
          <w:lang w:eastAsia="zh-CN"/>
        </w:rPr>
        <w:t xml:space="preserve"> for assistant information</w:t>
      </w:r>
      <w:r>
        <w:rPr>
          <w:rFonts w:eastAsiaTheme="minorEastAsia"/>
          <w:lang w:eastAsia="zh-CN"/>
        </w:rPr>
        <w:t xml:space="preserve">, we evaluate the generalization performance applying a trained AI model learned from a certain set of local beam ID, beam angle or </w:t>
      </w:r>
      <w:r w:rsidRPr="00A1614A">
        <w:rPr>
          <w:rFonts w:eastAsiaTheme="minorEastAsia" w:hint="eastAsia"/>
          <w:lang w:eastAsia="zh-CN"/>
        </w:rPr>
        <w:t>proprietary</w:t>
      </w:r>
      <w:r>
        <w:rPr>
          <w:rFonts w:eastAsiaTheme="minorEastAsia"/>
          <w:lang w:eastAsia="zh-CN"/>
        </w:rPr>
        <w:t xml:space="preserve"> processed beam angle based on a certain number of antennas for unlearned beam shape. </w:t>
      </w:r>
    </w:p>
    <w:p w14:paraId="2A20E8CA" w14:textId="77777777" w:rsidR="00D32AA9" w:rsidRDefault="00D32AA9" w:rsidP="00D32AA9">
      <w:pPr>
        <w:rPr>
          <w:rFonts w:eastAsiaTheme="minorEastAsia"/>
          <w:lang w:eastAsia="zh-CN"/>
        </w:rPr>
      </w:pPr>
      <w:r w:rsidRPr="006E5E96">
        <w:rPr>
          <w:rFonts w:eastAsiaTheme="minorEastAsia" w:hint="eastAsia"/>
          <w:noProof/>
        </w:rPr>
        <w:lastRenderedPageBreak/>
        <w:drawing>
          <wp:inline distT="0" distB="0" distL="0" distR="0" wp14:anchorId="62BEC99E" wp14:editId="4C4993CE">
            <wp:extent cx="5759450" cy="1394157"/>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59450" cy="1394157"/>
                    </a:xfrm>
                    <a:prstGeom prst="rect">
                      <a:avLst/>
                    </a:prstGeom>
                    <a:noFill/>
                    <a:ln>
                      <a:noFill/>
                    </a:ln>
                  </pic:spPr>
                </pic:pic>
              </a:graphicData>
            </a:graphic>
          </wp:inline>
        </w:drawing>
      </w:r>
    </w:p>
    <w:p w14:paraId="4B8F540A" w14:textId="707DA5BD" w:rsidR="00D32AA9" w:rsidRPr="000745CB" w:rsidRDefault="00D32AA9" w:rsidP="00D32AA9">
      <w:pPr>
        <w:jc w:val="center"/>
        <w:rPr>
          <w:rFonts w:eastAsiaTheme="minorEastAsia"/>
          <w:lang w:eastAsia="zh-CN"/>
        </w:rPr>
      </w:pPr>
      <w:r w:rsidRPr="005B37C0">
        <w:rPr>
          <w:rFonts w:eastAsiaTheme="minorEastAsia"/>
        </w:rPr>
        <w:t>Fig</w:t>
      </w:r>
      <w:r w:rsidRPr="00F71EED">
        <w:rPr>
          <w:rFonts w:eastAsiaTheme="minorEastAsia"/>
        </w:rPr>
        <w:t xml:space="preserve">ure </w:t>
      </w:r>
      <w:r w:rsidR="00D134B8">
        <w:rPr>
          <w:rFonts w:eastAsiaTheme="minorEastAsia"/>
          <w:lang w:eastAsia="zh-CN"/>
        </w:rPr>
        <w:t>2</w:t>
      </w:r>
      <w:r w:rsidR="00F71EED" w:rsidRPr="007B1094">
        <w:rPr>
          <w:rFonts w:eastAsiaTheme="minorEastAsia"/>
          <w:lang w:eastAsia="zh-CN"/>
        </w:rPr>
        <w:t>.</w:t>
      </w:r>
      <w:r w:rsidR="00D134B8">
        <w:rPr>
          <w:rFonts w:eastAsiaTheme="minorEastAsia"/>
          <w:lang w:eastAsia="zh-CN"/>
        </w:rPr>
        <w:t>5</w:t>
      </w:r>
      <w:r w:rsidR="00F71EED" w:rsidRPr="007B1094">
        <w:rPr>
          <w:rFonts w:eastAsiaTheme="minorEastAsia"/>
          <w:lang w:eastAsia="zh-CN"/>
        </w:rPr>
        <w:t>-3</w:t>
      </w:r>
      <w:r w:rsidRPr="00F71EED">
        <w:rPr>
          <w:rFonts w:eastAsiaTheme="minorEastAsia"/>
        </w:rPr>
        <w:t>:</w:t>
      </w:r>
      <w:r>
        <w:rPr>
          <w:rFonts w:eastAsiaTheme="minorEastAsia"/>
        </w:rPr>
        <w:t xml:space="preserve"> different mapping methods: local beam ID vs beam pointing angle vs proprietary processed beam angle</w:t>
      </w:r>
    </w:p>
    <w:p w14:paraId="5497E87C" w14:textId="4936853D" w:rsidR="00D32AA9" w:rsidRDefault="00D32AA9" w:rsidP="00D32AA9">
      <w:r>
        <w:t xml:space="preserve">For the case using proprietary processed beam angle, the training dataset 32x8 has 32 Tx beam angles, and they are proprietarily mapped to a local beam ID, e.g. Tx beam ID = 0 ~ 31, and for validation dataset 16x8, the same proprietary mapping pattern is used to map beam angle to Tx local beam ID. The difference between ID-angle mapping based on local beam ID, beam angle (global beam ID) and proprietary processed beam angle is displayed </w:t>
      </w:r>
      <w:r w:rsidRPr="00F71EED">
        <w:t>in Fi</w:t>
      </w:r>
      <w:r w:rsidRPr="007B1094">
        <w:t xml:space="preserve">gure </w:t>
      </w:r>
      <w:r w:rsidR="00D134B8">
        <w:t>2</w:t>
      </w:r>
      <w:r w:rsidR="00F71EED" w:rsidRPr="007B1094">
        <w:t>.</w:t>
      </w:r>
      <w:r w:rsidR="00D134B8">
        <w:t>5</w:t>
      </w:r>
      <w:r w:rsidR="00F71EED" w:rsidRPr="007B1094">
        <w:t>-3</w:t>
      </w:r>
      <w:r w:rsidRPr="007B1094">
        <w:t>.</w:t>
      </w:r>
    </w:p>
    <w:p w14:paraId="6DC767B1" w14:textId="77777777" w:rsidR="00ED6A15" w:rsidRPr="00822DA1" w:rsidRDefault="00ED6A15" w:rsidP="00ED6A15">
      <w:pPr>
        <w:pStyle w:val="proposal"/>
        <w:ind w:left="1134" w:hanging="1134"/>
      </w:pPr>
      <w:r>
        <w:t>Support p</w:t>
      </w:r>
      <w:r>
        <w:rPr>
          <w:rFonts w:eastAsiaTheme="minorEastAsia"/>
        </w:rPr>
        <w:t xml:space="preserve">roprietary </w:t>
      </w:r>
      <w:r>
        <w:t>protection mechanism</w:t>
      </w:r>
      <w:r>
        <w:rPr>
          <w:rFonts w:eastAsiaTheme="minorEastAsia"/>
        </w:rPr>
        <w:t xml:space="preserve"> </w:t>
      </w:r>
      <w:r>
        <w:t>for p</w:t>
      </w:r>
      <w:r>
        <w:rPr>
          <w:rFonts w:eastAsiaTheme="minorEastAsia"/>
        </w:rPr>
        <w:t>roprietary</w:t>
      </w:r>
      <w:r>
        <w:t>/</w:t>
      </w:r>
      <w:r>
        <w:rPr>
          <w:kern w:val="2"/>
          <w:szCs w:val="22"/>
        </w:rPr>
        <w:t>privacy information disclosing issue in BM-Case 2</w:t>
      </w:r>
      <w:r>
        <w:t xml:space="preserve">. Detailed proprietary protection mechanism can be FFS. </w:t>
      </w:r>
    </w:p>
    <w:p w14:paraId="6F3CC006" w14:textId="5C610C04" w:rsidR="007E5D94" w:rsidRPr="00ED6A15" w:rsidRDefault="00ED6A15" w:rsidP="00767821">
      <w:pPr>
        <w:pStyle w:val="proposal"/>
        <w:numPr>
          <w:ilvl w:val="0"/>
          <w:numId w:val="9"/>
        </w:numPr>
        <w:ind w:left="1134" w:hanging="1134"/>
      </w:pPr>
      <w:r w:rsidRPr="00076278">
        <w:t>Suggest to use proprietary processed assistance information as model input to address performance deterioration and sensitive proprietary information disclosure issues</w:t>
      </w:r>
      <w:r>
        <w:t xml:space="preserve"> in BM-Case2, </w:t>
      </w:r>
      <w:r>
        <w:rPr>
          <w:kern w:val="2"/>
          <w:szCs w:val="22"/>
        </w:rPr>
        <w:t>where a same mapping function is maintained for training and inference</w:t>
      </w:r>
      <w:r w:rsidRPr="00076278">
        <w:t>.</w:t>
      </w:r>
    </w:p>
    <w:p w14:paraId="5645377F" w14:textId="1D7843A5" w:rsidR="00BF7AE3" w:rsidRPr="00BF7AE3" w:rsidRDefault="00BF7AE3" w:rsidP="00BF7AE3">
      <w:pPr>
        <w:pStyle w:val="title2"/>
        <w:rPr>
          <w:rFonts w:ascii="Times New Roman" w:hAnsi="Times New Roman" w:cs="Times New Roman"/>
        </w:rPr>
      </w:pPr>
      <w:r>
        <w:rPr>
          <w:rFonts w:ascii="Times New Roman" w:hAnsi="Times New Roman" w:cs="Times New Roman"/>
        </w:rPr>
        <w:t>Solution</w:t>
      </w:r>
      <w:r w:rsidR="00E06C7F">
        <w:rPr>
          <w:rFonts w:ascii="Times New Roman" w:hAnsi="Times New Roman" w:cs="Times New Roman"/>
        </w:rPr>
        <w:t>s</w:t>
      </w:r>
      <w:r>
        <w:rPr>
          <w:rFonts w:ascii="Times New Roman" w:hAnsi="Times New Roman" w:cs="Times New Roman"/>
        </w:rPr>
        <w:t xml:space="preserve"> of generalization improvement for various beam configurations</w:t>
      </w:r>
    </w:p>
    <w:p w14:paraId="1560EE2F" w14:textId="63C9A0DB" w:rsidR="00BF7AE3" w:rsidRPr="00A65482" w:rsidRDefault="00BF7AE3" w:rsidP="00BF7AE3">
      <w:pPr>
        <w:pStyle w:val="title2"/>
        <w:numPr>
          <w:ilvl w:val="0"/>
          <w:numId w:val="0"/>
        </w:numPr>
        <w:outlineLvl w:val="9"/>
        <w:rPr>
          <w:rFonts w:ascii="Times New Roman" w:eastAsiaTheme="minorEastAsia" w:hAnsi="Times New Roman" w:cs="Times New Roman"/>
          <w:bCs w:val="0"/>
          <w:iCs w:val="0"/>
          <w:sz w:val="20"/>
          <w:szCs w:val="24"/>
        </w:rPr>
      </w:pPr>
      <w:r w:rsidRPr="007B1094">
        <w:rPr>
          <w:rFonts w:ascii="Times New Roman" w:eastAsiaTheme="minorEastAsia" w:hAnsi="Times New Roman" w:cs="Times New Roman"/>
          <w:bCs w:val="0"/>
          <w:iCs w:val="0"/>
          <w:sz w:val="20"/>
          <w:szCs w:val="24"/>
        </w:rPr>
        <w:t xml:space="preserve">In </w:t>
      </w:r>
      <w:r w:rsidR="00E06C7F" w:rsidRPr="007B1094">
        <w:rPr>
          <w:rFonts w:ascii="Times New Roman" w:eastAsiaTheme="minorEastAsia" w:hAnsi="Times New Roman" w:cs="Times New Roman"/>
          <w:bCs w:val="0"/>
          <w:iCs w:val="0"/>
          <w:sz w:val="20"/>
          <w:szCs w:val="24"/>
        </w:rPr>
        <w:t>practice</w:t>
      </w:r>
      <w:r w:rsidRPr="007B1094">
        <w:rPr>
          <w:rFonts w:ascii="Times New Roman" w:eastAsiaTheme="minorEastAsia" w:hAnsi="Times New Roman" w:cs="Times New Roman"/>
          <w:bCs w:val="0"/>
          <w:iCs w:val="0"/>
          <w:sz w:val="20"/>
          <w:szCs w:val="24"/>
        </w:rPr>
        <w:t xml:space="preserve">, output size of </w:t>
      </w:r>
      <w:r w:rsidR="00435F58" w:rsidRPr="007B1094">
        <w:rPr>
          <w:rFonts w:ascii="Times New Roman" w:eastAsiaTheme="minorEastAsia" w:hAnsi="Times New Roman" w:cs="Times New Roman"/>
          <w:bCs w:val="0"/>
          <w:iCs w:val="0"/>
          <w:sz w:val="20"/>
          <w:szCs w:val="24"/>
        </w:rPr>
        <w:t xml:space="preserve">an </w:t>
      </w:r>
      <w:r w:rsidRPr="007B1094">
        <w:rPr>
          <w:rFonts w:ascii="Times New Roman" w:eastAsiaTheme="minorEastAsia" w:hAnsi="Times New Roman" w:cs="Times New Roman"/>
          <w:bCs w:val="0"/>
          <w:iCs w:val="0"/>
          <w:sz w:val="20"/>
          <w:szCs w:val="24"/>
        </w:rPr>
        <w:t>AI model is associated with the total number of Tx beams and the total number of Rx beams for beam pair prediction scheme,</w:t>
      </w:r>
      <w:r w:rsidRPr="001055B3">
        <w:rPr>
          <w:rFonts w:ascii="Times New Roman" w:eastAsiaTheme="minorEastAsia" w:hAnsi="Times New Roman" w:cs="Times New Roman"/>
          <w:bCs w:val="0"/>
          <w:iCs w:val="0"/>
          <w:sz w:val="20"/>
          <w:szCs w:val="24"/>
        </w:rPr>
        <w:t xml:space="preserve"> </w:t>
      </w:r>
      <w:r w:rsidRPr="00A65482">
        <w:rPr>
          <w:rFonts w:ascii="Times New Roman" w:eastAsiaTheme="minorEastAsia" w:hAnsi="Times New Roman" w:cs="Times New Roman"/>
          <w:bCs w:val="0"/>
          <w:iCs w:val="0"/>
          <w:sz w:val="20"/>
          <w:szCs w:val="24"/>
        </w:rPr>
        <w:t>which limits AI model deployed in differen</w:t>
      </w:r>
      <w:r>
        <w:rPr>
          <w:rFonts w:ascii="Times New Roman" w:eastAsiaTheme="minorEastAsia" w:hAnsi="Times New Roman" w:cs="Times New Roman"/>
          <w:bCs w:val="0"/>
          <w:iCs w:val="0"/>
          <w:sz w:val="20"/>
          <w:szCs w:val="24"/>
        </w:rPr>
        <w:t>t</w:t>
      </w:r>
      <w:r w:rsidRPr="00A65482">
        <w:rPr>
          <w:rFonts w:ascii="Times New Roman" w:eastAsiaTheme="minorEastAsia" w:hAnsi="Times New Roman" w:cs="Times New Roman"/>
          <w:bCs w:val="0"/>
          <w:iCs w:val="0"/>
          <w:sz w:val="20"/>
          <w:szCs w:val="24"/>
        </w:rPr>
        <w:t xml:space="preserve"> UE capabilities with distinct number</w:t>
      </w:r>
      <w:r w:rsidR="00CD289C">
        <w:rPr>
          <w:rFonts w:ascii="Times New Roman" w:eastAsiaTheme="minorEastAsia" w:hAnsi="Times New Roman" w:cs="Times New Roman"/>
          <w:bCs w:val="0"/>
          <w:iCs w:val="0"/>
          <w:sz w:val="20"/>
          <w:szCs w:val="24"/>
        </w:rPr>
        <w:t>s</w:t>
      </w:r>
      <w:r w:rsidRPr="00A65482">
        <w:rPr>
          <w:rFonts w:ascii="Times New Roman" w:eastAsiaTheme="minorEastAsia" w:hAnsi="Times New Roman" w:cs="Times New Roman"/>
          <w:bCs w:val="0"/>
          <w:iCs w:val="0"/>
          <w:sz w:val="20"/>
          <w:szCs w:val="24"/>
        </w:rPr>
        <w:t xml:space="preserve"> of Tx/Rx beams. To address this issue, we propose to use the expected output Tx and/or Rx beam information as a part of the input to the AI model.</w:t>
      </w:r>
    </w:p>
    <w:p w14:paraId="429E3D51" w14:textId="3E31DE24" w:rsidR="00BF7AE3" w:rsidRDefault="00BF7AE3" w:rsidP="00BF7AE3">
      <w:r w:rsidRPr="001055B3">
        <w:t xml:space="preserve">Consideration of this scheme is to use the AI model to predict the performance of expected Tx and/or Rx </w:t>
      </w:r>
      <w:r w:rsidRPr="007B1094">
        <w:t>beam information</w:t>
      </w:r>
      <w:r w:rsidRPr="001055B3">
        <w:t xml:space="preserve">. For the example of using expected Rx beam </w:t>
      </w:r>
      <w:r w:rsidRPr="007B1094">
        <w:t>information</w:t>
      </w:r>
      <w:r w:rsidRPr="001055B3">
        <w:t xml:space="preserve">, if all Rx beam </w:t>
      </w:r>
      <w:r w:rsidRPr="007B1094">
        <w:t xml:space="preserve">information </w:t>
      </w:r>
      <w:r w:rsidRPr="001055B3">
        <w:t>could be searched and the best RSRP/beam pairs ar</w:t>
      </w:r>
      <w:r w:rsidRPr="00BC36DD">
        <w:t>e selected based on the per beam information prediction, then the model would be applicable for arbitrary number of Rx beams. Accordingly, the output size of the AI model is only associated with the number of total Tx beams by input expected Rx information</w:t>
      </w:r>
      <w:r w:rsidRPr="007B1094">
        <w:t xml:space="preserve"> into the model. Similarly, the AI output of expected Tx beam is L1-RSRP with all Rx beams and the expected Tx beam, and one predicted L1-RSRP can be obtained in an AI model running cycle by AI input with 1 expected Tx beam information and 1 expected Rx beam information. Figure </w:t>
      </w:r>
      <w:r w:rsidR="00D134B8">
        <w:t>2</w:t>
      </w:r>
      <w:r w:rsidR="00F71EED" w:rsidRPr="007B1094">
        <w:t>.</w:t>
      </w:r>
      <w:r w:rsidR="00D134B8">
        <w:t>6</w:t>
      </w:r>
      <w:r w:rsidR="00F71EED" w:rsidRPr="007B1094">
        <w:t xml:space="preserve">-1 </w:t>
      </w:r>
      <w:r w:rsidRPr="007B1094">
        <w:t xml:space="preserve">and Figure </w:t>
      </w:r>
      <w:r w:rsidR="00D134B8">
        <w:t>2</w:t>
      </w:r>
      <w:r w:rsidR="00F71EED" w:rsidRPr="007B1094">
        <w:t>.</w:t>
      </w:r>
      <w:r w:rsidR="00D134B8">
        <w:t>6</w:t>
      </w:r>
      <w:r w:rsidR="00F71EED" w:rsidRPr="007B1094">
        <w:t>-2</w:t>
      </w:r>
      <w:r w:rsidR="00F71EED" w:rsidRPr="001055B3">
        <w:t xml:space="preserve"> </w:t>
      </w:r>
      <w:r w:rsidRPr="00BC36DD">
        <w:t xml:space="preserve">depicts the details about using expected Rx beam information and expected Tx beam information, respectively. </w:t>
      </w:r>
    </w:p>
    <w:p w14:paraId="4BA327C3" w14:textId="77777777" w:rsidR="00BF7AE3" w:rsidRDefault="00BF7AE3" w:rsidP="00BF7AE3">
      <w:pPr>
        <w:rPr>
          <w:bCs/>
          <w:iCs/>
        </w:rPr>
      </w:pPr>
      <w:r>
        <w:t xml:space="preserve">To sum up, expected Rx beam scheme is adaptable to </w:t>
      </w:r>
      <w:r w:rsidRPr="00B53623">
        <w:t>AI/ML operations on numerous UE antenna configurations</w:t>
      </w:r>
      <w:r>
        <w:t xml:space="preserve">, and expected Tx beam scheme can be used </w:t>
      </w:r>
      <w:r w:rsidRPr="0034726F">
        <w:rPr>
          <w:bCs/>
          <w:iCs/>
        </w:rPr>
        <w:t xml:space="preserve">in a UE without any AI model changing even switching to a cell with </w:t>
      </w:r>
      <w:r>
        <w:rPr>
          <w:bCs/>
          <w:iCs/>
        </w:rPr>
        <w:t>a different</w:t>
      </w:r>
      <w:r w:rsidRPr="0034726F">
        <w:rPr>
          <w:bCs/>
          <w:iCs/>
        </w:rPr>
        <w:t xml:space="preserve"> number of Tx beams</w:t>
      </w:r>
      <w:r>
        <w:rPr>
          <w:bCs/>
          <w:iCs/>
        </w:rPr>
        <w:t xml:space="preserve">. Generalization performance can be further improved by using both </w:t>
      </w:r>
      <w:r w:rsidRPr="001D013E">
        <w:rPr>
          <w:bCs/>
          <w:iCs/>
        </w:rPr>
        <w:t>expected Tx beam information and expected Rx beam information</w:t>
      </w:r>
      <w:r>
        <w:rPr>
          <w:bCs/>
          <w:iCs/>
        </w:rPr>
        <w:t>.</w:t>
      </w:r>
    </w:p>
    <w:p w14:paraId="4D394DCA" w14:textId="77777777" w:rsidR="00BF7AE3" w:rsidRPr="0034726F" w:rsidRDefault="00BF7AE3" w:rsidP="00BF7AE3">
      <w:pPr>
        <w:pStyle w:val="af2"/>
        <w:ind w:firstLineChars="0" w:firstLine="0"/>
        <w:jc w:val="center"/>
        <w:rPr>
          <w:rFonts w:ascii="Times New Roman" w:eastAsiaTheme="minorEastAsia" w:hAnsi="Times New Roman"/>
        </w:rPr>
      </w:pPr>
      <w:r>
        <w:rPr>
          <w:rFonts w:ascii="Times New Roman" w:eastAsiaTheme="minorEastAsia" w:hAnsi="Times New Roman"/>
          <w:noProof/>
        </w:rPr>
        <w:lastRenderedPageBreak/>
        <w:drawing>
          <wp:inline distT="0" distB="0" distL="0" distR="0" wp14:anchorId="18D52926" wp14:editId="44985D63">
            <wp:extent cx="5665304" cy="4133758"/>
            <wp:effectExtent l="0" t="0" r="0" b="63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1656" t="1299" b="2218"/>
                    <a:stretch/>
                  </pic:blipFill>
                  <pic:spPr bwMode="auto">
                    <a:xfrm>
                      <a:off x="0" y="0"/>
                      <a:ext cx="5681057" cy="4145252"/>
                    </a:xfrm>
                    <a:prstGeom prst="rect">
                      <a:avLst/>
                    </a:prstGeom>
                    <a:noFill/>
                    <a:ln>
                      <a:noFill/>
                    </a:ln>
                    <a:extLst>
                      <a:ext uri="{53640926-AAD7-44D8-BBD7-CCE9431645EC}">
                        <a14:shadowObscured xmlns:a14="http://schemas.microsoft.com/office/drawing/2010/main"/>
                      </a:ext>
                    </a:extLst>
                  </pic:spPr>
                </pic:pic>
              </a:graphicData>
            </a:graphic>
          </wp:inline>
        </w:drawing>
      </w:r>
    </w:p>
    <w:p w14:paraId="2A6A1214" w14:textId="6C8AEEA1" w:rsidR="00BF7AE3" w:rsidRPr="00BE214B" w:rsidRDefault="00BF7AE3" w:rsidP="00BF7AE3">
      <w:pPr>
        <w:jc w:val="center"/>
      </w:pPr>
      <w:r w:rsidRPr="0034726F">
        <w:rPr>
          <w:rFonts w:eastAsiaTheme="minorEastAsia"/>
        </w:rPr>
        <w:t>Figu</w:t>
      </w:r>
      <w:r w:rsidRPr="001055B3">
        <w:rPr>
          <w:rFonts w:eastAsiaTheme="minorEastAsia"/>
        </w:rPr>
        <w:t>r</w:t>
      </w:r>
      <w:r w:rsidRPr="00BC36DD">
        <w:rPr>
          <w:rFonts w:eastAsiaTheme="minorEastAsia"/>
        </w:rPr>
        <w:t xml:space="preserve">e </w:t>
      </w:r>
      <w:r w:rsidR="00D134B8">
        <w:rPr>
          <w:rFonts w:eastAsiaTheme="minorEastAsia"/>
        </w:rPr>
        <w:t>2</w:t>
      </w:r>
      <w:r w:rsidR="00F71EED" w:rsidRPr="007B1094">
        <w:rPr>
          <w:rFonts w:eastAsiaTheme="minorEastAsia"/>
        </w:rPr>
        <w:t>.</w:t>
      </w:r>
      <w:r w:rsidR="00D134B8">
        <w:rPr>
          <w:rFonts w:eastAsiaTheme="minorEastAsia"/>
        </w:rPr>
        <w:t>6</w:t>
      </w:r>
      <w:r w:rsidR="00F71EED" w:rsidRPr="007B1094">
        <w:rPr>
          <w:rFonts w:eastAsiaTheme="minorEastAsia"/>
        </w:rPr>
        <w:t>-1</w:t>
      </w:r>
      <w:r w:rsidRPr="001055B3">
        <w:rPr>
          <w:rFonts w:eastAsiaTheme="minorEastAsia"/>
        </w:rPr>
        <w:t>: be</w:t>
      </w:r>
      <w:r w:rsidRPr="00BC36DD">
        <w:rPr>
          <w:rFonts w:eastAsiaTheme="minorEastAsia"/>
        </w:rPr>
        <w:t>am</w:t>
      </w:r>
      <w:r>
        <w:rPr>
          <w:rFonts w:eastAsiaTheme="minorEastAsia"/>
        </w:rPr>
        <w:t xml:space="preserve"> pair</w:t>
      </w:r>
      <w:r w:rsidRPr="0034726F">
        <w:rPr>
          <w:rFonts w:eastAsiaTheme="minorEastAsia"/>
        </w:rPr>
        <w:t xml:space="preserve"> prediction with expected Rx beam information</w:t>
      </w:r>
    </w:p>
    <w:p w14:paraId="42445EFC" w14:textId="54DEB0B0" w:rsidR="00BF7AE3" w:rsidRDefault="00BF7AE3" w:rsidP="00BF7AE3">
      <w:pPr>
        <w:rPr>
          <w:rFonts w:eastAsiaTheme="minorEastAsia"/>
          <w:bCs/>
          <w:iCs/>
          <w:lang w:eastAsia="zh-CN"/>
        </w:rPr>
      </w:pPr>
      <w:r w:rsidRPr="005B37C0">
        <w:rPr>
          <w:rFonts w:eastAsiaTheme="minorEastAsia"/>
          <w:lang w:eastAsia="zh-CN"/>
        </w:rPr>
        <w:t>For example,</w:t>
      </w:r>
      <w:r w:rsidRPr="001055B3">
        <w:rPr>
          <w:rFonts w:eastAsiaTheme="minorEastAsia"/>
          <w:lang w:eastAsia="zh-CN"/>
        </w:rPr>
        <w:t xml:space="preserve"> </w:t>
      </w:r>
      <w:r w:rsidRPr="007B1094">
        <w:rPr>
          <w:rFonts w:eastAsiaTheme="minorEastAsia"/>
          <w:lang w:eastAsia="zh-CN"/>
        </w:rPr>
        <w:t xml:space="preserve">as figure </w:t>
      </w:r>
      <w:r w:rsidR="00D134B8">
        <w:rPr>
          <w:rFonts w:eastAsiaTheme="minorEastAsia"/>
          <w:lang w:eastAsia="zh-CN"/>
        </w:rPr>
        <w:t>2</w:t>
      </w:r>
      <w:r w:rsidR="00F71EED" w:rsidRPr="007B1094">
        <w:rPr>
          <w:rFonts w:eastAsiaTheme="minorEastAsia"/>
          <w:lang w:eastAsia="zh-CN"/>
        </w:rPr>
        <w:t>.</w:t>
      </w:r>
      <w:r w:rsidR="00D134B8">
        <w:rPr>
          <w:rFonts w:eastAsiaTheme="minorEastAsia"/>
          <w:lang w:eastAsia="zh-CN"/>
        </w:rPr>
        <w:t>6</w:t>
      </w:r>
      <w:r w:rsidR="00F71EED" w:rsidRPr="007B1094">
        <w:rPr>
          <w:rFonts w:eastAsiaTheme="minorEastAsia"/>
          <w:lang w:eastAsia="zh-CN"/>
        </w:rPr>
        <w:t>-1</w:t>
      </w:r>
      <w:r w:rsidRPr="007B1094">
        <w:rPr>
          <w:rFonts w:eastAsiaTheme="minorEastAsia"/>
          <w:lang w:eastAsia="zh-CN"/>
        </w:rPr>
        <w:t>,</w:t>
      </w:r>
      <w:r w:rsidRPr="001055B3">
        <w:rPr>
          <w:rFonts w:eastAsiaTheme="minorEastAsia"/>
          <w:lang w:eastAsia="zh-CN"/>
        </w:rPr>
        <w:t xml:space="preserve"> </w:t>
      </w:r>
      <w:r w:rsidRPr="00BC36DD">
        <w:rPr>
          <w:rFonts w:eastAsiaTheme="minorEastAsia"/>
          <w:szCs w:val="21"/>
        </w:rPr>
        <w:t xml:space="preserve">Pre-configured 50 patterns + Tx/Rx beam </w:t>
      </w:r>
      <w:r w:rsidRPr="007B1094">
        <w:rPr>
          <w:rFonts w:eastAsiaTheme="minorEastAsia"/>
          <w:szCs w:val="21"/>
        </w:rPr>
        <w:t>information</w:t>
      </w:r>
      <w:r w:rsidRPr="007B1094">
        <w:rPr>
          <w:rFonts w:eastAsiaTheme="minorEastAsia"/>
          <w:bCs/>
          <w:iCs/>
        </w:rPr>
        <w:t xml:space="preserve"> </w:t>
      </w:r>
      <w:r w:rsidRPr="001055B3">
        <w:rPr>
          <w:rFonts w:eastAsiaTheme="minorEastAsia"/>
          <w:bCs/>
          <w:iCs/>
        </w:rPr>
        <w:t xml:space="preserve">with additional 1 expected Rx beam </w:t>
      </w:r>
      <w:r w:rsidRPr="007B1094">
        <w:rPr>
          <w:rFonts w:eastAsiaTheme="minorEastAsia"/>
          <w:bCs/>
          <w:iCs/>
        </w:rPr>
        <w:t xml:space="preserve">information </w:t>
      </w:r>
      <w:r w:rsidRPr="001055B3">
        <w:rPr>
          <w:rFonts w:eastAsiaTheme="minorEastAsia"/>
          <w:bCs/>
          <w:iCs/>
        </w:rPr>
        <w:t>is fed int</w:t>
      </w:r>
      <w:r w:rsidRPr="005B37C0">
        <w:rPr>
          <w:rFonts w:eastAsiaTheme="minorEastAsia"/>
          <w:bCs/>
          <w:iCs/>
        </w:rPr>
        <w:t xml:space="preserve">o AI model, and an expected output of L1-RSPR with all Tx beams and the expected Rx beam indicated in AI input can be obtained. </w:t>
      </w:r>
      <w:r w:rsidRPr="005B37C0">
        <w:rPr>
          <w:rFonts w:eastAsiaTheme="minorEastAsia"/>
          <w:bCs/>
          <w:iCs/>
          <w:lang w:eastAsia="zh-CN"/>
        </w:rPr>
        <w:t xml:space="preserve">Then, other expected outputs can be acquired by feeding same </w:t>
      </w:r>
      <w:r w:rsidRPr="005B37C0">
        <w:rPr>
          <w:rFonts w:eastAsiaTheme="minorEastAsia"/>
          <w:szCs w:val="21"/>
        </w:rPr>
        <w:t>Pre-configured 50 patterns + Tx/Rx beam angle</w:t>
      </w:r>
      <w:r w:rsidRPr="005B37C0">
        <w:rPr>
          <w:rFonts w:eastAsiaTheme="minorEastAsia"/>
          <w:bCs/>
          <w:iCs/>
          <w:lang w:eastAsia="zh-CN"/>
        </w:rPr>
        <w:t xml:space="preserve"> </w:t>
      </w:r>
      <w:r>
        <w:rPr>
          <w:rFonts w:eastAsiaTheme="minorEastAsia"/>
          <w:bCs/>
          <w:iCs/>
          <w:lang w:eastAsia="zh-CN"/>
        </w:rPr>
        <w:t>+</w:t>
      </w:r>
      <w:r w:rsidRPr="0034726F">
        <w:rPr>
          <w:rFonts w:eastAsiaTheme="minorEastAsia"/>
          <w:bCs/>
          <w:iCs/>
          <w:lang w:eastAsia="zh-CN"/>
        </w:rPr>
        <w:t xml:space="preserve"> different expected Rx beam information per running cycle. After running all cycles which may equal to the number of Rx beams, all the Tx and Rx beam information (L1-RSRP) can be predicted based on this trained AI model. As a consequence, the number of AI model output per running cycle is decoupled with the number of UE Rx beams, which takes significant generalization performance improvement if we need to apply AI/ML operations on numerous UE antenna configurations. </w:t>
      </w:r>
    </w:p>
    <w:p w14:paraId="53FCBB98" w14:textId="77777777" w:rsidR="00BF7AE3" w:rsidRDefault="00BF7AE3" w:rsidP="00BF7AE3">
      <w:pPr>
        <w:jc w:val="center"/>
        <w:rPr>
          <w:rFonts w:eastAsiaTheme="minorEastAsia"/>
          <w:lang w:eastAsia="zh-CN"/>
        </w:rPr>
      </w:pPr>
      <w:r>
        <w:rPr>
          <w:rFonts w:eastAsiaTheme="minorEastAsia"/>
          <w:noProof/>
          <w:lang w:eastAsia="zh-CN"/>
        </w:rPr>
        <w:lastRenderedPageBreak/>
        <w:drawing>
          <wp:inline distT="0" distB="0" distL="0" distR="0" wp14:anchorId="24437CDA" wp14:editId="4C198186">
            <wp:extent cx="5911692" cy="4285753"/>
            <wp:effectExtent l="0" t="0" r="0" b="63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588" t="1602" b="2470"/>
                    <a:stretch/>
                  </pic:blipFill>
                  <pic:spPr bwMode="auto">
                    <a:xfrm>
                      <a:off x="0" y="0"/>
                      <a:ext cx="5926078" cy="4296182"/>
                    </a:xfrm>
                    <a:prstGeom prst="rect">
                      <a:avLst/>
                    </a:prstGeom>
                    <a:noFill/>
                    <a:ln>
                      <a:noFill/>
                    </a:ln>
                    <a:extLst>
                      <a:ext uri="{53640926-AAD7-44D8-BBD7-CCE9431645EC}">
                        <a14:shadowObscured xmlns:a14="http://schemas.microsoft.com/office/drawing/2010/main"/>
                      </a:ext>
                    </a:extLst>
                  </pic:spPr>
                </pic:pic>
              </a:graphicData>
            </a:graphic>
          </wp:inline>
        </w:drawing>
      </w:r>
    </w:p>
    <w:p w14:paraId="21B58C17" w14:textId="2760552E" w:rsidR="00BF7AE3" w:rsidRDefault="00BF7AE3" w:rsidP="00BF7AE3">
      <w:pPr>
        <w:jc w:val="center"/>
        <w:rPr>
          <w:rFonts w:eastAsiaTheme="minorEastAsia"/>
          <w:lang w:eastAsia="zh-CN"/>
        </w:rPr>
      </w:pPr>
      <w:r w:rsidRPr="0034726F">
        <w:rPr>
          <w:rFonts w:eastAsiaTheme="minorEastAsia"/>
        </w:rPr>
        <w:t xml:space="preserve">Figure </w:t>
      </w:r>
      <w:r w:rsidR="00D134B8">
        <w:rPr>
          <w:rFonts w:eastAsiaTheme="minorEastAsia"/>
        </w:rPr>
        <w:t>2</w:t>
      </w:r>
      <w:r w:rsidR="00F71EED" w:rsidRPr="007B1094">
        <w:rPr>
          <w:rFonts w:eastAsiaTheme="minorEastAsia"/>
        </w:rPr>
        <w:t>.</w:t>
      </w:r>
      <w:r w:rsidR="00D134B8">
        <w:rPr>
          <w:rFonts w:eastAsiaTheme="minorEastAsia"/>
        </w:rPr>
        <w:t>6</w:t>
      </w:r>
      <w:r w:rsidR="00F71EED" w:rsidRPr="007B1094">
        <w:rPr>
          <w:rFonts w:eastAsiaTheme="minorEastAsia"/>
        </w:rPr>
        <w:t>-2</w:t>
      </w:r>
      <w:r w:rsidRPr="001055B3">
        <w:rPr>
          <w:rFonts w:eastAsiaTheme="minorEastAsia"/>
        </w:rPr>
        <w:t>: b</w:t>
      </w:r>
      <w:r w:rsidRPr="00BC36DD">
        <w:rPr>
          <w:rFonts w:eastAsiaTheme="minorEastAsia"/>
        </w:rPr>
        <w:t>ea</w:t>
      </w:r>
      <w:r w:rsidRPr="0034726F">
        <w:rPr>
          <w:rFonts w:eastAsiaTheme="minorEastAsia"/>
        </w:rPr>
        <w:t>m</w:t>
      </w:r>
      <w:r>
        <w:rPr>
          <w:rFonts w:eastAsiaTheme="minorEastAsia"/>
        </w:rPr>
        <w:t xml:space="preserve"> pair</w:t>
      </w:r>
      <w:r w:rsidRPr="0034726F">
        <w:rPr>
          <w:rFonts w:eastAsiaTheme="minorEastAsia"/>
        </w:rPr>
        <w:t xml:space="preserve"> prediction with expected </w:t>
      </w:r>
      <w:r>
        <w:rPr>
          <w:rFonts w:eastAsiaTheme="minorEastAsia"/>
        </w:rPr>
        <w:t>T</w:t>
      </w:r>
      <w:r w:rsidRPr="0034726F">
        <w:rPr>
          <w:rFonts w:eastAsiaTheme="minorEastAsia"/>
        </w:rPr>
        <w:t>x beam information</w:t>
      </w:r>
    </w:p>
    <w:p w14:paraId="4CCC07FA" w14:textId="77777777" w:rsidR="00BF7AE3" w:rsidRDefault="00BF7AE3" w:rsidP="00BF7AE3">
      <w:pPr>
        <w:rPr>
          <w:rFonts w:eastAsiaTheme="minorEastAsia"/>
          <w:bCs/>
          <w:iCs/>
        </w:rPr>
      </w:pPr>
      <w:r>
        <w:rPr>
          <w:rFonts w:eastAsiaTheme="minorEastAsia"/>
          <w:lang w:eastAsia="zh-CN"/>
        </w:rPr>
        <w:t xml:space="preserve">Similarly, </w:t>
      </w:r>
      <w:r>
        <w:rPr>
          <w:rFonts w:eastAsiaTheme="minorEastAsia"/>
          <w:bCs/>
          <w:iCs/>
        </w:rPr>
        <w:t>additional</w:t>
      </w:r>
      <w:r w:rsidRPr="0034726F">
        <w:rPr>
          <w:rFonts w:eastAsiaTheme="minorEastAsia"/>
          <w:bCs/>
          <w:iCs/>
        </w:rPr>
        <w:t xml:space="preserve"> 1 expected </w:t>
      </w:r>
      <w:r>
        <w:rPr>
          <w:rFonts w:eastAsiaTheme="minorEastAsia"/>
          <w:bCs/>
          <w:iCs/>
        </w:rPr>
        <w:t>T</w:t>
      </w:r>
      <w:r w:rsidRPr="0034726F">
        <w:rPr>
          <w:rFonts w:eastAsiaTheme="minorEastAsia"/>
          <w:bCs/>
          <w:iCs/>
        </w:rPr>
        <w:t xml:space="preserve">x beam information </w:t>
      </w:r>
      <w:r>
        <w:rPr>
          <w:rFonts w:eastAsiaTheme="minorEastAsia"/>
          <w:bCs/>
          <w:iCs/>
        </w:rPr>
        <w:t>can be</w:t>
      </w:r>
      <w:r w:rsidRPr="0034726F">
        <w:rPr>
          <w:rFonts w:eastAsiaTheme="minorEastAsia"/>
          <w:bCs/>
          <w:iCs/>
        </w:rPr>
        <w:t xml:space="preserve"> fed into AI model</w:t>
      </w:r>
      <w:r>
        <w:rPr>
          <w:rFonts w:eastAsiaTheme="minorEastAsia"/>
          <w:bCs/>
          <w:iCs/>
        </w:rPr>
        <w:t xml:space="preserve"> to predict L1-RSPR of 8 Rx beams with indicated expected Tx beam per running cycle. </w:t>
      </w:r>
      <w:r>
        <w:rPr>
          <w:rFonts w:eastAsiaTheme="minorEastAsia"/>
          <w:bCs/>
          <w:iCs/>
          <w:lang w:eastAsia="zh-CN"/>
        </w:rPr>
        <w:t>C</w:t>
      </w:r>
      <w:r w:rsidRPr="0034726F">
        <w:rPr>
          <w:rFonts w:eastAsiaTheme="minorEastAsia"/>
          <w:bCs/>
          <w:iCs/>
          <w:lang w:eastAsia="zh-CN"/>
        </w:rPr>
        <w:t>onsequent</w:t>
      </w:r>
      <w:r>
        <w:rPr>
          <w:rFonts w:eastAsiaTheme="minorEastAsia"/>
          <w:bCs/>
          <w:iCs/>
          <w:lang w:eastAsia="zh-CN"/>
        </w:rPr>
        <w:t>ly</w:t>
      </w:r>
      <w:r>
        <w:rPr>
          <w:rFonts w:eastAsiaTheme="minorEastAsia"/>
          <w:bCs/>
          <w:iCs/>
        </w:rPr>
        <w:t xml:space="preserve">, L1-RSRP of total 256 beam pairs can be obtained after combining all predicted results of 32 running cycles which each running cycle has same L1-RSRP and corresponding </w:t>
      </w:r>
      <w:r>
        <w:rPr>
          <w:rFonts w:eastAsiaTheme="minorEastAsia" w:hint="eastAsia"/>
          <w:bCs/>
          <w:iCs/>
          <w:lang w:eastAsia="zh-CN"/>
        </w:rPr>
        <w:t>Tx</w:t>
      </w:r>
      <w:r>
        <w:rPr>
          <w:rFonts w:eastAsiaTheme="minorEastAsia"/>
          <w:bCs/>
          <w:iCs/>
        </w:rPr>
        <w:t>/Rx beam information as a part of AI input.</w:t>
      </w:r>
    </w:p>
    <w:p w14:paraId="4A5ACF72" w14:textId="77777777" w:rsidR="00BF7AE3" w:rsidRPr="00791716" w:rsidRDefault="00BF7AE3" w:rsidP="00BF7AE3">
      <w:pPr>
        <w:pStyle w:val="title2"/>
        <w:numPr>
          <w:ilvl w:val="0"/>
          <w:numId w:val="0"/>
        </w:numPr>
        <w:outlineLvl w:val="9"/>
      </w:pPr>
      <w:r>
        <w:rPr>
          <w:rFonts w:ascii="Times New Roman" w:eastAsiaTheme="minorEastAsia" w:hAnsi="Times New Roman" w:cs="Times New Roman" w:hint="eastAsia"/>
          <w:bCs w:val="0"/>
          <w:iCs w:val="0"/>
          <w:sz w:val="20"/>
          <w:szCs w:val="24"/>
        </w:rPr>
        <w:t>In</w:t>
      </w:r>
      <w:r>
        <w:rPr>
          <w:rFonts w:ascii="Times New Roman" w:eastAsiaTheme="minorEastAsia" w:hAnsi="Times New Roman" w:cs="Times New Roman"/>
          <w:bCs w:val="0"/>
          <w:iCs w:val="0"/>
          <w:sz w:val="20"/>
          <w:szCs w:val="24"/>
        </w:rPr>
        <w:t xml:space="preserve"> performance evaluation,</w:t>
      </w:r>
      <w:r w:rsidRPr="005B37C0">
        <w:rPr>
          <w:rFonts w:ascii="Times New Roman" w:eastAsiaTheme="minorEastAsia" w:hAnsi="Times New Roman" w:cs="Times New Roman"/>
          <w:bCs w:val="0"/>
          <w:iCs w:val="0"/>
          <w:sz w:val="20"/>
          <w:szCs w:val="24"/>
        </w:rPr>
        <w:t xml:space="preserve"> Pre-configured 50 patterns + Tx/Rx beam </w:t>
      </w:r>
      <w:r>
        <w:rPr>
          <w:rFonts w:ascii="Times New Roman" w:eastAsiaTheme="minorEastAsia" w:hAnsi="Times New Roman" w:cs="Times New Roman"/>
          <w:bCs w:val="0"/>
          <w:iCs w:val="0"/>
          <w:sz w:val="20"/>
          <w:szCs w:val="24"/>
        </w:rPr>
        <w:t>information</w:t>
      </w:r>
      <w:r w:rsidRPr="0034726F">
        <w:rPr>
          <w:rFonts w:ascii="Times New Roman" w:eastAsiaTheme="minorEastAsia" w:hAnsi="Times New Roman" w:cs="Times New Roman"/>
          <w:bCs w:val="0"/>
          <w:iCs w:val="0"/>
          <w:sz w:val="20"/>
          <w:szCs w:val="24"/>
        </w:rPr>
        <w:t xml:space="preserve"> </w:t>
      </w:r>
      <w:r>
        <w:rPr>
          <w:rFonts w:ascii="Times New Roman" w:eastAsiaTheme="minorEastAsia" w:hAnsi="Times New Roman" w:cs="Times New Roman"/>
          <w:bCs w:val="0"/>
          <w:iCs w:val="0"/>
          <w:sz w:val="20"/>
          <w:szCs w:val="24"/>
        </w:rPr>
        <w:t>is</w:t>
      </w:r>
      <w:r w:rsidRPr="0034726F">
        <w:rPr>
          <w:rFonts w:ascii="Times New Roman" w:eastAsiaTheme="minorEastAsia" w:hAnsi="Times New Roman" w:cs="Times New Roman"/>
          <w:bCs w:val="0"/>
          <w:iCs w:val="0"/>
          <w:sz w:val="20"/>
          <w:szCs w:val="24"/>
        </w:rPr>
        <w:t xml:space="preserve"> used as baseline AI model input in expected beam information study. Three </w:t>
      </w:r>
      <w:r>
        <w:rPr>
          <w:rFonts w:ascii="Times New Roman" w:eastAsiaTheme="minorEastAsia" w:hAnsi="Times New Roman" w:cs="Times New Roman"/>
          <w:bCs w:val="0"/>
          <w:iCs w:val="0"/>
          <w:sz w:val="20"/>
          <w:szCs w:val="24"/>
        </w:rPr>
        <w:t xml:space="preserve">types of </w:t>
      </w:r>
      <w:r w:rsidRPr="0034726F">
        <w:rPr>
          <w:rFonts w:ascii="Times New Roman" w:eastAsiaTheme="minorEastAsia" w:hAnsi="Times New Roman" w:cs="Times New Roman"/>
          <w:bCs w:val="0"/>
          <w:iCs w:val="0"/>
          <w:sz w:val="20"/>
          <w:szCs w:val="24"/>
        </w:rPr>
        <w:t xml:space="preserve">expected information, including expected Rx beam </w:t>
      </w:r>
      <w:r>
        <w:rPr>
          <w:rFonts w:ascii="Times New Roman" w:eastAsiaTheme="minorEastAsia" w:hAnsi="Times New Roman" w:cs="Times New Roman"/>
          <w:bCs w:val="0"/>
          <w:iCs w:val="0"/>
          <w:sz w:val="20"/>
          <w:szCs w:val="24"/>
        </w:rPr>
        <w:t>information</w:t>
      </w:r>
      <w:r w:rsidRPr="0034726F">
        <w:rPr>
          <w:rFonts w:ascii="Times New Roman" w:eastAsiaTheme="minorEastAsia" w:hAnsi="Times New Roman" w:cs="Times New Roman"/>
          <w:bCs w:val="0"/>
          <w:iCs w:val="0"/>
          <w:sz w:val="20"/>
          <w:szCs w:val="24"/>
        </w:rPr>
        <w:t xml:space="preserve">, expected Tx beam </w:t>
      </w:r>
      <w:r>
        <w:rPr>
          <w:rFonts w:ascii="Times New Roman" w:eastAsiaTheme="minorEastAsia" w:hAnsi="Times New Roman" w:cs="Times New Roman"/>
          <w:bCs w:val="0"/>
          <w:iCs w:val="0"/>
          <w:sz w:val="20"/>
          <w:szCs w:val="24"/>
        </w:rPr>
        <w:t>information</w:t>
      </w:r>
      <w:r w:rsidRPr="0034726F">
        <w:rPr>
          <w:rFonts w:ascii="Times New Roman" w:eastAsiaTheme="minorEastAsia" w:hAnsi="Times New Roman" w:cs="Times New Roman"/>
          <w:bCs w:val="0"/>
          <w:iCs w:val="0"/>
          <w:sz w:val="20"/>
          <w:szCs w:val="24"/>
        </w:rPr>
        <w:t xml:space="preserve">, and expected Tx/Rx beam </w:t>
      </w:r>
      <w:r>
        <w:rPr>
          <w:rFonts w:ascii="Times New Roman" w:eastAsiaTheme="minorEastAsia" w:hAnsi="Times New Roman" w:cs="Times New Roman"/>
          <w:bCs w:val="0"/>
          <w:iCs w:val="0"/>
          <w:sz w:val="20"/>
          <w:szCs w:val="24"/>
        </w:rPr>
        <w:t>information</w:t>
      </w:r>
      <w:r w:rsidRPr="0034726F">
        <w:rPr>
          <w:rFonts w:ascii="Times New Roman" w:eastAsiaTheme="minorEastAsia" w:hAnsi="Times New Roman" w:cs="Times New Roman"/>
          <w:bCs w:val="0"/>
          <w:iCs w:val="0"/>
          <w:sz w:val="20"/>
          <w:szCs w:val="24"/>
        </w:rPr>
        <w:t>, will be studied</w:t>
      </w:r>
      <w:r>
        <w:rPr>
          <w:rFonts w:ascii="Times New Roman" w:eastAsiaTheme="minorEastAsia" w:hAnsi="Times New Roman" w:cs="Times New Roman"/>
          <w:bCs w:val="0"/>
          <w:iCs w:val="0"/>
          <w:sz w:val="20"/>
          <w:szCs w:val="24"/>
        </w:rPr>
        <w:t>,</w:t>
      </w:r>
      <w:r w:rsidRPr="0034726F">
        <w:rPr>
          <w:rFonts w:ascii="Times New Roman" w:eastAsiaTheme="minorEastAsia" w:hAnsi="Times New Roman" w:cs="Times New Roman"/>
          <w:bCs w:val="0"/>
          <w:iCs w:val="0"/>
          <w:sz w:val="20"/>
          <w:szCs w:val="24"/>
        </w:rPr>
        <w:t xml:space="preserve"> which represent relative expected beam </w:t>
      </w:r>
      <w:r>
        <w:rPr>
          <w:rFonts w:ascii="Times New Roman" w:eastAsiaTheme="minorEastAsia" w:hAnsi="Times New Roman" w:cs="Times New Roman"/>
          <w:bCs w:val="0"/>
          <w:iCs w:val="0"/>
          <w:sz w:val="20"/>
          <w:szCs w:val="24"/>
        </w:rPr>
        <w:t>information</w:t>
      </w:r>
      <w:r w:rsidRPr="0034726F">
        <w:rPr>
          <w:rFonts w:ascii="Times New Roman" w:eastAsiaTheme="minorEastAsia" w:hAnsi="Times New Roman" w:cs="Times New Roman"/>
          <w:bCs w:val="0"/>
          <w:iCs w:val="0"/>
          <w:sz w:val="20"/>
          <w:szCs w:val="24"/>
        </w:rPr>
        <w:t xml:space="preserve"> to </w:t>
      </w:r>
      <w:r>
        <w:rPr>
          <w:rFonts w:ascii="Times New Roman" w:eastAsiaTheme="minorEastAsia" w:hAnsi="Times New Roman" w:cs="Times New Roman"/>
          <w:bCs w:val="0"/>
          <w:iCs w:val="0"/>
          <w:sz w:val="20"/>
          <w:szCs w:val="24"/>
        </w:rPr>
        <w:t xml:space="preserve">be </w:t>
      </w:r>
      <w:r w:rsidRPr="0034726F">
        <w:rPr>
          <w:rFonts w:ascii="Times New Roman" w:eastAsiaTheme="minorEastAsia" w:hAnsi="Times New Roman" w:cs="Times New Roman"/>
          <w:bCs w:val="0"/>
          <w:iCs w:val="0"/>
          <w:sz w:val="20"/>
          <w:szCs w:val="24"/>
        </w:rPr>
        <w:t>predict</w:t>
      </w:r>
      <w:r>
        <w:rPr>
          <w:rFonts w:ascii="Times New Roman" w:eastAsiaTheme="minorEastAsia" w:hAnsi="Times New Roman" w:cs="Times New Roman"/>
          <w:bCs w:val="0"/>
          <w:iCs w:val="0"/>
          <w:sz w:val="20"/>
          <w:szCs w:val="24"/>
        </w:rPr>
        <w:t>ed</w:t>
      </w:r>
      <w:r w:rsidRPr="0034726F">
        <w:rPr>
          <w:rFonts w:ascii="Times New Roman" w:eastAsiaTheme="minorEastAsia" w:hAnsi="Times New Roman" w:cs="Times New Roman"/>
          <w:bCs w:val="0"/>
          <w:iCs w:val="0"/>
          <w:sz w:val="20"/>
          <w:szCs w:val="24"/>
        </w:rPr>
        <w:t>. For AI model simplification, we assume 1 expected beam information applied in AI model input in the following expected</w:t>
      </w:r>
      <w:r>
        <w:rPr>
          <w:rFonts w:ascii="Times New Roman" w:eastAsiaTheme="minorEastAsia" w:hAnsi="Times New Roman" w:cs="Times New Roman"/>
          <w:bCs w:val="0"/>
          <w:iCs w:val="0"/>
          <w:sz w:val="20"/>
          <w:szCs w:val="24"/>
        </w:rPr>
        <w:t xml:space="preserve"> beam-based</w:t>
      </w:r>
      <w:r w:rsidRPr="0034726F">
        <w:rPr>
          <w:rFonts w:ascii="Times New Roman" w:eastAsiaTheme="minorEastAsia" w:hAnsi="Times New Roman" w:cs="Times New Roman"/>
          <w:bCs w:val="0"/>
          <w:iCs w:val="0"/>
          <w:sz w:val="20"/>
          <w:szCs w:val="24"/>
        </w:rPr>
        <w:t xml:space="preserve"> simulation, and more expected beam information simultaneously used in each input sample can be </w:t>
      </w:r>
      <w:r>
        <w:rPr>
          <w:rFonts w:ascii="Times New Roman" w:eastAsiaTheme="minorEastAsia" w:hAnsi="Times New Roman" w:cs="Times New Roman"/>
          <w:bCs w:val="0"/>
          <w:iCs w:val="0"/>
          <w:sz w:val="20"/>
          <w:szCs w:val="24"/>
        </w:rPr>
        <w:t xml:space="preserve">further </w:t>
      </w:r>
      <w:r w:rsidRPr="0034726F">
        <w:rPr>
          <w:rFonts w:ascii="Times New Roman" w:eastAsiaTheme="minorEastAsia" w:hAnsi="Times New Roman" w:cs="Times New Roman"/>
          <w:bCs w:val="0"/>
          <w:iCs w:val="0"/>
          <w:sz w:val="20"/>
          <w:szCs w:val="24"/>
        </w:rPr>
        <w:t>studied if needed.</w:t>
      </w:r>
    </w:p>
    <w:p w14:paraId="5E022ABA" w14:textId="77777777" w:rsidR="00A43545" w:rsidRDefault="00A43545" w:rsidP="00A43545">
      <w:pPr>
        <w:pStyle w:val="proposal"/>
        <w:ind w:left="1134" w:hanging="1134"/>
      </w:pPr>
      <w:r>
        <w:t>S</w:t>
      </w:r>
      <w:r w:rsidRPr="005148A4">
        <w:t>tudy</w:t>
      </w:r>
      <w:r>
        <w:t xml:space="preserve"> </w:t>
      </w:r>
      <w:r>
        <w:rPr>
          <w:rFonts w:hint="eastAsia"/>
        </w:rPr>
        <w:t>beam</w:t>
      </w:r>
      <w:r>
        <w:t xml:space="preserve"> </w:t>
      </w:r>
      <w:r>
        <w:rPr>
          <w:rFonts w:hint="eastAsia"/>
        </w:rPr>
        <w:t>pair</w:t>
      </w:r>
      <w:r>
        <w:t xml:space="preserve"> prediction with</w:t>
      </w:r>
      <w:r w:rsidRPr="005148A4">
        <w:t xml:space="preserve"> expected </w:t>
      </w:r>
      <w:r>
        <w:t xml:space="preserve">Tx/Rx beam </w:t>
      </w:r>
      <w:r w:rsidRPr="005148A4">
        <w:t>information as</w:t>
      </w:r>
      <w:r>
        <w:t xml:space="preserve"> the AI input as</w:t>
      </w:r>
      <w:r w:rsidRPr="005148A4">
        <w:t xml:space="preserve"> one of the solutions</w:t>
      </w:r>
      <w:r>
        <w:t xml:space="preserve"> for generalization to different number of Tx/Rx beams in BM-Case1.</w:t>
      </w:r>
    </w:p>
    <w:p w14:paraId="142E1C02" w14:textId="77777777" w:rsidR="00A43545" w:rsidRPr="00BF6CFC" w:rsidRDefault="00A43545" w:rsidP="00A43545">
      <w:pPr>
        <w:pStyle w:val="proposal"/>
        <w:ind w:left="1134" w:hanging="1134"/>
      </w:pPr>
      <w:r>
        <w:t>Further s</w:t>
      </w:r>
      <w:r w:rsidRPr="005148A4">
        <w:t xml:space="preserve">tudy expected information method </w:t>
      </w:r>
      <w:r>
        <w:t>in BM-Case2.</w:t>
      </w:r>
    </w:p>
    <w:p w14:paraId="13A3EC04" w14:textId="07A56D8A" w:rsidR="00BF7AE3" w:rsidRPr="002A2DC5" w:rsidRDefault="00A43545" w:rsidP="00BF7AE3">
      <w:pPr>
        <w:pStyle w:val="proposal"/>
        <w:ind w:left="1134" w:hanging="1134"/>
      </w:pPr>
      <w:r>
        <w:t>Further s</w:t>
      </w:r>
      <w:r w:rsidRPr="005148A4">
        <w:t xml:space="preserve">tudy </w:t>
      </w:r>
      <w:r>
        <w:t>multiple</w:t>
      </w:r>
      <w:r w:rsidRPr="005148A4">
        <w:t xml:space="preserve"> expected beam information simultaneously used in </w:t>
      </w:r>
      <w:r>
        <w:t>AI input</w:t>
      </w:r>
      <w:r w:rsidRPr="005148A4">
        <w:t>.</w:t>
      </w:r>
    </w:p>
    <w:p w14:paraId="3F87473F" w14:textId="52EF94A6" w:rsidR="00FA448D" w:rsidRPr="0034726F" w:rsidRDefault="00CA08A0" w:rsidP="00197029">
      <w:pPr>
        <w:pStyle w:val="title1"/>
        <w:rPr>
          <w:rFonts w:ascii="Times New Roman" w:hAnsi="Times New Roman"/>
        </w:rPr>
      </w:pPr>
      <w:r>
        <w:rPr>
          <w:rFonts w:ascii="Times New Roman" w:hAnsi="Times New Roman" w:hint="eastAsia"/>
        </w:rPr>
        <w:t>E</w:t>
      </w:r>
      <w:r w:rsidR="00197029" w:rsidRPr="0034726F">
        <w:rPr>
          <w:rFonts w:ascii="Times New Roman" w:hAnsi="Times New Roman"/>
        </w:rPr>
        <w:t>valuation</w:t>
      </w:r>
      <w:r w:rsidR="00E25341">
        <w:rPr>
          <w:rFonts w:ascii="Times New Roman" w:hAnsi="Times New Roman"/>
        </w:rPr>
        <w:t xml:space="preserve"> results without generalization</w:t>
      </w:r>
    </w:p>
    <w:p w14:paraId="4E8BEF52" w14:textId="294AF58D" w:rsidR="0040748C" w:rsidRDefault="001C634F" w:rsidP="0040748C">
      <w:pPr>
        <w:pStyle w:val="title2"/>
        <w:rPr>
          <w:rFonts w:ascii="Times New Roman" w:hAnsi="Times New Roman" w:cs="Times New Roman"/>
        </w:rPr>
      </w:pPr>
      <w:r>
        <w:rPr>
          <w:rFonts w:ascii="Times New Roman" w:hAnsi="Times New Roman" w:cs="Times New Roman"/>
        </w:rPr>
        <w:t>Evaluation results for BM-Case1</w:t>
      </w:r>
      <w:r w:rsidR="00D568B4">
        <w:rPr>
          <w:rFonts w:ascii="Times New Roman" w:hAnsi="Times New Roman" w:cs="Times New Roman"/>
        </w:rPr>
        <w:t xml:space="preserve"> when Set B is subset of Set A</w:t>
      </w:r>
    </w:p>
    <w:p w14:paraId="7349F677" w14:textId="77777777" w:rsidR="004E5626" w:rsidRPr="0034726F" w:rsidRDefault="004E5626" w:rsidP="004E5626">
      <w:pPr>
        <w:overflowPunct w:val="0"/>
        <w:rPr>
          <w:rFonts w:eastAsiaTheme="minorEastAsia"/>
          <w:b/>
          <w:lang w:eastAsia="zh-CN"/>
        </w:rPr>
      </w:pPr>
      <w:r w:rsidRPr="006625CB">
        <w:rPr>
          <w:rFonts w:eastAsiaTheme="minorEastAsia"/>
          <w:b/>
          <w:u w:val="single"/>
          <w:lang w:eastAsia="zh-CN"/>
        </w:rPr>
        <w:t>AI model structure</w:t>
      </w:r>
    </w:p>
    <w:p w14:paraId="77811E9A" w14:textId="77777777" w:rsidR="004E5626" w:rsidRPr="0034726F" w:rsidRDefault="004E5626" w:rsidP="004E5626">
      <w:pPr>
        <w:overflowPunct w:val="0"/>
        <w:rPr>
          <w:rFonts w:eastAsiaTheme="minorEastAsia"/>
          <w:lang w:eastAsia="zh-CN"/>
        </w:rPr>
      </w:pPr>
      <w:r w:rsidRPr="0034726F">
        <w:rPr>
          <w:rFonts w:eastAsiaTheme="minorEastAsia"/>
          <w:lang w:eastAsia="zh-CN"/>
        </w:rPr>
        <w:t xml:space="preserve">In comparison with fully-connection neural network, superior AI model, such as transformer, convolution neural network, LSTM and so on, may increase performance gain and/or decrease model size/computation. However, the main purpose of the SID is to find an effective AI/ML algorithm with acceptable AI generalization, complexity and performance in beam prediction rather than to find an optimal AI model. Thus, a fully-connected AI model with 2 hidden layers and 1000 parameters per hidden layer is used in spatial domain beam prediction, whereas </w:t>
      </w:r>
      <w:r>
        <w:rPr>
          <w:rFonts w:eastAsiaTheme="minorEastAsia"/>
          <w:lang w:eastAsia="zh-CN"/>
        </w:rPr>
        <w:t xml:space="preserve">for </w:t>
      </w:r>
      <w:r w:rsidRPr="0034726F">
        <w:rPr>
          <w:rFonts w:eastAsiaTheme="minorEastAsia"/>
          <w:lang w:eastAsia="zh-CN"/>
        </w:rPr>
        <w:t>the neural network structure in temporal domain beam prediction, MLP-mixer is attempted to obtain considerable gain in the following simulation</w:t>
      </w:r>
      <w:r>
        <w:rPr>
          <w:rFonts w:eastAsiaTheme="minorEastAsia"/>
          <w:lang w:eastAsia="zh-CN"/>
        </w:rPr>
        <w:t>s</w:t>
      </w:r>
      <w:r w:rsidRPr="0034726F">
        <w:rPr>
          <w:rFonts w:eastAsiaTheme="minorEastAsia"/>
          <w:lang w:eastAsia="zh-CN"/>
        </w:rPr>
        <w:t xml:space="preserve">. </w:t>
      </w:r>
    </w:p>
    <w:p w14:paraId="2F7FDF06" w14:textId="77777777" w:rsidR="004E5626" w:rsidRPr="0034726F" w:rsidRDefault="004E5626" w:rsidP="004E5626">
      <w:pPr>
        <w:overflowPunct w:val="0"/>
        <w:rPr>
          <w:rFonts w:eastAsiaTheme="minorEastAsia"/>
          <w:b/>
          <w:lang w:eastAsia="zh-CN"/>
        </w:rPr>
      </w:pPr>
      <w:r w:rsidRPr="006625CB">
        <w:rPr>
          <w:rFonts w:eastAsiaTheme="minorEastAsia"/>
          <w:b/>
          <w:u w:val="single"/>
          <w:lang w:eastAsia="zh-CN"/>
        </w:rPr>
        <w:lastRenderedPageBreak/>
        <w:t>Data generation</w:t>
      </w:r>
    </w:p>
    <w:p w14:paraId="579BC45E" w14:textId="77777777" w:rsidR="004E5626" w:rsidRPr="0034726F" w:rsidRDefault="004E5626" w:rsidP="004E5626">
      <w:pPr>
        <w:rPr>
          <w:rFonts w:eastAsiaTheme="minorEastAsia"/>
          <w:lang w:eastAsia="zh-CN"/>
        </w:rPr>
      </w:pPr>
      <w:r w:rsidRPr="0034726F">
        <w:rPr>
          <w:rFonts w:eastAsiaTheme="minorEastAsia"/>
          <w:lang w:eastAsia="zh-CN"/>
        </w:rPr>
        <w:t xml:space="preserve">373800 samples are generated, which are based on assumptions </w:t>
      </w:r>
      <w:r>
        <w:rPr>
          <w:rFonts w:eastAsiaTheme="minorEastAsia"/>
          <w:lang w:eastAsia="zh-CN"/>
        </w:rPr>
        <w:t>in appendix A</w:t>
      </w:r>
      <w:r w:rsidRPr="0034726F">
        <w:rPr>
          <w:rFonts w:eastAsiaTheme="minorEastAsia"/>
          <w:lang w:eastAsia="zh-CN"/>
        </w:rPr>
        <w:t xml:space="preserve"> for spatial domain beam prediction. 87.5% of samples are used to model training, and 12.5% of samples are used for validation, which </w:t>
      </w:r>
      <w:r>
        <w:rPr>
          <w:rFonts w:eastAsiaTheme="minorEastAsia"/>
          <w:lang w:eastAsia="zh-CN"/>
        </w:rPr>
        <w:t>are</w:t>
      </w:r>
      <w:r w:rsidRPr="0034726F">
        <w:rPr>
          <w:rFonts w:eastAsiaTheme="minorEastAsia"/>
          <w:lang w:eastAsia="zh-CN"/>
        </w:rPr>
        <w:t xml:space="preserve"> generated from different simulation drops compared with the training dataset. </w:t>
      </w:r>
      <w:r w:rsidRPr="00770D08">
        <w:rPr>
          <w:rFonts w:eastAsiaTheme="minorEastAsia"/>
          <w:lang w:eastAsia="zh-CN"/>
        </w:rPr>
        <w:t>For temporal domain prediction, 418000 samples</w:t>
      </w:r>
      <w:r w:rsidRPr="0034726F">
        <w:rPr>
          <w:rFonts w:eastAsiaTheme="minorEastAsia"/>
          <w:lang w:eastAsia="zh-CN"/>
        </w:rPr>
        <w:t xml:space="preserve"> are generated, and 80% of data and 20% of data is used for model training and model validation respectively.</w:t>
      </w:r>
    </w:p>
    <w:p w14:paraId="0DC9262A" w14:textId="77777777" w:rsidR="004E5626" w:rsidRPr="0034726F" w:rsidRDefault="004E5626" w:rsidP="004E5626">
      <w:pPr>
        <w:rPr>
          <w:rFonts w:eastAsiaTheme="minorEastAsia"/>
          <w:lang w:eastAsia="zh-CN"/>
        </w:rPr>
      </w:pPr>
      <w:r w:rsidRPr="0034726F">
        <w:rPr>
          <w:rFonts w:eastAsiaTheme="minorEastAsia"/>
          <w:lang w:eastAsia="zh-CN"/>
        </w:rPr>
        <w:t xml:space="preserve">More simulation assumptions can be obtained in appendixes. </w:t>
      </w:r>
    </w:p>
    <w:p w14:paraId="78C9CED4" w14:textId="77777777" w:rsidR="004E5626" w:rsidRPr="0034726F" w:rsidRDefault="004E5626" w:rsidP="004E5626">
      <w:pPr>
        <w:overflowPunct w:val="0"/>
        <w:rPr>
          <w:rFonts w:eastAsiaTheme="minorEastAsia"/>
          <w:b/>
          <w:lang w:eastAsia="zh-CN"/>
        </w:rPr>
      </w:pPr>
      <w:r w:rsidRPr="006625CB">
        <w:rPr>
          <w:rFonts w:eastAsiaTheme="minorEastAsia"/>
          <w:b/>
          <w:u w:val="single"/>
          <w:lang w:eastAsia="zh-CN"/>
        </w:rPr>
        <w:t>Data processing</w:t>
      </w:r>
    </w:p>
    <w:p w14:paraId="486CDE8E" w14:textId="64458674" w:rsidR="00EF5A64" w:rsidRPr="00EF5A64" w:rsidRDefault="004E5626" w:rsidP="00EF5A64">
      <w:pPr>
        <w:rPr>
          <w:rFonts w:eastAsiaTheme="minorEastAsia"/>
          <w:lang w:eastAsia="zh-CN"/>
        </w:rPr>
      </w:pPr>
      <w:r>
        <w:rPr>
          <w:rFonts w:eastAsiaTheme="minorEastAsia"/>
          <w:lang w:eastAsia="zh-CN"/>
        </w:rPr>
        <w:t xml:space="preserve">To address the issue of using one AI model for multiple numbers of Tx and/or Rx beams, we study the </w:t>
      </w:r>
      <w:r w:rsidRPr="0034726F">
        <w:rPr>
          <w:rFonts w:eastAsiaTheme="minorEastAsia"/>
          <w:lang w:eastAsia="zh-CN"/>
        </w:rPr>
        <w:t>performance</w:t>
      </w:r>
      <w:r>
        <w:rPr>
          <w:rFonts w:eastAsiaTheme="minorEastAsia"/>
          <w:lang w:eastAsia="zh-CN"/>
        </w:rPr>
        <w:t xml:space="preserve"> of using</w:t>
      </w:r>
      <w:r w:rsidRPr="0034726F">
        <w:rPr>
          <w:rFonts w:eastAsiaTheme="minorEastAsia"/>
          <w:lang w:eastAsia="zh-CN"/>
        </w:rPr>
        <w:t xml:space="preserve"> expected information in AI model input,</w:t>
      </w:r>
      <w:r>
        <w:rPr>
          <w:rFonts w:eastAsiaTheme="minorEastAsia"/>
          <w:lang w:eastAsia="zh-CN"/>
        </w:rPr>
        <w:t xml:space="preserve"> where</w:t>
      </w:r>
      <w:r w:rsidRPr="0034726F">
        <w:rPr>
          <w:rFonts w:eastAsiaTheme="minorEastAsia"/>
          <w:lang w:eastAsia="zh-CN"/>
        </w:rPr>
        <w:t xml:space="preserve"> </w:t>
      </w:r>
      <w:bookmarkStart w:id="4" w:name="_Hlk110606638"/>
      <w:r w:rsidRPr="0034726F">
        <w:rPr>
          <w:rFonts w:eastAsiaTheme="minorEastAsia"/>
          <w:lang w:eastAsia="zh-CN"/>
        </w:rPr>
        <w:t>expected Tx/Rx beam angle is the expected beam angle that the AI model want to predict</w:t>
      </w:r>
      <w:r>
        <w:rPr>
          <w:rFonts w:eastAsiaTheme="minorEastAsia"/>
          <w:lang w:eastAsia="zh-CN"/>
        </w:rPr>
        <w:t>.</w:t>
      </w:r>
      <w:r w:rsidRPr="0034726F">
        <w:t xml:space="preserve"> </w:t>
      </w:r>
      <w:bookmarkEnd w:id="4"/>
      <w:r w:rsidRPr="0034726F">
        <w:t xml:space="preserve">For example, if </w:t>
      </w:r>
      <w:r w:rsidRPr="0034726F">
        <w:rPr>
          <w:rFonts w:eastAsiaTheme="minorEastAsia"/>
          <w:lang w:eastAsia="zh-CN"/>
        </w:rPr>
        <w:t>one UE has 8 Rx beams, but the AI model is just trained to output 4 Rx beams. Then introducing 4 expected Rx beam information into the input of the AI model, and the AI model can run twice</w:t>
      </w:r>
      <w:r>
        <w:rPr>
          <w:rFonts w:eastAsiaTheme="minorEastAsia"/>
          <w:lang w:eastAsia="zh-CN"/>
        </w:rPr>
        <w:t xml:space="preserve"> with different sets of 4 expected Rx beam information as the input and output</w:t>
      </w:r>
      <w:r w:rsidRPr="0034726F">
        <w:rPr>
          <w:rFonts w:eastAsiaTheme="minorEastAsia"/>
          <w:lang w:eastAsia="zh-CN"/>
        </w:rPr>
        <w:t xml:space="preserve"> to get all the Rx beam RSRPs. To simplify solution for performance evaluation, we assume 1 expected beam information applied in </w:t>
      </w:r>
      <w:r>
        <w:rPr>
          <w:rFonts w:eastAsiaTheme="minorEastAsia"/>
          <w:lang w:eastAsia="zh-CN"/>
        </w:rPr>
        <w:t>this</w:t>
      </w:r>
      <w:r w:rsidRPr="0034726F">
        <w:rPr>
          <w:rFonts w:eastAsiaTheme="minorEastAsia"/>
          <w:lang w:eastAsia="zh-CN"/>
        </w:rPr>
        <w:t xml:space="preserve"> expected</w:t>
      </w:r>
      <w:r>
        <w:rPr>
          <w:rFonts w:eastAsiaTheme="minorEastAsia"/>
          <w:lang w:eastAsia="zh-CN"/>
        </w:rPr>
        <w:t xml:space="preserve"> beam information-based</w:t>
      </w:r>
      <w:r w:rsidRPr="0034726F">
        <w:rPr>
          <w:rFonts w:eastAsiaTheme="minorEastAsia"/>
          <w:lang w:eastAsia="zh-CN"/>
        </w:rPr>
        <w:t xml:space="preserve"> scheme. As a consequence, the total number of samples should be multiplied by 8, 32 and 256 after introducing expected RX beam information, expected Tx beam information and expected TX/RX beam information in AI model input, respectively. </w:t>
      </w:r>
    </w:p>
    <w:p w14:paraId="18608AF3" w14:textId="38D57770" w:rsidR="00090CE7" w:rsidRPr="00D568B4" w:rsidRDefault="00090CE7" w:rsidP="00541E77">
      <w:pPr>
        <w:pStyle w:val="title3"/>
        <w:outlineLvl w:val="2"/>
        <w:rPr>
          <w:rFonts w:ascii="Times New Roman" w:hAnsi="Times New Roman" w:cs="Times New Roman"/>
          <w:sz w:val="28"/>
        </w:rPr>
      </w:pPr>
      <w:r>
        <w:rPr>
          <w:rFonts w:ascii="Times New Roman" w:hAnsi="Times New Roman" w:cs="Times New Roman"/>
          <w:sz w:val="28"/>
        </w:rPr>
        <w:t>Performance wi</w:t>
      </w:r>
      <w:r w:rsidRPr="004B115F">
        <w:rPr>
          <w:rFonts w:ascii="Times New Roman" w:hAnsi="Times New Roman" w:cs="Times New Roman"/>
          <w:sz w:val="28"/>
        </w:rPr>
        <w:t>th pre-configured patterns in Set B</w:t>
      </w:r>
    </w:p>
    <w:p w14:paraId="20C7D44F" w14:textId="1F5E26BD" w:rsidR="00014B0D" w:rsidRPr="00170F62" w:rsidRDefault="00014B0D" w:rsidP="00014B0D">
      <w:pPr>
        <w:pStyle w:val="title3"/>
        <w:numPr>
          <w:ilvl w:val="3"/>
          <w:numId w:val="10"/>
        </w:numPr>
        <w:outlineLvl w:val="3"/>
        <w:rPr>
          <w:rFonts w:ascii="Times New Roman" w:hAnsi="Times New Roman" w:cs="Times New Roman"/>
          <w:sz w:val="28"/>
        </w:rPr>
      </w:pPr>
      <w:r>
        <w:rPr>
          <w:rFonts w:ascii="Times New Roman" w:hAnsi="Times New Roman" w:cs="Times New Roman"/>
          <w:sz w:val="28"/>
        </w:rPr>
        <w:t xml:space="preserve">DL Tx beam prediction </w:t>
      </w:r>
    </w:p>
    <w:p w14:paraId="19488429" w14:textId="72C31CFE" w:rsidR="00170F62" w:rsidRPr="003F6FE5" w:rsidRDefault="00170F62" w:rsidP="00170F62">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5 pre-configured patterns in Set B </w:t>
      </w:r>
      <w:r w:rsidRPr="00BA4938">
        <w:rPr>
          <w:rFonts w:eastAsiaTheme="minorEastAsia"/>
          <w:u w:val="single"/>
          <w:lang w:eastAsia="zh-CN"/>
        </w:rPr>
        <w:t>of beams that of 1/</w:t>
      </w:r>
      <w:r>
        <w:rPr>
          <w:rFonts w:eastAsiaTheme="minorEastAsia"/>
          <w:u w:val="single"/>
          <w:lang w:eastAsia="zh-CN"/>
        </w:rPr>
        <w:t>8</w:t>
      </w:r>
      <w:r w:rsidRPr="00BA4938">
        <w:rPr>
          <w:rFonts w:eastAsiaTheme="minorEastAsia"/>
          <w:u w:val="single"/>
          <w:lang w:eastAsia="zh-CN"/>
        </w:rPr>
        <w:t xml:space="preserve"> of Set A of beams</w:t>
      </w:r>
      <w:r>
        <w:rPr>
          <w:rFonts w:eastAsiaTheme="minorEastAsia"/>
          <w:u w:val="single"/>
          <w:lang w:eastAsia="zh-CN"/>
        </w:rPr>
        <w:t xml:space="preserve"> with/without assistance information</w:t>
      </w:r>
      <w:r w:rsidRPr="003F6FE5">
        <w:rPr>
          <w:rFonts w:eastAsiaTheme="minorEastAsia"/>
          <w:u w:val="single"/>
          <w:lang w:eastAsia="zh-CN"/>
        </w:rPr>
        <w:t>:</w:t>
      </w:r>
    </w:p>
    <w:p w14:paraId="0E02CF86" w14:textId="400EF6D6" w:rsidR="00170F62" w:rsidRDefault="00170F62"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w:t>
      </w:r>
      <w:r w:rsidR="00A82F08" w:rsidRPr="00A82F08">
        <w:rPr>
          <w:rFonts w:ascii="Times New Roman" w:eastAsiaTheme="minorEastAsia" w:hAnsi="Times New Roman"/>
          <w:sz w:val="20"/>
          <w:szCs w:val="20"/>
        </w:rPr>
        <w:t>5 pre-configured patterns</w:t>
      </w:r>
    </w:p>
    <w:p w14:paraId="1CDFFBC2" w14:textId="7A29D799" w:rsidR="00170F62" w:rsidRDefault="00170F62"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w:t>
      </w:r>
      <w:r w:rsidR="00A82F08" w:rsidRPr="00A82F08">
        <w:rPr>
          <w:rFonts w:ascii="Times New Roman" w:eastAsiaTheme="minorEastAsia" w:hAnsi="Times New Roman"/>
          <w:sz w:val="20"/>
          <w:szCs w:val="20"/>
        </w:rPr>
        <w:t>5 pre-configured patterns</w:t>
      </w:r>
      <w:r>
        <w:rPr>
          <w:rFonts w:ascii="Times New Roman" w:eastAsiaTheme="minorEastAsia" w:hAnsi="Times New Roman"/>
          <w:sz w:val="20"/>
          <w:szCs w:val="20"/>
        </w:rPr>
        <w:t xml:space="preserve"> + Tx beam information</w:t>
      </w:r>
    </w:p>
    <w:p w14:paraId="57C9FE2B" w14:textId="05AA055F" w:rsidR="00170F62" w:rsidRDefault="00170F62"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w:t>
      </w:r>
      <w:r w:rsidR="00A82F08" w:rsidRPr="00A82F08">
        <w:rPr>
          <w:rFonts w:ascii="Times New Roman" w:eastAsiaTheme="minorEastAsia" w:hAnsi="Times New Roman"/>
          <w:sz w:val="20"/>
          <w:szCs w:val="20"/>
        </w:rPr>
        <w:t>5 pre-configured patterns</w:t>
      </w:r>
      <w:r>
        <w:rPr>
          <w:rFonts w:ascii="Times New Roman" w:eastAsiaTheme="minorEastAsia" w:hAnsi="Times New Roman"/>
          <w:sz w:val="20"/>
          <w:szCs w:val="20"/>
        </w:rPr>
        <w:t xml:space="preserve"> + Rx beam information</w:t>
      </w:r>
    </w:p>
    <w:p w14:paraId="7B289667" w14:textId="26F7D7D5" w:rsidR="00170F62" w:rsidRDefault="00170F62"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w:t>
      </w:r>
      <w:r w:rsidR="00A82F08" w:rsidRPr="00A82F08">
        <w:rPr>
          <w:rFonts w:ascii="Times New Roman" w:eastAsiaTheme="minorEastAsia" w:hAnsi="Times New Roman"/>
          <w:sz w:val="20"/>
          <w:szCs w:val="20"/>
        </w:rPr>
        <w:t>5 pre-configured patterns</w:t>
      </w:r>
      <w:r>
        <w:rPr>
          <w:rFonts w:ascii="Times New Roman" w:eastAsiaTheme="minorEastAsia" w:hAnsi="Times New Roman"/>
          <w:sz w:val="20"/>
          <w:szCs w:val="20"/>
        </w:rPr>
        <w:t xml:space="preserve"> + Tx beam information + Rx beam information</w:t>
      </w:r>
    </w:p>
    <w:p w14:paraId="4BECE802" w14:textId="64263E5D" w:rsidR="00A82F08" w:rsidRPr="003F6FE5" w:rsidRDefault="00A82F08" w:rsidP="00A82F08">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10 pre-configured patterns in Set B </w:t>
      </w:r>
      <w:r w:rsidRPr="00BA4938">
        <w:rPr>
          <w:rFonts w:eastAsiaTheme="minorEastAsia"/>
          <w:u w:val="single"/>
          <w:lang w:eastAsia="zh-CN"/>
        </w:rPr>
        <w:t>of beams that of 1/</w:t>
      </w:r>
      <w:r>
        <w:rPr>
          <w:rFonts w:eastAsiaTheme="minorEastAsia"/>
          <w:u w:val="single"/>
          <w:lang w:eastAsia="zh-CN"/>
        </w:rPr>
        <w:t>8</w:t>
      </w:r>
      <w:r w:rsidRPr="00BA4938">
        <w:rPr>
          <w:rFonts w:eastAsiaTheme="minorEastAsia"/>
          <w:u w:val="single"/>
          <w:lang w:eastAsia="zh-CN"/>
        </w:rPr>
        <w:t xml:space="preserve"> of Set A of beams</w:t>
      </w:r>
      <w:r>
        <w:rPr>
          <w:rFonts w:eastAsiaTheme="minorEastAsia"/>
          <w:u w:val="single"/>
          <w:lang w:eastAsia="zh-CN"/>
        </w:rPr>
        <w:t xml:space="preserve"> with/without assistance information</w:t>
      </w:r>
      <w:r w:rsidRPr="003F6FE5">
        <w:rPr>
          <w:rFonts w:eastAsiaTheme="minorEastAsia"/>
          <w:u w:val="single"/>
          <w:lang w:eastAsia="zh-CN"/>
        </w:rPr>
        <w:t>:</w:t>
      </w:r>
    </w:p>
    <w:p w14:paraId="5A8D72E9" w14:textId="5EBA356E" w:rsidR="00A82F08" w:rsidRDefault="00A82F08"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10</w:t>
      </w:r>
      <w:r w:rsidRPr="00A82F08">
        <w:rPr>
          <w:rFonts w:ascii="Times New Roman" w:eastAsiaTheme="minorEastAsia" w:hAnsi="Times New Roman"/>
          <w:sz w:val="20"/>
          <w:szCs w:val="20"/>
        </w:rPr>
        <w:t xml:space="preserve"> pre-configured patterns</w:t>
      </w:r>
    </w:p>
    <w:p w14:paraId="7F7E3AD8" w14:textId="2027AEC9" w:rsidR="00A82F08" w:rsidRDefault="00A82F08"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10</w:t>
      </w:r>
      <w:r w:rsidRPr="00A82F08">
        <w:rPr>
          <w:rFonts w:ascii="Times New Roman" w:eastAsiaTheme="minorEastAsia" w:hAnsi="Times New Roman"/>
          <w:sz w:val="20"/>
          <w:szCs w:val="20"/>
        </w:rPr>
        <w:t xml:space="preserve"> pre-configured patterns</w:t>
      </w:r>
      <w:r>
        <w:rPr>
          <w:rFonts w:ascii="Times New Roman" w:eastAsiaTheme="minorEastAsia" w:hAnsi="Times New Roman"/>
          <w:sz w:val="20"/>
          <w:szCs w:val="20"/>
        </w:rPr>
        <w:t xml:space="preserve"> + Tx beam information</w:t>
      </w:r>
    </w:p>
    <w:p w14:paraId="28A46762" w14:textId="35C1D068" w:rsidR="00A82F08" w:rsidRDefault="00A82F08"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10</w:t>
      </w:r>
      <w:r w:rsidRPr="00A82F08">
        <w:rPr>
          <w:rFonts w:ascii="Times New Roman" w:eastAsiaTheme="minorEastAsia" w:hAnsi="Times New Roman"/>
          <w:sz w:val="20"/>
          <w:szCs w:val="20"/>
        </w:rPr>
        <w:t xml:space="preserve"> pre-configured patterns</w:t>
      </w:r>
      <w:r>
        <w:rPr>
          <w:rFonts w:ascii="Times New Roman" w:eastAsiaTheme="minorEastAsia" w:hAnsi="Times New Roman"/>
          <w:sz w:val="20"/>
          <w:szCs w:val="20"/>
        </w:rPr>
        <w:t xml:space="preserve"> + Rx beam information</w:t>
      </w:r>
    </w:p>
    <w:p w14:paraId="461ED844" w14:textId="286A4B8A" w:rsidR="00A82F08" w:rsidRDefault="00A82F08"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10</w:t>
      </w:r>
      <w:r w:rsidRPr="00A82F08">
        <w:rPr>
          <w:rFonts w:ascii="Times New Roman" w:eastAsiaTheme="minorEastAsia" w:hAnsi="Times New Roman"/>
          <w:sz w:val="20"/>
          <w:szCs w:val="20"/>
        </w:rPr>
        <w:t xml:space="preserve"> pre-configured patterns</w:t>
      </w:r>
      <w:r>
        <w:rPr>
          <w:rFonts w:ascii="Times New Roman" w:eastAsiaTheme="minorEastAsia" w:hAnsi="Times New Roman"/>
          <w:sz w:val="20"/>
          <w:szCs w:val="20"/>
        </w:rPr>
        <w:t xml:space="preserve"> + Tx beam information + Rx beam information</w:t>
      </w:r>
    </w:p>
    <w:p w14:paraId="285B955A" w14:textId="1E930FA8" w:rsidR="00A82F08" w:rsidRPr="003F6FE5" w:rsidRDefault="00A82F08" w:rsidP="00A82F08">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20 pre-configured patterns in Set B </w:t>
      </w:r>
      <w:r w:rsidRPr="00BA4938">
        <w:rPr>
          <w:rFonts w:eastAsiaTheme="minorEastAsia"/>
          <w:u w:val="single"/>
          <w:lang w:eastAsia="zh-CN"/>
        </w:rPr>
        <w:t>of beams that of 1/</w:t>
      </w:r>
      <w:r>
        <w:rPr>
          <w:rFonts w:eastAsiaTheme="minorEastAsia"/>
          <w:u w:val="single"/>
          <w:lang w:eastAsia="zh-CN"/>
        </w:rPr>
        <w:t>8</w:t>
      </w:r>
      <w:r w:rsidRPr="00BA4938">
        <w:rPr>
          <w:rFonts w:eastAsiaTheme="minorEastAsia"/>
          <w:u w:val="single"/>
          <w:lang w:eastAsia="zh-CN"/>
        </w:rPr>
        <w:t xml:space="preserve"> of Set A of beams</w:t>
      </w:r>
      <w:r>
        <w:rPr>
          <w:rFonts w:eastAsiaTheme="minorEastAsia"/>
          <w:u w:val="single"/>
          <w:lang w:eastAsia="zh-CN"/>
        </w:rPr>
        <w:t xml:space="preserve"> with/without assistance information</w:t>
      </w:r>
      <w:r w:rsidRPr="003F6FE5">
        <w:rPr>
          <w:rFonts w:eastAsiaTheme="minorEastAsia"/>
          <w:u w:val="single"/>
          <w:lang w:eastAsia="zh-CN"/>
        </w:rPr>
        <w:t>:</w:t>
      </w:r>
    </w:p>
    <w:p w14:paraId="5C7D5FB5" w14:textId="01DB19B9" w:rsidR="00A82F08" w:rsidRDefault="00A82F08"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20</w:t>
      </w:r>
      <w:r w:rsidRPr="00A82F08">
        <w:rPr>
          <w:rFonts w:ascii="Times New Roman" w:eastAsiaTheme="minorEastAsia" w:hAnsi="Times New Roman"/>
          <w:sz w:val="20"/>
          <w:szCs w:val="20"/>
        </w:rPr>
        <w:t xml:space="preserve"> pre-configured patterns</w:t>
      </w:r>
    </w:p>
    <w:p w14:paraId="50CD7D91" w14:textId="57BB7857" w:rsidR="00A82F08" w:rsidRDefault="00A82F08"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20</w:t>
      </w:r>
      <w:r w:rsidRPr="00A82F08">
        <w:rPr>
          <w:rFonts w:ascii="Times New Roman" w:eastAsiaTheme="minorEastAsia" w:hAnsi="Times New Roman"/>
          <w:sz w:val="20"/>
          <w:szCs w:val="20"/>
        </w:rPr>
        <w:t xml:space="preserve"> pre-configured patterns</w:t>
      </w:r>
      <w:r>
        <w:rPr>
          <w:rFonts w:ascii="Times New Roman" w:eastAsiaTheme="minorEastAsia" w:hAnsi="Times New Roman"/>
          <w:sz w:val="20"/>
          <w:szCs w:val="20"/>
        </w:rPr>
        <w:t xml:space="preserve"> + Tx beam information</w:t>
      </w:r>
    </w:p>
    <w:p w14:paraId="76570335" w14:textId="1F287D42" w:rsidR="00A82F08" w:rsidRDefault="00A82F08"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20</w:t>
      </w:r>
      <w:r w:rsidRPr="00A82F08">
        <w:rPr>
          <w:rFonts w:ascii="Times New Roman" w:eastAsiaTheme="minorEastAsia" w:hAnsi="Times New Roman"/>
          <w:sz w:val="20"/>
          <w:szCs w:val="20"/>
        </w:rPr>
        <w:t xml:space="preserve"> pre-configured patterns</w:t>
      </w:r>
      <w:r>
        <w:rPr>
          <w:rFonts w:ascii="Times New Roman" w:eastAsiaTheme="minorEastAsia" w:hAnsi="Times New Roman"/>
          <w:sz w:val="20"/>
          <w:szCs w:val="20"/>
        </w:rPr>
        <w:t xml:space="preserve"> + Rx beam information</w:t>
      </w:r>
    </w:p>
    <w:p w14:paraId="07CFDA0D" w14:textId="0A8E67ED" w:rsidR="00A82F08" w:rsidRPr="005C5770" w:rsidRDefault="00A82F08"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20</w:t>
      </w:r>
      <w:r w:rsidRPr="00A82F08">
        <w:rPr>
          <w:rFonts w:ascii="Times New Roman" w:eastAsiaTheme="minorEastAsia" w:hAnsi="Times New Roman"/>
          <w:sz w:val="20"/>
          <w:szCs w:val="20"/>
        </w:rPr>
        <w:t xml:space="preserve"> pre-configured patterns</w:t>
      </w:r>
      <w:r>
        <w:rPr>
          <w:rFonts w:ascii="Times New Roman" w:eastAsiaTheme="minorEastAsia" w:hAnsi="Times New Roman"/>
          <w:sz w:val="20"/>
          <w:szCs w:val="20"/>
        </w:rPr>
        <w:t xml:space="preserve"> + Tx beam information + Rx beam information</w:t>
      </w:r>
    </w:p>
    <w:p w14:paraId="73E22FFB" w14:textId="77777777" w:rsidR="00B667C9" w:rsidRPr="00EA5D98" w:rsidRDefault="00B667C9" w:rsidP="00B667C9">
      <w:pPr>
        <w:rPr>
          <w:rFonts w:eastAsiaTheme="minorEastAsia"/>
          <w:u w:val="single"/>
          <w:lang w:eastAsia="zh-CN"/>
        </w:rPr>
      </w:pPr>
      <w:r w:rsidRPr="00EA5D98">
        <w:rPr>
          <w:rFonts w:eastAsiaTheme="minorEastAsia" w:hint="eastAsia"/>
          <w:u w:val="single"/>
          <w:lang w:eastAsia="zh-CN"/>
        </w:rPr>
        <w:t>R</w:t>
      </w:r>
      <w:r w:rsidRPr="00EA5D98">
        <w:rPr>
          <w:rFonts w:eastAsiaTheme="minorEastAsia"/>
          <w:u w:val="single"/>
          <w:lang w:eastAsia="zh-CN"/>
        </w:rPr>
        <w:t>x</w:t>
      </w:r>
      <w:r>
        <w:rPr>
          <w:rFonts w:eastAsiaTheme="minorEastAsia"/>
          <w:u w:val="single"/>
          <w:lang w:eastAsia="zh-CN"/>
        </w:rPr>
        <w:t xml:space="preserve"> beam</w:t>
      </w:r>
      <w:r w:rsidRPr="00EA5D98">
        <w:rPr>
          <w:rFonts w:eastAsiaTheme="minorEastAsia"/>
          <w:u w:val="single"/>
          <w:lang w:eastAsia="zh-CN"/>
        </w:rPr>
        <w:t xml:space="preserve"> assumption</w:t>
      </w:r>
      <w:r>
        <w:rPr>
          <w:rFonts w:eastAsiaTheme="minorEastAsia"/>
          <w:u w:val="single"/>
          <w:lang w:eastAsia="zh-CN"/>
        </w:rPr>
        <w:t xml:space="preserve"> for Set B</w:t>
      </w:r>
      <w:r w:rsidRPr="00EA5D98">
        <w:rPr>
          <w:rFonts w:eastAsiaTheme="minorEastAsia"/>
          <w:u w:val="single"/>
          <w:lang w:eastAsia="zh-CN"/>
        </w:rPr>
        <w:t>:</w:t>
      </w:r>
    </w:p>
    <w:p w14:paraId="4757B388" w14:textId="77777777" w:rsidR="00B667C9" w:rsidRPr="00874CC0" w:rsidRDefault="00B667C9"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hint="eastAsia"/>
          <w:sz w:val="20"/>
          <w:szCs w:val="20"/>
        </w:rPr>
        <w:t>T</w:t>
      </w:r>
      <w:r>
        <w:rPr>
          <w:rFonts w:ascii="Times New Roman" w:eastAsiaTheme="minorEastAsia" w:hAnsi="Times New Roman"/>
          <w:sz w:val="20"/>
          <w:szCs w:val="20"/>
        </w:rPr>
        <w:t>he best Rx beam searched from the best Tx beam within Set B per model input sample</w:t>
      </w:r>
    </w:p>
    <w:p w14:paraId="0A8F5249" w14:textId="77777777" w:rsidR="00B667C9" w:rsidRPr="00EA5D98" w:rsidRDefault="00B667C9" w:rsidP="00B667C9">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w:t>
      </w:r>
      <w:r w:rsidRPr="00EA5D98">
        <w:rPr>
          <w:rFonts w:eastAsiaTheme="minorEastAsia"/>
          <w:u w:val="single"/>
          <w:lang w:eastAsia="zh-CN"/>
        </w:rPr>
        <w:t>assumption</w:t>
      </w:r>
      <w:r>
        <w:rPr>
          <w:rFonts w:eastAsiaTheme="minorEastAsia"/>
          <w:u w:val="single"/>
          <w:lang w:eastAsia="zh-CN"/>
        </w:rPr>
        <w:t xml:space="preserve"> for label</w:t>
      </w:r>
      <w:r w:rsidRPr="00EA5D98">
        <w:rPr>
          <w:rFonts w:eastAsiaTheme="minorEastAsia"/>
          <w:u w:val="single"/>
          <w:lang w:eastAsia="zh-CN"/>
        </w:rPr>
        <w:t>:</w:t>
      </w:r>
    </w:p>
    <w:p w14:paraId="375460E2" w14:textId="6A39F8D8" w:rsidR="00B667C9" w:rsidRPr="00874CC0" w:rsidRDefault="00B667C9"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in Set A</w:t>
      </w:r>
    </w:p>
    <w:p w14:paraId="2155E4F4" w14:textId="6FDE101F" w:rsidR="00170F62" w:rsidRDefault="00170F62" w:rsidP="00170F62">
      <w:pPr>
        <w:rPr>
          <w:rFonts w:eastAsiaTheme="minorEastAsia"/>
          <w:szCs w:val="20"/>
        </w:rPr>
      </w:pPr>
    </w:p>
    <w:p w14:paraId="00D298DE" w14:textId="51565361" w:rsidR="005C5770" w:rsidRPr="00EF4DA5" w:rsidRDefault="005C5770" w:rsidP="005C5770">
      <w:pPr>
        <w:pStyle w:val="observation"/>
        <w:numPr>
          <w:ilvl w:val="0"/>
          <w:numId w:val="0"/>
        </w:numPr>
        <w:jc w:val="center"/>
        <w:rPr>
          <w:b w:val="0"/>
        </w:rPr>
      </w:pPr>
      <w:r w:rsidRPr="004F615C">
        <w:rPr>
          <w:b w:val="0"/>
        </w:rPr>
        <w:t>Table</w:t>
      </w:r>
      <w:r w:rsidRPr="004F615C">
        <w:rPr>
          <w:b w:val="0"/>
          <w:color w:val="FF0000"/>
        </w:rPr>
        <w:t xml:space="preserve"> </w:t>
      </w:r>
      <w:r w:rsidR="00D134B8">
        <w:rPr>
          <w:b w:val="0"/>
        </w:rPr>
        <w:t>3</w:t>
      </w:r>
      <w:r>
        <w:rPr>
          <w:b w:val="0"/>
        </w:rPr>
        <w:t>.1.</w:t>
      </w:r>
      <w:r w:rsidR="00D134B8">
        <w:rPr>
          <w:b w:val="0"/>
        </w:rPr>
        <w:t>1</w:t>
      </w:r>
      <w:r>
        <w:rPr>
          <w:b w:val="0"/>
        </w:rPr>
        <w:t>.1-1</w:t>
      </w:r>
      <w:r w:rsidRPr="004F615C">
        <w:rPr>
          <w:b w:val="0"/>
        </w:rPr>
        <w:t xml:space="preserve">: </w:t>
      </w:r>
      <w:r>
        <w:rPr>
          <w:b w:val="0"/>
        </w:rPr>
        <w:t>evaluation results for 5 pre-configured patterns in Set B of beams that of 1/8 of Set A of beams</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5C5770" w:rsidRPr="0034726F" w14:paraId="057E143C" w14:textId="77777777" w:rsidTr="007C5D55">
        <w:trPr>
          <w:jc w:val="center"/>
        </w:trPr>
        <w:tc>
          <w:tcPr>
            <w:tcW w:w="2315" w:type="dxa"/>
            <w:vMerge w:val="restart"/>
          </w:tcPr>
          <w:p w14:paraId="2A3F2184" w14:textId="77777777" w:rsidR="005C5770" w:rsidRDefault="005C5770" w:rsidP="007C5D55">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52F58684" w14:textId="77777777" w:rsidR="005C5770" w:rsidRDefault="005C5770" w:rsidP="007C5D55">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303658D3" w14:textId="77777777" w:rsidR="005C5770" w:rsidRDefault="005C5770" w:rsidP="007C5D55">
            <w:pPr>
              <w:jc w:val="center"/>
              <w:rPr>
                <w:rFonts w:eastAsiaTheme="minorEastAsia"/>
                <w:b/>
                <w:lang w:eastAsia="zh-CN"/>
              </w:rPr>
            </w:pPr>
            <w:r>
              <w:rPr>
                <w:rFonts w:eastAsiaTheme="minorEastAsia" w:hint="eastAsia"/>
                <w:b/>
                <w:lang w:eastAsia="zh-CN"/>
              </w:rPr>
              <w:lastRenderedPageBreak/>
              <w:t>w</w:t>
            </w:r>
            <w:r>
              <w:rPr>
                <w:rFonts w:eastAsiaTheme="minorEastAsia"/>
                <w:b/>
                <w:lang w:eastAsia="zh-CN"/>
              </w:rPr>
              <w:t>/wo assistance info.</w:t>
            </w:r>
          </w:p>
        </w:tc>
        <w:tc>
          <w:tcPr>
            <w:tcW w:w="3800" w:type="dxa"/>
            <w:gridSpan w:val="3"/>
          </w:tcPr>
          <w:p w14:paraId="2FFA50CC" w14:textId="77777777" w:rsidR="005C5770" w:rsidRPr="00982170" w:rsidRDefault="005C5770" w:rsidP="007C5D55">
            <w:pPr>
              <w:jc w:val="center"/>
              <w:rPr>
                <w:rFonts w:eastAsiaTheme="minorEastAsia"/>
                <w:b/>
                <w:lang w:eastAsia="zh-CN"/>
              </w:rPr>
            </w:pPr>
            <w:r>
              <w:rPr>
                <w:rFonts w:eastAsiaTheme="minorEastAsia"/>
                <w:b/>
                <w:lang w:eastAsia="zh-CN"/>
              </w:rPr>
              <w:lastRenderedPageBreak/>
              <w:t xml:space="preserve">Beam prediction accuracy </w:t>
            </w:r>
            <w:r w:rsidRPr="0034726F">
              <w:rPr>
                <w:b/>
              </w:rPr>
              <w:t>[%]</w:t>
            </w:r>
          </w:p>
        </w:tc>
        <w:tc>
          <w:tcPr>
            <w:tcW w:w="1818" w:type="dxa"/>
          </w:tcPr>
          <w:p w14:paraId="30FA7A27" w14:textId="77777777" w:rsidR="005C5770" w:rsidRDefault="005C5770" w:rsidP="007C5D55">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142CEE0E" w14:textId="77777777" w:rsidR="005C5770" w:rsidRPr="00982170" w:rsidRDefault="005C5770" w:rsidP="007C5D55">
            <w:pPr>
              <w:jc w:val="center"/>
              <w:rPr>
                <w:rFonts w:eastAsiaTheme="minorEastAsia"/>
                <w:b/>
                <w:lang w:eastAsia="zh-CN"/>
              </w:rPr>
            </w:pPr>
            <w:r>
              <w:rPr>
                <w:rFonts w:eastAsiaTheme="minorEastAsia"/>
                <w:b/>
                <w:lang w:eastAsia="zh-CN"/>
              </w:rPr>
              <w:t>L1-RSRP diff.[dB]</w:t>
            </w:r>
          </w:p>
        </w:tc>
        <w:tc>
          <w:tcPr>
            <w:tcW w:w="1560" w:type="dxa"/>
          </w:tcPr>
          <w:p w14:paraId="1AB5584B" w14:textId="77777777" w:rsidR="005C5770" w:rsidRDefault="005C5770" w:rsidP="007C5D55">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3A08FA7B" w14:textId="77777777" w:rsidR="005C5770" w:rsidRPr="00874CC0" w:rsidRDefault="005C5770" w:rsidP="007C5D55">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5C5770" w:rsidRPr="0034726F" w14:paraId="7D402947" w14:textId="77777777" w:rsidTr="007C5D55">
        <w:trPr>
          <w:jc w:val="center"/>
        </w:trPr>
        <w:tc>
          <w:tcPr>
            <w:tcW w:w="2315" w:type="dxa"/>
            <w:vMerge/>
          </w:tcPr>
          <w:p w14:paraId="50DAE337" w14:textId="77777777" w:rsidR="005C5770" w:rsidRPr="00982170" w:rsidRDefault="005C5770" w:rsidP="007C5D55">
            <w:pPr>
              <w:jc w:val="center"/>
              <w:rPr>
                <w:rFonts w:eastAsiaTheme="minorEastAsia"/>
                <w:b/>
                <w:lang w:eastAsia="zh-CN"/>
              </w:rPr>
            </w:pPr>
          </w:p>
        </w:tc>
        <w:tc>
          <w:tcPr>
            <w:tcW w:w="799" w:type="dxa"/>
          </w:tcPr>
          <w:p w14:paraId="784B8F44" w14:textId="77777777" w:rsidR="005C5770" w:rsidRDefault="005C5770" w:rsidP="007C5D55">
            <w:pPr>
              <w:jc w:val="center"/>
              <w:rPr>
                <w:b/>
              </w:rPr>
            </w:pPr>
            <w:r w:rsidRPr="0034726F">
              <w:rPr>
                <w:b/>
              </w:rPr>
              <w:t>Top-1</w:t>
            </w:r>
          </w:p>
        </w:tc>
        <w:tc>
          <w:tcPr>
            <w:tcW w:w="1276" w:type="dxa"/>
          </w:tcPr>
          <w:p w14:paraId="05C41F30" w14:textId="77777777" w:rsidR="005C5770" w:rsidRPr="0034726F" w:rsidRDefault="005C5770" w:rsidP="007C5D55">
            <w:pPr>
              <w:jc w:val="center"/>
              <w:rPr>
                <w:b/>
              </w:rPr>
            </w:pPr>
            <w:r w:rsidRPr="0034726F">
              <w:rPr>
                <w:b/>
              </w:rPr>
              <w:t>Top-1</w:t>
            </w:r>
          </w:p>
          <w:p w14:paraId="4FED351A" w14:textId="77777777" w:rsidR="005C5770" w:rsidRPr="0034726F" w:rsidRDefault="005C5770" w:rsidP="007C5D55">
            <w:pPr>
              <w:jc w:val="center"/>
              <w:rPr>
                <w:b/>
              </w:rPr>
            </w:pPr>
            <w:r w:rsidRPr="0034726F">
              <w:rPr>
                <w:b/>
              </w:rPr>
              <w:t>1dB margin</w:t>
            </w:r>
          </w:p>
        </w:tc>
        <w:tc>
          <w:tcPr>
            <w:tcW w:w="1725" w:type="dxa"/>
          </w:tcPr>
          <w:p w14:paraId="5A1AF6EB" w14:textId="77777777" w:rsidR="005C5770" w:rsidRDefault="005C5770" w:rsidP="007C5D55">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577F725B" w14:textId="77777777" w:rsidR="005C5770" w:rsidRPr="00E77271" w:rsidRDefault="005C5770" w:rsidP="007C5D55">
            <w:pPr>
              <w:jc w:val="center"/>
              <w:rPr>
                <w:rFonts w:eastAsiaTheme="minorEastAsia"/>
                <w:b/>
                <w:lang w:eastAsia="zh-CN"/>
              </w:rPr>
            </w:pPr>
            <w:r w:rsidRPr="0034726F">
              <w:rPr>
                <w:b/>
              </w:rPr>
              <w:t>Top-</w:t>
            </w:r>
            <w:r>
              <w:rPr>
                <w:b/>
              </w:rPr>
              <w:t>6/1</w:t>
            </w:r>
          </w:p>
        </w:tc>
        <w:tc>
          <w:tcPr>
            <w:tcW w:w="1818" w:type="dxa"/>
          </w:tcPr>
          <w:p w14:paraId="4F52F6DB" w14:textId="77777777" w:rsidR="005C5770" w:rsidRDefault="005C5770" w:rsidP="007C5D55">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3CD51BAE" w14:textId="77777777" w:rsidR="005C5770" w:rsidRPr="0034726F" w:rsidRDefault="005C5770" w:rsidP="007C5D55">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5693C02C" w14:textId="77777777" w:rsidR="005C5770" w:rsidRPr="0034726F" w:rsidRDefault="005C5770" w:rsidP="007C5D55">
            <w:pPr>
              <w:jc w:val="center"/>
              <w:rPr>
                <w:b/>
              </w:rPr>
            </w:pPr>
            <w:r w:rsidRPr="0034726F">
              <w:rPr>
                <w:b/>
              </w:rPr>
              <w:t>Top-</w:t>
            </w:r>
            <w:r>
              <w:rPr>
                <w:b/>
              </w:rPr>
              <w:t>1/1</w:t>
            </w:r>
          </w:p>
        </w:tc>
      </w:tr>
      <w:tr w:rsidR="005C5770" w:rsidRPr="0034726F" w14:paraId="317789D6" w14:textId="77777777" w:rsidTr="007C5D55">
        <w:trPr>
          <w:jc w:val="center"/>
        </w:trPr>
        <w:tc>
          <w:tcPr>
            <w:tcW w:w="2315" w:type="dxa"/>
            <w:shd w:val="clear" w:color="auto" w:fill="FFFFFF" w:themeFill="background1"/>
          </w:tcPr>
          <w:p w14:paraId="217C8C12" w14:textId="24FC73F5" w:rsidR="005C5770" w:rsidRPr="00CC53D9" w:rsidRDefault="00FD7774" w:rsidP="007C5D55">
            <w:pPr>
              <w:jc w:val="left"/>
              <w:rPr>
                <w:rFonts w:eastAsiaTheme="minorEastAsia"/>
                <w:lang w:eastAsia="zh-CN"/>
              </w:rPr>
            </w:pPr>
            <w:r w:rsidRPr="00A82F08">
              <w:rPr>
                <w:rFonts w:eastAsiaTheme="minorEastAsia"/>
                <w:szCs w:val="20"/>
              </w:rPr>
              <w:t>5 pre-configured patterns</w:t>
            </w:r>
          </w:p>
        </w:tc>
        <w:tc>
          <w:tcPr>
            <w:tcW w:w="799" w:type="dxa"/>
            <w:shd w:val="clear" w:color="auto" w:fill="FFFFFF" w:themeFill="background1"/>
          </w:tcPr>
          <w:p w14:paraId="5B960331"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64.5</w:t>
            </w:r>
          </w:p>
          <w:p w14:paraId="6C48559A" w14:textId="77777777" w:rsidR="005C5770" w:rsidRPr="006D0543" w:rsidRDefault="005C5770" w:rsidP="007C5D55">
            <w:pPr>
              <w:spacing w:after="0"/>
              <w:jc w:val="center"/>
              <w:rPr>
                <w:rFonts w:ascii="等线" w:eastAsia="等线" w:hAnsi="等线"/>
                <w:szCs w:val="20"/>
                <w:lang w:eastAsia="zh-CN"/>
              </w:rPr>
            </w:pPr>
          </w:p>
        </w:tc>
        <w:tc>
          <w:tcPr>
            <w:tcW w:w="1276" w:type="dxa"/>
            <w:shd w:val="clear" w:color="auto" w:fill="FFFFFF" w:themeFill="background1"/>
          </w:tcPr>
          <w:p w14:paraId="38B04BC6"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69.5</w:t>
            </w:r>
          </w:p>
          <w:p w14:paraId="29413E16" w14:textId="77777777" w:rsidR="005C5770" w:rsidRPr="006D0543" w:rsidRDefault="005C5770" w:rsidP="007C5D55">
            <w:pPr>
              <w:spacing w:after="0"/>
              <w:jc w:val="center"/>
              <w:rPr>
                <w:rFonts w:ascii="等线" w:eastAsia="等线" w:hAnsi="等线"/>
                <w:szCs w:val="20"/>
                <w:lang w:eastAsia="zh-CN"/>
              </w:rPr>
            </w:pPr>
          </w:p>
        </w:tc>
        <w:tc>
          <w:tcPr>
            <w:tcW w:w="1725" w:type="dxa"/>
            <w:shd w:val="clear" w:color="auto" w:fill="FFFFFF" w:themeFill="background1"/>
          </w:tcPr>
          <w:p w14:paraId="22801786"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Top2/1: 79.8</w:t>
            </w:r>
            <w:r>
              <w:rPr>
                <w:rFonts w:ascii="等线" w:eastAsia="等线" w:hAnsi="等线" w:hint="eastAsia"/>
                <w:szCs w:val="20"/>
              </w:rPr>
              <w:br/>
              <w:t>Top4/1: 87.5</w:t>
            </w:r>
            <w:r>
              <w:rPr>
                <w:rFonts w:ascii="等线" w:eastAsia="等线" w:hAnsi="等线" w:hint="eastAsia"/>
                <w:szCs w:val="20"/>
              </w:rPr>
              <w:br/>
              <w:t>Top6/1: 91.2</w:t>
            </w:r>
          </w:p>
          <w:p w14:paraId="255FC960" w14:textId="77777777" w:rsidR="005C5770" w:rsidRPr="0034726F" w:rsidRDefault="005C5770" w:rsidP="007C5D55">
            <w:pPr>
              <w:jc w:val="center"/>
              <w:rPr>
                <w:rFonts w:eastAsia="宋体"/>
              </w:rPr>
            </w:pPr>
          </w:p>
        </w:tc>
        <w:tc>
          <w:tcPr>
            <w:tcW w:w="1818" w:type="dxa"/>
            <w:shd w:val="clear" w:color="auto" w:fill="FFFFFF" w:themeFill="background1"/>
          </w:tcPr>
          <w:p w14:paraId="66BD1D5F" w14:textId="32485B43" w:rsidR="005C5770" w:rsidRPr="00E00B44" w:rsidRDefault="00DD4041" w:rsidP="006D79A0">
            <w:pPr>
              <w:spacing w:after="0"/>
              <w:jc w:val="center"/>
              <w:rPr>
                <w:rFonts w:ascii="等线" w:eastAsia="等线" w:hAnsi="等线"/>
                <w:szCs w:val="20"/>
                <w:lang w:eastAsia="zh-CN"/>
              </w:rPr>
            </w:pPr>
            <w:r>
              <w:rPr>
                <w:rFonts w:ascii="等线" w:eastAsia="等线" w:hAnsi="等线" w:hint="eastAsia"/>
                <w:szCs w:val="20"/>
              </w:rPr>
              <w:t>Top1/1: 3.93</w:t>
            </w:r>
            <w:r>
              <w:rPr>
                <w:rFonts w:ascii="等线" w:eastAsia="等线" w:hAnsi="等线" w:hint="eastAsia"/>
                <w:szCs w:val="20"/>
              </w:rPr>
              <w:br/>
              <w:t>Top2/1: 2.26</w:t>
            </w:r>
            <w:r>
              <w:rPr>
                <w:rFonts w:ascii="等线" w:eastAsia="等线" w:hAnsi="等线" w:hint="eastAsia"/>
                <w:szCs w:val="20"/>
              </w:rPr>
              <w:br/>
              <w:t>Top4/1: 1.31</w:t>
            </w:r>
            <w:r>
              <w:rPr>
                <w:rFonts w:ascii="等线" w:eastAsia="等线" w:hAnsi="等线" w:hint="eastAsia"/>
                <w:szCs w:val="20"/>
              </w:rPr>
              <w:br/>
              <w:t>Top6/1: 0.87</w:t>
            </w:r>
          </w:p>
        </w:tc>
        <w:tc>
          <w:tcPr>
            <w:tcW w:w="1560" w:type="dxa"/>
            <w:shd w:val="clear" w:color="auto" w:fill="FFFFFF" w:themeFill="background1"/>
          </w:tcPr>
          <w:p w14:paraId="0088F08C"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2.83</w:t>
            </w:r>
          </w:p>
          <w:p w14:paraId="6913A395" w14:textId="77777777" w:rsidR="005C5770" w:rsidRPr="006D0543" w:rsidRDefault="005C5770" w:rsidP="007C5D55">
            <w:pPr>
              <w:spacing w:after="0"/>
              <w:jc w:val="center"/>
              <w:rPr>
                <w:rFonts w:ascii="等线" w:eastAsia="等线" w:hAnsi="等线"/>
                <w:szCs w:val="20"/>
                <w:lang w:eastAsia="zh-CN"/>
              </w:rPr>
            </w:pPr>
          </w:p>
        </w:tc>
      </w:tr>
      <w:tr w:rsidR="005C5770" w:rsidRPr="0034726F" w14:paraId="34321EEC" w14:textId="77777777" w:rsidTr="007C5D55">
        <w:trPr>
          <w:jc w:val="center"/>
        </w:trPr>
        <w:tc>
          <w:tcPr>
            <w:tcW w:w="2315" w:type="dxa"/>
          </w:tcPr>
          <w:p w14:paraId="51EF9E86" w14:textId="0B5A8CDF" w:rsidR="005C5770" w:rsidRDefault="00FD7774" w:rsidP="007C5D55">
            <w:pPr>
              <w:jc w:val="left"/>
              <w:rPr>
                <w:rFonts w:eastAsiaTheme="minorEastAsia"/>
                <w:szCs w:val="20"/>
              </w:rPr>
            </w:pPr>
            <w:r w:rsidRPr="00A82F08">
              <w:rPr>
                <w:rFonts w:eastAsiaTheme="minorEastAsia"/>
                <w:szCs w:val="20"/>
              </w:rPr>
              <w:t>5 pre-configured patterns</w:t>
            </w:r>
            <w:r w:rsidR="005C5770">
              <w:rPr>
                <w:rFonts w:eastAsiaTheme="minorEastAsia"/>
                <w:szCs w:val="20"/>
              </w:rPr>
              <w:t xml:space="preserve"> </w:t>
            </w:r>
          </w:p>
          <w:p w14:paraId="70A154F7" w14:textId="77777777" w:rsidR="005C5770" w:rsidRPr="0084586E" w:rsidRDefault="005C5770" w:rsidP="007C5D55">
            <w:pPr>
              <w:jc w:val="left"/>
            </w:pPr>
            <w:r>
              <w:rPr>
                <w:rFonts w:eastAsiaTheme="minorEastAsia"/>
                <w:szCs w:val="20"/>
              </w:rPr>
              <w:t>+ Tx beam information</w:t>
            </w:r>
          </w:p>
        </w:tc>
        <w:tc>
          <w:tcPr>
            <w:tcW w:w="799" w:type="dxa"/>
          </w:tcPr>
          <w:p w14:paraId="1211EB54"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69.2</w:t>
            </w:r>
          </w:p>
          <w:p w14:paraId="1DC795A5" w14:textId="77777777" w:rsidR="005C5770" w:rsidRPr="0034726F" w:rsidRDefault="005C5770" w:rsidP="007C5D55">
            <w:pPr>
              <w:spacing w:after="0"/>
              <w:jc w:val="center"/>
            </w:pPr>
          </w:p>
        </w:tc>
        <w:tc>
          <w:tcPr>
            <w:tcW w:w="1276" w:type="dxa"/>
          </w:tcPr>
          <w:p w14:paraId="7B7905E9"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73.8</w:t>
            </w:r>
          </w:p>
          <w:p w14:paraId="6FF3BE5D" w14:textId="77777777" w:rsidR="005C5770" w:rsidRPr="0034726F" w:rsidRDefault="005C5770" w:rsidP="007C5D55">
            <w:pPr>
              <w:jc w:val="center"/>
            </w:pPr>
          </w:p>
        </w:tc>
        <w:tc>
          <w:tcPr>
            <w:tcW w:w="1725" w:type="dxa"/>
          </w:tcPr>
          <w:p w14:paraId="226EEBB7"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Top2/1: 82.2</w:t>
            </w:r>
            <w:r>
              <w:rPr>
                <w:rFonts w:ascii="等线" w:eastAsia="等线" w:hAnsi="等线" w:hint="eastAsia"/>
                <w:szCs w:val="20"/>
              </w:rPr>
              <w:br/>
              <w:t>Top4/1: 89.5</w:t>
            </w:r>
            <w:r>
              <w:rPr>
                <w:rFonts w:ascii="等线" w:eastAsia="等线" w:hAnsi="等线" w:hint="eastAsia"/>
                <w:szCs w:val="20"/>
              </w:rPr>
              <w:br/>
              <w:t>Top6/1: 92.8</w:t>
            </w:r>
          </w:p>
          <w:p w14:paraId="0B222A71" w14:textId="77777777" w:rsidR="005C5770" w:rsidRPr="006D0543" w:rsidRDefault="005C5770" w:rsidP="007C5D55">
            <w:pPr>
              <w:spacing w:after="0"/>
              <w:jc w:val="center"/>
              <w:rPr>
                <w:rFonts w:ascii="等线" w:eastAsia="等线" w:hAnsi="等线"/>
                <w:szCs w:val="20"/>
                <w:lang w:eastAsia="zh-CN"/>
              </w:rPr>
            </w:pPr>
          </w:p>
        </w:tc>
        <w:tc>
          <w:tcPr>
            <w:tcW w:w="1818" w:type="dxa"/>
          </w:tcPr>
          <w:p w14:paraId="38C2EC2C" w14:textId="4C27E9FD" w:rsidR="005C5770" w:rsidRPr="0014352F" w:rsidRDefault="00DD4041" w:rsidP="006D79A0">
            <w:pPr>
              <w:spacing w:after="0"/>
              <w:jc w:val="center"/>
              <w:rPr>
                <w:rFonts w:ascii="等线" w:eastAsia="等线" w:hAnsi="等线"/>
                <w:szCs w:val="20"/>
                <w:lang w:eastAsia="zh-CN"/>
              </w:rPr>
            </w:pPr>
            <w:r>
              <w:rPr>
                <w:rFonts w:ascii="等线" w:eastAsia="等线" w:hAnsi="等线" w:hint="eastAsia"/>
                <w:szCs w:val="20"/>
              </w:rPr>
              <w:t>Top1/1: 3.35</w:t>
            </w:r>
            <w:r>
              <w:rPr>
                <w:rFonts w:ascii="等线" w:eastAsia="等线" w:hAnsi="等线" w:hint="eastAsia"/>
                <w:szCs w:val="20"/>
              </w:rPr>
              <w:br/>
              <w:t>Top2/1: 1.97</w:t>
            </w:r>
            <w:r>
              <w:rPr>
                <w:rFonts w:ascii="等线" w:eastAsia="等线" w:hAnsi="等线" w:hint="eastAsia"/>
                <w:szCs w:val="20"/>
              </w:rPr>
              <w:br/>
              <w:t>Top4/1: 1.11</w:t>
            </w:r>
            <w:r>
              <w:rPr>
                <w:rFonts w:ascii="等线" w:eastAsia="等线" w:hAnsi="等线" w:hint="eastAsia"/>
                <w:szCs w:val="20"/>
              </w:rPr>
              <w:br/>
              <w:t>Top6/1: 0.73</w:t>
            </w:r>
          </w:p>
        </w:tc>
        <w:tc>
          <w:tcPr>
            <w:tcW w:w="1560" w:type="dxa"/>
          </w:tcPr>
          <w:p w14:paraId="6FFACA69"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1.32</w:t>
            </w:r>
          </w:p>
          <w:p w14:paraId="5D58D6B7" w14:textId="77777777" w:rsidR="005C5770" w:rsidRPr="006D0543" w:rsidRDefault="005C5770" w:rsidP="007C5D55">
            <w:pPr>
              <w:spacing w:after="0"/>
              <w:jc w:val="center"/>
              <w:rPr>
                <w:rFonts w:ascii="等线" w:eastAsia="等线" w:hAnsi="等线"/>
                <w:szCs w:val="20"/>
                <w:lang w:eastAsia="zh-CN"/>
              </w:rPr>
            </w:pPr>
          </w:p>
        </w:tc>
      </w:tr>
      <w:tr w:rsidR="005C5770" w:rsidRPr="0034726F" w14:paraId="0A61C89D" w14:textId="77777777" w:rsidTr="007C5D55">
        <w:trPr>
          <w:jc w:val="center"/>
        </w:trPr>
        <w:tc>
          <w:tcPr>
            <w:tcW w:w="2315" w:type="dxa"/>
          </w:tcPr>
          <w:p w14:paraId="01D9018E" w14:textId="76AC21BA" w:rsidR="005C5770" w:rsidRDefault="00FD7774" w:rsidP="007C5D55">
            <w:pPr>
              <w:jc w:val="left"/>
              <w:rPr>
                <w:rFonts w:eastAsiaTheme="minorEastAsia"/>
                <w:szCs w:val="20"/>
              </w:rPr>
            </w:pPr>
            <w:r w:rsidRPr="00A82F08">
              <w:rPr>
                <w:rFonts w:eastAsiaTheme="minorEastAsia"/>
                <w:szCs w:val="20"/>
              </w:rPr>
              <w:t>5 pre-configured patterns</w:t>
            </w:r>
            <w:r w:rsidR="005C5770">
              <w:rPr>
                <w:rFonts w:eastAsiaTheme="minorEastAsia"/>
                <w:szCs w:val="20"/>
              </w:rPr>
              <w:t xml:space="preserve"> </w:t>
            </w:r>
          </w:p>
          <w:p w14:paraId="7D1D5270" w14:textId="77777777" w:rsidR="005C5770" w:rsidRPr="0084586E" w:rsidRDefault="005C5770" w:rsidP="007C5D55">
            <w:pPr>
              <w:jc w:val="left"/>
            </w:pPr>
            <w:r>
              <w:rPr>
                <w:rFonts w:eastAsiaTheme="minorEastAsia"/>
                <w:szCs w:val="20"/>
              </w:rPr>
              <w:t>+ Rx beam information</w:t>
            </w:r>
          </w:p>
        </w:tc>
        <w:tc>
          <w:tcPr>
            <w:tcW w:w="799" w:type="dxa"/>
          </w:tcPr>
          <w:p w14:paraId="673CF1BB"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64.2</w:t>
            </w:r>
          </w:p>
          <w:p w14:paraId="713192A3" w14:textId="77777777" w:rsidR="005C5770" w:rsidRPr="006D0543" w:rsidRDefault="005C5770" w:rsidP="007C5D55">
            <w:pPr>
              <w:spacing w:after="0"/>
              <w:jc w:val="center"/>
              <w:rPr>
                <w:rFonts w:ascii="等线" w:eastAsia="等线" w:hAnsi="等线"/>
                <w:szCs w:val="20"/>
                <w:lang w:eastAsia="zh-CN"/>
              </w:rPr>
            </w:pPr>
          </w:p>
        </w:tc>
        <w:tc>
          <w:tcPr>
            <w:tcW w:w="1276" w:type="dxa"/>
          </w:tcPr>
          <w:p w14:paraId="123704F7"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69.3</w:t>
            </w:r>
          </w:p>
          <w:p w14:paraId="6B098784" w14:textId="77777777" w:rsidR="005C5770" w:rsidRPr="006D0543" w:rsidRDefault="005C5770" w:rsidP="007C5D55">
            <w:pPr>
              <w:spacing w:after="0"/>
              <w:jc w:val="center"/>
              <w:rPr>
                <w:rFonts w:ascii="等线" w:eastAsia="等线" w:hAnsi="等线"/>
                <w:szCs w:val="20"/>
                <w:lang w:eastAsia="zh-CN"/>
              </w:rPr>
            </w:pPr>
          </w:p>
        </w:tc>
        <w:tc>
          <w:tcPr>
            <w:tcW w:w="1725" w:type="dxa"/>
          </w:tcPr>
          <w:p w14:paraId="7B947A9B"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Top2/1: 79.7</w:t>
            </w:r>
            <w:r>
              <w:rPr>
                <w:rFonts w:ascii="等线" w:eastAsia="等线" w:hAnsi="等线" w:hint="eastAsia"/>
                <w:szCs w:val="20"/>
              </w:rPr>
              <w:br/>
              <w:t>Top4/1: 87.6</w:t>
            </w:r>
            <w:r>
              <w:rPr>
                <w:rFonts w:ascii="等线" w:eastAsia="等线" w:hAnsi="等线" w:hint="eastAsia"/>
                <w:szCs w:val="20"/>
              </w:rPr>
              <w:br/>
              <w:t>Top6/1: 91.5</w:t>
            </w:r>
          </w:p>
          <w:p w14:paraId="1F5B9CA8" w14:textId="77777777" w:rsidR="005C5770" w:rsidRPr="006D0543" w:rsidRDefault="005C5770" w:rsidP="007C5D55">
            <w:pPr>
              <w:spacing w:after="0"/>
              <w:jc w:val="center"/>
              <w:rPr>
                <w:rFonts w:ascii="等线" w:eastAsia="等线" w:hAnsi="等线"/>
                <w:szCs w:val="20"/>
                <w:lang w:eastAsia="zh-CN"/>
              </w:rPr>
            </w:pPr>
          </w:p>
        </w:tc>
        <w:tc>
          <w:tcPr>
            <w:tcW w:w="1818" w:type="dxa"/>
          </w:tcPr>
          <w:p w14:paraId="1895A982" w14:textId="7B717F27" w:rsidR="005C5770" w:rsidRPr="006D0543" w:rsidRDefault="00DD4041" w:rsidP="006D79A0">
            <w:pPr>
              <w:spacing w:after="0"/>
              <w:jc w:val="center"/>
              <w:rPr>
                <w:rFonts w:ascii="等线" w:eastAsia="等线" w:hAnsi="等线"/>
                <w:szCs w:val="20"/>
                <w:lang w:eastAsia="zh-CN"/>
              </w:rPr>
            </w:pPr>
            <w:r>
              <w:rPr>
                <w:rFonts w:ascii="等线" w:eastAsia="等线" w:hAnsi="等线" w:hint="eastAsia"/>
                <w:szCs w:val="20"/>
              </w:rPr>
              <w:t>Top1/1: 3.97</w:t>
            </w:r>
            <w:r>
              <w:rPr>
                <w:rFonts w:ascii="等线" w:eastAsia="等线" w:hAnsi="等线" w:hint="eastAsia"/>
                <w:szCs w:val="20"/>
              </w:rPr>
              <w:br/>
              <w:t>Top2/1: 2.26</w:t>
            </w:r>
            <w:r>
              <w:rPr>
                <w:rFonts w:ascii="等线" w:eastAsia="等线" w:hAnsi="等线" w:hint="eastAsia"/>
                <w:szCs w:val="20"/>
              </w:rPr>
              <w:br/>
              <w:t>Top4/1: 1.29</w:t>
            </w:r>
            <w:r>
              <w:rPr>
                <w:rFonts w:ascii="等线" w:eastAsia="等线" w:hAnsi="等线" w:hint="eastAsia"/>
                <w:szCs w:val="20"/>
              </w:rPr>
              <w:br/>
              <w:t>Top6/1: 0.83</w:t>
            </w:r>
          </w:p>
        </w:tc>
        <w:tc>
          <w:tcPr>
            <w:tcW w:w="1560" w:type="dxa"/>
          </w:tcPr>
          <w:p w14:paraId="664D308D"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2.85</w:t>
            </w:r>
          </w:p>
          <w:p w14:paraId="1F6BECA2" w14:textId="77777777" w:rsidR="005C5770" w:rsidRPr="006D0543" w:rsidRDefault="005C5770" w:rsidP="007C5D55">
            <w:pPr>
              <w:spacing w:after="0"/>
              <w:jc w:val="center"/>
              <w:rPr>
                <w:rFonts w:ascii="等线" w:eastAsia="等线" w:hAnsi="等线"/>
                <w:szCs w:val="20"/>
                <w:lang w:eastAsia="zh-CN"/>
              </w:rPr>
            </w:pPr>
          </w:p>
        </w:tc>
      </w:tr>
      <w:tr w:rsidR="005C5770" w:rsidRPr="0034726F" w14:paraId="77F12FEA" w14:textId="77777777" w:rsidTr="007C5D55">
        <w:trPr>
          <w:jc w:val="center"/>
        </w:trPr>
        <w:tc>
          <w:tcPr>
            <w:tcW w:w="2315" w:type="dxa"/>
          </w:tcPr>
          <w:p w14:paraId="6459E6A1" w14:textId="6A6CAC01" w:rsidR="005C5770" w:rsidRDefault="00FD7774" w:rsidP="007C5D55">
            <w:pPr>
              <w:jc w:val="left"/>
              <w:rPr>
                <w:rFonts w:eastAsiaTheme="minorEastAsia"/>
                <w:szCs w:val="20"/>
              </w:rPr>
            </w:pPr>
            <w:r w:rsidRPr="00A82F08">
              <w:rPr>
                <w:rFonts w:eastAsiaTheme="minorEastAsia"/>
                <w:szCs w:val="20"/>
              </w:rPr>
              <w:t>5 pre-configured patterns</w:t>
            </w:r>
            <w:r w:rsidR="005C5770">
              <w:rPr>
                <w:rFonts w:eastAsiaTheme="minorEastAsia"/>
                <w:szCs w:val="20"/>
              </w:rPr>
              <w:t xml:space="preserve"> </w:t>
            </w:r>
          </w:p>
          <w:p w14:paraId="67F1A626" w14:textId="77777777" w:rsidR="005C5770" w:rsidRDefault="005C5770" w:rsidP="007C5D55">
            <w:pPr>
              <w:jc w:val="left"/>
              <w:rPr>
                <w:rFonts w:eastAsiaTheme="minorEastAsia"/>
                <w:szCs w:val="20"/>
              </w:rPr>
            </w:pPr>
            <w:r>
              <w:rPr>
                <w:rFonts w:eastAsiaTheme="minorEastAsia"/>
                <w:szCs w:val="20"/>
              </w:rPr>
              <w:t>+ Tx beam information</w:t>
            </w:r>
          </w:p>
          <w:p w14:paraId="3C7FDCB7" w14:textId="77777777" w:rsidR="005C5770" w:rsidRPr="0084586E" w:rsidRDefault="005C5770" w:rsidP="007C5D55">
            <w:pPr>
              <w:jc w:val="left"/>
            </w:pPr>
            <w:r>
              <w:rPr>
                <w:rFonts w:eastAsiaTheme="minorEastAsia"/>
                <w:szCs w:val="20"/>
              </w:rPr>
              <w:t>+ Rx beam information</w:t>
            </w:r>
          </w:p>
        </w:tc>
        <w:tc>
          <w:tcPr>
            <w:tcW w:w="799" w:type="dxa"/>
          </w:tcPr>
          <w:p w14:paraId="21CB3946"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68.9</w:t>
            </w:r>
          </w:p>
          <w:p w14:paraId="7E4735F0" w14:textId="77777777" w:rsidR="005C5770" w:rsidRPr="0034726F" w:rsidRDefault="005C5770" w:rsidP="007C5D55">
            <w:pPr>
              <w:spacing w:after="0"/>
              <w:jc w:val="center"/>
            </w:pPr>
          </w:p>
        </w:tc>
        <w:tc>
          <w:tcPr>
            <w:tcW w:w="1276" w:type="dxa"/>
          </w:tcPr>
          <w:p w14:paraId="0BA53D8D"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74</w:t>
            </w:r>
          </w:p>
          <w:p w14:paraId="0428DF9D" w14:textId="77777777" w:rsidR="005C5770" w:rsidRPr="0034726F" w:rsidRDefault="005C5770" w:rsidP="007C5D55">
            <w:pPr>
              <w:jc w:val="center"/>
            </w:pPr>
          </w:p>
        </w:tc>
        <w:tc>
          <w:tcPr>
            <w:tcW w:w="1725" w:type="dxa"/>
          </w:tcPr>
          <w:p w14:paraId="382305B4"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Top2/1: 82.2</w:t>
            </w:r>
            <w:r>
              <w:rPr>
                <w:rFonts w:ascii="等线" w:eastAsia="等线" w:hAnsi="等线" w:hint="eastAsia"/>
                <w:szCs w:val="20"/>
              </w:rPr>
              <w:br/>
              <w:t>Top4/1: 89.6</w:t>
            </w:r>
            <w:r>
              <w:rPr>
                <w:rFonts w:ascii="等线" w:eastAsia="等线" w:hAnsi="等线" w:hint="eastAsia"/>
                <w:szCs w:val="20"/>
              </w:rPr>
              <w:br/>
              <w:t>Top6/1: 92.9</w:t>
            </w:r>
          </w:p>
          <w:p w14:paraId="28778996" w14:textId="77777777" w:rsidR="005C5770" w:rsidRPr="0034726F" w:rsidRDefault="005C5770" w:rsidP="007C5D55">
            <w:pPr>
              <w:jc w:val="center"/>
            </w:pPr>
          </w:p>
        </w:tc>
        <w:tc>
          <w:tcPr>
            <w:tcW w:w="1818" w:type="dxa"/>
          </w:tcPr>
          <w:p w14:paraId="0CE5F4FF" w14:textId="4D1360B3" w:rsidR="005C5770" w:rsidRPr="0014352F" w:rsidRDefault="00DD4041" w:rsidP="006D79A0">
            <w:pPr>
              <w:spacing w:after="0"/>
              <w:jc w:val="center"/>
              <w:rPr>
                <w:rFonts w:ascii="等线" w:eastAsia="等线" w:hAnsi="等线"/>
                <w:szCs w:val="20"/>
                <w:lang w:eastAsia="zh-CN"/>
              </w:rPr>
            </w:pPr>
            <w:r>
              <w:rPr>
                <w:rFonts w:ascii="等线" w:eastAsia="等线" w:hAnsi="等线" w:hint="eastAsia"/>
                <w:szCs w:val="20"/>
              </w:rPr>
              <w:t>Top1/1: 3.37</w:t>
            </w:r>
            <w:r>
              <w:rPr>
                <w:rFonts w:ascii="等线" w:eastAsia="等线" w:hAnsi="等线" w:hint="eastAsia"/>
                <w:szCs w:val="20"/>
              </w:rPr>
              <w:br/>
              <w:t>Top2/1: 1.97</w:t>
            </w:r>
            <w:r>
              <w:rPr>
                <w:rFonts w:ascii="等线" w:eastAsia="等线" w:hAnsi="等线" w:hint="eastAsia"/>
                <w:szCs w:val="20"/>
              </w:rPr>
              <w:br/>
              <w:t>Top4/1: 1.10</w:t>
            </w:r>
            <w:r>
              <w:rPr>
                <w:rFonts w:ascii="等线" w:eastAsia="等线" w:hAnsi="等线" w:hint="eastAsia"/>
                <w:szCs w:val="20"/>
              </w:rPr>
              <w:br/>
              <w:t>Top6/1: 0.71</w:t>
            </w:r>
          </w:p>
        </w:tc>
        <w:tc>
          <w:tcPr>
            <w:tcW w:w="1560" w:type="dxa"/>
          </w:tcPr>
          <w:p w14:paraId="5057B0D3"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1.34</w:t>
            </w:r>
          </w:p>
          <w:p w14:paraId="7B3694A3" w14:textId="77777777" w:rsidR="005C5770" w:rsidRPr="0034726F" w:rsidRDefault="005C5770" w:rsidP="007C5D55">
            <w:pPr>
              <w:jc w:val="center"/>
            </w:pPr>
          </w:p>
        </w:tc>
      </w:tr>
    </w:tbl>
    <w:p w14:paraId="799A67FE" w14:textId="56FEAEE5" w:rsidR="00A82F08" w:rsidRDefault="00A82F08" w:rsidP="00170F62">
      <w:pPr>
        <w:rPr>
          <w:rFonts w:eastAsiaTheme="minorEastAsia"/>
          <w:szCs w:val="20"/>
        </w:rPr>
      </w:pPr>
    </w:p>
    <w:p w14:paraId="30B5E3A8" w14:textId="7B3A79DD" w:rsidR="008C76FB" w:rsidRPr="00DB360C" w:rsidRDefault="008C76FB" w:rsidP="008C76FB">
      <w:pPr>
        <w:pStyle w:val="observation"/>
      </w:pPr>
      <w:r>
        <w:t xml:space="preserve">For DL Tx beam prediction </w:t>
      </w:r>
      <w:r w:rsidR="00000529">
        <w:t xml:space="preserve">with the best Rx beam assumption searched from the best Tx beam within Set B per model input sample and </w:t>
      </w:r>
      <w:r>
        <w:t>Set B = 1/8 Set A, 5 pre-configured patterns in Set B with Tx beam</w:t>
      </w:r>
      <w:r w:rsidRPr="005B37C0">
        <w:t xml:space="preserve"> information brings </w:t>
      </w:r>
      <w:r>
        <w:t>considerable gain</w:t>
      </w:r>
      <w:r w:rsidRPr="005B37C0">
        <w:t xml:space="preserve"> </w:t>
      </w:r>
      <w:r>
        <w:t xml:space="preserve">compared to the same </w:t>
      </w:r>
      <w:r w:rsidR="00F167E6">
        <w:t>Set B</w:t>
      </w:r>
      <w:r>
        <w:t xml:space="preserve"> without assistance information</w:t>
      </w:r>
      <w:r w:rsidRPr="005B37C0">
        <w:t xml:space="preserve">, </w:t>
      </w:r>
      <w:r>
        <w:t>while no performance improvement is observed from Rx beam information.</w:t>
      </w:r>
    </w:p>
    <w:p w14:paraId="4CEB6B70" w14:textId="57072B1C" w:rsidR="008C76FB" w:rsidRDefault="008C76FB" w:rsidP="008C76FB">
      <w:pPr>
        <w:pStyle w:val="observation"/>
      </w:pPr>
      <w:r>
        <w:t xml:space="preserve">For DL Tx beam prediction with the best Rx beam assumption searched from the best Tx beam within Set B per model input sample and Set B = 1/8 Set A, </w:t>
      </w:r>
      <w:r w:rsidR="00CE2063">
        <w:t>5 pre-configured</w:t>
      </w:r>
      <w:r>
        <w:t xml:space="preserve"> pattern</w:t>
      </w:r>
      <w:r w:rsidR="00CE2063">
        <w:t>s</w:t>
      </w:r>
      <w:r>
        <w:t xml:space="preserve"> in Set B</w:t>
      </w:r>
      <w:r w:rsidRPr="009F4A5E">
        <w:t xml:space="preserve"> </w:t>
      </w:r>
      <w:r>
        <w:t xml:space="preserve">with Tx beam information as assistance information </w:t>
      </w:r>
      <w:r w:rsidRPr="009F4A5E">
        <w:t>achieve</w:t>
      </w:r>
      <w:r>
        <w:t>s</w:t>
      </w:r>
      <w:r w:rsidRPr="009F4A5E">
        <w:t xml:space="preserve"> </w:t>
      </w:r>
      <w:r>
        <w:t>approximately,</w:t>
      </w:r>
    </w:p>
    <w:p w14:paraId="7E85857F" w14:textId="78907D8C" w:rsidR="008C76FB" w:rsidRDefault="00CE2063" w:rsidP="008B126C">
      <w:pPr>
        <w:pStyle w:val="observation"/>
        <w:numPr>
          <w:ilvl w:val="0"/>
          <w:numId w:val="29"/>
        </w:numPr>
        <w:tabs>
          <w:tab w:val="clear" w:pos="720"/>
        </w:tabs>
        <w:ind w:left="1701" w:hanging="283"/>
      </w:pPr>
      <w:r>
        <w:t>69</w:t>
      </w:r>
      <w:r w:rsidR="008C76FB" w:rsidRPr="009F4A5E">
        <w:t>% beam prediction accuracy of Top-1 DL Tx beam</w:t>
      </w:r>
    </w:p>
    <w:p w14:paraId="635F42DC" w14:textId="6F8A85F0" w:rsidR="008C76FB" w:rsidRDefault="00CE2063" w:rsidP="008B126C">
      <w:pPr>
        <w:pStyle w:val="observation"/>
        <w:numPr>
          <w:ilvl w:val="0"/>
          <w:numId w:val="29"/>
        </w:numPr>
        <w:tabs>
          <w:tab w:val="clear" w:pos="720"/>
        </w:tabs>
        <w:ind w:left="1701" w:hanging="283"/>
      </w:pPr>
      <w:r>
        <w:t>73</w:t>
      </w:r>
      <w:r w:rsidR="008C76FB">
        <w:t xml:space="preserve">% beam prediction accuracy for </w:t>
      </w:r>
      <w:r w:rsidR="008C76FB" w:rsidRPr="009F4A5E">
        <w:t>Top-1 DL Tx beam prediction with 1dB margin</w:t>
      </w:r>
    </w:p>
    <w:p w14:paraId="5894D726" w14:textId="0ADB44D8" w:rsidR="008C76FB" w:rsidRDefault="00CE2063" w:rsidP="008B126C">
      <w:pPr>
        <w:pStyle w:val="observation"/>
        <w:numPr>
          <w:ilvl w:val="0"/>
          <w:numId w:val="29"/>
        </w:numPr>
        <w:tabs>
          <w:tab w:val="clear" w:pos="720"/>
        </w:tabs>
        <w:ind w:left="1701" w:hanging="283"/>
      </w:pPr>
      <w:r>
        <w:t>82</w:t>
      </w:r>
      <w:r w:rsidR="008C76FB">
        <w:rPr>
          <w:rFonts w:hint="eastAsia"/>
        </w:rPr>
        <w:t>%</w:t>
      </w:r>
      <w:r w:rsidR="008C76FB">
        <w:t>/8</w:t>
      </w:r>
      <w:r>
        <w:t>9</w:t>
      </w:r>
      <w:r w:rsidR="008C76FB">
        <w:t>%/9</w:t>
      </w:r>
      <w:r>
        <w:t>2</w:t>
      </w:r>
      <w:r w:rsidR="008C76FB">
        <w:t xml:space="preserve">% beam prediction accuracy for </w:t>
      </w:r>
      <w:r w:rsidR="008C76FB" w:rsidRPr="009F4A5E">
        <w:t>Top-</w:t>
      </w:r>
      <w:r w:rsidR="008C76FB">
        <w:t>2/1,</w:t>
      </w:r>
      <w:r w:rsidR="008C76FB" w:rsidRPr="00206C46">
        <w:t xml:space="preserve"> </w:t>
      </w:r>
      <w:r w:rsidR="008C76FB" w:rsidRPr="009F4A5E">
        <w:t>Top-</w:t>
      </w:r>
      <w:r w:rsidR="008C76FB">
        <w:t xml:space="preserve">4/1 and </w:t>
      </w:r>
      <w:r w:rsidR="008C76FB" w:rsidRPr="009F4A5E">
        <w:t>Top-</w:t>
      </w:r>
      <w:r w:rsidR="008C76FB">
        <w:t>6/1</w:t>
      </w:r>
      <w:r w:rsidR="008C76FB" w:rsidRPr="009F4A5E">
        <w:t xml:space="preserve"> DL Tx beam</w:t>
      </w:r>
    </w:p>
    <w:p w14:paraId="610EB5DA" w14:textId="55712957" w:rsidR="008C76FB" w:rsidRDefault="00CE2063" w:rsidP="008B126C">
      <w:pPr>
        <w:pStyle w:val="observation"/>
        <w:numPr>
          <w:ilvl w:val="0"/>
          <w:numId w:val="29"/>
        </w:numPr>
        <w:tabs>
          <w:tab w:val="clear" w:pos="720"/>
        </w:tabs>
        <w:ind w:left="1701" w:hanging="283"/>
      </w:pPr>
      <w:r>
        <w:t>3</w:t>
      </w:r>
      <w:r w:rsidR="008C76FB">
        <w:t>.</w:t>
      </w:r>
      <w:r>
        <w:t>3</w:t>
      </w:r>
      <w:r w:rsidR="008C76FB">
        <w:t>/</w:t>
      </w:r>
      <w:r>
        <w:t>1</w:t>
      </w:r>
      <w:r w:rsidR="008C76FB">
        <w:t>.</w:t>
      </w:r>
      <w:r>
        <w:t>9</w:t>
      </w:r>
      <w:r w:rsidR="008C76FB">
        <w:t>/1.</w:t>
      </w:r>
      <w:r>
        <w:t>1</w:t>
      </w:r>
      <w:r w:rsidR="008C76FB">
        <w:t>/0.</w:t>
      </w:r>
      <w:r>
        <w:t>7</w:t>
      </w:r>
      <w:r w:rsidR="008C76FB">
        <w:t xml:space="preserve"> dB </w:t>
      </w:r>
      <w:r w:rsidR="008C76FB">
        <w:rPr>
          <w:rFonts w:hint="eastAsia"/>
        </w:rPr>
        <w:t>average</w:t>
      </w:r>
      <w:r w:rsidR="008C76FB">
        <w:t xml:space="preserve"> L1-RSRP difference for Top-1, Top2/1, Top4/1 and Top6/1 DL Tx beam</w:t>
      </w:r>
    </w:p>
    <w:p w14:paraId="0C635F5D" w14:textId="64E49EA3" w:rsidR="008C76FB" w:rsidRDefault="00CE2063" w:rsidP="008B126C">
      <w:pPr>
        <w:pStyle w:val="observation"/>
        <w:numPr>
          <w:ilvl w:val="0"/>
          <w:numId w:val="29"/>
        </w:numPr>
        <w:tabs>
          <w:tab w:val="clear" w:pos="720"/>
        </w:tabs>
        <w:ind w:left="1701" w:hanging="283"/>
      </w:pPr>
      <w:r>
        <w:t>1</w:t>
      </w:r>
      <w:r w:rsidR="008C76FB">
        <w:t>.</w:t>
      </w:r>
      <w:r>
        <w:t>3</w:t>
      </w:r>
      <w:r w:rsidR="008C76FB">
        <w:t xml:space="preserve"> dB predicted L1-RSRP difference for Top-1</w:t>
      </w:r>
      <w:r w:rsidR="008C76FB" w:rsidRPr="00A81AB8">
        <w:t xml:space="preserve"> </w:t>
      </w:r>
      <w:r w:rsidR="008C76FB">
        <w:t>DL Tx beam</w:t>
      </w:r>
    </w:p>
    <w:p w14:paraId="0388623C" w14:textId="77777777" w:rsidR="008C76FB" w:rsidRDefault="008C76FB" w:rsidP="00170F62">
      <w:pPr>
        <w:rPr>
          <w:rFonts w:eastAsiaTheme="minorEastAsia"/>
          <w:szCs w:val="20"/>
        </w:rPr>
      </w:pPr>
    </w:p>
    <w:p w14:paraId="76DD1B1E" w14:textId="0C861320" w:rsidR="00FD7774" w:rsidRPr="00EF4DA5" w:rsidRDefault="00FD7774" w:rsidP="00FD7774">
      <w:pPr>
        <w:pStyle w:val="observation"/>
        <w:numPr>
          <w:ilvl w:val="0"/>
          <w:numId w:val="0"/>
        </w:numPr>
        <w:jc w:val="center"/>
        <w:rPr>
          <w:b w:val="0"/>
        </w:rPr>
      </w:pPr>
      <w:r w:rsidRPr="004F615C">
        <w:rPr>
          <w:b w:val="0"/>
        </w:rPr>
        <w:t>Table</w:t>
      </w:r>
      <w:r w:rsidRPr="004F615C">
        <w:rPr>
          <w:b w:val="0"/>
          <w:color w:val="FF0000"/>
        </w:rPr>
        <w:t xml:space="preserve"> </w:t>
      </w:r>
      <w:r w:rsidR="00D134B8">
        <w:rPr>
          <w:b w:val="0"/>
        </w:rPr>
        <w:t>3</w:t>
      </w:r>
      <w:r>
        <w:rPr>
          <w:b w:val="0"/>
        </w:rPr>
        <w:t>.1.</w:t>
      </w:r>
      <w:r w:rsidR="00D134B8">
        <w:rPr>
          <w:b w:val="0"/>
        </w:rPr>
        <w:t>1</w:t>
      </w:r>
      <w:r>
        <w:rPr>
          <w:b w:val="0"/>
        </w:rPr>
        <w:t>.1-</w:t>
      </w:r>
      <w:r w:rsidR="00EE3765">
        <w:rPr>
          <w:b w:val="0"/>
        </w:rPr>
        <w:t>2</w:t>
      </w:r>
      <w:r w:rsidRPr="004F615C">
        <w:rPr>
          <w:b w:val="0"/>
        </w:rPr>
        <w:t xml:space="preserve">: </w:t>
      </w:r>
      <w:r>
        <w:rPr>
          <w:b w:val="0"/>
        </w:rPr>
        <w:t>evaluation results for 10 pre-configured patterns in Set B of beams that of 1/8 of Set A of beams</w:t>
      </w:r>
    </w:p>
    <w:tbl>
      <w:tblPr>
        <w:tblStyle w:val="aa"/>
        <w:tblW w:w="9640" w:type="dxa"/>
        <w:jc w:val="center"/>
        <w:tblLook w:val="04A0" w:firstRow="1" w:lastRow="0" w:firstColumn="1" w:lastColumn="0" w:noHBand="0" w:noVBand="1"/>
      </w:tblPr>
      <w:tblGrid>
        <w:gridCol w:w="2462"/>
        <w:gridCol w:w="799"/>
        <w:gridCol w:w="1276"/>
        <w:gridCol w:w="1725"/>
        <w:gridCol w:w="1818"/>
        <w:gridCol w:w="1560"/>
      </w:tblGrid>
      <w:tr w:rsidR="00FD7774" w:rsidRPr="0034726F" w14:paraId="37B26292" w14:textId="77777777" w:rsidTr="00FD7774">
        <w:trPr>
          <w:jc w:val="center"/>
        </w:trPr>
        <w:tc>
          <w:tcPr>
            <w:tcW w:w="2462" w:type="dxa"/>
            <w:vMerge w:val="restart"/>
          </w:tcPr>
          <w:p w14:paraId="1B663DD8" w14:textId="77777777" w:rsidR="00FD7774" w:rsidRDefault="00FD7774" w:rsidP="007C5D55">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3C5F4955" w14:textId="77777777" w:rsidR="00FD7774" w:rsidRDefault="00FD7774" w:rsidP="007C5D55">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2E8D0EC2" w14:textId="77777777" w:rsidR="00FD7774" w:rsidRDefault="00FD7774" w:rsidP="007C5D55">
            <w:pPr>
              <w:jc w:val="center"/>
              <w:rPr>
                <w:rFonts w:eastAsiaTheme="minorEastAsia"/>
                <w:b/>
                <w:lang w:eastAsia="zh-CN"/>
              </w:rPr>
            </w:pPr>
            <w:r>
              <w:rPr>
                <w:rFonts w:eastAsiaTheme="minorEastAsia" w:hint="eastAsia"/>
                <w:b/>
                <w:lang w:eastAsia="zh-CN"/>
              </w:rPr>
              <w:t>w</w:t>
            </w:r>
            <w:r>
              <w:rPr>
                <w:rFonts w:eastAsiaTheme="minorEastAsia"/>
                <w:b/>
                <w:lang w:eastAsia="zh-CN"/>
              </w:rPr>
              <w:t>/wo assistance info.</w:t>
            </w:r>
          </w:p>
        </w:tc>
        <w:tc>
          <w:tcPr>
            <w:tcW w:w="3800" w:type="dxa"/>
            <w:gridSpan w:val="3"/>
          </w:tcPr>
          <w:p w14:paraId="747BE9E3" w14:textId="77777777" w:rsidR="00FD7774" w:rsidRPr="00982170" w:rsidRDefault="00FD7774" w:rsidP="007C5D55">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50C89942" w14:textId="77777777" w:rsidR="00FD7774" w:rsidRDefault="00FD7774" w:rsidP="007C5D55">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3AAC531E" w14:textId="77777777" w:rsidR="00FD7774" w:rsidRPr="00982170" w:rsidRDefault="00FD7774" w:rsidP="007C5D55">
            <w:pPr>
              <w:jc w:val="center"/>
              <w:rPr>
                <w:rFonts w:eastAsiaTheme="minorEastAsia"/>
                <w:b/>
                <w:lang w:eastAsia="zh-CN"/>
              </w:rPr>
            </w:pPr>
            <w:r>
              <w:rPr>
                <w:rFonts w:eastAsiaTheme="minorEastAsia"/>
                <w:b/>
                <w:lang w:eastAsia="zh-CN"/>
              </w:rPr>
              <w:t>L1-RSRP diff.[dB]</w:t>
            </w:r>
          </w:p>
        </w:tc>
        <w:tc>
          <w:tcPr>
            <w:tcW w:w="1560" w:type="dxa"/>
          </w:tcPr>
          <w:p w14:paraId="7FFD6D14" w14:textId="77777777" w:rsidR="00FD7774" w:rsidRDefault="00FD7774" w:rsidP="007C5D55">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384E8789" w14:textId="77777777" w:rsidR="00FD7774" w:rsidRPr="00874CC0" w:rsidRDefault="00FD7774" w:rsidP="007C5D55">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FD7774" w:rsidRPr="0034726F" w14:paraId="5FFCBE79" w14:textId="77777777" w:rsidTr="00FD7774">
        <w:trPr>
          <w:jc w:val="center"/>
        </w:trPr>
        <w:tc>
          <w:tcPr>
            <w:tcW w:w="2462" w:type="dxa"/>
            <w:vMerge/>
          </w:tcPr>
          <w:p w14:paraId="517C3FAC" w14:textId="77777777" w:rsidR="00FD7774" w:rsidRPr="00982170" w:rsidRDefault="00FD7774" w:rsidP="007C5D55">
            <w:pPr>
              <w:jc w:val="center"/>
              <w:rPr>
                <w:rFonts w:eastAsiaTheme="minorEastAsia"/>
                <w:b/>
                <w:lang w:eastAsia="zh-CN"/>
              </w:rPr>
            </w:pPr>
          </w:p>
        </w:tc>
        <w:tc>
          <w:tcPr>
            <w:tcW w:w="799" w:type="dxa"/>
          </w:tcPr>
          <w:p w14:paraId="26A39203" w14:textId="77777777" w:rsidR="00FD7774" w:rsidRDefault="00FD7774" w:rsidP="007C5D55">
            <w:pPr>
              <w:jc w:val="center"/>
              <w:rPr>
                <w:b/>
              </w:rPr>
            </w:pPr>
            <w:r w:rsidRPr="0034726F">
              <w:rPr>
                <w:b/>
              </w:rPr>
              <w:t>Top-1</w:t>
            </w:r>
          </w:p>
        </w:tc>
        <w:tc>
          <w:tcPr>
            <w:tcW w:w="1276" w:type="dxa"/>
          </w:tcPr>
          <w:p w14:paraId="6C253F79" w14:textId="77777777" w:rsidR="00FD7774" w:rsidRPr="0034726F" w:rsidRDefault="00FD7774" w:rsidP="007C5D55">
            <w:pPr>
              <w:jc w:val="center"/>
              <w:rPr>
                <w:b/>
              </w:rPr>
            </w:pPr>
            <w:r w:rsidRPr="0034726F">
              <w:rPr>
                <w:b/>
              </w:rPr>
              <w:t>Top-1</w:t>
            </w:r>
          </w:p>
          <w:p w14:paraId="6C01029C" w14:textId="77777777" w:rsidR="00FD7774" w:rsidRPr="0034726F" w:rsidRDefault="00FD7774" w:rsidP="007C5D55">
            <w:pPr>
              <w:jc w:val="center"/>
              <w:rPr>
                <w:b/>
              </w:rPr>
            </w:pPr>
            <w:r w:rsidRPr="0034726F">
              <w:rPr>
                <w:b/>
              </w:rPr>
              <w:t>1dB margin</w:t>
            </w:r>
          </w:p>
        </w:tc>
        <w:tc>
          <w:tcPr>
            <w:tcW w:w="1725" w:type="dxa"/>
          </w:tcPr>
          <w:p w14:paraId="7DCE0C09" w14:textId="77777777" w:rsidR="00FD7774" w:rsidRDefault="00FD7774" w:rsidP="007C5D55">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64B0AEBA" w14:textId="77777777" w:rsidR="00FD7774" w:rsidRPr="00E77271" w:rsidRDefault="00FD7774" w:rsidP="007C5D55">
            <w:pPr>
              <w:jc w:val="center"/>
              <w:rPr>
                <w:rFonts w:eastAsiaTheme="minorEastAsia"/>
                <w:b/>
                <w:lang w:eastAsia="zh-CN"/>
              </w:rPr>
            </w:pPr>
            <w:r w:rsidRPr="0034726F">
              <w:rPr>
                <w:b/>
              </w:rPr>
              <w:t>Top-</w:t>
            </w:r>
            <w:r>
              <w:rPr>
                <w:b/>
              </w:rPr>
              <w:t>6/1</w:t>
            </w:r>
          </w:p>
        </w:tc>
        <w:tc>
          <w:tcPr>
            <w:tcW w:w="1818" w:type="dxa"/>
          </w:tcPr>
          <w:p w14:paraId="692C0057" w14:textId="77777777" w:rsidR="00FD7774" w:rsidRDefault="00FD7774" w:rsidP="007C5D55">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58160396" w14:textId="77777777" w:rsidR="00FD7774" w:rsidRPr="0034726F" w:rsidRDefault="00FD7774" w:rsidP="007C5D55">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5F94869A" w14:textId="77777777" w:rsidR="00FD7774" w:rsidRPr="0034726F" w:rsidRDefault="00FD7774" w:rsidP="007C5D55">
            <w:pPr>
              <w:jc w:val="center"/>
              <w:rPr>
                <w:b/>
              </w:rPr>
            </w:pPr>
            <w:r w:rsidRPr="0034726F">
              <w:rPr>
                <w:b/>
              </w:rPr>
              <w:t>Top-</w:t>
            </w:r>
            <w:r>
              <w:rPr>
                <w:b/>
              </w:rPr>
              <w:t>1/1</w:t>
            </w:r>
          </w:p>
        </w:tc>
      </w:tr>
      <w:tr w:rsidR="00FD7774" w:rsidRPr="0034726F" w14:paraId="0495BB4B" w14:textId="77777777" w:rsidTr="00FD7774">
        <w:trPr>
          <w:jc w:val="center"/>
        </w:trPr>
        <w:tc>
          <w:tcPr>
            <w:tcW w:w="2462" w:type="dxa"/>
            <w:shd w:val="clear" w:color="auto" w:fill="FFFFFF" w:themeFill="background1"/>
          </w:tcPr>
          <w:p w14:paraId="7E2423CF" w14:textId="6BC4F86E" w:rsidR="00FD7774" w:rsidRPr="00CC53D9" w:rsidRDefault="00FD7774" w:rsidP="007C5D55">
            <w:pPr>
              <w:jc w:val="left"/>
              <w:rPr>
                <w:rFonts w:eastAsiaTheme="minorEastAsia"/>
                <w:lang w:eastAsia="zh-CN"/>
              </w:rPr>
            </w:pPr>
            <w:r>
              <w:rPr>
                <w:rFonts w:eastAsiaTheme="minorEastAsia"/>
                <w:szCs w:val="20"/>
              </w:rPr>
              <w:t>10</w:t>
            </w:r>
            <w:r w:rsidRPr="00A82F08">
              <w:rPr>
                <w:rFonts w:eastAsiaTheme="minorEastAsia"/>
                <w:szCs w:val="20"/>
              </w:rPr>
              <w:t xml:space="preserve"> pre-configured patterns</w:t>
            </w:r>
          </w:p>
        </w:tc>
        <w:tc>
          <w:tcPr>
            <w:tcW w:w="799" w:type="dxa"/>
            <w:shd w:val="clear" w:color="auto" w:fill="FFFFFF" w:themeFill="background1"/>
          </w:tcPr>
          <w:p w14:paraId="7A9AC919"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60.8</w:t>
            </w:r>
          </w:p>
          <w:p w14:paraId="4B7EC611" w14:textId="77777777" w:rsidR="00FD7774" w:rsidRPr="006D0543" w:rsidRDefault="00FD7774" w:rsidP="007C5D55">
            <w:pPr>
              <w:spacing w:after="0"/>
              <w:jc w:val="center"/>
              <w:rPr>
                <w:rFonts w:ascii="等线" w:eastAsia="等线" w:hAnsi="等线"/>
                <w:szCs w:val="20"/>
                <w:lang w:eastAsia="zh-CN"/>
              </w:rPr>
            </w:pPr>
          </w:p>
        </w:tc>
        <w:tc>
          <w:tcPr>
            <w:tcW w:w="1276" w:type="dxa"/>
            <w:shd w:val="clear" w:color="auto" w:fill="FFFFFF" w:themeFill="background1"/>
          </w:tcPr>
          <w:p w14:paraId="60DD6C82"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66</w:t>
            </w:r>
          </w:p>
          <w:p w14:paraId="59815C68" w14:textId="77777777" w:rsidR="00FD7774" w:rsidRPr="006D0543" w:rsidRDefault="00FD7774" w:rsidP="007C5D55">
            <w:pPr>
              <w:spacing w:after="0"/>
              <w:jc w:val="center"/>
              <w:rPr>
                <w:rFonts w:ascii="等线" w:eastAsia="等线" w:hAnsi="等线"/>
                <w:szCs w:val="20"/>
                <w:lang w:eastAsia="zh-CN"/>
              </w:rPr>
            </w:pPr>
          </w:p>
        </w:tc>
        <w:tc>
          <w:tcPr>
            <w:tcW w:w="1725" w:type="dxa"/>
            <w:shd w:val="clear" w:color="auto" w:fill="FFFFFF" w:themeFill="background1"/>
          </w:tcPr>
          <w:p w14:paraId="2A23BED4"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Top2/1: 78.8</w:t>
            </w:r>
            <w:r>
              <w:rPr>
                <w:rFonts w:ascii="等线" w:eastAsia="等线" w:hAnsi="等线" w:hint="eastAsia"/>
                <w:szCs w:val="20"/>
              </w:rPr>
              <w:br/>
              <w:t>Top4/1: 86.9</w:t>
            </w:r>
            <w:r>
              <w:rPr>
                <w:rFonts w:ascii="等线" w:eastAsia="等线" w:hAnsi="等线" w:hint="eastAsia"/>
                <w:szCs w:val="20"/>
              </w:rPr>
              <w:br/>
              <w:t>Top6/1: 90.6</w:t>
            </w:r>
          </w:p>
          <w:p w14:paraId="52C2E0A4" w14:textId="77777777" w:rsidR="00FD7774" w:rsidRPr="0034726F" w:rsidRDefault="00FD7774" w:rsidP="007C5D55">
            <w:pPr>
              <w:jc w:val="center"/>
              <w:rPr>
                <w:rFonts w:eastAsia="宋体"/>
              </w:rPr>
            </w:pPr>
          </w:p>
        </w:tc>
        <w:tc>
          <w:tcPr>
            <w:tcW w:w="1818" w:type="dxa"/>
            <w:shd w:val="clear" w:color="auto" w:fill="FFFFFF" w:themeFill="background1"/>
          </w:tcPr>
          <w:p w14:paraId="1930CBC5" w14:textId="33E75778" w:rsidR="00FD7774" w:rsidRPr="00E00B44" w:rsidRDefault="00DD4041" w:rsidP="006D79A0">
            <w:pPr>
              <w:spacing w:after="0"/>
              <w:jc w:val="center"/>
              <w:rPr>
                <w:rFonts w:ascii="等线" w:eastAsia="等线" w:hAnsi="等线"/>
                <w:szCs w:val="20"/>
                <w:lang w:eastAsia="zh-CN"/>
              </w:rPr>
            </w:pPr>
            <w:r>
              <w:rPr>
                <w:rFonts w:ascii="等线" w:eastAsia="等线" w:hAnsi="等线" w:hint="eastAsia"/>
                <w:szCs w:val="20"/>
              </w:rPr>
              <w:t>Top1/1: 4.42</w:t>
            </w:r>
            <w:r>
              <w:rPr>
                <w:rFonts w:ascii="等线" w:eastAsia="等线" w:hAnsi="等线" w:hint="eastAsia"/>
                <w:szCs w:val="20"/>
              </w:rPr>
              <w:br/>
              <w:t>Top2/1: 2.36</w:t>
            </w:r>
            <w:r>
              <w:rPr>
                <w:rFonts w:ascii="等线" w:eastAsia="等线" w:hAnsi="等线" w:hint="eastAsia"/>
                <w:szCs w:val="20"/>
              </w:rPr>
              <w:br/>
              <w:t>Top4/1: 1.37</w:t>
            </w:r>
            <w:r>
              <w:rPr>
                <w:rFonts w:ascii="等线" w:eastAsia="等线" w:hAnsi="等线" w:hint="eastAsia"/>
                <w:szCs w:val="20"/>
              </w:rPr>
              <w:br/>
              <w:t>Top6/1: 0.93</w:t>
            </w:r>
          </w:p>
        </w:tc>
        <w:tc>
          <w:tcPr>
            <w:tcW w:w="1560" w:type="dxa"/>
            <w:shd w:val="clear" w:color="auto" w:fill="FFFFFF" w:themeFill="background1"/>
          </w:tcPr>
          <w:p w14:paraId="14849DF1"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2.99</w:t>
            </w:r>
          </w:p>
          <w:p w14:paraId="00061664" w14:textId="77777777" w:rsidR="00FD7774" w:rsidRPr="006D0543" w:rsidRDefault="00FD7774" w:rsidP="007C5D55">
            <w:pPr>
              <w:spacing w:after="0"/>
              <w:jc w:val="center"/>
              <w:rPr>
                <w:rFonts w:ascii="等线" w:eastAsia="等线" w:hAnsi="等线"/>
                <w:szCs w:val="20"/>
                <w:lang w:eastAsia="zh-CN"/>
              </w:rPr>
            </w:pPr>
          </w:p>
        </w:tc>
      </w:tr>
      <w:tr w:rsidR="00FD7774" w:rsidRPr="0034726F" w14:paraId="78FB37D2" w14:textId="77777777" w:rsidTr="00FD7774">
        <w:trPr>
          <w:jc w:val="center"/>
        </w:trPr>
        <w:tc>
          <w:tcPr>
            <w:tcW w:w="2462" w:type="dxa"/>
          </w:tcPr>
          <w:p w14:paraId="7F3EF23A" w14:textId="2EE8B298" w:rsidR="00FD7774" w:rsidRDefault="00FD7774" w:rsidP="007C5D55">
            <w:pPr>
              <w:jc w:val="left"/>
              <w:rPr>
                <w:rFonts w:eastAsiaTheme="minorEastAsia"/>
                <w:szCs w:val="20"/>
              </w:rPr>
            </w:pPr>
            <w:r>
              <w:rPr>
                <w:rFonts w:eastAsiaTheme="minorEastAsia"/>
                <w:szCs w:val="20"/>
              </w:rPr>
              <w:t>10</w:t>
            </w:r>
            <w:r w:rsidRPr="00A82F08">
              <w:rPr>
                <w:rFonts w:eastAsiaTheme="minorEastAsia"/>
                <w:szCs w:val="20"/>
              </w:rPr>
              <w:t xml:space="preserve"> pre-configured patterns</w:t>
            </w:r>
            <w:r>
              <w:rPr>
                <w:rFonts w:eastAsiaTheme="minorEastAsia"/>
                <w:szCs w:val="20"/>
              </w:rPr>
              <w:t xml:space="preserve"> </w:t>
            </w:r>
          </w:p>
          <w:p w14:paraId="2CDF9B98" w14:textId="77777777" w:rsidR="00FD7774" w:rsidRPr="0084586E" w:rsidRDefault="00FD7774" w:rsidP="007C5D55">
            <w:pPr>
              <w:jc w:val="left"/>
            </w:pPr>
            <w:r>
              <w:rPr>
                <w:rFonts w:eastAsiaTheme="minorEastAsia"/>
                <w:szCs w:val="20"/>
              </w:rPr>
              <w:t>+ Tx beam information</w:t>
            </w:r>
          </w:p>
        </w:tc>
        <w:tc>
          <w:tcPr>
            <w:tcW w:w="799" w:type="dxa"/>
          </w:tcPr>
          <w:p w14:paraId="015BB4C8"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68.1</w:t>
            </w:r>
          </w:p>
          <w:p w14:paraId="1960D5B0" w14:textId="77777777" w:rsidR="00FD7774" w:rsidRPr="0034726F" w:rsidRDefault="00FD7774" w:rsidP="007C5D55">
            <w:pPr>
              <w:spacing w:after="0"/>
              <w:jc w:val="center"/>
            </w:pPr>
          </w:p>
        </w:tc>
        <w:tc>
          <w:tcPr>
            <w:tcW w:w="1276" w:type="dxa"/>
          </w:tcPr>
          <w:p w14:paraId="607005D6"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72.8</w:t>
            </w:r>
          </w:p>
          <w:p w14:paraId="32F26EA5" w14:textId="77777777" w:rsidR="00FD7774" w:rsidRPr="0034726F" w:rsidRDefault="00FD7774" w:rsidP="007C5D55">
            <w:pPr>
              <w:jc w:val="center"/>
            </w:pPr>
          </w:p>
        </w:tc>
        <w:tc>
          <w:tcPr>
            <w:tcW w:w="1725" w:type="dxa"/>
          </w:tcPr>
          <w:p w14:paraId="686FBD09"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Top2/1: 82.1</w:t>
            </w:r>
            <w:r>
              <w:rPr>
                <w:rFonts w:ascii="等线" w:eastAsia="等线" w:hAnsi="等线" w:hint="eastAsia"/>
                <w:szCs w:val="20"/>
              </w:rPr>
              <w:br/>
              <w:t>Top4/1: 89.6</w:t>
            </w:r>
            <w:r>
              <w:rPr>
                <w:rFonts w:ascii="等线" w:eastAsia="等线" w:hAnsi="等线" w:hint="eastAsia"/>
                <w:szCs w:val="20"/>
              </w:rPr>
              <w:br/>
              <w:t>Top6/1: 92.9</w:t>
            </w:r>
          </w:p>
          <w:p w14:paraId="198B8224" w14:textId="77777777" w:rsidR="00FD7774" w:rsidRPr="006D0543" w:rsidRDefault="00FD7774" w:rsidP="007C5D55">
            <w:pPr>
              <w:spacing w:after="0"/>
              <w:jc w:val="center"/>
              <w:rPr>
                <w:rFonts w:ascii="等线" w:eastAsia="等线" w:hAnsi="等线"/>
                <w:szCs w:val="20"/>
                <w:lang w:eastAsia="zh-CN"/>
              </w:rPr>
            </w:pPr>
          </w:p>
        </w:tc>
        <w:tc>
          <w:tcPr>
            <w:tcW w:w="1818" w:type="dxa"/>
          </w:tcPr>
          <w:p w14:paraId="180C5C86" w14:textId="258329CD" w:rsidR="00FD7774" w:rsidRPr="0014352F" w:rsidRDefault="00DD4041" w:rsidP="006D79A0">
            <w:pPr>
              <w:spacing w:after="0"/>
              <w:jc w:val="center"/>
              <w:rPr>
                <w:rFonts w:ascii="等线" w:eastAsia="等线" w:hAnsi="等线"/>
                <w:szCs w:val="20"/>
                <w:lang w:eastAsia="zh-CN"/>
              </w:rPr>
            </w:pPr>
            <w:r>
              <w:rPr>
                <w:rFonts w:ascii="等线" w:eastAsia="等线" w:hAnsi="等线" w:hint="eastAsia"/>
                <w:szCs w:val="20"/>
              </w:rPr>
              <w:lastRenderedPageBreak/>
              <w:t>Top1/1: 3.50</w:t>
            </w:r>
            <w:r>
              <w:rPr>
                <w:rFonts w:ascii="等线" w:eastAsia="等线" w:hAnsi="等线" w:hint="eastAsia"/>
                <w:szCs w:val="20"/>
              </w:rPr>
              <w:br/>
              <w:t>Top2/1: 1.98</w:t>
            </w:r>
            <w:r>
              <w:rPr>
                <w:rFonts w:ascii="等线" w:eastAsia="等线" w:hAnsi="等线" w:hint="eastAsia"/>
                <w:szCs w:val="20"/>
              </w:rPr>
              <w:br/>
            </w:r>
            <w:r>
              <w:rPr>
                <w:rFonts w:ascii="等线" w:eastAsia="等线" w:hAnsi="等线" w:hint="eastAsia"/>
                <w:szCs w:val="20"/>
              </w:rPr>
              <w:lastRenderedPageBreak/>
              <w:t>Top4/1: 1.09</w:t>
            </w:r>
            <w:r>
              <w:rPr>
                <w:rFonts w:ascii="等线" w:eastAsia="等线" w:hAnsi="等线" w:hint="eastAsia"/>
                <w:szCs w:val="20"/>
              </w:rPr>
              <w:br/>
              <w:t>Top6/1: 0.71</w:t>
            </w:r>
          </w:p>
        </w:tc>
        <w:tc>
          <w:tcPr>
            <w:tcW w:w="1560" w:type="dxa"/>
          </w:tcPr>
          <w:p w14:paraId="453E41DB"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lastRenderedPageBreak/>
              <w:t>1.27</w:t>
            </w:r>
          </w:p>
          <w:p w14:paraId="2D46320F" w14:textId="77777777" w:rsidR="00FD7774" w:rsidRPr="006D0543" w:rsidRDefault="00FD7774" w:rsidP="007C5D55">
            <w:pPr>
              <w:spacing w:after="0"/>
              <w:jc w:val="center"/>
              <w:rPr>
                <w:rFonts w:ascii="等线" w:eastAsia="等线" w:hAnsi="等线"/>
                <w:szCs w:val="20"/>
                <w:lang w:eastAsia="zh-CN"/>
              </w:rPr>
            </w:pPr>
          </w:p>
        </w:tc>
      </w:tr>
      <w:tr w:rsidR="00FD7774" w:rsidRPr="0034726F" w14:paraId="3CB2A925" w14:textId="77777777" w:rsidTr="00FD7774">
        <w:trPr>
          <w:jc w:val="center"/>
        </w:trPr>
        <w:tc>
          <w:tcPr>
            <w:tcW w:w="2462" w:type="dxa"/>
          </w:tcPr>
          <w:p w14:paraId="58997357" w14:textId="4283A72F" w:rsidR="00FD7774" w:rsidRDefault="00FD7774" w:rsidP="007C5D55">
            <w:pPr>
              <w:jc w:val="left"/>
              <w:rPr>
                <w:rFonts w:eastAsiaTheme="minorEastAsia"/>
                <w:szCs w:val="20"/>
              </w:rPr>
            </w:pPr>
            <w:r>
              <w:rPr>
                <w:rFonts w:eastAsiaTheme="minorEastAsia"/>
                <w:szCs w:val="20"/>
              </w:rPr>
              <w:t>10</w:t>
            </w:r>
            <w:r w:rsidRPr="00A82F08">
              <w:rPr>
                <w:rFonts w:eastAsiaTheme="minorEastAsia"/>
                <w:szCs w:val="20"/>
              </w:rPr>
              <w:t xml:space="preserve"> pre-configured patterns</w:t>
            </w:r>
            <w:r>
              <w:rPr>
                <w:rFonts w:eastAsiaTheme="minorEastAsia"/>
                <w:szCs w:val="20"/>
              </w:rPr>
              <w:t xml:space="preserve"> </w:t>
            </w:r>
          </w:p>
          <w:p w14:paraId="11EABAC8" w14:textId="77777777" w:rsidR="00FD7774" w:rsidRPr="0084586E" w:rsidRDefault="00FD7774" w:rsidP="007C5D55">
            <w:pPr>
              <w:jc w:val="left"/>
            </w:pPr>
            <w:r>
              <w:rPr>
                <w:rFonts w:eastAsiaTheme="minorEastAsia"/>
                <w:szCs w:val="20"/>
              </w:rPr>
              <w:t>+ Rx beam information</w:t>
            </w:r>
          </w:p>
        </w:tc>
        <w:tc>
          <w:tcPr>
            <w:tcW w:w="799" w:type="dxa"/>
          </w:tcPr>
          <w:p w14:paraId="077282B6"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60.7</w:t>
            </w:r>
          </w:p>
          <w:p w14:paraId="750C4CE4" w14:textId="77777777" w:rsidR="00FD7774" w:rsidRPr="006D0543" w:rsidRDefault="00FD7774" w:rsidP="007C5D55">
            <w:pPr>
              <w:spacing w:after="0"/>
              <w:jc w:val="center"/>
              <w:rPr>
                <w:rFonts w:ascii="等线" w:eastAsia="等线" w:hAnsi="等线"/>
                <w:szCs w:val="20"/>
                <w:lang w:eastAsia="zh-CN"/>
              </w:rPr>
            </w:pPr>
          </w:p>
        </w:tc>
        <w:tc>
          <w:tcPr>
            <w:tcW w:w="1276" w:type="dxa"/>
          </w:tcPr>
          <w:p w14:paraId="57571FFD"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67.4</w:t>
            </w:r>
          </w:p>
          <w:p w14:paraId="73EEB68B" w14:textId="77777777" w:rsidR="00FD7774" w:rsidRPr="006D0543" w:rsidRDefault="00FD7774" w:rsidP="007C5D55">
            <w:pPr>
              <w:spacing w:after="0"/>
              <w:jc w:val="center"/>
              <w:rPr>
                <w:rFonts w:ascii="等线" w:eastAsia="等线" w:hAnsi="等线"/>
                <w:szCs w:val="20"/>
                <w:lang w:eastAsia="zh-CN"/>
              </w:rPr>
            </w:pPr>
          </w:p>
        </w:tc>
        <w:tc>
          <w:tcPr>
            <w:tcW w:w="1725" w:type="dxa"/>
          </w:tcPr>
          <w:p w14:paraId="7D5B61E4"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Top2/1: 78.8</w:t>
            </w:r>
            <w:r>
              <w:rPr>
                <w:rFonts w:ascii="等线" w:eastAsia="等线" w:hAnsi="等线" w:hint="eastAsia"/>
                <w:szCs w:val="20"/>
              </w:rPr>
              <w:br/>
              <w:t>Top4/1: 87.3</w:t>
            </w:r>
            <w:r>
              <w:rPr>
                <w:rFonts w:ascii="等线" w:eastAsia="等线" w:hAnsi="等线" w:hint="eastAsia"/>
                <w:szCs w:val="20"/>
              </w:rPr>
              <w:br/>
              <w:t>Top6/1: 90.9</w:t>
            </w:r>
          </w:p>
          <w:p w14:paraId="27DDEC1B" w14:textId="77777777" w:rsidR="00FD7774" w:rsidRPr="006D0543" w:rsidRDefault="00FD7774" w:rsidP="007C5D55">
            <w:pPr>
              <w:spacing w:after="0"/>
              <w:jc w:val="center"/>
              <w:rPr>
                <w:rFonts w:ascii="等线" w:eastAsia="等线" w:hAnsi="等线"/>
                <w:szCs w:val="20"/>
                <w:lang w:eastAsia="zh-CN"/>
              </w:rPr>
            </w:pPr>
          </w:p>
        </w:tc>
        <w:tc>
          <w:tcPr>
            <w:tcW w:w="1818" w:type="dxa"/>
          </w:tcPr>
          <w:p w14:paraId="07B79A29" w14:textId="47B27D71" w:rsidR="00FD7774" w:rsidRPr="006D0543" w:rsidRDefault="00DD4041" w:rsidP="006D79A0">
            <w:pPr>
              <w:spacing w:after="0"/>
              <w:jc w:val="center"/>
              <w:rPr>
                <w:rFonts w:ascii="等线" w:eastAsia="等线" w:hAnsi="等线"/>
                <w:szCs w:val="20"/>
                <w:lang w:eastAsia="zh-CN"/>
              </w:rPr>
            </w:pPr>
            <w:r>
              <w:rPr>
                <w:rFonts w:ascii="等线" w:eastAsia="等线" w:hAnsi="等线" w:hint="eastAsia"/>
                <w:szCs w:val="20"/>
              </w:rPr>
              <w:t>Top1/1: 4.42</w:t>
            </w:r>
            <w:r>
              <w:rPr>
                <w:rFonts w:ascii="等线" w:eastAsia="等线" w:hAnsi="等线" w:hint="eastAsia"/>
                <w:szCs w:val="20"/>
              </w:rPr>
              <w:br/>
              <w:t>Top2/1: 2.35</w:t>
            </w:r>
            <w:r>
              <w:rPr>
                <w:rFonts w:ascii="等线" w:eastAsia="等线" w:hAnsi="等线" w:hint="eastAsia"/>
                <w:szCs w:val="20"/>
              </w:rPr>
              <w:br/>
              <w:t>Top4/1: 1.32</w:t>
            </w:r>
            <w:r>
              <w:rPr>
                <w:rFonts w:ascii="等线" w:eastAsia="等线" w:hAnsi="等线" w:hint="eastAsia"/>
                <w:szCs w:val="20"/>
              </w:rPr>
              <w:br/>
              <w:t>Top6/1: 0.89</w:t>
            </w:r>
          </w:p>
        </w:tc>
        <w:tc>
          <w:tcPr>
            <w:tcW w:w="1560" w:type="dxa"/>
          </w:tcPr>
          <w:p w14:paraId="5FB489BD"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3.02</w:t>
            </w:r>
          </w:p>
          <w:p w14:paraId="29A1BBE9" w14:textId="77777777" w:rsidR="00FD7774" w:rsidRPr="006D0543" w:rsidRDefault="00FD7774" w:rsidP="007C5D55">
            <w:pPr>
              <w:spacing w:after="0"/>
              <w:jc w:val="center"/>
              <w:rPr>
                <w:rFonts w:ascii="等线" w:eastAsia="等线" w:hAnsi="等线"/>
                <w:szCs w:val="20"/>
                <w:lang w:eastAsia="zh-CN"/>
              </w:rPr>
            </w:pPr>
          </w:p>
        </w:tc>
      </w:tr>
      <w:tr w:rsidR="00FD7774" w:rsidRPr="0034726F" w14:paraId="06C96A1F" w14:textId="77777777" w:rsidTr="00FD7774">
        <w:trPr>
          <w:jc w:val="center"/>
        </w:trPr>
        <w:tc>
          <w:tcPr>
            <w:tcW w:w="2462" w:type="dxa"/>
          </w:tcPr>
          <w:p w14:paraId="2D0FBF91" w14:textId="0AC6CB4A" w:rsidR="00FD7774" w:rsidRDefault="00FD7774" w:rsidP="007C5D55">
            <w:pPr>
              <w:jc w:val="left"/>
              <w:rPr>
                <w:rFonts w:eastAsiaTheme="minorEastAsia"/>
                <w:szCs w:val="20"/>
              </w:rPr>
            </w:pPr>
            <w:r>
              <w:rPr>
                <w:rFonts w:eastAsiaTheme="minorEastAsia"/>
                <w:szCs w:val="20"/>
              </w:rPr>
              <w:t>10</w:t>
            </w:r>
            <w:r w:rsidRPr="00A82F08">
              <w:rPr>
                <w:rFonts w:eastAsiaTheme="minorEastAsia"/>
                <w:szCs w:val="20"/>
              </w:rPr>
              <w:t xml:space="preserve"> pre-configured patterns</w:t>
            </w:r>
            <w:r>
              <w:rPr>
                <w:rFonts w:eastAsiaTheme="minorEastAsia"/>
                <w:szCs w:val="20"/>
              </w:rPr>
              <w:t xml:space="preserve"> </w:t>
            </w:r>
          </w:p>
          <w:p w14:paraId="5034F052" w14:textId="77777777" w:rsidR="00FD7774" w:rsidRDefault="00FD7774" w:rsidP="007C5D55">
            <w:pPr>
              <w:jc w:val="left"/>
              <w:rPr>
                <w:rFonts w:eastAsiaTheme="minorEastAsia"/>
                <w:szCs w:val="20"/>
              </w:rPr>
            </w:pPr>
            <w:r>
              <w:rPr>
                <w:rFonts w:eastAsiaTheme="minorEastAsia"/>
                <w:szCs w:val="20"/>
              </w:rPr>
              <w:t>+ Tx beam information</w:t>
            </w:r>
          </w:p>
          <w:p w14:paraId="19F4610B" w14:textId="77777777" w:rsidR="00FD7774" w:rsidRPr="0084586E" w:rsidRDefault="00FD7774" w:rsidP="007C5D55">
            <w:pPr>
              <w:jc w:val="left"/>
            </w:pPr>
            <w:r>
              <w:rPr>
                <w:rFonts w:eastAsiaTheme="minorEastAsia"/>
                <w:szCs w:val="20"/>
              </w:rPr>
              <w:t>+ Rx beam information</w:t>
            </w:r>
          </w:p>
        </w:tc>
        <w:tc>
          <w:tcPr>
            <w:tcW w:w="799" w:type="dxa"/>
          </w:tcPr>
          <w:p w14:paraId="1632554A"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68</w:t>
            </w:r>
          </w:p>
          <w:p w14:paraId="4F3BA203" w14:textId="77777777" w:rsidR="00FD7774" w:rsidRPr="0034726F" w:rsidRDefault="00FD7774" w:rsidP="007C5D55">
            <w:pPr>
              <w:spacing w:after="0"/>
              <w:jc w:val="center"/>
            </w:pPr>
          </w:p>
        </w:tc>
        <w:tc>
          <w:tcPr>
            <w:tcW w:w="1276" w:type="dxa"/>
          </w:tcPr>
          <w:p w14:paraId="7EE1ACA6"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73.1</w:t>
            </w:r>
          </w:p>
          <w:p w14:paraId="3DC31DB7" w14:textId="77777777" w:rsidR="00FD7774" w:rsidRPr="0034726F" w:rsidRDefault="00FD7774" w:rsidP="007C5D55">
            <w:pPr>
              <w:jc w:val="center"/>
            </w:pPr>
          </w:p>
        </w:tc>
        <w:tc>
          <w:tcPr>
            <w:tcW w:w="1725" w:type="dxa"/>
          </w:tcPr>
          <w:p w14:paraId="569FD40E"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Top2/1: 82.2</w:t>
            </w:r>
            <w:r>
              <w:rPr>
                <w:rFonts w:ascii="等线" w:eastAsia="等线" w:hAnsi="等线" w:hint="eastAsia"/>
                <w:szCs w:val="20"/>
              </w:rPr>
              <w:br/>
              <w:t>Top4/1: 89.5</w:t>
            </w:r>
            <w:r>
              <w:rPr>
                <w:rFonts w:ascii="等线" w:eastAsia="等线" w:hAnsi="等线" w:hint="eastAsia"/>
                <w:szCs w:val="20"/>
              </w:rPr>
              <w:br/>
              <w:t>Top6/1: 92.9</w:t>
            </w:r>
          </w:p>
          <w:p w14:paraId="0157BA0B" w14:textId="77777777" w:rsidR="00FD7774" w:rsidRPr="0034726F" w:rsidRDefault="00FD7774" w:rsidP="007C5D55">
            <w:pPr>
              <w:jc w:val="center"/>
            </w:pPr>
          </w:p>
        </w:tc>
        <w:tc>
          <w:tcPr>
            <w:tcW w:w="1818" w:type="dxa"/>
          </w:tcPr>
          <w:p w14:paraId="1D88F331" w14:textId="711B8461" w:rsidR="00FD7774" w:rsidRPr="0014352F" w:rsidRDefault="00DD4041" w:rsidP="006D79A0">
            <w:pPr>
              <w:spacing w:after="0"/>
              <w:jc w:val="center"/>
              <w:rPr>
                <w:rFonts w:ascii="等线" w:eastAsia="等线" w:hAnsi="等线"/>
                <w:szCs w:val="20"/>
                <w:lang w:eastAsia="zh-CN"/>
              </w:rPr>
            </w:pPr>
            <w:r>
              <w:rPr>
                <w:rFonts w:ascii="等线" w:eastAsia="等线" w:hAnsi="等线" w:hint="eastAsia"/>
                <w:szCs w:val="20"/>
              </w:rPr>
              <w:t>Top1/1: 3.49</w:t>
            </w:r>
            <w:r>
              <w:rPr>
                <w:rFonts w:ascii="等线" w:eastAsia="等线" w:hAnsi="等线" w:hint="eastAsia"/>
                <w:szCs w:val="20"/>
              </w:rPr>
              <w:br/>
              <w:t>Top2/1: 1.98</w:t>
            </w:r>
            <w:r>
              <w:rPr>
                <w:rFonts w:ascii="等线" w:eastAsia="等线" w:hAnsi="等线" w:hint="eastAsia"/>
                <w:szCs w:val="20"/>
              </w:rPr>
              <w:br/>
              <w:t>Top4/1: 1.11</w:t>
            </w:r>
            <w:r>
              <w:rPr>
                <w:rFonts w:ascii="等线" w:eastAsia="等线" w:hAnsi="等线" w:hint="eastAsia"/>
                <w:szCs w:val="20"/>
              </w:rPr>
              <w:br/>
              <w:t>Top6/1: 0.72</w:t>
            </w:r>
          </w:p>
        </w:tc>
        <w:tc>
          <w:tcPr>
            <w:tcW w:w="1560" w:type="dxa"/>
          </w:tcPr>
          <w:p w14:paraId="2D2CC034"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1.25</w:t>
            </w:r>
          </w:p>
          <w:p w14:paraId="29E66550" w14:textId="77777777" w:rsidR="00FD7774" w:rsidRPr="0034726F" w:rsidRDefault="00FD7774" w:rsidP="007C5D55">
            <w:pPr>
              <w:jc w:val="center"/>
            </w:pPr>
          </w:p>
        </w:tc>
      </w:tr>
    </w:tbl>
    <w:p w14:paraId="60801D75" w14:textId="1E3475E2" w:rsidR="00A82F08" w:rsidRDefault="00A82F08" w:rsidP="00170F62">
      <w:pPr>
        <w:rPr>
          <w:rFonts w:eastAsiaTheme="minorEastAsia"/>
          <w:szCs w:val="20"/>
        </w:rPr>
      </w:pPr>
    </w:p>
    <w:p w14:paraId="286AA1D2" w14:textId="52A4FC1F" w:rsidR="00EE3765" w:rsidRPr="00DB360C" w:rsidRDefault="00000529" w:rsidP="00EE3765">
      <w:pPr>
        <w:pStyle w:val="observation"/>
      </w:pPr>
      <w:r>
        <w:t>For DL Tx beam prediction with the best Rx beam assumption searched from the best Tx beam within Set B per model input sample and Set B = 1/8 Set A</w:t>
      </w:r>
      <w:r w:rsidR="00EE3765">
        <w:t>, 10 pre-configured patterns in Set B with Tx beam</w:t>
      </w:r>
      <w:r w:rsidR="00EE3765" w:rsidRPr="005B37C0">
        <w:t xml:space="preserve"> information brings </w:t>
      </w:r>
      <w:r w:rsidR="00EE3765">
        <w:t>considerable gain</w:t>
      </w:r>
      <w:r w:rsidR="00EE3765" w:rsidRPr="005B37C0">
        <w:t xml:space="preserve"> </w:t>
      </w:r>
      <w:r w:rsidR="00EE3765">
        <w:t xml:space="preserve">compared to the same </w:t>
      </w:r>
      <w:r w:rsidR="00F167E6">
        <w:t>Set B</w:t>
      </w:r>
      <w:r w:rsidR="00EE3765">
        <w:t xml:space="preserve"> without assistance information</w:t>
      </w:r>
      <w:r w:rsidR="00EE3765" w:rsidRPr="005B37C0">
        <w:t xml:space="preserve">, </w:t>
      </w:r>
      <w:r w:rsidR="00EE3765">
        <w:t>while no performance improvement is observed from Rx beam information.</w:t>
      </w:r>
    </w:p>
    <w:p w14:paraId="00678F30" w14:textId="0AA6FE6A" w:rsidR="00CE2063" w:rsidRDefault="00CE2063" w:rsidP="00CE2063">
      <w:pPr>
        <w:pStyle w:val="observation"/>
      </w:pPr>
      <w:r>
        <w:t>For DL Tx beam prediction with the best Rx beam assumption searched from the best Tx beam within Set B per model input sample and Set B = 1/8 Set A, 10 pre-configured patterns in Set B</w:t>
      </w:r>
      <w:r w:rsidRPr="009F4A5E">
        <w:t xml:space="preserve"> </w:t>
      </w:r>
      <w:r>
        <w:t xml:space="preserve">with Tx beam information as assistance information </w:t>
      </w:r>
      <w:r w:rsidRPr="009F4A5E">
        <w:t>achieve</w:t>
      </w:r>
      <w:r>
        <w:t>s</w:t>
      </w:r>
      <w:r w:rsidRPr="009F4A5E">
        <w:t xml:space="preserve"> </w:t>
      </w:r>
      <w:r>
        <w:t>approximately,</w:t>
      </w:r>
    </w:p>
    <w:p w14:paraId="1FECDDFC" w14:textId="59D215AD" w:rsidR="00CE2063" w:rsidRDefault="00CE2063" w:rsidP="008B126C">
      <w:pPr>
        <w:pStyle w:val="observation"/>
        <w:numPr>
          <w:ilvl w:val="0"/>
          <w:numId w:val="29"/>
        </w:numPr>
        <w:tabs>
          <w:tab w:val="clear" w:pos="720"/>
        </w:tabs>
        <w:ind w:left="1701" w:hanging="283"/>
      </w:pPr>
      <w:r>
        <w:t>68</w:t>
      </w:r>
      <w:r w:rsidRPr="009F4A5E">
        <w:t>% beam prediction accuracy of Top-1 DL Tx beam</w:t>
      </w:r>
    </w:p>
    <w:p w14:paraId="5D0CD334" w14:textId="06E61C27" w:rsidR="00CE2063" w:rsidRDefault="00CE2063" w:rsidP="008B126C">
      <w:pPr>
        <w:pStyle w:val="observation"/>
        <w:numPr>
          <w:ilvl w:val="0"/>
          <w:numId w:val="29"/>
        </w:numPr>
        <w:tabs>
          <w:tab w:val="clear" w:pos="720"/>
        </w:tabs>
        <w:ind w:left="1701" w:hanging="283"/>
      </w:pPr>
      <w:r>
        <w:t xml:space="preserve">72% beam prediction accuracy for </w:t>
      </w:r>
      <w:r w:rsidRPr="009F4A5E">
        <w:t>Top-1 DL Tx beam prediction with 1dB margin</w:t>
      </w:r>
    </w:p>
    <w:p w14:paraId="500F6521" w14:textId="77777777" w:rsidR="00CE2063" w:rsidRDefault="00CE2063" w:rsidP="008B126C">
      <w:pPr>
        <w:pStyle w:val="observation"/>
        <w:numPr>
          <w:ilvl w:val="0"/>
          <w:numId w:val="29"/>
        </w:numPr>
        <w:tabs>
          <w:tab w:val="clear" w:pos="720"/>
        </w:tabs>
        <w:ind w:left="1701" w:hanging="283"/>
      </w:pPr>
      <w:r>
        <w:t>82</w:t>
      </w:r>
      <w:r>
        <w:rPr>
          <w:rFonts w:hint="eastAsia"/>
        </w:rPr>
        <w:t>%</w:t>
      </w:r>
      <w:r>
        <w:t xml:space="preserve">/89%/92%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79A78AC3" w14:textId="14EF1CAA" w:rsidR="00CE2063" w:rsidRDefault="00CE2063" w:rsidP="008B126C">
      <w:pPr>
        <w:pStyle w:val="observation"/>
        <w:numPr>
          <w:ilvl w:val="0"/>
          <w:numId w:val="29"/>
        </w:numPr>
        <w:tabs>
          <w:tab w:val="clear" w:pos="720"/>
        </w:tabs>
        <w:ind w:left="1701" w:hanging="283"/>
      </w:pPr>
      <w:r>
        <w:t xml:space="preserve">3.5/1.9/1.1/0.7 dB </w:t>
      </w:r>
      <w:r>
        <w:rPr>
          <w:rFonts w:hint="eastAsia"/>
        </w:rPr>
        <w:t>average</w:t>
      </w:r>
      <w:r>
        <w:t xml:space="preserve"> L1-RSRP difference for Top-1, Top2/1, Top4/1 and Top6/1 DL Tx beam</w:t>
      </w:r>
    </w:p>
    <w:p w14:paraId="2B834AA2" w14:textId="77777777" w:rsidR="00CE2063" w:rsidRDefault="00CE2063" w:rsidP="008B126C">
      <w:pPr>
        <w:pStyle w:val="observation"/>
        <w:numPr>
          <w:ilvl w:val="0"/>
          <w:numId w:val="29"/>
        </w:numPr>
        <w:tabs>
          <w:tab w:val="clear" w:pos="720"/>
        </w:tabs>
        <w:ind w:left="1701" w:hanging="283"/>
      </w:pPr>
      <w:r>
        <w:t>1.3 dB predicted L1-RSRP difference for Top-1</w:t>
      </w:r>
      <w:r w:rsidRPr="00A81AB8">
        <w:t xml:space="preserve"> </w:t>
      </w:r>
      <w:r>
        <w:t>DL Tx beam</w:t>
      </w:r>
    </w:p>
    <w:p w14:paraId="62606E0C" w14:textId="77777777" w:rsidR="00EE3765" w:rsidRDefault="00EE3765" w:rsidP="00170F62">
      <w:pPr>
        <w:rPr>
          <w:rFonts w:eastAsiaTheme="minorEastAsia"/>
          <w:szCs w:val="20"/>
        </w:rPr>
      </w:pPr>
    </w:p>
    <w:p w14:paraId="77F8DDFE" w14:textId="0ACD9FE0" w:rsidR="00FD7774" w:rsidRPr="00EF4DA5" w:rsidRDefault="00FD7774" w:rsidP="00FD7774">
      <w:pPr>
        <w:pStyle w:val="observation"/>
        <w:numPr>
          <w:ilvl w:val="0"/>
          <w:numId w:val="0"/>
        </w:numPr>
        <w:jc w:val="center"/>
        <w:rPr>
          <w:b w:val="0"/>
        </w:rPr>
      </w:pPr>
      <w:r w:rsidRPr="004F615C">
        <w:rPr>
          <w:b w:val="0"/>
        </w:rPr>
        <w:t>Table</w:t>
      </w:r>
      <w:r w:rsidRPr="004F615C">
        <w:rPr>
          <w:b w:val="0"/>
          <w:color w:val="FF0000"/>
        </w:rPr>
        <w:t xml:space="preserve"> </w:t>
      </w:r>
      <w:r w:rsidR="00D134B8">
        <w:rPr>
          <w:b w:val="0"/>
        </w:rPr>
        <w:t>3</w:t>
      </w:r>
      <w:r>
        <w:rPr>
          <w:b w:val="0"/>
        </w:rPr>
        <w:t>.1.</w:t>
      </w:r>
      <w:r w:rsidR="00D134B8">
        <w:rPr>
          <w:b w:val="0"/>
        </w:rPr>
        <w:t>1</w:t>
      </w:r>
      <w:r>
        <w:rPr>
          <w:b w:val="0"/>
        </w:rPr>
        <w:t>.1-</w:t>
      </w:r>
      <w:r w:rsidR="00EE3765">
        <w:rPr>
          <w:b w:val="0"/>
        </w:rPr>
        <w:t>3</w:t>
      </w:r>
      <w:r w:rsidRPr="004F615C">
        <w:rPr>
          <w:b w:val="0"/>
        </w:rPr>
        <w:t xml:space="preserve">: </w:t>
      </w:r>
      <w:r>
        <w:rPr>
          <w:b w:val="0"/>
        </w:rPr>
        <w:t>evaluation results for 20 pre-configured patterns in Set B of beams that of 1/8 of Set A of beams</w:t>
      </w:r>
    </w:p>
    <w:tbl>
      <w:tblPr>
        <w:tblStyle w:val="aa"/>
        <w:tblW w:w="9640" w:type="dxa"/>
        <w:jc w:val="center"/>
        <w:tblLook w:val="04A0" w:firstRow="1" w:lastRow="0" w:firstColumn="1" w:lastColumn="0" w:noHBand="0" w:noVBand="1"/>
      </w:tblPr>
      <w:tblGrid>
        <w:gridCol w:w="2462"/>
        <w:gridCol w:w="799"/>
        <w:gridCol w:w="1276"/>
        <w:gridCol w:w="1725"/>
        <w:gridCol w:w="1818"/>
        <w:gridCol w:w="1560"/>
      </w:tblGrid>
      <w:tr w:rsidR="00FD7774" w:rsidRPr="0034726F" w14:paraId="515A1082" w14:textId="77777777" w:rsidTr="00FD7774">
        <w:trPr>
          <w:jc w:val="center"/>
        </w:trPr>
        <w:tc>
          <w:tcPr>
            <w:tcW w:w="2462" w:type="dxa"/>
            <w:vMerge w:val="restart"/>
          </w:tcPr>
          <w:p w14:paraId="216960B5" w14:textId="77777777" w:rsidR="00FD7774" w:rsidRDefault="00FD7774" w:rsidP="007C5D55">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62AFD28C" w14:textId="77777777" w:rsidR="00FD7774" w:rsidRDefault="00FD7774" w:rsidP="007C5D55">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0E2D3A0D" w14:textId="77777777" w:rsidR="00FD7774" w:rsidRDefault="00FD7774" w:rsidP="007C5D55">
            <w:pPr>
              <w:jc w:val="center"/>
              <w:rPr>
                <w:rFonts w:eastAsiaTheme="minorEastAsia"/>
                <w:b/>
                <w:lang w:eastAsia="zh-CN"/>
              </w:rPr>
            </w:pPr>
            <w:r>
              <w:rPr>
                <w:rFonts w:eastAsiaTheme="minorEastAsia" w:hint="eastAsia"/>
                <w:b/>
                <w:lang w:eastAsia="zh-CN"/>
              </w:rPr>
              <w:t>w</w:t>
            </w:r>
            <w:r>
              <w:rPr>
                <w:rFonts w:eastAsiaTheme="minorEastAsia"/>
                <w:b/>
                <w:lang w:eastAsia="zh-CN"/>
              </w:rPr>
              <w:t>/wo assistance info.</w:t>
            </w:r>
          </w:p>
        </w:tc>
        <w:tc>
          <w:tcPr>
            <w:tcW w:w="3800" w:type="dxa"/>
            <w:gridSpan w:val="3"/>
          </w:tcPr>
          <w:p w14:paraId="7818BB7E" w14:textId="77777777" w:rsidR="00FD7774" w:rsidRPr="00982170" w:rsidRDefault="00FD7774" w:rsidP="007C5D55">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67DDC882" w14:textId="77777777" w:rsidR="00FD7774" w:rsidRDefault="00FD7774" w:rsidP="007C5D55">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42620742" w14:textId="77777777" w:rsidR="00FD7774" w:rsidRPr="00982170" w:rsidRDefault="00FD7774" w:rsidP="007C5D55">
            <w:pPr>
              <w:jc w:val="center"/>
              <w:rPr>
                <w:rFonts w:eastAsiaTheme="minorEastAsia"/>
                <w:b/>
                <w:lang w:eastAsia="zh-CN"/>
              </w:rPr>
            </w:pPr>
            <w:r>
              <w:rPr>
                <w:rFonts w:eastAsiaTheme="minorEastAsia"/>
                <w:b/>
                <w:lang w:eastAsia="zh-CN"/>
              </w:rPr>
              <w:t>L1-RSRP diff.[dB]</w:t>
            </w:r>
          </w:p>
        </w:tc>
        <w:tc>
          <w:tcPr>
            <w:tcW w:w="1560" w:type="dxa"/>
          </w:tcPr>
          <w:p w14:paraId="45BD3542" w14:textId="77777777" w:rsidR="00FD7774" w:rsidRDefault="00FD7774" w:rsidP="007C5D55">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06B10D5B" w14:textId="77777777" w:rsidR="00FD7774" w:rsidRPr="00874CC0" w:rsidRDefault="00FD7774" w:rsidP="007C5D55">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FD7774" w:rsidRPr="0034726F" w14:paraId="5D463A1B" w14:textId="77777777" w:rsidTr="00FD7774">
        <w:trPr>
          <w:jc w:val="center"/>
        </w:trPr>
        <w:tc>
          <w:tcPr>
            <w:tcW w:w="2462" w:type="dxa"/>
            <w:vMerge/>
          </w:tcPr>
          <w:p w14:paraId="07382AC4" w14:textId="77777777" w:rsidR="00FD7774" w:rsidRPr="00982170" w:rsidRDefault="00FD7774" w:rsidP="007C5D55">
            <w:pPr>
              <w:jc w:val="center"/>
              <w:rPr>
                <w:rFonts w:eastAsiaTheme="minorEastAsia"/>
                <w:b/>
                <w:lang w:eastAsia="zh-CN"/>
              </w:rPr>
            </w:pPr>
          </w:p>
        </w:tc>
        <w:tc>
          <w:tcPr>
            <w:tcW w:w="799" w:type="dxa"/>
          </w:tcPr>
          <w:p w14:paraId="10CD4506" w14:textId="77777777" w:rsidR="00FD7774" w:rsidRDefault="00FD7774" w:rsidP="007C5D55">
            <w:pPr>
              <w:jc w:val="center"/>
              <w:rPr>
                <w:b/>
              </w:rPr>
            </w:pPr>
            <w:r w:rsidRPr="0034726F">
              <w:rPr>
                <w:b/>
              </w:rPr>
              <w:t>Top-1</w:t>
            </w:r>
          </w:p>
        </w:tc>
        <w:tc>
          <w:tcPr>
            <w:tcW w:w="1276" w:type="dxa"/>
          </w:tcPr>
          <w:p w14:paraId="2DDDA3EA" w14:textId="77777777" w:rsidR="00FD7774" w:rsidRPr="0034726F" w:rsidRDefault="00FD7774" w:rsidP="007C5D55">
            <w:pPr>
              <w:jc w:val="center"/>
              <w:rPr>
                <w:b/>
              </w:rPr>
            </w:pPr>
            <w:r w:rsidRPr="0034726F">
              <w:rPr>
                <w:b/>
              </w:rPr>
              <w:t>Top-1</w:t>
            </w:r>
          </w:p>
          <w:p w14:paraId="2AE60C58" w14:textId="77777777" w:rsidR="00FD7774" w:rsidRPr="0034726F" w:rsidRDefault="00FD7774" w:rsidP="007C5D55">
            <w:pPr>
              <w:jc w:val="center"/>
              <w:rPr>
                <w:b/>
              </w:rPr>
            </w:pPr>
            <w:r w:rsidRPr="0034726F">
              <w:rPr>
                <w:b/>
              </w:rPr>
              <w:t>1dB margin</w:t>
            </w:r>
          </w:p>
        </w:tc>
        <w:tc>
          <w:tcPr>
            <w:tcW w:w="1725" w:type="dxa"/>
          </w:tcPr>
          <w:p w14:paraId="5674589F" w14:textId="77777777" w:rsidR="00FD7774" w:rsidRDefault="00FD7774" w:rsidP="007C5D55">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48789EA2" w14:textId="77777777" w:rsidR="00FD7774" w:rsidRPr="00E77271" w:rsidRDefault="00FD7774" w:rsidP="007C5D55">
            <w:pPr>
              <w:jc w:val="center"/>
              <w:rPr>
                <w:rFonts w:eastAsiaTheme="minorEastAsia"/>
                <w:b/>
                <w:lang w:eastAsia="zh-CN"/>
              </w:rPr>
            </w:pPr>
            <w:r w:rsidRPr="0034726F">
              <w:rPr>
                <w:b/>
              </w:rPr>
              <w:t>Top-</w:t>
            </w:r>
            <w:r>
              <w:rPr>
                <w:b/>
              </w:rPr>
              <w:t>6/1</w:t>
            </w:r>
          </w:p>
        </w:tc>
        <w:tc>
          <w:tcPr>
            <w:tcW w:w="1818" w:type="dxa"/>
          </w:tcPr>
          <w:p w14:paraId="566A82A5" w14:textId="77777777" w:rsidR="00FD7774" w:rsidRDefault="00FD7774" w:rsidP="007C5D55">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4F22CCF5" w14:textId="77777777" w:rsidR="00FD7774" w:rsidRPr="0034726F" w:rsidRDefault="00FD7774" w:rsidP="007C5D55">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051DA4C1" w14:textId="77777777" w:rsidR="00FD7774" w:rsidRPr="0034726F" w:rsidRDefault="00FD7774" w:rsidP="007C5D55">
            <w:pPr>
              <w:jc w:val="center"/>
              <w:rPr>
                <w:b/>
              </w:rPr>
            </w:pPr>
            <w:r w:rsidRPr="0034726F">
              <w:rPr>
                <w:b/>
              </w:rPr>
              <w:t>Top-</w:t>
            </w:r>
            <w:r>
              <w:rPr>
                <w:b/>
              </w:rPr>
              <w:t>1/1</w:t>
            </w:r>
          </w:p>
        </w:tc>
      </w:tr>
      <w:tr w:rsidR="00FD7774" w:rsidRPr="0034726F" w14:paraId="2771C61B" w14:textId="77777777" w:rsidTr="00FD7774">
        <w:trPr>
          <w:jc w:val="center"/>
        </w:trPr>
        <w:tc>
          <w:tcPr>
            <w:tcW w:w="2462" w:type="dxa"/>
            <w:shd w:val="clear" w:color="auto" w:fill="FFFFFF" w:themeFill="background1"/>
          </w:tcPr>
          <w:p w14:paraId="6A300E46" w14:textId="10B47181" w:rsidR="00FD7774" w:rsidRPr="00CC53D9" w:rsidRDefault="00FD7774" w:rsidP="007C5D55">
            <w:pPr>
              <w:jc w:val="left"/>
              <w:rPr>
                <w:rFonts w:eastAsiaTheme="minorEastAsia"/>
                <w:lang w:eastAsia="zh-CN"/>
              </w:rPr>
            </w:pPr>
            <w:r>
              <w:rPr>
                <w:rFonts w:eastAsiaTheme="minorEastAsia"/>
                <w:szCs w:val="20"/>
              </w:rPr>
              <w:t>20</w:t>
            </w:r>
            <w:r w:rsidRPr="00A82F08">
              <w:rPr>
                <w:rFonts w:eastAsiaTheme="minorEastAsia"/>
                <w:szCs w:val="20"/>
              </w:rPr>
              <w:t xml:space="preserve"> pre-configured patterns</w:t>
            </w:r>
          </w:p>
        </w:tc>
        <w:tc>
          <w:tcPr>
            <w:tcW w:w="799" w:type="dxa"/>
            <w:shd w:val="clear" w:color="auto" w:fill="FFFFFF" w:themeFill="background1"/>
          </w:tcPr>
          <w:p w14:paraId="64994573"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59.2</w:t>
            </w:r>
          </w:p>
          <w:p w14:paraId="50A085EB" w14:textId="77777777" w:rsidR="00FD7774" w:rsidRPr="006D0543" w:rsidRDefault="00FD7774" w:rsidP="007C5D55">
            <w:pPr>
              <w:spacing w:after="0"/>
              <w:jc w:val="center"/>
              <w:rPr>
                <w:rFonts w:ascii="等线" w:eastAsia="等线" w:hAnsi="等线"/>
                <w:szCs w:val="20"/>
                <w:lang w:eastAsia="zh-CN"/>
              </w:rPr>
            </w:pPr>
          </w:p>
        </w:tc>
        <w:tc>
          <w:tcPr>
            <w:tcW w:w="1276" w:type="dxa"/>
            <w:shd w:val="clear" w:color="auto" w:fill="FFFFFF" w:themeFill="background1"/>
          </w:tcPr>
          <w:p w14:paraId="12FE3D02"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65.2</w:t>
            </w:r>
          </w:p>
          <w:p w14:paraId="393E7731" w14:textId="77777777" w:rsidR="00FD7774" w:rsidRPr="006D0543" w:rsidRDefault="00FD7774" w:rsidP="007C5D55">
            <w:pPr>
              <w:spacing w:after="0"/>
              <w:jc w:val="center"/>
              <w:rPr>
                <w:rFonts w:ascii="等线" w:eastAsia="等线" w:hAnsi="等线"/>
                <w:szCs w:val="20"/>
                <w:lang w:eastAsia="zh-CN"/>
              </w:rPr>
            </w:pPr>
          </w:p>
        </w:tc>
        <w:tc>
          <w:tcPr>
            <w:tcW w:w="1725" w:type="dxa"/>
            <w:shd w:val="clear" w:color="auto" w:fill="FFFFFF" w:themeFill="background1"/>
          </w:tcPr>
          <w:p w14:paraId="3D173F74"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Top2/1: 78.2</w:t>
            </w:r>
            <w:r>
              <w:rPr>
                <w:rFonts w:ascii="等线" w:eastAsia="等线" w:hAnsi="等线" w:hint="eastAsia"/>
                <w:szCs w:val="20"/>
              </w:rPr>
              <w:br/>
              <w:t>Top4/1: 86.9</w:t>
            </w:r>
            <w:r>
              <w:rPr>
                <w:rFonts w:ascii="等线" w:eastAsia="等线" w:hAnsi="等线" w:hint="eastAsia"/>
                <w:szCs w:val="20"/>
              </w:rPr>
              <w:br/>
              <w:t>Top6/1: 90.8</w:t>
            </w:r>
          </w:p>
          <w:p w14:paraId="2C6F5F14" w14:textId="77777777" w:rsidR="00FD7774" w:rsidRPr="0034726F" w:rsidRDefault="00FD7774" w:rsidP="007C5D55">
            <w:pPr>
              <w:jc w:val="center"/>
              <w:rPr>
                <w:rFonts w:eastAsia="宋体"/>
              </w:rPr>
            </w:pPr>
          </w:p>
        </w:tc>
        <w:tc>
          <w:tcPr>
            <w:tcW w:w="1818" w:type="dxa"/>
            <w:shd w:val="clear" w:color="auto" w:fill="FFFFFF" w:themeFill="background1"/>
          </w:tcPr>
          <w:p w14:paraId="479F58A8" w14:textId="53098EE4" w:rsidR="00FD7774" w:rsidRPr="00E00B44" w:rsidRDefault="00DD4041" w:rsidP="006D79A0">
            <w:pPr>
              <w:spacing w:after="0"/>
              <w:jc w:val="center"/>
              <w:rPr>
                <w:rFonts w:ascii="等线" w:eastAsia="等线" w:hAnsi="等线"/>
                <w:szCs w:val="20"/>
                <w:lang w:eastAsia="zh-CN"/>
              </w:rPr>
            </w:pPr>
            <w:r>
              <w:rPr>
                <w:rFonts w:ascii="等线" w:eastAsia="等线" w:hAnsi="等线" w:hint="eastAsia"/>
                <w:szCs w:val="20"/>
              </w:rPr>
              <w:t>Top1/1: 4.65</w:t>
            </w:r>
            <w:r>
              <w:rPr>
                <w:rFonts w:ascii="等线" w:eastAsia="等线" w:hAnsi="等线" w:hint="eastAsia"/>
                <w:szCs w:val="20"/>
              </w:rPr>
              <w:br/>
              <w:t>Top2/1: 2.42</w:t>
            </w:r>
            <w:r>
              <w:rPr>
                <w:rFonts w:ascii="等线" w:eastAsia="等线" w:hAnsi="等线" w:hint="eastAsia"/>
                <w:szCs w:val="20"/>
              </w:rPr>
              <w:br/>
              <w:t>Top4/1: 1.36</w:t>
            </w:r>
            <w:r>
              <w:rPr>
                <w:rFonts w:ascii="等线" w:eastAsia="等线" w:hAnsi="等线" w:hint="eastAsia"/>
                <w:szCs w:val="20"/>
              </w:rPr>
              <w:br/>
              <w:t>Top6/1: 0.90</w:t>
            </w:r>
          </w:p>
        </w:tc>
        <w:tc>
          <w:tcPr>
            <w:tcW w:w="1560" w:type="dxa"/>
            <w:shd w:val="clear" w:color="auto" w:fill="FFFFFF" w:themeFill="background1"/>
          </w:tcPr>
          <w:p w14:paraId="1F3A3401"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3.24</w:t>
            </w:r>
          </w:p>
          <w:p w14:paraId="47190F6E" w14:textId="77777777" w:rsidR="00FD7774" w:rsidRPr="006D0543" w:rsidRDefault="00FD7774" w:rsidP="007C5D55">
            <w:pPr>
              <w:spacing w:after="0"/>
              <w:jc w:val="center"/>
              <w:rPr>
                <w:rFonts w:ascii="等线" w:eastAsia="等线" w:hAnsi="等线"/>
                <w:szCs w:val="20"/>
                <w:lang w:eastAsia="zh-CN"/>
              </w:rPr>
            </w:pPr>
          </w:p>
        </w:tc>
      </w:tr>
      <w:tr w:rsidR="00FD7774" w:rsidRPr="0034726F" w14:paraId="733BB4A0" w14:textId="77777777" w:rsidTr="00FD7774">
        <w:trPr>
          <w:jc w:val="center"/>
        </w:trPr>
        <w:tc>
          <w:tcPr>
            <w:tcW w:w="2462" w:type="dxa"/>
          </w:tcPr>
          <w:p w14:paraId="52C9B6CD" w14:textId="385C6095" w:rsidR="00FD7774" w:rsidRDefault="00FD7774" w:rsidP="007C5D55">
            <w:pPr>
              <w:jc w:val="left"/>
              <w:rPr>
                <w:rFonts w:eastAsiaTheme="minorEastAsia"/>
                <w:szCs w:val="20"/>
              </w:rPr>
            </w:pPr>
            <w:r>
              <w:rPr>
                <w:rFonts w:eastAsiaTheme="minorEastAsia"/>
                <w:szCs w:val="20"/>
              </w:rPr>
              <w:t>20</w:t>
            </w:r>
            <w:r w:rsidRPr="00A82F08">
              <w:rPr>
                <w:rFonts w:eastAsiaTheme="minorEastAsia"/>
                <w:szCs w:val="20"/>
              </w:rPr>
              <w:t xml:space="preserve"> pre-configured patterns</w:t>
            </w:r>
            <w:r>
              <w:rPr>
                <w:rFonts w:eastAsiaTheme="minorEastAsia"/>
                <w:szCs w:val="20"/>
              </w:rPr>
              <w:t xml:space="preserve"> </w:t>
            </w:r>
          </w:p>
          <w:p w14:paraId="1F76AAC5" w14:textId="77777777" w:rsidR="00FD7774" w:rsidRPr="0084586E" w:rsidRDefault="00FD7774" w:rsidP="007C5D55">
            <w:pPr>
              <w:jc w:val="left"/>
            </w:pPr>
            <w:r>
              <w:rPr>
                <w:rFonts w:eastAsiaTheme="minorEastAsia"/>
                <w:szCs w:val="20"/>
              </w:rPr>
              <w:t>+ Tx beam information</w:t>
            </w:r>
          </w:p>
        </w:tc>
        <w:tc>
          <w:tcPr>
            <w:tcW w:w="799" w:type="dxa"/>
          </w:tcPr>
          <w:p w14:paraId="2A957449"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68.1</w:t>
            </w:r>
          </w:p>
          <w:p w14:paraId="2682084E" w14:textId="77777777" w:rsidR="00FD7774" w:rsidRPr="0034726F" w:rsidRDefault="00FD7774" w:rsidP="00DD4041">
            <w:pPr>
              <w:spacing w:after="0"/>
              <w:jc w:val="center"/>
            </w:pPr>
          </w:p>
        </w:tc>
        <w:tc>
          <w:tcPr>
            <w:tcW w:w="1276" w:type="dxa"/>
          </w:tcPr>
          <w:p w14:paraId="27781746"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72.5</w:t>
            </w:r>
          </w:p>
          <w:p w14:paraId="65856FC6" w14:textId="77777777" w:rsidR="00FD7774" w:rsidRPr="0034726F" w:rsidRDefault="00FD7774" w:rsidP="007C5D55">
            <w:pPr>
              <w:jc w:val="center"/>
            </w:pPr>
          </w:p>
        </w:tc>
        <w:tc>
          <w:tcPr>
            <w:tcW w:w="1725" w:type="dxa"/>
          </w:tcPr>
          <w:p w14:paraId="53BC0851"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Top2/1: 82.1</w:t>
            </w:r>
            <w:r>
              <w:rPr>
                <w:rFonts w:ascii="等线" w:eastAsia="等线" w:hAnsi="等线" w:hint="eastAsia"/>
                <w:szCs w:val="20"/>
              </w:rPr>
              <w:br/>
              <w:t>Top4/1: 89.5</w:t>
            </w:r>
            <w:r>
              <w:rPr>
                <w:rFonts w:ascii="等线" w:eastAsia="等线" w:hAnsi="等线" w:hint="eastAsia"/>
                <w:szCs w:val="20"/>
              </w:rPr>
              <w:br/>
              <w:t>Top6/1: 92.8</w:t>
            </w:r>
          </w:p>
          <w:p w14:paraId="4B1DFE28" w14:textId="77777777" w:rsidR="00FD7774" w:rsidRPr="006D0543" w:rsidRDefault="00FD7774" w:rsidP="007C5D55">
            <w:pPr>
              <w:spacing w:after="0"/>
              <w:jc w:val="center"/>
              <w:rPr>
                <w:rFonts w:ascii="等线" w:eastAsia="等线" w:hAnsi="等线"/>
                <w:szCs w:val="20"/>
                <w:lang w:eastAsia="zh-CN"/>
              </w:rPr>
            </w:pPr>
          </w:p>
        </w:tc>
        <w:tc>
          <w:tcPr>
            <w:tcW w:w="1818" w:type="dxa"/>
          </w:tcPr>
          <w:p w14:paraId="58AC2EB4" w14:textId="30BBA29C" w:rsidR="00FD7774" w:rsidRPr="0014352F" w:rsidRDefault="00DD4041" w:rsidP="006D79A0">
            <w:pPr>
              <w:spacing w:after="0"/>
              <w:jc w:val="center"/>
              <w:rPr>
                <w:rFonts w:ascii="等线" w:eastAsia="等线" w:hAnsi="等线"/>
                <w:szCs w:val="20"/>
                <w:lang w:eastAsia="zh-CN"/>
              </w:rPr>
            </w:pPr>
            <w:r>
              <w:rPr>
                <w:rFonts w:ascii="等线" w:eastAsia="等线" w:hAnsi="等线" w:hint="eastAsia"/>
                <w:szCs w:val="20"/>
              </w:rPr>
              <w:t>Top1/1: 3.52</w:t>
            </w:r>
            <w:r>
              <w:rPr>
                <w:rFonts w:ascii="等线" w:eastAsia="等线" w:hAnsi="等线" w:hint="eastAsia"/>
                <w:szCs w:val="20"/>
              </w:rPr>
              <w:br/>
              <w:t>Top2/1: 2.01</w:t>
            </w:r>
            <w:r>
              <w:rPr>
                <w:rFonts w:ascii="等线" w:eastAsia="等线" w:hAnsi="等线" w:hint="eastAsia"/>
                <w:szCs w:val="20"/>
              </w:rPr>
              <w:br/>
              <w:t>Top4/1: 1.11</w:t>
            </w:r>
            <w:r>
              <w:rPr>
                <w:rFonts w:ascii="等线" w:eastAsia="等线" w:hAnsi="等线" w:hint="eastAsia"/>
                <w:szCs w:val="20"/>
              </w:rPr>
              <w:br/>
              <w:t>Top6/1: 0.73</w:t>
            </w:r>
          </w:p>
        </w:tc>
        <w:tc>
          <w:tcPr>
            <w:tcW w:w="1560" w:type="dxa"/>
          </w:tcPr>
          <w:p w14:paraId="50B85FD2"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1.26</w:t>
            </w:r>
          </w:p>
          <w:p w14:paraId="608897FD" w14:textId="77777777" w:rsidR="00FD7774" w:rsidRPr="006D0543" w:rsidRDefault="00FD7774" w:rsidP="007C5D55">
            <w:pPr>
              <w:spacing w:after="0"/>
              <w:jc w:val="center"/>
              <w:rPr>
                <w:rFonts w:ascii="等线" w:eastAsia="等线" w:hAnsi="等线"/>
                <w:szCs w:val="20"/>
                <w:lang w:eastAsia="zh-CN"/>
              </w:rPr>
            </w:pPr>
          </w:p>
        </w:tc>
      </w:tr>
      <w:tr w:rsidR="00FD7774" w:rsidRPr="0034726F" w14:paraId="655B3872" w14:textId="77777777" w:rsidTr="00FD7774">
        <w:trPr>
          <w:jc w:val="center"/>
        </w:trPr>
        <w:tc>
          <w:tcPr>
            <w:tcW w:w="2462" w:type="dxa"/>
          </w:tcPr>
          <w:p w14:paraId="548D57A8" w14:textId="66EED469" w:rsidR="00FD7774" w:rsidRDefault="00FD7774" w:rsidP="007C5D55">
            <w:pPr>
              <w:jc w:val="left"/>
              <w:rPr>
                <w:rFonts w:eastAsiaTheme="minorEastAsia"/>
                <w:szCs w:val="20"/>
              </w:rPr>
            </w:pPr>
            <w:r>
              <w:rPr>
                <w:rFonts w:eastAsiaTheme="minorEastAsia"/>
                <w:szCs w:val="20"/>
              </w:rPr>
              <w:t>20</w:t>
            </w:r>
            <w:r w:rsidRPr="00A82F08">
              <w:rPr>
                <w:rFonts w:eastAsiaTheme="minorEastAsia"/>
                <w:szCs w:val="20"/>
              </w:rPr>
              <w:t xml:space="preserve"> pre-configured patterns</w:t>
            </w:r>
            <w:r>
              <w:rPr>
                <w:rFonts w:eastAsiaTheme="minorEastAsia"/>
                <w:szCs w:val="20"/>
              </w:rPr>
              <w:t xml:space="preserve"> </w:t>
            </w:r>
          </w:p>
          <w:p w14:paraId="4D68B9D9" w14:textId="77777777" w:rsidR="00FD7774" w:rsidRPr="0084586E" w:rsidRDefault="00FD7774" w:rsidP="007C5D55">
            <w:pPr>
              <w:jc w:val="left"/>
            </w:pPr>
            <w:r>
              <w:rPr>
                <w:rFonts w:eastAsiaTheme="minorEastAsia"/>
                <w:szCs w:val="20"/>
              </w:rPr>
              <w:t>+ Rx beam information</w:t>
            </w:r>
          </w:p>
        </w:tc>
        <w:tc>
          <w:tcPr>
            <w:tcW w:w="799" w:type="dxa"/>
          </w:tcPr>
          <w:p w14:paraId="5DAF1A7B"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58.9</w:t>
            </w:r>
          </w:p>
          <w:p w14:paraId="45AE904D" w14:textId="77777777" w:rsidR="00FD7774" w:rsidRPr="006D0543" w:rsidRDefault="00FD7774" w:rsidP="007C5D55">
            <w:pPr>
              <w:spacing w:after="0"/>
              <w:jc w:val="center"/>
              <w:rPr>
                <w:rFonts w:ascii="等线" w:eastAsia="等线" w:hAnsi="等线"/>
                <w:szCs w:val="20"/>
                <w:lang w:eastAsia="zh-CN"/>
              </w:rPr>
            </w:pPr>
          </w:p>
        </w:tc>
        <w:tc>
          <w:tcPr>
            <w:tcW w:w="1276" w:type="dxa"/>
          </w:tcPr>
          <w:p w14:paraId="3A0D3C00"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65.1</w:t>
            </w:r>
          </w:p>
          <w:p w14:paraId="54E2A4FA" w14:textId="77777777" w:rsidR="00FD7774" w:rsidRPr="006D0543" w:rsidRDefault="00FD7774" w:rsidP="007C5D55">
            <w:pPr>
              <w:spacing w:after="0"/>
              <w:jc w:val="center"/>
              <w:rPr>
                <w:rFonts w:ascii="等线" w:eastAsia="等线" w:hAnsi="等线"/>
                <w:szCs w:val="20"/>
                <w:lang w:eastAsia="zh-CN"/>
              </w:rPr>
            </w:pPr>
          </w:p>
        </w:tc>
        <w:tc>
          <w:tcPr>
            <w:tcW w:w="1725" w:type="dxa"/>
          </w:tcPr>
          <w:p w14:paraId="798ED1B4"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Top2/1: 78.3</w:t>
            </w:r>
            <w:r>
              <w:rPr>
                <w:rFonts w:ascii="等线" w:eastAsia="等线" w:hAnsi="等线" w:hint="eastAsia"/>
                <w:szCs w:val="20"/>
              </w:rPr>
              <w:br/>
              <w:t>Top4/1: 86.9</w:t>
            </w:r>
            <w:r>
              <w:rPr>
                <w:rFonts w:ascii="等线" w:eastAsia="等线" w:hAnsi="等线" w:hint="eastAsia"/>
                <w:szCs w:val="20"/>
              </w:rPr>
              <w:br/>
              <w:t>Top6/1: 90.5</w:t>
            </w:r>
          </w:p>
          <w:p w14:paraId="15DFDDD8" w14:textId="77777777" w:rsidR="00FD7774" w:rsidRPr="006D0543" w:rsidRDefault="00FD7774" w:rsidP="007C5D55">
            <w:pPr>
              <w:spacing w:after="0"/>
              <w:jc w:val="center"/>
              <w:rPr>
                <w:rFonts w:ascii="等线" w:eastAsia="等线" w:hAnsi="等线"/>
                <w:szCs w:val="20"/>
                <w:lang w:eastAsia="zh-CN"/>
              </w:rPr>
            </w:pPr>
          </w:p>
        </w:tc>
        <w:tc>
          <w:tcPr>
            <w:tcW w:w="1818" w:type="dxa"/>
          </w:tcPr>
          <w:p w14:paraId="484E64D6" w14:textId="295A1616" w:rsidR="00FD7774" w:rsidRPr="006D0543" w:rsidRDefault="00DD4041" w:rsidP="006D79A0">
            <w:pPr>
              <w:spacing w:after="0"/>
              <w:jc w:val="center"/>
              <w:rPr>
                <w:rFonts w:ascii="等线" w:eastAsia="等线" w:hAnsi="等线"/>
                <w:szCs w:val="20"/>
                <w:lang w:eastAsia="zh-CN"/>
              </w:rPr>
            </w:pPr>
            <w:r>
              <w:rPr>
                <w:rFonts w:ascii="等线" w:eastAsia="等线" w:hAnsi="等线" w:hint="eastAsia"/>
                <w:szCs w:val="20"/>
              </w:rPr>
              <w:t>Top1/1: 4.70</w:t>
            </w:r>
            <w:r>
              <w:rPr>
                <w:rFonts w:ascii="等线" w:eastAsia="等线" w:hAnsi="等线" w:hint="eastAsia"/>
                <w:szCs w:val="20"/>
              </w:rPr>
              <w:br/>
              <w:t>Top2/1: 2.41</w:t>
            </w:r>
            <w:r>
              <w:rPr>
                <w:rFonts w:ascii="等线" w:eastAsia="等线" w:hAnsi="等线" w:hint="eastAsia"/>
                <w:szCs w:val="20"/>
              </w:rPr>
              <w:br/>
              <w:t>Top4/1: 1.36</w:t>
            </w:r>
            <w:r>
              <w:rPr>
                <w:rFonts w:ascii="等线" w:eastAsia="等线" w:hAnsi="等线" w:hint="eastAsia"/>
                <w:szCs w:val="20"/>
              </w:rPr>
              <w:br/>
              <w:t>Top6/1: 0.94</w:t>
            </w:r>
          </w:p>
        </w:tc>
        <w:tc>
          <w:tcPr>
            <w:tcW w:w="1560" w:type="dxa"/>
          </w:tcPr>
          <w:p w14:paraId="0B517128"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3.3</w:t>
            </w:r>
          </w:p>
          <w:p w14:paraId="027F3685" w14:textId="77777777" w:rsidR="00FD7774" w:rsidRPr="006D0543" w:rsidRDefault="00FD7774" w:rsidP="007C5D55">
            <w:pPr>
              <w:spacing w:after="0"/>
              <w:jc w:val="center"/>
              <w:rPr>
                <w:rFonts w:ascii="等线" w:eastAsia="等线" w:hAnsi="等线"/>
                <w:szCs w:val="20"/>
                <w:lang w:eastAsia="zh-CN"/>
              </w:rPr>
            </w:pPr>
          </w:p>
        </w:tc>
      </w:tr>
      <w:tr w:rsidR="00FD7774" w:rsidRPr="0034726F" w14:paraId="6F9C2A84" w14:textId="77777777" w:rsidTr="00FD7774">
        <w:trPr>
          <w:jc w:val="center"/>
        </w:trPr>
        <w:tc>
          <w:tcPr>
            <w:tcW w:w="2462" w:type="dxa"/>
          </w:tcPr>
          <w:p w14:paraId="77916D17" w14:textId="5363B1D3" w:rsidR="00FD7774" w:rsidRDefault="00FD7774" w:rsidP="007C5D55">
            <w:pPr>
              <w:jc w:val="left"/>
              <w:rPr>
                <w:rFonts w:eastAsiaTheme="minorEastAsia"/>
                <w:szCs w:val="20"/>
              </w:rPr>
            </w:pPr>
            <w:r>
              <w:rPr>
                <w:rFonts w:eastAsiaTheme="minorEastAsia"/>
                <w:szCs w:val="20"/>
              </w:rPr>
              <w:t>20</w:t>
            </w:r>
            <w:r w:rsidRPr="00A82F08">
              <w:rPr>
                <w:rFonts w:eastAsiaTheme="minorEastAsia"/>
                <w:szCs w:val="20"/>
              </w:rPr>
              <w:t xml:space="preserve"> pre-configured patterns</w:t>
            </w:r>
            <w:r>
              <w:rPr>
                <w:rFonts w:eastAsiaTheme="minorEastAsia"/>
                <w:szCs w:val="20"/>
              </w:rPr>
              <w:t xml:space="preserve"> </w:t>
            </w:r>
          </w:p>
          <w:p w14:paraId="21130FFB" w14:textId="77777777" w:rsidR="00FD7774" w:rsidRDefault="00FD7774" w:rsidP="007C5D55">
            <w:pPr>
              <w:jc w:val="left"/>
              <w:rPr>
                <w:rFonts w:eastAsiaTheme="minorEastAsia"/>
                <w:szCs w:val="20"/>
              </w:rPr>
            </w:pPr>
            <w:r>
              <w:rPr>
                <w:rFonts w:eastAsiaTheme="minorEastAsia"/>
                <w:szCs w:val="20"/>
              </w:rPr>
              <w:t>+ Tx beam information</w:t>
            </w:r>
          </w:p>
          <w:p w14:paraId="7358D723" w14:textId="77777777" w:rsidR="00FD7774" w:rsidRPr="0084586E" w:rsidRDefault="00FD7774" w:rsidP="007C5D55">
            <w:pPr>
              <w:jc w:val="left"/>
            </w:pPr>
            <w:r>
              <w:rPr>
                <w:rFonts w:eastAsiaTheme="minorEastAsia"/>
                <w:szCs w:val="20"/>
              </w:rPr>
              <w:lastRenderedPageBreak/>
              <w:t>+ Rx beam information</w:t>
            </w:r>
          </w:p>
        </w:tc>
        <w:tc>
          <w:tcPr>
            <w:tcW w:w="799" w:type="dxa"/>
          </w:tcPr>
          <w:p w14:paraId="1D76538F"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lastRenderedPageBreak/>
              <w:t>68</w:t>
            </w:r>
          </w:p>
          <w:p w14:paraId="32425A71" w14:textId="77777777" w:rsidR="00FD7774" w:rsidRPr="0034726F" w:rsidRDefault="00FD7774" w:rsidP="007C5D55">
            <w:pPr>
              <w:spacing w:after="0"/>
              <w:jc w:val="center"/>
            </w:pPr>
          </w:p>
        </w:tc>
        <w:tc>
          <w:tcPr>
            <w:tcW w:w="1276" w:type="dxa"/>
          </w:tcPr>
          <w:p w14:paraId="615F5CD7"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74.1</w:t>
            </w:r>
          </w:p>
          <w:p w14:paraId="36947D4A" w14:textId="745D4F53" w:rsidR="00FD7774" w:rsidRPr="00DD4041" w:rsidRDefault="00FD7774" w:rsidP="007C5D55">
            <w:pPr>
              <w:jc w:val="center"/>
              <w:rPr>
                <w:rFonts w:eastAsiaTheme="minorEastAsia"/>
                <w:lang w:eastAsia="zh-CN"/>
              </w:rPr>
            </w:pPr>
          </w:p>
        </w:tc>
        <w:tc>
          <w:tcPr>
            <w:tcW w:w="1725" w:type="dxa"/>
          </w:tcPr>
          <w:p w14:paraId="7BA13A87"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Top2/1: 82.3</w:t>
            </w:r>
            <w:r>
              <w:rPr>
                <w:rFonts w:ascii="等线" w:eastAsia="等线" w:hAnsi="等线" w:hint="eastAsia"/>
                <w:szCs w:val="20"/>
              </w:rPr>
              <w:br/>
              <w:t>Top4/1: 89.6</w:t>
            </w:r>
            <w:r>
              <w:rPr>
                <w:rFonts w:ascii="等线" w:eastAsia="等线" w:hAnsi="等线" w:hint="eastAsia"/>
                <w:szCs w:val="20"/>
              </w:rPr>
              <w:br/>
              <w:t>Top6/1: 92.9</w:t>
            </w:r>
          </w:p>
          <w:p w14:paraId="79974A5C" w14:textId="77777777" w:rsidR="00FD7774" w:rsidRPr="0034726F" w:rsidRDefault="00FD7774" w:rsidP="007C5D55">
            <w:pPr>
              <w:jc w:val="center"/>
            </w:pPr>
          </w:p>
        </w:tc>
        <w:tc>
          <w:tcPr>
            <w:tcW w:w="1818" w:type="dxa"/>
          </w:tcPr>
          <w:p w14:paraId="3C0C9A64" w14:textId="2FCBDE5A" w:rsidR="00FD7774" w:rsidRPr="0014352F" w:rsidRDefault="006A07AD" w:rsidP="006D79A0">
            <w:pPr>
              <w:spacing w:after="0"/>
              <w:jc w:val="center"/>
              <w:rPr>
                <w:rFonts w:ascii="等线" w:eastAsia="等线" w:hAnsi="等线"/>
                <w:szCs w:val="20"/>
                <w:lang w:eastAsia="zh-CN"/>
              </w:rPr>
            </w:pPr>
            <w:r>
              <w:rPr>
                <w:rFonts w:ascii="等线" w:eastAsia="等线" w:hAnsi="等线"/>
                <w:szCs w:val="20"/>
              </w:rPr>
              <w:lastRenderedPageBreak/>
              <w:t>T</w:t>
            </w:r>
            <w:r w:rsidR="00DD4041">
              <w:rPr>
                <w:rFonts w:ascii="等线" w:eastAsia="等线" w:hAnsi="等线" w:hint="eastAsia"/>
                <w:szCs w:val="20"/>
              </w:rPr>
              <w:t>op1/1: 3.51</w:t>
            </w:r>
            <w:r w:rsidR="00DD4041">
              <w:rPr>
                <w:rFonts w:ascii="等线" w:eastAsia="等线" w:hAnsi="等线" w:hint="eastAsia"/>
                <w:szCs w:val="20"/>
              </w:rPr>
              <w:br/>
              <w:t>Top2/1: 1.98</w:t>
            </w:r>
            <w:r w:rsidR="00DD4041">
              <w:rPr>
                <w:rFonts w:ascii="等线" w:eastAsia="等线" w:hAnsi="等线" w:hint="eastAsia"/>
                <w:szCs w:val="20"/>
              </w:rPr>
              <w:br/>
            </w:r>
            <w:r w:rsidR="00DD4041">
              <w:rPr>
                <w:rFonts w:ascii="等线" w:eastAsia="等线" w:hAnsi="等线" w:hint="eastAsia"/>
                <w:szCs w:val="20"/>
              </w:rPr>
              <w:lastRenderedPageBreak/>
              <w:t>Top4/1: 1.10</w:t>
            </w:r>
            <w:r w:rsidR="00DD4041">
              <w:rPr>
                <w:rFonts w:ascii="等线" w:eastAsia="等线" w:hAnsi="等线" w:hint="eastAsia"/>
                <w:szCs w:val="20"/>
              </w:rPr>
              <w:br/>
              <w:t>Top6/1: 0.72</w:t>
            </w:r>
          </w:p>
        </w:tc>
        <w:tc>
          <w:tcPr>
            <w:tcW w:w="1560" w:type="dxa"/>
          </w:tcPr>
          <w:p w14:paraId="690DAD58"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lastRenderedPageBreak/>
              <w:t>1.46</w:t>
            </w:r>
          </w:p>
          <w:p w14:paraId="4A8BC89E" w14:textId="77777777" w:rsidR="00FD7774" w:rsidRPr="0034726F" w:rsidRDefault="00FD7774" w:rsidP="007C5D55">
            <w:pPr>
              <w:jc w:val="center"/>
            </w:pPr>
          </w:p>
        </w:tc>
      </w:tr>
    </w:tbl>
    <w:p w14:paraId="15B814CA" w14:textId="520237FD" w:rsidR="00170F62" w:rsidRDefault="00170F62" w:rsidP="00170F62">
      <w:pPr>
        <w:rPr>
          <w:rFonts w:eastAsiaTheme="minorEastAsia"/>
          <w:szCs w:val="20"/>
        </w:rPr>
      </w:pPr>
    </w:p>
    <w:p w14:paraId="1DCEB881" w14:textId="3EF874D3" w:rsidR="00EE3765" w:rsidRPr="00DB360C" w:rsidRDefault="00000529" w:rsidP="00EE3765">
      <w:pPr>
        <w:pStyle w:val="observation"/>
      </w:pPr>
      <w:r>
        <w:t>For DL Tx beam prediction with the best Rx beam assumption searched from the best Tx beam within Set B per model input sample and Set B = 1/8 Set A</w:t>
      </w:r>
      <w:r w:rsidR="00EE3765">
        <w:t>, 20 pre-configured patterns in Set B with Tx beam</w:t>
      </w:r>
      <w:r w:rsidR="00EE3765" w:rsidRPr="005B37C0">
        <w:t xml:space="preserve"> information brings </w:t>
      </w:r>
      <w:r w:rsidR="00EE3765">
        <w:t>considerable gain</w:t>
      </w:r>
      <w:r w:rsidR="00EE3765" w:rsidRPr="005B37C0">
        <w:t xml:space="preserve"> </w:t>
      </w:r>
      <w:r w:rsidR="00EE3765">
        <w:t xml:space="preserve">compared to the same </w:t>
      </w:r>
      <w:r w:rsidR="00F167E6">
        <w:t>Set B</w:t>
      </w:r>
      <w:r w:rsidR="00EE3765">
        <w:t xml:space="preserve"> without assistance information</w:t>
      </w:r>
      <w:r w:rsidR="00EE3765" w:rsidRPr="005B37C0">
        <w:t xml:space="preserve">, </w:t>
      </w:r>
      <w:r w:rsidR="00EE3765">
        <w:t>while no performance improvement is observed from Rx beam information.</w:t>
      </w:r>
    </w:p>
    <w:p w14:paraId="6A604491" w14:textId="2A852612" w:rsidR="00CE2063" w:rsidRDefault="00CE2063" w:rsidP="00CE2063">
      <w:pPr>
        <w:pStyle w:val="observation"/>
      </w:pPr>
      <w:r>
        <w:t>For DL Tx beam prediction with the best Rx beam assumption searched from the best Tx beam within Set B per model input sample and Set B = 1/8 Set A, 20 pre-configured patterns in Set B</w:t>
      </w:r>
      <w:r w:rsidRPr="009F4A5E">
        <w:t xml:space="preserve"> </w:t>
      </w:r>
      <w:r>
        <w:t xml:space="preserve">with Tx beam information as assistance information </w:t>
      </w:r>
      <w:r w:rsidRPr="009F4A5E">
        <w:t>achieve</w:t>
      </w:r>
      <w:r>
        <w:t>s</w:t>
      </w:r>
      <w:r w:rsidRPr="009F4A5E">
        <w:t xml:space="preserve"> </w:t>
      </w:r>
      <w:r>
        <w:t>approximately,</w:t>
      </w:r>
    </w:p>
    <w:p w14:paraId="0A3357A7" w14:textId="47673551" w:rsidR="00CE2063" w:rsidRDefault="00CE2063" w:rsidP="008B126C">
      <w:pPr>
        <w:pStyle w:val="observation"/>
        <w:numPr>
          <w:ilvl w:val="0"/>
          <w:numId w:val="29"/>
        </w:numPr>
        <w:tabs>
          <w:tab w:val="clear" w:pos="720"/>
        </w:tabs>
        <w:ind w:left="1701" w:hanging="283"/>
      </w:pPr>
      <w:r>
        <w:t>68</w:t>
      </w:r>
      <w:r w:rsidRPr="009F4A5E">
        <w:t>% beam prediction accuracy of Top-1 DL Tx beam</w:t>
      </w:r>
    </w:p>
    <w:p w14:paraId="6EB66780" w14:textId="75B76A50" w:rsidR="00CE2063" w:rsidRDefault="00CE2063" w:rsidP="008B126C">
      <w:pPr>
        <w:pStyle w:val="observation"/>
        <w:numPr>
          <w:ilvl w:val="0"/>
          <w:numId w:val="29"/>
        </w:numPr>
        <w:tabs>
          <w:tab w:val="clear" w:pos="720"/>
        </w:tabs>
        <w:ind w:left="1701" w:hanging="283"/>
      </w:pPr>
      <w:r>
        <w:t xml:space="preserve">72% beam prediction accuracy for </w:t>
      </w:r>
      <w:r w:rsidRPr="009F4A5E">
        <w:t>Top-1 DL Tx beam prediction with 1dB margin</w:t>
      </w:r>
    </w:p>
    <w:p w14:paraId="66AD7E6D" w14:textId="77777777" w:rsidR="00CE2063" w:rsidRDefault="00CE2063" w:rsidP="008B126C">
      <w:pPr>
        <w:pStyle w:val="observation"/>
        <w:numPr>
          <w:ilvl w:val="0"/>
          <w:numId w:val="29"/>
        </w:numPr>
        <w:tabs>
          <w:tab w:val="clear" w:pos="720"/>
        </w:tabs>
        <w:ind w:left="1701" w:hanging="283"/>
      </w:pPr>
      <w:r>
        <w:t>82</w:t>
      </w:r>
      <w:r>
        <w:rPr>
          <w:rFonts w:hint="eastAsia"/>
        </w:rPr>
        <w:t>%</w:t>
      </w:r>
      <w:r>
        <w:t xml:space="preserve">/89%/92%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28D80F37" w14:textId="601BE043" w:rsidR="00CE2063" w:rsidRDefault="00CE2063" w:rsidP="008B126C">
      <w:pPr>
        <w:pStyle w:val="observation"/>
        <w:numPr>
          <w:ilvl w:val="0"/>
          <w:numId w:val="29"/>
        </w:numPr>
        <w:tabs>
          <w:tab w:val="clear" w:pos="720"/>
        </w:tabs>
        <w:ind w:left="1701" w:hanging="283"/>
      </w:pPr>
      <w:r>
        <w:t xml:space="preserve">3.5/2.0/1.1/0.7 dB </w:t>
      </w:r>
      <w:r>
        <w:rPr>
          <w:rFonts w:hint="eastAsia"/>
        </w:rPr>
        <w:t>average</w:t>
      </w:r>
      <w:r>
        <w:t xml:space="preserve"> L1-RSRP difference for Top-1, Top2/1, Top4/1 and Top6/1 DL Tx beam</w:t>
      </w:r>
    </w:p>
    <w:p w14:paraId="3A2ABE00" w14:textId="4184D1BF" w:rsidR="00170F62" w:rsidRDefault="00CE2063" w:rsidP="008B126C">
      <w:pPr>
        <w:pStyle w:val="observation"/>
        <w:numPr>
          <w:ilvl w:val="0"/>
          <w:numId w:val="29"/>
        </w:numPr>
        <w:tabs>
          <w:tab w:val="clear" w:pos="720"/>
        </w:tabs>
        <w:ind w:left="1701" w:hanging="283"/>
      </w:pPr>
      <w:r>
        <w:t>1.3 dB predicted L1-RSRP difference for Top-1</w:t>
      </w:r>
      <w:r w:rsidRPr="00A81AB8">
        <w:t xml:space="preserve"> </w:t>
      </w:r>
      <w:r>
        <w:t>DL Tx beam</w:t>
      </w:r>
    </w:p>
    <w:p w14:paraId="1F6F5718" w14:textId="1BEBC944" w:rsidR="007813DC" w:rsidRPr="007813DC" w:rsidRDefault="007813DC" w:rsidP="007813DC">
      <w:pPr>
        <w:pStyle w:val="observation"/>
        <w:numPr>
          <w:ilvl w:val="0"/>
          <w:numId w:val="0"/>
        </w:numPr>
        <w:ind w:left="420" w:hanging="420"/>
        <w:rPr>
          <w:b w:val="0"/>
        </w:rPr>
      </w:pPr>
      <w:r w:rsidRPr="007813DC">
        <w:rPr>
          <w:rFonts w:hint="eastAsia"/>
          <w:b w:val="0"/>
        </w:rPr>
        <w:t>C</w:t>
      </w:r>
      <w:r w:rsidRPr="007813DC">
        <w:rPr>
          <w:b w:val="0"/>
        </w:rPr>
        <w:t>ompared above tables</w:t>
      </w:r>
      <w:r w:rsidR="00B44354">
        <w:rPr>
          <w:b w:val="0"/>
        </w:rPr>
        <w:t xml:space="preserve"> for Set B = 1/8 Set A</w:t>
      </w:r>
      <w:r w:rsidRPr="007813DC">
        <w:rPr>
          <w:b w:val="0"/>
        </w:rPr>
        <w:t>, we have,</w:t>
      </w:r>
    </w:p>
    <w:p w14:paraId="1431FE62" w14:textId="2F04FC5B" w:rsidR="006A07AD" w:rsidRPr="00DB360C" w:rsidRDefault="00000529" w:rsidP="006A07AD">
      <w:pPr>
        <w:pStyle w:val="observation"/>
      </w:pPr>
      <w:r>
        <w:t>For DL Tx beam prediction with the best Rx beam assumption searched from the best Tx beam within Set B per model input sample and Set B = 1/8 Set A</w:t>
      </w:r>
      <w:r w:rsidR="006A07AD">
        <w:t>, the performance improvement from assistance information become</w:t>
      </w:r>
      <w:r w:rsidR="0022145E">
        <w:t>s</w:t>
      </w:r>
      <w:r w:rsidR="006A07AD">
        <w:t xml:space="preserve"> more apparent</w:t>
      </w:r>
      <w:r w:rsidR="0022145E">
        <w:t xml:space="preserve"> with the number of pre-configured patterns in Set B increases.</w:t>
      </w:r>
    </w:p>
    <w:p w14:paraId="16E2C4E1" w14:textId="7C85E6BF" w:rsidR="00760996" w:rsidRPr="007813DC" w:rsidRDefault="00000529" w:rsidP="00170F62">
      <w:pPr>
        <w:pStyle w:val="observation"/>
      </w:pPr>
      <w:r>
        <w:t>For DL Tx beam prediction with the best Rx beam assumption searched from the best Tx beam within Set B per model input sample and Set B = 1/8 Set A</w:t>
      </w:r>
      <w:r w:rsidR="0022145E">
        <w:t>,</w:t>
      </w:r>
      <w:r w:rsidR="007813DC">
        <w:t xml:space="preserve"> same performance can be achieved among different number of pre-configured patterns in Set B, i.e. 5/10/20 pre-configured patterns, with Tx beam information as assistance information.</w:t>
      </w:r>
    </w:p>
    <w:p w14:paraId="52B7EEB7" w14:textId="77777777" w:rsidR="00170F62" w:rsidRPr="00170F62" w:rsidRDefault="00170F62" w:rsidP="00170F62">
      <w:pPr>
        <w:rPr>
          <w:rFonts w:eastAsiaTheme="minorEastAsia"/>
          <w:szCs w:val="20"/>
        </w:rPr>
      </w:pPr>
    </w:p>
    <w:p w14:paraId="4C1972D7" w14:textId="582B3505" w:rsidR="005C5770" w:rsidRPr="003F6FE5" w:rsidRDefault="005C5770" w:rsidP="005C5770">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5 pre-configured patterns in Set B </w:t>
      </w:r>
      <w:r w:rsidRPr="00BA4938">
        <w:rPr>
          <w:rFonts w:eastAsiaTheme="minorEastAsia"/>
          <w:u w:val="single"/>
          <w:lang w:eastAsia="zh-CN"/>
        </w:rPr>
        <w:t>of beams that of 1/</w:t>
      </w:r>
      <w:r>
        <w:rPr>
          <w:rFonts w:eastAsiaTheme="minorEastAsia"/>
          <w:u w:val="single"/>
          <w:lang w:eastAsia="zh-CN"/>
        </w:rPr>
        <w:t>4</w:t>
      </w:r>
      <w:r w:rsidRPr="00BA4938">
        <w:rPr>
          <w:rFonts w:eastAsiaTheme="minorEastAsia"/>
          <w:u w:val="single"/>
          <w:lang w:eastAsia="zh-CN"/>
        </w:rPr>
        <w:t xml:space="preserve"> of Set A of beams</w:t>
      </w:r>
      <w:r>
        <w:rPr>
          <w:rFonts w:eastAsiaTheme="minorEastAsia"/>
          <w:u w:val="single"/>
          <w:lang w:eastAsia="zh-CN"/>
        </w:rPr>
        <w:t xml:space="preserve"> with/without assistance information</w:t>
      </w:r>
      <w:r w:rsidRPr="003F6FE5">
        <w:rPr>
          <w:rFonts w:eastAsiaTheme="minorEastAsia"/>
          <w:u w:val="single"/>
          <w:lang w:eastAsia="zh-CN"/>
        </w:rPr>
        <w:t>:</w:t>
      </w:r>
    </w:p>
    <w:p w14:paraId="075776A1" w14:textId="0AF4F0A7" w:rsidR="005C5770" w:rsidRDefault="005C5770"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 with </w:t>
      </w:r>
      <w:r w:rsidRPr="00A82F08">
        <w:rPr>
          <w:rFonts w:ascii="Times New Roman" w:eastAsiaTheme="minorEastAsia" w:hAnsi="Times New Roman"/>
          <w:sz w:val="20"/>
          <w:szCs w:val="20"/>
        </w:rPr>
        <w:t>5 pre-configured patterns</w:t>
      </w:r>
    </w:p>
    <w:p w14:paraId="416EC4C5" w14:textId="0F651051" w:rsidR="005C5770" w:rsidRDefault="005C5770"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 with </w:t>
      </w:r>
      <w:r w:rsidRPr="00A82F08">
        <w:rPr>
          <w:rFonts w:ascii="Times New Roman" w:eastAsiaTheme="minorEastAsia" w:hAnsi="Times New Roman"/>
          <w:sz w:val="20"/>
          <w:szCs w:val="20"/>
        </w:rPr>
        <w:t>5 pre-configured patterns</w:t>
      </w:r>
      <w:r>
        <w:rPr>
          <w:rFonts w:ascii="Times New Roman" w:eastAsiaTheme="minorEastAsia" w:hAnsi="Times New Roman"/>
          <w:sz w:val="20"/>
          <w:szCs w:val="20"/>
        </w:rPr>
        <w:t xml:space="preserve"> + Tx beam information</w:t>
      </w:r>
    </w:p>
    <w:p w14:paraId="517FA1F1" w14:textId="47BAEB3A" w:rsidR="005C5770" w:rsidRDefault="005C5770"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 with </w:t>
      </w:r>
      <w:r w:rsidRPr="00A82F08">
        <w:rPr>
          <w:rFonts w:ascii="Times New Roman" w:eastAsiaTheme="minorEastAsia" w:hAnsi="Times New Roman"/>
          <w:sz w:val="20"/>
          <w:szCs w:val="20"/>
        </w:rPr>
        <w:t>5 pre-configured patterns</w:t>
      </w:r>
      <w:r>
        <w:rPr>
          <w:rFonts w:ascii="Times New Roman" w:eastAsiaTheme="minorEastAsia" w:hAnsi="Times New Roman"/>
          <w:sz w:val="20"/>
          <w:szCs w:val="20"/>
        </w:rPr>
        <w:t xml:space="preserve"> + Rx beam information</w:t>
      </w:r>
    </w:p>
    <w:p w14:paraId="2874755E" w14:textId="493972E8" w:rsidR="005C5770" w:rsidRDefault="005C5770"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 with </w:t>
      </w:r>
      <w:r w:rsidRPr="00A82F08">
        <w:rPr>
          <w:rFonts w:ascii="Times New Roman" w:eastAsiaTheme="minorEastAsia" w:hAnsi="Times New Roman"/>
          <w:sz w:val="20"/>
          <w:szCs w:val="20"/>
        </w:rPr>
        <w:t>5 pre-configured patterns</w:t>
      </w:r>
      <w:r>
        <w:rPr>
          <w:rFonts w:ascii="Times New Roman" w:eastAsiaTheme="minorEastAsia" w:hAnsi="Times New Roman"/>
          <w:sz w:val="20"/>
          <w:szCs w:val="20"/>
        </w:rPr>
        <w:t xml:space="preserve"> + Tx beam information + Rx beam information</w:t>
      </w:r>
    </w:p>
    <w:p w14:paraId="16C75052" w14:textId="210217E0" w:rsidR="005C5770" w:rsidRPr="003F6FE5" w:rsidRDefault="005C5770" w:rsidP="005C5770">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10 pre-configured patterns in Set B </w:t>
      </w:r>
      <w:r w:rsidRPr="00BA4938">
        <w:rPr>
          <w:rFonts w:eastAsiaTheme="minorEastAsia"/>
          <w:u w:val="single"/>
          <w:lang w:eastAsia="zh-CN"/>
        </w:rPr>
        <w:t>of beams that of 1/</w:t>
      </w:r>
      <w:r>
        <w:rPr>
          <w:rFonts w:eastAsiaTheme="minorEastAsia"/>
          <w:u w:val="single"/>
          <w:lang w:eastAsia="zh-CN"/>
        </w:rPr>
        <w:t>4</w:t>
      </w:r>
      <w:r w:rsidRPr="00BA4938">
        <w:rPr>
          <w:rFonts w:eastAsiaTheme="minorEastAsia"/>
          <w:u w:val="single"/>
          <w:lang w:eastAsia="zh-CN"/>
        </w:rPr>
        <w:t xml:space="preserve"> of Set A of beams</w:t>
      </w:r>
      <w:r>
        <w:rPr>
          <w:rFonts w:eastAsiaTheme="minorEastAsia"/>
          <w:u w:val="single"/>
          <w:lang w:eastAsia="zh-CN"/>
        </w:rPr>
        <w:t xml:space="preserve"> with/without assistance information</w:t>
      </w:r>
      <w:r w:rsidRPr="003F6FE5">
        <w:rPr>
          <w:rFonts w:eastAsiaTheme="minorEastAsia"/>
          <w:u w:val="single"/>
          <w:lang w:eastAsia="zh-CN"/>
        </w:rPr>
        <w:t>:</w:t>
      </w:r>
    </w:p>
    <w:p w14:paraId="776123F7" w14:textId="7FC63992" w:rsidR="005C5770" w:rsidRDefault="005C5770"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 with 10</w:t>
      </w:r>
      <w:r w:rsidRPr="00A82F08">
        <w:rPr>
          <w:rFonts w:ascii="Times New Roman" w:eastAsiaTheme="minorEastAsia" w:hAnsi="Times New Roman"/>
          <w:sz w:val="20"/>
          <w:szCs w:val="20"/>
        </w:rPr>
        <w:t xml:space="preserve"> pre-configured patterns</w:t>
      </w:r>
    </w:p>
    <w:p w14:paraId="64ADB430" w14:textId="568C1282" w:rsidR="005C5770" w:rsidRDefault="005C5770"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 with 10</w:t>
      </w:r>
      <w:r w:rsidRPr="00A82F08">
        <w:rPr>
          <w:rFonts w:ascii="Times New Roman" w:eastAsiaTheme="minorEastAsia" w:hAnsi="Times New Roman"/>
          <w:sz w:val="20"/>
          <w:szCs w:val="20"/>
        </w:rPr>
        <w:t xml:space="preserve"> pre-configured patterns</w:t>
      </w:r>
      <w:r>
        <w:rPr>
          <w:rFonts w:ascii="Times New Roman" w:eastAsiaTheme="minorEastAsia" w:hAnsi="Times New Roman"/>
          <w:sz w:val="20"/>
          <w:szCs w:val="20"/>
        </w:rPr>
        <w:t xml:space="preserve"> + Tx beam information</w:t>
      </w:r>
    </w:p>
    <w:p w14:paraId="76E68035" w14:textId="11DDB0BE" w:rsidR="005C5770" w:rsidRDefault="005C5770"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 with 10</w:t>
      </w:r>
      <w:r w:rsidRPr="00A82F08">
        <w:rPr>
          <w:rFonts w:ascii="Times New Roman" w:eastAsiaTheme="minorEastAsia" w:hAnsi="Times New Roman"/>
          <w:sz w:val="20"/>
          <w:szCs w:val="20"/>
        </w:rPr>
        <w:t xml:space="preserve"> pre-configured patterns</w:t>
      </w:r>
      <w:r>
        <w:rPr>
          <w:rFonts w:ascii="Times New Roman" w:eastAsiaTheme="minorEastAsia" w:hAnsi="Times New Roman"/>
          <w:sz w:val="20"/>
          <w:szCs w:val="20"/>
        </w:rPr>
        <w:t xml:space="preserve"> + Rx beam information</w:t>
      </w:r>
    </w:p>
    <w:p w14:paraId="03D16B3E" w14:textId="17C46A5D" w:rsidR="005C5770" w:rsidRDefault="005C5770"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 with 10</w:t>
      </w:r>
      <w:r w:rsidRPr="00A82F08">
        <w:rPr>
          <w:rFonts w:ascii="Times New Roman" w:eastAsiaTheme="minorEastAsia" w:hAnsi="Times New Roman"/>
          <w:sz w:val="20"/>
          <w:szCs w:val="20"/>
        </w:rPr>
        <w:t xml:space="preserve"> pre-configured patterns</w:t>
      </w:r>
      <w:r>
        <w:rPr>
          <w:rFonts w:ascii="Times New Roman" w:eastAsiaTheme="minorEastAsia" w:hAnsi="Times New Roman"/>
          <w:sz w:val="20"/>
          <w:szCs w:val="20"/>
        </w:rPr>
        <w:t xml:space="preserve"> + Tx beam information + Rx beam information</w:t>
      </w:r>
    </w:p>
    <w:p w14:paraId="140BD1EA" w14:textId="79C9E7CF" w:rsidR="005C5770" w:rsidRPr="003F6FE5" w:rsidRDefault="005C5770" w:rsidP="005C5770">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20 pre-configured patterns in Set B </w:t>
      </w:r>
      <w:r w:rsidRPr="00BA4938">
        <w:rPr>
          <w:rFonts w:eastAsiaTheme="minorEastAsia"/>
          <w:u w:val="single"/>
          <w:lang w:eastAsia="zh-CN"/>
        </w:rPr>
        <w:t>of beams that of 1/</w:t>
      </w:r>
      <w:r>
        <w:rPr>
          <w:rFonts w:eastAsiaTheme="minorEastAsia"/>
          <w:u w:val="single"/>
          <w:lang w:eastAsia="zh-CN"/>
        </w:rPr>
        <w:t>4</w:t>
      </w:r>
      <w:r w:rsidRPr="00BA4938">
        <w:rPr>
          <w:rFonts w:eastAsiaTheme="minorEastAsia"/>
          <w:u w:val="single"/>
          <w:lang w:eastAsia="zh-CN"/>
        </w:rPr>
        <w:t xml:space="preserve"> of Set A of beams</w:t>
      </w:r>
      <w:r>
        <w:rPr>
          <w:rFonts w:eastAsiaTheme="minorEastAsia"/>
          <w:u w:val="single"/>
          <w:lang w:eastAsia="zh-CN"/>
        </w:rPr>
        <w:t xml:space="preserve"> with/without assistance information</w:t>
      </w:r>
      <w:r w:rsidRPr="003F6FE5">
        <w:rPr>
          <w:rFonts w:eastAsiaTheme="minorEastAsia"/>
          <w:u w:val="single"/>
          <w:lang w:eastAsia="zh-CN"/>
        </w:rPr>
        <w:t>:</w:t>
      </w:r>
    </w:p>
    <w:p w14:paraId="2480ADD0" w14:textId="2C383871" w:rsidR="005C5770" w:rsidRDefault="005C5770"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 with 20</w:t>
      </w:r>
      <w:r w:rsidRPr="00A82F08">
        <w:rPr>
          <w:rFonts w:ascii="Times New Roman" w:eastAsiaTheme="minorEastAsia" w:hAnsi="Times New Roman"/>
          <w:sz w:val="20"/>
          <w:szCs w:val="20"/>
        </w:rPr>
        <w:t xml:space="preserve"> pre-configured patterns</w:t>
      </w:r>
    </w:p>
    <w:p w14:paraId="7798DA0D" w14:textId="609D0E79" w:rsidR="005C5770" w:rsidRDefault="005C5770"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 with 20</w:t>
      </w:r>
      <w:r w:rsidRPr="00A82F08">
        <w:rPr>
          <w:rFonts w:ascii="Times New Roman" w:eastAsiaTheme="minorEastAsia" w:hAnsi="Times New Roman"/>
          <w:sz w:val="20"/>
          <w:szCs w:val="20"/>
        </w:rPr>
        <w:t xml:space="preserve"> pre-configured patterns</w:t>
      </w:r>
      <w:r>
        <w:rPr>
          <w:rFonts w:ascii="Times New Roman" w:eastAsiaTheme="minorEastAsia" w:hAnsi="Times New Roman"/>
          <w:sz w:val="20"/>
          <w:szCs w:val="20"/>
        </w:rPr>
        <w:t xml:space="preserve"> + Tx beam information</w:t>
      </w:r>
    </w:p>
    <w:p w14:paraId="3DF22E97" w14:textId="549E73DE" w:rsidR="005C5770" w:rsidRDefault="005C5770"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 with 20</w:t>
      </w:r>
      <w:r w:rsidRPr="00A82F08">
        <w:rPr>
          <w:rFonts w:ascii="Times New Roman" w:eastAsiaTheme="minorEastAsia" w:hAnsi="Times New Roman"/>
          <w:sz w:val="20"/>
          <w:szCs w:val="20"/>
        </w:rPr>
        <w:t xml:space="preserve"> pre-configured patterns</w:t>
      </w:r>
      <w:r>
        <w:rPr>
          <w:rFonts w:ascii="Times New Roman" w:eastAsiaTheme="minorEastAsia" w:hAnsi="Times New Roman"/>
          <w:sz w:val="20"/>
          <w:szCs w:val="20"/>
        </w:rPr>
        <w:t xml:space="preserve"> + Rx beam information</w:t>
      </w:r>
    </w:p>
    <w:p w14:paraId="0EF23917" w14:textId="0DE58417" w:rsidR="005C5770" w:rsidRPr="005C5770" w:rsidRDefault="005C5770"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 with 20</w:t>
      </w:r>
      <w:r w:rsidRPr="00A82F08">
        <w:rPr>
          <w:rFonts w:ascii="Times New Roman" w:eastAsiaTheme="minorEastAsia" w:hAnsi="Times New Roman"/>
          <w:sz w:val="20"/>
          <w:szCs w:val="20"/>
        </w:rPr>
        <w:t xml:space="preserve"> pre-configured patterns</w:t>
      </w:r>
      <w:r>
        <w:rPr>
          <w:rFonts w:ascii="Times New Roman" w:eastAsiaTheme="minorEastAsia" w:hAnsi="Times New Roman"/>
          <w:sz w:val="20"/>
          <w:szCs w:val="20"/>
        </w:rPr>
        <w:t xml:space="preserve"> + Tx beam information + Rx beam information</w:t>
      </w:r>
    </w:p>
    <w:p w14:paraId="7D84DFD9" w14:textId="77777777" w:rsidR="005C5770" w:rsidRPr="00EA5D98" w:rsidRDefault="005C5770" w:rsidP="005C5770">
      <w:pPr>
        <w:rPr>
          <w:rFonts w:eastAsiaTheme="minorEastAsia"/>
          <w:u w:val="single"/>
          <w:lang w:eastAsia="zh-CN"/>
        </w:rPr>
      </w:pPr>
      <w:r w:rsidRPr="00EA5D98">
        <w:rPr>
          <w:rFonts w:eastAsiaTheme="minorEastAsia" w:hint="eastAsia"/>
          <w:u w:val="single"/>
          <w:lang w:eastAsia="zh-CN"/>
        </w:rPr>
        <w:lastRenderedPageBreak/>
        <w:t>R</w:t>
      </w:r>
      <w:r w:rsidRPr="00EA5D98">
        <w:rPr>
          <w:rFonts w:eastAsiaTheme="minorEastAsia"/>
          <w:u w:val="single"/>
          <w:lang w:eastAsia="zh-CN"/>
        </w:rPr>
        <w:t>x</w:t>
      </w:r>
      <w:r>
        <w:rPr>
          <w:rFonts w:eastAsiaTheme="minorEastAsia"/>
          <w:u w:val="single"/>
          <w:lang w:eastAsia="zh-CN"/>
        </w:rPr>
        <w:t xml:space="preserve"> beam</w:t>
      </w:r>
      <w:r w:rsidRPr="00EA5D98">
        <w:rPr>
          <w:rFonts w:eastAsiaTheme="minorEastAsia"/>
          <w:u w:val="single"/>
          <w:lang w:eastAsia="zh-CN"/>
        </w:rPr>
        <w:t xml:space="preserve"> assumption</w:t>
      </w:r>
      <w:r>
        <w:rPr>
          <w:rFonts w:eastAsiaTheme="minorEastAsia"/>
          <w:u w:val="single"/>
          <w:lang w:eastAsia="zh-CN"/>
        </w:rPr>
        <w:t xml:space="preserve"> for Set B</w:t>
      </w:r>
      <w:r w:rsidRPr="00EA5D98">
        <w:rPr>
          <w:rFonts w:eastAsiaTheme="minorEastAsia"/>
          <w:u w:val="single"/>
          <w:lang w:eastAsia="zh-CN"/>
        </w:rPr>
        <w:t>:</w:t>
      </w:r>
    </w:p>
    <w:p w14:paraId="6D8C8662" w14:textId="77777777" w:rsidR="005C5770" w:rsidRPr="00874CC0" w:rsidRDefault="005C5770"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hint="eastAsia"/>
          <w:sz w:val="20"/>
          <w:szCs w:val="20"/>
        </w:rPr>
        <w:t>T</w:t>
      </w:r>
      <w:r>
        <w:rPr>
          <w:rFonts w:ascii="Times New Roman" w:eastAsiaTheme="minorEastAsia" w:hAnsi="Times New Roman"/>
          <w:sz w:val="20"/>
          <w:szCs w:val="20"/>
        </w:rPr>
        <w:t>he best Rx beam searched from the best Tx beam within Set B per model input sample</w:t>
      </w:r>
    </w:p>
    <w:p w14:paraId="430C55DD" w14:textId="77777777" w:rsidR="005C5770" w:rsidRPr="00EA5D98" w:rsidRDefault="005C5770" w:rsidP="005C5770">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w:t>
      </w:r>
      <w:r w:rsidRPr="00EA5D98">
        <w:rPr>
          <w:rFonts w:eastAsiaTheme="minorEastAsia"/>
          <w:u w:val="single"/>
          <w:lang w:eastAsia="zh-CN"/>
        </w:rPr>
        <w:t>assumption</w:t>
      </w:r>
      <w:r>
        <w:rPr>
          <w:rFonts w:eastAsiaTheme="minorEastAsia"/>
          <w:u w:val="single"/>
          <w:lang w:eastAsia="zh-CN"/>
        </w:rPr>
        <w:t xml:space="preserve"> for label</w:t>
      </w:r>
      <w:r w:rsidRPr="00EA5D98">
        <w:rPr>
          <w:rFonts w:eastAsiaTheme="minorEastAsia"/>
          <w:u w:val="single"/>
          <w:lang w:eastAsia="zh-CN"/>
        </w:rPr>
        <w:t>:</w:t>
      </w:r>
    </w:p>
    <w:p w14:paraId="4B46C74A" w14:textId="4D0C6C2E" w:rsidR="005C5770" w:rsidRPr="00874CC0" w:rsidRDefault="005C5770"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in Set A</w:t>
      </w:r>
    </w:p>
    <w:p w14:paraId="12369C4C" w14:textId="77777777" w:rsidR="00170F62" w:rsidRDefault="00170F62" w:rsidP="00170F62">
      <w:pPr>
        <w:rPr>
          <w:rFonts w:eastAsiaTheme="minorEastAsia"/>
          <w:lang w:eastAsia="zh-CN"/>
        </w:rPr>
      </w:pPr>
    </w:p>
    <w:p w14:paraId="545144DB" w14:textId="4433C481" w:rsidR="00DD4041" w:rsidRPr="00EF4DA5" w:rsidRDefault="00DD4041" w:rsidP="00DD4041">
      <w:pPr>
        <w:pStyle w:val="observation"/>
        <w:numPr>
          <w:ilvl w:val="0"/>
          <w:numId w:val="0"/>
        </w:numPr>
        <w:jc w:val="center"/>
        <w:rPr>
          <w:b w:val="0"/>
        </w:rPr>
      </w:pPr>
      <w:r w:rsidRPr="004F615C">
        <w:rPr>
          <w:b w:val="0"/>
        </w:rPr>
        <w:t>Table</w:t>
      </w:r>
      <w:r w:rsidRPr="004F615C">
        <w:rPr>
          <w:b w:val="0"/>
          <w:color w:val="FF0000"/>
        </w:rPr>
        <w:t xml:space="preserve"> </w:t>
      </w:r>
      <w:r w:rsidR="00D134B8">
        <w:rPr>
          <w:b w:val="0"/>
        </w:rPr>
        <w:t>3</w:t>
      </w:r>
      <w:r>
        <w:rPr>
          <w:b w:val="0"/>
        </w:rPr>
        <w:t>.1.</w:t>
      </w:r>
      <w:r w:rsidR="00D134B8">
        <w:rPr>
          <w:b w:val="0"/>
        </w:rPr>
        <w:t>1</w:t>
      </w:r>
      <w:r>
        <w:rPr>
          <w:b w:val="0"/>
        </w:rPr>
        <w:t>.1-</w:t>
      </w:r>
      <w:r w:rsidR="00EE3765">
        <w:rPr>
          <w:b w:val="0"/>
        </w:rPr>
        <w:t>4</w:t>
      </w:r>
      <w:r w:rsidRPr="004F615C">
        <w:rPr>
          <w:b w:val="0"/>
        </w:rPr>
        <w:t xml:space="preserve">: </w:t>
      </w:r>
      <w:r>
        <w:rPr>
          <w:b w:val="0"/>
        </w:rPr>
        <w:t>evaluation results for 5 pre-configured patterns in Set B of beams that of 1/4 of Set A of beams</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DD4041" w:rsidRPr="0034726F" w14:paraId="4C6C8CC7" w14:textId="77777777" w:rsidTr="007C5D55">
        <w:trPr>
          <w:jc w:val="center"/>
        </w:trPr>
        <w:tc>
          <w:tcPr>
            <w:tcW w:w="2315" w:type="dxa"/>
            <w:vMerge w:val="restart"/>
          </w:tcPr>
          <w:p w14:paraId="4CCB5847" w14:textId="77777777" w:rsidR="00DD4041" w:rsidRDefault="00DD4041" w:rsidP="007C5D55">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30068A04" w14:textId="77777777" w:rsidR="00DD4041" w:rsidRDefault="00DD4041" w:rsidP="007C5D55">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05E9765A" w14:textId="77777777" w:rsidR="00DD4041" w:rsidRDefault="00DD4041" w:rsidP="007C5D55">
            <w:pPr>
              <w:jc w:val="center"/>
              <w:rPr>
                <w:rFonts w:eastAsiaTheme="minorEastAsia"/>
                <w:b/>
                <w:lang w:eastAsia="zh-CN"/>
              </w:rPr>
            </w:pPr>
            <w:r>
              <w:rPr>
                <w:rFonts w:eastAsiaTheme="minorEastAsia" w:hint="eastAsia"/>
                <w:b/>
                <w:lang w:eastAsia="zh-CN"/>
              </w:rPr>
              <w:t>w</w:t>
            </w:r>
            <w:r>
              <w:rPr>
                <w:rFonts w:eastAsiaTheme="minorEastAsia"/>
                <w:b/>
                <w:lang w:eastAsia="zh-CN"/>
              </w:rPr>
              <w:t>/wo assistance info.</w:t>
            </w:r>
          </w:p>
        </w:tc>
        <w:tc>
          <w:tcPr>
            <w:tcW w:w="3800" w:type="dxa"/>
            <w:gridSpan w:val="3"/>
          </w:tcPr>
          <w:p w14:paraId="686E0554" w14:textId="77777777" w:rsidR="00DD4041" w:rsidRPr="00982170" w:rsidRDefault="00DD4041" w:rsidP="007C5D55">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5FCF4EEA" w14:textId="77777777" w:rsidR="00DD4041" w:rsidRDefault="00DD4041" w:rsidP="007C5D55">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2F135A53" w14:textId="77777777" w:rsidR="00DD4041" w:rsidRPr="00982170" w:rsidRDefault="00DD4041" w:rsidP="007C5D55">
            <w:pPr>
              <w:jc w:val="center"/>
              <w:rPr>
                <w:rFonts w:eastAsiaTheme="minorEastAsia"/>
                <w:b/>
                <w:lang w:eastAsia="zh-CN"/>
              </w:rPr>
            </w:pPr>
            <w:r>
              <w:rPr>
                <w:rFonts w:eastAsiaTheme="minorEastAsia"/>
                <w:b/>
                <w:lang w:eastAsia="zh-CN"/>
              </w:rPr>
              <w:t>L1-RSRP diff.[dB]</w:t>
            </w:r>
          </w:p>
        </w:tc>
        <w:tc>
          <w:tcPr>
            <w:tcW w:w="1560" w:type="dxa"/>
          </w:tcPr>
          <w:p w14:paraId="147CEA89" w14:textId="77777777" w:rsidR="00DD4041" w:rsidRDefault="00DD4041" w:rsidP="007C5D55">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173E4F15" w14:textId="77777777" w:rsidR="00DD4041" w:rsidRPr="00874CC0" w:rsidRDefault="00DD4041" w:rsidP="007C5D55">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DD4041" w:rsidRPr="0034726F" w14:paraId="312ECD85" w14:textId="77777777" w:rsidTr="007C5D55">
        <w:trPr>
          <w:jc w:val="center"/>
        </w:trPr>
        <w:tc>
          <w:tcPr>
            <w:tcW w:w="2315" w:type="dxa"/>
            <w:vMerge/>
          </w:tcPr>
          <w:p w14:paraId="7B619850" w14:textId="77777777" w:rsidR="00DD4041" w:rsidRPr="00982170" w:rsidRDefault="00DD4041" w:rsidP="007C5D55">
            <w:pPr>
              <w:jc w:val="center"/>
              <w:rPr>
                <w:rFonts w:eastAsiaTheme="minorEastAsia"/>
                <w:b/>
                <w:lang w:eastAsia="zh-CN"/>
              </w:rPr>
            </w:pPr>
          </w:p>
        </w:tc>
        <w:tc>
          <w:tcPr>
            <w:tcW w:w="799" w:type="dxa"/>
          </w:tcPr>
          <w:p w14:paraId="6A1D3616" w14:textId="77777777" w:rsidR="00DD4041" w:rsidRDefault="00DD4041" w:rsidP="007C5D55">
            <w:pPr>
              <w:jc w:val="center"/>
              <w:rPr>
                <w:b/>
              </w:rPr>
            </w:pPr>
            <w:r w:rsidRPr="0034726F">
              <w:rPr>
                <w:b/>
              </w:rPr>
              <w:t>Top-1</w:t>
            </w:r>
          </w:p>
        </w:tc>
        <w:tc>
          <w:tcPr>
            <w:tcW w:w="1276" w:type="dxa"/>
          </w:tcPr>
          <w:p w14:paraId="7DB0E219" w14:textId="77777777" w:rsidR="00DD4041" w:rsidRPr="0034726F" w:rsidRDefault="00DD4041" w:rsidP="007C5D55">
            <w:pPr>
              <w:jc w:val="center"/>
              <w:rPr>
                <w:b/>
              </w:rPr>
            </w:pPr>
            <w:r w:rsidRPr="0034726F">
              <w:rPr>
                <w:b/>
              </w:rPr>
              <w:t>Top-1</w:t>
            </w:r>
          </w:p>
          <w:p w14:paraId="05DEDFCF" w14:textId="77777777" w:rsidR="00DD4041" w:rsidRPr="0034726F" w:rsidRDefault="00DD4041" w:rsidP="007C5D55">
            <w:pPr>
              <w:jc w:val="center"/>
              <w:rPr>
                <w:b/>
              </w:rPr>
            </w:pPr>
            <w:r w:rsidRPr="0034726F">
              <w:rPr>
                <w:b/>
              </w:rPr>
              <w:t>1dB margin</w:t>
            </w:r>
          </w:p>
        </w:tc>
        <w:tc>
          <w:tcPr>
            <w:tcW w:w="1725" w:type="dxa"/>
          </w:tcPr>
          <w:p w14:paraId="523CAC17" w14:textId="77777777" w:rsidR="00DD4041" w:rsidRDefault="00DD4041" w:rsidP="007C5D55">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7CA2C86A" w14:textId="77777777" w:rsidR="00DD4041" w:rsidRPr="00E77271" w:rsidRDefault="00DD4041" w:rsidP="007C5D55">
            <w:pPr>
              <w:jc w:val="center"/>
              <w:rPr>
                <w:rFonts w:eastAsiaTheme="minorEastAsia"/>
                <w:b/>
                <w:lang w:eastAsia="zh-CN"/>
              </w:rPr>
            </w:pPr>
            <w:r w:rsidRPr="0034726F">
              <w:rPr>
                <w:b/>
              </w:rPr>
              <w:t>Top-</w:t>
            </w:r>
            <w:r>
              <w:rPr>
                <w:b/>
              </w:rPr>
              <w:t>6/1</w:t>
            </w:r>
          </w:p>
        </w:tc>
        <w:tc>
          <w:tcPr>
            <w:tcW w:w="1818" w:type="dxa"/>
          </w:tcPr>
          <w:p w14:paraId="0BEF9774" w14:textId="77777777" w:rsidR="00DD4041" w:rsidRDefault="00DD4041" w:rsidP="007C5D55">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0191E3E2" w14:textId="77777777" w:rsidR="00DD4041" w:rsidRPr="0034726F" w:rsidRDefault="00DD4041" w:rsidP="007C5D55">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54E0050E" w14:textId="77777777" w:rsidR="00DD4041" w:rsidRPr="0034726F" w:rsidRDefault="00DD4041" w:rsidP="007C5D55">
            <w:pPr>
              <w:jc w:val="center"/>
              <w:rPr>
                <w:b/>
              </w:rPr>
            </w:pPr>
            <w:r w:rsidRPr="0034726F">
              <w:rPr>
                <w:b/>
              </w:rPr>
              <w:t>Top-</w:t>
            </w:r>
            <w:r>
              <w:rPr>
                <w:b/>
              </w:rPr>
              <w:t>1/1</w:t>
            </w:r>
          </w:p>
        </w:tc>
      </w:tr>
      <w:tr w:rsidR="00DD4041" w:rsidRPr="0034726F" w14:paraId="52CE1978" w14:textId="77777777" w:rsidTr="007C5D55">
        <w:trPr>
          <w:jc w:val="center"/>
        </w:trPr>
        <w:tc>
          <w:tcPr>
            <w:tcW w:w="2315" w:type="dxa"/>
            <w:shd w:val="clear" w:color="auto" w:fill="FFFFFF" w:themeFill="background1"/>
          </w:tcPr>
          <w:p w14:paraId="6B8F27AD" w14:textId="77777777" w:rsidR="00DD4041" w:rsidRPr="00CC53D9" w:rsidRDefault="00DD4041" w:rsidP="007C5D55">
            <w:pPr>
              <w:jc w:val="left"/>
              <w:rPr>
                <w:rFonts w:eastAsiaTheme="minorEastAsia"/>
                <w:lang w:eastAsia="zh-CN"/>
              </w:rPr>
            </w:pPr>
            <w:r w:rsidRPr="00A82F08">
              <w:rPr>
                <w:rFonts w:eastAsiaTheme="minorEastAsia"/>
                <w:szCs w:val="20"/>
              </w:rPr>
              <w:t>5 pre-configured patterns</w:t>
            </w:r>
          </w:p>
        </w:tc>
        <w:tc>
          <w:tcPr>
            <w:tcW w:w="799" w:type="dxa"/>
            <w:shd w:val="clear" w:color="auto" w:fill="FFFFFF" w:themeFill="background1"/>
          </w:tcPr>
          <w:p w14:paraId="51890517"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72.5</w:t>
            </w:r>
          </w:p>
          <w:p w14:paraId="6DF2192C" w14:textId="77777777" w:rsidR="00DD4041" w:rsidRPr="006D0543" w:rsidRDefault="00DD4041" w:rsidP="007C5D55">
            <w:pPr>
              <w:spacing w:after="0"/>
              <w:jc w:val="center"/>
              <w:rPr>
                <w:rFonts w:ascii="等线" w:eastAsia="等线" w:hAnsi="等线"/>
                <w:szCs w:val="20"/>
                <w:lang w:eastAsia="zh-CN"/>
              </w:rPr>
            </w:pPr>
          </w:p>
        </w:tc>
        <w:tc>
          <w:tcPr>
            <w:tcW w:w="1276" w:type="dxa"/>
            <w:shd w:val="clear" w:color="auto" w:fill="FFFFFF" w:themeFill="background1"/>
          </w:tcPr>
          <w:p w14:paraId="6D7B33F6"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76.4</w:t>
            </w:r>
          </w:p>
          <w:p w14:paraId="7BBC9A9A" w14:textId="77777777" w:rsidR="00DD4041" w:rsidRPr="006D0543" w:rsidRDefault="00DD4041" w:rsidP="007C5D55">
            <w:pPr>
              <w:spacing w:after="0"/>
              <w:jc w:val="center"/>
              <w:rPr>
                <w:rFonts w:ascii="等线" w:eastAsia="等线" w:hAnsi="等线"/>
                <w:szCs w:val="20"/>
                <w:lang w:eastAsia="zh-CN"/>
              </w:rPr>
            </w:pPr>
          </w:p>
        </w:tc>
        <w:tc>
          <w:tcPr>
            <w:tcW w:w="1725" w:type="dxa"/>
            <w:shd w:val="clear" w:color="auto" w:fill="FFFFFF" w:themeFill="background1"/>
          </w:tcPr>
          <w:p w14:paraId="0F0742A3"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Top2/1: 83.0</w:t>
            </w:r>
            <w:r>
              <w:rPr>
                <w:rFonts w:ascii="等线" w:eastAsia="等线" w:hAnsi="等线" w:hint="eastAsia"/>
                <w:szCs w:val="20"/>
              </w:rPr>
              <w:br/>
              <w:t>Top4/1: 90.6</w:t>
            </w:r>
            <w:r>
              <w:rPr>
                <w:rFonts w:ascii="等线" w:eastAsia="等线" w:hAnsi="等线" w:hint="eastAsia"/>
                <w:szCs w:val="20"/>
              </w:rPr>
              <w:br/>
              <w:t>Top6/1: 93.6</w:t>
            </w:r>
          </w:p>
          <w:p w14:paraId="0D83FC43" w14:textId="77777777" w:rsidR="00DD4041" w:rsidRPr="0034726F" w:rsidRDefault="00DD4041" w:rsidP="007C5D55">
            <w:pPr>
              <w:jc w:val="center"/>
              <w:rPr>
                <w:rFonts w:eastAsia="宋体"/>
              </w:rPr>
            </w:pPr>
          </w:p>
        </w:tc>
        <w:tc>
          <w:tcPr>
            <w:tcW w:w="1818" w:type="dxa"/>
            <w:shd w:val="clear" w:color="auto" w:fill="FFFFFF" w:themeFill="background1"/>
          </w:tcPr>
          <w:p w14:paraId="1B7142A0" w14:textId="7F2DDE34" w:rsidR="00DD4041" w:rsidRPr="00E00B44" w:rsidRDefault="00DD4041" w:rsidP="00DD4041">
            <w:pPr>
              <w:spacing w:after="0"/>
              <w:jc w:val="center"/>
              <w:rPr>
                <w:rFonts w:ascii="等线" w:eastAsia="等线" w:hAnsi="等线"/>
                <w:szCs w:val="20"/>
                <w:lang w:eastAsia="zh-CN"/>
              </w:rPr>
            </w:pPr>
            <w:r>
              <w:rPr>
                <w:rFonts w:ascii="等线" w:eastAsia="等线" w:hAnsi="等线" w:hint="eastAsia"/>
                <w:szCs w:val="20"/>
              </w:rPr>
              <w:t>Top1/1: 3.14</w:t>
            </w:r>
            <w:r>
              <w:rPr>
                <w:rFonts w:ascii="等线" w:eastAsia="等线" w:hAnsi="等线" w:hint="eastAsia"/>
                <w:szCs w:val="20"/>
              </w:rPr>
              <w:br/>
              <w:t>Top2/1: 1.93</w:t>
            </w:r>
            <w:r>
              <w:rPr>
                <w:rFonts w:ascii="等线" w:eastAsia="等线" w:hAnsi="等线" w:hint="eastAsia"/>
                <w:szCs w:val="20"/>
              </w:rPr>
              <w:br/>
              <w:t>Top4/1: 1.01</w:t>
            </w:r>
            <w:r>
              <w:rPr>
                <w:rFonts w:ascii="等线" w:eastAsia="等线" w:hAnsi="等线" w:hint="eastAsia"/>
                <w:szCs w:val="20"/>
              </w:rPr>
              <w:br/>
              <w:t>Top6/1: 0.66</w:t>
            </w:r>
          </w:p>
        </w:tc>
        <w:tc>
          <w:tcPr>
            <w:tcW w:w="1560" w:type="dxa"/>
            <w:shd w:val="clear" w:color="auto" w:fill="FFFFFF" w:themeFill="background1"/>
          </w:tcPr>
          <w:p w14:paraId="21B91069"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0.97</w:t>
            </w:r>
          </w:p>
          <w:p w14:paraId="6315B503" w14:textId="77777777" w:rsidR="00DD4041" w:rsidRPr="006D0543" w:rsidRDefault="00DD4041" w:rsidP="007C5D55">
            <w:pPr>
              <w:spacing w:after="0"/>
              <w:jc w:val="center"/>
              <w:rPr>
                <w:rFonts w:ascii="等线" w:eastAsia="等线" w:hAnsi="等线"/>
                <w:szCs w:val="20"/>
                <w:lang w:eastAsia="zh-CN"/>
              </w:rPr>
            </w:pPr>
          </w:p>
        </w:tc>
      </w:tr>
      <w:tr w:rsidR="00DD4041" w:rsidRPr="0034726F" w14:paraId="2F0293F9" w14:textId="77777777" w:rsidTr="007C5D55">
        <w:trPr>
          <w:jc w:val="center"/>
        </w:trPr>
        <w:tc>
          <w:tcPr>
            <w:tcW w:w="2315" w:type="dxa"/>
          </w:tcPr>
          <w:p w14:paraId="47B3E137" w14:textId="77777777" w:rsidR="00DD4041" w:rsidRDefault="00DD4041" w:rsidP="007C5D55">
            <w:pPr>
              <w:jc w:val="left"/>
              <w:rPr>
                <w:rFonts w:eastAsiaTheme="minorEastAsia"/>
                <w:szCs w:val="20"/>
              </w:rPr>
            </w:pPr>
            <w:r w:rsidRPr="00A82F08">
              <w:rPr>
                <w:rFonts w:eastAsiaTheme="minorEastAsia"/>
                <w:szCs w:val="20"/>
              </w:rPr>
              <w:t>5 pre-configured patterns</w:t>
            </w:r>
            <w:r>
              <w:rPr>
                <w:rFonts w:eastAsiaTheme="minorEastAsia"/>
                <w:szCs w:val="20"/>
              </w:rPr>
              <w:t xml:space="preserve"> </w:t>
            </w:r>
          </w:p>
          <w:p w14:paraId="5AD3E5E7" w14:textId="77777777" w:rsidR="00DD4041" w:rsidRPr="0084586E" w:rsidRDefault="00DD4041" w:rsidP="007C5D55">
            <w:pPr>
              <w:jc w:val="left"/>
            </w:pPr>
            <w:r>
              <w:rPr>
                <w:rFonts w:eastAsiaTheme="minorEastAsia"/>
                <w:szCs w:val="20"/>
              </w:rPr>
              <w:t>+ Tx beam information</w:t>
            </w:r>
          </w:p>
        </w:tc>
        <w:tc>
          <w:tcPr>
            <w:tcW w:w="799" w:type="dxa"/>
          </w:tcPr>
          <w:p w14:paraId="0CC10B95"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73.2</w:t>
            </w:r>
          </w:p>
          <w:p w14:paraId="0E27B07A" w14:textId="77777777" w:rsidR="00DD4041" w:rsidRPr="0034726F" w:rsidRDefault="00DD4041" w:rsidP="007C5D55">
            <w:pPr>
              <w:spacing w:after="0"/>
              <w:jc w:val="center"/>
            </w:pPr>
          </w:p>
        </w:tc>
        <w:tc>
          <w:tcPr>
            <w:tcW w:w="1276" w:type="dxa"/>
          </w:tcPr>
          <w:p w14:paraId="0D526AB1"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78.6</w:t>
            </w:r>
          </w:p>
          <w:p w14:paraId="23A9FED4" w14:textId="77777777" w:rsidR="00DD4041" w:rsidRPr="0034726F" w:rsidRDefault="00DD4041" w:rsidP="007C5D55">
            <w:pPr>
              <w:jc w:val="center"/>
            </w:pPr>
          </w:p>
        </w:tc>
        <w:tc>
          <w:tcPr>
            <w:tcW w:w="1725" w:type="dxa"/>
          </w:tcPr>
          <w:p w14:paraId="4C3C6B09"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Top2/1: 83.4</w:t>
            </w:r>
            <w:r>
              <w:rPr>
                <w:rFonts w:ascii="等线" w:eastAsia="等线" w:hAnsi="等线" w:hint="eastAsia"/>
                <w:szCs w:val="20"/>
              </w:rPr>
              <w:br/>
              <w:t>Top4/1: 90.7</w:t>
            </w:r>
            <w:r>
              <w:rPr>
                <w:rFonts w:ascii="等线" w:eastAsia="等线" w:hAnsi="等线" w:hint="eastAsia"/>
                <w:szCs w:val="20"/>
              </w:rPr>
              <w:br/>
              <w:t>Top6/1: 93.7</w:t>
            </w:r>
          </w:p>
          <w:p w14:paraId="4BA1E1EF" w14:textId="77777777" w:rsidR="00DD4041" w:rsidRPr="006D0543" w:rsidRDefault="00DD4041" w:rsidP="007C5D55">
            <w:pPr>
              <w:spacing w:after="0"/>
              <w:jc w:val="center"/>
              <w:rPr>
                <w:rFonts w:ascii="等线" w:eastAsia="等线" w:hAnsi="等线"/>
                <w:szCs w:val="20"/>
                <w:lang w:eastAsia="zh-CN"/>
              </w:rPr>
            </w:pPr>
          </w:p>
        </w:tc>
        <w:tc>
          <w:tcPr>
            <w:tcW w:w="1818" w:type="dxa"/>
          </w:tcPr>
          <w:p w14:paraId="1C655C47" w14:textId="1DB2651B" w:rsidR="00DD4041" w:rsidRPr="0014352F" w:rsidRDefault="00DD4041" w:rsidP="00DD4041">
            <w:pPr>
              <w:spacing w:after="0"/>
              <w:jc w:val="center"/>
              <w:rPr>
                <w:rFonts w:ascii="等线" w:eastAsia="等线" w:hAnsi="等线"/>
                <w:szCs w:val="20"/>
                <w:lang w:eastAsia="zh-CN"/>
              </w:rPr>
            </w:pPr>
            <w:r>
              <w:rPr>
                <w:rFonts w:ascii="等线" w:eastAsia="等线" w:hAnsi="等线" w:hint="eastAsia"/>
                <w:szCs w:val="20"/>
              </w:rPr>
              <w:t>Top1/1: 3.06</w:t>
            </w:r>
            <w:r>
              <w:rPr>
                <w:rFonts w:ascii="等线" w:eastAsia="等线" w:hAnsi="等线" w:hint="eastAsia"/>
                <w:szCs w:val="20"/>
              </w:rPr>
              <w:br/>
              <w:t xml:space="preserve">Top2/1:1.90 </w:t>
            </w:r>
            <w:r>
              <w:rPr>
                <w:rFonts w:ascii="等线" w:eastAsia="等线" w:hAnsi="等线" w:hint="eastAsia"/>
                <w:szCs w:val="20"/>
              </w:rPr>
              <w:br/>
              <w:t>Top4/1: 1.01</w:t>
            </w:r>
            <w:r>
              <w:rPr>
                <w:rFonts w:ascii="等线" w:eastAsia="等线" w:hAnsi="等线" w:hint="eastAsia"/>
                <w:szCs w:val="20"/>
              </w:rPr>
              <w:br/>
              <w:t>Top6/1: 0.66</w:t>
            </w:r>
          </w:p>
        </w:tc>
        <w:tc>
          <w:tcPr>
            <w:tcW w:w="1560" w:type="dxa"/>
          </w:tcPr>
          <w:p w14:paraId="01C9D568"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0.82</w:t>
            </w:r>
          </w:p>
          <w:p w14:paraId="7791CA16" w14:textId="77777777" w:rsidR="00DD4041" w:rsidRPr="006D0543" w:rsidRDefault="00DD4041" w:rsidP="007C5D55">
            <w:pPr>
              <w:spacing w:after="0"/>
              <w:jc w:val="center"/>
              <w:rPr>
                <w:rFonts w:ascii="等线" w:eastAsia="等线" w:hAnsi="等线"/>
                <w:szCs w:val="20"/>
                <w:lang w:eastAsia="zh-CN"/>
              </w:rPr>
            </w:pPr>
          </w:p>
        </w:tc>
      </w:tr>
      <w:tr w:rsidR="00DD4041" w:rsidRPr="0034726F" w14:paraId="5B24018D" w14:textId="77777777" w:rsidTr="007C5D55">
        <w:trPr>
          <w:jc w:val="center"/>
        </w:trPr>
        <w:tc>
          <w:tcPr>
            <w:tcW w:w="2315" w:type="dxa"/>
          </w:tcPr>
          <w:p w14:paraId="10F3732E" w14:textId="77777777" w:rsidR="00DD4041" w:rsidRDefault="00DD4041" w:rsidP="007C5D55">
            <w:pPr>
              <w:jc w:val="left"/>
              <w:rPr>
                <w:rFonts w:eastAsiaTheme="minorEastAsia"/>
                <w:szCs w:val="20"/>
              </w:rPr>
            </w:pPr>
            <w:r w:rsidRPr="00A82F08">
              <w:rPr>
                <w:rFonts w:eastAsiaTheme="minorEastAsia"/>
                <w:szCs w:val="20"/>
              </w:rPr>
              <w:t>5 pre-configured patterns</w:t>
            </w:r>
            <w:r>
              <w:rPr>
                <w:rFonts w:eastAsiaTheme="minorEastAsia"/>
                <w:szCs w:val="20"/>
              </w:rPr>
              <w:t xml:space="preserve"> </w:t>
            </w:r>
          </w:p>
          <w:p w14:paraId="66965645" w14:textId="77777777" w:rsidR="00DD4041" w:rsidRPr="0084586E" w:rsidRDefault="00DD4041" w:rsidP="007C5D55">
            <w:pPr>
              <w:jc w:val="left"/>
            </w:pPr>
            <w:r>
              <w:rPr>
                <w:rFonts w:eastAsiaTheme="minorEastAsia"/>
                <w:szCs w:val="20"/>
              </w:rPr>
              <w:t>+ Rx beam information</w:t>
            </w:r>
          </w:p>
        </w:tc>
        <w:tc>
          <w:tcPr>
            <w:tcW w:w="799" w:type="dxa"/>
          </w:tcPr>
          <w:p w14:paraId="103742B4"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72.6</w:t>
            </w:r>
          </w:p>
          <w:p w14:paraId="30787580" w14:textId="77777777" w:rsidR="00DD4041" w:rsidRPr="006D0543" w:rsidRDefault="00DD4041" w:rsidP="007C5D55">
            <w:pPr>
              <w:spacing w:after="0"/>
              <w:jc w:val="center"/>
              <w:rPr>
                <w:rFonts w:ascii="等线" w:eastAsia="等线" w:hAnsi="等线"/>
                <w:szCs w:val="20"/>
                <w:lang w:eastAsia="zh-CN"/>
              </w:rPr>
            </w:pPr>
          </w:p>
        </w:tc>
        <w:tc>
          <w:tcPr>
            <w:tcW w:w="1276" w:type="dxa"/>
          </w:tcPr>
          <w:p w14:paraId="76341690"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77</w:t>
            </w:r>
          </w:p>
          <w:p w14:paraId="18408093" w14:textId="77777777" w:rsidR="00DD4041" w:rsidRPr="006D0543" w:rsidRDefault="00DD4041" w:rsidP="007C5D55">
            <w:pPr>
              <w:spacing w:after="0"/>
              <w:jc w:val="center"/>
              <w:rPr>
                <w:rFonts w:ascii="等线" w:eastAsia="等线" w:hAnsi="等线"/>
                <w:szCs w:val="20"/>
                <w:lang w:eastAsia="zh-CN"/>
              </w:rPr>
            </w:pPr>
          </w:p>
        </w:tc>
        <w:tc>
          <w:tcPr>
            <w:tcW w:w="1725" w:type="dxa"/>
          </w:tcPr>
          <w:p w14:paraId="2C50F276"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Top2/1: 83.2</w:t>
            </w:r>
            <w:r>
              <w:rPr>
                <w:rFonts w:ascii="等线" w:eastAsia="等线" w:hAnsi="等线" w:hint="eastAsia"/>
                <w:szCs w:val="20"/>
              </w:rPr>
              <w:br/>
              <w:t>Top4/1: 90.9</w:t>
            </w:r>
            <w:r>
              <w:rPr>
                <w:rFonts w:ascii="等线" w:eastAsia="等线" w:hAnsi="等线" w:hint="eastAsia"/>
                <w:szCs w:val="20"/>
              </w:rPr>
              <w:br/>
              <w:t>Top6/1: 94.0</w:t>
            </w:r>
          </w:p>
          <w:p w14:paraId="7D914F68" w14:textId="77777777" w:rsidR="00DD4041" w:rsidRPr="006D0543" w:rsidRDefault="00DD4041" w:rsidP="007C5D55">
            <w:pPr>
              <w:spacing w:after="0"/>
              <w:jc w:val="center"/>
              <w:rPr>
                <w:rFonts w:ascii="等线" w:eastAsia="等线" w:hAnsi="等线"/>
                <w:szCs w:val="20"/>
                <w:lang w:eastAsia="zh-CN"/>
              </w:rPr>
            </w:pPr>
          </w:p>
        </w:tc>
        <w:tc>
          <w:tcPr>
            <w:tcW w:w="1818" w:type="dxa"/>
          </w:tcPr>
          <w:p w14:paraId="4AA037F9" w14:textId="5FDD8C28" w:rsidR="00DD4041" w:rsidRPr="006D0543" w:rsidRDefault="00DD4041" w:rsidP="00DD4041">
            <w:pPr>
              <w:spacing w:after="0"/>
              <w:jc w:val="center"/>
              <w:rPr>
                <w:rFonts w:ascii="等线" w:eastAsia="等线" w:hAnsi="等线"/>
                <w:szCs w:val="20"/>
                <w:lang w:eastAsia="zh-CN"/>
              </w:rPr>
            </w:pPr>
            <w:r>
              <w:rPr>
                <w:rFonts w:ascii="等线" w:eastAsia="等线" w:hAnsi="等线" w:hint="eastAsia"/>
                <w:szCs w:val="20"/>
              </w:rPr>
              <w:t>Top1/1: 3.10</w:t>
            </w:r>
            <w:r>
              <w:rPr>
                <w:rFonts w:ascii="等线" w:eastAsia="等线" w:hAnsi="等线" w:hint="eastAsia"/>
                <w:szCs w:val="20"/>
              </w:rPr>
              <w:br/>
              <w:t>Top2/1: 1.90</w:t>
            </w:r>
            <w:r>
              <w:rPr>
                <w:rFonts w:ascii="等线" w:eastAsia="等线" w:hAnsi="等线" w:hint="eastAsia"/>
                <w:szCs w:val="20"/>
              </w:rPr>
              <w:br/>
              <w:t>Top4/1: 0.97</w:t>
            </w:r>
            <w:r>
              <w:rPr>
                <w:rFonts w:ascii="等线" w:eastAsia="等线" w:hAnsi="等线" w:hint="eastAsia"/>
                <w:szCs w:val="20"/>
              </w:rPr>
              <w:br/>
              <w:t>Top6/1: 0.61</w:t>
            </w:r>
          </w:p>
        </w:tc>
        <w:tc>
          <w:tcPr>
            <w:tcW w:w="1560" w:type="dxa"/>
          </w:tcPr>
          <w:p w14:paraId="46F7DA8A"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1.07</w:t>
            </w:r>
          </w:p>
          <w:p w14:paraId="7F903A92" w14:textId="77777777" w:rsidR="00DD4041" w:rsidRPr="006D0543" w:rsidRDefault="00DD4041" w:rsidP="007C5D55">
            <w:pPr>
              <w:spacing w:after="0"/>
              <w:jc w:val="center"/>
              <w:rPr>
                <w:rFonts w:ascii="等线" w:eastAsia="等线" w:hAnsi="等线"/>
                <w:szCs w:val="20"/>
                <w:lang w:eastAsia="zh-CN"/>
              </w:rPr>
            </w:pPr>
          </w:p>
        </w:tc>
      </w:tr>
      <w:tr w:rsidR="00DD4041" w:rsidRPr="0034726F" w14:paraId="28FD244C" w14:textId="77777777" w:rsidTr="007C5D55">
        <w:trPr>
          <w:jc w:val="center"/>
        </w:trPr>
        <w:tc>
          <w:tcPr>
            <w:tcW w:w="2315" w:type="dxa"/>
          </w:tcPr>
          <w:p w14:paraId="0F5C6AA6" w14:textId="77777777" w:rsidR="00DD4041" w:rsidRDefault="00DD4041" w:rsidP="007C5D55">
            <w:pPr>
              <w:jc w:val="left"/>
              <w:rPr>
                <w:rFonts w:eastAsiaTheme="minorEastAsia"/>
                <w:szCs w:val="20"/>
              </w:rPr>
            </w:pPr>
            <w:r w:rsidRPr="00A82F08">
              <w:rPr>
                <w:rFonts w:eastAsiaTheme="minorEastAsia"/>
                <w:szCs w:val="20"/>
              </w:rPr>
              <w:t>5 pre-configured patterns</w:t>
            </w:r>
            <w:r>
              <w:rPr>
                <w:rFonts w:eastAsiaTheme="minorEastAsia"/>
                <w:szCs w:val="20"/>
              </w:rPr>
              <w:t xml:space="preserve"> </w:t>
            </w:r>
          </w:p>
          <w:p w14:paraId="67740F69" w14:textId="77777777" w:rsidR="00DD4041" w:rsidRDefault="00DD4041" w:rsidP="007C5D55">
            <w:pPr>
              <w:jc w:val="left"/>
              <w:rPr>
                <w:rFonts w:eastAsiaTheme="minorEastAsia"/>
                <w:szCs w:val="20"/>
              </w:rPr>
            </w:pPr>
            <w:r>
              <w:rPr>
                <w:rFonts w:eastAsiaTheme="minorEastAsia"/>
                <w:szCs w:val="20"/>
              </w:rPr>
              <w:t>+ Tx beam information</w:t>
            </w:r>
          </w:p>
          <w:p w14:paraId="6A801652" w14:textId="77777777" w:rsidR="00DD4041" w:rsidRPr="0084586E" w:rsidRDefault="00DD4041" w:rsidP="007C5D55">
            <w:pPr>
              <w:jc w:val="left"/>
            </w:pPr>
            <w:r>
              <w:rPr>
                <w:rFonts w:eastAsiaTheme="minorEastAsia"/>
                <w:szCs w:val="20"/>
              </w:rPr>
              <w:t>+ Rx beam information</w:t>
            </w:r>
          </w:p>
        </w:tc>
        <w:tc>
          <w:tcPr>
            <w:tcW w:w="799" w:type="dxa"/>
          </w:tcPr>
          <w:p w14:paraId="1A38BB11"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73.3</w:t>
            </w:r>
          </w:p>
          <w:p w14:paraId="4EE52633" w14:textId="77777777" w:rsidR="00DD4041" w:rsidRPr="0034726F" w:rsidRDefault="00DD4041" w:rsidP="007C5D55">
            <w:pPr>
              <w:spacing w:after="0"/>
              <w:jc w:val="center"/>
            </w:pPr>
          </w:p>
        </w:tc>
        <w:tc>
          <w:tcPr>
            <w:tcW w:w="1276" w:type="dxa"/>
          </w:tcPr>
          <w:p w14:paraId="59D77723"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78.6</w:t>
            </w:r>
          </w:p>
          <w:p w14:paraId="47F74745" w14:textId="77777777" w:rsidR="00DD4041" w:rsidRPr="0034726F" w:rsidRDefault="00DD4041" w:rsidP="007C5D55">
            <w:pPr>
              <w:jc w:val="center"/>
            </w:pPr>
          </w:p>
        </w:tc>
        <w:tc>
          <w:tcPr>
            <w:tcW w:w="1725" w:type="dxa"/>
          </w:tcPr>
          <w:p w14:paraId="199D9FCF"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Top2/1: 83.5</w:t>
            </w:r>
            <w:r>
              <w:rPr>
                <w:rFonts w:ascii="等线" w:eastAsia="等线" w:hAnsi="等线" w:hint="eastAsia"/>
                <w:szCs w:val="20"/>
              </w:rPr>
              <w:br/>
              <w:t>Top4/1: 90.7</w:t>
            </w:r>
            <w:r>
              <w:rPr>
                <w:rFonts w:ascii="等线" w:eastAsia="等线" w:hAnsi="等线" w:hint="eastAsia"/>
                <w:szCs w:val="20"/>
              </w:rPr>
              <w:br/>
              <w:t>Top6/1: 93.6</w:t>
            </w:r>
          </w:p>
          <w:p w14:paraId="74760C9D" w14:textId="77777777" w:rsidR="00DD4041" w:rsidRPr="0034726F" w:rsidRDefault="00DD4041" w:rsidP="007C5D55">
            <w:pPr>
              <w:jc w:val="center"/>
            </w:pPr>
          </w:p>
        </w:tc>
        <w:tc>
          <w:tcPr>
            <w:tcW w:w="1818" w:type="dxa"/>
          </w:tcPr>
          <w:p w14:paraId="6FCEC81C" w14:textId="5156C215" w:rsidR="00DD4041" w:rsidRPr="0014352F" w:rsidRDefault="00DD4041" w:rsidP="00DD4041">
            <w:pPr>
              <w:spacing w:after="0"/>
              <w:jc w:val="center"/>
              <w:rPr>
                <w:rFonts w:ascii="等线" w:eastAsia="等线" w:hAnsi="等线"/>
                <w:szCs w:val="20"/>
                <w:lang w:eastAsia="zh-CN"/>
              </w:rPr>
            </w:pPr>
            <w:r>
              <w:rPr>
                <w:rFonts w:ascii="等线" w:eastAsia="等线" w:hAnsi="等线" w:hint="eastAsia"/>
                <w:szCs w:val="20"/>
              </w:rPr>
              <w:t>Top1/1: 3.06</w:t>
            </w:r>
            <w:r>
              <w:rPr>
                <w:rFonts w:ascii="等线" w:eastAsia="等线" w:hAnsi="等线" w:hint="eastAsia"/>
                <w:szCs w:val="20"/>
              </w:rPr>
              <w:br/>
              <w:t>Top2/1: 1.89</w:t>
            </w:r>
            <w:r>
              <w:rPr>
                <w:rFonts w:ascii="等线" w:eastAsia="等线" w:hAnsi="等线" w:hint="eastAsia"/>
                <w:szCs w:val="20"/>
              </w:rPr>
              <w:br/>
              <w:t>Top4/1: 1.01</w:t>
            </w:r>
            <w:r>
              <w:rPr>
                <w:rFonts w:ascii="等线" w:eastAsia="等线" w:hAnsi="等线" w:hint="eastAsia"/>
                <w:szCs w:val="20"/>
              </w:rPr>
              <w:br/>
              <w:t>Top6/1: 0.67</w:t>
            </w:r>
          </w:p>
        </w:tc>
        <w:tc>
          <w:tcPr>
            <w:tcW w:w="1560" w:type="dxa"/>
          </w:tcPr>
          <w:p w14:paraId="23A1545B"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0.79</w:t>
            </w:r>
          </w:p>
          <w:p w14:paraId="6ADFDBB8" w14:textId="77777777" w:rsidR="00DD4041" w:rsidRPr="0034726F" w:rsidRDefault="00DD4041" w:rsidP="007C5D55">
            <w:pPr>
              <w:jc w:val="center"/>
            </w:pPr>
          </w:p>
        </w:tc>
      </w:tr>
    </w:tbl>
    <w:p w14:paraId="1266343B" w14:textId="3F737CDF" w:rsidR="00DD4041" w:rsidRDefault="00DD4041" w:rsidP="00DD4041">
      <w:pPr>
        <w:rPr>
          <w:rFonts w:eastAsiaTheme="minorEastAsia"/>
          <w:szCs w:val="20"/>
        </w:rPr>
      </w:pPr>
    </w:p>
    <w:p w14:paraId="59062D70" w14:textId="76B4787A" w:rsidR="0061532D" w:rsidRPr="00DB360C" w:rsidRDefault="00000529" w:rsidP="0061532D">
      <w:pPr>
        <w:pStyle w:val="observation"/>
      </w:pPr>
      <w:r>
        <w:t>For DL Tx beam prediction with the best Rx beam assumption searched from the best Tx beam within Set B per model input sample and Set B = 1/4 Set A</w:t>
      </w:r>
      <w:r w:rsidR="0061532D">
        <w:t>, 5 pre-configured patterns in Set B with Tx beam</w:t>
      </w:r>
      <w:r w:rsidR="0061532D" w:rsidRPr="005B37C0">
        <w:t xml:space="preserve"> information brings </w:t>
      </w:r>
      <w:r w:rsidR="0061532D">
        <w:t xml:space="preserve">some performance improvement compared to the same </w:t>
      </w:r>
      <w:r w:rsidR="00F167E6">
        <w:t>Set B</w:t>
      </w:r>
      <w:r w:rsidR="0061532D">
        <w:t xml:space="preserve"> without assistance information</w:t>
      </w:r>
      <w:r w:rsidR="0061532D" w:rsidRPr="005B37C0">
        <w:t xml:space="preserve">, </w:t>
      </w:r>
      <w:r w:rsidR="0061532D">
        <w:t>while no performance improvement is observed from Rx beam information.</w:t>
      </w:r>
    </w:p>
    <w:p w14:paraId="5D0A002C" w14:textId="3BA492D0" w:rsidR="0061532D" w:rsidRDefault="0061532D" w:rsidP="0061532D">
      <w:pPr>
        <w:pStyle w:val="observation"/>
      </w:pPr>
      <w:r>
        <w:t>For DL Tx beam prediction with the best Rx beam assumption searched from the best Tx beam within Set B per model input sample and Set B = 1/4 Set A, 5 pre-configured patterns in Set B</w:t>
      </w:r>
      <w:r w:rsidRPr="009F4A5E">
        <w:t xml:space="preserve"> </w:t>
      </w:r>
      <w:r>
        <w:t xml:space="preserve">with Tx beam information as assistance information </w:t>
      </w:r>
      <w:r w:rsidRPr="009F4A5E">
        <w:t>achieve</w:t>
      </w:r>
      <w:r>
        <w:t>s</w:t>
      </w:r>
      <w:r w:rsidRPr="009F4A5E">
        <w:t xml:space="preserve"> </w:t>
      </w:r>
      <w:r>
        <w:t>approximately,</w:t>
      </w:r>
    </w:p>
    <w:p w14:paraId="63B573B2" w14:textId="640900F5" w:rsidR="0061532D" w:rsidRDefault="0061532D" w:rsidP="008B126C">
      <w:pPr>
        <w:pStyle w:val="observation"/>
        <w:numPr>
          <w:ilvl w:val="0"/>
          <w:numId w:val="29"/>
        </w:numPr>
        <w:tabs>
          <w:tab w:val="clear" w:pos="720"/>
        </w:tabs>
        <w:ind w:left="1701" w:hanging="283"/>
      </w:pPr>
      <w:r>
        <w:t>73</w:t>
      </w:r>
      <w:r w:rsidRPr="009F4A5E">
        <w:t>% beam prediction accuracy of Top-1 DL Tx beam</w:t>
      </w:r>
    </w:p>
    <w:p w14:paraId="43245A17" w14:textId="0D2E6021" w:rsidR="0061532D" w:rsidRDefault="0061532D" w:rsidP="008B126C">
      <w:pPr>
        <w:pStyle w:val="observation"/>
        <w:numPr>
          <w:ilvl w:val="0"/>
          <w:numId w:val="29"/>
        </w:numPr>
        <w:tabs>
          <w:tab w:val="clear" w:pos="720"/>
        </w:tabs>
        <w:ind w:left="1701" w:hanging="283"/>
      </w:pPr>
      <w:r>
        <w:t xml:space="preserve">78% beam prediction accuracy for </w:t>
      </w:r>
      <w:r w:rsidRPr="009F4A5E">
        <w:t>Top-1 DL Tx beam prediction with 1dB margin</w:t>
      </w:r>
    </w:p>
    <w:p w14:paraId="64A109CE" w14:textId="363896D2" w:rsidR="0061532D" w:rsidRDefault="0061532D" w:rsidP="008B126C">
      <w:pPr>
        <w:pStyle w:val="observation"/>
        <w:numPr>
          <w:ilvl w:val="0"/>
          <w:numId w:val="29"/>
        </w:numPr>
        <w:tabs>
          <w:tab w:val="clear" w:pos="720"/>
        </w:tabs>
        <w:ind w:left="1701" w:hanging="283"/>
      </w:pPr>
      <w:r>
        <w:t>83</w:t>
      </w:r>
      <w:r>
        <w:rPr>
          <w:rFonts w:hint="eastAsia"/>
        </w:rPr>
        <w:t>%</w:t>
      </w:r>
      <w:r>
        <w:t xml:space="preserve">/90%/93%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110221CB" w14:textId="4A2776EC" w:rsidR="0061532D" w:rsidRDefault="0061532D" w:rsidP="008B126C">
      <w:pPr>
        <w:pStyle w:val="observation"/>
        <w:numPr>
          <w:ilvl w:val="0"/>
          <w:numId w:val="29"/>
        </w:numPr>
        <w:tabs>
          <w:tab w:val="clear" w:pos="720"/>
        </w:tabs>
        <w:ind w:left="1701" w:hanging="283"/>
      </w:pPr>
      <w:r>
        <w:t xml:space="preserve">3.0/1.9/1.0/0.6 dB </w:t>
      </w:r>
      <w:r>
        <w:rPr>
          <w:rFonts w:hint="eastAsia"/>
        </w:rPr>
        <w:t>average</w:t>
      </w:r>
      <w:r>
        <w:t xml:space="preserve"> L1-RSRP difference for Top-1, Top2/1, Top4/1 and Top6/1 DL Tx beam</w:t>
      </w:r>
    </w:p>
    <w:p w14:paraId="19D72930" w14:textId="355FCBAD" w:rsidR="0061532D" w:rsidRDefault="0061532D" w:rsidP="008B126C">
      <w:pPr>
        <w:pStyle w:val="observation"/>
        <w:numPr>
          <w:ilvl w:val="0"/>
          <w:numId w:val="29"/>
        </w:numPr>
        <w:tabs>
          <w:tab w:val="clear" w:pos="720"/>
        </w:tabs>
        <w:ind w:left="1701" w:hanging="283"/>
      </w:pPr>
      <w:r>
        <w:t>0.8 dB predicted L1-RSRP difference for Top-1</w:t>
      </w:r>
      <w:r w:rsidRPr="00A81AB8">
        <w:t xml:space="preserve"> </w:t>
      </w:r>
      <w:r>
        <w:t>DL Tx beam</w:t>
      </w:r>
    </w:p>
    <w:p w14:paraId="46BA9BDB" w14:textId="77777777" w:rsidR="0061532D" w:rsidRDefault="0061532D" w:rsidP="00DD4041">
      <w:pPr>
        <w:rPr>
          <w:rFonts w:eastAsiaTheme="minorEastAsia"/>
          <w:szCs w:val="20"/>
        </w:rPr>
      </w:pPr>
    </w:p>
    <w:p w14:paraId="75EE6CE2" w14:textId="3E24D821" w:rsidR="00DD4041" w:rsidRPr="00EF4DA5" w:rsidRDefault="00DD4041" w:rsidP="00DD4041">
      <w:pPr>
        <w:pStyle w:val="observation"/>
        <w:numPr>
          <w:ilvl w:val="0"/>
          <w:numId w:val="0"/>
        </w:numPr>
        <w:jc w:val="center"/>
        <w:rPr>
          <w:b w:val="0"/>
        </w:rPr>
      </w:pPr>
      <w:r w:rsidRPr="004F615C">
        <w:rPr>
          <w:b w:val="0"/>
        </w:rPr>
        <w:t>Table</w:t>
      </w:r>
      <w:r w:rsidRPr="004F615C">
        <w:rPr>
          <w:b w:val="0"/>
          <w:color w:val="FF0000"/>
        </w:rPr>
        <w:t xml:space="preserve"> </w:t>
      </w:r>
      <w:r w:rsidR="00D134B8">
        <w:rPr>
          <w:b w:val="0"/>
        </w:rPr>
        <w:t>3</w:t>
      </w:r>
      <w:r>
        <w:rPr>
          <w:b w:val="0"/>
        </w:rPr>
        <w:t>.1.</w:t>
      </w:r>
      <w:r w:rsidR="00D134B8">
        <w:rPr>
          <w:b w:val="0"/>
        </w:rPr>
        <w:t>1</w:t>
      </w:r>
      <w:r>
        <w:rPr>
          <w:b w:val="0"/>
        </w:rPr>
        <w:t>.1-</w:t>
      </w:r>
      <w:r w:rsidR="00EE3765">
        <w:rPr>
          <w:b w:val="0"/>
        </w:rPr>
        <w:t>5</w:t>
      </w:r>
      <w:r w:rsidRPr="004F615C">
        <w:rPr>
          <w:b w:val="0"/>
        </w:rPr>
        <w:t xml:space="preserve">: </w:t>
      </w:r>
      <w:r>
        <w:rPr>
          <w:b w:val="0"/>
        </w:rPr>
        <w:t>evaluation results for 10 pre-configured patterns in Set B of beams that of 1/4 of Set A of beams</w:t>
      </w:r>
    </w:p>
    <w:tbl>
      <w:tblPr>
        <w:tblStyle w:val="aa"/>
        <w:tblW w:w="9640" w:type="dxa"/>
        <w:jc w:val="center"/>
        <w:tblLook w:val="04A0" w:firstRow="1" w:lastRow="0" w:firstColumn="1" w:lastColumn="0" w:noHBand="0" w:noVBand="1"/>
      </w:tblPr>
      <w:tblGrid>
        <w:gridCol w:w="2462"/>
        <w:gridCol w:w="799"/>
        <w:gridCol w:w="1276"/>
        <w:gridCol w:w="1725"/>
        <w:gridCol w:w="1818"/>
        <w:gridCol w:w="1560"/>
      </w:tblGrid>
      <w:tr w:rsidR="00DD4041" w:rsidRPr="0034726F" w14:paraId="2C08F089" w14:textId="77777777" w:rsidTr="007C5D55">
        <w:trPr>
          <w:jc w:val="center"/>
        </w:trPr>
        <w:tc>
          <w:tcPr>
            <w:tcW w:w="2462" w:type="dxa"/>
            <w:vMerge w:val="restart"/>
          </w:tcPr>
          <w:p w14:paraId="56D415CF" w14:textId="77777777" w:rsidR="00DD4041" w:rsidRDefault="00DD4041" w:rsidP="007C5D55">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21557BD8" w14:textId="77777777" w:rsidR="00DD4041" w:rsidRDefault="00DD4041" w:rsidP="007C5D55">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677CD88B" w14:textId="77777777" w:rsidR="00DD4041" w:rsidRDefault="00DD4041" w:rsidP="007C5D55">
            <w:pPr>
              <w:jc w:val="center"/>
              <w:rPr>
                <w:rFonts w:eastAsiaTheme="minorEastAsia"/>
                <w:b/>
                <w:lang w:eastAsia="zh-CN"/>
              </w:rPr>
            </w:pPr>
            <w:r>
              <w:rPr>
                <w:rFonts w:eastAsiaTheme="minorEastAsia" w:hint="eastAsia"/>
                <w:b/>
                <w:lang w:eastAsia="zh-CN"/>
              </w:rPr>
              <w:lastRenderedPageBreak/>
              <w:t>w</w:t>
            </w:r>
            <w:r>
              <w:rPr>
                <w:rFonts w:eastAsiaTheme="minorEastAsia"/>
                <w:b/>
                <w:lang w:eastAsia="zh-CN"/>
              </w:rPr>
              <w:t>/wo assistance info.</w:t>
            </w:r>
          </w:p>
        </w:tc>
        <w:tc>
          <w:tcPr>
            <w:tcW w:w="3800" w:type="dxa"/>
            <w:gridSpan w:val="3"/>
          </w:tcPr>
          <w:p w14:paraId="3B8C4CD9" w14:textId="77777777" w:rsidR="00DD4041" w:rsidRPr="00982170" w:rsidRDefault="00DD4041" w:rsidP="007C5D55">
            <w:pPr>
              <w:jc w:val="center"/>
              <w:rPr>
                <w:rFonts w:eastAsiaTheme="minorEastAsia"/>
                <w:b/>
                <w:lang w:eastAsia="zh-CN"/>
              </w:rPr>
            </w:pPr>
            <w:r>
              <w:rPr>
                <w:rFonts w:eastAsiaTheme="minorEastAsia"/>
                <w:b/>
                <w:lang w:eastAsia="zh-CN"/>
              </w:rPr>
              <w:lastRenderedPageBreak/>
              <w:t xml:space="preserve">Beam prediction accuracy </w:t>
            </w:r>
            <w:r w:rsidRPr="0034726F">
              <w:rPr>
                <w:b/>
              </w:rPr>
              <w:t>[%]</w:t>
            </w:r>
          </w:p>
        </w:tc>
        <w:tc>
          <w:tcPr>
            <w:tcW w:w="1818" w:type="dxa"/>
          </w:tcPr>
          <w:p w14:paraId="106D0072" w14:textId="77777777" w:rsidR="00DD4041" w:rsidRDefault="00DD4041" w:rsidP="007C5D55">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40B6C033" w14:textId="77777777" w:rsidR="00DD4041" w:rsidRPr="00982170" w:rsidRDefault="00DD4041" w:rsidP="007C5D55">
            <w:pPr>
              <w:jc w:val="center"/>
              <w:rPr>
                <w:rFonts w:eastAsiaTheme="minorEastAsia"/>
                <w:b/>
                <w:lang w:eastAsia="zh-CN"/>
              </w:rPr>
            </w:pPr>
            <w:r>
              <w:rPr>
                <w:rFonts w:eastAsiaTheme="minorEastAsia"/>
                <w:b/>
                <w:lang w:eastAsia="zh-CN"/>
              </w:rPr>
              <w:t>L1-RSRP diff.[dB]</w:t>
            </w:r>
          </w:p>
        </w:tc>
        <w:tc>
          <w:tcPr>
            <w:tcW w:w="1560" w:type="dxa"/>
          </w:tcPr>
          <w:p w14:paraId="3DF83381" w14:textId="77777777" w:rsidR="00DD4041" w:rsidRDefault="00DD4041" w:rsidP="007C5D55">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75DCA092" w14:textId="77777777" w:rsidR="00DD4041" w:rsidRPr="00874CC0" w:rsidRDefault="00DD4041" w:rsidP="007C5D55">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DD4041" w:rsidRPr="0034726F" w14:paraId="77BD387B" w14:textId="77777777" w:rsidTr="007C5D55">
        <w:trPr>
          <w:jc w:val="center"/>
        </w:trPr>
        <w:tc>
          <w:tcPr>
            <w:tcW w:w="2462" w:type="dxa"/>
            <w:vMerge/>
          </w:tcPr>
          <w:p w14:paraId="6E007608" w14:textId="77777777" w:rsidR="00DD4041" w:rsidRPr="00982170" w:rsidRDefault="00DD4041" w:rsidP="007C5D55">
            <w:pPr>
              <w:jc w:val="center"/>
              <w:rPr>
                <w:rFonts w:eastAsiaTheme="minorEastAsia"/>
                <w:b/>
                <w:lang w:eastAsia="zh-CN"/>
              </w:rPr>
            </w:pPr>
          </w:p>
        </w:tc>
        <w:tc>
          <w:tcPr>
            <w:tcW w:w="799" w:type="dxa"/>
          </w:tcPr>
          <w:p w14:paraId="22BD0EF0" w14:textId="77777777" w:rsidR="00DD4041" w:rsidRDefault="00DD4041" w:rsidP="007C5D55">
            <w:pPr>
              <w:jc w:val="center"/>
              <w:rPr>
                <w:b/>
              </w:rPr>
            </w:pPr>
            <w:r w:rsidRPr="0034726F">
              <w:rPr>
                <w:b/>
              </w:rPr>
              <w:t>Top-1</w:t>
            </w:r>
          </w:p>
        </w:tc>
        <w:tc>
          <w:tcPr>
            <w:tcW w:w="1276" w:type="dxa"/>
          </w:tcPr>
          <w:p w14:paraId="49F2D4BE" w14:textId="77777777" w:rsidR="00DD4041" w:rsidRPr="0034726F" w:rsidRDefault="00DD4041" w:rsidP="007C5D55">
            <w:pPr>
              <w:jc w:val="center"/>
              <w:rPr>
                <w:b/>
              </w:rPr>
            </w:pPr>
            <w:r w:rsidRPr="0034726F">
              <w:rPr>
                <w:b/>
              </w:rPr>
              <w:t>Top-1</w:t>
            </w:r>
          </w:p>
          <w:p w14:paraId="03D868C6" w14:textId="77777777" w:rsidR="00DD4041" w:rsidRPr="0034726F" w:rsidRDefault="00DD4041" w:rsidP="007C5D55">
            <w:pPr>
              <w:jc w:val="center"/>
              <w:rPr>
                <w:b/>
              </w:rPr>
            </w:pPr>
            <w:r w:rsidRPr="0034726F">
              <w:rPr>
                <w:b/>
              </w:rPr>
              <w:t>1dB margin</w:t>
            </w:r>
          </w:p>
        </w:tc>
        <w:tc>
          <w:tcPr>
            <w:tcW w:w="1725" w:type="dxa"/>
          </w:tcPr>
          <w:p w14:paraId="20382F0D" w14:textId="77777777" w:rsidR="00DD4041" w:rsidRDefault="00DD4041" w:rsidP="007C5D55">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2671C544" w14:textId="77777777" w:rsidR="00DD4041" w:rsidRPr="00E77271" w:rsidRDefault="00DD4041" w:rsidP="007C5D55">
            <w:pPr>
              <w:jc w:val="center"/>
              <w:rPr>
                <w:rFonts w:eastAsiaTheme="minorEastAsia"/>
                <w:b/>
                <w:lang w:eastAsia="zh-CN"/>
              </w:rPr>
            </w:pPr>
            <w:r w:rsidRPr="0034726F">
              <w:rPr>
                <w:b/>
              </w:rPr>
              <w:t>Top-</w:t>
            </w:r>
            <w:r>
              <w:rPr>
                <w:b/>
              </w:rPr>
              <w:t>6/1</w:t>
            </w:r>
          </w:p>
        </w:tc>
        <w:tc>
          <w:tcPr>
            <w:tcW w:w="1818" w:type="dxa"/>
          </w:tcPr>
          <w:p w14:paraId="75A97660" w14:textId="77777777" w:rsidR="00DD4041" w:rsidRDefault="00DD4041" w:rsidP="007C5D55">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012F3551" w14:textId="77777777" w:rsidR="00DD4041" w:rsidRPr="0034726F" w:rsidRDefault="00DD4041" w:rsidP="007C5D55">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0B1D2265" w14:textId="77777777" w:rsidR="00DD4041" w:rsidRPr="0034726F" w:rsidRDefault="00DD4041" w:rsidP="007C5D55">
            <w:pPr>
              <w:jc w:val="center"/>
              <w:rPr>
                <w:b/>
              </w:rPr>
            </w:pPr>
            <w:r w:rsidRPr="0034726F">
              <w:rPr>
                <w:b/>
              </w:rPr>
              <w:t>Top-</w:t>
            </w:r>
            <w:r>
              <w:rPr>
                <w:b/>
              </w:rPr>
              <w:t>1/1</w:t>
            </w:r>
          </w:p>
        </w:tc>
      </w:tr>
      <w:tr w:rsidR="00DD4041" w:rsidRPr="0034726F" w14:paraId="4C28FC8A" w14:textId="77777777" w:rsidTr="007C5D55">
        <w:trPr>
          <w:jc w:val="center"/>
        </w:trPr>
        <w:tc>
          <w:tcPr>
            <w:tcW w:w="2462" w:type="dxa"/>
            <w:shd w:val="clear" w:color="auto" w:fill="FFFFFF" w:themeFill="background1"/>
          </w:tcPr>
          <w:p w14:paraId="312CD071" w14:textId="77777777" w:rsidR="00DD4041" w:rsidRPr="00CC53D9" w:rsidRDefault="00DD4041" w:rsidP="007C5D55">
            <w:pPr>
              <w:jc w:val="left"/>
              <w:rPr>
                <w:rFonts w:eastAsiaTheme="minorEastAsia"/>
                <w:lang w:eastAsia="zh-CN"/>
              </w:rPr>
            </w:pPr>
            <w:r>
              <w:rPr>
                <w:rFonts w:eastAsiaTheme="minorEastAsia"/>
                <w:szCs w:val="20"/>
              </w:rPr>
              <w:t>10</w:t>
            </w:r>
            <w:r w:rsidRPr="00A82F08">
              <w:rPr>
                <w:rFonts w:eastAsiaTheme="minorEastAsia"/>
                <w:szCs w:val="20"/>
              </w:rPr>
              <w:t xml:space="preserve"> pre-configured patterns</w:t>
            </w:r>
          </w:p>
        </w:tc>
        <w:tc>
          <w:tcPr>
            <w:tcW w:w="799" w:type="dxa"/>
            <w:shd w:val="clear" w:color="auto" w:fill="FFFFFF" w:themeFill="background1"/>
          </w:tcPr>
          <w:p w14:paraId="2EE16E15"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71.3</w:t>
            </w:r>
          </w:p>
          <w:p w14:paraId="1F4543C3" w14:textId="77777777" w:rsidR="00DD4041" w:rsidRPr="006D0543" w:rsidRDefault="00DD4041" w:rsidP="007C5D55">
            <w:pPr>
              <w:spacing w:after="0"/>
              <w:jc w:val="center"/>
              <w:rPr>
                <w:rFonts w:ascii="等线" w:eastAsia="等线" w:hAnsi="等线"/>
                <w:szCs w:val="20"/>
                <w:lang w:eastAsia="zh-CN"/>
              </w:rPr>
            </w:pPr>
          </w:p>
        </w:tc>
        <w:tc>
          <w:tcPr>
            <w:tcW w:w="1276" w:type="dxa"/>
            <w:shd w:val="clear" w:color="auto" w:fill="FFFFFF" w:themeFill="background1"/>
          </w:tcPr>
          <w:p w14:paraId="6EFF589A"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76.8</w:t>
            </w:r>
          </w:p>
          <w:p w14:paraId="3F4558F8" w14:textId="77777777" w:rsidR="00DD4041" w:rsidRPr="006D0543" w:rsidRDefault="00DD4041" w:rsidP="007C5D55">
            <w:pPr>
              <w:spacing w:after="0"/>
              <w:jc w:val="center"/>
              <w:rPr>
                <w:rFonts w:ascii="等线" w:eastAsia="等线" w:hAnsi="等线"/>
                <w:szCs w:val="20"/>
                <w:lang w:eastAsia="zh-CN"/>
              </w:rPr>
            </w:pPr>
          </w:p>
        </w:tc>
        <w:tc>
          <w:tcPr>
            <w:tcW w:w="1725" w:type="dxa"/>
            <w:shd w:val="clear" w:color="auto" w:fill="FFFFFF" w:themeFill="background1"/>
          </w:tcPr>
          <w:p w14:paraId="17B9087C"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Top2/1: 83.7</w:t>
            </w:r>
            <w:r>
              <w:rPr>
                <w:rFonts w:ascii="等线" w:eastAsia="等线" w:hAnsi="等线" w:hint="eastAsia"/>
                <w:szCs w:val="20"/>
              </w:rPr>
              <w:br/>
              <w:t>Top4/1: 91.1</w:t>
            </w:r>
            <w:r>
              <w:rPr>
                <w:rFonts w:ascii="等线" w:eastAsia="等线" w:hAnsi="等线" w:hint="eastAsia"/>
                <w:szCs w:val="20"/>
              </w:rPr>
              <w:br/>
              <w:t>Top6/1: 94.1</w:t>
            </w:r>
          </w:p>
          <w:p w14:paraId="627306B8" w14:textId="77777777" w:rsidR="00DD4041" w:rsidRPr="0034726F" w:rsidRDefault="00DD4041" w:rsidP="007C5D55">
            <w:pPr>
              <w:jc w:val="center"/>
              <w:rPr>
                <w:rFonts w:eastAsia="宋体"/>
              </w:rPr>
            </w:pPr>
          </w:p>
        </w:tc>
        <w:tc>
          <w:tcPr>
            <w:tcW w:w="1818" w:type="dxa"/>
            <w:shd w:val="clear" w:color="auto" w:fill="FFFFFF" w:themeFill="background1"/>
          </w:tcPr>
          <w:p w14:paraId="71D5BEDF" w14:textId="500EB423" w:rsidR="00DD4041" w:rsidRPr="00E00B44" w:rsidRDefault="00DD4041" w:rsidP="00DD4041">
            <w:pPr>
              <w:spacing w:after="0"/>
              <w:jc w:val="center"/>
              <w:rPr>
                <w:rFonts w:ascii="等线" w:eastAsia="等线" w:hAnsi="等线"/>
                <w:szCs w:val="20"/>
                <w:lang w:eastAsia="zh-CN"/>
              </w:rPr>
            </w:pPr>
            <w:r>
              <w:rPr>
                <w:rFonts w:ascii="等线" w:eastAsia="等线" w:hAnsi="等线" w:hint="eastAsia"/>
                <w:szCs w:val="20"/>
              </w:rPr>
              <w:t>Top1/1: 3.16</w:t>
            </w:r>
            <w:r>
              <w:rPr>
                <w:rFonts w:ascii="等线" w:eastAsia="等线" w:hAnsi="等线" w:hint="eastAsia"/>
                <w:szCs w:val="20"/>
              </w:rPr>
              <w:br/>
              <w:t>Top2/1: 1.88</w:t>
            </w:r>
            <w:r>
              <w:rPr>
                <w:rFonts w:ascii="等线" w:eastAsia="等线" w:hAnsi="等线" w:hint="eastAsia"/>
                <w:szCs w:val="20"/>
              </w:rPr>
              <w:br/>
              <w:t>Top4/1: 0.93</w:t>
            </w:r>
            <w:r>
              <w:rPr>
                <w:rFonts w:ascii="等线" w:eastAsia="等线" w:hAnsi="等线" w:hint="eastAsia"/>
                <w:szCs w:val="20"/>
              </w:rPr>
              <w:br/>
              <w:t>Top6/1: 0.59</w:t>
            </w:r>
          </w:p>
        </w:tc>
        <w:tc>
          <w:tcPr>
            <w:tcW w:w="1560" w:type="dxa"/>
            <w:shd w:val="clear" w:color="auto" w:fill="FFFFFF" w:themeFill="background1"/>
          </w:tcPr>
          <w:p w14:paraId="73A770E5"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1.25</w:t>
            </w:r>
          </w:p>
          <w:p w14:paraId="30085EC8" w14:textId="77777777" w:rsidR="00DD4041" w:rsidRPr="006D0543" w:rsidRDefault="00DD4041" w:rsidP="007C5D55">
            <w:pPr>
              <w:spacing w:after="0"/>
              <w:jc w:val="center"/>
              <w:rPr>
                <w:rFonts w:ascii="等线" w:eastAsia="等线" w:hAnsi="等线"/>
                <w:szCs w:val="20"/>
                <w:lang w:eastAsia="zh-CN"/>
              </w:rPr>
            </w:pPr>
          </w:p>
        </w:tc>
      </w:tr>
      <w:tr w:rsidR="00DD4041" w:rsidRPr="0034726F" w14:paraId="4E39AD61" w14:textId="77777777" w:rsidTr="007C5D55">
        <w:trPr>
          <w:jc w:val="center"/>
        </w:trPr>
        <w:tc>
          <w:tcPr>
            <w:tcW w:w="2462" w:type="dxa"/>
          </w:tcPr>
          <w:p w14:paraId="5B6D2AD3" w14:textId="77777777" w:rsidR="00DD4041" w:rsidRDefault="00DD4041" w:rsidP="007C5D55">
            <w:pPr>
              <w:jc w:val="left"/>
              <w:rPr>
                <w:rFonts w:eastAsiaTheme="minorEastAsia"/>
                <w:szCs w:val="20"/>
              </w:rPr>
            </w:pPr>
            <w:r>
              <w:rPr>
                <w:rFonts w:eastAsiaTheme="minorEastAsia"/>
                <w:szCs w:val="20"/>
              </w:rPr>
              <w:t>10</w:t>
            </w:r>
            <w:r w:rsidRPr="00A82F08">
              <w:rPr>
                <w:rFonts w:eastAsiaTheme="minorEastAsia"/>
                <w:szCs w:val="20"/>
              </w:rPr>
              <w:t xml:space="preserve"> pre-configured patterns</w:t>
            </w:r>
            <w:r>
              <w:rPr>
                <w:rFonts w:eastAsiaTheme="minorEastAsia"/>
                <w:szCs w:val="20"/>
              </w:rPr>
              <w:t xml:space="preserve"> </w:t>
            </w:r>
          </w:p>
          <w:p w14:paraId="0610C1B0" w14:textId="77777777" w:rsidR="00DD4041" w:rsidRPr="0084586E" w:rsidRDefault="00DD4041" w:rsidP="007C5D55">
            <w:pPr>
              <w:jc w:val="left"/>
            </w:pPr>
            <w:r>
              <w:rPr>
                <w:rFonts w:eastAsiaTheme="minorEastAsia"/>
                <w:szCs w:val="20"/>
              </w:rPr>
              <w:t>+ Tx beam information</w:t>
            </w:r>
          </w:p>
        </w:tc>
        <w:tc>
          <w:tcPr>
            <w:tcW w:w="799" w:type="dxa"/>
          </w:tcPr>
          <w:p w14:paraId="550734D7"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72.8</w:t>
            </w:r>
          </w:p>
          <w:p w14:paraId="4BE33908" w14:textId="77777777" w:rsidR="00DD4041" w:rsidRPr="0034726F" w:rsidRDefault="00DD4041" w:rsidP="007C5D55">
            <w:pPr>
              <w:spacing w:after="0"/>
              <w:jc w:val="center"/>
            </w:pPr>
          </w:p>
        </w:tc>
        <w:tc>
          <w:tcPr>
            <w:tcW w:w="1276" w:type="dxa"/>
          </w:tcPr>
          <w:p w14:paraId="50FEF4D4"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78.4</w:t>
            </w:r>
          </w:p>
          <w:p w14:paraId="670FB54E" w14:textId="77777777" w:rsidR="00DD4041" w:rsidRPr="0034726F" w:rsidRDefault="00DD4041" w:rsidP="007C5D55">
            <w:pPr>
              <w:jc w:val="center"/>
            </w:pPr>
          </w:p>
        </w:tc>
        <w:tc>
          <w:tcPr>
            <w:tcW w:w="1725" w:type="dxa"/>
          </w:tcPr>
          <w:p w14:paraId="705E1EAE"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Top2/1: 84.0</w:t>
            </w:r>
            <w:r>
              <w:rPr>
                <w:rFonts w:ascii="等线" w:eastAsia="等线" w:hAnsi="等线" w:hint="eastAsia"/>
                <w:szCs w:val="20"/>
              </w:rPr>
              <w:br/>
              <w:t>Top4/1: 91.7</w:t>
            </w:r>
            <w:r>
              <w:rPr>
                <w:rFonts w:ascii="等线" w:eastAsia="等线" w:hAnsi="等线" w:hint="eastAsia"/>
                <w:szCs w:val="20"/>
              </w:rPr>
              <w:br/>
              <w:t>Top6/1: 94.5</w:t>
            </w:r>
          </w:p>
          <w:p w14:paraId="60AB6386" w14:textId="77777777" w:rsidR="00DD4041" w:rsidRPr="006D0543" w:rsidRDefault="00DD4041" w:rsidP="007C5D55">
            <w:pPr>
              <w:spacing w:after="0"/>
              <w:jc w:val="center"/>
              <w:rPr>
                <w:rFonts w:ascii="等线" w:eastAsia="等线" w:hAnsi="等线"/>
                <w:szCs w:val="20"/>
                <w:lang w:eastAsia="zh-CN"/>
              </w:rPr>
            </w:pPr>
          </w:p>
        </w:tc>
        <w:tc>
          <w:tcPr>
            <w:tcW w:w="1818" w:type="dxa"/>
          </w:tcPr>
          <w:p w14:paraId="2A1604FE" w14:textId="5F2187A4" w:rsidR="00DD4041" w:rsidRPr="0014352F" w:rsidRDefault="00DD4041" w:rsidP="00DD4041">
            <w:pPr>
              <w:spacing w:after="0"/>
              <w:jc w:val="center"/>
              <w:rPr>
                <w:rFonts w:ascii="等线" w:eastAsia="等线" w:hAnsi="等线"/>
                <w:szCs w:val="20"/>
                <w:lang w:eastAsia="zh-CN"/>
              </w:rPr>
            </w:pPr>
            <w:r>
              <w:rPr>
                <w:rFonts w:ascii="等线" w:eastAsia="等线" w:hAnsi="等线" w:hint="eastAsia"/>
                <w:szCs w:val="20"/>
              </w:rPr>
              <w:t>Top1/1: 3.04</w:t>
            </w:r>
            <w:r>
              <w:rPr>
                <w:rFonts w:ascii="等线" w:eastAsia="等线" w:hAnsi="等线" w:hint="eastAsia"/>
                <w:szCs w:val="20"/>
              </w:rPr>
              <w:br/>
              <w:t>Top2/1: 1.81</w:t>
            </w:r>
            <w:r>
              <w:rPr>
                <w:rFonts w:ascii="等线" w:eastAsia="等线" w:hAnsi="等线" w:hint="eastAsia"/>
                <w:szCs w:val="20"/>
              </w:rPr>
              <w:br/>
              <w:t>Top4/1: 0.89</w:t>
            </w:r>
            <w:r>
              <w:rPr>
                <w:rFonts w:ascii="等线" w:eastAsia="等线" w:hAnsi="等线" w:hint="eastAsia"/>
                <w:szCs w:val="20"/>
              </w:rPr>
              <w:br/>
              <w:t>Top6/1: 0.57</w:t>
            </w:r>
          </w:p>
        </w:tc>
        <w:tc>
          <w:tcPr>
            <w:tcW w:w="1560" w:type="dxa"/>
          </w:tcPr>
          <w:p w14:paraId="787FB34B"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0.89</w:t>
            </w:r>
          </w:p>
          <w:p w14:paraId="29CA3AAC" w14:textId="77777777" w:rsidR="00DD4041" w:rsidRPr="006D0543" w:rsidRDefault="00DD4041" w:rsidP="007C5D55">
            <w:pPr>
              <w:spacing w:after="0"/>
              <w:jc w:val="center"/>
              <w:rPr>
                <w:rFonts w:ascii="等线" w:eastAsia="等线" w:hAnsi="等线"/>
                <w:szCs w:val="20"/>
                <w:lang w:eastAsia="zh-CN"/>
              </w:rPr>
            </w:pPr>
          </w:p>
        </w:tc>
      </w:tr>
      <w:tr w:rsidR="00DD4041" w:rsidRPr="0034726F" w14:paraId="15FE042C" w14:textId="77777777" w:rsidTr="007C5D55">
        <w:trPr>
          <w:jc w:val="center"/>
        </w:trPr>
        <w:tc>
          <w:tcPr>
            <w:tcW w:w="2462" w:type="dxa"/>
          </w:tcPr>
          <w:p w14:paraId="15BD345D" w14:textId="77777777" w:rsidR="00DD4041" w:rsidRDefault="00DD4041" w:rsidP="007C5D55">
            <w:pPr>
              <w:jc w:val="left"/>
              <w:rPr>
                <w:rFonts w:eastAsiaTheme="minorEastAsia"/>
                <w:szCs w:val="20"/>
              </w:rPr>
            </w:pPr>
            <w:r>
              <w:rPr>
                <w:rFonts w:eastAsiaTheme="minorEastAsia"/>
                <w:szCs w:val="20"/>
              </w:rPr>
              <w:t>10</w:t>
            </w:r>
            <w:r w:rsidRPr="00A82F08">
              <w:rPr>
                <w:rFonts w:eastAsiaTheme="minorEastAsia"/>
                <w:szCs w:val="20"/>
              </w:rPr>
              <w:t xml:space="preserve"> pre-configured patterns</w:t>
            </w:r>
            <w:r>
              <w:rPr>
                <w:rFonts w:eastAsiaTheme="minorEastAsia"/>
                <w:szCs w:val="20"/>
              </w:rPr>
              <w:t xml:space="preserve"> </w:t>
            </w:r>
          </w:p>
          <w:p w14:paraId="168E8A43" w14:textId="77777777" w:rsidR="00DD4041" w:rsidRPr="0084586E" w:rsidRDefault="00DD4041" w:rsidP="007C5D55">
            <w:pPr>
              <w:jc w:val="left"/>
            </w:pPr>
            <w:r>
              <w:rPr>
                <w:rFonts w:eastAsiaTheme="minorEastAsia"/>
                <w:szCs w:val="20"/>
              </w:rPr>
              <w:t>+ Rx beam information</w:t>
            </w:r>
          </w:p>
        </w:tc>
        <w:tc>
          <w:tcPr>
            <w:tcW w:w="799" w:type="dxa"/>
          </w:tcPr>
          <w:p w14:paraId="17A29983"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71.1</w:t>
            </w:r>
          </w:p>
          <w:p w14:paraId="755AE1D6" w14:textId="77777777" w:rsidR="00DD4041" w:rsidRPr="006D0543" w:rsidRDefault="00DD4041" w:rsidP="007C5D55">
            <w:pPr>
              <w:spacing w:after="0"/>
              <w:jc w:val="center"/>
              <w:rPr>
                <w:rFonts w:ascii="等线" w:eastAsia="等线" w:hAnsi="等线"/>
                <w:szCs w:val="20"/>
                <w:lang w:eastAsia="zh-CN"/>
              </w:rPr>
            </w:pPr>
          </w:p>
        </w:tc>
        <w:tc>
          <w:tcPr>
            <w:tcW w:w="1276" w:type="dxa"/>
          </w:tcPr>
          <w:p w14:paraId="474DE0A5"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76.2</w:t>
            </w:r>
          </w:p>
          <w:p w14:paraId="3A96C31B" w14:textId="77777777" w:rsidR="00DD4041" w:rsidRPr="006D0543" w:rsidRDefault="00DD4041" w:rsidP="007C5D55">
            <w:pPr>
              <w:spacing w:after="0"/>
              <w:jc w:val="center"/>
              <w:rPr>
                <w:rFonts w:ascii="等线" w:eastAsia="等线" w:hAnsi="等线"/>
                <w:szCs w:val="20"/>
                <w:lang w:eastAsia="zh-CN"/>
              </w:rPr>
            </w:pPr>
          </w:p>
        </w:tc>
        <w:tc>
          <w:tcPr>
            <w:tcW w:w="1725" w:type="dxa"/>
          </w:tcPr>
          <w:p w14:paraId="04325D62"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Top2/1: 83.0</w:t>
            </w:r>
            <w:r>
              <w:rPr>
                <w:rFonts w:ascii="等线" w:eastAsia="等线" w:hAnsi="等线" w:hint="eastAsia"/>
                <w:szCs w:val="20"/>
              </w:rPr>
              <w:br/>
              <w:t>Top4/1: 91.2</w:t>
            </w:r>
            <w:r>
              <w:rPr>
                <w:rFonts w:ascii="等线" w:eastAsia="等线" w:hAnsi="等线" w:hint="eastAsia"/>
                <w:szCs w:val="20"/>
              </w:rPr>
              <w:br/>
              <w:t>Top6/1: 94.2</w:t>
            </w:r>
          </w:p>
          <w:p w14:paraId="44C7C018" w14:textId="77777777" w:rsidR="00DD4041" w:rsidRPr="006D0543" w:rsidRDefault="00DD4041" w:rsidP="007C5D55">
            <w:pPr>
              <w:spacing w:after="0"/>
              <w:jc w:val="center"/>
              <w:rPr>
                <w:rFonts w:ascii="等线" w:eastAsia="等线" w:hAnsi="等线"/>
                <w:szCs w:val="20"/>
                <w:lang w:eastAsia="zh-CN"/>
              </w:rPr>
            </w:pPr>
          </w:p>
        </w:tc>
        <w:tc>
          <w:tcPr>
            <w:tcW w:w="1818" w:type="dxa"/>
          </w:tcPr>
          <w:p w14:paraId="3E213807" w14:textId="245D921F" w:rsidR="00DD4041" w:rsidRPr="006D0543" w:rsidRDefault="00DD4041" w:rsidP="00DD4041">
            <w:pPr>
              <w:spacing w:after="0"/>
              <w:jc w:val="center"/>
              <w:rPr>
                <w:rFonts w:ascii="等线" w:eastAsia="等线" w:hAnsi="等线"/>
                <w:szCs w:val="20"/>
                <w:lang w:eastAsia="zh-CN"/>
              </w:rPr>
            </w:pPr>
            <w:r>
              <w:rPr>
                <w:rFonts w:ascii="等线" w:eastAsia="等线" w:hAnsi="等线" w:hint="eastAsia"/>
                <w:szCs w:val="20"/>
              </w:rPr>
              <w:t>Top1/1: 3.20</w:t>
            </w:r>
            <w:r>
              <w:rPr>
                <w:rFonts w:ascii="等线" w:eastAsia="等线" w:hAnsi="等线" w:hint="eastAsia"/>
                <w:szCs w:val="20"/>
              </w:rPr>
              <w:br/>
              <w:t>Top2/1: 1.88</w:t>
            </w:r>
            <w:r>
              <w:rPr>
                <w:rFonts w:ascii="等线" w:eastAsia="等线" w:hAnsi="等线" w:hint="eastAsia"/>
                <w:szCs w:val="20"/>
              </w:rPr>
              <w:br/>
              <w:t>Top4/1: 0.91</w:t>
            </w:r>
            <w:r>
              <w:rPr>
                <w:rFonts w:ascii="等线" w:eastAsia="等线" w:hAnsi="等线" w:hint="eastAsia"/>
                <w:szCs w:val="20"/>
              </w:rPr>
              <w:br/>
              <w:t>Top6/1: 0.58</w:t>
            </w:r>
          </w:p>
        </w:tc>
        <w:tc>
          <w:tcPr>
            <w:tcW w:w="1560" w:type="dxa"/>
          </w:tcPr>
          <w:p w14:paraId="11C87D55"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1.23</w:t>
            </w:r>
          </w:p>
          <w:p w14:paraId="1B6F402F" w14:textId="77777777" w:rsidR="00DD4041" w:rsidRPr="006D0543" w:rsidRDefault="00DD4041" w:rsidP="007C5D55">
            <w:pPr>
              <w:spacing w:after="0"/>
              <w:jc w:val="center"/>
              <w:rPr>
                <w:rFonts w:ascii="等线" w:eastAsia="等线" w:hAnsi="等线"/>
                <w:szCs w:val="20"/>
                <w:lang w:eastAsia="zh-CN"/>
              </w:rPr>
            </w:pPr>
          </w:p>
        </w:tc>
      </w:tr>
      <w:tr w:rsidR="00DD4041" w:rsidRPr="0034726F" w14:paraId="7A7B3F2D" w14:textId="77777777" w:rsidTr="007C5D55">
        <w:trPr>
          <w:jc w:val="center"/>
        </w:trPr>
        <w:tc>
          <w:tcPr>
            <w:tcW w:w="2462" w:type="dxa"/>
          </w:tcPr>
          <w:p w14:paraId="4CF2CF32" w14:textId="77777777" w:rsidR="00DD4041" w:rsidRDefault="00DD4041" w:rsidP="007C5D55">
            <w:pPr>
              <w:jc w:val="left"/>
              <w:rPr>
                <w:rFonts w:eastAsiaTheme="minorEastAsia"/>
                <w:szCs w:val="20"/>
              </w:rPr>
            </w:pPr>
            <w:r>
              <w:rPr>
                <w:rFonts w:eastAsiaTheme="minorEastAsia"/>
                <w:szCs w:val="20"/>
              </w:rPr>
              <w:t>10</w:t>
            </w:r>
            <w:r w:rsidRPr="00A82F08">
              <w:rPr>
                <w:rFonts w:eastAsiaTheme="minorEastAsia"/>
                <w:szCs w:val="20"/>
              </w:rPr>
              <w:t xml:space="preserve"> pre-configured patterns</w:t>
            </w:r>
            <w:r>
              <w:rPr>
                <w:rFonts w:eastAsiaTheme="minorEastAsia"/>
                <w:szCs w:val="20"/>
              </w:rPr>
              <w:t xml:space="preserve"> </w:t>
            </w:r>
          </w:p>
          <w:p w14:paraId="1A038862" w14:textId="77777777" w:rsidR="00DD4041" w:rsidRDefault="00DD4041" w:rsidP="007C5D55">
            <w:pPr>
              <w:jc w:val="left"/>
              <w:rPr>
                <w:rFonts w:eastAsiaTheme="minorEastAsia"/>
                <w:szCs w:val="20"/>
              </w:rPr>
            </w:pPr>
            <w:r>
              <w:rPr>
                <w:rFonts w:eastAsiaTheme="minorEastAsia"/>
                <w:szCs w:val="20"/>
              </w:rPr>
              <w:t>+ Tx beam information</w:t>
            </w:r>
          </w:p>
          <w:p w14:paraId="1493DB91" w14:textId="77777777" w:rsidR="00DD4041" w:rsidRPr="0084586E" w:rsidRDefault="00DD4041" w:rsidP="007C5D55">
            <w:pPr>
              <w:jc w:val="left"/>
            </w:pPr>
            <w:r>
              <w:rPr>
                <w:rFonts w:eastAsiaTheme="minorEastAsia"/>
                <w:szCs w:val="20"/>
              </w:rPr>
              <w:t>+ Rx beam information</w:t>
            </w:r>
          </w:p>
        </w:tc>
        <w:tc>
          <w:tcPr>
            <w:tcW w:w="799" w:type="dxa"/>
          </w:tcPr>
          <w:p w14:paraId="212D9DC8"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72.8</w:t>
            </w:r>
          </w:p>
          <w:p w14:paraId="075AF37D" w14:textId="77777777" w:rsidR="00DD4041" w:rsidRPr="0034726F" w:rsidRDefault="00DD4041" w:rsidP="007C5D55">
            <w:pPr>
              <w:spacing w:after="0"/>
              <w:jc w:val="center"/>
            </w:pPr>
          </w:p>
        </w:tc>
        <w:tc>
          <w:tcPr>
            <w:tcW w:w="1276" w:type="dxa"/>
          </w:tcPr>
          <w:p w14:paraId="19C7C160"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77.7</w:t>
            </w:r>
          </w:p>
          <w:p w14:paraId="473BC386" w14:textId="77777777" w:rsidR="00DD4041" w:rsidRPr="0034726F" w:rsidRDefault="00DD4041" w:rsidP="007C5D55">
            <w:pPr>
              <w:jc w:val="center"/>
            </w:pPr>
          </w:p>
        </w:tc>
        <w:tc>
          <w:tcPr>
            <w:tcW w:w="1725" w:type="dxa"/>
          </w:tcPr>
          <w:p w14:paraId="2F0A9DEC"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Top2/1: 83.6</w:t>
            </w:r>
            <w:r>
              <w:rPr>
                <w:rFonts w:ascii="等线" w:eastAsia="等线" w:hAnsi="等线" w:hint="eastAsia"/>
                <w:szCs w:val="20"/>
              </w:rPr>
              <w:br/>
              <w:t>Top4/1: 91.5</w:t>
            </w:r>
            <w:r>
              <w:rPr>
                <w:rFonts w:ascii="等线" w:eastAsia="等线" w:hAnsi="等线" w:hint="eastAsia"/>
                <w:szCs w:val="20"/>
              </w:rPr>
              <w:br/>
              <w:t>Top6/1: 94.2</w:t>
            </w:r>
          </w:p>
          <w:p w14:paraId="5AC8BF99" w14:textId="77777777" w:rsidR="00DD4041" w:rsidRPr="0034726F" w:rsidRDefault="00DD4041" w:rsidP="007C5D55">
            <w:pPr>
              <w:jc w:val="center"/>
            </w:pPr>
          </w:p>
        </w:tc>
        <w:tc>
          <w:tcPr>
            <w:tcW w:w="1818" w:type="dxa"/>
          </w:tcPr>
          <w:p w14:paraId="626B3B34" w14:textId="34BB662F" w:rsidR="00DD4041" w:rsidRPr="0014352F" w:rsidRDefault="00DD4041" w:rsidP="00DD4041">
            <w:pPr>
              <w:spacing w:after="0"/>
              <w:jc w:val="center"/>
              <w:rPr>
                <w:rFonts w:ascii="等线" w:eastAsia="等线" w:hAnsi="等线"/>
                <w:szCs w:val="20"/>
                <w:lang w:eastAsia="zh-CN"/>
              </w:rPr>
            </w:pPr>
            <w:r>
              <w:rPr>
                <w:rFonts w:ascii="等线" w:eastAsia="等线" w:hAnsi="等线" w:hint="eastAsia"/>
                <w:szCs w:val="20"/>
              </w:rPr>
              <w:t>Top1/1: 3.05</w:t>
            </w:r>
            <w:r>
              <w:rPr>
                <w:rFonts w:ascii="等线" w:eastAsia="等线" w:hAnsi="等线" w:hint="eastAsia"/>
                <w:szCs w:val="20"/>
              </w:rPr>
              <w:br/>
              <w:t xml:space="preserve">Top2/1: 1.85 </w:t>
            </w:r>
            <w:r>
              <w:rPr>
                <w:rFonts w:ascii="等线" w:eastAsia="等线" w:hAnsi="等线" w:hint="eastAsia"/>
                <w:szCs w:val="20"/>
              </w:rPr>
              <w:br/>
              <w:t>Top4/1: 0.94</w:t>
            </w:r>
            <w:r>
              <w:rPr>
                <w:rFonts w:ascii="等线" w:eastAsia="等线" w:hAnsi="等线" w:hint="eastAsia"/>
                <w:szCs w:val="20"/>
              </w:rPr>
              <w:br/>
              <w:t>Top6/1: 0.61</w:t>
            </w:r>
          </w:p>
        </w:tc>
        <w:tc>
          <w:tcPr>
            <w:tcW w:w="1560" w:type="dxa"/>
          </w:tcPr>
          <w:p w14:paraId="222066A6"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0.79</w:t>
            </w:r>
          </w:p>
          <w:p w14:paraId="46CB25F0" w14:textId="77777777" w:rsidR="00DD4041" w:rsidRPr="0034726F" w:rsidRDefault="00DD4041" w:rsidP="007C5D55">
            <w:pPr>
              <w:jc w:val="center"/>
            </w:pPr>
          </w:p>
        </w:tc>
      </w:tr>
    </w:tbl>
    <w:p w14:paraId="65339D21" w14:textId="291469C3" w:rsidR="00DD4041" w:rsidRDefault="00DD4041" w:rsidP="00DD4041">
      <w:pPr>
        <w:rPr>
          <w:rFonts w:eastAsiaTheme="minorEastAsia"/>
          <w:szCs w:val="20"/>
        </w:rPr>
      </w:pPr>
    </w:p>
    <w:p w14:paraId="7138B6A4" w14:textId="0E92D33B" w:rsidR="0061532D" w:rsidRPr="00DB360C" w:rsidRDefault="00000529" w:rsidP="0061532D">
      <w:pPr>
        <w:pStyle w:val="observation"/>
      </w:pPr>
      <w:r>
        <w:t>For DL Tx beam prediction with the best Rx beam assumption searched from the best Tx beam within Set B per model input sample and Set B = 1/4 Set A</w:t>
      </w:r>
      <w:r w:rsidR="0061532D">
        <w:t>, 10 pre-configured patterns in Set B with Tx beam</w:t>
      </w:r>
      <w:r w:rsidR="0061532D" w:rsidRPr="005B37C0">
        <w:t xml:space="preserve"> information brings </w:t>
      </w:r>
      <w:r w:rsidR="0061532D">
        <w:t xml:space="preserve">some performance improvement compared to the same </w:t>
      </w:r>
      <w:r w:rsidR="00F167E6">
        <w:t>Set B</w:t>
      </w:r>
      <w:r w:rsidR="0061532D">
        <w:t xml:space="preserve"> without assistance information</w:t>
      </w:r>
      <w:r w:rsidR="0061532D" w:rsidRPr="005B37C0">
        <w:t xml:space="preserve">, </w:t>
      </w:r>
      <w:r w:rsidR="0061532D">
        <w:t>while no performance improvement is observed from Rx beam information.</w:t>
      </w:r>
    </w:p>
    <w:p w14:paraId="27C3A917" w14:textId="69B65D75" w:rsidR="0061532D" w:rsidRDefault="0061532D" w:rsidP="0061532D">
      <w:pPr>
        <w:pStyle w:val="observation"/>
      </w:pPr>
      <w:r>
        <w:t>For DL Tx beam prediction with the best Rx beam assumption searched from the best Tx beam within Set B per model input sample and Set B = 1/4 Set A, 10 pre-configured patterns in Set B</w:t>
      </w:r>
      <w:r w:rsidRPr="009F4A5E">
        <w:t xml:space="preserve"> </w:t>
      </w:r>
      <w:r>
        <w:t xml:space="preserve">with Tx beam information as assistance information </w:t>
      </w:r>
      <w:r w:rsidRPr="009F4A5E">
        <w:t>achieve</w:t>
      </w:r>
      <w:r>
        <w:t>s</w:t>
      </w:r>
      <w:r w:rsidRPr="009F4A5E">
        <w:t xml:space="preserve"> </w:t>
      </w:r>
      <w:r>
        <w:t>approximately,</w:t>
      </w:r>
    </w:p>
    <w:p w14:paraId="183AA668" w14:textId="01CECF5F" w:rsidR="0061532D" w:rsidRDefault="0061532D" w:rsidP="008B126C">
      <w:pPr>
        <w:pStyle w:val="observation"/>
        <w:numPr>
          <w:ilvl w:val="0"/>
          <w:numId w:val="29"/>
        </w:numPr>
        <w:tabs>
          <w:tab w:val="clear" w:pos="720"/>
        </w:tabs>
        <w:ind w:left="1701" w:hanging="283"/>
      </w:pPr>
      <w:r>
        <w:t>72</w:t>
      </w:r>
      <w:r w:rsidRPr="009F4A5E">
        <w:t>% beam prediction accuracy of Top-1 DL Tx beam</w:t>
      </w:r>
    </w:p>
    <w:p w14:paraId="1D0EAF76" w14:textId="77777777" w:rsidR="0061532D" w:rsidRDefault="0061532D" w:rsidP="008B126C">
      <w:pPr>
        <w:pStyle w:val="observation"/>
        <w:numPr>
          <w:ilvl w:val="0"/>
          <w:numId w:val="29"/>
        </w:numPr>
        <w:tabs>
          <w:tab w:val="clear" w:pos="720"/>
        </w:tabs>
        <w:ind w:left="1701" w:hanging="283"/>
      </w:pPr>
      <w:r>
        <w:t xml:space="preserve">78% beam prediction accuracy for </w:t>
      </w:r>
      <w:r w:rsidRPr="009F4A5E">
        <w:t>Top-1 DL Tx beam prediction with 1dB margin</w:t>
      </w:r>
    </w:p>
    <w:p w14:paraId="576E06E0" w14:textId="583CACF5" w:rsidR="0061532D" w:rsidRDefault="0061532D" w:rsidP="008B126C">
      <w:pPr>
        <w:pStyle w:val="observation"/>
        <w:numPr>
          <w:ilvl w:val="0"/>
          <w:numId w:val="29"/>
        </w:numPr>
        <w:tabs>
          <w:tab w:val="clear" w:pos="720"/>
        </w:tabs>
        <w:ind w:left="1701" w:hanging="283"/>
      </w:pPr>
      <w:r>
        <w:t>84</w:t>
      </w:r>
      <w:r>
        <w:rPr>
          <w:rFonts w:hint="eastAsia"/>
        </w:rPr>
        <w:t>%</w:t>
      </w:r>
      <w:r>
        <w:t xml:space="preserve">/91%/94%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330AA461" w14:textId="10FEBE44" w:rsidR="0061532D" w:rsidRDefault="0061532D" w:rsidP="008B126C">
      <w:pPr>
        <w:pStyle w:val="observation"/>
        <w:numPr>
          <w:ilvl w:val="0"/>
          <w:numId w:val="29"/>
        </w:numPr>
        <w:tabs>
          <w:tab w:val="clear" w:pos="720"/>
        </w:tabs>
        <w:ind w:left="1701" w:hanging="283"/>
      </w:pPr>
      <w:r>
        <w:t xml:space="preserve">3.0/1.8/0.9/0.6 dB </w:t>
      </w:r>
      <w:r>
        <w:rPr>
          <w:rFonts w:hint="eastAsia"/>
        </w:rPr>
        <w:t>average</w:t>
      </w:r>
      <w:r>
        <w:t xml:space="preserve"> L1-RSRP difference for Top-1, Top2/1, Top4/1 and Top6/1 DL Tx beam</w:t>
      </w:r>
    </w:p>
    <w:p w14:paraId="0F2A337C" w14:textId="6E4F6BF5" w:rsidR="0061532D" w:rsidRPr="00824409" w:rsidRDefault="0061532D" w:rsidP="008B126C">
      <w:pPr>
        <w:pStyle w:val="observation"/>
        <w:numPr>
          <w:ilvl w:val="0"/>
          <w:numId w:val="29"/>
        </w:numPr>
        <w:tabs>
          <w:tab w:val="clear" w:pos="720"/>
        </w:tabs>
        <w:ind w:left="1701" w:hanging="283"/>
      </w:pPr>
      <w:r>
        <w:t>0.9 dB predicted L1-RSRP difference for Top-1</w:t>
      </w:r>
      <w:r w:rsidRPr="00A81AB8">
        <w:t xml:space="preserve"> </w:t>
      </w:r>
      <w:r>
        <w:t>DL Tx beam</w:t>
      </w:r>
    </w:p>
    <w:p w14:paraId="3A80909D" w14:textId="77777777" w:rsidR="0061532D" w:rsidRDefault="0061532D" w:rsidP="00DD4041">
      <w:pPr>
        <w:rPr>
          <w:rFonts w:eastAsiaTheme="minorEastAsia"/>
          <w:szCs w:val="20"/>
        </w:rPr>
      </w:pPr>
    </w:p>
    <w:p w14:paraId="081FD787" w14:textId="3C951D65" w:rsidR="00DD4041" w:rsidRPr="00EF4DA5" w:rsidRDefault="00DD4041" w:rsidP="00DD4041">
      <w:pPr>
        <w:pStyle w:val="observation"/>
        <w:numPr>
          <w:ilvl w:val="0"/>
          <w:numId w:val="0"/>
        </w:numPr>
        <w:jc w:val="center"/>
        <w:rPr>
          <w:b w:val="0"/>
        </w:rPr>
      </w:pPr>
      <w:r w:rsidRPr="004F615C">
        <w:rPr>
          <w:b w:val="0"/>
        </w:rPr>
        <w:t>Table</w:t>
      </w:r>
      <w:r w:rsidRPr="004F615C">
        <w:rPr>
          <w:b w:val="0"/>
          <w:color w:val="FF0000"/>
        </w:rPr>
        <w:t xml:space="preserve"> </w:t>
      </w:r>
      <w:r w:rsidR="00D134B8">
        <w:rPr>
          <w:b w:val="0"/>
        </w:rPr>
        <w:t>3</w:t>
      </w:r>
      <w:r>
        <w:rPr>
          <w:b w:val="0"/>
        </w:rPr>
        <w:t>.1.</w:t>
      </w:r>
      <w:r w:rsidR="00D134B8">
        <w:rPr>
          <w:b w:val="0"/>
        </w:rPr>
        <w:t>1</w:t>
      </w:r>
      <w:r>
        <w:rPr>
          <w:b w:val="0"/>
        </w:rPr>
        <w:t>.1-</w:t>
      </w:r>
      <w:r w:rsidR="00EE3765">
        <w:rPr>
          <w:b w:val="0"/>
        </w:rPr>
        <w:t>6</w:t>
      </w:r>
      <w:r w:rsidRPr="004F615C">
        <w:rPr>
          <w:b w:val="0"/>
        </w:rPr>
        <w:t xml:space="preserve">: </w:t>
      </w:r>
      <w:r>
        <w:rPr>
          <w:b w:val="0"/>
        </w:rPr>
        <w:t>evaluation results for 20 pre-configured patterns in Set B of beams that of 1/4 of Set A of beams</w:t>
      </w:r>
    </w:p>
    <w:tbl>
      <w:tblPr>
        <w:tblStyle w:val="aa"/>
        <w:tblW w:w="9640" w:type="dxa"/>
        <w:jc w:val="center"/>
        <w:tblLook w:val="04A0" w:firstRow="1" w:lastRow="0" w:firstColumn="1" w:lastColumn="0" w:noHBand="0" w:noVBand="1"/>
      </w:tblPr>
      <w:tblGrid>
        <w:gridCol w:w="2462"/>
        <w:gridCol w:w="799"/>
        <w:gridCol w:w="1276"/>
        <w:gridCol w:w="1725"/>
        <w:gridCol w:w="1818"/>
        <w:gridCol w:w="1560"/>
      </w:tblGrid>
      <w:tr w:rsidR="00DD4041" w:rsidRPr="0034726F" w14:paraId="7D524B32" w14:textId="77777777" w:rsidTr="007C5D55">
        <w:trPr>
          <w:jc w:val="center"/>
        </w:trPr>
        <w:tc>
          <w:tcPr>
            <w:tcW w:w="2462" w:type="dxa"/>
            <w:vMerge w:val="restart"/>
          </w:tcPr>
          <w:p w14:paraId="489C1608" w14:textId="77777777" w:rsidR="00DD4041" w:rsidRDefault="00DD4041" w:rsidP="007C5D55">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27060F65" w14:textId="77777777" w:rsidR="00DD4041" w:rsidRDefault="00DD4041" w:rsidP="007C5D55">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2E894B0B" w14:textId="77777777" w:rsidR="00DD4041" w:rsidRDefault="00DD4041" w:rsidP="007C5D55">
            <w:pPr>
              <w:jc w:val="center"/>
              <w:rPr>
                <w:rFonts w:eastAsiaTheme="minorEastAsia"/>
                <w:b/>
                <w:lang w:eastAsia="zh-CN"/>
              </w:rPr>
            </w:pPr>
            <w:r>
              <w:rPr>
                <w:rFonts w:eastAsiaTheme="minorEastAsia" w:hint="eastAsia"/>
                <w:b/>
                <w:lang w:eastAsia="zh-CN"/>
              </w:rPr>
              <w:t>w</w:t>
            </w:r>
            <w:r>
              <w:rPr>
                <w:rFonts w:eastAsiaTheme="minorEastAsia"/>
                <w:b/>
                <w:lang w:eastAsia="zh-CN"/>
              </w:rPr>
              <w:t>/wo assistance info.</w:t>
            </w:r>
          </w:p>
        </w:tc>
        <w:tc>
          <w:tcPr>
            <w:tcW w:w="3800" w:type="dxa"/>
            <w:gridSpan w:val="3"/>
          </w:tcPr>
          <w:p w14:paraId="6410A50F" w14:textId="77777777" w:rsidR="00DD4041" w:rsidRPr="00982170" w:rsidRDefault="00DD4041" w:rsidP="007C5D55">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6D9915E6" w14:textId="77777777" w:rsidR="00DD4041" w:rsidRDefault="00DD4041" w:rsidP="007C5D55">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24EA1683" w14:textId="77777777" w:rsidR="00DD4041" w:rsidRPr="00982170" w:rsidRDefault="00DD4041" w:rsidP="007C5D55">
            <w:pPr>
              <w:jc w:val="center"/>
              <w:rPr>
                <w:rFonts w:eastAsiaTheme="minorEastAsia"/>
                <w:b/>
                <w:lang w:eastAsia="zh-CN"/>
              </w:rPr>
            </w:pPr>
            <w:r>
              <w:rPr>
                <w:rFonts w:eastAsiaTheme="minorEastAsia"/>
                <w:b/>
                <w:lang w:eastAsia="zh-CN"/>
              </w:rPr>
              <w:t>L1-RSRP diff.[dB]</w:t>
            </w:r>
          </w:p>
        </w:tc>
        <w:tc>
          <w:tcPr>
            <w:tcW w:w="1560" w:type="dxa"/>
          </w:tcPr>
          <w:p w14:paraId="436E601A" w14:textId="77777777" w:rsidR="00DD4041" w:rsidRDefault="00DD4041" w:rsidP="007C5D55">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7C69AE57" w14:textId="77777777" w:rsidR="00DD4041" w:rsidRPr="00874CC0" w:rsidRDefault="00DD4041" w:rsidP="007C5D55">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DD4041" w:rsidRPr="0034726F" w14:paraId="348E7EF2" w14:textId="77777777" w:rsidTr="007C5D55">
        <w:trPr>
          <w:jc w:val="center"/>
        </w:trPr>
        <w:tc>
          <w:tcPr>
            <w:tcW w:w="2462" w:type="dxa"/>
            <w:vMerge/>
          </w:tcPr>
          <w:p w14:paraId="591BA64A" w14:textId="77777777" w:rsidR="00DD4041" w:rsidRPr="00982170" w:rsidRDefault="00DD4041" w:rsidP="007C5D55">
            <w:pPr>
              <w:jc w:val="center"/>
              <w:rPr>
                <w:rFonts w:eastAsiaTheme="minorEastAsia"/>
                <w:b/>
                <w:lang w:eastAsia="zh-CN"/>
              </w:rPr>
            </w:pPr>
          </w:p>
        </w:tc>
        <w:tc>
          <w:tcPr>
            <w:tcW w:w="799" w:type="dxa"/>
          </w:tcPr>
          <w:p w14:paraId="14C738BB" w14:textId="77777777" w:rsidR="00DD4041" w:rsidRDefault="00DD4041" w:rsidP="007C5D55">
            <w:pPr>
              <w:jc w:val="center"/>
              <w:rPr>
                <w:b/>
              </w:rPr>
            </w:pPr>
            <w:r w:rsidRPr="0034726F">
              <w:rPr>
                <w:b/>
              </w:rPr>
              <w:t>Top-1</w:t>
            </w:r>
          </w:p>
        </w:tc>
        <w:tc>
          <w:tcPr>
            <w:tcW w:w="1276" w:type="dxa"/>
          </w:tcPr>
          <w:p w14:paraId="39D81B3A" w14:textId="77777777" w:rsidR="00DD4041" w:rsidRPr="0034726F" w:rsidRDefault="00DD4041" w:rsidP="007C5D55">
            <w:pPr>
              <w:jc w:val="center"/>
              <w:rPr>
                <w:b/>
              </w:rPr>
            </w:pPr>
            <w:r w:rsidRPr="0034726F">
              <w:rPr>
                <w:b/>
              </w:rPr>
              <w:t>Top-1</w:t>
            </w:r>
          </w:p>
          <w:p w14:paraId="329949E0" w14:textId="77777777" w:rsidR="00DD4041" w:rsidRPr="0034726F" w:rsidRDefault="00DD4041" w:rsidP="007C5D55">
            <w:pPr>
              <w:jc w:val="center"/>
              <w:rPr>
                <w:b/>
              </w:rPr>
            </w:pPr>
            <w:r w:rsidRPr="0034726F">
              <w:rPr>
                <w:b/>
              </w:rPr>
              <w:t>1dB margin</w:t>
            </w:r>
          </w:p>
        </w:tc>
        <w:tc>
          <w:tcPr>
            <w:tcW w:w="1725" w:type="dxa"/>
          </w:tcPr>
          <w:p w14:paraId="3DB3ECFE" w14:textId="77777777" w:rsidR="00DD4041" w:rsidRDefault="00DD4041" w:rsidP="007C5D55">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3A97A537" w14:textId="77777777" w:rsidR="00DD4041" w:rsidRPr="00E77271" w:rsidRDefault="00DD4041" w:rsidP="007C5D55">
            <w:pPr>
              <w:jc w:val="center"/>
              <w:rPr>
                <w:rFonts w:eastAsiaTheme="minorEastAsia"/>
                <w:b/>
                <w:lang w:eastAsia="zh-CN"/>
              </w:rPr>
            </w:pPr>
            <w:r w:rsidRPr="0034726F">
              <w:rPr>
                <w:b/>
              </w:rPr>
              <w:t>Top-</w:t>
            </w:r>
            <w:r>
              <w:rPr>
                <w:b/>
              </w:rPr>
              <w:t>6/1</w:t>
            </w:r>
          </w:p>
        </w:tc>
        <w:tc>
          <w:tcPr>
            <w:tcW w:w="1818" w:type="dxa"/>
          </w:tcPr>
          <w:p w14:paraId="66A9F9C2" w14:textId="77777777" w:rsidR="00DD4041" w:rsidRDefault="00DD4041" w:rsidP="007C5D55">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21DF6BF5" w14:textId="77777777" w:rsidR="00DD4041" w:rsidRPr="0034726F" w:rsidRDefault="00DD4041" w:rsidP="007C5D55">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133D5FBD" w14:textId="77777777" w:rsidR="00DD4041" w:rsidRPr="0034726F" w:rsidRDefault="00DD4041" w:rsidP="007C5D55">
            <w:pPr>
              <w:jc w:val="center"/>
              <w:rPr>
                <w:b/>
              </w:rPr>
            </w:pPr>
            <w:r w:rsidRPr="0034726F">
              <w:rPr>
                <w:b/>
              </w:rPr>
              <w:t>Top-</w:t>
            </w:r>
            <w:r>
              <w:rPr>
                <w:b/>
              </w:rPr>
              <w:t>1/1</w:t>
            </w:r>
          </w:p>
        </w:tc>
      </w:tr>
      <w:tr w:rsidR="00DD4041" w:rsidRPr="0034726F" w14:paraId="721F5CBB" w14:textId="77777777" w:rsidTr="007C5D55">
        <w:trPr>
          <w:jc w:val="center"/>
        </w:trPr>
        <w:tc>
          <w:tcPr>
            <w:tcW w:w="2462" w:type="dxa"/>
            <w:shd w:val="clear" w:color="auto" w:fill="FFFFFF" w:themeFill="background1"/>
          </w:tcPr>
          <w:p w14:paraId="59A8E6F9" w14:textId="77777777" w:rsidR="00DD4041" w:rsidRPr="00CC53D9" w:rsidRDefault="00DD4041" w:rsidP="007C5D55">
            <w:pPr>
              <w:jc w:val="left"/>
              <w:rPr>
                <w:rFonts w:eastAsiaTheme="minorEastAsia"/>
                <w:lang w:eastAsia="zh-CN"/>
              </w:rPr>
            </w:pPr>
            <w:r>
              <w:rPr>
                <w:rFonts w:eastAsiaTheme="minorEastAsia"/>
                <w:szCs w:val="20"/>
              </w:rPr>
              <w:t>20</w:t>
            </w:r>
            <w:r w:rsidRPr="00A82F08">
              <w:rPr>
                <w:rFonts w:eastAsiaTheme="minorEastAsia"/>
                <w:szCs w:val="20"/>
              </w:rPr>
              <w:t xml:space="preserve"> pre-configured patterns</w:t>
            </w:r>
          </w:p>
        </w:tc>
        <w:tc>
          <w:tcPr>
            <w:tcW w:w="799" w:type="dxa"/>
            <w:shd w:val="clear" w:color="auto" w:fill="FFFFFF" w:themeFill="background1"/>
          </w:tcPr>
          <w:p w14:paraId="6E260946"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70.2</w:t>
            </w:r>
          </w:p>
          <w:p w14:paraId="3FB1CF39" w14:textId="77777777" w:rsidR="00DD4041" w:rsidRPr="006D0543" w:rsidRDefault="00DD4041" w:rsidP="007C5D55">
            <w:pPr>
              <w:spacing w:after="0"/>
              <w:jc w:val="center"/>
              <w:rPr>
                <w:rFonts w:ascii="等线" w:eastAsia="等线" w:hAnsi="等线"/>
                <w:szCs w:val="20"/>
                <w:lang w:eastAsia="zh-CN"/>
              </w:rPr>
            </w:pPr>
          </w:p>
        </w:tc>
        <w:tc>
          <w:tcPr>
            <w:tcW w:w="1276" w:type="dxa"/>
            <w:shd w:val="clear" w:color="auto" w:fill="FFFFFF" w:themeFill="background1"/>
          </w:tcPr>
          <w:p w14:paraId="54608F84"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74.6</w:t>
            </w:r>
          </w:p>
          <w:p w14:paraId="2367A5B6" w14:textId="77777777" w:rsidR="00DD4041" w:rsidRPr="006D0543" w:rsidRDefault="00DD4041" w:rsidP="007C5D55">
            <w:pPr>
              <w:spacing w:after="0"/>
              <w:jc w:val="center"/>
              <w:rPr>
                <w:rFonts w:ascii="等线" w:eastAsia="等线" w:hAnsi="等线"/>
                <w:szCs w:val="20"/>
                <w:lang w:eastAsia="zh-CN"/>
              </w:rPr>
            </w:pPr>
          </w:p>
        </w:tc>
        <w:tc>
          <w:tcPr>
            <w:tcW w:w="1725" w:type="dxa"/>
            <w:shd w:val="clear" w:color="auto" w:fill="FFFFFF" w:themeFill="background1"/>
          </w:tcPr>
          <w:p w14:paraId="7EB2F8CC"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Top2/1: 83.4</w:t>
            </w:r>
            <w:r>
              <w:rPr>
                <w:rFonts w:ascii="等线" w:eastAsia="等线" w:hAnsi="等线" w:hint="eastAsia"/>
                <w:szCs w:val="20"/>
              </w:rPr>
              <w:br/>
              <w:t>Top4/1: 91.5</w:t>
            </w:r>
            <w:r>
              <w:rPr>
                <w:rFonts w:ascii="等线" w:eastAsia="等线" w:hAnsi="等线" w:hint="eastAsia"/>
                <w:szCs w:val="20"/>
              </w:rPr>
              <w:br/>
              <w:t>Top6/1: 94.6</w:t>
            </w:r>
          </w:p>
          <w:p w14:paraId="5A4CEF16" w14:textId="77777777" w:rsidR="00DD4041" w:rsidRPr="0034726F" w:rsidRDefault="00DD4041" w:rsidP="007C5D55">
            <w:pPr>
              <w:jc w:val="center"/>
              <w:rPr>
                <w:rFonts w:eastAsia="宋体"/>
              </w:rPr>
            </w:pPr>
          </w:p>
        </w:tc>
        <w:tc>
          <w:tcPr>
            <w:tcW w:w="1818" w:type="dxa"/>
            <w:shd w:val="clear" w:color="auto" w:fill="FFFFFF" w:themeFill="background1"/>
          </w:tcPr>
          <w:p w14:paraId="547D1321" w14:textId="095642A7" w:rsidR="00DD4041" w:rsidRPr="00E00B44" w:rsidRDefault="00DD4041" w:rsidP="00DD4041">
            <w:pPr>
              <w:spacing w:after="0"/>
              <w:jc w:val="center"/>
              <w:rPr>
                <w:rFonts w:ascii="等线" w:eastAsia="等线" w:hAnsi="等线"/>
                <w:szCs w:val="20"/>
                <w:lang w:eastAsia="zh-CN"/>
              </w:rPr>
            </w:pPr>
            <w:r>
              <w:rPr>
                <w:rFonts w:ascii="等线" w:eastAsia="等线" w:hAnsi="等线" w:hint="eastAsia"/>
                <w:szCs w:val="20"/>
              </w:rPr>
              <w:t>Top1/1: 3.20</w:t>
            </w:r>
            <w:r>
              <w:rPr>
                <w:rFonts w:ascii="等线" w:eastAsia="等线" w:hAnsi="等线" w:hint="eastAsia"/>
                <w:szCs w:val="20"/>
              </w:rPr>
              <w:br/>
              <w:t>Top2/1: 1.78</w:t>
            </w:r>
            <w:r>
              <w:rPr>
                <w:rFonts w:ascii="等线" w:eastAsia="等线" w:hAnsi="等线" w:hint="eastAsia"/>
                <w:szCs w:val="20"/>
              </w:rPr>
              <w:br/>
              <w:t>Top4/1: 0.88</w:t>
            </w:r>
            <w:r>
              <w:rPr>
                <w:rFonts w:ascii="等线" w:eastAsia="等线" w:hAnsi="等线" w:hint="eastAsia"/>
                <w:szCs w:val="20"/>
              </w:rPr>
              <w:br/>
              <w:t>Top6/1: 0.53</w:t>
            </w:r>
          </w:p>
        </w:tc>
        <w:tc>
          <w:tcPr>
            <w:tcW w:w="1560" w:type="dxa"/>
            <w:shd w:val="clear" w:color="auto" w:fill="FFFFFF" w:themeFill="background1"/>
          </w:tcPr>
          <w:p w14:paraId="1E2B348B"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1.64</w:t>
            </w:r>
          </w:p>
          <w:p w14:paraId="5D53C7A8" w14:textId="77777777" w:rsidR="00DD4041" w:rsidRPr="006D0543" w:rsidRDefault="00DD4041" w:rsidP="007C5D55">
            <w:pPr>
              <w:spacing w:after="0"/>
              <w:jc w:val="center"/>
              <w:rPr>
                <w:rFonts w:ascii="等线" w:eastAsia="等线" w:hAnsi="等线"/>
                <w:szCs w:val="20"/>
                <w:lang w:eastAsia="zh-CN"/>
              </w:rPr>
            </w:pPr>
          </w:p>
        </w:tc>
      </w:tr>
      <w:tr w:rsidR="00DD4041" w:rsidRPr="0034726F" w14:paraId="6D4D013F" w14:textId="77777777" w:rsidTr="007C5D55">
        <w:trPr>
          <w:jc w:val="center"/>
        </w:trPr>
        <w:tc>
          <w:tcPr>
            <w:tcW w:w="2462" w:type="dxa"/>
          </w:tcPr>
          <w:p w14:paraId="383576EF" w14:textId="77777777" w:rsidR="00DD4041" w:rsidRDefault="00DD4041" w:rsidP="007C5D55">
            <w:pPr>
              <w:jc w:val="left"/>
              <w:rPr>
                <w:rFonts w:eastAsiaTheme="minorEastAsia"/>
                <w:szCs w:val="20"/>
              </w:rPr>
            </w:pPr>
            <w:r>
              <w:rPr>
                <w:rFonts w:eastAsiaTheme="minorEastAsia"/>
                <w:szCs w:val="20"/>
              </w:rPr>
              <w:lastRenderedPageBreak/>
              <w:t>20</w:t>
            </w:r>
            <w:r w:rsidRPr="00A82F08">
              <w:rPr>
                <w:rFonts w:eastAsiaTheme="minorEastAsia"/>
                <w:szCs w:val="20"/>
              </w:rPr>
              <w:t xml:space="preserve"> pre-configured patterns</w:t>
            </w:r>
            <w:r>
              <w:rPr>
                <w:rFonts w:eastAsiaTheme="minorEastAsia"/>
                <w:szCs w:val="20"/>
              </w:rPr>
              <w:t xml:space="preserve"> </w:t>
            </w:r>
          </w:p>
          <w:p w14:paraId="7620722F" w14:textId="77777777" w:rsidR="00DD4041" w:rsidRPr="0084586E" w:rsidRDefault="00DD4041" w:rsidP="007C5D55">
            <w:pPr>
              <w:jc w:val="left"/>
            </w:pPr>
            <w:r>
              <w:rPr>
                <w:rFonts w:eastAsiaTheme="minorEastAsia"/>
                <w:szCs w:val="20"/>
              </w:rPr>
              <w:t>+ Tx beam information</w:t>
            </w:r>
          </w:p>
        </w:tc>
        <w:tc>
          <w:tcPr>
            <w:tcW w:w="799" w:type="dxa"/>
          </w:tcPr>
          <w:p w14:paraId="0BB58272"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73.3</w:t>
            </w:r>
          </w:p>
          <w:p w14:paraId="55C95A3A" w14:textId="77777777" w:rsidR="00DD4041" w:rsidRPr="0034726F" w:rsidRDefault="00DD4041" w:rsidP="007C5D55">
            <w:pPr>
              <w:spacing w:after="0"/>
              <w:jc w:val="center"/>
            </w:pPr>
          </w:p>
        </w:tc>
        <w:tc>
          <w:tcPr>
            <w:tcW w:w="1276" w:type="dxa"/>
          </w:tcPr>
          <w:p w14:paraId="66E7AB9F"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77.7</w:t>
            </w:r>
          </w:p>
          <w:p w14:paraId="2897454E" w14:textId="77777777" w:rsidR="00DD4041" w:rsidRPr="0034726F" w:rsidRDefault="00DD4041" w:rsidP="007C5D55">
            <w:pPr>
              <w:jc w:val="center"/>
            </w:pPr>
          </w:p>
        </w:tc>
        <w:tc>
          <w:tcPr>
            <w:tcW w:w="1725" w:type="dxa"/>
          </w:tcPr>
          <w:p w14:paraId="6D521F67"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Top2/1: 84.5</w:t>
            </w:r>
            <w:r>
              <w:rPr>
                <w:rFonts w:ascii="等线" w:eastAsia="等线" w:hAnsi="等线" w:hint="eastAsia"/>
                <w:szCs w:val="20"/>
              </w:rPr>
              <w:br/>
              <w:t>Top4/1: 92.0</w:t>
            </w:r>
            <w:r>
              <w:rPr>
                <w:rFonts w:ascii="等线" w:eastAsia="等线" w:hAnsi="等线" w:hint="eastAsia"/>
                <w:szCs w:val="20"/>
              </w:rPr>
              <w:br/>
              <w:t>Top6/1: 94.8</w:t>
            </w:r>
          </w:p>
          <w:p w14:paraId="4E4A79D5" w14:textId="77777777" w:rsidR="00DD4041" w:rsidRPr="006D0543" w:rsidRDefault="00DD4041" w:rsidP="007C5D55">
            <w:pPr>
              <w:spacing w:after="0"/>
              <w:jc w:val="center"/>
              <w:rPr>
                <w:rFonts w:ascii="等线" w:eastAsia="等线" w:hAnsi="等线"/>
                <w:szCs w:val="20"/>
                <w:lang w:eastAsia="zh-CN"/>
              </w:rPr>
            </w:pPr>
          </w:p>
        </w:tc>
        <w:tc>
          <w:tcPr>
            <w:tcW w:w="1818" w:type="dxa"/>
          </w:tcPr>
          <w:p w14:paraId="1A30B892" w14:textId="17072D01" w:rsidR="00DD4041" w:rsidRPr="0014352F" w:rsidRDefault="00DD4041" w:rsidP="00DD4041">
            <w:pPr>
              <w:spacing w:after="0"/>
              <w:jc w:val="center"/>
              <w:rPr>
                <w:rFonts w:ascii="等线" w:eastAsia="等线" w:hAnsi="等线"/>
                <w:szCs w:val="20"/>
                <w:lang w:eastAsia="zh-CN"/>
              </w:rPr>
            </w:pPr>
            <w:r>
              <w:rPr>
                <w:rFonts w:ascii="等线" w:eastAsia="等线" w:hAnsi="等线" w:hint="eastAsia"/>
                <w:szCs w:val="20"/>
              </w:rPr>
              <w:t>Top1/1: 2.92</w:t>
            </w:r>
            <w:r>
              <w:rPr>
                <w:rFonts w:ascii="等线" w:eastAsia="等线" w:hAnsi="等线" w:hint="eastAsia"/>
                <w:szCs w:val="20"/>
              </w:rPr>
              <w:br/>
              <w:t>Top2/1: 1.72</w:t>
            </w:r>
            <w:r>
              <w:rPr>
                <w:rFonts w:ascii="等线" w:eastAsia="等线" w:hAnsi="等线" w:hint="eastAsia"/>
                <w:szCs w:val="20"/>
              </w:rPr>
              <w:br/>
              <w:t>Top4/1: 0.84</w:t>
            </w:r>
            <w:r>
              <w:rPr>
                <w:rFonts w:ascii="等线" w:eastAsia="等线" w:hAnsi="等线" w:hint="eastAsia"/>
                <w:szCs w:val="20"/>
              </w:rPr>
              <w:br/>
              <w:t>Top6/1: 0.53</w:t>
            </w:r>
          </w:p>
        </w:tc>
        <w:tc>
          <w:tcPr>
            <w:tcW w:w="1560" w:type="dxa"/>
          </w:tcPr>
          <w:p w14:paraId="0542B559"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0.79</w:t>
            </w:r>
          </w:p>
          <w:p w14:paraId="5A258ADC" w14:textId="77777777" w:rsidR="00DD4041" w:rsidRPr="006D0543" w:rsidRDefault="00DD4041" w:rsidP="007C5D55">
            <w:pPr>
              <w:spacing w:after="0"/>
              <w:jc w:val="center"/>
              <w:rPr>
                <w:rFonts w:ascii="等线" w:eastAsia="等线" w:hAnsi="等线"/>
                <w:szCs w:val="20"/>
                <w:lang w:eastAsia="zh-CN"/>
              </w:rPr>
            </w:pPr>
          </w:p>
        </w:tc>
      </w:tr>
      <w:tr w:rsidR="00DD4041" w:rsidRPr="0034726F" w14:paraId="7DF56812" w14:textId="77777777" w:rsidTr="007C5D55">
        <w:trPr>
          <w:jc w:val="center"/>
        </w:trPr>
        <w:tc>
          <w:tcPr>
            <w:tcW w:w="2462" w:type="dxa"/>
          </w:tcPr>
          <w:p w14:paraId="3E35BA3C" w14:textId="77777777" w:rsidR="00DD4041" w:rsidRDefault="00DD4041" w:rsidP="007C5D55">
            <w:pPr>
              <w:jc w:val="left"/>
              <w:rPr>
                <w:rFonts w:eastAsiaTheme="minorEastAsia"/>
                <w:szCs w:val="20"/>
              </w:rPr>
            </w:pPr>
            <w:r>
              <w:rPr>
                <w:rFonts w:eastAsiaTheme="minorEastAsia"/>
                <w:szCs w:val="20"/>
              </w:rPr>
              <w:t>20</w:t>
            </w:r>
            <w:r w:rsidRPr="00A82F08">
              <w:rPr>
                <w:rFonts w:eastAsiaTheme="minorEastAsia"/>
                <w:szCs w:val="20"/>
              </w:rPr>
              <w:t xml:space="preserve"> pre-configured patterns</w:t>
            </w:r>
            <w:r>
              <w:rPr>
                <w:rFonts w:eastAsiaTheme="minorEastAsia"/>
                <w:szCs w:val="20"/>
              </w:rPr>
              <w:t xml:space="preserve"> </w:t>
            </w:r>
          </w:p>
          <w:p w14:paraId="2E365C73" w14:textId="77777777" w:rsidR="00DD4041" w:rsidRPr="0084586E" w:rsidRDefault="00DD4041" w:rsidP="007C5D55">
            <w:pPr>
              <w:jc w:val="left"/>
            </w:pPr>
            <w:r>
              <w:rPr>
                <w:rFonts w:eastAsiaTheme="minorEastAsia"/>
                <w:szCs w:val="20"/>
              </w:rPr>
              <w:t>+ Rx beam information</w:t>
            </w:r>
          </w:p>
        </w:tc>
        <w:tc>
          <w:tcPr>
            <w:tcW w:w="799" w:type="dxa"/>
          </w:tcPr>
          <w:p w14:paraId="5249CE9B"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70</w:t>
            </w:r>
          </w:p>
          <w:p w14:paraId="76857AA5" w14:textId="77777777" w:rsidR="00DD4041" w:rsidRPr="006D0543" w:rsidRDefault="00DD4041" w:rsidP="007C5D55">
            <w:pPr>
              <w:spacing w:after="0"/>
              <w:jc w:val="center"/>
              <w:rPr>
                <w:rFonts w:ascii="等线" w:eastAsia="等线" w:hAnsi="等线"/>
                <w:szCs w:val="20"/>
                <w:lang w:eastAsia="zh-CN"/>
              </w:rPr>
            </w:pPr>
          </w:p>
        </w:tc>
        <w:tc>
          <w:tcPr>
            <w:tcW w:w="1276" w:type="dxa"/>
          </w:tcPr>
          <w:p w14:paraId="2430CA34"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73.5</w:t>
            </w:r>
          </w:p>
          <w:p w14:paraId="79BF0818" w14:textId="77777777" w:rsidR="00DD4041" w:rsidRPr="006D0543" w:rsidRDefault="00DD4041" w:rsidP="007C5D55">
            <w:pPr>
              <w:spacing w:after="0"/>
              <w:jc w:val="center"/>
              <w:rPr>
                <w:rFonts w:ascii="等线" w:eastAsia="等线" w:hAnsi="等线"/>
                <w:szCs w:val="20"/>
                <w:lang w:eastAsia="zh-CN"/>
              </w:rPr>
            </w:pPr>
          </w:p>
        </w:tc>
        <w:tc>
          <w:tcPr>
            <w:tcW w:w="1725" w:type="dxa"/>
          </w:tcPr>
          <w:p w14:paraId="38EA55B0"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Top2/1: 82.9</w:t>
            </w:r>
            <w:r>
              <w:rPr>
                <w:rFonts w:ascii="等线" w:eastAsia="等线" w:hAnsi="等线" w:hint="eastAsia"/>
                <w:szCs w:val="20"/>
              </w:rPr>
              <w:br/>
              <w:t>Top4/1: 91.2</w:t>
            </w:r>
            <w:r>
              <w:rPr>
                <w:rFonts w:ascii="等线" w:eastAsia="等线" w:hAnsi="等线" w:hint="eastAsia"/>
                <w:szCs w:val="20"/>
              </w:rPr>
              <w:br/>
              <w:t>Top6/1: 94.3</w:t>
            </w:r>
          </w:p>
          <w:p w14:paraId="30A6802C" w14:textId="77777777" w:rsidR="00DD4041" w:rsidRPr="006D0543" w:rsidRDefault="00DD4041" w:rsidP="007C5D55">
            <w:pPr>
              <w:spacing w:after="0"/>
              <w:jc w:val="center"/>
              <w:rPr>
                <w:rFonts w:ascii="等线" w:eastAsia="等线" w:hAnsi="等线"/>
                <w:szCs w:val="20"/>
                <w:lang w:eastAsia="zh-CN"/>
              </w:rPr>
            </w:pPr>
          </w:p>
        </w:tc>
        <w:tc>
          <w:tcPr>
            <w:tcW w:w="1818" w:type="dxa"/>
          </w:tcPr>
          <w:p w14:paraId="7E8FF0C5" w14:textId="16D225F7" w:rsidR="00DD4041" w:rsidRPr="006D0543" w:rsidRDefault="00DD4041" w:rsidP="00DD4041">
            <w:pPr>
              <w:spacing w:after="0"/>
              <w:jc w:val="center"/>
              <w:rPr>
                <w:rFonts w:ascii="等线" w:eastAsia="等线" w:hAnsi="等线"/>
                <w:szCs w:val="20"/>
                <w:lang w:eastAsia="zh-CN"/>
              </w:rPr>
            </w:pPr>
            <w:r>
              <w:rPr>
                <w:rFonts w:ascii="等线" w:eastAsia="等线" w:hAnsi="等线" w:hint="eastAsia"/>
                <w:szCs w:val="20"/>
              </w:rPr>
              <w:t>Top1/1: 3.22</w:t>
            </w:r>
            <w:r>
              <w:rPr>
                <w:rFonts w:ascii="等线" w:eastAsia="等线" w:hAnsi="等线" w:hint="eastAsia"/>
                <w:szCs w:val="20"/>
              </w:rPr>
              <w:br/>
              <w:t>Top2/1: 1.83</w:t>
            </w:r>
            <w:r>
              <w:rPr>
                <w:rFonts w:ascii="等线" w:eastAsia="等线" w:hAnsi="等线" w:hint="eastAsia"/>
                <w:szCs w:val="20"/>
              </w:rPr>
              <w:br/>
              <w:t>Top4/1: 0.90</w:t>
            </w:r>
            <w:r>
              <w:rPr>
                <w:rFonts w:ascii="等线" w:eastAsia="等线" w:hAnsi="等线" w:hint="eastAsia"/>
                <w:szCs w:val="20"/>
              </w:rPr>
              <w:br/>
              <w:t>Top6/1: 0.56</w:t>
            </w:r>
          </w:p>
        </w:tc>
        <w:tc>
          <w:tcPr>
            <w:tcW w:w="1560" w:type="dxa"/>
          </w:tcPr>
          <w:p w14:paraId="62C1A736"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1.79</w:t>
            </w:r>
          </w:p>
          <w:p w14:paraId="7314BF22" w14:textId="77777777" w:rsidR="00DD4041" w:rsidRPr="006D0543" w:rsidRDefault="00DD4041" w:rsidP="007C5D55">
            <w:pPr>
              <w:spacing w:after="0"/>
              <w:jc w:val="center"/>
              <w:rPr>
                <w:rFonts w:ascii="等线" w:eastAsia="等线" w:hAnsi="等线"/>
                <w:szCs w:val="20"/>
                <w:lang w:eastAsia="zh-CN"/>
              </w:rPr>
            </w:pPr>
          </w:p>
        </w:tc>
      </w:tr>
      <w:tr w:rsidR="00DD4041" w:rsidRPr="0034726F" w14:paraId="178DC617" w14:textId="77777777" w:rsidTr="007C5D55">
        <w:trPr>
          <w:jc w:val="center"/>
        </w:trPr>
        <w:tc>
          <w:tcPr>
            <w:tcW w:w="2462" w:type="dxa"/>
          </w:tcPr>
          <w:p w14:paraId="4AA669F5" w14:textId="77777777" w:rsidR="00DD4041" w:rsidRDefault="00DD4041" w:rsidP="007C5D55">
            <w:pPr>
              <w:jc w:val="left"/>
              <w:rPr>
                <w:rFonts w:eastAsiaTheme="minorEastAsia"/>
                <w:szCs w:val="20"/>
              </w:rPr>
            </w:pPr>
            <w:r>
              <w:rPr>
                <w:rFonts w:eastAsiaTheme="minorEastAsia"/>
                <w:szCs w:val="20"/>
              </w:rPr>
              <w:t>20</w:t>
            </w:r>
            <w:r w:rsidRPr="00A82F08">
              <w:rPr>
                <w:rFonts w:eastAsiaTheme="minorEastAsia"/>
                <w:szCs w:val="20"/>
              </w:rPr>
              <w:t xml:space="preserve"> pre-configured patterns</w:t>
            </w:r>
            <w:r>
              <w:rPr>
                <w:rFonts w:eastAsiaTheme="minorEastAsia"/>
                <w:szCs w:val="20"/>
              </w:rPr>
              <w:t xml:space="preserve"> </w:t>
            </w:r>
          </w:p>
          <w:p w14:paraId="6D3BB9BD" w14:textId="77777777" w:rsidR="00DD4041" w:rsidRDefault="00DD4041" w:rsidP="007C5D55">
            <w:pPr>
              <w:jc w:val="left"/>
              <w:rPr>
                <w:rFonts w:eastAsiaTheme="minorEastAsia"/>
                <w:szCs w:val="20"/>
              </w:rPr>
            </w:pPr>
            <w:r>
              <w:rPr>
                <w:rFonts w:eastAsiaTheme="minorEastAsia"/>
                <w:szCs w:val="20"/>
              </w:rPr>
              <w:t>+ Tx beam information</w:t>
            </w:r>
          </w:p>
          <w:p w14:paraId="27516A6B" w14:textId="77777777" w:rsidR="00DD4041" w:rsidRPr="0084586E" w:rsidRDefault="00DD4041" w:rsidP="007C5D55">
            <w:pPr>
              <w:jc w:val="left"/>
            </w:pPr>
            <w:r>
              <w:rPr>
                <w:rFonts w:eastAsiaTheme="minorEastAsia"/>
                <w:szCs w:val="20"/>
              </w:rPr>
              <w:t>+ Rx beam information</w:t>
            </w:r>
          </w:p>
        </w:tc>
        <w:tc>
          <w:tcPr>
            <w:tcW w:w="799" w:type="dxa"/>
          </w:tcPr>
          <w:p w14:paraId="77DD35DD"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73.8</w:t>
            </w:r>
          </w:p>
          <w:p w14:paraId="796C4DEE" w14:textId="77777777" w:rsidR="00DD4041" w:rsidRPr="0034726F" w:rsidRDefault="00DD4041" w:rsidP="007C5D55">
            <w:pPr>
              <w:spacing w:after="0"/>
              <w:jc w:val="center"/>
            </w:pPr>
          </w:p>
        </w:tc>
        <w:tc>
          <w:tcPr>
            <w:tcW w:w="1276" w:type="dxa"/>
          </w:tcPr>
          <w:p w14:paraId="18692A62"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78.6</w:t>
            </w:r>
          </w:p>
          <w:p w14:paraId="4AF6931B" w14:textId="77777777" w:rsidR="00DD4041" w:rsidRPr="0034726F" w:rsidRDefault="00DD4041" w:rsidP="007C5D55">
            <w:pPr>
              <w:jc w:val="center"/>
            </w:pPr>
          </w:p>
        </w:tc>
        <w:tc>
          <w:tcPr>
            <w:tcW w:w="1725" w:type="dxa"/>
          </w:tcPr>
          <w:p w14:paraId="4459FEAF"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Top2/1: 84.7</w:t>
            </w:r>
            <w:r>
              <w:rPr>
                <w:rFonts w:ascii="等线" w:eastAsia="等线" w:hAnsi="等线" w:hint="eastAsia"/>
                <w:szCs w:val="20"/>
              </w:rPr>
              <w:br/>
              <w:t>Top4/1: 92.3</w:t>
            </w:r>
            <w:r>
              <w:rPr>
                <w:rFonts w:ascii="等线" w:eastAsia="等线" w:hAnsi="等线" w:hint="eastAsia"/>
                <w:szCs w:val="20"/>
              </w:rPr>
              <w:br/>
              <w:t>Top6/1: 95.1</w:t>
            </w:r>
          </w:p>
          <w:p w14:paraId="70763F28" w14:textId="77777777" w:rsidR="00DD4041" w:rsidRPr="0034726F" w:rsidRDefault="00DD4041" w:rsidP="007C5D55">
            <w:pPr>
              <w:jc w:val="center"/>
            </w:pPr>
          </w:p>
        </w:tc>
        <w:tc>
          <w:tcPr>
            <w:tcW w:w="1818" w:type="dxa"/>
          </w:tcPr>
          <w:p w14:paraId="0361E542" w14:textId="4D47B87D" w:rsidR="00DD4041" w:rsidRPr="0014352F" w:rsidRDefault="00DD4041" w:rsidP="00DD4041">
            <w:pPr>
              <w:spacing w:after="0"/>
              <w:jc w:val="center"/>
              <w:rPr>
                <w:rFonts w:ascii="等线" w:eastAsia="等线" w:hAnsi="等线"/>
                <w:szCs w:val="20"/>
                <w:lang w:eastAsia="zh-CN"/>
              </w:rPr>
            </w:pPr>
            <w:r>
              <w:rPr>
                <w:rFonts w:ascii="等线" w:eastAsia="等线" w:hAnsi="等线" w:hint="eastAsia"/>
                <w:szCs w:val="20"/>
              </w:rPr>
              <w:t>Top1/1: 2.86</w:t>
            </w:r>
            <w:r>
              <w:rPr>
                <w:rFonts w:ascii="等线" w:eastAsia="等线" w:hAnsi="等线" w:hint="eastAsia"/>
                <w:szCs w:val="20"/>
              </w:rPr>
              <w:br/>
              <w:t>Top2/1: 1.69</w:t>
            </w:r>
            <w:r>
              <w:rPr>
                <w:rFonts w:ascii="等线" w:eastAsia="等线" w:hAnsi="等线" w:hint="eastAsia"/>
                <w:szCs w:val="20"/>
              </w:rPr>
              <w:br/>
              <w:t>Top4/1: 0.81</w:t>
            </w:r>
            <w:r>
              <w:rPr>
                <w:rFonts w:ascii="等线" w:eastAsia="等线" w:hAnsi="等线" w:hint="eastAsia"/>
                <w:szCs w:val="20"/>
              </w:rPr>
              <w:br/>
              <w:t>Top6/1: 0.50</w:t>
            </w:r>
          </w:p>
        </w:tc>
        <w:tc>
          <w:tcPr>
            <w:tcW w:w="1560" w:type="dxa"/>
          </w:tcPr>
          <w:p w14:paraId="7E1F6E29"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0.83</w:t>
            </w:r>
          </w:p>
          <w:p w14:paraId="5DA4D50A" w14:textId="77777777" w:rsidR="00DD4041" w:rsidRPr="0034726F" w:rsidRDefault="00DD4041" w:rsidP="007C5D55">
            <w:pPr>
              <w:jc w:val="center"/>
            </w:pPr>
          </w:p>
        </w:tc>
      </w:tr>
    </w:tbl>
    <w:p w14:paraId="5EBB3700" w14:textId="34F51196" w:rsidR="00170F62" w:rsidRDefault="00170F62" w:rsidP="00170F62">
      <w:pPr>
        <w:rPr>
          <w:rFonts w:eastAsiaTheme="minorEastAsia"/>
          <w:lang w:eastAsia="zh-CN"/>
        </w:rPr>
      </w:pPr>
    </w:p>
    <w:p w14:paraId="77ED82DF" w14:textId="6A1197DB" w:rsidR="00824409" w:rsidRPr="00DB360C" w:rsidRDefault="00000529" w:rsidP="00824409">
      <w:pPr>
        <w:pStyle w:val="observation"/>
      </w:pPr>
      <w:r>
        <w:t>For DL Tx beam prediction with the best Rx beam assumption searched from the best Tx beam within Set B per model input sample and Set B = 1/4 Set A</w:t>
      </w:r>
      <w:r w:rsidR="00824409">
        <w:t>, 20 pre-configured patterns in Set B with Tx beam</w:t>
      </w:r>
      <w:r w:rsidR="00824409" w:rsidRPr="005B37C0">
        <w:t xml:space="preserve"> information brings </w:t>
      </w:r>
      <w:r w:rsidR="00824409">
        <w:t xml:space="preserve">some performance improvement compared to the same </w:t>
      </w:r>
      <w:r w:rsidR="00F167E6">
        <w:t>Set B</w:t>
      </w:r>
      <w:r w:rsidR="00824409">
        <w:t xml:space="preserve"> without assistance information</w:t>
      </w:r>
      <w:r w:rsidR="00824409" w:rsidRPr="005B37C0">
        <w:t xml:space="preserve">, </w:t>
      </w:r>
      <w:r w:rsidR="00824409">
        <w:t>while no performance improvement is observed from Rx beam information.</w:t>
      </w:r>
    </w:p>
    <w:p w14:paraId="6DC2A25D" w14:textId="1F89EBA3" w:rsidR="00824409" w:rsidRDefault="00824409" w:rsidP="00824409">
      <w:pPr>
        <w:pStyle w:val="observation"/>
      </w:pPr>
      <w:r>
        <w:t>For DL Tx beam prediction with the best Rx beam assumption searched from the best Tx beam within Set B per model input sample and Set B = 1/4 Set A, 20 pre-configured patterns in Set B</w:t>
      </w:r>
      <w:r w:rsidRPr="009F4A5E">
        <w:t xml:space="preserve"> </w:t>
      </w:r>
      <w:r>
        <w:t xml:space="preserve">with Tx beam information as assistance information </w:t>
      </w:r>
      <w:r w:rsidRPr="009F4A5E">
        <w:t>achieve</w:t>
      </w:r>
      <w:r>
        <w:t>s</w:t>
      </w:r>
      <w:r w:rsidRPr="009F4A5E">
        <w:t xml:space="preserve"> </w:t>
      </w:r>
      <w:r>
        <w:t>approximately,</w:t>
      </w:r>
    </w:p>
    <w:p w14:paraId="5EDBC5A4" w14:textId="64F01DB0" w:rsidR="00824409" w:rsidRDefault="00824409" w:rsidP="008B126C">
      <w:pPr>
        <w:pStyle w:val="observation"/>
        <w:numPr>
          <w:ilvl w:val="0"/>
          <w:numId w:val="29"/>
        </w:numPr>
        <w:tabs>
          <w:tab w:val="clear" w:pos="720"/>
        </w:tabs>
        <w:ind w:left="1701" w:hanging="283"/>
      </w:pPr>
      <w:r>
        <w:t>73</w:t>
      </w:r>
      <w:r w:rsidRPr="009F4A5E">
        <w:t>% beam prediction accuracy of Top-1 DL Tx beam</w:t>
      </w:r>
    </w:p>
    <w:p w14:paraId="303A0829" w14:textId="75376DCC" w:rsidR="00824409" w:rsidRDefault="00824409" w:rsidP="008B126C">
      <w:pPr>
        <w:pStyle w:val="observation"/>
        <w:numPr>
          <w:ilvl w:val="0"/>
          <w:numId w:val="29"/>
        </w:numPr>
        <w:tabs>
          <w:tab w:val="clear" w:pos="720"/>
        </w:tabs>
        <w:ind w:left="1701" w:hanging="283"/>
      </w:pPr>
      <w:r>
        <w:t xml:space="preserve">77% beam prediction accuracy for </w:t>
      </w:r>
      <w:r w:rsidRPr="009F4A5E">
        <w:t>Top-1 DL Tx beam prediction with 1dB margin</w:t>
      </w:r>
    </w:p>
    <w:p w14:paraId="3D57CFBB" w14:textId="360FAAFC" w:rsidR="00824409" w:rsidRDefault="00824409" w:rsidP="008B126C">
      <w:pPr>
        <w:pStyle w:val="observation"/>
        <w:numPr>
          <w:ilvl w:val="0"/>
          <w:numId w:val="29"/>
        </w:numPr>
        <w:tabs>
          <w:tab w:val="clear" w:pos="720"/>
        </w:tabs>
        <w:ind w:left="1701" w:hanging="283"/>
      </w:pPr>
      <w:r>
        <w:t>84</w:t>
      </w:r>
      <w:r>
        <w:rPr>
          <w:rFonts w:hint="eastAsia"/>
        </w:rPr>
        <w:t>%</w:t>
      </w:r>
      <w:r>
        <w:t xml:space="preserve">/92%/94%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6CC913AB" w14:textId="0538FF8B" w:rsidR="00824409" w:rsidRDefault="00824409" w:rsidP="008B126C">
      <w:pPr>
        <w:pStyle w:val="observation"/>
        <w:numPr>
          <w:ilvl w:val="0"/>
          <w:numId w:val="29"/>
        </w:numPr>
        <w:tabs>
          <w:tab w:val="clear" w:pos="720"/>
        </w:tabs>
        <w:ind w:left="1701" w:hanging="283"/>
      </w:pPr>
      <w:r>
        <w:t xml:space="preserve">2.9/1.7/0.8/0.5 dB </w:t>
      </w:r>
      <w:r>
        <w:rPr>
          <w:rFonts w:hint="eastAsia"/>
        </w:rPr>
        <w:t>average</w:t>
      </w:r>
      <w:r>
        <w:t xml:space="preserve"> L1-RSRP difference for Top-1, Top2/1, Top4/1 and Top6/1 DL Tx beam</w:t>
      </w:r>
    </w:p>
    <w:p w14:paraId="7904860C" w14:textId="60EBB2ED" w:rsidR="00824409" w:rsidRDefault="00824409" w:rsidP="008B126C">
      <w:pPr>
        <w:pStyle w:val="observation"/>
        <w:numPr>
          <w:ilvl w:val="0"/>
          <w:numId w:val="29"/>
        </w:numPr>
        <w:tabs>
          <w:tab w:val="clear" w:pos="720"/>
        </w:tabs>
        <w:ind w:left="1701" w:hanging="283"/>
      </w:pPr>
      <w:r>
        <w:t>0.8 dB predicted L1-RSRP difference for Top-1</w:t>
      </w:r>
      <w:r w:rsidRPr="00A81AB8">
        <w:t xml:space="preserve"> </w:t>
      </w:r>
      <w:r>
        <w:t>DL Tx beam</w:t>
      </w:r>
    </w:p>
    <w:p w14:paraId="3040E921" w14:textId="72786643" w:rsidR="00B44354" w:rsidRPr="007813DC" w:rsidRDefault="00B44354" w:rsidP="00B44354">
      <w:pPr>
        <w:pStyle w:val="observation"/>
        <w:numPr>
          <w:ilvl w:val="0"/>
          <w:numId w:val="0"/>
        </w:numPr>
        <w:ind w:left="420" w:hanging="420"/>
        <w:rPr>
          <w:b w:val="0"/>
        </w:rPr>
      </w:pPr>
      <w:r w:rsidRPr="007813DC">
        <w:rPr>
          <w:rFonts w:hint="eastAsia"/>
          <w:b w:val="0"/>
        </w:rPr>
        <w:t>C</w:t>
      </w:r>
      <w:r w:rsidRPr="007813DC">
        <w:rPr>
          <w:b w:val="0"/>
        </w:rPr>
        <w:t>ompared above tables</w:t>
      </w:r>
      <w:r>
        <w:rPr>
          <w:b w:val="0"/>
        </w:rPr>
        <w:t xml:space="preserve"> for Set B = 1/</w:t>
      </w:r>
      <w:r w:rsidR="007C5D55">
        <w:rPr>
          <w:b w:val="0"/>
        </w:rPr>
        <w:t>4</w:t>
      </w:r>
      <w:r>
        <w:rPr>
          <w:b w:val="0"/>
        </w:rPr>
        <w:t xml:space="preserve"> Set A</w:t>
      </w:r>
      <w:r w:rsidRPr="007813DC">
        <w:rPr>
          <w:b w:val="0"/>
        </w:rPr>
        <w:t>, we have,</w:t>
      </w:r>
    </w:p>
    <w:p w14:paraId="453C5EEB" w14:textId="03F18152" w:rsidR="00B44354" w:rsidRPr="00DB360C" w:rsidRDefault="00000529" w:rsidP="00B44354">
      <w:pPr>
        <w:pStyle w:val="observation"/>
      </w:pPr>
      <w:r>
        <w:t>For DL Tx beam prediction with the best Rx beam assumption searched from the best Tx beam within Set B per model input sample and Set B = 1/4 Set A</w:t>
      </w:r>
      <w:r w:rsidR="00B44354">
        <w:t>, the performance improvement from assistance information becomes more apparent with the number of pre-configured patterns in Set B increases.</w:t>
      </w:r>
    </w:p>
    <w:p w14:paraId="72117B3F" w14:textId="06A852BB" w:rsidR="00170F62" w:rsidRPr="002869B9" w:rsidRDefault="00000529" w:rsidP="00014B0D">
      <w:pPr>
        <w:pStyle w:val="observation"/>
      </w:pPr>
      <w:r>
        <w:t>For DL Tx beam prediction with the best Rx beam assumption searched from the best Tx beam within Set B per model input sample and Set B = 1/4 Set A</w:t>
      </w:r>
      <w:r w:rsidR="00B44354">
        <w:t>, same performance can be achieved among different number of pre-configured patterns in Set B, i.e. 5/10/20 pre-configured patterns, with Tx beam information as assistance information.</w:t>
      </w:r>
    </w:p>
    <w:p w14:paraId="2D28A99A" w14:textId="77777777" w:rsidR="00014B0D" w:rsidRPr="00224819" w:rsidRDefault="00014B0D" w:rsidP="00014B0D">
      <w:pPr>
        <w:pStyle w:val="title3"/>
        <w:numPr>
          <w:ilvl w:val="3"/>
          <w:numId w:val="10"/>
        </w:numPr>
        <w:outlineLvl w:val="3"/>
        <w:rPr>
          <w:rFonts w:ascii="Times New Roman" w:hAnsi="Times New Roman" w:cs="Times New Roman"/>
          <w:sz w:val="28"/>
        </w:rPr>
      </w:pPr>
      <w:r w:rsidRPr="00224819">
        <w:rPr>
          <w:rFonts w:ascii="Times New Roman" w:eastAsiaTheme="minorEastAsia" w:hAnsi="Times New Roman" w:cs="Times New Roman"/>
          <w:sz w:val="28"/>
        </w:rPr>
        <w:t xml:space="preserve">Beam pair prediction </w:t>
      </w:r>
      <w:r w:rsidRPr="00224819">
        <w:rPr>
          <w:rFonts w:ascii="Times New Roman" w:hAnsi="Times New Roman" w:cs="Times New Roman"/>
          <w:sz w:val="28"/>
        </w:rPr>
        <w:t xml:space="preserve"> </w:t>
      </w:r>
    </w:p>
    <w:p w14:paraId="7AF7C1E1" w14:textId="1459AE3C" w:rsidR="00C25F16" w:rsidRPr="003F6FE5" w:rsidRDefault="00C25F16" w:rsidP="00C25F16">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5 pre-configured patterns in Set B </w:t>
      </w:r>
      <w:r w:rsidRPr="00BA4938">
        <w:rPr>
          <w:rFonts w:eastAsiaTheme="minorEastAsia"/>
          <w:u w:val="single"/>
          <w:lang w:eastAsia="zh-CN"/>
        </w:rPr>
        <w:t>of beams that of 1/</w:t>
      </w:r>
      <w:r>
        <w:rPr>
          <w:rFonts w:eastAsiaTheme="minorEastAsia"/>
          <w:u w:val="single"/>
          <w:lang w:eastAsia="zh-CN"/>
        </w:rPr>
        <w:t>16</w:t>
      </w:r>
      <w:r w:rsidRPr="00BA4938">
        <w:rPr>
          <w:rFonts w:eastAsiaTheme="minorEastAsia"/>
          <w:u w:val="single"/>
          <w:lang w:eastAsia="zh-CN"/>
        </w:rPr>
        <w:t xml:space="preserve"> of Set A of beams</w:t>
      </w:r>
      <w:r>
        <w:rPr>
          <w:rFonts w:eastAsiaTheme="minorEastAsia"/>
          <w:u w:val="single"/>
          <w:lang w:eastAsia="zh-CN"/>
        </w:rPr>
        <w:t xml:space="preserve"> with/without assistance information</w:t>
      </w:r>
      <w:r w:rsidRPr="003F6FE5">
        <w:rPr>
          <w:rFonts w:eastAsiaTheme="minorEastAsia"/>
          <w:u w:val="single"/>
          <w:lang w:eastAsia="zh-CN"/>
        </w:rPr>
        <w:t>:</w:t>
      </w:r>
    </w:p>
    <w:p w14:paraId="0DD5D159" w14:textId="1775521A" w:rsidR="00C25F16" w:rsidRDefault="00C25F16"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 with </w:t>
      </w:r>
      <w:r w:rsidRPr="00A82F08">
        <w:rPr>
          <w:rFonts w:ascii="Times New Roman" w:eastAsiaTheme="minorEastAsia" w:hAnsi="Times New Roman"/>
          <w:sz w:val="20"/>
          <w:szCs w:val="20"/>
        </w:rPr>
        <w:t>5 pre-configured patterns</w:t>
      </w:r>
    </w:p>
    <w:p w14:paraId="5ECCF981" w14:textId="69211389" w:rsidR="00C25F16" w:rsidRDefault="00C25F16"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 with </w:t>
      </w:r>
      <w:r w:rsidRPr="00A82F08">
        <w:rPr>
          <w:rFonts w:ascii="Times New Roman" w:eastAsiaTheme="minorEastAsia" w:hAnsi="Times New Roman"/>
          <w:sz w:val="20"/>
          <w:szCs w:val="20"/>
        </w:rPr>
        <w:t>5 pre-configured patterns</w:t>
      </w:r>
      <w:r>
        <w:rPr>
          <w:rFonts w:ascii="Times New Roman" w:eastAsiaTheme="minorEastAsia" w:hAnsi="Times New Roman"/>
          <w:sz w:val="20"/>
          <w:szCs w:val="20"/>
        </w:rPr>
        <w:t xml:space="preserve"> + Tx beam information</w:t>
      </w:r>
    </w:p>
    <w:p w14:paraId="788CB036" w14:textId="3A33F31F" w:rsidR="00C25F16" w:rsidRDefault="00C25F16"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 with </w:t>
      </w:r>
      <w:r w:rsidRPr="00A82F08">
        <w:rPr>
          <w:rFonts w:ascii="Times New Roman" w:eastAsiaTheme="minorEastAsia" w:hAnsi="Times New Roman"/>
          <w:sz w:val="20"/>
          <w:szCs w:val="20"/>
        </w:rPr>
        <w:t>5 pre-configured patterns</w:t>
      </w:r>
      <w:r>
        <w:rPr>
          <w:rFonts w:ascii="Times New Roman" w:eastAsiaTheme="minorEastAsia" w:hAnsi="Times New Roman"/>
          <w:sz w:val="20"/>
          <w:szCs w:val="20"/>
        </w:rPr>
        <w:t xml:space="preserve"> + Rx beam information</w:t>
      </w:r>
    </w:p>
    <w:p w14:paraId="48510C77" w14:textId="08A4EB13" w:rsidR="00C25F16" w:rsidRDefault="00C25F16"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 with </w:t>
      </w:r>
      <w:r w:rsidRPr="00A82F08">
        <w:rPr>
          <w:rFonts w:ascii="Times New Roman" w:eastAsiaTheme="minorEastAsia" w:hAnsi="Times New Roman"/>
          <w:sz w:val="20"/>
          <w:szCs w:val="20"/>
        </w:rPr>
        <w:t>5 pre-configured patterns</w:t>
      </w:r>
      <w:r>
        <w:rPr>
          <w:rFonts w:ascii="Times New Roman" w:eastAsiaTheme="minorEastAsia" w:hAnsi="Times New Roman"/>
          <w:sz w:val="20"/>
          <w:szCs w:val="20"/>
        </w:rPr>
        <w:t xml:space="preserve"> + Tx beam information + Rx beam information</w:t>
      </w:r>
    </w:p>
    <w:p w14:paraId="68580D04" w14:textId="1E4A7984" w:rsidR="00C25F16" w:rsidRPr="003F6FE5" w:rsidRDefault="00C25F16" w:rsidP="00C25F16">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10 pre-configured patterns in Set B </w:t>
      </w:r>
      <w:r w:rsidRPr="00BA4938">
        <w:rPr>
          <w:rFonts w:eastAsiaTheme="minorEastAsia"/>
          <w:u w:val="single"/>
          <w:lang w:eastAsia="zh-CN"/>
        </w:rPr>
        <w:t>of beams that of 1/</w:t>
      </w:r>
      <w:r>
        <w:rPr>
          <w:rFonts w:eastAsiaTheme="minorEastAsia"/>
          <w:u w:val="single"/>
          <w:lang w:eastAsia="zh-CN"/>
        </w:rPr>
        <w:t>16</w:t>
      </w:r>
      <w:r w:rsidRPr="00BA4938">
        <w:rPr>
          <w:rFonts w:eastAsiaTheme="minorEastAsia"/>
          <w:u w:val="single"/>
          <w:lang w:eastAsia="zh-CN"/>
        </w:rPr>
        <w:t xml:space="preserve"> of Set A of beams</w:t>
      </w:r>
      <w:r>
        <w:rPr>
          <w:rFonts w:eastAsiaTheme="minorEastAsia"/>
          <w:u w:val="single"/>
          <w:lang w:eastAsia="zh-CN"/>
        </w:rPr>
        <w:t xml:space="preserve"> with/without assistance information</w:t>
      </w:r>
      <w:r w:rsidRPr="003F6FE5">
        <w:rPr>
          <w:rFonts w:eastAsiaTheme="minorEastAsia"/>
          <w:u w:val="single"/>
          <w:lang w:eastAsia="zh-CN"/>
        </w:rPr>
        <w:t>:</w:t>
      </w:r>
    </w:p>
    <w:p w14:paraId="14F83FDA" w14:textId="0DE5B457" w:rsidR="00C25F16" w:rsidRDefault="00C25F16"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 with 10</w:t>
      </w:r>
      <w:r w:rsidRPr="00A82F08">
        <w:rPr>
          <w:rFonts w:ascii="Times New Roman" w:eastAsiaTheme="minorEastAsia" w:hAnsi="Times New Roman"/>
          <w:sz w:val="20"/>
          <w:szCs w:val="20"/>
        </w:rPr>
        <w:t xml:space="preserve"> pre-configured patterns</w:t>
      </w:r>
    </w:p>
    <w:p w14:paraId="12B6492B" w14:textId="2B1FCACF" w:rsidR="00C25F16" w:rsidRDefault="00C25F16"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 with 10</w:t>
      </w:r>
      <w:r w:rsidRPr="00A82F08">
        <w:rPr>
          <w:rFonts w:ascii="Times New Roman" w:eastAsiaTheme="minorEastAsia" w:hAnsi="Times New Roman"/>
          <w:sz w:val="20"/>
          <w:szCs w:val="20"/>
        </w:rPr>
        <w:t xml:space="preserve"> pre-configured patterns</w:t>
      </w:r>
      <w:r>
        <w:rPr>
          <w:rFonts w:ascii="Times New Roman" w:eastAsiaTheme="minorEastAsia" w:hAnsi="Times New Roman"/>
          <w:sz w:val="20"/>
          <w:szCs w:val="20"/>
        </w:rPr>
        <w:t xml:space="preserve"> + Tx beam information</w:t>
      </w:r>
    </w:p>
    <w:p w14:paraId="7621A838" w14:textId="611923EE" w:rsidR="00C25F16" w:rsidRDefault="00C25F16"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lastRenderedPageBreak/>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 with 10</w:t>
      </w:r>
      <w:r w:rsidRPr="00A82F08">
        <w:rPr>
          <w:rFonts w:ascii="Times New Roman" w:eastAsiaTheme="minorEastAsia" w:hAnsi="Times New Roman"/>
          <w:sz w:val="20"/>
          <w:szCs w:val="20"/>
        </w:rPr>
        <w:t xml:space="preserve"> pre-configured patterns</w:t>
      </w:r>
      <w:r>
        <w:rPr>
          <w:rFonts w:ascii="Times New Roman" w:eastAsiaTheme="minorEastAsia" w:hAnsi="Times New Roman"/>
          <w:sz w:val="20"/>
          <w:szCs w:val="20"/>
        </w:rPr>
        <w:t xml:space="preserve"> + Rx beam information</w:t>
      </w:r>
    </w:p>
    <w:p w14:paraId="043F75FE" w14:textId="479F5CD3" w:rsidR="00C25F16" w:rsidRDefault="00C25F16"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 with 10</w:t>
      </w:r>
      <w:r w:rsidRPr="00A82F08">
        <w:rPr>
          <w:rFonts w:ascii="Times New Roman" w:eastAsiaTheme="minorEastAsia" w:hAnsi="Times New Roman"/>
          <w:sz w:val="20"/>
          <w:szCs w:val="20"/>
        </w:rPr>
        <w:t xml:space="preserve"> pre-configured patterns</w:t>
      </w:r>
      <w:r>
        <w:rPr>
          <w:rFonts w:ascii="Times New Roman" w:eastAsiaTheme="minorEastAsia" w:hAnsi="Times New Roman"/>
          <w:sz w:val="20"/>
          <w:szCs w:val="20"/>
        </w:rPr>
        <w:t xml:space="preserve"> + Tx beam information + Rx beam information</w:t>
      </w:r>
    </w:p>
    <w:p w14:paraId="119E3850" w14:textId="083B6F92" w:rsidR="00C25F16" w:rsidRPr="003F6FE5" w:rsidRDefault="00C25F16" w:rsidP="00C25F16">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20 pre-configured patterns in Set B </w:t>
      </w:r>
      <w:r w:rsidRPr="00BA4938">
        <w:rPr>
          <w:rFonts w:eastAsiaTheme="minorEastAsia"/>
          <w:u w:val="single"/>
          <w:lang w:eastAsia="zh-CN"/>
        </w:rPr>
        <w:t>of beams that of 1/</w:t>
      </w:r>
      <w:r>
        <w:rPr>
          <w:rFonts w:eastAsiaTheme="minorEastAsia"/>
          <w:u w:val="single"/>
          <w:lang w:eastAsia="zh-CN"/>
        </w:rPr>
        <w:t>16</w:t>
      </w:r>
      <w:r w:rsidRPr="00BA4938">
        <w:rPr>
          <w:rFonts w:eastAsiaTheme="minorEastAsia"/>
          <w:u w:val="single"/>
          <w:lang w:eastAsia="zh-CN"/>
        </w:rPr>
        <w:t xml:space="preserve"> of Set A of beams</w:t>
      </w:r>
      <w:r>
        <w:rPr>
          <w:rFonts w:eastAsiaTheme="minorEastAsia"/>
          <w:u w:val="single"/>
          <w:lang w:eastAsia="zh-CN"/>
        </w:rPr>
        <w:t xml:space="preserve"> with/without assistance information</w:t>
      </w:r>
      <w:r w:rsidRPr="003F6FE5">
        <w:rPr>
          <w:rFonts w:eastAsiaTheme="minorEastAsia"/>
          <w:u w:val="single"/>
          <w:lang w:eastAsia="zh-CN"/>
        </w:rPr>
        <w:t>:</w:t>
      </w:r>
    </w:p>
    <w:p w14:paraId="7DE320E3" w14:textId="63671AE6" w:rsidR="00C25F16" w:rsidRDefault="00C25F16"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w:t>
      </w:r>
      <w:r w:rsidR="00760874">
        <w:rPr>
          <w:rFonts w:ascii="Times New Roman" w:eastAsiaTheme="minorEastAsia" w:hAnsi="Times New Roman"/>
          <w:sz w:val="20"/>
          <w:szCs w:val="20"/>
        </w:rPr>
        <w:t>16</w:t>
      </w:r>
      <w:r>
        <w:rPr>
          <w:rFonts w:ascii="Times New Roman" w:eastAsiaTheme="minorEastAsia" w:hAnsi="Times New Roman"/>
          <w:sz w:val="20"/>
          <w:szCs w:val="20"/>
        </w:rPr>
        <w:t xml:space="preserve"> beams with 20</w:t>
      </w:r>
      <w:r w:rsidRPr="00A82F08">
        <w:rPr>
          <w:rFonts w:ascii="Times New Roman" w:eastAsiaTheme="minorEastAsia" w:hAnsi="Times New Roman"/>
          <w:sz w:val="20"/>
          <w:szCs w:val="20"/>
        </w:rPr>
        <w:t xml:space="preserve"> pre-configured patterns</w:t>
      </w:r>
    </w:p>
    <w:p w14:paraId="0D719DC7" w14:textId="56DE757F" w:rsidR="00C25F16" w:rsidRDefault="00C25F16"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w:t>
      </w:r>
      <w:r w:rsidR="00760874">
        <w:rPr>
          <w:rFonts w:ascii="Times New Roman" w:eastAsiaTheme="minorEastAsia" w:hAnsi="Times New Roman"/>
          <w:sz w:val="20"/>
          <w:szCs w:val="20"/>
        </w:rPr>
        <w:t>16</w:t>
      </w:r>
      <w:r>
        <w:rPr>
          <w:rFonts w:ascii="Times New Roman" w:eastAsiaTheme="minorEastAsia" w:hAnsi="Times New Roman"/>
          <w:sz w:val="20"/>
          <w:szCs w:val="20"/>
        </w:rPr>
        <w:t xml:space="preserve"> beams with 20</w:t>
      </w:r>
      <w:r w:rsidRPr="00A82F08">
        <w:rPr>
          <w:rFonts w:ascii="Times New Roman" w:eastAsiaTheme="minorEastAsia" w:hAnsi="Times New Roman"/>
          <w:sz w:val="20"/>
          <w:szCs w:val="20"/>
        </w:rPr>
        <w:t xml:space="preserve"> pre-configured patterns</w:t>
      </w:r>
      <w:r>
        <w:rPr>
          <w:rFonts w:ascii="Times New Roman" w:eastAsiaTheme="minorEastAsia" w:hAnsi="Times New Roman"/>
          <w:sz w:val="20"/>
          <w:szCs w:val="20"/>
        </w:rPr>
        <w:t xml:space="preserve"> + Tx beam information</w:t>
      </w:r>
    </w:p>
    <w:p w14:paraId="5ABE91C4" w14:textId="3D3FCAAE" w:rsidR="00C25F16" w:rsidRDefault="00C25F16"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w:t>
      </w:r>
      <w:r w:rsidR="00760874">
        <w:rPr>
          <w:rFonts w:ascii="Times New Roman" w:eastAsiaTheme="minorEastAsia" w:hAnsi="Times New Roman"/>
          <w:sz w:val="20"/>
          <w:szCs w:val="20"/>
        </w:rPr>
        <w:t>16</w:t>
      </w:r>
      <w:r>
        <w:rPr>
          <w:rFonts w:ascii="Times New Roman" w:eastAsiaTheme="minorEastAsia" w:hAnsi="Times New Roman"/>
          <w:sz w:val="20"/>
          <w:szCs w:val="20"/>
        </w:rPr>
        <w:t xml:space="preserve"> beams with 20</w:t>
      </w:r>
      <w:r w:rsidRPr="00A82F08">
        <w:rPr>
          <w:rFonts w:ascii="Times New Roman" w:eastAsiaTheme="minorEastAsia" w:hAnsi="Times New Roman"/>
          <w:sz w:val="20"/>
          <w:szCs w:val="20"/>
        </w:rPr>
        <w:t xml:space="preserve"> pre-configured patterns</w:t>
      </w:r>
      <w:r>
        <w:rPr>
          <w:rFonts w:ascii="Times New Roman" w:eastAsiaTheme="minorEastAsia" w:hAnsi="Times New Roman"/>
          <w:sz w:val="20"/>
          <w:szCs w:val="20"/>
        </w:rPr>
        <w:t xml:space="preserve"> + Rx beam information</w:t>
      </w:r>
    </w:p>
    <w:p w14:paraId="5BEAE810" w14:textId="6E76B965" w:rsidR="00C25F16" w:rsidRPr="005C5770" w:rsidRDefault="00C25F16"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w:t>
      </w:r>
      <w:r w:rsidR="00760874">
        <w:rPr>
          <w:rFonts w:ascii="Times New Roman" w:eastAsiaTheme="minorEastAsia" w:hAnsi="Times New Roman"/>
          <w:sz w:val="20"/>
          <w:szCs w:val="20"/>
        </w:rPr>
        <w:t>16</w:t>
      </w:r>
      <w:r>
        <w:rPr>
          <w:rFonts w:ascii="Times New Roman" w:eastAsiaTheme="minorEastAsia" w:hAnsi="Times New Roman"/>
          <w:sz w:val="20"/>
          <w:szCs w:val="20"/>
        </w:rPr>
        <w:t xml:space="preserve"> beams with 20</w:t>
      </w:r>
      <w:r w:rsidRPr="00A82F08">
        <w:rPr>
          <w:rFonts w:ascii="Times New Roman" w:eastAsiaTheme="minorEastAsia" w:hAnsi="Times New Roman"/>
          <w:sz w:val="20"/>
          <w:szCs w:val="20"/>
        </w:rPr>
        <w:t xml:space="preserve"> pre-configured patterns</w:t>
      </w:r>
      <w:r>
        <w:rPr>
          <w:rFonts w:ascii="Times New Roman" w:eastAsiaTheme="minorEastAsia" w:hAnsi="Times New Roman"/>
          <w:sz w:val="20"/>
          <w:szCs w:val="20"/>
        </w:rPr>
        <w:t xml:space="preserve"> + Tx beam information + Rx beam information</w:t>
      </w:r>
    </w:p>
    <w:p w14:paraId="1D99C74B" w14:textId="77777777" w:rsidR="00C25F16" w:rsidRPr="00EA5D98" w:rsidRDefault="00C25F16" w:rsidP="00C25F16">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w:t>
      </w:r>
      <w:r w:rsidRPr="00EA5D98">
        <w:rPr>
          <w:rFonts w:eastAsiaTheme="minorEastAsia"/>
          <w:u w:val="single"/>
          <w:lang w:eastAsia="zh-CN"/>
        </w:rPr>
        <w:t>assumption</w:t>
      </w:r>
      <w:r>
        <w:rPr>
          <w:rFonts w:eastAsiaTheme="minorEastAsia"/>
          <w:u w:val="single"/>
          <w:lang w:eastAsia="zh-CN"/>
        </w:rPr>
        <w:t xml:space="preserve"> for label</w:t>
      </w:r>
      <w:r w:rsidRPr="00EA5D98">
        <w:rPr>
          <w:rFonts w:eastAsiaTheme="minorEastAsia"/>
          <w:u w:val="single"/>
          <w:lang w:eastAsia="zh-CN"/>
        </w:rPr>
        <w:t>:</w:t>
      </w:r>
    </w:p>
    <w:p w14:paraId="2F7F41A4" w14:textId="709F0842" w:rsidR="00C25F16" w:rsidRPr="00874CC0" w:rsidRDefault="00C25F16"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w:t>
      </w:r>
      <w:r w:rsidR="009839E4">
        <w:rPr>
          <w:rFonts w:ascii="Times New Roman" w:eastAsiaTheme="minorEastAsia" w:hAnsi="Times New Roman"/>
          <w:sz w:val="20"/>
          <w:szCs w:val="20"/>
        </w:rPr>
        <w:t>256</w:t>
      </w:r>
      <w:r>
        <w:rPr>
          <w:rFonts w:ascii="Times New Roman" w:eastAsiaTheme="minorEastAsia" w:hAnsi="Times New Roman"/>
          <w:sz w:val="20"/>
          <w:szCs w:val="20"/>
        </w:rPr>
        <w:t xml:space="preserve"> beams in Set A</w:t>
      </w:r>
    </w:p>
    <w:p w14:paraId="6897889B" w14:textId="5C27AC8B" w:rsidR="00090CE7" w:rsidRPr="009839E4" w:rsidRDefault="00090CE7" w:rsidP="001C634F">
      <w:pPr>
        <w:rPr>
          <w:rFonts w:eastAsiaTheme="minorEastAsia"/>
          <w:lang w:eastAsia="zh-CN"/>
        </w:rPr>
      </w:pPr>
    </w:p>
    <w:p w14:paraId="0EA8BC75" w14:textId="630BA84A" w:rsidR="003410C1" w:rsidRPr="00EF4DA5" w:rsidRDefault="003410C1" w:rsidP="003410C1">
      <w:pPr>
        <w:pStyle w:val="observation"/>
        <w:numPr>
          <w:ilvl w:val="0"/>
          <w:numId w:val="0"/>
        </w:numPr>
        <w:jc w:val="center"/>
        <w:rPr>
          <w:b w:val="0"/>
        </w:rPr>
      </w:pPr>
      <w:r w:rsidRPr="004F615C">
        <w:rPr>
          <w:b w:val="0"/>
        </w:rPr>
        <w:t>Table</w:t>
      </w:r>
      <w:r w:rsidRPr="004F615C">
        <w:rPr>
          <w:b w:val="0"/>
          <w:color w:val="FF0000"/>
        </w:rPr>
        <w:t xml:space="preserve"> </w:t>
      </w:r>
      <w:r w:rsidR="00D134B8">
        <w:rPr>
          <w:b w:val="0"/>
        </w:rPr>
        <w:t>3</w:t>
      </w:r>
      <w:r>
        <w:rPr>
          <w:b w:val="0"/>
        </w:rPr>
        <w:t>.1.</w:t>
      </w:r>
      <w:r w:rsidR="00D134B8">
        <w:rPr>
          <w:b w:val="0"/>
        </w:rPr>
        <w:t>1</w:t>
      </w:r>
      <w:r>
        <w:rPr>
          <w:b w:val="0"/>
        </w:rPr>
        <w:t>.2-1</w:t>
      </w:r>
      <w:r w:rsidRPr="004F615C">
        <w:rPr>
          <w:b w:val="0"/>
        </w:rPr>
        <w:t xml:space="preserve">: </w:t>
      </w:r>
      <w:r>
        <w:rPr>
          <w:b w:val="0"/>
        </w:rPr>
        <w:t>evaluation results for 5 pre-configured patterns in Set B of beams that of 1/16 of Set A of beams</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3410C1" w:rsidRPr="0034726F" w14:paraId="20803446" w14:textId="77777777" w:rsidTr="007C5D55">
        <w:trPr>
          <w:jc w:val="center"/>
        </w:trPr>
        <w:tc>
          <w:tcPr>
            <w:tcW w:w="2315" w:type="dxa"/>
            <w:vMerge w:val="restart"/>
          </w:tcPr>
          <w:p w14:paraId="7A52861A" w14:textId="77777777" w:rsidR="003410C1" w:rsidRDefault="003410C1" w:rsidP="007C5D55">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4AEF9D17" w14:textId="5A79F0AA" w:rsidR="003410C1" w:rsidRDefault="003410C1" w:rsidP="007C5D55">
            <w:pPr>
              <w:jc w:val="center"/>
              <w:rPr>
                <w:rFonts w:eastAsiaTheme="minorEastAsia"/>
                <w:b/>
                <w:lang w:eastAsia="zh-CN"/>
              </w:rPr>
            </w:pPr>
            <w:r>
              <w:rPr>
                <w:rFonts w:eastAsiaTheme="minorEastAsia"/>
                <w:b/>
                <w:lang w:eastAsia="zh-CN"/>
              </w:rPr>
              <w:t>B</w:t>
            </w:r>
            <w:r>
              <w:rPr>
                <w:rFonts w:eastAsiaTheme="minorEastAsia" w:hint="eastAsia"/>
                <w:b/>
                <w:lang w:eastAsia="zh-CN"/>
              </w:rPr>
              <w:t>eam</w:t>
            </w:r>
            <w:r>
              <w:rPr>
                <w:rFonts w:eastAsiaTheme="minorEastAsia"/>
                <w:b/>
                <w:lang w:eastAsia="zh-CN"/>
              </w:rPr>
              <w:t xml:space="preserve"> </w:t>
            </w:r>
            <w:r>
              <w:rPr>
                <w:rFonts w:eastAsiaTheme="minorEastAsia" w:hint="eastAsia"/>
                <w:b/>
                <w:lang w:eastAsia="zh-CN"/>
              </w:rPr>
              <w:t>pair</w:t>
            </w:r>
            <w:r>
              <w:rPr>
                <w:rFonts w:eastAsiaTheme="minorEastAsia"/>
                <w:b/>
                <w:lang w:eastAsia="zh-CN"/>
              </w:rPr>
              <w:t xml:space="preserve"> prediction</w:t>
            </w:r>
          </w:p>
          <w:p w14:paraId="656A48C1" w14:textId="77777777" w:rsidR="003410C1" w:rsidRDefault="003410C1" w:rsidP="007C5D55">
            <w:pPr>
              <w:jc w:val="center"/>
              <w:rPr>
                <w:rFonts w:eastAsiaTheme="minorEastAsia"/>
                <w:b/>
                <w:lang w:eastAsia="zh-CN"/>
              </w:rPr>
            </w:pPr>
            <w:r>
              <w:rPr>
                <w:rFonts w:eastAsiaTheme="minorEastAsia" w:hint="eastAsia"/>
                <w:b/>
                <w:lang w:eastAsia="zh-CN"/>
              </w:rPr>
              <w:t>w</w:t>
            </w:r>
            <w:r>
              <w:rPr>
                <w:rFonts w:eastAsiaTheme="minorEastAsia"/>
                <w:b/>
                <w:lang w:eastAsia="zh-CN"/>
              </w:rPr>
              <w:t>/wo assistance info.</w:t>
            </w:r>
          </w:p>
        </w:tc>
        <w:tc>
          <w:tcPr>
            <w:tcW w:w="3800" w:type="dxa"/>
            <w:gridSpan w:val="3"/>
          </w:tcPr>
          <w:p w14:paraId="3976064E" w14:textId="77777777" w:rsidR="003410C1" w:rsidRPr="00982170" w:rsidRDefault="003410C1" w:rsidP="007C5D55">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7FDCB147" w14:textId="77777777" w:rsidR="003410C1" w:rsidRDefault="003410C1" w:rsidP="007C5D55">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5089F3EB" w14:textId="77777777" w:rsidR="003410C1" w:rsidRPr="00982170" w:rsidRDefault="003410C1" w:rsidP="007C5D55">
            <w:pPr>
              <w:jc w:val="center"/>
              <w:rPr>
                <w:rFonts w:eastAsiaTheme="minorEastAsia"/>
                <w:b/>
                <w:lang w:eastAsia="zh-CN"/>
              </w:rPr>
            </w:pPr>
            <w:r>
              <w:rPr>
                <w:rFonts w:eastAsiaTheme="minorEastAsia"/>
                <w:b/>
                <w:lang w:eastAsia="zh-CN"/>
              </w:rPr>
              <w:t>L1-RSRP diff.[dB]</w:t>
            </w:r>
          </w:p>
        </w:tc>
        <w:tc>
          <w:tcPr>
            <w:tcW w:w="1560" w:type="dxa"/>
          </w:tcPr>
          <w:p w14:paraId="575F536A" w14:textId="77777777" w:rsidR="003410C1" w:rsidRDefault="003410C1" w:rsidP="007C5D55">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7F0FE990" w14:textId="77777777" w:rsidR="003410C1" w:rsidRPr="00874CC0" w:rsidRDefault="003410C1" w:rsidP="007C5D55">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3410C1" w:rsidRPr="0034726F" w14:paraId="560A63C3" w14:textId="77777777" w:rsidTr="007C5D55">
        <w:trPr>
          <w:jc w:val="center"/>
        </w:trPr>
        <w:tc>
          <w:tcPr>
            <w:tcW w:w="2315" w:type="dxa"/>
            <w:vMerge/>
          </w:tcPr>
          <w:p w14:paraId="716217C0" w14:textId="77777777" w:rsidR="003410C1" w:rsidRPr="00982170" w:rsidRDefault="003410C1" w:rsidP="007C5D55">
            <w:pPr>
              <w:jc w:val="center"/>
              <w:rPr>
                <w:rFonts w:eastAsiaTheme="minorEastAsia"/>
                <w:b/>
                <w:lang w:eastAsia="zh-CN"/>
              </w:rPr>
            </w:pPr>
          </w:p>
        </w:tc>
        <w:tc>
          <w:tcPr>
            <w:tcW w:w="799" w:type="dxa"/>
          </w:tcPr>
          <w:p w14:paraId="5B36150A" w14:textId="77777777" w:rsidR="003410C1" w:rsidRDefault="003410C1" w:rsidP="007C5D55">
            <w:pPr>
              <w:jc w:val="center"/>
              <w:rPr>
                <w:b/>
              </w:rPr>
            </w:pPr>
            <w:r w:rsidRPr="0034726F">
              <w:rPr>
                <w:b/>
              </w:rPr>
              <w:t>Top-1</w:t>
            </w:r>
          </w:p>
        </w:tc>
        <w:tc>
          <w:tcPr>
            <w:tcW w:w="1276" w:type="dxa"/>
          </w:tcPr>
          <w:p w14:paraId="44D1F6E0" w14:textId="77777777" w:rsidR="003410C1" w:rsidRPr="0034726F" w:rsidRDefault="003410C1" w:rsidP="007C5D55">
            <w:pPr>
              <w:jc w:val="center"/>
              <w:rPr>
                <w:b/>
              </w:rPr>
            </w:pPr>
            <w:r w:rsidRPr="0034726F">
              <w:rPr>
                <w:b/>
              </w:rPr>
              <w:t>Top-1</w:t>
            </w:r>
          </w:p>
          <w:p w14:paraId="45F8CBD6" w14:textId="77777777" w:rsidR="003410C1" w:rsidRPr="0034726F" w:rsidRDefault="003410C1" w:rsidP="007C5D55">
            <w:pPr>
              <w:jc w:val="center"/>
              <w:rPr>
                <w:b/>
              </w:rPr>
            </w:pPr>
            <w:r w:rsidRPr="0034726F">
              <w:rPr>
                <w:b/>
              </w:rPr>
              <w:t>1dB margin</w:t>
            </w:r>
          </w:p>
        </w:tc>
        <w:tc>
          <w:tcPr>
            <w:tcW w:w="1725" w:type="dxa"/>
          </w:tcPr>
          <w:p w14:paraId="74B0B01F" w14:textId="77777777" w:rsidR="003410C1" w:rsidRDefault="003410C1" w:rsidP="007C5D55">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39619E3B" w14:textId="77777777" w:rsidR="003410C1" w:rsidRPr="00E77271" w:rsidRDefault="003410C1" w:rsidP="007C5D55">
            <w:pPr>
              <w:jc w:val="center"/>
              <w:rPr>
                <w:rFonts w:eastAsiaTheme="minorEastAsia"/>
                <w:b/>
                <w:lang w:eastAsia="zh-CN"/>
              </w:rPr>
            </w:pPr>
            <w:r w:rsidRPr="0034726F">
              <w:rPr>
                <w:b/>
              </w:rPr>
              <w:t>Top-</w:t>
            </w:r>
            <w:r>
              <w:rPr>
                <w:b/>
              </w:rPr>
              <w:t>6/1</w:t>
            </w:r>
          </w:p>
        </w:tc>
        <w:tc>
          <w:tcPr>
            <w:tcW w:w="1818" w:type="dxa"/>
          </w:tcPr>
          <w:p w14:paraId="710018C5" w14:textId="77777777" w:rsidR="003410C1" w:rsidRDefault="003410C1" w:rsidP="007C5D55">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2BC32784" w14:textId="77777777" w:rsidR="003410C1" w:rsidRPr="0034726F" w:rsidRDefault="003410C1" w:rsidP="007C5D55">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78CFC6CB" w14:textId="77777777" w:rsidR="003410C1" w:rsidRPr="0034726F" w:rsidRDefault="003410C1" w:rsidP="007C5D55">
            <w:pPr>
              <w:jc w:val="center"/>
              <w:rPr>
                <w:b/>
              </w:rPr>
            </w:pPr>
            <w:r w:rsidRPr="0034726F">
              <w:rPr>
                <w:b/>
              </w:rPr>
              <w:t>Top-</w:t>
            </w:r>
            <w:r>
              <w:rPr>
                <w:b/>
              </w:rPr>
              <w:t>1/1</w:t>
            </w:r>
          </w:p>
        </w:tc>
      </w:tr>
      <w:tr w:rsidR="003410C1" w:rsidRPr="0034726F" w14:paraId="072BFDF5" w14:textId="77777777" w:rsidTr="007C5D55">
        <w:trPr>
          <w:jc w:val="center"/>
        </w:trPr>
        <w:tc>
          <w:tcPr>
            <w:tcW w:w="2315" w:type="dxa"/>
            <w:shd w:val="clear" w:color="auto" w:fill="FFFFFF" w:themeFill="background1"/>
          </w:tcPr>
          <w:p w14:paraId="67A22028" w14:textId="77777777" w:rsidR="003410C1" w:rsidRPr="00CC53D9" w:rsidRDefault="003410C1" w:rsidP="007C5D55">
            <w:pPr>
              <w:jc w:val="left"/>
              <w:rPr>
                <w:rFonts w:eastAsiaTheme="minorEastAsia"/>
                <w:lang w:eastAsia="zh-CN"/>
              </w:rPr>
            </w:pPr>
            <w:r w:rsidRPr="00A82F08">
              <w:rPr>
                <w:rFonts w:eastAsiaTheme="minorEastAsia"/>
                <w:szCs w:val="20"/>
              </w:rPr>
              <w:t>5 pre-configured patterns</w:t>
            </w:r>
          </w:p>
        </w:tc>
        <w:tc>
          <w:tcPr>
            <w:tcW w:w="799" w:type="dxa"/>
            <w:shd w:val="clear" w:color="auto" w:fill="FFFFFF" w:themeFill="background1"/>
          </w:tcPr>
          <w:p w14:paraId="589BE262"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47.4</w:t>
            </w:r>
          </w:p>
          <w:p w14:paraId="2E89B3B1" w14:textId="77777777" w:rsidR="003410C1" w:rsidRPr="006D0543" w:rsidRDefault="003410C1" w:rsidP="007C5D55">
            <w:pPr>
              <w:spacing w:after="0"/>
              <w:jc w:val="center"/>
              <w:rPr>
                <w:rFonts w:ascii="等线" w:eastAsia="等线" w:hAnsi="等线"/>
                <w:szCs w:val="20"/>
                <w:lang w:eastAsia="zh-CN"/>
              </w:rPr>
            </w:pPr>
          </w:p>
        </w:tc>
        <w:tc>
          <w:tcPr>
            <w:tcW w:w="1276" w:type="dxa"/>
            <w:shd w:val="clear" w:color="auto" w:fill="FFFFFF" w:themeFill="background1"/>
          </w:tcPr>
          <w:p w14:paraId="78DC737C"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55.5</w:t>
            </w:r>
          </w:p>
          <w:p w14:paraId="0EBF9A74" w14:textId="77777777" w:rsidR="003410C1" w:rsidRPr="006D0543" w:rsidRDefault="003410C1" w:rsidP="007C5D55">
            <w:pPr>
              <w:spacing w:after="0"/>
              <w:jc w:val="center"/>
              <w:rPr>
                <w:rFonts w:ascii="等线" w:eastAsia="等线" w:hAnsi="等线"/>
                <w:szCs w:val="20"/>
                <w:lang w:eastAsia="zh-CN"/>
              </w:rPr>
            </w:pPr>
          </w:p>
        </w:tc>
        <w:tc>
          <w:tcPr>
            <w:tcW w:w="1725" w:type="dxa"/>
            <w:shd w:val="clear" w:color="auto" w:fill="FFFFFF" w:themeFill="background1"/>
          </w:tcPr>
          <w:p w14:paraId="6E90B1F4"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Top2/1: 65.5</w:t>
            </w:r>
            <w:r>
              <w:rPr>
                <w:rFonts w:ascii="等线" w:eastAsia="等线" w:hAnsi="等线" w:hint="eastAsia"/>
                <w:szCs w:val="20"/>
              </w:rPr>
              <w:br/>
              <w:t>Top4/1: 80.2</w:t>
            </w:r>
            <w:r>
              <w:rPr>
                <w:rFonts w:ascii="等线" w:eastAsia="等线" w:hAnsi="等线" w:hint="eastAsia"/>
                <w:szCs w:val="20"/>
              </w:rPr>
              <w:br/>
              <w:t>Top6/1: 86.6</w:t>
            </w:r>
          </w:p>
          <w:p w14:paraId="5E3D6872" w14:textId="77777777" w:rsidR="003410C1" w:rsidRPr="0034726F" w:rsidRDefault="003410C1" w:rsidP="007C5D55">
            <w:pPr>
              <w:jc w:val="center"/>
              <w:rPr>
                <w:rFonts w:eastAsia="宋体"/>
              </w:rPr>
            </w:pPr>
          </w:p>
        </w:tc>
        <w:tc>
          <w:tcPr>
            <w:tcW w:w="1818" w:type="dxa"/>
            <w:shd w:val="clear" w:color="auto" w:fill="FFFFFF" w:themeFill="background1"/>
          </w:tcPr>
          <w:p w14:paraId="74DCB97F" w14:textId="3EEBA961" w:rsidR="003410C1" w:rsidRPr="00E00B44" w:rsidRDefault="009248B1" w:rsidP="00C11E71">
            <w:pPr>
              <w:spacing w:after="0"/>
              <w:jc w:val="center"/>
              <w:rPr>
                <w:rFonts w:ascii="等线" w:eastAsia="等线" w:hAnsi="等线"/>
                <w:szCs w:val="20"/>
                <w:lang w:eastAsia="zh-CN"/>
              </w:rPr>
            </w:pPr>
            <w:r>
              <w:rPr>
                <w:rFonts w:ascii="等线" w:eastAsia="等线" w:hAnsi="等线" w:hint="eastAsia"/>
                <w:szCs w:val="20"/>
              </w:rPr>
              <w:t>Top1/1: 3.07</w:t>
            </w:r>
            <w:r>
              <w:rPr>
                <w:rFonts w:ascii="等线" w:eastAsia="等线" w:hAnsi="等线" w:hint="eastAsia"/>
                <w:szCs w:val="20"/>
              </w:rPr>
              <w:br/>
              <w:t>Top2/1: 1.76</w:t>
            </w:r>
            <w:r>
              <w:rPr>
                <w:rFonts w:ascii="等线" w:eastAsia="等线" w:hAnsi="等线" w:hint="eastAsia"/>
                <w:szCs w:val="20"/>
              </w:rPr>
              <w:br/>
              <w:t>Top4/1: 0.89</w:t>
            </w:r>
            <w:r>
              <w:rPr>
                <w:rFonts w:ascii="等线" w:eastAsia="等线" w:hAnsi="等线" w:hint="eastAsia"/>
                <w:szCs w:val="20"/>
              </w:rPr>
              <w:br/>
              <w:t>Top6/1: 0.57</w:t>
            </w:r>
          </w:p>
        </w:tc>
        <w:tc>
          <w:tcPr>
            <w:tcW w:w="1560" w:type="dxa"/>
            <w:shd w:val="clear" w:color="auto" w:fill="FFFFFF" w:themeFill="background1"/>
          </w:tcPr>
          <w:p w14:paraId="687E63CA" w14:textId="71CDBEC9"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3.4</w:t>
            </w:r>
            <w:r w:rsidR="00C11E71">
              <w:rPr>
                <w:rFonts w:ascii="等线" w:eastAsia="等线" w:hAnsi="等线"/>
                <w:szCs w:val="20"/>
              </w:rPr>
              <w:t>0</w:t>
            </w:r>
          </w:p>
          <w:p w14:paraId="752AD4A0" w14:textId="77777777" w:rsidR="003410C1" w:rsidRPr="006D0543" w:rsidRDefault="003410C1" w:rsidP="007C5D55">
            <w:pPr>
              <w:spacing w:after="0"/>
              <w:jc w:val="center"/>
              <w:rPr>
                <w:rFonts w:ascii="等线" w:eastAsia="等线" w:hAnsi="等线"/>
                <w:szCs w:val="20"/>
                <w:lang w:eastAsia="zh-CN"/>
              </w:rPr>
            </w:pPr>
          </w:p>
        </w:tc>
      </w:tr>
      <w:tr w:rsidR="003410C1" w:rsidRPr="0034726F" w14:paraId="63FB4617" w14:textId="77777777" w:rsidTr="007C5D55">
        <w:trPr>
          <w:jc w:val="center"/>
        </w:trPr>
        <w:tc>
          <w:tcPr>
            <w:tcW w:w="2315" w:type="dxa"/>
          </w:tcPr>
          <w:p w14:paraId="3DBA4EFC" w14:textId="77777777" w:rsidR="003410C1" w:rsidRDefault="003410C1" w:rsidP="007C5D55">
            <w:pPr>
              <w:jc w:val="left"/>
              <w:rPr>
                <w:rFonts w:eastAsiaTheme="minorEastAsia"/>
                <w:szCs w:val="20"/>
              </w:rPr>
            </w:pPr>
            <w:r w:rsidRPr="00A82F08">
              <w:rPr>
                <w:rFonts w:eastAsiaTheme="minorEastAsia"/>
                <w:szCs w:val="20"/>
              </w:rPr>
              <w:t>5 pre-configured patterns</w:t>
            </w:r>
            <w:r>
              <w:rPr>
                <w:rFonts w:eastAsiaTheme="minorEastAsia"/>
                <w:szCs w:val="20"/>
              </w:rPr>
              <w:t xml:space="preserve"> </w:t>
            </w:r>
          </w:p>
          <w:p w14:paraId="2F74EF1E" w14:textId="77777777" w:rsidR="003410C1" w:rsidRPr="0084586E" w:rsidRDefault="003410C1" w:rsidP="007C5D55">
            <w:pPr>
              <w:jc w:val="left"/>
            </w:pPr>
            <w:r>
              <w:rPr>
                <w:rFonts w:eastAsiaTheme="minorEastAsia"/>
                <w:szCs w:val="20"/>
              </w:rPr>
              <w:t>+ Tx beam information</w:t>
            </w:r>
          </w:p>
        </w:tc>
        <w:tc>
          <w:tcPr>
            <w:tcW w:w="799" w:type="dxa"/>
          </w:tcPr>
          <w:p w14:paraId="2703F102"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53.4</w:t>
            </w:r>
          </w:p>
          <w:p w14:paraId="688728D6" w14:textId="77777777" w:rsidR="003410C1" w:rsidRPr="0034726F" w:rsidRDefault="003410C1" w:rsidP="007C5D55">
            <w:pPr>
              <w:spacing w:after="0"/>
              <w:jc w:val="center"/>
            </w:pPr>
          </w:p>
        </w:tc>
        <w:tc>
          <w:tcPr>
            <w:tcW w:w="1276" w:type="dxa"/>
          </w:tcPr>
          <w:p w14:paraId="0BE4D5D9"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64.1</w:t>
            </w:r>
          </w:p>
          <w:p w14:paraId="58CBE37D" w14:textId="77777777" w:rsidR="003410C1" w:rsidRPr="0034726F" w:rsidRDefault="003410C1" w:rsidP="007C5D55">
            <w:pPr>
              <w:jc w:val="center"/>
            </w:pPr>
          </w:p>
        </w:tc>
        <w:tc>
          <w:tcPr>
            <w:tcW w:w="1725" w:type="dxa"/>
          </w:tcPr>
          <w:p w14:paraId="79BF5A77"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Top2/1: 71.5</w:t>
            </w:r>
            <w:r>
              <w:rPr>
                <w:rFonts w:ascii="等线" w:eastAsia="等线" w:hAnsi="等线" w:hint="eastAsia"/>
                <w:szCs w:val="20"/>
              </w:rPr>
              <w:br/>
              <w:t>Top4/1: 84.8</w:t>
            </w:r>
            <w:r>
              <w:rPr>
                <w:rFonts w:ascii="等线" w:eastAsia="等线" w:hAnsi="等线" w:hint="eastAsia"/>
                <w:szCs w:val="20"/>
              </w:rPr>
              <w:br/>
              <w:t>Top6/1: 90.3</w:t>
            </w:r>
            <w:r>
              <w:rPr>
                <w:rFonts w:ascii="等线" w:eastAsia="等线" w:hAnsi="等线" w:hint="eastAsia"/>
                <w:szCs w:val="20"/>
              </w:rPr>
              <w:br/>
              <w:t xml:space="preserve">     '</w:t>
            </w:r>
          </w:p>
          <w:p w14:paraId="42CF741C" w14:textId="77777777" w:rsidR="003410C1" w:rsidRPr="006D0543" w:rsidRDefault="003410C1" w:rsidP="007C5D55">
            <w:pPr>
              <w:spacing w:after="0"/>
              <w:jc w:val="center"/>
              <w:rPr>
                <w:rFonts w:ascii="等线" w:eastAsia="等线" w:hAnsi="等线"/>
                <w:szCs w:val="20"/>
                <w:lang w:eastAsia="zh-CN"/>
              </w:rPr>
            </w:pPr>
          </w:p>
        </w:tc>
        <w:tc>
          <w:tcPr>
            <w:tcW w:w="1818" w:type="dxa"/>
          </w:tcPr>
          <w:p w14:paraId="2BA630E9" w14:textId="7DE7C132" w:rsidR="003410C1" w:rsidRPr="0014352F" w:rsidRDefault="009248B1" w:rsidP="00C11E71">
            <w:pPr>
              <w:spacing w:after="0"/>
              <w:jc w:val="center"/>
              <w:rPr>
                <w:rFonts w:ascii="等线" w:eastAsia="等线" w:hAnsi="等线"/>
                <w:szCs w:val="20"/>
                <w:lang w:eastAsia="zh-CN"/>
              </w:rPr>
            </w:pPr>
            <w:r>
              <w:rPr>
                <w:rFonts w:ascii="等线" w:eastAsia="等线" w:hAnsi="等线" w:hint="eastAsia"/>
                <w:szCs w:val="20"/>
              </w:rPr>
              <w:t>Top1/1: 2.20</w:t>
            </w:r>
            <w:r>
              <w:rPr>
                <w:rFonts w:ascii="等线" w:eastAsia="等线" w:hAnsi="等线" w:hint="eastAsia"/>
                <w:szCs w:val="20"/>
              </w:rPr>
              <w:br/>
              <w:t>Top2/1: 1.12</w:t>
            </w:r>
            <w:r>
              <w:rPr>
                <w:rFonts w:ascii="等线" w:eastAsia="等线" w:hAnsi="等线" w:hint="eastAsia"/>
                <w:szCs w:val="20"/>
              </w:rPr>
              <w:br/>
              <w:t>Top4/1: 0.52</w:t>
            </w:r>
            <w:r>
              <w:rPr>
                <w:rFonts w:ascii="等线" w:eastAsia="等线" w:hAnsi="等线" w:hint="eastAsia"/>
                <w:szCs w:val="20"/>
              </w:rPr>
              <w:br/>
              <w:t>Top6/1: 0.31</w:t>
            </w:r>
          </w:p>
        </w:tc>
        <w:tc>
          <w:tcPr>
            <w:tcW w:w="1560" w:type="dxa"/>
          </w:tcPr>
          <w:p w14:paraId="518B0D0B"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2.86</w:t>
            </w:r>
          </w:p>
          <w:p w14:paraId="594C6CEB" w14:textId="77777777" w:rsidR="003410C1" w:rsidRPr="006D0543" w:rsidRDefault="003410C1" w:rsidP="007C5D55">
            <w:pPr>
              <w:spacing w:after="0"/>
              <w:jc w:val="center"/>
              <w:rPr>
                <w:rFonts w:ascii="等线" w:eastAsia="等线" w:hAnsi="等线"/>
                <w:szCs w:val="20"/>
                <w:lang w:eastAsia="zh-CN"/>
              </w:rPr>
            </w:pPr>
          </w:p>
        </w:tc>
      </w:tr>
      <w:tr w:rsidR="003410C1" w:rsidRPr="0034726F" w14:paraId="3B573721" w14:textId="77777777" w:rsidTr="007C5D55">
        <w:trPr>
          <w:jc w:val="center"/>
        </w:trPr>
        <w:tc>
          <w:tcPr>
            <w:tcW w:w="2315" w:type="dxa"/>
          </w:tcPr>
          <w:p w14:paraId="39BCCE93" w14:textId="77777777" w:rsidR="003410C1" w:rsidRDefault="003410C1" w:rsidP="007C5D55">
            <w:pPr>
              <w:jc w:val="left"/>
              <w:rPr>
                <w:rFonts w:eastAsiaTheme="minorEastAsia"/>
                <w:szCs w:val="20"/>
              </w:rPr>
            </w:pPr>
            <w:r w:rsidRPr="00A82F08">
              <w:rPr>
                <w:rFonts w:eastAsiaTheme="minorEastAsia"/>
                <w:szCs w:val="20"/>
              </w:rPr>
              <w:t>5 pre-configured patterns</w:t>
            </w:r>
            <w:r>
              <w:rPr>
                <w:rFonts w:eastAsiaTheme="minorEastAsia"/>
                <w:szCs w:val="20"/>
              </w:rPr>
              <w:t xml:space="preserve"> </w:t>
            </w:r>
          </w:p>
          <w:p w14:paraId="1B4DBEA9" w14:textId="77777777" w:rsidR="003410C1" w:rsidRPr="0084586E" w:rsidRDefault="003410C1" w:rsidP="007C5D55">
            <w:pPr>
              <w:jc w:val="left"/>
            </w:pPr>
            <w:r>
              <w:rPr>
                <w:rFonts w:eastAsiaTheme="minorEastAsia"/>
                <w:szCs w:val="20"/>
              </w:rPr>
              <w:t>+ Rx beam information</w:t>
            </w:r>
          </w:p>
        </w:tc>
        <w:tc>
          <w:tcPr>
            <w:tcW w:w="799" w:type="dxa"/>
          </w:tcPr>
          <w:p w14:paraId="461D98E7"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53.4</w:t>
            </w:r>
          </w:p>
          <w:p w14:paraId="389F25BB" w14:textId="77777777" w:rsidR="003410C1" w:rsidRPr="006D0543" w:rsidRDefault="003410C1" w:rsidP="007C5D55">
            <w:pPr>
              <w:spacing w:after="0"/>
              <w:jc w:val="center"/>
              <w:rPr>
                <w:rFonts w:ascii="等线" w:eastAsia="等线" w:hAnsi="等线"/>
                <w:szCs w:val="20"/>
                <w:lang w:eastAsia="zh-CN"/>
              </w:rPr>
            </w:pPr>
          </w:p>
        </w:tc>
        <w:tc>
          <w:tcPr>
            <w:tcW w:w="1276" w:type="dxa"/>
          </w:tcPr>
          <w:p w14:paraId="6E083FB7" w14:textId="67FC14EC"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62</w:t>
            </w:r>
            <w:r w:rsidR="00C11E71">
              <w:rPr>
                <w:rFonts w:ascii="等线" w:eastAsia="等线" w:hAnsi="等线"/>
                <w:szCs w:val="20"/>
              </w:rPr>
              <w:t>.0</w:t>
            </w:r>
          </w:p>
          <w:p w14:paraId="167423D9" w14:textId="77777777" w:rsidR="003410C1" w:rsidRPr="006D0543" w:rsidRDefault="003410C1" w:rsidP="007C5D55">
            <w:pPr>
              <w:spacing w:after="0"/>
              <w:jc w:val="center"/>
              <w:rPr>
                <w:rFonts w:ascii="等线" w:eastAsia="等线" w:hAnsi="等线"/>
                <w:szCs w:val="20"/>
                <w:lang w:eastAsia="zh-CN"/>
              </w:rPr>
            </w:pPr>
          </w:p>
        </w:tc>
        <w:tc>
          <w:tcPr>
            <w:tcW w:w="1725" w:type="dxa"/>
          </w:tcPr>
          <w:p w14:paraId="227CF2AF"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Top2/1: 71.3</w:t>
            </w:r>
            <w:r>
              <w:rPr>
                <w:rFonts w:ascii="等线" w:eastAsia="等线" w:hAnsi="等线" w:hint="eastAsia"/>
                <w:szCs w:val="20"/>
              </w:rPr>
              <w:br/>
              <w:t>Top4/1: 84.8</w:t>
            </w:r>
            <w:r>
              <w:rPr>
                <w:rFonts w:ascii="等线" w:eastAsia="等线" w:hAnsi="等线" w:hint="eastAsia"/>
                <w:szCs w:val="20"/>
              </w:rPr>
              <w:br/>
              <w:t>Top6/1: 90.0</w:t>
            </w:r>
          </w:p>
          <w:p w14:paraId="2F889C98" w14:textId="77777777" w:rsidR="003410C1" w:rsidRPr="006D0543" w:rsidRDefault="003410C1" w:rsidP="007C5D55">
            <w:pPr>
              <w:spacing w:after="0"/>
              <w:jc w:val="center"/>
              <w:rPr>
                <w:rFonts w:ascii="等线" w:eastAsia="等线" w:hAnsi="等线"/>
                <w:szCs w:val="20"/>
                <w:lang w:eastAsia="zh-CN"/>
              </w:rPr>
            </w:pPr>
          </w:p>
        </w:tc>
        <w:tc>
          <w:tcPr>
            <w:tcW w:w="1818" w:type="dxa"/>
          </w:tcPr>
          <w:p w14:paraId="26EC36E2" w14:textId="69946B5D" w:rsidR="003410C1" w:rsidRPr="006D0543" w:rsidRDefault="009248B1" w:rsidP="00C11E71">
            <w:pPr>
              <w:spacing w:after="0"/>
              <w:jc w:val="center"/>
              <w:rPr>
                <w:rFonts w:ascii="等线" w:eastAsia="等线" w:hAnsi="等线"/>
                <w:szCs w:val="20"/>
                <w:lang w:eastAsia="zh-CN"/>
              </w:rPr>
            </w:pPr>
            <w:r>
              <w:rPr>
                <w:rFonts w:ascii="等线" w:eastAsia="等线" w:hAnsi="等线" w:hint="eastAsia"/>
                <w:szCs w:val="20"/>
              </w:rPr>
              <w:t>Top1/1: 2.18</w:t>
            </w:r>
            <w:r>
              <w:rPr>
                <w:rFonts w:ascii="等线" w:eastAsia="等线" w:hAnsi="等线" w:hint="eastAsia"/>
                <w:szCs w:val="20"/>
              </w:rPr>
              <w:br/>
              <w:t>Top2/1: 1.11</w:t>
            </w:r>
            <w:r>
              <w:rPr>
                <w:rFonts w:ascii="等线" w:eastAsia="等线" w:hAnsi="等线" w:hint="eastAsia"/>
                <w:szCs w:val="20"/>
              </w:rPr>
              <w:br/>
              <w:t>Top4/1: 0.52</w:t>
            </w:r>
            <w:r>
              <w:rPr>
                <w:rFonts w:ascii="等线" w:eastAsia="等线" w:hAnsi="等线" w:hint="eastAsia"/>
                <w:szCs w:val="20"/>
              </w:rPr>
              <w:br/>
              <w:t>Top6/1: 0.32</w:t>
            </w:r>
          </w:p>
        </w:tc>
        <w:tc>
          <w:tcPr>
            <w:tcW w:w="1560" w:type="dxa"/>
          </w:tcPr>
          <w:p w14:paraId="5EAC1820"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2.83</w:t>
            </w:r>
          </w:p>
          <w:p w14:paraId="23C0ED2A" w14:textId="77777777" w:rsidR="003410C1" w:rsidRPr="006D0543" w:rsidRDefault="003410C1" w:rsidP="007C5D55">
            <w:pPr>
              <w:spacing w:after="0"/>
              <w:jc w:val="center"/>
              <w:rPr>
                <w:rFonts w:ascii="等线" w:eastAsia="等线" w:hAnsi="等线"/>
                <w:szCs w:val="20"/>
                <w:lang w:eastAsia="zh-CN"/>
              </w:rPr>
            </w:pPr>
          </w:p>
        </w:tc>
      </w:tr>
      <w:tr w:rsidR="003410C1" w:rsidRPr="0034726F" w14:paraId="5CFFA482" w14:textId="77777777" w:rsidTr="007C5D55">
        <w:trPr>
          <w:jc w:val="center"/>
        </w:trPr>
        <w:tc>
          <w:tcPr>
            <w:tcW w:w="2315" w:type="dxa"/>
          </w:tcPr>
          <w:p w14:paraId="1BEAC2C9" w14:textId="77777777" w:rsidR="003410C1" w:rsidRDefault="003410C1" w:rsidP="007C5D55">
            <w:pPr>
              <w:jc w:val="left"/>
              <w:rPr>
                <w:rFonts w:eastAsiaTheme="minorEastAsia"/>
                <w:szCs w:val="20"/>
              </w:rPr>
            </w:pPr>
            <w:r w:rsidRPr="00A82F08">
              <w:rPr>
                <w:rFonts w:eastAsiaTheme="minorEastAsia"/>
                <w:szCs w:val="20"/>
              </w:rPr>
              <w:t>5 pre-configured patterns</w:t>
            </w:r>
            <w:r>
              <w:rPr>
                <w:rFonts w:eastAsiaTheme="minorEastAsia"/>
                <w:szCs w:val="20"/>
              </w:rPr>
              <w:t xml:space="preserve"> </w:t>
            </w:r>
          </w:p>
          <w:p w14:paraId="183F4BAC" w14:textId="77777777" w:rsidR="003410C1" w:rsidRDefault="003410C1" w:rsidP="007C5D55">
            <w:pPr>
              <w:jc w:val="left"/>
              <w:rPr>
                <w:rFonts w:eastAsiaTheme="minorEastAsia"/>
                <w:szCs w:val="20"/>
              </w:rPr>
            </w:pPr>
            <w:r>
              <w:rPr>
                <w:rFonts w:eastAsiaTheme="minorEastAsia"/>
                <w:szCs w:val="20"/>
              </w:rPr>
              <w:t>+ Tx beam information</w:t>
            </w:r>
          </w:p>
          <w:p w14:paraId="4F46D73B" w14:textId="77777777" w:rsidR="003410C1" w:rsidRPr="0084586E" w:rsidRDefault="003410C1" w:rsidP="007C5D55">
            <w:pPr>
              <w:jc w:val="left"/>
            </w:pPr>
            <w:r>
              <w:rPr>
                <w:rFonts w:eastAsiaTheme="minorEastAsia"/>
                <w:szCs w:val="20"/>
              </w:rPr>
              <w:t>+ Rx beam information</w:t>
            </w:r>
          </w:p>
        </w:tc>
        <w:tc>
          <w:tcPr>
            <w:tcW w:w="799" w:type="dxa"/>
          </w:tcPr>
          <w:p w14:paraId="5D16ADC1"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53.4</w:t>
            </w:r>
          </w:p>
          <w:p w14:paraId="1F927FDA" w14:textId="77777777" w:rsidR="003410C1" w:rsidRPr="0034726F" w:rsidRDefault="003410C1" w:rsidP="007C5D55">
            <w:pPr>
              <w:spacing w:after="0"/>
              <w:jc w:val="center"/>
            </w:pPr>
          </w:p>
        </w:tc>
        <w:tc>
          <w:tcPr>
            <w:tcW w:w="1276" w:type="dxa"/>
          </w:tcPr>
          <w:p w14:paraId="61898FCC"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64.6</w:t>
            </w:r>
          </w:p>
          <w:p w14:paraId="6D130A7A" w14:textId="77777777" w:rsidR="003410C1" w:rsidRPr="0034726F" w:rsidRDefault="003410C1" w:rsidP="007C5D55">
            <w:pPr>
              <w:jc w:val="center"/>
            </w:pPr>
          </w:p>
        </w:tc>
        <w:tc>
          <w:tcPr>
            <w:tcW w:w="1725" w:type="dxa"/>
          </w:tcPr>
          <w:p w14:paraId="6C75A32C"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Top2/1: 71.4</w:t>
            </w:r>
            <w:r>
              <w:rPr>
                <w:rFonts w:ascii="等线" w:eastAsia="等线" w:hAnsi="等线" w:hint="eastAsia"/>
                <w:szCs w:val="20"/>
              </w:rPr>
              <w:br/>
              <w:t>Top4/1: 84.5</w:t>
            </w:r>
            <w:r>
              <w:rPr>
                <w:rFonts w:ascii="等线" w:eastAsia="等线" w:hAnsi="等线" w:hint="eastAsia"/>
                <w:szCs w:val="20"/>
              </w:rPr>
              <w:br/>
              <w:t>Top6/1: 89.9</w:t>
            </w:r>
          </w:p>
          <w:p w14:paraId="3FDC86F3" w14:textId="77777777" w:rsidR="003410C1" w:rsidRPr="0034726F" w:rsidRDefault="003410C1" w:rsidP="007C5D55">
            <w:pPr>
              <w:jc w:val="center"/>
            </w:pPr>
          </w:p>
        </w:tc>
        <w:tc>
          <w:tcPr>
            <w:tcW w:w="1818" w:type="dxa"/>
          </w:tcPr>
          <w:p w14:paraId="0A31DFC3" w14:textId="60221E20" w:rsidR="003410C1" w:rsidRPr="0014352F" w:rsidRDefault="009248B1" w:rsidP="00C11E71">
            <w:pPr>
              <w:spacing w:after="0"/>
              <w:jc w:val="center"/>
              <w:rPr>
                <w:rFonts w:ascii="等线" w:eastAsia="等线" w:hAnsi="等线"/>
                <w:szCs w:val="20"/>
                <w:lang w:eastAsia="zh-CN"/>
              </w:rPr>
            </w:pPr>
            <w:r>
              <w:rPr>
                <w:rFonts w:ascii="等线" w:eastAsia="等线" w:hAnsi="等线" w:hint="eastAsia"/>
                <w:szCs w:val="20"/>
              </w:rPr>
              <w:t>Top1/1: 2.20</w:t>
            </w:r>
            <w:r>
              <w:rPr>
                <w:rFonts w:ascii="等线" w:eastAsia="等线" w:hAnsi="等线" w:hint="eastAsia"/>
                <w:szCs w:val="20"/>
              </w:rPr>
              <w:br/>
              <w:t>Top2/1: 1.14</w:t>
            </w:r>
            <w:r>
              <w:rPr>
                <w:rFonts w:ascii="等线" w:eastAsia="等线" w:hAnsi="等线" w:hint="eastAsia"/>
                <w:szCs w:val="20"/>
              </w:rPr>
              <w:br/>
              <w:t>Top4/1: 0.53</w:t>
            </w:r>
            <w:r>
              <w:rPr>
                <w:rFonts w:ascii="等线" w:eastAsia="等线" w:hAnsi="等线" w:hint="eastAsia"/>
                <w:szCs w:val="20"/>
              </w:rPr>
              <w:br/>
              <w:t>Top6/1: 0.33</w:t>
            </w:r>
          </w:p>
        </w:tc>
        <w:tc>
          <w:tcPr>
            <w:tcW w:w="1560" w:type="dxa"/>
          </w:tcPr>
          <w:p w14:paraId="2B9CF713"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2.86</w:t>
            </w:r>
          </w:p>
          <w:p w14:paraId="67CA7537" w14:textId="77777777" w:rsidR="003410C1" w:rsidRPr="0034726F" w:rsidRDefault="003410C1" w:rsidP="007C5D55">
            <w:pPr>
              <w:jc w:val="center"/>
            </w:pPr>
          </w:p>
        </w:tc>
      </w:tr>
    </w:tbl>
    <w:p w14:paraId="79134036" w14:textId="72935126" w:rsidR="00014B0D" w:rsidRDefault="00014B0D" w:rsidP="001C634F">
      <w:pPr>
        <w:rPr>
          <w:rFonts w:eastAsiaTheme="minorEastAsia"/>
          <w:lang w:eastAsia="zh-CN"/>
        </w:rPr>
      </w:pPr>
    </w:p>
    <w:p w14:paraId="4ECBF0CD" w14:textId="4E5A5BA6" w:rsidR="007C5D55" w:rsidRPr="007C5D55" w:rsidRDefault="007C5D55" w:rsidP="00515605">
      <w:pPr>
        <w:pStyle w:val="observation"/>
      </w:pPr>
      <w:r>
        <w:t>For beam pair prediction with Set B = 1/16 Set A, 5 pre-configured patterns in Set B with Tx beam</w:t>
      </w:r>
      <w:r w:rsidRPr="005B37C0">
        <w:t xml:space="preserve"> information</w:t>
      </w:r>
      <w:r>
        <w:t xml:space="preserve"> and/or Rx beam information</w:t>
      </w:r>
      <w:r w:rsidRPr="005B37C0">
        <w:t xml:space="preserve"> brings </w:t>
      </w:r>
      <w:r>
        <w:t>considerable gain</w:t>
      </w:r>
      <w:r w:rsidRPr="005B37C0">
        <w:t xml:space="preserve"> </w:t>
      </w:r>
      <w:r>
        <w:t xml:space="preserve">compared to the same </w:t>
      </w:r>
      <w:r w:rsidR="00B4062B">
        <w:t>Set B</w:t>
      </w:r>
      <w:r>
        <w:t xml:space="preserve"> without assistance information</w:t>
      </w:r>
      <w:r w:rsidRPr="005B37C0">
        <w:t xml:space="preserve">, </w:t>
      </w:r>
      <w:r>
        <w:t xml:space="preserve">while similar performance can be observed </w:t>
      </w:r>
      <w:r w:rsidR="0093637F">
        <w:t>using both or either one of Tx beam and Rx beam information</w:t>
      </w:r>
      <w:r>
        <w:t>.</w:t>
      </w:r>
    </w:p>
    <w:p w14:paraId="653A708C" w14:textId="67656C7A" w:rsidR="007C5D55" w:rsidRDefault="007C5D55" w:rsidP="007C5D55">
      <w:pPr>
        <w:pStyle w:val="observation"/>
      </w:pPr>
      <w:r>
        <w:t>For beam pair prediction with Set B = 1/16 Set A, 5 pre-configured patterns in Set B</w:t>
      </w:r>
      <w:r w:rsidRPr="009F4A5E">
        <w:t xml:space="preserve"> </w:t>
      </w:r>
      <w:r>
        <w:t>with Tx</w:t>
      </w:r>
      <w:r w:rsidR="00515605">
        <w:t>/Rx</w:t>
      </w:r>
      <w:r>
        <w:t xml:space="preserve"> beam information as assistance information </w:t>
      </w:r>
      <w:r w:rsidRPr="009F4A5E">
        <w:t>achieve</w:t>
      </w:r>
      <w:r>
        <w:t>s</w:t>
      </w:r>
      <w:r w:rsidRPr="009F4A5E">
        <w:t xml:space="preserve"> </w:t>
      </w:r>
      <w:r>
        <w:t>approximately,</w:t>
      </w:r>
    </w:p>
    <w:p w14:paraId="0DFC8899" w14:textId="0ED15D26" w:rsidR="007C5D55" w:rsidRDefault="00515605" w:rsidP="008B126C">
      <w:pPr>
        <w:pStyle w:val="observation"/>
        <w:numPr>
          <w:ilvl w:val="0"/>
          <w:numId w:val="29"/>
        </w:numPr>
        <w:tabs>
          <w:tab w:val="clear" w:pos="720"/>
        </w:tabs>
        <w:ind w:left="1701" w:hanging="283"/>
      </w:pPr>
      <w:r>
        <w:t>53</w:t>
      </w:r>
      <w:r w:rsidR="007C5D55" w:rsidRPr="009F4A5E">
        <w:t>% beam prediction accuracy of Top-1 DL Tx beam</w:t>
      </w:r>
    </w:p>
    <w:p w14:paraId="2C1111FA" w14:textId="4DC3FFC0" w:rsidR="007C5D55" w:rsidRDefault="00515605" w:rsidP="008B126C">
      <w:pPr>
        <w:pStyle w:val="observation"/>
        <w:numPr>
          <w:ilvl w:val="0"/>
          <w:numId w:val="29"/>
        </w:numPr>
        <w:tabs>
          <w:tab w:val="clear" w:pos="720"/>
        </w:tabs>
        <w:ind w:left="1701" w:hanging="283"/>
      </w:pPr>
      <w:r>
        <w:t>64</w:t>
      </w:r>
      <w:r w:rsidR="007C5D55">
        <w:t xml:space="preserve">% beam prediction accuracy for </w:t>
      </w:r>
      <w:r w:rsidR="007C5D55" w:rsidRPr="009F4A5E">
        <w:t>Top-1 DL Tx beam prediction with 1dB margin</w:t>
      </w:r>
    </w:p>
    <w:p w14:paraId="25EB66BC" w14:textId="77F8612E" w:rsidR="007C5D55" w:rsidRDefault="00515605" w:rsidP="008B126C">
      <w:pPr>
        <w:pStyle w:val="observation"/>
        <w:numPr>
          <w:ilvl w:val="0"/>
          <w:numId w:val="29"/>
        </w:numPr>
        <w:tabs>
          <w:tab w:val="clear" w:pos="720"/>
        </w:tabs>
        <w:ind w:left="1701" w:hanging="283"/>
      </w:pPr>
      <w:r>
        <w:t>71</w:t>
      </w:r>
      <w:r w:rsidR="007C5D55">
        <w:rPr>
          <w:rFonts w:hint="eastAsia"/>
        </w:rPr>
        <w:t>%</w:t>
      </w:r>
      <w:r w:rsidR="007C5D55">
        <w:t>/8</w:t>
      </w:r>
      <w:r>
        <w:t>4</w:t>
      </w:r>
      <w:r w:rsidR="007C5D55">
        <w:t>%/</w:t>
      </w:r>
      <w:r>
        <w:t>90</w:t>
      </w:r>
      <w:r w:rsidR="007C5D55">
        <w:t xml:space="preserve">% beam prediction accuracy for </w:t>
      </w:r>
      <w:r w:rsidR="007C5D55" w:rsidRPr="009F4A5E">
        <w:t>Top-</w:t>
      </w:r>
      <w:r w:rsidR="007C5D55">
        <w:t>2/1,</w:t>
      </w:r>
      <w:r w:rsidR="007C5D55" w:rsidRPr="00206C46">
        <w:t xml:space="preserve"> </w:t>
      </w:r>
      <w:r w:rsidR="007C5D55" w:rsidRPr="009F4A5E">
        <w:t>Top-</w:t>
      </w:r>
      <w:r w:rsidR="007C5D55">
        <w:t xml:space="preserve">4/1 and </w:t>
      </w:r>
      <w:r w:rsidR="007C5D55" w:rsidRPr="009F4A5E">
        <w:t>Top-</w:t>
      </w:r>
      <w:r w:rsidR="007C5D55">
        <w:t>6/1</w:t>
      </w:r>
      <w:r w:rsidR="007C5D55" w:rsidRPr="009F4A5E">
        <w:t xml:space="preserve"> DL Tx beam</w:t>
      </w:r>
    </w:p>
    <w:p w14:paraId="52D0F5A4" w14:textId="6FF6C119" w:rsidR="007C5D55" w:rsidRDefault="00515605" w:rsidP="008B126C">
      <w:pPr>
        <w:pStyle w:val="observation"/>
        <w:numPr>
          <w:ilvl w:val="0"/>
          <w:numId w:val="29"/>
        </w:numPr>
        <w:tabs>
          <w:tab w:val="clear" w:pos="720"/>
        </w:tabs>
        <w:ind w:left="1701" w:hanging="283"/>
      </w:pPr>
      <w:r>
        <w:t>2</w:t>
      </w:r>
      <w:r w:rsidR="007C5D55">
        <w:t>.</w:t>
      </w:r>
      <w:r>
        <w:t>2</w:t>
      </w:r>
      <w:r w:rsidR="007C5D55">
        <w:t>/1.</w:t>
      </w:r>
      <w:r>
        <w:t>1</w:t>
      </w:r>
      <w:r w:rsidR="007C5D55">
        <w:t>/</w:t>
      </w:r>
      <w:r>
        <w:t>0</w:t>
      </w:r>
      <w:r w:rsidR="007C5D55">
        <w:t>.</w:t>
      </w:r>
      <w:r>
        <w:t>5</w:t>
      </w:r>
      <w:r w:rsidR="007C5D55">
        <w:t>/0.</w:t>
      </w:r>
      <w:r>
        <w:t>3</w:t>
      </w:r>
      <w:r w:rsidR="007C5D55">
        <w:t xml:space="preserve"> dB </w:t>
      </w:r>
      <w:r w:rsidR="007C5D55">
        <w:rPr>
          <w:rFonts w:hint="eastAsia"/>
        </w:rPr>
        <w:t>average</w:t>
      </w:r>
      <w:r w:rsidR="007C5D55">
        <w:t xml:space="preserve"> L1-RSRP difference for Top-1, Top2/1, Top4/1 and Top6/1 DL Tx beam</w:t>
      </w:r>
    </w:p>
    <w:p w14:paraId="356C6906" w14:textId="5CF85F26" w:rsidR="007C5D55" w:rsidRDefault="00515605" w:rsidP="008B126C">
      <w:pPr>
        <w:pStyle w:val="observation"/>
        <w:numPr>
          <w:ilvl w:val="0"/>
          <w:numId w:val="29"/>
        </w:numPr>
        <w:tabs>
          <w:tab w:val="clear" w:pos="720"/>
        </w:tabs>
        <w:ind w:left="1701" w:hanging="283"/>
      </w:pPr>
      <w:r>
        <w:lastRenderedPageBreak/>
        <w:t>2</w:t>
      </w:r>
      <w:r w:rsidR="007C5D55">
        <w:t>.</w:t>
      </w:r>
      <w:r>
        <w:t>8</w:t>
      </w:r>
      <w:r w:rsidR="007C5D55">
        <w:t xml:space="preserve"> dB predicted L1-RSRP difference for Top-1</w:t>
      </w:r>
      <w:r w:rsidR="007C5D55" w:rsidRPr="00A81AB8">
        <w:t xml:space="preserve"> </w:t>
      </w:r>
      <w:r w:rsidR="007C5D55">
        <w:t>DL Tx beam</w:t>
      </w:r>
    </w:p>
    <w:p w14:paraId="189D10A0" w14:textId="328EEBF5" w:rsidR="00014B0D" w:rsidRPr="007C5D55" w:rsidRDefault="00014B0D" w:rsidP="001C634F">
      <w:pPr>
        <w:rPr>
          <w:rFonts w:eastAsiaTheme="minorEastAsia"/>
          <w:lang w:eastAsia="zh-CN"/>
        </w:rPr>
      </w:pPr>
    </w:p>
    <w:p w14:paraId="57FD4D90" w14:textId="380B5E7C" w:rsidR="003410C1" w:rsidRPr="00EF4DA5" w:rsidRDefault="003410C1" w:rsidP="003410C1">
      <w:pPr>
        <w:pStyle w:val="observation"/>
        <w:numPr>
          <w:ilvl w:val="0"/>
          <w:numId w:val="0"/>
        </w:numPr>
        <w:jc w:val="center"/>
        <w:rPr>
          <w:b w:val="0"/>
        </w:rPr>
      </w:pPr>
      <w:r w:rsidRPr="004F615C">
        <w:rPr>
          <w:b w:val="0"/>
        </w:rPr>
        <w:t>Table</w:t>
      </w:r>
      <w:r w:rsidRPr="004F615C">
        <w:rPr>
          <w:b w:val="0"/>
          <w:color w:val="FF0000"/>
        </w:rPr>
        <w:t xml:space="preserve"> </w:t>
      </w:r>
      <w:r w:rsidR="00D134B8">
        <w:rPr>
          <w:b w:val="0"/>
        </w:rPr>
        <w:t>3</w:t>
      </w:r>
      <w:r>
        <w:rPr>
          <w:b w:val="0"/>
        </w:rPr>
        <w:t>.1.</w:t>
      </w:r>
      <w:r w:rsidR="00D134B8">
        <w:rPr>
          <w:b w:val="0"/>
        </w:rPr>
        <w:t>1</w:t>
      </w:r>
      <w:r>
        <w:rPr>
          <w:b w:val="0"/>
        </w:rPr>
        <w:t>.2-2</w:t>
      </w:r>
      <w:r w:rsidRPr="004F615C">
        <w:rPr>
          <w:b w:val="0"/>
        </w:rPr>
        <w:t xml:space="preserve">: </w:t>
      </w:r>
      <w:r>
        <w:rPr>
          <w:b w:val="0"/>
        </w:rPr>
        <w:t>evaluation results for 10 pre-configured patterns in Set B of beams that of 1/16 of Set A of beams</w:t>
      </w:r>
    </w:p>
    <w:tbl>
      <w:tblPr>
        <w:tblStyle w:val="aa"/>
        <w:tblW w:w="9640" w:type="dxa"/>
        <w:jc w:val="center"/>
        <w:tblLook w:val="04A0" w:firstRow="1" w:lastRow="0" w:firstColumn="1" w:lastColumn="0" w:noHBand="0" w:noVBand="1"/>
      </w:tblPr>
      <w:tblGrid>
        <w:gridCol w:w="2462"/>
        <w:gridCol w:w="799"/>
        <w:gridCol w:w="1276"/>
        <w:gridCol w:w="1725"/>
        <w:gridCol w:w="1818"/>
        <w:gridCol w:w="1560"/>
      </w:tblGrid>
      <w:tr w:rsidR="003410C1" w:rsidRPr="0034726F" w14:paraId="02BA20F9" w14:textId="77777777" w:rsidTr="000967F3">
        <w:trPr>
          <w:jc w:val="center"/>
        </w:trPr>
        <w:tc>
          <w:tcPr>
            <w:tcW w:w="2462" w:type="dxa"/>
            <w:vMerge w:val="restart"/>
          </w:tcPr>
          <w:p w14:paraId="2B957E75" w14:textId="77777777" w:rsidR="003410C1" w:rsidRDefault="003410C1" w:rsidP="007C5D55">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21210C9F" w14:textId="77777777" w:rsidR="003410C1" w:rsidRDefault="003410C1" w:rsidP="007C5D55">
            <w:pPr>
              <w:jc w:val="center"/>
              <w:rPr>
                <w:rFonts w:eastAsiaTheme="minorEastAsia"/>
                <w:b/>
                <w:lang w:eastAsia="zh-CN"/>
              </w:rPr>
            </w:pPr>
            <w:r>
              <w:rPr>
                <w:rFonts w:eastAsiaTheme="minorEastAsia"/>
                <w:b/>
                <w:lang w:eastAsia="zh-CN"/>
              </w:rPr>
              <w:t>B</w:t>
            </w:r>
            <w:r>
              <w:rPr>
                <w:rFonts w:eastAsiaTheme="minorEastAsia" w:hint="eastAsia"/>
                <w:b/>
                <w:lang w:eastAsia="zh-CN"/>
              </w:rPr>
              <w:t>eam</w:t>
            </w:r>
            <w:r>
              <w:rPr>
                <w:rFonts w:eastAsiaTheme="minorEastAsia"/>
                <w:b/>
                <w:lang w:eastAsia="zh-CN"/>
              </w:rPr>
              <w:t xml:space="preserve"> </w:t>
            </w:r>
            <w:r>
              <w:rPr>
                <w:rFonts w:eastAsiaTheme="minorEastAsia" w:hint="eastAsia"/>
                <w:b/>
                <w:lang w:eastAsia="zh-CN"/>
              </w:rPr>
              <w:t>pair</w:t>
            </w:r>
            <w:r>
              <w:rPr>
                <w:rFonts w:eastAsiaTheme="minorEastAsia"/>
                <w:b/>
                <w:lang w:eastAsia="zh-CN"/>
              </w:rPr>
              <w:t xml:space="preserve"> prediction</w:t>
            </w:r>
          </w:p>
          <w:p w14:paraId="0BEDF97F" w14:textId="77777777" w:rsidR="003410C1" w:rsidRDefault="003410C1" w:rsidP="007C5D55">
            <w:pPr>
              <w:jc w:val="center"/>
              <w:rPr>
                <w:rFonts w:eastAsiaTheme="minorEastAsia"/>
                <w:b/>
                <w:lang w:eastAsia="zh-CN"/>
              </w:rPr>
            </w:pPr>
            <w:r>
              <w:rPr>
                <w:rFonts w:eastAsiaTheme="minorEastAsia" w:hint="eastAsia"/>
                <w:b/>
                <w:lang w:eastAsia="zh-CN"/>
              </w:rPr>
              <w:t>w</w:t>
            </w:r>
            <w:r>
              <w:rPr>
                <w:rFonts w:eastAsiaTheme="minorEastAsia"/>
                <w:b/>
                <w:lang w:eastAsia="zh-CN"/>
              </w:rPr>
              <w:t>/wo assistance info.</w:t>
            </w:r>
          </w:p>
        </w:tc>
        <w:tc>
          <w:tcPr>
            <w:tcW w:w="3800" w:type="dxa"/>
            <w:gridSpan w:val="3"/>
          </w:tcPr>
          <w:p w14:paraId="4389266C" w14:textId="77777777" w:rsidR="003410C1" w:rsidRPr="00982170" w:rsidRDefault="003410C1" w:rsidP="007C5D55">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7F93DA4B" w14:textId="77777777" w:rsidR="003410C1" w:rsidRDefault="003410C1" w:rsidP="007C5D55">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662A6003" w14:textId="77777777" w:rsidR="003410C1" w:rsidRPr="00982170" w:rsidRDefault="003410C1" w:rsidP="007C5D55">
            <w:pPr>
              <w:jc w:val="center"/>
              <w:rPr>
                <w:rFonts w:eastAsiaTheme="minorEastAsia"/>
                <w:b/>
                <w:lang w:eastAsia="zh-CN"/>
              </w:rPr>
            </w:pPr>
            <w:r>
              <w:rPr>
                <w:rFonts w:eastAsiaTheme="minorEastAsia"/>
                <w:b/>
                <w:lang w:eastAsia="zh-CN"/>
              </w:rPr>
              <w:t>L1-RSRP diff.[dB]</w:t>
            </w:r>
          </w:p>
        </w:tc>
        <w:tc>
          <w:tcPr>
            <w:tcW w:w="1560" w:type="dxa"/>
          </w:tcPr>
          <w:p w14:paraId="02B23B2B" w14:textId="77777777" w:rsidR="003410C1" w:rsidRDefault="003410C1" w:rsidP="007C5D55">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0A949F90" w14:textId="77777777" w:rsidR="003410C1" w:rsidRPr="00874CC0" w:rsidRDefault="003410C1" w:rsidP="007C5D55">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3410C1" w:rsidRPr="0034726F" w14:paraId="3DC770E8" w14:textId="77777777" w:rsidTr="000967F3">
        <w:trPr>
          <w:jc w:val="center"/>
        </w:trPr>
        <w:tc>
          <w:tcPr>
            <w:tcW w:w="2462" w:type="dxa"/>
            <w:vMerge/>
          </w:tcPr>
          <w:p w14:paraId="398FA9C5" w14:textId="77777777" w:rsidR="003410C1" w:rsidRPr="00982170" w:rsidRDefault="003410C1" w:rsidP="007C5D55">
            <w:pPr>
              <w:jc w:val="center"/>
              <w:rPr>
                <w:rFonts w:eastAsiaTheme="minorEastAsia"/>
                <w:b/>
                <w:lang w:eastAsia="zh-CN"/>
              </w:rPr>
            </w:pPr>
          </w:p>
        </w:tc>
        <w:tc>
          <w:tcPr>
            <w:tcW w:w="799" w:type="dxa"/>
          </w:tcPr>
          <w:p w14:paraId="5770B36D" w14:textId="77777777" w:rsidR="003410C1" w:rsidRDefault="003410C1" w:rsidP="007C5D55">
            <w:pPr>
              <w:jc w:val="center"/>
              <w:rPr>
                <w:b/>
              </w:rPr>
            </w:pPr>
            <w:r w:rsidRPr="0034726F">
              <w:rPr>
                <w:b/>
              </w:rPr>
              <w:t>Top-1</w:t>
            </w:r>
          </w:p>
        </w:tc>
        <w:tc>
          <w:tcPr>
            <w:tcW w:w="1276" w:type="dxa"/>
          </w:tcPr>
          <w:p w14:paraId="19A043C7" w14:textId="77777777" w:rsidR="003410C1" w:rsidRPr="0034726F" w:rsidRDefault="003410C1" w:rsidP="007C5D55">
            <w:pPr>
              <w:jc w:val="center"/>
              <w:rPr>
                <w:b/>
              </w:rPr>
            </w:pPr>
            <w:r w:rsidRPr="0034726F">
              <w:rPr>
                <w:b/>
              </w:rPr>
              <w:t>Top-1</w:t>
            </w:r>
          </w:p>
          <w:p w14:paraId="3454E157" w14:textId="77777777" w:rsidR="003410C1" w:rsidRPr="0034726F" w:rsidRDefault="003410C1" w:rsidP="007C5D55">
            <w:pPr>
              <w:jc w:val="center"/>
              <w:rPr>
                <w:b/>
              </w:rPr>
            </w:pPr>
            <w:r w:rsidRPr="0034726F">
              <w:rPr>
                <w:b/>
              </w:rPr>
              <w:t>1dB margin</w:t>
            </w:r>
          </w:p>
        </w:tc>
        <w:tc>
          <w:tcPr>
            <w:tcW w:w="1725" w:type="dxa"/>
          </w:tcPr>
          <w:p w14:paraId="37559B5A" w14:textId="77777777" w:rsidR="003410C1" w:rsidRDefault="003410C1" w:rsidP="007C5D55">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6A358FE1" w14:textId="77777777" w:rsidR="003410C1" w:rsidRPr="00E77271" w:rsidRDefault="003410C1" w:rsidP="007C5D55">
            <w:pPr>
              <w:jc w:val="center"/>
              <w:rPr>
                <w:rFonts w:eastAsiaTheme="minorEastAsia"/>
                <w:b/>
                <w:lang w:eastAsia="zh-CN"/>
              </w:rPr>
            </w:pPr>
            <w:r w:rsidRPr="0034726F">
              <w:rPr>
                <w:b/>
              </w:rPr>
              <w:t>Top-</w:t>
            </w:r>
            <w:r>
              <w:rPr>
                <w:b/>
              </w:rPr>
              <w:t>6/1</w:t>
            </w:r>
          </w:p>
        </w:tc>
        <w:tc>
          <w:tcPr>
            <w:tcW w:w="1818" w:type="dxa"/>
          </w:tcPr>
          <w:p w14:paraId="23DD8FD2" w14:textId="77777777" w:rsidR="003410C1" w:rsidRDefault="003410C1" w:rsidP="007C5D55">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05E3200B" w14:textId="77777777" w:rsidR="003410C1" w:rsidRPr="0034726F" w:rsidRDefault="003410C1" w:rsidP="007C5D55">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7550F4AC" w14:textId="77777777" w:rsidR="003410C1" w:rsidRPr="0034726F" w:rsidRDefault="003410C1" w:rsidP="007C5D55">
            <w:pPr>
              <w:jc w:val="center"/>
              <w:rPr>
                <w:b/>
              </w:rPr>
            </w:pPr>
            <w:r w:rsidRPr="0034726F">
              <w:rPr>
                <w:b/>
              </w:rPr>
              <w:t>Top-</w:t>
            </w:r>
            <w:r>
              <w:rPr>
                <w:b/>
              </w:rPr>
              <w:t>1/1</w:t>
            </w:r>
          </w:p>
        </w:tc>
      </w:tr>
      <w:tr w:rsidR="003410C1" w:rsidRPr="0034726F" w14:paraId="4976CEC5" w14:textId="77777777" w:rsidTr="000967F3">
        <w:trPr>
          <w:jc w:val="center"/>
        </w:trPr>
        <w:tc>
          <w:tcPr>
            <w:tcW w:w="2462" w:type="dxa"/>
            <w:shd w:val="clear" w:color="auto" w:fill="FFFFFF" w:themeFill="background1"/>
          </w:tcPr>
          <w:p w14:paraId="27434907" w14:textId="4996669C" w:rsidR="003410C1" w:rsidRPr="00CC53D9" w:rsidRDefault="000967F3" w:rsidP="007C5D55">
            <w:pPr>
              <w:jc w:val="left"/>
              <w:rPr>
                <w:rFonts w:eastAsiaTheme="minorEastAsia"/>
                <w:lang w:eastAsia="zh-CN"/>
              </w:rPr>
            </w:pPr>
            <w:r>
              <w:rPr>
                <w:rFonts w:eastAsiaTheme="minorEastAsia"/>
                <w:szCs w:val="20"/>
              </w:rPr>
              <w:t>10</w:t>
            </w:r>
            <w:r w:rsidR="003410C1" w:rsidRPr="00A82F08">
              <w:rPr>
                <w:rFonts w:eastAsiaTheme="minorEastAsia"/>
                <w:szCs w:val="20"/>
              </w:rPr>
              <w:t xml:space="preserve"> pre-configured patterns</w:t>
            </w:r>
          </w:p>
        </w:tc>
        <w:tc>
          <w:tcPr>
            <w:tcW w:w="799" w:type="dxa"/>
            <w:shd w:val="clear" w:color="auto" w:fill="FFFFFF" w:themeFill="background1"/>
          </w:tcPr>
          <w:p w14:paraId="126BE70E"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40.9</w:t>
            </w:r>
          </w:p>
          <w:p w14:paraId="5B5555BA" w14:textId="77777777" w:rsidR="003410C1" w:rsidRPr="006D0543" w:rsidRDefault="003410C1" w:rsidP="007C5D55">
            <w:pPr>
              <w:spacing w:after="0"/>
              <w:jc w:val="center"/>
              <w:rPr>
                <w:rFonts w:ascii="等线" w:eastAsia="等线" w:hAnsi="等线"/>
                <w:szCs w:val="20"/>
                <w:lang w:eastAsia="zh-CN"/>
              </w:rPr>
            </w:pPr>
          </w:p>
        </w:tc>
        <w:tc>
          <w:tcPr>
            <w:tcW w:w="1276" w:type="dxa"/>
            <w:shd w:val="clear" w:color="auto" w:fill="FFFFFF" w:themeFill="background1"/>
          </w:tcPr>
          <w:p w14:paraId="2C8E165F"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48.1</w:t>
            </w:r>
          </w:p>
          <w:p w14:paraId="73C6A5A5" w14:textId="77777777" w:rsidR="003410C1" w:rsidRPr="006D0543" w:rsidRDefault="003410C1" w:rsidP="007C5D55">
            <w:pPr>
              <w:spacing w:after="0"/>
              <w:jc w:val="center"/>
              <w:rPr>
                <w:rFonts w:ascii="等线" w:eastAsia="等线" w:hAnsi="等线"/>
                <w:szCs w:val="20"/>
                <w:lang w:eastAsia="zh-CN"/>
              </w:rPr>
            </w:pPr>
          </w:p>
        </w:tc>
        <w:tc>
          <w:tcPr>
            <w:tcW w:w="1725" w:type="dxa"/>
            <w:shd w:val="clear" w:color="auto" w:fill="FFFFFF" w:themeFill="background1"/>
          </w:tcPr>
          <w:p w14:paraId="14B9AECD"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Top2/1: 59.6</w:t>
            </w:r>
            <w:r>
              <w:rPr>
                <w:rFonts w:ascii="等线" w:eastAsia="等线" w:hAnsi="等线" w:hint="eastAsia"/>
                <w:szCs w:val="20"/>
              </w:rPr>
              <w:br/>
              <w:t>Top4/1: 75.1</w:t>
            </w:r>
            <w:r>
              <w:rPr>
                <w:rFonts w:ascii="等线" w:eastAsia="等线" w:hAnsi="等线" w:hint="eastAsia"/>
                <w:szCs w:val="20"/>
              </w:rPr>
              <w:br/>
              <w:t>Top6/1: 82.6</w:t>
            </w:r>
          </w:p>
          <w:p w14:paraId="26CDAC6B" w14:textId="77777777" w:rsidR="003410C1" w:rsidRPr="0034726F" w:rsidRDefault="003410C1" w:rsidP="007C5D55">
            <w:pPr>
              <w:jc w:val="center"/>
              <w:rPr>
                <w:rFonts w:eastAsia="宋体"/>
              </w:rPr>
            </w:pPr>
          </w:p>
        </w:tc>
        <w:tc>
          <w:tcPr>
            <w:tcW w:w="1818" w:type="dxa"/>
            <w:shd w:val="clear" w:color="auto" w:fill="FFFFFF" w:themeFill="background1"/>
          </w:tcPr>
          <w:p w14:paraId="3B5C59EA" w14:textId="34C0B665" w:rsidR="003410C1" w:rsidRPr="00E00B44" w:rsidRDefault="009248B1" w:rsidP="00C11E71">
            <w:pPr>
              <w:spacing w:after="0"/>
              <w:jc w:val="center"/>
              <w:rPr>
                <w:rFonts w:ascii="等线" w:eastAsia="等线" w:hAnsi="等线"/>
                <w:szCs w:val="20"/>
                <w:lang w:eastAsia="zh-CN"/>
              </w:rPr>
            </w:pPr>
            <w:r>
              <w:rPr>
                <w:rFonts w:ascii="等线" w:eastAsia="等线" w:hAnsi="等线" w:hint="eastAsia"/>
                <w:szCs w:val="20"/>
              </w:rPr>
              <w:t>Top1/1: 4.06</w:t>
            </w:r>
            <w:r>
              <w:rPr>
                <w:rFonts w:ascii="等线" w:eastAsia="等线" w:hAnsi="等线" w:hint="eastAsia"/>
                <w:szCs w:val="20"/>
              </w:rPr>
              <w:br/>
              <w:t>Top2/1: 2.42</w:t>
            </w:r>
            <w:r>
              <w:rPr>
                <w:rFonts w:ascii="等线" w:eastAsia="等线" w:hAnsi="等线" w:hint="eastAsia"/>
                <w:szCs w:val="20"/>
              </w:rPr>
              <w:br/>
              <w:t>Top4/1: 1.28</w:t>
            </w:r>
            <w:r>
              <w:rPr>
                <w:rFonts w:ascii="等线" w:eastAsia="等线" w:hAnsi="等线" w:hint="eastAsia"/>
                <w:szCs w:val="20"/>
              </w:rPr>
              <w:br/>
              <w:t>Top6/1: 0.83</w:t>
            </w:r>
          </w:p>
        </w:tc>
        <w:tc>
          <w:tcPr>
            <w:tcW w:w="1560" w:type="dxa"/>
            <w:shd w:val="clear" w:color="auto" w:fill="FFFFFF" w:themeFill="background1"/>
          </w:tcPr>
          <w:p w14:paraId="2661BEBC"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4.07</w:t>
            </w:r>
          </w:p>
          <w:p w14:paraId="60F24610" w14:textId="77777777" w:rsidR="003410C1" w:rsidRPr="006D0543" w:rsidRDefault="003410C1" w:rsidP="007C5D55">
            <w:pPr>
              <w:spacing w:after="0"/>
              <w:jc w:val="center"/>
              <w:rPr>
                <w:rFonts w:ascii="等线" w:eastAsia="等线" w:hAnsi="等线"/>
                <w:szCs w:val="20"/>
                <w:lang w:eastAsia="zh-CN"/>
              </w:rPr>
            </w:pPr>
          </w:p>
        </w:tc>
      </w:tr>
      <w:tr w:rsidR="003410C1" w:rsidRPr="0034726F" w14:paraId="235351E4" w14:textId="77777777" w:rsidTr="000967F3">
        <w:trPr>
          <w:jc w:val="center"/>
        </w:trPr>
        <w:tc>
          <w:tcPr>
            <w:tcW w:w="2462" w:type="dxa"/>
          </w:tcPr>
          <w:p w14:paraId="6DE7382D" w14:textId="0DBF6B9D" w:rsidR="003410C1" w:rsidRDefault="000967F3" w:rsidP="007C5D55">
            <w:pPr>
              <w:jc w:val="left"/>
              <w:rPr>
                <w:rFonts w:eastAsiaTheme="minorEastAsia"/>
                <w:szCs w:val="20"/>
              </w:rPr>
            </w:pPr>
            <w:r>
              <w:rPr>
                <w:rFonts w:eastAsiaTheme="minorEastAsia"/>
                <w:szCs w:val="20"/>
              </w:rPr>
              <w:t>10</w:t>
            </w:r>
            <w:r w:rsidR="003410C1" w:rsidRPr="00A82F08">
              <w:rPr>
                <w:rFonts w:eastAsiaTheme="minorEastAsia"/>
                <w:szCs w:val="20"/>
              </w:rPr>
              <w:t xml:space="preserve"> pre-configured patterns</w:t>
            </w:r>
            <w:r w:rsidR="003410C1">
              <w:rPr>
                <w:rFonts w:eastAsiaTheme="minorEastAsia"/>
                <w:szCs w:val="20"/>
              </w:rPr>
              <w:t xml:space="preserve"> </w:t>
            </w:r>
          </w:p>
          <w:p w14:paraId="5A6303AB" w14:textId="77777777" w:rsidR="003410C1" w:rsidRPr="0084586E" w:rsidRDefault="003410C1" w:rsidP="007C5D55">
            <w:pPr>
              <w:jc w:val="left"/>
            </w:pPr>
            <w:r>
              <w:rPr>
                <w:rFonts w:eastAsiaTheme="minorEastAsia"/>
                <w:szCs w:val="20"/>
              </w:rPr>
              <w:t>+ Tx beam information</w:t>
            </w:r>
          </w:p>
        </w:tc>
        <w:tc>
          <w:tcPr>
            <w:tcW w:w="799" w:type="dxa"/>
          </w:tcPr>
          <w:p w14:paraId="73CDE72A"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52.3</w:t>
            </w:r>
          </w:p>
          <w:p w14:paraId="23909190" w14:textId="77777777" w:rsidR="003410C1" w:rsidRPr="0034726F" w:rsidRDefault="003410C1" w:rsidP="007C5D55">
            <w:pPr>
              <w:spacing w:after="0"/>
              <w:jc w:val="center"/>
            </w:pPr>
          </w:p>
        </w:tc>
        <w:tc>
          <w:tcPr>
            <w:tcW w:w="1276" w:type="dxa"/>
          </w:tcPr>
          <w:p w14:paraId="11AC9E93"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62.5</w:t>
            </w:r>
          </w:p>
          <w:p w14:paraId="7C2CFE00" w14:textId="77777777" w:rsidR="003410C1" w:rsidRPr="0034726F" w:rsidRDefault="003410C1" w:rsidP="007C5D55">
            <w:pPr>
              <w:jc w:val="center"/>
            </w:pPr>
          </w:p>
        </w:tc>
        <w:tc>
          <w:tcPr>
            <w:tcW w:w="1725" w:type="dxa"/>
          </w:tcPr>
          <w:p w14:paraId="4AE77F10"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Top2/1: 70.7</w:t>
            </w:r>
            <w:r>
              <w:rPr>
                <w:rFonts w:ascii="等线" w:eastAsia="等线" w:hAnsi="等线" w:hint="eastAsia"/>
                <w:szCs w:val="20"/>
              </w:rPr>
              <w:br/>
              <w:t>Top4/1: 83.9</w:t>
            </w:r>
            <w:r>
              <w:rPr>
                <w:rFonts w:ascii="等线" w:eastAsia="等线" w:hAnsi="等线" w:hint="eastAsia"/>
                <w:szCs w:val="20"/>
              </w:rPr>
              <w:br/>
              <w:t>Top6/1: 89.6</w:t>
            </w:r>
          </w:p>
          <w:p w14:paraId="65194B25" w14:textId="77777777" w:rsidR="003410C1" w:rsidRPr="006D0543" w:rsidRDefault="003410C1" w:rsidP="007C5D55">
            <w:pPr>
              <w:spacing w:after="0"/>
              <w:jc w:val="center"/>
              <w:rPr>
                <w:rFonts w:ascii="等线" w:eastAsia="等线" w:hAnsi="等线"/>
                <w:szCs w:val="20"/>
                <w:lang w:eastAsia="zh-CN"/>
              </w:rPr>
            </w:pPr>
          </w:p>
        </w:tc>
        <w:tc>
          <w:tcPr>
            <w:tcW w:w="1818" w:type="dxa"/>
          </w:tcPr>
          <w:p w14:paraId="1664C21B" w14:textId="520F6C75" w:rsidR="003410C1" w:rsidRPr="0014352F" w:rsidRDefault="009248B1" w:rsidP="00C11E71">
            <w:pPr>
              <w:spacing w:after="0"/>
              <w:jc w:val="center"/>
              <w:rPr>
                <w:rFonts w:ascii="等线" w:eastAsia="等线" w:hAnsi="等线"/>
                <w:szCs w:val="20"/>
                <w:lang w:eastAsia="zh-CN"/>
              </w:rPr>
            </w:pPr>
            <w:r>
              <w:rPr>
                <w:rFonts w:ascii="等线" w:eastAsia="等线" w:hAnsi="等线" w:hint="eastAsia"/>
                <w:szCs w:val="20"/>
              </w:rPr>
              <w:t>Top1/1: 2.30</w:t>
            </w:r>
            <w:r>
              <w:rPr>
                <w:rFonts w:ascii="等线" w:eastAsia="等线" w:hAnsi="等线" w:hint="eastAsia"/>
                <w:szCs w:val="20"/>
              </w:rPr>
              <w:br/>
              <w:t>Top2/1: 1.19</w:t>
            </w:r>
            <w:r>
              <w:rPr>
                <w:rFonts w:ascii="等线" w:eastAsia="等线" w:hAnsi="等线" w:hint="eastAsia"/>
                <w:szCs w:val="20"/>
              </w:rPr>
              <w:br/>
              <w:t>Top4/1: 0.56</w:t>
            </w:r>
            <w:r>
              <w:rPr>
                <w:rFonts w:ascii="等线" w:eastAsia="等线" w:hAnsi="等线" w:hint="eastAsia"/>
                <w:szCs w:val="20"/>
              </w:rPr>
              <w:br/>
              <w:t>Top6/1: 0.34</w:t>
            </w:r>
          </w:p>
        </w:tc>
        <w:tc>
          <w:tcPr>
            <w:tcW w:w="1560" w:type="dxa"/>
          </w:tcPr>
          <w:p w14:paraId="01B9952D" w14:textId="2A655DC4"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2.9</w:t>
            </w:r>
            <w:r w:rsidR="00BA5060">
              <w:rPr>
                <w:rFonts w:ascii="等线" w:eastAsia="等线" w:hAnsi="等线"/>
                <w:szCs w:val="20"/>
              </w:rPr>
              <w:t>0</w:t>
            </w:r>
          </w:p>
          <w:p w14:paraId="32773C5C" w14:textId="77777777" w:rsidR="003410C1" w:rsidRPr="006D0543" w:rsidRDefault="003410C1" w:rsidP="007C5D55">
            <w:pPr>
              <w:spacing w:after="0"/>
              <w:jc w:val="center"/>
              <w:rPr>
                <w:rFonts w:ascii="等线" w:eastAsia="等线" w:hAnsi="等线"/>
                <w:szCs w:val="20"/>
                <w:lang w:eastAsia="zh-CN"/>
              </w:rPr>
            </w:pPr>
          </w:p>
        </w:tc>
      </w:tr>
      <w:tr w:rsidR="003410C1" w:rsidRPr="0034726F" w14:paraId="27A7E308" w14:textId="77777777" w:rsidTr="000967F3">
        <w:trPr>
          <w:jc w:val="center"/>
        </w:trPr>
        <w:tc>
          <w:tcPr>
            <w:tcW w:w="2462" w:type="dxa"/>
          </w:tcPr>
          <w:p w14:paraId="4E7961B5" w14:textId="5585D62F" w:rsidR="003410C1" w:rsidRDefault="000967F3" w:rsidP="007C5D55">
            <w:pPr>
              <w:jc w:val="left"/>
              <w:rPr>
                <w:rFonts w:eastAsiaTheme="minorEastAsia"/>
                <w:szCs w:val="20"/>
              </w:rPr>
            </w:pPr>
            <w:r>
              <w:rPr>
                <w:rFonts w:eastAsiaTheme="minorEastAsia"/>
                <w:szCs w:val="20"/>
              </w:rPr>
              <w:t>10</w:t>
            </w:r>
            <w:r w:rsidR="003410C1" w:rsidRPr="00A82F08">
              <w:rPr>
                <w:rFonts w:eastAsiaTheme="minorEastAsia"/>
                <w:szCs w:val="20"/>
              </w:rPr>
              <w:t xml:space="preserve"> pre-configured patterns</w:t>
            </w:r>
            <w:r w:rsidR="003410C1">
              <w:rPr>
                <w:rFonts w:eastAsiaTheme="minorEastAsia"/>
                <w:szCs w:val="20"/>
              </w:rPr>
              <w:t xml:space="preserve"> </w:t>
            </w:r>
          </w:p>
          <w:p w14:paraId="21A63A57" w14:textId="77777777" w:rsidR="003410C1" w:rsidRPr="0084586E" w:rsidRDefault="003410C1" w:rsidP="007C5D55">
            <w:pPr>
              <w:jc w:val="left"/>
            </w:pPr>
            <w:r>
              <w:rPr>
                <w:rFonts w:eastAsiaTheme="minorEastAsia"/>
                <w:szCs w:val="20"/>
              </w:rPr>
              <w:t>+ Rx beam information</w:t>
            </w:r>
          </w:p>
        </w:tc>
        <w:tc>
          <w:tcPr>
            <w:tcW w:w="799" w:type="dxa"/>
          </w:tcPr>
          <w:p w14:paraId="4EAB734F"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51.8</w:t>
            </w:r>
          </w:p>
          <w:p w14:paraId="0118F06E" w14:textId="77777777" w:rsidR="003410C1" w:rsidRPr="006D0543" w:rsidRDefault="003410C1" w:rsidP="007C5D55">
            <w:pPr>
              <w:spacing w:after="0"/>
              <w:jc w:val="center"/>
              <w:rPr>
                <w:rFonts w:ascii="等线" w:eastAsia="等线" w:hAnsi="等线"/>
                <w:szCs w:val="20"/>
                <w:lang w:eastAsia="zh-CN"/>
              </w:rPr>
            </w:pPr>
          </w:p>
        </w:tc>
        <w:tc>
          <w:tcPr>
            <w:tcW w:w="1276" w:type="dxa"/>
          </w:tcPr>
          <w:p w14:paraId="5C135F4A"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61.8</w:t>
            </w:r>
          </w:p>
          <w:p w14:paraId="34CC50C0" w14:textId="77777777" w:rsidR="003410C1" w:rsidRPr="006D0543" w:rsidRDefault="003410C1" w:rsidP="007C5D55">
            <w:pPr>
              <w:spacing w:after="0"/>
              <w:jc w:val="center"/>
              <w:rPr>
                <w:rFonts w:ascii="等线" w:eastAsia="等线" w:hAnsi="等线"/>
                <w:szCs w:val="20"/>
                <w:lang w:eastAsia="zh-CN"/>
              </w:rPr>
            </w:pPr>
          </w:p>
        </w:tc>
        <w:tc>
          <w:tcPr>
            <w:tcW w:w="1725" w:type="dxa"/>
          </w:tcPr>
          <w:p w14:paraId="0FE06F0E"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Top2/1: 70.3</w:t>
            </w:r>
            <w:r>
              <w:rPr>
                <w:rFonts w:ascii="等线" w:eastAsia="等线" w:hAnsi="等线" w:hint="eastAsia"/>
                <w:szCs w:val="20"/>
              </w:rPr>
              <w:br/>
              <w:t>Top4/1: 83.7</w:t>
            </w:r>
            <w:r>
              <w:rPr>
                <w:rFonts w:ascii="等线" w:eastAsia="等线" w:hAnsi="等线" w:hint="eastAsia"/>
                <w:szCs w:val="20"/>
              </w:rPr>
              <w:br/>
              <w:t>Top6/1: 89.5</w:t>
            </w:r>
          </w:p>
          <w:p w14:paraId="1D42B6B6" w14:textId="77777777" w:rsidR="003410C1" w:rsidRPr="006D0543" w:rsidRDefault="003410C1" w:rsidP="007C5D55">
            <w:pPr>
              <w:spacing w:after="0"/>
              <w:jc w:val="center"/>
              <w:rPr>
                <w:rFonts w:ascii="等线" w:eastAsia="等线" w:hAnsi="等线"/>
                <w:szCs w:val="20"/>
                <w:lang w:eastAsia="zh-CN"/>
              </w:rPr>
            </w:pPr>
          </w:p>
        </w:tc>
        <w:tc>
          <w:tcPr>
            <w:tcW w:w="1818" w:type="dxa"/>
          </w:tcPr>
          <w:p w14:paraId="236824BF" w14:textId="055968A0" w:rsidR="003410C1" w:rsidRPr="006D0543" w:rsidRDefault="009248B1" w:rsidP="00C11E71">
            <w:pPr>
              <w:spacing w:after="0"/>
              <w:jc w:val="center"/>
              <w:rPr>
                <w:rFonts w:ascii="等线" w:eastAsia="等线" w:hAnsi="等线"/>
                <w:szCs w:val="20"/>
                <w:lang w:eastAsia="zh-CN"/>
              </w:rPr>
            </w:pPr>
            <w:r>
              <w:rPr>
                <w:rFonts w:ascii="等线" w:eastAsia="等线" w:hAnsi="等线" w:hint="eastAsia"/>
                <w:szCs w:val="20"/>
              </w:rPr>
              <w:t>Top1/1: 2.32</w:t>
            </w:r>
            <w:r>
              <w:rPr>
                <w:rFonts w:ascii="等线" w:eastAsia="等线" w:hAnsi="等线" w:hint="eastAsia"/>
                <w:szCs w:val="20"/>
              </w:rPr>
              <w:br/>
              <w:t>Top2/1: 1.19</w:t>
            </w:r>
            <w:r>
              <w:rPr>
                <w:rFonts w:ascii="等线" w:eastAsia="等线" w:hAnsi="等线" w:hint="eastAsia"/>
                <w:szCs w:val="20"/>
              </w:rPr>
              <w:br/>
              <w:t>Top4/1: 0.56</w:t>
            </w:r>
            <w:r>
              <w:rPr>
                <w:rFonts w:ascii="等线" w:eastAsia="等线" w:hAnsi="等线" w:hint="eastAsia"/>
                <w:szCs w:val="20"/>
              </w:rPr>
              <w:br/>
              <w:t>Top6/1: 0.35</w:t>
            </w:r>
          </w:p>
        </w:tc>
        <w:tc>
          <w:tcPr>
            <w:tcW w:w="1560" w:type="dxa"/>
          </w:tcPr>
          <w:p w14:paraId="7EA95778"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2.91</w:t>
            </w:r>
          </w:p>
          <w:p w14:paraId="6D566D31" w14:textId="77777777" w:rsidR="003410C1" w:rsidRPr="006D0543" w:rsidRDefault="003410C1" w:rsidP="007C5D55">
            <w:pPr>
              <w:spacing w:after="0"/>
              <w:jc w:val="center"/>
              <w:rPr>
                <w:rFonts w:ascii="等线" w:eastAsia="等线" w:hAnsi="等线"/>
                <w:szCs w:val="20"/>
                <w:lang w:eastAsia="zh-CN"/>
              </w:rPr>
            </w:pPr>
          </w:p>
        </w:tc>
      </w:tr>
      <w:tr w:rsidR="003410C1" w:rsidRPr="0034726F" w14:paraId="211E16C9" w14:textId="77777777" w:rsidTr="000967F3">
        <w:trPr>
          <w:jc w:val="center"/>
        </w:trPr>
        <w:tc>
          <w:tcPr>
            <w:tcW w:w="2462" w:type="dxa"/>
          </w:tcPr>
          <w:p w14:paraId="6EBD6D44" w14:textId="1A19CFD4" w:rsidR="003410C1" w:rsidRDefault="000967F3" w:rsidP="007C5D55">
            <w:pPr>
              <w:jc w:val="left"/>
              <w:rPr>
                <w:rFonts w:eastAsiaTheme="minorEastAsia"/>
                <w:szCs w:val="20"/>
              </w:rPr>
            </w:pPr>
            <w:r>
              <w:rPr>
                <w:rFonts w:eastAsiaTheme="minorEastAsia"/>
                <w:szCs w:val="20"/>
              </w:rPr>
              <w:t>10</w:t>
            </w:r>
            <w:r w:rsidR="003410C1" w:rsidRPr="00A82F08">
              <w:rPr>
                <w:rFonts w:eastAsiaTheme="minorEastAsia"/>
                <w:szCs w:val="20"/>
              </w:rPr>
              <w:t xml:space="preserve"> pre-configured patterns</w:t>
            </w:r>
            <w:r w:rsidR="003410C1">
              <w:rPr>
                <w:rFonts w:eastAsiaTheme="minorEastAsia"/>
                <w:szCs w:val="20"/>
              </w:rPr>
              <w:t xml:space="preserve"> </w:t>
            </w:r>
          </w:p>
          <w:p w14:paraId="7415AEDA" w14:textId="77777777" w:rsidR="003410C1" w:rsidRDefault="003410C1" w:rsidP="007C5D55">
            <w:pPr>
              <w:jc w:val="left"/>
              <w:rPr>
                <w:rFonts w:eastAsiaTheme="minorEastAsia"/>
                <w:szCs w:val="20"/>
              </w:rPr>
            </w:pPr>
            <w:r>
              <w:rPr>
                <w:rFonts w:eastAsiaTheme="minorEastAsia"/>
                <w:szCs w:val="20"/>
              </w:rPr>
              <w:t>+ Tx beam information</w:t>
            </w:r>
          </w:p>
          <w:p w14:paraId="7EE1E9C9" w14:textId="77777777" w:rsidR="003410C1" w:rsidRPr="0084586E" w:rsidRDefault="003410C1" w:rsidP="007C5D55">
            <w:pPr>
              <w:jc w:val="left"/>
            </w:pPr>
            <w:r>
              <w:rPr>
                <w:rFonts w:eastAsiaTheme="minorEastAsia"/>
                <w:szCs w:val="20"/>
              </w:rPr>
              <w:t>+ Rx beam information</w:t>
            </w:r>
          </w:p>
        </w:tc>
        <w:tc>
          <w:tcPr>
            <w:tcW w:w="799" w:type="dxa"/>
          </w:tcPr>
          <w:p w14:paraId="7FA381C4"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51.9</w:t>
            </w:r>
          </w:p>
          <w:p w14:paraId="3BD2C951" w14:textId="77777777" w:rsidR="003410C1" w:rsidRPr="0034726F" w:rsidRDefault="003410C1" w:rsidP="007C5D55">
            <w:pPr>
              <w:spacing w:after="0"/>
              <w:jc w:val="center"/>
            </w:pPr>
          </w:p>
        </w:tc>
        <w:tc>
          <w:tcPr>
            <w:tcW w:w="1276" w:type="dxa"/>
          </w:tcPr>
          <w:p w14:paraId="35D119F6"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62.1</w:t>
            </w:r>
          </w:p>
          <w:p w14:paraId="208207A9" w14:textId="77777777" w:rsidR="003410C1" w:rsidRPr="0034726F" w:rsidRDefault="003410C1" w:rsidP="007C5D55">
            <w:pPr>
              <w:jc w:val="center"/>
            </w:pPr>
          </w:p>
        </w:tc>
        <w:tc>
          <w:tcPr>
            <w:tcW w:w="1725" w:type="dxa"/>
          </w:tcPr>
          <w:p w14:paraId="78151F83"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Top2/1: 70.2</w:t>
            </w:r>
            <w:r>
              <w:rPr>
                <w:rFonts w:ascii="等线" w:eastAsia="等线" w:hAnsi="等线" w:hint="eastAsia"/>
                <w:szCs w:val="20"/>
              </w:rPr>
              <w:br/>
              <w:t>Top4/1: 83.8</w:t>
            </w:r>
            <w:r>
              <w:rPr>
                <w:rFonts w:ascii="等线" w:eastAsia="等线" w:hAnsi="等线" w:hint="eastAsia"/>
                <w:szCs w:val="20"/>
              </w:rPr>
              <w:br/>
              <w:t>Top6/1: 89.4</w:t>
            </w:r>
          </w:p>
          <w:p w14:paraId="376CB310" w14:textId="77777777" w:rsidR="003410C1" w:rsidRPr="0034726F" w:rsidRDefault="003410C1" w:rsidP="007C5D55">
            <w:pPr>
              <w:jc w:val="center"/>
            </w:pPr>
          </w:p>
        </w:tc>
        <w:tc>
          <w:tcPr>
            <w:tcW w:w="1818" w:type="dxa"/>
          </w:tcPr>
          <w:p w14:paraId="601E5064" w14:textId="5F2E1145" w:rsidR="003410C1" w:rsidRPr="0014352F" w:rsidRDefault="009248B1" w:rsidP="00C11E71">
            <w:pPr>
              <w:spacing w:after="0"/>
              <w:jc w:val="center"/>
              <w:rPr>
                <w:rFonts w:ascii="等线" w:eastAsia="等线" w:hAnsi="等线"/>
                <w:szCs w:val="20"/>
                <w:lang w:eastAsia="zh-CN"/>
              </w:rPr>
            </w:pPr>
            <w:r>
              <w:rPr>
                <w:rFonts w:ascii="等线" w:eastAsia="等线" w:hAnsi="等线" w:hint="eastAsia"/>
                <w:szCs w:val="20"/>
              </w:rPr>
              <w:t>Top1/1: 2.31</w:t>
            </w:r>
            <w:r>
              <w:rPr>
                <w:rFonts w:ascii="等线" w:eastAsia="等线" w:hAnsi="等线" w:hint="eastAsia"/>
                <w:szCs w:val="20"/>
              </w:rPr>
              <w:br/>
              <w:t>Top2/1: 1.20</w:t>
            </w:r>
            <w:r>
              <w:rPr>
                <w:rFonts w:ascii="等线" w:eastAsia="等线" w:hAnsi="等线" w:hint="eastAsia"/>
                <w:szCs w:val="20"/>
              </w:rPr>
              <w:br/>
              <w:t>Top4/1: 0.56</w:t>
            </w:r>
            <w:r>
              <w:rPr>
                <w:rFonts w:ascii="等线" w:eastAsia="等线" w:hAnsi="等线" w:hint="eastAsia"/>
                <w:szCs w:val="20"/>
              </w:rPr>
              <w:br/>
              <w:t>Top6/1: 0.36</w:t>
            </w:r>
          </w:p>
        </w:tc>
        <w:tc>
          <w:tcPr>
            <w:tcW w:w="1560" w:type="dxa"/>
          </w:tcPr>
          <w:p w14:paraId="17536A60"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2.92</w:t>
            </w:r>
          </w:p>
          <w:p w14:paraId="05FEF588" w14:textId="77777777" w:rsidR="003410C1" w:rsidRPr="0034726F" w:rsidRDefault="003410C1" w:rsidP="007C5D55">
            <w:pPr>
              <w:jc w:val="center"/>
            </w:pPr>
          </w:p>
        </w:tc>
      </w:tr>
    </w:tbl>
    <w:p w14:paraId="2FFED34C" w14:textId="1A5CCF39" w:rsidR="003410C1" w:rsidRDefault="003410C1" w:rsidP="001C634F">
      <w:pPr>
        <w:rPr>
          <w:rFonts w:eastAsiaTheme="minorEastAsia"/>
          <w:lang w:eastAsia="zh-CN"/>
        </w:rPr>
      </w:pPr>
    </w:p>
    <w:p w14:paraId="19BE73F3" w14:textId="3158188B" w:rsidR="00515605" w:rsidRPr="007C5D55" w:rsidRDefault="00515605" w:rsidP="00515605">
      <w:pPr>
        <w:pStyle w:val="observation"/>
      </w:pPr>
      <w:r>
        <w:t>For beam pair prediction with Set B = 1/16 Set A, 10 pre-configured patterns in Set B with Tx beam</w:t>
      </w:r>
      <w:r w:rsidRPr="005B37C0">
        <w:t xml:space="preserve"> information</w:t>
      </w:r>
      <w:r>
        <w:t xml:space="preserve"> and/or Rx beam information</w:t>
      </w:r>
      <w:r w:rsidRPr="005B37C0">
        <w:t xml:space="preserve"> brings </w:t>
      </w:r>
      <w:r>
        <w:t>considerable gain</w:t>
      </w:r>
      <w:r w:rsidRPr="005B37C0">
        <w:t xml:space="preserve"> </w:t>
      </w:r>
      <w:r>
        <w:t xml:space="preserve">compared to the same </w:t>
      </w:r>
      <w:r w:rsidR="00B4062B">
        <w:t>Set B</w:t>
      </w:r>
      <w:r>
        <w:t xml:space="preserve"> without assistance information</w:t>
      </w:r>
      <w:r w:rsidRPr="005B37C0">
        <w:t xml:space="preserve">, </w:t>
      </w:r>
      <w:r>
        <w:t xml:space="preserve">while similar performance can be observed </w:t>
      </w:r>
      <w:r w:rsidR="00414E52">
        <w:t>using both or either one of Tx beam and Rx beam information</w:t>
      </w:r>
      <w:r>
        <w:t>.</w:t>
      </w:r>
    </w:p>
    <w:p w14:paraId="3A72E37B" w14:textId="143F7FDB" w:rsidR="00515605" w:rsidRDefault="00515605" w:rsidP="00515605">
      <w:pPr>
        <w:pStyle w:val="observation"/>
      </w:pPr>
      <w:r>
        <w:t>For beam pair prediction with Set B = 1/16 Set A, 10 pre-configured patterns in Set B</w:t>
      </w:r>
      <w:r w:rsidRPr="009F4A5E">
        <w:t xml:space="preserve"> </w:t>
      </w:r>
      <w:r>
        <w:t xml:space="preserve">with Tx/Rx beam information as assistance information </w:t>
      </w:r>
      <w:r w:rsidRPr="009F4A5E">
        <w:t>achieve</w:t>
      </w:r>
      <w:r>
        <w:t>s</w:t>
      </w:r>
      <w:r w:rsidRPr="009F4A5E">
        <w:t xml:space="preserve"> </w:t>
      </w:r>
      <w:r>
        <w:t>approximately,</w:t>
      </w:r>
    </w:p>
    <w:p w14:paraId="648DB3FB" w14:textId="4412D185" w:rsidR="00515605" w:rsidRDefault="00515605" w:rsidP="008B126C">
      <w:pPr>
        <w:pStyle w:val="observation"/>
        <w:numPr>
          <w:ilvl w:val="0"/>
          <w:numId w:val="29"/>
        </w:numPr>
        <w:tabs>
          <w:tab w:val="clear" w:pos="720"/>
        </w:tabs>
        <w:ind w:left="1701" w:hanging="283"/>
      </w:pPr>
      <w:r>
        <w:t>52</w:t>
      </w:r>
      <w:r w:rsidRPr="009F4A5E">
        <w:t>% beam prediction accuracy of Top-1 DL Tx beam</w:t>
      </w:r>
    </w:p>
    <w:p w14:paraId="2B3E9D45" w14:textId="18A1FE02" w:rsidR="00515605" w:rsidRDefault="00515605" w:rsidP="008B126C">
      <w:pPr>
        <w:pStyle w:val="observation"/>
        <w:numPr>
          <w:ilvl w:val="0"/>
          <w:numId w:val="29"/>
        </w:numPr>
        <w:tabs>
          <w:tab w:val="clear" w:pos="720"/>
        </w:tabs>
        <w:ind w:left="1701" w:hanging="283"/>
      </w:pPr>
      <w:r>
        <w:t xml:space="preserve">62% beam prediction accuracy for </w:t>
      </w:r>
      <w:r w:rsidRPr="009F4A5E">
        <w:t>Top-1 DL Tx beam prediction with 1dB margin</w:t>
      </w:r>
    </w:p>
    <w:p w14:paraId="1C2427ED" w14:textId="5219014F" w:rsidR="00515605" w:rsidRDefault="00515605" w:rsidP="008B126C">
      <w:pPr>
        <w:pStyle w:val="observation"/>
        <w:numPr>
          <w:ilvl w:val="0"/>
          <w:numId w:val="29"/>
        </w:numPr>
        <w:tabs>
          <w:tab w:val="clear" w:pos="720"/>
        </w:tabs>
        <w:ind w:left="1701" w:hanging="283"/>
      </w:pPr>
      <w:r>
        <w:t>70</w:t>
      </w:r>
      <w:r>
        <w:rPr>
          <w:rFonts w:hint="eastAsia"/>
        </w:rPr>
        <w:t>%</w:t>
      </w:r>
      <w:r>
        <w:t xml:space="preserve">/84%/90%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321C69FE" w14:textId="7F82824C" w:rsidR="00515605" w:rsidRDefault="00515605" w:rsidP="008B126C">
      <w:pPr>
        <w:pStyle w:val="observation"/>
        <w:numPr>
          <w:ilvl w:val="0"/>
          <w:numId w:val="29"/>
        </w:numPr>
        <w:tabs>
          <w:tab w:val="clear" w:pos="720"/>
        </w:tabs>
        <w:ind w:left="1701" w:hanging="283"/>
      </w:pPr>
      <w:r>
        <w:t xml:space="preserve">2.3/1.2/0.5/0.3 dB </w:t>
      </w:r>
      <w:r>
        <w:rPr>
          <w:rFonts w:hint="eastAsia"/>
        </w:rPr>
        <w:t>average</w:t>
      </w:r>
      <w:r>
        <w:t xml:space="preserve"> L1-RSRP difference for Top-1, Top2/1, Top4/1 and Top6/1 DL Tx beam</w:t>
      </w:r>
    </w:p>
    <w:p w14:paraId="071B0646" w14:textId="05CA7625" w:rsidR="00515605" w:rsidRDefault="00515605" w:rsidP="008B126C">
      <w:pPr>
        <w:pStyle w:val="observation"/>
        <w:numPr>
          <w:ilvl w:val="0"/>
          <w:numId w:val="29"/>
        </w:numPr>
        <w:tabs>
          <w:tab w:val="clear" w:pos="720"/>
        </w:tabs>
        <w:ind w:left="1701" w:hanging="283"/>
      </w:pPr>
      <w:r>
        <w:t>2.9 dB predicted L1-RSRP difference for Top-1</w:t>
      </w:r>
      <w:r w:rsidRPr="00A81AB8">
        <w:t xml:space="preserve"> </w:t>
      </w:r>
      <w:r>
        <w:t>DL Tx beam</w:t>
      </w:r>
    </w:p>
    <w:p w14:paraId="75868C01" w14:textId="45B5FB73" w:rsidR="003410C1" w:rsidRPr="00515605" w:rsidRDefault="003410C1" w:rsidP="001C634F">
      <w:pPr>
        <w:rPr>
          <w:rFonts w:eastAsiaTheme="minorEastAsia"/>
          <w:lang w:eastAsia="zh-CN"/>
        </w:rPr>
      </w:pPr>
    </w:p>
    <w:p w14:paraId="44AF521C" w14:textId="236F461C" w:rsidR="003410C1" w:rsidRPr="00EF4DA5" w:rsidRDefault="003410C1" w:rsidP="003410C1">
      <w:pPr>
        <w:pStyle w:val="observation"/>
        <w:numPr>
          <w:ilvl w:val="0"/>
          <w:numId w:val="0"/>
        </w:numPr>
        <w:jc w:val="center"/>
        <w:rPr>
          <w:b w:val="0"/>
        </w:rPr>
      </w:pPr>
      <w:r w:rsidRPr="004F615C">
        <w:rPr>
          <w:b w:val="0"/>
        </w:rPr>
        <w:t>Table</w:t>
      </w:r>
      <w:r w:rsidRPr="004F615C">
        <w:rPr>
          <w:b w:val="0"/>
          <w:color w:val="FF0000"/>
        </w:rPr>
        <w:t xml:space="preserve"> </w:t>
      </w:r>
      <w:r w:rsidR="00D134B8">
        <w:rPr>
          <w:b w:val="0"/>
        </w:rPr>
        <w:t>3</w:t>
      </w:r>
      <w:r>
        <w:rPr>
          <w:b w:val="0"/>
        </w:rPr>
        <w:t>.1.</w:t>
      </w:r>
      <w:r w:rsidR="00D134B8">
        <w:rPr>
          <w:b w:val="0"/>
        </w:rPr>
        <w:t>1</w:t>
      </w:r>
      <w:r>
        <w:rPr>
          <w:b w:val="0"/>
        </w:rPr>
        <w:t>.2-3</w:t>
      </w:r>
      <w:r w:rsidRPr="004F615C">
        <w:rPr>
          <w:b w:val="0"/>
        </w:rPr>
        <w:t xml:space="preserve">: </w:t>
      </w:r>
      <w:r>
        <w:rPr>
          <w:b w:val="0"/>
        </w:rPr>
        <w:t>evaluation results for 20 pre-configured patterns in Set B of beams that of 1/16 of Set A of beams</w:t>
      </w:r>
    </w:p>
    <w:tbl>
      <w:tblPr>
        <w:tblStyle w:val="aa"/>
        <w:tblW w:w="9640" w:type="dxa"/>
        <w:jc w:val="center"/>
        <w:tblLook w:val="04A0" w:firstRow="1" w:lastRow="0" w:firstColumn="1" w:lastColumn="0" w:noHBand="0" w:noVBand="1"/>
      </w:tblPr>
      <w:tblGrid>
        <w:gridCol w:w="2462"/>
        <w:gridCol w:w="799"/>
        <w:gridCol w:w="1276"/>
        <w:gridCol w:w="1725"/>
        <w:gridCol w:w="1818"/>
        <w:gridCol w:w="1560"/>
      </w:tblGrid>
      <w:tr w:rsidR="003410C1" w:rsidRPr="0034726F" w14:paraId="5F4C73EF" w14:textId="77777777" w:rsidTr="000967F3">
        <w:trPr>
          <w:jc w:val="center"/>
        </w:trPr>
        <w:tc>
          <w:tcPr>
            <w:tcW w:w="2462" w:type="dxa"/>
            <w:vMerge w:val="restart"/>
          </w:tcPr>
          <w:p w14:paraId="14EDCD52" w14:textId="77777777" w:rsidR="003410C1" w:rsidRDefault="003410C1" w:rsidP="007C5D55">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01EA91C5" w14:textId="77777777" w:rsidR="003410C1" w:rsidRDefault="003410C1" w:rsidP="007C5D55">
            <w:pPr>
              <w:jc w:val="center"/>
              <w:rPr>
                <w:rFonts w:eastAsiaTheme="minorEastAsia"/>
                <w:b/>
                <w:lang w:eastAsia="zh-CN"/>
              </w:rPr>
            </w:pPr>
            <w:r>
              <w:rPr>
                <w:rFonts w:eastAsiaTheme="minorEastAsia"/>
                <w:b/>
                <w:lang w:eastAsia="zh-CN"/>
              </w:rPr>
              <w:t>B</w:t>
            </w:r>
            <w:r>
              <w:rPr>
                <w:rFonts w:eastAsiaTheme="minorEastAsia" w:hint="eastAsia"/>
                <w:b/>
                <w:lang w:eastAsia="zh-CN"/>
              </w:rPr>
              <w:t>eam</w:t>
            </w:r>
            <w:r>
              <w:rPr>
                <w:rFonts w:eastAsiaTheme="minorEastAsia"/>
                <w:b/>
                <w:lang w:eastAsia="zh-CN"/>
              </w:rPr>
              <w:t xml:space="preserve"> </w:t>
            </w:r>
            <w:r>
              <w:rPr>
                <w:rFonts w:eastAsiaTheme="minorEastAsia" w:hint="eastAsia"/>
                <w:b/>
                <w:lang w:eastAsia="zh-CN"/>
              </w:rPr>
              <w:t>pair</w:t>
            </w:r>
            <w:r>
              <w:rPr>
                <w:rFonts w:eastAsiaTheme="minorEastAsia"/>
                <w:b/>
                <w:lang w:eastAsia="zh-CN"/>
              </w:rPr>
              <w:t xml:space="preserve"> prediction</w:t>
            </w:r>
          </w:p>
          <w:p w14:paraId="1EE6D0EA" w14:textId="77777777" w:rsidR="003410C1" w:rsidRDefault="003410C1" w:rsidP="007C5D55">
            <w:pPr>
              <w:jc w:val="center"/>
              <w:rPr>
                <w:rFonts w:eastAsiaTheme="minorEastAsia"/>
                <w:b/>
                <w:lang w:eastAsia="zh-CN"/>
              </w:rPr>
            </w:pPr>
            <w:r>
              <w:rPr>
                <w:rFonts w:eastAsiaTheme="minorEastAsia" w:hint="eastAsia"/>
                <w:b/>
                <w:lang w:eastAsia="zh-CN"/>
              </w:rPr>
              <w:t>w</w:t>
            </w:r>
            <w:r>
              <w:rPr>
                <w:rFonts w:eastAsiaTheme="minorEastAsia"/>
                <w:b/>
                <w:lang w:eastAsia="zh-CN"/>
              </w:rPr>
              <w:t>/wo assistance info.</w:t>
            </w:r>
          </w:p>
        </w:tc>
        <w:tc>
          <w:tcPr>
            <w:tcW w:w="3800" w:type="dxa"/>
            <w:gridSpan w:val="3"/>
          </w:tcPr>
          <w:p w14:paraId="17E96A25" w14:textId="77777777" w:rsidR="003410C1" w:rsidRPr="00982170" w:rsidRDefault="003410C1" w:rsidP="007C5D55">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7099BC58" w14:textId="77777777" w:rsidR="003410C1" w:rsidRDefault="003410C1" w:rsidP="007C5D55">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54DB70EE" w14:textId="77777777" w:rsidR="003410C1" w:rsidRPr="00982170" w:rsidRDefault="003410C1" w:rsidP="007C5D55">
            <w:pPr>
              <w:jc w:val="center"/>
              <w:rPr>
                <w:rFonts w:eastAsiaTheme="minorEastAsia"/>
                <w:b/>
                <w:lang w:eastAsia="zh-CN"/>
              </w:rPr>
            </w:pPr>
            <w:r>
              <w:rPr>
                <w:rFonts w:eastAsiaTheme="minorEastAsia"/>
                <w:b/>
                <w:lang w:eastAsia="zh-CN"/>
              </w:rPr>
              <w:t>L1-RSRP diff.[dB]</w:t>
            </w:r>
          </w:p>
        </w:tc>
        <w:tc>
          <w:tcPr>
            <w:tcW w:w="1560" w:type="dxa"/>
          </w:tcPr>
          <w:p w14:paraId="01884922" w14:textId="77777777" w:rsidR="003410C1" w:rsidRDefault="003410C1" w:rsidP="007C5D55">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646A5BB1" w14:textId="77777777" w:rsidR="003410C1" w:rsidRPr="00874CC0" w:rsidRDefault="003410C1" w:rsidP="007C5D55">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3410C1" w:rsidRPr="0034726F" w14:paraId="7BADE1E0" w14:textId="77777777" w:rsidTr="000967F3">
        <w:trPr>
          <w:jc w:val="center"/>
        </w:trPr>
        <w:tc>
          <w:tcPr>
            <w:tcW w:w="2462" w:type="dxa"/>
            <w:vMerge/>
          </w:tcPr>
          <w:p w14:paraId="13088CF1" w14:textId="77777777" w:rsidR="003410C1" w:rsidRPr="00982170" w:rsidRDefault="003410C1" w:rsidP="007C5D55">
            <w:pPr>
              <w:jc w:val="center"/>
              <w:rPr>
                <w:rFonts w:eastAsiaTheme="minorEastAsia"/>
                <w:b/>
                <w:lang w:eastAsia="zh-CN"/>
              </w:rPr>
            </w:pPr>
          </w:p>
        </w:tc>
        <w:tc>
          <w:tcPr>
            <w:tcW w:w="799" w:type="dxa"/>
          </w:tcPr>
          <w:p w14:paraId="4A13A95B" w14:textId="77777777" w:rsidR="003410C1" w:rsidRDefault="003410C1" w:rsidP="007C5D55">
            <w:pPr>
              <w:jc w:val="center"/>
              <w:rPr>
                <w:b/>
              </w:rPr>
            </w:pPr>
            <w:r w:rsidRPr="0034726F">
              <w:rPr>
                <w:b/>
              </w:rPr>
              <w:t>Top-1</w:t>
            </w:r>
          </w:p>
        </w:tc>
        <w:tc>
          <w:tcPr>
            <w:tcW w:w="1276" w:type="dxa"/>
          </w:tcPr>
          <w:p w14:paraId="6F54DD8D" w14:textId="77777777" w:rsidR="003410C1" w:rsidRPr="0034726F" w:rsidRDefault="003410C1" w:rsidP="007C5D55">
            <w:pPr>
              <w:jc w:val="center"/>
              <w:rPr>
                <w:b/>
              </w:rPr>
            </w:pPr>
            <w:r w:rsidRPr="0034726F">
              <w:rPr>
                <w:b/>
              </w:rPr>
              <w:t>Top-1</w:t>
            </w:r>
          </w:p>
          <w:p w14:paraId="25C44DBB" w14:textId="77777777" w:rsidR="003410C1" w:rsidRPr="0034726F" w:rsidRDefault="003410C1" w:rsidP="007C5D55">
            <w:pPr>
              <w:jc w:val="center"/>
              <w:rPr>
                <w:b/>
              </w:rPr>
            </w:pPr>
            <w:r w:rsidRPr="0034726F">
              <w:rPr>
                <w:b/>
              </w:rPr>
              <w:t>1dB margin</w:t>
            </w:r>
          </w:p>
        </w:tc>
        <w:tc>
          <w:tcPr>
            <w:tcW w:w="1725" w:type="dxa"/>
          </w:tcPr>
          <w:p w14:paraId="76E6BACC" w14:textId="77777777" w:rsidR="003410C1" w:rsidRDefault="003410C1" w:rsidP="007C5D55">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0C992956" w14:textId="77777777" w:rsidR="003410C1" w:rsidRPr="00E77271" w:rsidRDefault="003410C1" w:rsidP="007C5D55">
            <w:pPr>
              <w:jc w:val="center"/>
              <w:rPr>
                <w:rFonts w:eastAsiaTheme="minorEastAsia"/>
                <w:b/>
                <w:lang w:eastAsia="zh-CN"/>
              </w:rPr>
            </w:pPr>
            <w:r w:rsidRPr="0034726F">
              <w:rPr>
                <w:b/>
              </w:rPr>
              <w:t>Top-</w:t>
            </w:r>
            <w:r>
              <w:rPr>
                <w:b/>
              </w:rPr>
              <w:t>6/1</w:t>
            </w:r>
          </w:p>
        </w:tc>
        <w:tc>
          <w:tcPr>
            <w:tcW w:w="1818" w:type="dxa"/>
          </w:tcPr>
          <w:p w14:paraId="6AD37A38" w14:textId="77777777" w:rsidR="003410C1" w:rsidRDefault="003410C1" w:rsidP="007C5D55">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4E04961A" w14:textId="77777777" w:rsidR="003410C1" w:rsidRPr="0034726F" w:rsidRDefault="003410C1" w:rsidP="007C5D55">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20FF42AE" w14:textId="77777777" w:rsidR="003410C1" w:rsidRPr="0034726F" w:rsidRDefault="003410C1" w:rsidP="007C5D55">
            <w:pPr>
              <w:jc w:val="center"/>
              <w:rPr>
                <w:b/>
              </w:rPr>
            </w:pPr>
            <w:r w:rsidRPr="0034726F">
              <w:rPr>
                <w:b/>
              </w:rPr>
              <w:t>Top-</w:t>
            </w:r>
            <w:r>
              <w:rPr>
                <w:b/>
              </w:rPr>
              <w:t>1/1</w:t>
            </w:r>
          </w:p>
        </w:tc>
      </w:tr>
      <w:tr w:rsidR="003410C1" w:rsidRPr="0034726F" w14:paraId="522DCBAF" w14:textId="77777777" w:rsidTr="000967F3">
        <w:trPr>
          <w:jc w:val="center"/>
        </w:trPr>
        <w:tc>
          <w:tcPr>
            <w:tcW w:w="2462" w:type="dxa"/>
            <w:shd w:val="clear" w:color="auto" w:fill="FFFFFF" w:themeFill="background1"/>
          </w:tcPr>
          <w:p w14:paraId="58BF5851" w14:textId="0DC647F1" w:rsidR="003410C1" w:rsidRPr="00CC53D9" w:rsidRDefault="000967F3" w:rsidP="007C5D55">
            <w:pPr>
              <w:jc w:val="left"/>
              <w:rPr>
                <w:rFonts w:eastAsiaTheme="minorEastAsia"/>
                <w:lang w:eastAsia="zh-CN"/>
              </w:rPr>
            </w:pPr>
            <w:r>
              <w:rPr>
                <w:rFonts w:eastAsiaTheme="minorEastAsia"/>
                <w:szCs w:val="20"/>
              </w:rPr>
              <w:lastRenderedPageBreak/>
              <w:t>20</w:t>
            </w:r>
            <w:r w:rsidR="003410C1" w:rsidRPr="00A82F08">
              <w:rPr>
                <w:rFonts w:eastAsiaTheme="minorEastAsia"/>
                <w:szCs w:val="20"/>
              </w:rPr>
              <w:t xml:space="preserve"> pre-configured patterns</w:t>
            </w:r>
          </w:p>
        </w:tc>
        <w:tc>
          <w:tcPr>
            <w:tcW w:w="799" w:type="dxa"/>
            <w:shd w:val="clear" w:color="auto" w:fill="FFFFFF" w:themeFill="background1"/>
          </w:tcPr>
          <w:p w14:paraId="4FBFCFE7"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36.2</w:t>
            </w:r>
          </w:p>
          <w:p w14:paraId="3FAC04B3" w14:textId="77777777" w:rsidR="003410C1" w:rsidRPr="006D0543" w:rsidRDefault="003410C1" w:rsidP="007C5D55">
            <w:pPr>
              <w:spacing w:after="0"/>
              <w:jc w:val="center"/>
              <w:rPr>
                <w:rFonts w:ascii="等线" w:eastAsia="等线" w:hAnsi="等线"/>
                <w:szCs w:val="20"/>
                <w:lang w:eastAsia="zh-CN"/>
              </w:rPr>
            </w:pPr>
          </w:p>
        </w:tc>
        <w:tc>
          <w:tcPr>
            <w:tcW w:w="1276" w:type="dxa"/>
            <w:shd w:val="clear" w:color="auto" w:fill="FFFFFF" w:themeFill="background1"/>
          </w:tcPr>
          <w:p w14:paraId="084ED957"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43.9</w:t>
            </w:r>
          </w:p>
          <w:p w14:paraId="453D28BC" w14:textId="77777777" w:rsidR="003410C1" w:rsidRPr="006D0543" w:rsidRDefault="003410C1" w:rsidP="007C5D55">
            <w:pPr>
              <w:spacing w:after="0"/>
              <w:jc w:val="center"/>
              <w:rPr>
                <w:rFonts w:ascii="等线" w:eastAsia="等线" w:hAnsi="等线"/>
                <w:szCs w:val="20"/>
                <w:lang w:eastAsia="zh-CN"/>
              </w:rPr>
            </w:pPr>
          </w:p>
        </w:tc>
        <w:tc>
          <w:tcPr>
            <w:tcW w:w="1725" w:type="dxa"/>
            <w:shd w:val="clear" w:color="auto" w:fill="FFFFFF" w:themeFill="background1"/>
          </w:tcPr>
          <w:p w14:paraId="021456F8"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Top2/1: 54.1</w:t>
            </w:r>
            <w:r>
              <w:rPr>
                <w:rFonts w:ascii="等线" w:eastAsia="等线" w:hAnsi="等线" w:hint="eastAsia"/>
                <w:szCs w:val="20"/>
              </w:rPr>
              <w:br/>
              <w:t>Top4/1: 70.9</w:t>
            </w:r>
            <w:r>
              <w:rPr>
                <w:rFonts w:ascii="等线" w:eastAsia="等线" w:hAnsi="等线" w:hint="eastAsia"/>
                <w:szCs w:val="20"/>
              </w:rPr>
              <w:br/>
              <w:t>Top6/1: 79.7</w:t>
            </w:r>
          </w:p>
          <w:p w14:paraId="565088BD" w14:textId="77777777" w:rsidR="003410C1" w:rsidRPr="0034726F" w:rsidRDefault="003410C1" w:rsidP="007C5D55">
            <w:pPr>
              <w:jc w:val="center"/>
              <w:rPr>
                <w:rFonts w:eastAsia="宋体"/>
              </w:rPr>
            </w:pPr>
          </w:p>
        </w:tc>
        <w:tc>
          <w:tcPr>
            <w:tcW w:w="1818" w:type="dxa"/>
            <w:shd w:val="clear" w:color="auto" w:fill="FFFFFF" w:themeFill="background1"/>
          </w:tcPr>
          <w:p w14:paraId="6A9AAFB2" w14:textId="5F9B2D84" w:rsidR="003410C1" w:rsidRPr="00E00B44" w:rsidRDefault="009248B1" w:rsidP="00C11E71">
            <w:pPr>
              <w:spacing w:after="0"/>
              <w:jc w:val="center"/>
              <w:rPr>
                <w:rFonts w:ascii="等线" w:eastAsia="等线" w:hAnsi="等线"/>
                <w:szCs w:val="20"/>
                <w:lang w:eastAsia="zh-CN"/>
              </w:rPr>
            </w:pPr>
            <w:r>
              <w:rPr>
                <w:rFonts w:ascii="等线" w:eastAsia="等线" w:hAnsi="等线" w:hint="eastAsia"/>
                <w:szCs w:val="20"/>
              </w:rPr>
              <w:t>Top1/1: 4.81</w:t>
            </w:r>
            <w:r>
              <w:rPr>
                <w:rFonts w:ascii="等线" w:eastAsia="等线" w:hAnsi="等线" w:hint="eastAsia"/>
                <w:szCs w:val="20"/>
              </w:rPr>
              <w:br/>
              <w:t>Top2/1: 2.99</w:t>
            </w:r>
            <w:r>
              <w:rPr>
                <w:rFonts w:ascii="等线" w:eastAsia="等线" w:hAnsi="等线" w:hint="eastAsia"/>
                <w:szCs w:val="20"/>
              </w:rPr>
              <w:br/>
              <w:t>Top4/1: 1.60</w:t>
            </w:r>
            <w:r>
              <w:rPr>
                <w:rFonts w:ascii="等线" w:eastAsia="等线" w:hAnsi="等线" w:hint="eastAsia"/>
                <w:szCs w:val="20"/>
              </w:rPr>
              <w:br/>
              <w:t>Top6/1: 1.03</w:t>
            </w:r>
          </w:p>
        </w:tc>
        <w:tc>
          <w:tcPr>
            <w:tcW w:w="1560" w:type="dxa"/>
            <w:shd w:val="clear" w:color="auto" w:fill="FFFFFF" w:themeFill="background1"/>
          </w:tcPr>
          <w:p w14:paraId="2FE3408B"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4.43</w:t>
            </w:r>
          </w:p>
          <w:p w14:paraId="4B53353A" w14:textId="77777777" w:rsidR="003410C1" w:rsidRPr="006D0543" w:rsidRDefault="003410C1" w:rsidP="007C5D55">
            <w:pPr>
              <w:spacing w:after="0"/>
              <w:jc w:val="center"/>
              <w:rPr>
                <w:rFonts w:ascii="等线" w:eastAsia="等线" w:hAnsi="等线"/>
                <w:szCs w:val="20"/>
                <w:lang w:eastAsia="zh-CN"/>
              </w:rPr>
            </w:pPr>
          </w:p>
        </w:tc>
      </w:tr>
      <w:tr w:rsidR="003410C1" w:rsidRPr="0034726F" w14:paraId="12D4A84F" w14:textId="77777777" w:rsidTr="000967F3">
        <w:trPr>
          <w:jc w:val="center"/>
        </w:trPr>
        <w:tc>
          <w:tcPr>
            <w:tcW w:w="2462" w:type="dxa"/>
          </w:tcPr>
          <w:p w14:paraId="41EBDBB4" w14:textId="7F6798A9" w:rsidR="003410C1" w:rsidRDefault="000967F3" w:rsidP="007C5D55">
            <w:pPr>
              <w:jc w:val="left"/>
              <w:rPr>
                <w:rFonts w:eastAsiaTheme="minorEastAsia"/>
                <w:szCs w:val="20"/>
              </w:rPr>
            </w:pPr>
            <w:r>
              <w:rPr>
                <w:rFonts w:eastAsiaTheme="minorEastAsia"/>
                <w:szCs w:val="20"/>
              </w:rPr>
              <w:t>20</w:t>
            </w:r>
            <w:r w:rsidR="003410C1" w:rsidRPr="00A82F08">
              <w:rPr>
                <w:rFonts w:eastAsiaTheme="minorEastAsia"/>
                <w:szCs w:val="20"/>
              </w:rPr>
              <w:t xml:space="preserve"> pre-configured patterns</w:t>
            </w:r>
            <w:r w:rsidR="003410C1">
              <w:rPr>
                <w:rFonts w:eastAsiaTheme="minorEastAsia"/>
                <w:szCs w:val="20"/>
              </w:rPr>
              <w:t xml:space="preserve"> </w:t>
            </w:r>
          </w:p>
          <w:p w14:paraId="10586E25" w14:textId="77777777" w:rsidR="003410C1" w:rsidRPr="0084586E" w:rsidRDefault="003410C1" w:rsidP="007C5D55">
            <w:pPr>
              <w:jc w:val="left"/>
            </w:pPr>
            <w:r>
              <w:rPr>
                <w:rFonts w:eastAsiaTheme="minorEastAsia"/>
                <w:szCs w:val="20"/>
              </w:rPr>
              <w:t>+ Tx beam information</w:t>
            </w:r>
          </w:p>
        </w:tc>
        <w:tc>
          <w:tcPr>
            <w:tcW w:w="799" w:type="dxa"/>
          </w:tcPr>
          <w:p w14:paraId="6BEDC9A5"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49.8</w:t>
            </w:r>
          </w:p>
          <w:p w14:paraId="2B864E8B" w14:textId="77777777" w:rsidR="003410C1" w:rsidRPr="0034726F" w:rsidRDefault="003410C1" w:rsidP="007C5D55">
            <w:pPr>
              <w:spacing w:after="0"/>
              <w:jc w:val="center"/>
            </w:pPr>
          </w:p>
        </w:tc>
        <w:tc>
          <w:tcPr>
            <w:tcW w:w="1276" w:type="dxa"/>
          </w:tcPr>
          <w:p w14:paraId="438899C4"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60.2</w:t>
            </w:r>
          </w:p>
          <w:p w14:paraId="5A8000D0" w14:textId="77777777" w:rsidR="003410C1" w:rsidRPr="0034726F" w:rsidRDefault="003410C1" w:rsidP="007C5D55">
            <w:pPr>
              <w:jc w:val="center"/>
            </w:pPr>
          </w:p>
        </w:tc>
        <w:tc>
          <w:tcPr>
            <w:tcW w:w="1725" w:type="dxa"/>
          </w:tcPr>
          <w:p w14:paraId="6E680B28"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Top2/1: 68.4</w:t>
            </w:r>
            <w:r>
              <w:rPr>
                <w:rFonts w:ascii="等线" w:eastAsia="等线" w:hAnsi="等线" w:hint="eastAsia"/>
                <w:szCs w:val="20"/>
              </w:rPr>
              <w:br/>
              <w:t>Top4/1: 82.6</w:t>
            </w:r>
            <w:r>
              <w:rPr>
                <w:rFonts w:ascii="等线" w:eastAsia="等线" w:hAnsi="等线" w:hint="eastAsia"/>
                <w:szCs w:val="20"/>
              </w:rPr>
              <w:br/>
              <w:t>Top6/1: 88.4</w:t>
            </w:r>
          </w:p>
          <w:p w14:paraId="7BAC0EFD" w14:textId="77777777" w:rsidR="003410C1" w:rsidRPr="006D0543" w:rsidRDefault="003410C1" w:rsidP="007C5D55">
            <w:pPr>
              <w:spacing w:after="0"/>
              <w:jc w:val="center"/>
              <w:rPr>
                <w:rFonts w:ascii="等线" w:eastAsia="等线" w:hAnsi="等线"/>
                <w:szCs w:val="20"/>
                <w:lang w:eastAsia="zh-CN"/>
              </w:rPr>
            </w:pPr>
          </w:p>
        </w:tc>
        <w:tc>
          <w:tcPr>
            <w:tcW w:w="1818" w:type="dxa"/>
          </w:tcPr>
          <w:p w14:paraId="12C8018A" w14:textId="4A815B5F" w:rsidR="003410C1" w:rsidRPr="0014352F" w:rsidRDefault="009248B1" w:rsidP="00C11E71">
            <w:pPr>
              <w:spacing w:after="0"/>
              <w:jc w:val="center"/>
              <w:rPr>
                <w:rFonts w:ascii="等线" w:eastAsia="等线" w:hAnsi="等线"/>
                <w:szCs w:val="20"/>
                <w:lang w:eastAsia="zh-CN"/>
              </w:rPr>
            </w:pPr>
            <w:r>
              <w:rPr>
                <w:rFonts w:ascii="等线" w:eastAsia="等线" w:hAnsi="等线" w:hint="eastAsia"/>
                <w:szCs w:val="20"/>
              </w:rPr>
              <w:t>Top1/1: 2.53</w:t>
            </w:r>
            <w:r>
              <w:rPr>
                <w:rFonts w:ascii="等线" w:eastAsia="等线" w:hAnsi="等线" w:hint="eastAsia"/>
                <w:szCs w:val="20"/>
              </w:rPr>
              <w:br/>
              <w:t>Top2/1: 1.33</w:t>
            </w:r>
            <w:r>
              <w:rPr>
                <w:rFonts w:ascii="等线" w:eastAsia="等线" w:hAnsi="等线" w:hint="eastAsia"/>
                <w:szCs w:val="20"/>
              </w:rPr>
              <w:br/>
              <w:t>Top4/1: 0.63</w:t>
            </w:r>
            <w:r>
              <w:rPr>
                <w:rFonts w:ascii="等线" w:eastAsia="等线" w:hAnsi="等线" w:hint="eastAsia"/>
                <w:szCs w:val="20"/>
              </w:rPr>
              <w:br/>
              <w:t>Top6/1: 0.39</w:t>
            </w:r>
          </w:p>
        </w:tc>
        <w:tc>
          <w:tcPr>
            <w:tcW w:w="1560" w:type="dxa"/>
          </w:tcPr>
          <w:p w14:paraId="292A7E47" w14:textId="75BFB2CB"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3</w:t>
            </w:r>
            <w:r w:rsidR="00BA5060">
              <w:rPr>
                <w:rFonts w:ascii="等线" w:eastAsia="等线" w:hAnsi="等线"/>
                <w:szCs w:val="20"/>
              </w:rPr>
              <w:t>.00</w:t>
            </w:r>
          </w:p>
          <w:p w14:paraId="1DEFC7E7" w14:textId="77777777" w:rsidR="003410C1" w:rsidRPr="006D0543" w:rsidRDefault="003410C1" w:rsidP="007C5D55">
            <w:pPr>
              <w:spacing w:after="0"/>
              <w:jc w:val="center"/>
              <w:rPr>
                <w:rFonts w:ascii="等线" w:eastAsia="等线" w:hAnsi="等线"/>
                <w:szCs w:val="20"/>
                <w:lang w:eastAsia="zh-CN"/>
              </w:rPr>
            </w:pPr>
          </w:p>
        </w:tc>
      </w:tr>
      <w:tr w:rsidR="003410C1" w:rsidRPr="0034726F" w14:paraId="5BB4A848" w14:textId="77777777" w:rsidTr="000967F3">
        <w:trPr>
          <w:jc w:val="center"/>
        </w:trPr>
        <w:tc>
          <w:tcPr>
            <w:tcW w:w="2462" w:type="dxa"/>
          </w:tcPr>
          <w:p w14:paraId="0349ABCE" w14:textId="223960F7" w:rsidR="003410C1" w:rsidRDefault="000967F3" w:rsidP="007C5D55">
            <w:pPr>
              <w:jc w:val="left"/>
              <w:rPr>
                <w:rFonts w:eastAsiaTheme="minorEastAsia"/>
                <w:szCs w:val="20"/>
              </w:rPr>
            </w:pPr>
            <w:r>
              <w:rPr>
                <w:rFonts w:eastAsiaTheme="minorEastAsia"/>
                <w:szCs w:val="20"/>
              </w:rPr>
              <w:t>20</w:t>
            </w:r>
            <w:r w:rsidR="003410C1" w:rsidRPr="00A82F08">
              <w:rPr>
                <w:rFonts w:eastAsiaTheme="minorEastAsia"/>
                <w:szCs w:val="20"/>
              </w:rPr>
              <w:t xml:space="preserve"> pre-configured patterns</w:t>
            </w:r>
            <w:r w:rsidR="003410C1">
              <w:rPr>
                <w:rFonts w:eastAsiaTheme="minorEastAsia"/>
                <w:szCs w:val="20"/>
              </w:rPr>
              <w:t xml:space="preserve"> </w:t>
            </w:r>
          </w:p>
          <w:p w14:paraId="3C50ADCA" w14:textId="77777777" w:rsidR="003410C1" w:rsidRPr="0084586E" w:rsidRDefault="003410C1" w:rsidP="007C5D55">
            <w:pPr>
              <w:jc w:val="left"/>
            </w:pPr>
            <w:r>
              <w:rPr>
                <w:rFonts w:eastAsiaTheme="minorEastAsia"/>
                <w:szCs w:val="20"/>
              </w:rPr>
              <w:t>+ Rx beam information</w:t>
            </w:r>
          </w:p>
        </w:tc>
        <w:tc>
          <w:tcPr>
            <w:tcW w:w="799" w:type="dxa"/>
          </w:tcPr>
          <w:p w14:paraId="35F5ABA1"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49.7</w:t>
            </w:r>
          </w:p>
          <w:p w14:paraId="7E2801D0" w14:textId="77777777" w:rsidR="003410C1" w:rsidRPr="006D0543" w:rsidRDefault="003410C1" w:rsidP="007C5D55">
            <w:pPr>
              <w:spacing w:after="0"/>
              <w:jc w:val="center"/>
              <w:rPr>
                <w:rFonts w:ascii="等线" w:eastAsia="等线" w:hAnsi="等线"/>
                <w:szCs w:val="20"/>
                <w:lang w:eastAsia="zh-CN"/>
              </w:rPr>
            </w:pPr>
          </w:p>
        </w:tc>
        <w:tc>
          <w:tcPr>
            <w:tcW w:w="1276" w:type="dxa"/>
          </w:tcPr>
          <w:p w14:paraId="382B1364"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58.8</w:t>
            </w:r>
          </w:p>
          <w:p w14:paraId="5FDA7AD4" w14:textId="77777777" w:rsidR="003410C1" w:rsidRPr="006D0543" w:rsidRDefault="003410C1" w:rsidP="007C5D55">
            <w:pPr>
              <w:spacing w:after="0"/>
              <w:jc w:val="center"/>
              <w:rPr>
                <w:rFonts w:ascii="等线" w:eastAsia="等线" w:hAnsi="等线"/>
                <w:szCs w:val="20"/>
                <w:lang w:eastAsia="zh-CN"/>
              </w:rPr>
            </w:pPr>
          </w:p>
        </w:tc>
        <w:tc>
          <w:tcPr>
            <w:tcW w:w="1725" w:type="dxa"/>
          </w:tcPr>
          <w:p w14:paraId="38086174"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Top2/1: 68.1</w:t>
            </w:r>
            <w:r>
              <w:rPr>
                <w:rFonts w:ascii="等线" w:eastAsia="等线" w:hAnsi="等线" w:hint="eastAsia"/>
                <w:szCs w:val="20"/>
              </w:rPr>
              <w:br/>
              <w:t>Top4/1: 82.2</w:t>
            </w:r>
            <w:r>
              <w:rPr>
                <w:rFonts w:ascii="等线" w:eastAsia="等线" w:hAnsi="等线" w:hint="eastAsia"/>
                <w:szCs w:val="20"/>
              </w:rPr>
              <w:br/>
              <w:t>Top6/1: 88.3</w:t>
            </w:r>
          </w:p>
          <w:p w14:paraId="5BA6F101" w14:textId="77777777" w:rsidR="003410C1" w:rsidRPr="006D0543" w:rsidRDefault="003410C1" w:rsidP="007C5D55">
            <w:pPr>
              <w:spacing w:after="0"/>
              <w:jc w:val="center"/>
              <w:rPr>
                <w:rFonts w:ascii="等线" w:eastAsia="等线" w:hAnsi="等线"/>
                <w:szCs w:val="20"/>
                <w:lang w:eastAsia="zh-CN"/>
              </w:rPr>
            </w:pPr>
          </w:p>
        </w:tc>
        <w:tc>
          <w:tcPr>
            <w:tcW w:w="1818" w:type="dxa"/>
          </w:tcPr>
          <w:p w14:paraId="2E7892F9" w14:textId="60918AA9" w:rsidR="003410C1" w:rsidRPr="006D0543" w:rsidRDefault="009248B1" w:rsidP="00C11E71">
            <w:pPr>
              <w:spacing w:after="0"/>
              <w:jc w:val="center"/>
              <w:rPr>
                <w:rFonts w:ascii="等线" w:eastAsia="等线" w:hAnsi="等线"/>
                <w:szCs w:val="20"/>
                <w:lang w:eastAsia="zh-CN"/>
              </w:rPr>
            </w:pPr>
            <w:r>
              <w:rPr>
                <w:rFonts w:ascii="等线" w:eastAsia="等线" w:hAnsi="等线" w:hint="eastAsia"/>
                <w:szCs w:val="20"/>
              </w:rPr>
              <w:t>Top1/1: 2.55</w:t>
            </w:r>
            <w:r>
              <w:rPr>
                <w:rFonts w:ascii="等线" w:eastAsia="等线" w:hAnsi="等线" w:hint="eastAsia"/>
                <w:szCs w:val="20"/>
              </w:rPr>
              <w:br/>
              <w:t>Top2/1: 1.34</w:t>
            </w:r>
            <w:r>
              <w:rPr>
                <w:rFonts w:ascii="等线" w:eastAsia="等线" w:hAnsi="等线" w:hint="eastAsia"/>
                <w:szCs w:val="20"/>
              </w:rPr>
              <w:br/>
              <w:t>Top4/1: 0.64</w:t>
            </w:r>
            <w:r>
              <w:rPr>
                <w:rFonts w:ascii="等线" w:eastAsia="等线" w:hAnsi="等线" w:hint="eastAsia"/>
                <w:szCs w:val="20"/>
              </w:rPr>
              <w:br/>
              <w:t>Top6/1: 0.40</w:t>
            </w:r>
          </w:p>
        </w:tc>
        <w:tc>
          <w:tcPr>
            <w:tcW w:w="1560" w:type="dxa"/>
          </w:tcPr>
          <w:p w14:paraId="3FB76F4F"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3.06</w:t>
            </w:r>
          </w:p>
          <w:p w14:paraId="62AB2B9A" w14:textId="77777777" w:rsidR="003410C1" w:rsidRPr="006D0543" w:rsidRDefault="003410C1" w:rsidP="007C5D55">
            <w:pPr>
              <w:spacing w:after="0"/>
              <w:jc w:val="center"/>
              <w:rPr>
                <w:rFonts w:ascii="等线" w:eastAsia="等线" w:hAnsi="等线"/>
                <w:szCs w:val="20"/>
                <w:lang w:eastAsia="zh-CN"/>
              </w:rPr>
            </w:pPr>
          </w:p>
        </w:tc>
      </w:tr>
      <w:tr w:rsidR="003410C1" w:rsidRPr="0034726F" w14:paraId="78A7DD7F" w14:textId="77777777" w:rsidTr="000967F3">
        <w:trPr>
          <w:jc w:val="center"/>
        </w:trPr>
        <w:tc>
          <w:tcPr>
            <w:tcW w:w="2462" w:type="dxa"/>
          </w:tcPr>
          <w:p w14:paraId="3CA8BD3B" w14:textId="7DE90DF0" w:rsidR="003410C1" w:rsidRDefault="000967F3" w:rsidP="007C5D55">
            <w:pPr>
              <w:jc w:val="left"/>
              <w:rPr>
                <w:rFonts w:eastAsiaTheme="minorEastAsia"/>
                <w:szCs w:val="20"/>
              </w:rPr>
            </w:pPr>
            <w:r>
              <w:rPr>
                <w:rFonts w:eastAsiaTheme="minorEastAsia"/>
                <w:szCs w:val="20"/>
              </w:rPr>
              <w:t>20</w:t>
            </w:r>
            <w:r w:rsidR="003410C1" w:rsidRPr="00A82F08">
              <w:rPr>
                <w:rFonts w:eastAsiaTheme="minorEastAsia"/>
                <w:szCs w:val="20"/>
              </w:rPr>
              <w:t xml:space="preserve"> pre-configured patterns</w:t>
            </w:r>
            <w:r w:rsidR="003410C1">
              <w:rPr>
                <w:rFonts w:eastAsiaTheme="minorEastAsia"/>
                <w:szCs w:val="20"/>
              </w:rPr>
              <w:t xml:space="preserve"> </w:t>
            </w:r>
          </w:p>
          <w:p w14:paraId="30704991" w14:textId="77777777" w:rsidR="003410C1" w:rsidRDefault="003410C1" w:rsidP="007C5D55">
            <w:pPr>
              <w:jc w:val="left"/>
              <w:rPr>
                <w:rFonts w:eastAsiaTheme="minorEastAsia"/>
                <w:szCs w:val="20"/>
              </w:rPr>
            </w:pPr>
            <w:r>
              <w:rPr>
                <w:rFonts w:eastAsiaTheme="minorEastAsia"/>
                <w:szCs w:val="20"/>
              </w:rPr>
              <w:t>+ Tx beam information</w:t>
            </w:r>
          </w:p>
          <w:p w14:paraId="5EC2FDF1" w14:textId="77777777" w:rsidR="003410C1" w:rsidRPr="0084586E" w:rsidRDefault="003410C1" w:rsidP="007C5D55">
            <w:pPr>
              <w:jc w:val="left"/>
            </w:pPr>
            <w:r>
              <w:rPr>
                <w:rFonts w:eastAsiaTheme="minorEastAsia"/>
                <w:szCs w:val="20"/>
              </w:rPr>
              <w:t>+ Rx beam information</w:t>
            </w:r>
          </w:p>
        </w:tc>
        <w:tc>
          <w:tcPr>
            <w:tcW w:w="799" w:type="dxa"/>
          </w:tcPr>
          <w:p w14:paraId="65A489F9"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49.5</w:t>
            </w:r>
          </w:p>
          <w:p w14:paraId="7994DE37" w14:textId="77777777" w:rsidR="003410C1" w:rsidRPr="0034726F" w:rsidRDefault="003410C1" w:rsidP="007C5D55">
            <w:pPr>
              <w:spacing w:after="0"/>
              <w:jc w:val="center"/>
            </w:pPr>
          </w:p>
        </w:tc>
        <w:tc>
          <w:tcPr>
            <w:tcW w:w="1276" w:type="dxa"/>
          </w:tcPr>
          <w:p w14:paraId="02C99142"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58.7</w:t>
            </w:r>
          </w:p>
          <w:p w14:paraId="5F1DD1C0" w14:textId="77777777" w:rsidR="003410C1" w:rsidRPr="0034726F" w:rsidRDefault="003410C1" w:rsidP="007C5D55">
            <w:pPr>
              <w:jc w:val="center"/>
            </w:pPr>
          </w:p>
        </w:tc>
        <w:tc>
          <w:tcPr>
            <w:tcW w:w="1725" w:type="dxa"/>
          </w:tcPr>
          <w:p w14:paraId="12B74D42"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Top2/1: 67.9</w:t>
            </w:r>
            <w:r>
              <w:rPr>
                <w:rFonts w:ascii="等线" w:eastAsia="等线" w:hAnsi="等线" w:hint="eastAsia"/>
                <w:szCs w:val="20"/>
              </w:rPr>
              <w:br/>
              <w:t>Top4/1: 82.2</w:t>
            </w:r>
            <w:r>
              <w:rPr>
                <w:rFonts w:ascii="等线" w:eastAsia="等线" w:hAnsi="等线" w:hint="eastAsia"/>
                <w:szCs w:val="20"/>
              </w:rPr>
              <w:br/>
              <w:t>Top6/1: 88.3</w:t>
            </w:r>
          </w:p>
          <w:p w14:paraId="160490A3" w14:textId="77777777" w:rsidR="003410C1" w:rsidRPr="0034726F" w:rsidRDefault="003410C1" w:rsidP="007C5D55">
            <w:pPr>
              <w:jc w:val="center"/>
            </w:pPr>
          </w:p>
        </w:tc>
        <w:tc>
          <w:tcPr>
            <w:tcW w:w="1818" w:type="dxa"/>
          </w:tcPr>
          <w:p w14:paraId="482D878B" w14:textId="4C9A8FF5" w:rsidR="003410C1" w:rsidRPr="0014352F" w:rsidRDefault="009248B1" w:rsidP="00C11E71">
            <w:pPr>
              <w:spacing w:after="0"/>
              <w:jc w:val="center"/>
              <w:rPr>
                <w:rFonts w:ascii="等线" w:eastAsia="等线" w:hAnsi="等线"/>
                <w:szCs w:val="20"/>
                <w:lang w:eastAsia="zh-CN"/>
              </w:rPr>
            </w:pPr>
            <w:r>
              <w:rPr>
                <w:rFonts w:ascii="等线" w:eastAsia="等线" w:hAnsi="等线" w:hint="eastAsia"/>
                <w:szCs w:val="20"/>
              </w:rPr>
              <w:t>Top1/1: 2.57</w:t>
            </w:r>
            <w:r>
              <w:rPr>
                <w:rFonts w:ascii="等线" w:eastAsia="等线" w:hAnsi="等线" w:hint="eastAsia"/>
                <w:szCs w:val="20"/>
              </w:rPr>
              <w:br/>
              <w:t>Top2/1: 1.36</w:t>
            </w:r>
            <w:r>
              <w:rPr>
                <w:rFonts w:ascii="等线" w:eastAsia="等线" w:hAnsi="等线" w:hint="eastAsia"/>
                <w:szCs w:val="20"/>
              </w:rPr>
              <w:br/>
              <w:t>Top4/1: 0.65</w:t>
            </w:r>
            <w:r>
              <w:rPr>
                <w:rFonts w:ascii="等线" w:eastAsia="等线" w:hAnsi="等线" w:hint="eastAsia"/>
                <w:szCs w:val="20"/>
              </w:rPr>
              <w:br/>
              <w:t>Top6/1: 0.40</w:t>
            </w:r>
          </w:p>
        </w:tc>
        <w:tc>
          <w:tcPr>
            <w:tcW w:w="1560" w:type="dxa"/>
          </w:tcPr>
          <w:p w14:paraId="3ECF9F9F"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3.11</w:t>
            </w:r>
          </w:p>
          <w:p w14:paraId="15B5C088" w14:textId="77777777" w:rsidR="003410C1" w:rsidRPr="0034726F" w:rsidRDefault="003410C1" w:rsidP="007C5D55">
            <w:pPr>
              <w:jc w:val="center"/>
            </w:pPr>
          </w:p>
        </w:tc>
      </w:tr>
    </w:tbl>
    <w:p w14:paraId="717C32A2" w14:textId="77777777" w:rsidR="003410C1" w:rsidRPr="00000529" w:rsidRDefault="003410C1" w:rsidP="001C634F">
      <w:pPr>
        <w:rPr>
          <w:rFonts w:eastAsiaTheme="minorEastAsia"/>
          <w:lang w:eastAsia="zh-CN"/>
        </w:rPr>
      </w:pPr>
    </w:p>
    <w:p w14:paraId="432324A3" w14:textId="1BB267D6" w:rsidR="00515605" w:rsidRPr="007C5D55" w:rsidRDefault="00515605" w:rsidP="00515605">
      <w:pPr>
        <w:pStyle w:val="observation"/>
      </w:pPr>
      <w:r>
        <w:t>For beam pair prediction with Set B = 1/16 Set A, 20 pre-configured patterns in Set B with Tx beam</w:t>
      </w:r>
      <w:r w:rsidRPr="005B37C0">
        <w:t xml:space="preserve"> information</w:t>
      </w:r>
      <w:r>
        <w:t xml:space="preserve"> and/or Rx beam information</w:t>
      </w:r>
      <w:r w:rsidRPr="005B37C0">
        <w:t xml:space="preserve"> brings </w:t>
      </w:r>
      <w:r>
        <w:t>considerable gain</w:t>
      </w:r>
      <w:r w:rsidRPr="005B37C0">
        <w:t xml:space="preserve"> </w:t>
      </w:r>
      <w:r>
        <w:t xml:space="preserve">compared to the same </w:t>
      </w:r>
      <w:r w:rsidR="00B4062B">
        <w:t>Set B</w:t>
      </w:r>
      <w:r>
        <w:t xml:space="preserve"> without assistance information</w:t>
      </w:r>
      <w:r w:rsidRPr="005B37C0">
        <w:t xml:space="preserve">, </w:t>
      </w:r>
      <w:r>
        <w:t xml:space="preserve">while similar performance can be observed </w:t>
      </w:r>
      <w:r w:rsidR="00E97DE8">
        <w:t>using both or either one of Tx beam and Rx beam information</w:t>
      </w:r>
      <w:r>
        <w:t>.</w:t>
      </w:r>
    </w:p>
    <w:p w14:paraId="364147B9" w14:textId="43CEEBB3" w:rsidR="00515605" w:rsidRDefault="00515605" w:rsidP="00515605">
      <w:pPr>
        <w:pStyle w:val="observation"/>
      </w:pPr>
      <w:r>
        <w:t>For beam pair prediction with Set B = 1/16 Set A, 20 pre-configured patterns in Set B</w:t>
      </w:r>
      <w:r w:rsidRPr="009F4A5E">
        <w:t xml:space="preserve"> </w:t>
      </w:r>
      <w:r>
        <w:t xml:space="preserve">with Tx/Rx beam information as assistance information </w:t>
      </w:r>
      <w:r w:rsidRPr="009F4A5E">
        <w:t>achieve</w:t>
      </w:r>
      <w:r>
        <w:t>s</w:t>
      </w:r>
      <w:r w:rsidRPr="009F4A5E">
        <w:t xml:space="preserve"> </w:t>
      </w:r>
      <w:r>
        <w:t>approximately,</w:t>
      </w:r>
    </w:p>
    <w:p w14:paraId="01695B21" w14:textId="322EF428" w:rsidR="00515605" w:rsidRDefault="00515605" w:rsidP="008B126C">
      <w:pPr>
        <w:pStyle w:val="observation"/>
        <w:numPr>
          <w:ilvl w:val="0"/>
          <w:numId w:val="29"/>
        </w:numPr>
        <w:tabs>
          <w:tab w:val="clear" w:pos="720"/>
        </w:tabs>
        <w:ind w:left="1701" w:hanging="283"/>
      </w:pPr>
      <w:r>
        <w:t>50</w:t>
      </w:r>
      <w:r w:rsidRPr="009F4A5E">
        <w:t>% beam prediction accuracy of Top-1 DL Tx beam</w:t>
      </w:r>
    </w:p>
    <w:p w14:paraId="41D9A913" w14:textId="5A2798A1" w:rsidR="00515605" w:rsidRDefault="00515605" w:rsidP="008B126C">
      <w:pPr>
        <w:pStyle w:val="observation"/>
        <w:numPr>
          <w:ilvl w:val="0"/>
          <w:numId w:val="29"/>
        </w:numPr>
        <w:tabs>
          <w:tab w:val="clear" w:pos="720"/>
        </w:tabs>
        <w:ind w:left="1701" w:hanging="283"/>
      </w:pPr>
      <w:r>
        <w:t xml:space="preserve">60% beam prediction accuracy for </w:t>
      </w:r>
      <w:r w:rsidRPr="009F4A5E">
        <w:t>Top-1 DL Tx beam prediction with 1dB margin</w:t>
      </w:r>
    </w:p>
    <w:p w14:paraId="56381E8F" w14:textId="48AD4D13" w:rsidR="00515605" w:rsidRDefault="00515605" w:rsidP="008B126C">
      <w:pPr>
        <w:pStyle w:val="observation"/>
        <w:numPr>
          <w:ilvl w:val="0"/>
          <w:numId w:val="29"/>
        </w:numPr>
        <w:tabs>
          <w:tab w:val="clear" w:pos="720"/>
        </w:tabs>
        <w:ind w:left="1701" w:hanging="283"/>
      </w:pPr>
      <w:r>
        <w:t>68</w:t>
      </w:r>
      <w:r>
        <w:rPr>
          <w:rFonts w:hint="eastAsia"/>
        </w:rPr>
        <w:t>%</w:t>
      </w:r>
      <w:r>
        <w:t xml:space="preserve">/82%/88%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41F94564" w14:textId="299B9887" w:rsidR="00515605" w:rsidRDefault="00515605" w:rsidP="008B126C">
      <w:pPr>
        <w:pStyle w:val="observation"/>
        <w:numPr>
          <w:ilvl w:val="0"/>
          <w:numId w:val="29"/>
        </w:numPr>
        <w:tabs>
          <w:tab w:val="clear" w:pos="720"/>
        </w:tabs>
        <w:ind w:left="1701" w:hanging="283"/>
      </w:pPr>
      <w:r>
        <w:t xml:space="preserve">2.5/1.3/0.6/0.4 dB </w:t>
      </w:r>
      <w:r>
        <w:rPr>
          <w:rFonts w:hint="eastAsia"/>
        </w:rPr>
        <w:t>average</w:t>
      </w:r>
      <w:r>
        <w:t xml:space="preserve"> L1-RSRP difference for Top-1, Top2/1, Top4/1 and Top6/1 DL Tx beam</w:t>
      </w:r>
    </w:p>
    <w:p w14:paraId="476DBD20" w14:textId="60E51B0F" w:rsidR="003410C1" w:rsidRPr="008F589C" w:rsidRDefault="00515605" w:rsidP="008B126C">
      <w:pPr>
        <w:pStyle w:val="observation"/>
        <w:numPr>
          <w:ilvl w:val="0"/>
          <w:numId w:val="29"/>
        </w:numPr>
        <w:tabs>
          <w:tab w:val="clear" w:pos="720"/>
        </w:tabs>
        <w:ind w:left="1701" w:hanging="283"/>
      </w:pPr>
      <w:r>
        <w:t>3.0 dB predicted L1-RSRP difference for Top-1</w:t>
      </w:r>
      <w:r w:rsidRPr="00A81AB8">
        <w:t xml:space="preserve"> </w:t>
      </w:r>
      <w:r>
        <w:t>DL Tx beam</w:t>
      </w:r>
    </w:p>
    <w:p w14:paraId="7B1DDFAD" w14:textId="7417C81F" w:rsidR="008F589C" w:rsidRPr="007813DC" w:rsidRDefault="008F589C" w:rsidP="008F589C">
      <w:pPr>
        <w:pStyle w:val="observation"/>
        <w:numPr>
          <w:ilvl w:val="0"/>
          <w:numId w:val="0"/>
        </w:numPr>
        <w:ind w:left="420" w:hanging="420"/>
        <w:rPr>
          <w:b w:val="0"/>
        </w:rPr>
      </w:pPr>
      <w:r w:rsidRPr="007813DC">
        <w:rPr>
          <w:rFonts w:hint="eastAsia"/>
          <w:b w:val="0"/>
        </w:rPr>
        <w:t>C</w:t>
      </w:r>
      <w:r w:rsidRPr="007813DC">
        <w:rPr>
          <w:b w:val="0"/>
        </w:rPr>
        <w:t>ompared above tables</w:t>
      </w:r>
      <w:r>
        <w:rPr>
          <w:b w:val="0"/>
        </w:rPr>
        <w:t xml:space="preserve"> for Set B = 1/16 Set A</w:t>
      </w:r>
      <w:r w:rsidRPr="007813DC">
        <w:rPr>
          <w:b w:val="0"/>
        </w:rPr>
        <w:t>, we have,</w:t>
      </w:r>
    </w:p>
    <w:p w14:paraId="441AD7D9" w14:textId="26464054" w:rsidR="008F589C" w:rsidRPr="00DB360C" w:rsidRDefault="008F589C" w:rsidP="008F589C">
      <w:pPr>
        <w:pStyle w:val="observation"/>
      </w:pPr>
      <w:r>
        <w:t xml:space="preserve">For beam pair prediction with Set B = 1/16 Set A, the performance improvement from assistance information becomes </w:t>
      </w:r>
      <w:r w:rsidR="008C153A">
        <w:t>larger</w:t>
      </w:r>
      <w:r>
        <w:t xml:space="preserve"> with the number of pre-configured patterns in Set B increases.</w:t>
      </w:r>
    </w:p>
    <w:p w14:paraId="143CC9FE" w14:textId="09B5065D" w:rsidR="008F589C" w:rsidRDefault="008F589C" w:rsidP="001C634F">
      <w:pPr>
        <w:pStyle w:val="observation"/>
      </w:pPr>
      <w:r>
        <w:t>For beam pair prediction with Set B = 1/16 Set A, closed performance can be achieved among different number of pre-configured patterns in Set B, i.e. 5/10/20 pre-configured patterns, with Tx/Rx beam information as assistance information.</w:t>
      </w:r>
    </w:p>
    <w:p w14:paraId="00C1D742" w14:textId="77777777" w:rsidR="000066A0" w:rsidRPr="002A1849" w:rsidRDefault="000066A0" w:rsidP="000066A0">
      <w:pPr>
        <w:pStyle w:val="observation"/>
        <w:numPr>
          <w:ilvl w:val="0"/>
          <w:numId w:val="0"/>
        </w:numPr>
      </w:pPr>
    </w:p>
    <w:p w14:paraId="10023B0F" w14:textId="6E557F1A" w:rsidR="00760874" w:rsidRPr="003F6FE5" w:rsidRDefault="00760874" w:rsidP="00760874">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5 pre-configured patterns in Set B </w:t>
      </w:r>
      <w:r w:rsidRPr="00BA4938">
        <w:rPr>
          <w:rFonts w:eastAsiaTheme="minorEastAsia"/>
          <w:u w:val="single"/>
          <w:lang w:eastAsia="zh-CN"/>
        </w:rPr>
        <w:t>of beams that of 1/</w:t>
      </w:r>
      <w:r>
        <w:rPr>
          <w:rFonts w:eastAsiaTheme="minorEastAsia"/>
          <w:u w:val="single"/>
          <w:lang w:eastAsia="zh-CN"/>
        </w:rPr>
        <w:t>8</w:t>
      </w:r>
      <w:r w:rsidRPr="00BA4938">
        <w:rPr>
          <w:rFonts w:eastAsiaTheme="minorEastAsia"/>
          <w:u w:val="single"/>
          <w:lang w:eastAsia="zh-CN"/>
        </w:rPr>
        <w:t xml:space="preserve"> of Set A of beams</w:t>
      </w:r>
      <w:r>
        <w:rPr>
          <w:rFonts w:eastAsiaTheme="minorEastAsia"/>
          <w:u w:val="single"/>
          <w:lang w:eastAsia="zh-CN"/>
        </w:rPr>
        <w:t xml:space="preserve"> with/without assistance information</w:t>
      </w:r>
      <w:r w:rsidRPr="003F6FE5">
        <w:rPr>
          <w:rFonts w:eastAsiaTheme="minorEastAsia"/>
          <w:u w:val="single"/>
          <w:lang w:eastAsia="zh-CN"/>
        </w:rPr>
        <w:t>:</w:t>
      </w:r>
    </w:p>
    <w:p w14:paraId="40A06D8A" w14:textId="411B1837" w:rsidR="00760874" w:rsidRDefault="00760874"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with </w:t>
      </w:r>
      <w:r w:rsidRPr="00A82F08">
        <w:rPr>
          <w:rFonts w:ascii="Times New Roman" w:eastAsiaTheme="minorEastAsia" w:hAnsi="Times New Roman"/>
          <w:sz w:val="20"/>
          <w:szCs w:val="20"/>
        </w:rPr>
        <w:t>5 pre-configured patterns</w:t>
      </w:r>
    </w:p>
    <w:p w14:paraId="65971EB9" w14:textId="0AD61B33" w:rsidR="00760874" w:rsidRDefault="00760874"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with </w:t>
      </w:r>
      <w:r w:rsidRPr="00A82F08">
        <w:rPr>
          <w:rFonts w:ascii="Times New Roman" w:eastAsiaTheme="minorEastAsia" w:hAnsi="Times New Roman"/>
          <w:sz w:val="20"/>
          <w:szCs w:val="20"/>
        </w:rPr>
        <w:t>5 pre-configured patterns</w:t>
      </w:r>
      <w:r>
        <w:rPr>
          <w:rFonts w:ascii="Times New Roman" w:eastAsiaTheme="minorEastAsia" w:hAnsi="Times New Roman"/>
          <w:sz w:val="20"/>
          <w:szCs w:val="20"/>
        </w:rPr>
        <w:t xml:space="preserve"> + Tx beam information</w:t>
      </w:r>
    </w:p>
    <w:p w14:paraId="71828602" w14:textId="25A986CB" w:rsidR="00760874" w:rsidRDefault="00760874"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with </w:t>
      </w:r>
      <w:r w:rsidRPr="00A82F08">
        <w:rPr>
          <w:rFonts w:ascii="Times New Roman" w:eastAsiaTheme="minorEastAsia" w:hAnsi="Times New Roman"/>
          <w:sz w:val="20"/>
          <w:szCs w:val="20"/>
        </w:rPr>
        <w:t>5 pre-configured patterns</w:t>
      </w:r>
      <w:r>
        <w:rPr>
          <w:rFonts w:ascii="Times New Roman" w:eastAsiaTheme="minorEastAsia" w:hAnsi="Times New Roman"/>
          <w:sz w:val="20"/>
          <w:szCs w:val="20"/>
        </w:rPr>
        <w:t xml:space="preserve"> + Rx beam information</w:t>
      </w:r>
    </w:p>
    <w:p w14:paraId="375BDCA9" w14:textId="7F71104D" w:rsidR="00760874" w:rsidRDefault="00760874"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with </w:t>
      </w:r>
      <w:r w:rsidRPr="00A82F08">
        <w:rPr>
          <w:rFonts w:ascii="Times New Roman" w:eastAsiaTheme="minorEastAsia" w:hAnsi="Times New Roman"/>
          <w:sz w:val="20"/>
          <w:szCs w:val="20"/>
        </w:rPr>
        <w:t>5 pre-configured patterns</w:t>
      </w:r>
      <w:r>
        <w:rPr>
          <w:rFonts w:ascii="Times New Roman" w:eastAsiaTheme="minorEastAsia" w:hAnsi="Times New Roman"/>
          <w:sz w:val="20"/>
          <w:szCs w:val="20"/>
        </w:rPr>
        <w:t xml:space="preserve"> + Tx beam information + Rx beam information</w:t>
      </w:r>
    </w:p>
    <w:p w14:paraId="5A2D0274" w14:textId="6F9E42EA" w:rsidR="00760874" w:rsidRPr="003F6FE5" w:rsidRDefault="00760874" w:rsidP="00760874">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10 pre-configured patterns in Set B </w:t>
      </w:r>
      <w:r w:rsidRPr="00BA4938">
        <w:rPr>
          <w:rFonts w:eastAsiaTheme="minorEastAsia"/>
          <w:u w:val="single"/>
          <w:lang w:eastAsia="zh-CN"/>
        </w:rPr>
        <w:t>of beams that of 1/</w:t>
      </w:r>
      <w:r>
        <w:rPr>
          <w:rFonts w:eastAsiaTheme="minorEastAsia"/>
          <w:u w:val="single"/>
          <w:lang w:eastAsia="zh-CN"/>
        </w:rPr>
        <w:t>8</w:t>
      </w:r>
      <w:r w:rsidRPr="00BA4938">
        <w:rPr>
          <w:rFonts w:eastAsiaTheme="minorEastAsia"/>
          <w:u w:val="single"/>
          <w:lang w:eastAsia="zh-CN"/>
        </w:rPr>
        <w:t xml:space="preserve"> of Set A of beams</w:t>
      </w:r>
      <w:r>
        <w:rPr>
          <w:rFonts w:eastAsiaTheme="minorEastAsia"/>
          <w:u w:val="single"/>
          <w:lang w:eastAsia="zh-CN"/>
        </w:rPr>
        <w:t xml:space="preserve"> with/without assistance information</w:t>
      </w:r>
      <w:r w:rsidRPr="003F6FE5">
        <w:rPr>
          <w:rFonts w:eastAsiaTheme="minorEastAsia"/>
          <w:u w:val="single"/>
          <w:lang w:eastAsia="zh-CN"/>
        </w:rPr>
        <w:t>:</w:t>
      </w:r>
    </w:p>
    <w:p w14:paraId="0BC40BCA" w14:textId="0387CD2E" w:rsidR="00760874" w:rsidRDefault="00760874"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with 10</w:t>
      </w:r>
      <w:r w:rsidRPr="00A82F08">
        <w:rPr>
          <w:rFonts w:ascii="Times New Roman" w:eastAsiaTheme="minorEastAsia" w:hAnsi="Times New Roman"/>
          <w:sz w:val="20"/>
          <w:szCs w:val="20"/>
        </w:rPr>
        <w:t xml:space="preserve"> pre-configured patterns</w:t>
      </w:r>
    </w:p>
    <w:p w14:paraId="7B04EA38" w14:textId="2A88D1B6" w:rsidR="00760874" w:rsidRDefault="00760874"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with 10</w:t>
      </w:r>
      <w:r w:rsidRPr="00A82F08">
        <w:rPr>
          <w:rFonts w:ascii="Times New Roman" w:eastAsiaTheme="minorEastAsia" w:hAnsi="Times New Roman"/>
          <w:sz w:val="20"/>
          <w:szCs w:val="20"/>
        </w:rPr>
        <w:t xml:space="preserve"> pre-configured patterns</w:t>
      </w:r>
      <w:r>
        <w:rPr>
          <w:rFonts w:ascii="Times New Roman" w:eastAsiaTheme="minorEastAsia" w:hAnsi="Times New Roman"/>
          <w:sz w:val="20"/>
          <w:szCs w:val="20"/>
        </w:rPr>
        <w:t xml:space="preserve"> + Tx beam information</w:t>
      </w:r>
    </w:p>
    <w:p w14:paraId="069A5C23" w14:textId="3066BBF9" w:rsidR="00760874" w:rsidRDefault="00760874"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lastRenderedPageBreak/>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with 10</w:t>
      </w:r>
      <w:r w:rsidRPr="00A82F08">
        <w:rPr>
          <w:rFonts w:ascii="Times New Roman" w:eastAsiaTheme="minorEastAsia" w:hAnsi="Times New Roman"/>
          <w:sz w:val="20"/>
          <w:szCs w:val="20"/>
        </w:rPr>
        <w:t xml:space="preserve"> pre-configured patterns</w:t>
      </w:r>
      <w:r>
        <w:rPr>
          <w:rFonts w:ascii="Times New Roman" w:eastAsiaTheme="minorEastAsia" w:hAnsi="Times New Roman"/>
          <w:sz w:val="20"/>
          <w:szCs w:val="20"/>
        </w:rPr>
        <w:t xml:space="preserve"> + Rx beam information</w:t>
      </w:r>
    </w:p>
    <w:p w14:paraId="6ACD4C81" w14:textId="54401152" w:rsidR="00760874" w:rsidRDefault="00760874"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with 10</w:t>
      </w:r>
      <w:r w:rsidRPr="00A82F08">
        <w:rPr>
          <w:rFonts w:ascii="Times New Roman" w:eastAsiaTheme="minorEastAsia" w:hAnsi="Times New Roman"/>
          <w:sz w:val="20"/>
          <w:szCs w:val="20"/>
        </w:rPr>
        <w:t xml:space="preserve"> pre-configured patterns</w:t>
      </w:r>
      <w:r>
        <w:rPr>
          <w:rFonts w:ascii="Times New Roman" w:eastAsiaTheme="minorEastAsia" w:hAnsi="Times New Roman"/>
          <w:sz w:val="20"/>
          <w:szCs w:val="20"/>
        </w:rPr>
        <w:t xml:space="preserve"> + Tx beam information + Rx beam information</w:t>
      </w:r>
    </w:p>
    <w:p w14:paraId="60FCEDFE" w14:textId="32785F90" w:rsidR="00760874" w:rsidRPr="003F6FE5" w:rsidRDefault="00760874" w:rsidP="00760874">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20 pre-configured patterns in Set B </w:t>
      </w:r>
      <w:r w:rsidRPr="00BA4938">
        <w:rPr>
          <w:rFonts w:eastAsiaTheme="minorEastAsia"/>
          <w:u w:val="single"/>
          <w:lang w:eastAsia="zh-CN"/>
        </w:rPr>
        <w:t>of beams that of 1</w:t>
      </w:r>
      <w:r>
        <w:rPr>
          <w:rFonts w:eastAsiaTheme="minorEastAsia"/>
          <w:u w:val="single"/>
          <w:lang w:eastAsia="zh-CN"/>
        </w:rPr>
        <w:t>/8</w:t>
      </w:r>
      <w:r w:rsidRPr="00BA4938">
        <w:rPr>
          <w:rFonts w:eastAsiaTheme="minorEastAsia"/>
          <w:u w:val="single"/>
          <w:lang w:eastAsia="zh-CN"/>
        </w:rPr>
        <w:t xml:space="preserve"> of Set A of beams</w:t>
      </w:r>
      <w:r>
        <w:rPr>
          <w:rFonts w:eastAsiaTheme="minorEastAsia"/>
          <w:u w:val="single"/>
          <w:lang w:eastAsia="zh-CN"/>
        </w:rPr>
        <w:t xml:space="preserve"> with/without assistance information</w:t>
      </w:r>
      <w:r w:rsidRPr="003F6FE5">
        <w:rPr>
          <w:rFonts w:eastAsiaTheme="minorEastAsia"/>
          <w:u w:val="single"/>
          <w:lang w:eastAsia="zh-CN"/>
        </w:rPr>
        <w:t>:</w:t>
      </w:r>
    </w:p>
    <w:p w14:paraId="6243104C" w14:textId="1D104508" w:rsidR="00760874" w:rsidRDefault="00760874"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with 20</w:t>
      </w:r>
      <w:r w:rsidRPr="00A82F08">
        <w:rPr>
          <w:rFonts w:ascii="Times New Roman" w:eastAsiaTheme="minorEastAsia" w:hAnsi="Times New Roman"/>
          <w:sz w:val="20"/>
          <w:szCs w:val="20"/>
        </w:rPr>
        <w:t xml:space="preserve"> pre-configured patterns</w:t>
      </w:r>
    </w:p>
    <w:p w14:paraId="41D52A72" w14:textId="73923571" w:rsidR="00760874" w:rsidRDefault="00760874"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with 20</w:t>
      </w:r>
      <w:r w:rsidRPr="00A82F08">
        <w:rPr>
          <w:rFonts w:ascii="Times New Roman" w:eastAsiaTheme="minorEastAsia" w:hAnsi="Times New Roman"/>
          <w:sz w:val="20"/>
          <w:szCs w:val="20"/>
        </w:rPr>
        <w:t xml:space="preserve"> pre-configured patterns</w:t>
      </w:r>
      <w:r>
        <w:rPr>
          <w:rFonts w:ascii="Times New Roman" w:eastAsiaTheme="minorEastAsia" w:hAnsi="Times New Roman"/>
          <w:sz w:val="20"/>
          <w:szCs w:val="20"/>
        </w:rPr>
        <w:t xml:space="preserve"> + Tx beam information</w:t>
      </w:r>
    </w:p>
    <w:p w14:paraId="29CA3467" w14:textId="3516ACFA" w:rsidR="00760874" w:rsidRDefault="00760874"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with 20</w:t>
      </w:r>
      <w:r w:rsidRPr="00A82F08">
        <w:rPr>
          <w:rFonts w:ascii="Times New Roman" w:eastAsiaTheme="minorEastAsia" w:hAnsi="Times New Roman"/>
          <w:sz w:val="20"/>
          <w:szCs w:val="20"/>
        </w:rPr>
        <w:t xml:space="preserve"> pre-configured patterns</w:t>
      </w:r>
      <w:r>
        <w:rPr>
          <w:rFonts w:ascii="Times New Roman" w:eastAsiaTheme="minorEastAsia" w:hAnsi="Times New Roman"/>
          <w:sz w:val="20"/>
          <w:szCs w:val="20"/>
        </w:rPr>
        <w:t xml:space="preserve"> + Rx beam information</w:t>
      </w:r>
    </w:p>
    <w:p w14:paraId="4D4916DA" w14:textId="6A717DE8" w:rsidR="00760874" w:rsidRPr="005C5770" w:rsidRDefault="00760874"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with 20</w:t>
      </w:r>
      <w:r w:rsidRPr="00A82F08">
        <w:rPr>
          <w:rFonts w:ascii="Times New Roman" w:eastAsiaTheme="minorEastAsia" w:hAnsi="Times New Roman"/>
          <w:sz w:val="20"/>
          <w:szCs w:val="20"/>
        </w:rPr>
        <w:t xml:space="preserve"> pre-configured patterns</w:t>
      </w:r>
      <w:r>
        <w:rPr>
          <w:rFonts w:ascii="Times New Roman" w:eastAsiaTheme="minorEastAsia" w:hAnsi="Times New Roman"/>
          <w:sz w:val="20"/>
          <w:szCs w:val="20"/>
        </w:rPr>
        <w:t xml:space="preserve"> + Tx beam information + Rx beam information</w:t>
      </w:r>
    </w:p>
    <w:p w14:paraId="07FE9552" w14:textId="77777777" w:rsidR="00760874" w:rsidRPr="00EA5D98" w:rsidRDefault="00760874" w:rsidP="00760874">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w:t>
      </w:r>
      <w:r w:rsidRPr="00EA5D98">
        <w:rPr>
          <w:rFonts w:eastAsiaTheme="minorEastAsia"/>
          <w:u w:val="single"/>
          <w:lang w:eastAsia="zh-CN"/>
        </w:rPr>
        <w:t>assumption</w:t>
      </w:r>
      <w:r>
        <w:rPr>
          <w:rFonts w:eastAsiaTheme="minorEastAsia"/>
          <w:u w:val="single"/>
          <w:lang w:eastAsia="zh-CN"/>
        </w:rPr>
        <w:t xml:space="preserve"> for label</w:t>
      </w:r>
      <w:r w:rsidRPr="00EA5D98">
        <w:rPr>
          <w:rFonts w:eastAsiaTheme="minorEastAsia"/>
          <w:u w:val="single"/>
          <w:lang w:eastAsia="zh-CN"/>
        </w:rPr>
        <w:t>:</w:t>
      </w:r>
    </w:p>
    <w:p w14:paraId="4CB32263" w14:textId="200CCD3B" w:rsidR="00760874" w:rsidRPr="00874CC0" w:rsidRDefault="00760874"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256 beams in Set A</w:t>
      </w:r>
    </w:p>
    <w:p w14:paraId="0F3B0144" w14:textId="77777777" w:rsidR="00760874" w:rsidRPr="009839E4" w:rsidRDefault="00760874" w:rsidP="00760874">
      <w:pPr>
        <w:rPr>
          <w:rFonts w:eastAsiaTheme="minorEastAsia"/>
          <w:lang w:eastAsia="zh-CN"/>
        </w:rPr>
      </w:pPr>
    </w:p>
    <w:p w14:paraId="65AC4440" w14:textId="2843F718" w:rsidR="00760874" w:rsidRPr="00EF4DA5" w:rsidRDefault="00760874" w:rsidP="00760874">
      <w:pPr>
        <w:pStyle w:val="observation"/>
        <w:numPr>
          <w:ilvl w:val="0"/>
          <w:numId w:val="0"/>
        </w:numPr>
        <w:jc w:val="center"/>
        <w:rPr>
          <w:b w:val="0"/>
        </w:rPr>
      </w:pPr>
      <w:r w:rsidRPr="004F615C">
        <w:rPr>
          <w:b w:val="0"/>
        </w:rPr>
        <w:t>Table</w:t>
      </w:r>
      <w:r w:rsidRPr="004F615C">
        <w:rPr>
          <w:b w:val="0"/>
          <w:color w:val="FF0000"/>
        </w:rPr>
        <w:t xml:space="preserve"> </w:t>
      </w:r>
      <w:r w:rsidR="00D134B8">
        <w:rPr>
          <w:b w:val="0"/>
        </w:rPr>
        <w:t>3</w:t>
      </w:r>
      <w:r>
        <w:rPr>
          <w:b w:val="0"/>
        </w:rPr>
        <w:t>.1.</w:t>
      </w:r>
      <w:r w:rsidR="00D134B8">
        <w:rPr>
          <w:b w:val="0"/>
        </w:rPr>
        <w:t>1</w:t>
      </w:r>
      <w:r>
        <w:rPr>
          <w:b w:val="0"/>
        </w:rPr>
        <w:t>.2-</w:t>
      </w:r>
      <w:r w:rsidR="001055B3">
        <w:rPr>
          <w:b w:val="0"/>
        </w:rPr>
        <w:t>4</w:t>
      </w:r>
      <w:r w:rsidRPr="004F615C">
        <w:rPr>
          <w:b w:val="0"/>
        </w:rPr>
        <w:t xml:space="preserve">: </w:t>
      </w:r>
      <w:r>
        <w:rPr>
          <w:b w:val="0"/>
        </w:rPr>
        <w:t>evaluation results for 5 pre-configured patterns in Set B of beams that of 1/</w:t>
      </w:r>
      <w:r w:rsidR="00287A9C">
        <w:rPr>
          <w:b w:val="0"/>
        </w:rPr>
        <w:t>8</w:t>
      </w:r>
      <w:r>
        <w:rPr>
          <w:b w:val="0"/>
        </w:rPr>
        <w:t xml:space="preserve"> of Set A of beams</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760874" w:rsidRPr="0034726F" w14:paraId="459B37A1" w14:textId="77777777" w:rsidTr="007C5D55">
        <w:trPr>
          <w:jc w:val="center"/>
        </w:trPr>
        <w:tc>
          <w:tcPr>
            <w:tcW w:w="2315" w:type="dxa"/>
            <w:vMerge w:val="restart"/>
          </w:tcPr>
          <w:p w14:paraId="1CC32E15" w14:textId="77777777" w:rsidR="00760874" w:rsidRDefault="00760874" w:rsidP="007C5D55">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06CBA583" w14:textId="77777777" w:rsidR="00760874" w:rsidRDefault="00760874" w:rsidP="007C5D55">
            <w:pPr>
              <w:jc w:val="center"/>
              <w:rPr>
                <w:rFonts w:eastAsiaTheme="minorEastAsia"/>
                <w:b/>
                <w:lang w:eastAsia="zh-CN"/>
              </w:rPr>
            </w:pPr>
            <w:r>
              <w:rPr>
                <w:rFonts w:eastAsiaTheme="minorEastAsia"/>
                <w:b/>
                <w:lang w:eastAsia="zh-CN"/>
              </w:rPr>
              <w:t>B</w:t>
            </w:r>
            <w:r>
              <w:rPr>
                <w:rFonts w:eastAsiaTheme="minorEastAsia" w:hint="eastAsia"/>
                <w:b/>
                <w:lang w:eastAsia="zh-CN"/>
              </w:rPr>
              <w:t>eam</w:t>
            </w:r>
            <w:r>
              <w:rPr>
                <w:rFonts w:eastAsiaTheme="minorEastAsia"/>
                <w:b/>
                <w:lang w:eastAsia="zh-CN"/>
              </w:rPr>
              <w:t xml:space="preserve"> </w:t>
            </w:r>
            <w:r>
              <w:rPr>
                <w:rFonts w:eastAsiaTheme="minorEastAsia" w:hint="eastAsia"/>
                <w:b/>
                <w:lang w:eastAsia="zh-CN"/>
              </w:rPr>
              <w:t>pair</w:t>
            </w:r>
            <w:r>
              <w:rPr>
                <w:rFonts w:eastAsiaTheme="minorEastAsia"/>
                <w:b/>
                <w:lang w:eastAsia="zh-CN"/>
              </w:rPr>
              <w:t xml:space="preserve"> prediction</w:t>
            </w:r>
          </w:p>
          <w:p w14:paraId="4D9949D0" w14:textId="77777777" w:rsidR="00760874" w:rsidRDefault="00760874" w:rsidP="007C5D55">
            <w:pPr>
              <w:jc w:val="center"/>
              <w:rPr>
                <w:rFonts w:eastAsiaTheme="minorEastAsia"/>
                <w:b/>
                <w:lang w:eastAsia="zh-CN"/>
              </w:rPr>
            </w:pPr>
            <w:r>
              <w:rPr>
                <w:rFonts w:eastAsiaTheme="minorEastAsia" w:hint="eastAsia"/>
                <w:b/>
                <w:lang w:eastAsia="zh-CN"/>
              </w:rPr>
              <w:t>w</w:t>
            </w:r>
            <w:r>
              <w:rPr>
                <w:rFonts w:eastAsiaTheme="minorEastAsia"/>
                <w:b/>
                <w:lang w:eastAsia="zh-CN"/>
              </w:rPr>
              <w:t>/wo assistance info.</w:t>
            </w:r>
          </w:p>
        </w:tc>
        <w:tc>
          <w:tcPr>
            <w:tcW w:w="3800" w:type="dxa"/>
            <w:gridSpan w:val="3"/>
          </w:tcPr>
          <w:p w14:paraId="0CB18563" w14:textId="77777777" w:rsidR="00760874" w:rsidRPr="00982170" w:rsidRDefault="00760874" w:rsidP="007C5D55">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1156CBC2" w14:textId="77777777" w:rsidR="00760874" w:rsidRDefault="00760874" w:rsidP="007C5D55">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49D38C12" w14:textId="77777777" w:rsidR="00760874" w:rsidRPr="00982170" w:rsidRDefault="00760874" w:rsidP="007C5D55">
            <w:pPr>
              <w:jc w:val="center"/>
              <w:rPr>
                <w:rFonts w:eastAsiaTheme="minorEastAsia"/>
                <w:b/>
                <w:lang w:eastAsia="zh-CN"/>
              </w:rPr>
            </w:pPr>
            <w:r>
              <w:rPr>
                <w:rFonts w:eastAsiaTheme="minorEastAsia"/>
                <w:b/>
                <w:lang w:eastAsia="zh-CN"/>
              </w:rPr>
              <w:t>L1-RSRP diff.[dB]</w:t>
            </w:r>
          </w:p>
        </w:tc>
        <w:tc>
          <w:tcPr>
            <w:tcW w:w="1560" w:type="dxa"/>
          </w:tcPr>
          <w:p w14:paraId="53B16A07" w14:textId="77777777" w:rsidR="00760874" w:rsidRDefault="00760874" w:rsidP="007C5D55">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583D6010" w14:textId="77777777" w:rsidR="00760874" w:rsidRPr="00874CC0" w:rsidRDefault="00760874" w:rsidP="007C5D55">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760874" w:rsidRPr="0034726F" w14:paraId="1FB5BA39" w14:textId="77777777" w:rsidTr="007C5D55">
        <w:trPr>
          <w:jc w:val="center"/>
        </w:trPr>
        <w:tc>
          <w:tcPr>
            <w:tcW w:w="2315" w:type="dxa"/>
            <w:vMerge/>
          </w:tcPr>
          <w:p w14:paraId="6EB1F1F4" w14:textId="77777777" w:rsidR="00760874" w:rsidRPr="00982170" w:rsidRDefault="00760874" w:rsidP="007C5D55">
            <w:pPr>
              <w:jc w:val="center"/>
              <w:rPr>
                <w:rFonts w:eastAsiaTheme="minorEastAsia"/>
                <w:b/>
                <w:lang w:eastAsia="zh-CN"/>
              </w:rPr>
            </w:pPr>
          </w:p>
        </w:tc>
        <w:tc>
          <w:tcPr>
            <w:tcW w:w="799" w:type="dxa"/>
          </w:tcPr>
          <w:p w14:paraId="3B9C0F02" w14:textId="77777777" w:rsidR="00760874" w:rsidRDefault="00760874" w:rsidP="007C5D55">
            <w:pPr>
              <w:jc w:val="center"/>
              <w:rPr>
                <w:b/>
              </w:rPr>
            </w:pPr>
            <w:r w:rsidRPr="0034726F">
              <w:rPr>
                <w:b/>
              </w:rPr>
              <w:t>Top-1</w:t>
            </w:r>
          </w:p>
        </w:tc>
        <w:tc>
          <w:tcPr>
            <w:tcW w:w="1276" w:type="dxa"/>
          </w:tcPr>
          <w:p w14:paraId="6CF892D2" w14:textId="77777777" w:rsidR="00760874" w:rsidRPr="0034726F" w:rsidRDefault="00760874" w:rsidP="007C5D55">
            <w:pPr>
              <w:jc w:val="center"/>
              <w:rPr>
                <w:b/>
              </w:rPr>
            </w:pPr>
            <w:r w:rsidRPr="0034726F">
              <w:rPr>
                <w:b/>
              </w:rPr>
              <w:t>Top-1</w:t>
            </w:r>
          </w:p>
          <w:p w14:paraId="17256CFD" w14:textId="77777777" w:rsidR="00760874" w:rsidRPr="0034726F" w:rsidRDefault="00760874" w:rsidP="007C5D55">
            <w:pPr>
              <w:jc w:val="center"/>
              <w:rPr>
                <w:b/>
              </w:rPr>
            </w:pPr>
            <w:r w:rsidRPr="0034726F">
              <w:rPr>
                <w:b/>
              </w:rPr>
              <w:t>1dB margin</w:t>
            </w:r>
          </w:p>
        </w:tc>
        <w:tc>
          <w:tcPr>
            <w:tcW w:w="1725" w:type="dxa"/>
          </w:tcPr>
          <w:p w14:paraId="11D2F291" w14:textId="77777777" w:rsidR="00760874" w:rsidRDefault="00760874" w:rsidP="007C5D55">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64B0512E" w14:textId="77777777" w:rsidR="00760874" w:rsidRPr="00E77271" w:rsidRDefault="00760874" w:rsidP="007C5D55">
            <w:pPr>
              <w:jc w:val="center"/>
              <w:rPr>
                <w:rFonts w:eastAsiaTheme="minorEastAsia"/>
                <w:b/>
                <w:lang w:eastAsia="zh-CN"/>
              </w:rPr>
            </w:pPr>
            <w:r w:rsidRPr="0034726F">
              <w:rPr>
                <w:b/>
              </w:rPr>
              <w:t>Top-</w:t>
            </w:r>
            <w:r>
              <w:rPr>
                <w:b/>
              </w:rPr>
              <w:t>6/1</w:t>
            </w:r>
          </w:p>
        </w:tc>
        <w:tc>
          <w:tcPr>
            <w:tcW w:w="1818" w:type="dxa"/>
          </w:tcPr>
          <w:p w14:paraId="5B274DDE" w14:textId="77777777" w:rsidR="00760874" w:rsidRDefault="00760874" w:rsidP="007C5D55">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0DE316AB" w14:textId="77777777" w:rsidR="00760874" w:rsidRPr="0034726F" w:rsidRDefault="00760874" w:rsidP="007C5D55">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5BE94981" w14:textId="77777777" w:rsidR="00760874" w:rsidRPr="0034726F" w:rsidRDefault="00760874" w:rsidP="007C5D55">
            <w:pPr>
              <w:jc w:val="center"/>
              <w:rPr>
                <w:b/>
              </w:rPr>
            </w:pPr>
            <w:r w:rsidRPr="0034726F">
              <w:rPr>
                <w:b/>
              </w:rPr>
              <w:t>Top-</w:t>
            </w:r>
            <w:r>
              <w:rPr>
                <w:b/>
              </w:rPr>
              <w:t>1/1</w:t>
            </w:r>
          </w:p>
        </w:tc>
      </w:tr>
      <w:tr w:rsidR="00760874" w:rsidRPr="0034726F" w14:paraId="39EC8BAF" w14:textId="77777777" w:rsidTr="007C5D55">
        <w:trPr>
          <w:jc w:val="center"/>
        </w:trPr>
        <w:tc>
          <w:tcPr>
            <w:tcW w:w="2315" w:type="dxa"/>
            <w:shd w:val="clear" w:color="auto" w:fill="FFFFFF" w:themeFill="background1"/>
          </w:tcPr>
          <w:p w14:paraId="19B5E6D0" w14:textId="77777777" w:rsidR="00760874" w:rsidRPr="00CC53D9" w:rsidRDefault="00760874" w:rsidP="007C5D55">
            <w:pPr>
              <w:jc w:val="left"/>
              <w:rPr>
                <w:rFonts w:eastAsiaTheme="minorEastAsia"/>
                <w:lang w:eastAsia="zh-CN"/>
              </w:rPr>
            </w:pPr>
            <w:r w:rsidRPr="00A82F08">
              <w:rPr>
                <w:rFonts w:eastAsiaTheme="minorEastAsia"/>
                <w:szCs w:val="20"/>
              </w:rPr>
              <w:t>5 pre-configured patterns</w:t>
            </w:r>
          </w:p>
        </w:tc>
        <w:tc>
          <w:tcPr>
            <w:tcW w:w="799" w:type="dxa"/>
            <w:shd w:val="clear" w:color="auto" w:fill="FFFFFF" w:themeFill="background1"/>
          </w:tcPr>
          <w:p w14:paraId="6C01761E"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67.4</w:t>
            </w:r>
          </w:p>
          <w:p w14:paraId="726485B0" w14:textId="77777777" w:rsidR="00760874" w:rsidRPr="006D0543" w:rsidRDefault="00760874" w:rsidP="007C5D55">
            <w:pPr>
              <w:spacing w:after="0"/>
              <w:jc w:val="center"/>
              <w:rPr>
                <w:rFonts w:ascii="等线" w:eastAsia="等线" w:hAnsi="等线"/>
                <w:szCs w:val="20"/>
                <w:lang w:eastAsia="zh-CN"/>
              </w:rPr>
            </w:pPr>
          </w:p>
        </w:tc>
        <w:tc>
          <w:tcPr>
            <w:tcW w:w="1276" w:type="dxa"/>
            <w:shd w:val="clear" w:color="auto" w:fill="FFFFFF" w:themeFill="background1"/>
          </w:tcPr>
          <w:p w14:paraId="4751CF52"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77.4</w:t>
            </w:r>
          </w:p>
          <w:p w14:paraId="15699FC2" w14:textId="77777777" w:rsidR="00760874" w:rsidRPr="006D0543" w:rsidRDefault="00760874" w:rsidP="007C5D55">
            <w:pPr>
              <w:spacing w:after="0"/>
              <w:jc w:val="center"/>
              <w:rPr>
                <w:rFonts w:ascii="等线" w:eastAsia="等线" w:hAnsi="等线"/>
                <w:szCs w:val="20"/>
                <w:lang w:eastAsia="zh-CN"/>
              </w:rPr>
            </w:pPr>
          </w:p>
        </w:tc>
        <w:tc>
          <w:tcPr>
            <w:tcW w:w="1725" w:type="dxa"/>
            <w:shd w:val="clear" w:color="auto" w:fill="FFFFFF" w:themeFill="background1"/>
          </w:tcPr>
          <w:p w14:paraId="279C6A3B"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Top2/1: 83.8</w:t>
            </w:r>
            <w:r>
              <w:rPr>
                <w:rFonts w:ascii="等线" w:eastAsia="等线" w:hAnsi="等线" w:hint="eastAsia"/>
                <w:szCs w:val="20"/>
              </w:rPr>
              <w:br/>
              <w:t>Top4/1: 93.3</w:t>
            </w:r>
            <w:r>
              <w:rPr>
                <w:rFonts w:ascii="等线" w:eastAsia="等线" w:hAnsi="等线" w:hint="eastAsia"/>
                <w:szCs w:val="20"/>
              </w:rPr>
              <w:br/>
              <w:t>Top6/1: 96.2</w:t>
            </w:r>
          </w:p>
          <w:p w14:paraId="1022A1D5" w14:textId="77777777" w:rsidR="00760874" w:rsidRPr="0034726F" w:rsidRDefault="00760874" w:rsidP="007C5D55">
            <w:pPr>
              <w:jc w:val="center"/>
              <w:rPr>
                <w:rFonts w:eastAsia="宋体"/>
              </w:rPr>
            </w:pPr>
          </w:p>
        </w:tc>
        <w:tc>
          <w:tcPr>
            <w:tcW w:w="1818" w:type="dxa"/>
            <w:shd w:val="clear" w:color="auto" w:fill="FFFFFF" w:themeFill="background1"/>
          </w:tcPr>
          <w:p w14:paraId="1BA71F61" w14:textId="05F96B6B" w:rsidR="00760874" w:rsidRPr="00E00B44" w:rsidRDefault="009248B1" w:rsidP="00C11E71">
            <w:pPr>
              <w:spacing w:after="0"/>
              <w:jc w:val="center"/>
              <w:rPr>
                <w:rFonts w:ascii="等线" w:eastAsia="等线" w:hAnsi="等线"/>
                <w:szCs w:val="20"/>
                <w:lang w:eastAsia="zh-CN"/>
              </w:rPr>
            </w:pPr>
            <w:r>
              <w:rPr>
                <w:rFonts w:ascii="等线" w:eastAsia="等线" w:hAnsi="等线" w:hint="eastAsia"/>
                <w:szCs w:val="20"/>
              </w:rPr>
              <w:t>Top1/1: 1.00</w:t>
            </w:r>
            <w:r>
              <w:rPr>
                <w:rFonts w:ascii="等线" w:eastAsia="等线" w:hAnsi="等线" w:hint="eastAsia"/>
                <w:szCs w:val="20"/>
              </w:rPr>
              <w:br/>
              <w:t>Top2/1: 0.43</w:t>
            </w:r>
            <w:r>
              <w:rPr>
                <w:rFonts w:ascii="等线" w:eastAsia="等线" w:hAnsi="等线" w:hint="eastAsia"/>
                <w:szCs w:val="20"/>
              </w:rPr>
              <w:br/>
              <w:t>Top4/1: 0.17</w:t>
            </w:r>
            <w:r>
              <w:rPr>
                <w:rFonts w:ascii="等线" w:eastAsia="等线" w:hAnsi="等线" w:hint="eastAsia"/>
                <w:szCs w:val="20"/>
              </w:rPr>
              <w:br/>
              <w:t>Top6/1: 0.09</w:t>
            </w:r>
          </w:p>
        </w:tc>
        <w:tc>
          <w:tcPr>
            <w:tcW w:w="1560" w:type="dxa"/>
            <w:shd w:val="clear" w:color="auto" w:fill="FFFFFF" w:themeFill="background1"/>
          </w:tcPr>
          <w:p w14:paraId="68ADD4FC"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1.85</w:t>
            </w:r>
          </w:p>
          <w:p w14:paraId="756B8C26" w14:textId="77777777" w:rsidR="00760874" w:rsidRPr="006D0543" w:rsidRDefault="00760874" w:rsidP="007C5D55">
            <w:pPr>
              <w:spacing w:after="0"/>
              <w:jc w:val="center"/>
              <w:rPr>
                <w:rFonts w:ascii="等线" w:eastAsia="等线" w:hAnsi="等线"/>
                <w:szCs w:val="20"/>
                <w:lang w:eastAsia="zh-CN"/>
              </w:rPr>
            </w:pPr>
          </w:p>
        </w:tc>
      </w:tr>
      <w:tr w:rsidR="00760874" w:rsidRPr="0034726F" w14:paraId="1D19AFC5" w14:textId="77777777" w:rsidTr="007C5D55">
        <w:trPr>
          <w:jc w:val="center"/>
        </w:trPr>
        <w:tc>
          <w:tcPr>
            <w:tcW w:w="2315" w:type="dxa"/>
          </w:tcPr>
          <w:p w14:paraId="42B79868" w14:textId="77777777" w:rsidR="00760874" w:rsidRDefault="00760874" w:rsidP="007C5D55">
            <w:pPr>
              <w:jc w:val="left"/>
              <w:rPr>
                <w:rFonts w:eastAsiaTheme="minorEastAsia"/>
                <w:szCs w:val="20"/>
              </w:rPr>
            </w:pPr>
            <w:r w:rsidRPr="00A82F08">
              <w:rPr>
                <w:rFonts w:eastAsiaTheme="minorEastAsia"/>
                <w:szCs w:val="20"/>
              </w:rPr>
              <w:t>5 pre-configured patterns</w:t>
            </w:r>
            <w:r>
              <w:rPr>
                <w:rFonts w:eastAsiaTheme="minorEastAsia"/>
                <w:szCs w:val="20"/>
              </w:rPr>
              <w:t xml:space="preserve"> </w:t>
            </w:r>
          </w:p>
          <w:p w14:paraId="185EB3D6" w14:textId="77777777" w:rsidR="00760874" w:rsidRPr="0084586E" w:rsidRDefault="00760874" w:rsidP="007C5D55">
            <w:pPr>
              <w:jc w:val="left"/>
            </w:pPr>
            <w:r>
              <w:rPr>
                <w:rFonts w:eastAsiaTheme="minorEastAsia"/>
                <w:szCs w:val="20"/>
              </w:rPr>
              <w:t>+ Tx beam information</w:t>
            </w:r>
          </w:p>
        </w:tc>
        <w:tc>
          <w:tcPr>
            <w:tcW w:w="799" w:type="dxa"/>
          </w:tcPr>
          <w:p w14:paraId="6B8D620A"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68.5</w:t>
            </w:r>
          </w:p>
          <w:p w14:paraId="0425DB5B" w14:textId="77777777" w:rsidR="00760874" w:rsidRPr="0034726F" w:rsidRDefault="00760874" w:rsidP="007C5D55">
            <w:pPr>
              <w:spacing w:after="0"/>
              <w:jc w:val="center"/>
            </w:pPr>
          </w:p>
        </w:tc>
        <w:tc>
          <w:tcPr>
            <w:tcW w:w="1276" w:type="dxa"/>
          </w:tcPr>
          <w:p w14:paraId="4A442C9E"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77.7</w:t>
            </w:r>
          </w:p>
          <w:p w14:paraId="3B5CF7E4" w14:textId="77777777" w:rsidR="00760874" w:rsidRPr="0034726F" w:rsidRDefault="00760874" w:rsidP="007C5D55">
            <w:pPr>
              <w:jc w:val="center"/>
            </w:pPr>
          </w:p>
        </w:tc>
        <w:tc>
          <w:tcPr>
            <w:tcW w:w="1725" w:type="dxa"/>
          </w:tcPr>
          <w:p w14:paraId="357E86BE"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Top2/1: 84.6</w:t>
            </w:r>
            <w:r>
              <w:rPr>
                <w:rFonts w:ascii="等线" w:eastAsia="等线" w:hAnsi="等线" w:hint="eastAsia"/>
                <w:szCs w:val="20"/>
              </w:rPr>
              <w:br/>
              <w:t>Top4/1: 93.9</w:t>
            </w:r>
            <w:r>
              <w:rPr>
                <w:rFonts w:ascii="等线" w:eastAsia="等线" w:hAnsi="等线" w:hint="eastAsia"/>
                <w:szCs w:val="20"/>
              </w:rPr>
              <w:br/>
              <w:t>Top6/1: 96.6</w:t>
            </w:r>
          </w:p>
          <w:p w14:paraId="789ECAC1" w14:textId="77777777" w:rsidR="00760874" w:rsidRPr="006D0543" w:rsidRDefault="00760874" w:rsidP="007C5D55">
            <w:pPr>
              <w:spacing w:after="0"/>
              <w:jc w:val="center"/>
              <w:rPr>
                <w:rFonts w:ascii="等线" w:eastAsia="等线" w:hAnsi="等线"/>
                <w:szCs w:val="20"/>
                <w:lang w:eastAsia="zh-CN"/>
              </w:rPr>
            </w:pPr>
          </w:p>
        </w:tc>
        <w:tc>
          <w:tcPr>
            <w:tcW w:w="1818" w:type="dxa"/>
          </w:tcPr>
          <w:p w14:paraId="7ED541A6" w14:textId="7AE6DEAC" w:rsidR="00760874" w:rsidRPr="0014352F" w:rsidRDefault="009248B1" w:rsidP="00C11E71">
            <w:pPr>
              <w:spacing w:after="0"/>
              <w:jc w:val="center"/>
              <w:rPr>
                <w:rFonts w:ascii="等线" w:eastAsia="等线" w:hAnsi="等线"/>
                <w:szCs w:val="20"/>
                <w:lang w:eastAsia="zh-CN"/>
              </w:rPr>
            </w:pPr>
            <w:r>
              <w:rPr>
                <w:rFonts w:ascii="等线" w:eastAsia="等线" w:hAnsi="等线" w:hint="eastAsia"/>
                <w:szCs w:val="20"/>
              </w:rPr>
              <w:t>Top1/1: 0.87</w:t>
            </w:r>
            <w:r>
              <w:rPr>
                <w:rFonts w:ascii="等线" w:eastAsia="等线" w:hAnsi="等线" w:hint="eastAsia"/>
                <w:szCs w:val="20"/>
              </w:rPr>
              <w:br/>
              <w:t>Top2/1: 0.36</w:t>
            </w:r>
            <w:r>
              <w:rPr>
                <w:rFonts w:ascii="等线" w:eastAsia="等线" w:hAnsi="等线" w:hint="eastAsia"/>
                <w:szCs w:val="20"/>
              </w:rPr>
              <w:br/>
              <w:t>Top4/1: 0.13</w:t>
            </w:r>
            <w:r>
              <w:rPr>
                <w:rFonts w:ascii="等线" w:eastAsia="等线" w:hAnsi="等线" w:hint="eastAsia"/>
                <w:szCs w:val="20"/>
              </w:rPr>
              <w:br/>
              <w:t>Top6/1: 0.07</w:t>
            </w:r>
          </w:p>
        </w:tc>
        <w:tc>
          <w:tcPr>
            <w:tcW w:w="1560" w:type="dxa"/>
          </w:tcPr>
          <w:p w14:paraId="03539247" w14:textId="563B15A6"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1.7</w:t>
            </w:r>
            <w:r w:rsidR="00BA5060">
              <w:rPr>
                <w:rFonts w:ascii="等线" w:eastAsia="等线" w:hAnsi="等线"/>
                <w:szCs w:val="20"/>
              </w:rPr>
              <w:t>0</w:t>
            </w:r>
          </w:p>
          <w:p w14:paraId="5644811A" w14:textId="77777777" w:rsidR="00760874" w:rsidRPr="006D0543" w:rsidRDefault="00760874" w:rsidP="007C5D55">
            <w:pPr>
              <w:spacing w:after="0"/>
              <w:jc w:val="center"/>
              <w:rPr>
                <w:rFonts w:ascii="等线" w:eastAsia="等线" w:hAnsi="等线"/>
                <w:szCs w:val="20"/>
                <w:lang w:eastAsia="zh-CN"/>
              </w:rPr>
            </w:pPr>
          </w:p>
        </w:tc>
      </w:tr>
      <w:tr w:rsidR="00760874" w:rsidRPr="0034726F" w14:paraId="786AB690" w14:textId="77777777" w:rsidTr="007C5D55">
        <w:trPr>
          <w:jc w:val="center"/>
        </w:trPr>
        <w:tc>
          <w:tcPr>
            <w:tcW w:w="2315" w:type="dxa"/>
          </w:tcPr>
          <w:p w14:paraId="7D78CC90" w14:textId="77777777" w:rsidR="00760874" w:rsidRDefault="00760874" w:rsidP="007C5D55">
            <w:pPr>
              <w:jc w:val="left"/>
              <w:rPr>
                <w:rFonts w:eastAsiaTheme="minorEastAsia"/>
                <w:szCs w:val="20"/>
              </w:rPr>
            </w:pPr>
            <w:r w:rsidRPr="00A82F08">
              <w:rPr>
                <w:rFonts w:eastAsiaTheme="minorEastAsia"/>
                <w:szCs w:val="20"/>
              </w:rPr>
              <w:t>5 pre-configured patterns</w:t>
            </w:r>
            <w:r>
              <w:rPr>
                <w:rFonts w:eastAsiaTheme="minorEastAsia"/>
                <w:szCs w:val="20"/>
              </w:rPr>
              <w:t xml:space="preserve"> </w:t>
            </w:r>
          </w:p>
          <w:p w14:paraId="1E4CB2C4" w14:textId="77777777" w:rsidR="00760874" w:rsidRPr="0084586E" w:rsidRDefault="00760874" w:rsidP="007C5D55">
            <w:pPr>
              <w:jc w:val="left"/>
            </w:pPr>
            <w:r>
              <w:rPr>
                <w:rFonts w:eastAsiaTheme="minorEastAsia"/>
                <w:szCs w:val="20"/>
              </w:rPr>
              <w:t>+ Rx beam information</w:t>
            </w:r>
          </w:p>
        </w:tc>
        <w:tc>
          <w:tcPr>
            <w:tcW w:w="799" w:type="dxa"/>
          </w:tcPr>
          <w:p w14:paraId="6CC2D774"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68.7</w:t>
            </w:r>
          </w:p>
          <w:p w14:paraId="7F72C5D1" w14:textId="77777777" w:rsidR="00760874" w:rsidRPr="006D0543" w:rsidRDefault="00760874" w:rsidP="007C5D55">
            <w:pPr>
              <w:spacing w:after="0"/>
              <w:jc w:val="center"/>
              <w:rPr>
                <w:rFonts w:ascii="等线" w:eastAsia="等线" w:hAnsi="等线"/>
                <w:szCs w:val="20"/>
                <w:lang w:eastAsia="zh-CN"/>
              </w:rPr>
            </w:pPr>
          </w:p>
        </w:tc>
        <w:tc>
          <w:tcPr>
            <w:tcW w:w="1276" w:type="dxa"/>
          </w:tcPr>
          <w:p w14:paraId="3115EBC3"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79.6</w:t>
            </w:r>
          </w:p>
          <w:p w14:paraId="711BE11A" w14:textId="77777777" w:rsidR="00760874" w:rsidRPr="006D0543" w:rsidRDefault="00760874" w:rsidP="007C5D55">
            <w:pPr>
              <w:spacing w:after="0"/>
              <w:jc w:val="center"/>
              <w:rPr>
                <w:rFonts w:ascii="等线" w:eastAsia="等线" w:hAnsi="等线"/>
                <w:szCs w:val="20"/>
                <w:lang w:eastAsia="zh-CN"/>
              </w:rPr>
            </w:pPr>
          </w:p>
        </w:tc>
        <w:tc>
          <w:tcPr>
            <w:tcW w:w="1725" w:type="dxa"/>
          </w:tcPr>
          <w:p w14:paraId="6DA681A9"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Top2/1: 84.7</w:t>
            </w:r>
            <w:r>
              <w:rPr>
                <w:rFonts w:ascii="等线" w:eastAsia="等线" w:hAnsi="等线" w:hint="eastAsia"/>
                <w:szCs w:val="20"/>
              </w:rPr>
              <w:br/>
              <w:t>Top4/1: 94.0</w:t>
            </w:r>
            <w:r>
              <w:rPr>
                <w:rFonts w:ascii="等线" w:eastAsia="等线" w:hAnsi="等线" w:hint="eastAsia"/>
                <w:szCs w:val="20"/>
              </w:rPr>
              <w:br/>
              <w:t>Top6/1: 96.6</w:t>
            </w:r>
          </w:p>
          <w:p w14:paraId="55979E27" w14:textId="77777777" w:rsidR="00760874" w:rsidRPr="006D0543" w:rsidRDefault="00760874" w:rsidP="007C5D55">
            <w:pPr>
              <w:spacing w:after="0"/>
              <w:jc w:val="center"/>
              <w:rPr>
                <w:rFonts w:ascii="等线" w:eastAsia="等线" w:hAnsi="等线"/>
                <w:szCs w:val="20"/>
                <w:lang w:eastAsia="zh-CN"/>
              </w:rPr>
            </w:pPr>
          </w:p>
        </w:tc>
        <w:tc>
          <w:tcPr>
            <w:tcW w:w="1818" w:type="dxa"/>
          </w:tcPr>
          <w:p w14:paraId="349B13D0" w14:textId="36FBF4B0" w:rsidR="00760874" w:rsidRPr="006D0543" w:rsidRDefault="009248B1" w:rsidP="00C11E71">
            <w:pPr>
              <w:spacing w:after="0"/>
              <w:jc w:val="center"/>
              <w:rPr>
                <w:rFonts w:ascii="等线" w:eastAsia="等线" w:hAnsi="等线"/>
                <w:szCs w:val="20"/>
                <w:lang w:eastAsia="zh-CN"/>
              </w:rPr>
            </w:pPr>
            <w:r>
              <w:rPr>
                <w:rFonts w:ascii="等线" w:eastAsia="等线" w:hAnsi="等线" w:hint="eastAsia"/>
                <w:szCs w:val="20"/>
              </w:rPr>
              <w:t>Top1/1: 0.87</w:t>
            </w:r>
            <w:r>
              <w:rPr>
                <w:rFonts w:ascii="等线" w:eastAsia="等线" w:hAnsi="等线" w:hint="eastAsia"/>
                <w:szCs w:val="20"/>
              </w:rPr>
              <w:br/>
              <w:t>Top2/1: 0.36</w:t>
            </w:r>
            <w:r>
              <w:rPr>
                <w:rFonts w:ascii="等线" w:eastAsia="等线" w:hAnsi="等线" w:hint="eastAsia"/>
                <w:szCs w:val="20"/>
              </w:rPr>
              <w:br/>
              <w:t>Top4/1: 0.13</w:t>
            </w:r>
            <w:r>
              <w:rPr>
                <w:rFonts w:ascii="等线" w:eastAsia="等线" w:hAnsi="等线" w:hint="eastAsia"/>
                <w:szCs w:val="20"/>
              </w:rPr>
              <w:br/>
              <w:t>Top6/1: 0.07</w:t>
            </w:r>
          </w:p>
        </w:tc>
        <w:tc>
          <w:tcPr>
            <w:tcW w:w="1560" w:type="dxa"/>
          </w:tcPr>
          <w:p w14:paraId="15D3106A"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1.67</w:t>
            </w:r>
          </w:p>
          <w:p w14:paraId="3C53DDA4" w14:textId="77777777" w:rsidR="00760874" w:rsidRPr="006D0543" w:rsidRDefault="00760874" w:rsidP="007C5D55">
            <w:pPr>
              <w:spacing w:after="0"/>
              <w:jc w:val="center"/>
              <w:rPr>
                <w:rFonts w:ascii="等线" w:eastAsia="等线" w:hAnsi="等线"/>
                <w:szCs w:val="20"/>
                <w:lang w:eastAsia="zh-CN"/>
              </w:rPr>
            </w:pPr>
          </w:p>
        </w:tc>
      </w:tr>
      <w:tr w:rsidR="00760874" w:rsidRPr="0034726F" w14:paraId="104D1957" w14:textId="77777777" w:rsidTr="007C5D55">
        <w:trPr>
          <w:jc w:val="center"/>
        </w:trPr>
        <w:tc>
          <w:tcPr>
            <w:tcW w:w="2315" w:type="dxa"/>
          </w:tcPr>
          <w:p w14:paraId="30EAB849" w14:textId="77777777" w:rsidR="00760874" w:rsidRDefault="00760874" w:rsidP="007C5D55">
            <w:pPr>
              <w:jc w:val="left"/>
              <w:rPr>
                <w:rFonts w:eastAsiaTheme="minorEastAsia"/>
                <w:szCs w:val="20"/>
              </w:rPr>
            </w:pPr>
            <w:r w:rsidRPr="00A82F08">
              <w:rPr>
                <w:rFonts w:eastAsiaTheme="minorEastAsia"/>
                <w:szCs w:val="20"/>
              </w:rPr>
              <w:t>5 pre-configured patterns</w:t>
            </w:r>
            <w:r>
              <w:rPr>
                <w:rFonts w:eastAsiaTheme="minorEastAsia"/>
                <w:szCs w:val="20"/>
              </w:rPr>
              <w:t xml:space="preserve"> </w:t>
            </w:r>
          </w:p>
          <w:p w14:paraId="37AC99AB" w14:textId="77777777" w:rsidR="00760874" w:rsidRDefault="00760874" w:rsidP="007C5D55">
            <w:pPr>
              <w:jc w:val="left"/>
              <w:rPr>
                <w:rFonts w:eastAsiaTheme="minorEastAsia"/>
                <w:szCs w:val="20"/>
              </w:rPr>
            </w:pPr>
            <w:r>
              <w:rPr>
                <w:rFonts w:eastAsiaTheme="minorEastAsia"/>
                <w:szCs w:val="20"/>
              </w:rPr>
              <w:t>+ Tx beam information</w:t>
            </w:r>
          </w:p>
          <w:p w14:paraId="73900418" w14:textId="77777777" w:rsidR="00760874" w:rsidRPr="0084586E" w:rsidRDefault="00760874" w:rsidP="007C5D55">
            <w:pPr>
              <w:jc w:val="left"/>
            </w:pPr>
            <w:r>
              <w:rPr>
                <w:rFonts w:eastAsiaTheme="minorEastAsia"/>
                <w:szCs w:val="20"/>
              </w:rPr>
              <w:t>+ Rx beam information</w:t>
            </w:r>
          </w:p>
        </w:tc>
        <w:tc>
          <w:tcPr>
            <w:tcW w:w="799" w:type="dxa"/>
          </w:tcPr>
          <w:p w14:paraId="6E65918D"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68.5</w:t>
            </w:r>
          </w:p>
          <w:p w14:paraId="76F9F7CA" w14:textId="77777777" w:rsidR="00760874" w:rsidRPr="0034726F" w:rsidRDefault="00760874" w:rsidP="007C5D55">
            <w:pPr>
              <w:spacing w:after="0"/>
              <w:jc w:val="center"/>
            </w:pPr>
          </w:p>
        </w:tc>
        <w:tc>
          <w:tcPr>
            <w:tcW w:w="1276" w:type="dxa"/>
          </w:tcPr>
          <w:p w14:paraId="091962D1"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78.7</w:t>
            </w:r>
          </w:p>
          <w:p w14:paraId="6EA3EFF3" w14:textId="77777777" w:rsidR="00760874" w:rsidRPr="0034726F" w:rsidRDefault="00760874" w:rsidP="007C5D55">
            <w:pPr>
              <w:jc w:val="center"/>
            </w:pPr>
          </w:p>
        </w:tc>
        <w:tc>
          <w:tcPr>
            <w:tcW w:w="1725" w:type="dxa"/>
          </w:tcPr>
          <w:p w14:paraId="131F54A9"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Top2/1: 84.7</w:t>
            </w:r>
            <w:r>
              <w:rPr>
                <w:rFonts w:ascii="等线" w:eastAsia="等线" w:hAnsi="等线" w:hint="eastAsia"/>
                <w:szCs w:val="20"/>
              </w:rPr>
              <w:br/>
              <w:t>Top4/1: 93.9</w:t>
            </w:r>
            <w:r>
              <w:rPr>
                <w:rFonts w:ascii="等线" w:eastAsia="等线" w:hAnsi="等线" w:hint="eastAsia"/>
                <w:szCs w:val="20"/>
              </w:rPr>
              <w:br/>
              <w:t>Top6/1: 96.6</w:t>
            </w:r>
          </w:p>
          <w:p w14:paraId="223928F4" w14:textId="77777777" w:rsidR="00760874" w:rsidRPr="0034726F" w:rsidRDefault="00760874" w:rsidP="007C5D55">
            <w:pPr>
              <w:jc w:val="center"/>
            </w:pPr>
          </w:p>
        </w:tc>
        <w:tc>
          <w:tcPr>
            <w:tcW w:w="1818" w:type="dxa"/>
          </w:tcPr>
          <w:p w14:paraId="05E4CCDF" w14:textId="388DE7A2" w:rsidR="00760874" w:rsidRPr="0014352F" w:rsidRDefault="009248B1" w:rsidP="00C11E71">
            <w:pPr>
              <w:spacing w:after="0"/>
              <w:jc w:val="center"/>
              <w:rPr>
                <w:rFonts w:ascii="等线" w:eastAsia="等线" w:hAnsi="等线"/>
                <w:szCs w:val="20"/>
                <w:lang w:eastAsia="zh-CN"/>
              </w:rPr>
            </w:pPr>
            <w:r>
              <w:rPr>
                <w:rFonts w:ascii="等线" w:eastAsia="等线" w:hAnsi="等线" w:hint="eastAsia"/>
                <w:szCs w:val="20"/>
              </w:rPr>
              <w:t>Top1/1: 0.88</w:t>
            </w:r>
            <w:r>
              <w:rPr>
                <w:rFonts w:ascii="等线" w:eastAsia="等线" w:hAnsi="等线" w:hint="eastAsia"/>
                <w:szCs w:val="20"/>
              </w:rPr>
              <w:br/>
              <w:t>Top2/1: 0.36</w:t>
            </w:r>
            <w:r>
              <w:rPr>
                <w:rFonts w:ascii="等线" w:eastAsia="等线" w:hAnsi="等线" w:hint="eastAsia"/>
                <w:szCs w:val="20"/>
              </w:rPr>
              <w:br/>
              <w:t>Top4/1: 0.13</w:t>
            </w:r>
            <w:r>
              <w:rPr>
                <w:rFonts w:ascii="等线" w:eastAsia="等线" w:hAnsi="等线" w:hint="eastAsia"/>
                <w:szCs w:val="20"/>
              </w:rPr>
              <w:br/>
              <w:t>Top6/1: 0.07</w:t>
            </w:r>
          </w:p>
        </w:tc>
        <w:tc>
          <w:tcPr>
            <w:tcW w:w="1560" w:type="dxa"/>
          </w:tcPr>
          <w:p w14:paraId="2907DA0E" w14:textId="33BA5D8B"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1.7</w:t>
            </w:r>
            <w:r w:rsidR="00BA5060">
              <w:rPr>
                <w:rFonts w:ascii="等线" w:eastAsia="等线" w:hAnsi="等线"/>
                <w:szCs w:val="20"/>
              </w:rPr>
              <w:t>0</w:t>
            </w:r>
          </w:p>
          <w:p w14:paraId="35942B47" w14:textId="77777777" w:rsidR="00760874" w:rsidRPr="0034726F" w:rsidRDefault="00760874" w:rsidP="007C5D55">
            <w:pPr>
              <w:jc w:val="center"/>
            </w:pPr>
          </w:p>
        </w:tc>
      </w:tr>
    </w:tbl>
    <w:p w14:paraId="78D1CA36" w14:textId="77777777" w:rsidR="00760874" w:rsidRDefault="00760874" w:rsidP="00760874">
      <w:pPr>
        <w:rPr>
          <w:rFonts w:eastAsiaTheme="minorEastAsia"/>
          <w:lang w:eastAsia="zh-CN"/>
        </w:rPr>
      </w:pPr>
    </w:p>
    <w:p w14:paraId="33CCA3CE" w14:textId="6374AF55" w:rsidR="002A1849" w:rsidRPr="007C5D55" w:rsidRDefault="002A1849" w:rsidP="002A1849">
      <w:pPr>
        <w:pStyle w:val="observation"/>
      </w:pPr>
      <w:r>
        <w:t>For beam pair prediction with Set B = 1/8 Set A, 5 pre-configured patterns in Set B with Tx beam</w:t>
      </w:r>
      <w:r w:rsidRPr="005B37C0">
        <w:t xml:space="preserve"> information</w:t>
      </w:r>
      <w:r>
        <w:t xml:space="preserve"> and/or Rx beam information</w:t>
      </w:r>
      <w:r w:rsidRPr="005B37C0">
        <w:t xml:space="preserve"> brings </w:t>
      </w:r>
      <w:r>
        <w:t>some performance improvement</w:t>
      </w:r>
      <w:r w:rsidRPr="005B37C0">
        <w:t xml:space="preserve"> </w:t>
      </w:r>
      <w:r>
        <w:t xml:space="preserve">compared to the same </w:t>
      </w:r>
      <w:r w:rsidR="00B4062B">
        <w:t>Set B</w:t>
      </w:r>
      <w:r>
        <w:t xml:space="preserve"> without assistance information</w:t>
      </w:r>
      <w:r w:rsidRPr="005B37C0">
        <w:t xml:space="preserve">, </w:t>
      </w:r>
      <w:r>
        <w:t xml:space="preserve">while similar performance can be observed </w:t>
      </w:r>
      <w:r w:rsidR="00C81135">
        <w:t>using both or either one of Tx beam and Rx beam information</w:t>
      </w:r>
      <w:r>
        <w:t>.</w:t>
      </w:r>
    </w:p>
    <w:p w14:paraId="4CB4EEC6" w14:textId="35AAAF43" w:rsidR="002A1849" w:rsidRDefault="002A1849" w:rsidP="002A1849">
      <w:pPr>
        <w:pStyle w:val="observation"/>
      </w:pPr>
      <w:r>
        <w:t>For beam pair prediction with Set B = 1/8 Set A, 5 pre-configured patterns in Set B</w:t>
      </w:r>
      <w:r w:rsidRPr="009F4A5E">
        <w:t xml:space="preserve"> </w:t>
      </w:r>
      <w:r>
        <w:t xml:space="preserve">with Tx/Rx beam information as assistance information </w:t>
      </w:r>
      <w:r w:rsidRPr="009F4A5E">
        <w:t>achieve</w:t>
      </w:r>
      <w:r>
        <w:t>s</w:t>
      </w:r>
      <w:r w:rsidRPr="009F4A5E">
        <w:t xml:space="preserve"> </w:t>
      </w:r>
      <w:r>
        <w:t>approximately,</w:t>
      </w:r>
    </w:p>
    <w:p w14:paraId="54391312" w14:textId="6EE34DBE" w:rsidR="002A1849" w:rsidRDefault="002A1849" w:rsidP="008B126C">
      <w:pPr>
        <w:pStyle w:val="observation"/>
        <w:numPr>
          <w:ilvl w:val="0"/>
          <w:numId w:val="29"/>
        </w:numPr>
        <w:tabs>
          <w:tab w:val="clear" w:pos="720"/>
        </w:tabs>
        <w:ind w:left="1701" w:hanging="283"/>
      </w:pPr>
      <w:r>
        <w:t>68</w:t>
      </w:r>
      <w:r w:rsidRPr="009F4A5E">
        <w:t>% beam prediction accuracy of Top-1 DL Tx beam</w:t>
      </w:r>
    </w:p>
    <w:p w14:paraId="2C9D7E05" w14:textId="781709D7" w:rsidR="002A1849" w:rsidRDefault="002A1849" w:rsidP="008B126C">
      <w:pPr>
        <w:pStyle w:val="observation"/>
        <w:numPr>
          <w:ilvl w:val="0"/>
          <w:numId w:val="29"/>
        </w:numPr>
        <w:tabs>
          <w:tab w:val="clear" w:pos="720"/>
        </w:tabs>
        <w:ind w:left="1701" w:hanging="283"/>
      </w:pPr>
      <w:r>
        <w:t xml:space="preserve">78% beam prediction accuracy for </w:t>
      </w:r>
      <w:r w:rsidRPr="009F4A5E">
        <w:t>Top-1 DL Tx beam prediction with 1dB margin</w:t>
      </w:r>
    </w:p>
    <w:p w14:paraId="30F84F8C" w14:textId="011E84FB" w:rsidR="002A1849" w:rsidRDefault="002A1849" w:rsidP="008B126C">
      <w:pPr>
        <w:pStyle w:val="observation"/>
        <w:numPr>
          <w:ilvl w:val="0"/>
          <w:numId w:val="29"/>
        </w:numPr>
        <w:tabs>
          <w:tab w:val="clear" w:pos="720"/>
        </w:tabs>
        <w:ind w:left="1701" w:hanging="283"/>
      </w:pPr>
      <w:r>
        <w:t>84</w:t>
      </w:r>
      <w:r>
        <w:rPr>
          <w:rFonts w:hint="eastAsia"/>
        </w:rPr>
        <w:t>%</w:t>
      </w:r>
      <w:r>
        <w:t xml:space="preserve">/93%/96%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41107D82" w14:textId="263788C4" w:rsidR="002A1849" w:rsidRDefault="002A1849" w:rsidP="008B126C">
      <w:pPr>
        <w:pStyle w:val="observation"/>
        <w:numPr>
          <w:ilvl w:val="0"/>
          <w:numId w:val="29"/>
        </w:numPr>
        <w:tabs>
          <w:tab w:val="clear" w:pos="720"/>
        </w:tabs>
        <w:ind w:left="1701" w:hanging="283"/>
      </w:pPr>
      <w:r>
        <w:t xml:space="preserve">0.8/0.3/0.1/0.07 dB </w:t>
      </w:r>
      <w:r>
        <w:rPr>
          <w:rFonts w:hint="eastAsia"/>
        </w:rPr>
        <w:t>average</w:t>
      </w:r>
      <w:r>
        <w:t xml:space="preserve"> L1-RSRP difference for Top-1, Top2/1, Top4/1 and Top6/1 DL Tx beam</w:t>
      </w:r>
    </w:p>
    <w:p w14:paraId="30ABC14A" w14:textId="6175613D" w:rsidR="002A1849" w:rsidRDefault="002A1849" w:rsidP="008B126C">
      <w:pPr>
        <w:pStyle w:val="observation"/>
        <w:numPr>
          <w:ilvl w:val="0"/>
          <w:numId w:val="29"/>
        </w:numPr>
        <w:tabs>
          <w:tab w:val="clear" w:pos="720"/>
        </w:tabs>
        <w:ind w:left="1701" w:hanging="283"/>
      </w:pPr>
      <w:r>
        <w:t>1.7 dB predicted L1-RSRP difference for Top-1</w:t>
      </w:r>
      <w:r w:rsidRPr="00A81AB8">
        <w:t xml:space="preserve"> </w:t>
      </w:r>
      <w:r>
        <w:t>DL Tx beam</w:t>
      </w:r>
    </w:p>
    <w:p w14:paraId="2AE1CEF0" w14:textId="77777777" w:rsidR="002A1849" w:rsidRDefault="002A1849" w:rsidP="00760874">
      <w:pPr>
        <w:rPr>
          <w:rFonts w:eastAsiaTheme="minorEastAsia"/>
          <w:lang w:eastAsia="zh-CN"/>
        </w:rPr>
      </w:pPr>
    </w:p>
    <w:p w14:paraId="067591EC" w14:textId="73D9A2F7" w:rsidR="00760874" w:rsidRPr="00EF4DA5" w:rsidRDefault="00760874" w:rsidP="00760874">
      <w:pPr>
        <w:pStyle w:val="observation"/>
        <w:numPr>
          <w:ilvl w:val="0"/>
          <w:numId w:val="0"/>
        </w:numPr>
        <w:jc w:val="center"/>
        <w:rPr>
          <w:b w:val="0"/>
        </w:rPr>
      </w:pPr>
      <w:r w:rsidRPr="004F615C">
        <w:rPr>
          <w:b w:val="0"/>
        </w:rPr>
        <w:t>Table</w:t>
      </w:r>
      <w:r w:rsidRPr="004F615C">
        <w:rPr>
          <w:b w:val="0"/>
          <w:color w:val="FF0000"/>
        </w:rPr>
        <w:t xml:space="preserve"> </w:t>
      </w:r>
      <w:r w:rsidR="00D134B8">
        <w:rPr>
          <w:b w:val="0"/>
        </w:rPr>
        <w:t>3</w:t>
      </w:r>
      <w:r>
        <w:rPr>
          <w:b w:val="0"/>
        </w:rPr>
        <w:t>.1.</w:t>
      </w:r>
      <w:r w:rsidR="00D134B8">
        <w:rPr>
          <w:b w:val="0"/>
        </w:rPr>
        <w:t>1</w:t>
      </w:r>
      <w:r>
        <w:rPr>
          <w:b w:val="0"/>
        </w:rPr>
        <w:t>.2-</w:t>
      </w:r>
      <w:r w:rsidR="001055B3">
        <w:rPr>
          <w:b w:val="0"/>
        </w:rPr>
        <w:t>5</w:t>
      </w:r>
      <w:r w:rsidRPr="004F615C">
        <w:rPr>
          <w:b w:val="0"/>
        </w:rPr>
        <w:t xml:space="preserve">: </w:t>
      </w:r>
      <w:r>
        <w:rPr>
          <w:b w:val="0"/>
        </w:rPr>
        <w:t>evaluation results for 10 pre-configured patterns in Set B of beams that of 1/</w:t>
      </w:r>
      <w:r w:rsidR="00287A9C">
        <w:rPr>
          <w:b w:val="0"/>
        </w:rPr>
        <w:t>8</w:t>
      </w:r>
      <w:r>
        <w:rPr>
          <w:b w:val="0"/>
        </w:rPr>
        <w:t xml:space="preserve"> of Set A of beams</w:t>
      </w:r>
    </w:p>
    <w:tbl>
      <w:tblPr>
        <w:tblStyle w:val="aa"/>
        <w:tblW w:w="9640" w:type="dxa"/>
        <w:jc w:val="center"/>
        <w:tblLook w:val="04A0" w:firstRow="1" w:lastRow="0" w:firstColumn="1" w:lastColumn="0" w:noHBand="0" w:noVBand="1"/>
      </w:tblPr>
      <w:tblGrid>
        <w:gridCol w:w="2462"/>
        <w:gridCol w:w="799"/>
        <w:gridCol w:w="1276"/>
        <w:gridCol w:w="1725"/>
        <w:gridCol w:w="1818"/>
        <w:gridCol w:w="1560"/>
      </w:tblGrid>
      <w:tr w:rsidR="00760874" w:rsidRPr="0034726F" w14:paraId="68D9A18C" w14:textId="77777777" w:rsidTr="007C5D55">
        <w:trPr>
          <w:jc w:val="center"/>
        </w:trPr>
        <w:tc>
          <w:tcPr>
            <w:tcW w:w="2462" w:type="dxa"/>
            <w:vMerge w:val="restart"/>
          </w:tcPr>
          <w:p w14:paraId="676BB897" w14:textId="77777777" w:rsidR="00760874" w:rsidRDefault="00760874" w:rsidP="007C5D55">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2A9558FD" w14:textId="77777777" w:rsidR="00760874" w:rsidRDefault="00760874" w:rsidP="007C5D55">
            <w:pPr>
              <w:jc w:val="center"/>
              <w:rPr>
                <w:rFonts w:eastAsiaTheme="minorEastAsia"/>
                <w:b/>
                <w:lang w:eastAsia="zh-CN"/>
              </w:rPr>
            </w:pPr>
            <w:r>
              <w:rPr>
                <w:rFonts w:eastAsiaTheme="minorEastAsia"/>
                <w:b/>
                <w:lang w:eastAsia="zh-CN"/>
              </w:rPr>
              <w:t>B</w:t>
            </w:r>
            <w:r>
              <w:rPr>
                <w:rFonts w:eastAsiaTheme="minorEastAsia" w:hint="eastAsia"/>
                <w:b/>
                <w:lang w:eastAsia="zh-CN"/>
              </w:rPr>
              <w:t>eam</w:t>
            </w:r>
            <w:r>
              <w:rPr>
                <w:rFonts w:eastAsiaTheme="minorEastAsia"/>
                <w:b/>
                <w:lang w:eastAsia="zh-CN"/>
              </w:rPr>
              <w:t xml:space="preserve"> </w:t>
            </w:r>
            <w:r>
              <w:rPr>
                <w:rFonts w:eastAsiaTheme="minorEastAsia" w:hint="eastAsia"/>
                <w:b/>
                <w:lang w:eastAsia="zh-CN"/>
              </w:rPr>
              <w:t>pair</w:t>
            </w:r>
            <w:r>
              <w:rPr>
                <w:rFonts w:eastAsiaTheme="minorEastAsia"/>
                <w:b/>
                <w:lang w:eastAsia="zh-CN"/>
              </w:rPr>
              <w:t xml:space="preserve"> prediction</w:t>
            </w:r>
          </w:p>
          <w:p w14:paraId="3E83BD79" w14:textId="77777777" w:rsidR="00760874" w:rsidRDefault="00760874" w:rsidP="007C5D55">
            <w:pPr>
              <w:jc w:val="center"/>
              <w:rPr>
                <w:rFonts w:eastAsiaTheme="minorEastAsia"/>
                <w:b/>
                <w:lang w:eastAsia="zh-CN"/>
              </w:rPr>
            </w:pPr>
            <w:r>
              <w:rPr>
                <w:rFonts w:eastAsiaTheme="minorEastAsia" w:hint="eastAsia"/>
                <w:b/>
                <w:lang w:eastAsia="zh-CN"/>
              </w:rPr>
              <w:t>w</w:t>
            </w:r>
            <w:r>
              <w:rPr>
                <w:rFonts w:eastAsiaTheme="minorEastAsia"/>
                <w:b/>
                <w:lang w:eastAsia="zh-CN"/>
              </w:rPr>
              <w:t>/wo assistance info.</w:t>
            </w:r>
          </w:p>
        </w:tc>
        <w:tc>
          <w:tcPr>
            <w:tcW w:w="3800" w:type="dxa"/>
            <w:gridSpan w:val="3"/>
          </w:tcPr>
          <w:p w14:paraId="5F08A372" w14:textId="77777777" w:rsidR="00760874" w:rsidRPr="00982170" w:rsidRDefault="00760874" w:rsidP="007C5D55">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69733A1B" w14:textId="77777777" w:rsidR="00760874" w:rsidRDefault="00760874" w:rsidP="007C5D55">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04891B05" w14:textId="77777777" w:rsidR="00760874" w:rsidRPr="00982170" w:rsidRDefault="00760874" w:rsidP="007C5D55">
            <w:pPr>
              <w:jc w:val="center"/>
              <w:rPr>
                <w:rFonts w:eastAsiaTheme="minorEastAsia"/>
                <w:b/>
                <w:lang w:eastAsia="zh-CN"/>
              </w:rPr>
            </w:pPr>
            <w:r>
              <w:rPr>
                <w:rFonts w:eastAsiaTheme="minorEastAsia"/>
                <w:b/>
                <w:lang w:eastAsia="zh-CN"/>
              </w:rPr>
              <w:t>L1-RSRP diff.[dB]</w:t>
            </w:r>
          </w:p>
        </w:tc>
        <w:tc>
          <w:tcPr>
            <w:tcW w:w="1560" w:type="dxa"/>
          </w:tcPr>
          <w:p w14:paraId="1ADE2FF0" w14:textId="77777777" w:rsidR="00760874" w:rsidRDefault="00760874" w:rsidP="007C5D55">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58E1C89A" w14:textId="77777777" w:rsidR="00760874" w:rsidRPr="00874CC0" w:rsidRDefault="00760874" w:rsidP="007C5D55">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760874" w:rsidRPr="0034726F" w14:paraId="10A5B75B" w14:textId="77777777" w:rsidTr="007C5D55">
        <w:trPr>
          <w:jc w:val="center"/>
        </w:trPr>
        <w:tc>
          <w:tcPr>
            <w:tcW w:w="2462" w:type="dxa"/>
            <w:vMerge/>
          </w:tcPr>
          <w:p w14:paraId="00175D64" w14:textId="77777777" w:rsidR="00760874" w:rsidRPr="00982170" w:rsidRDefault="00760874" w:rsidP="007C5D55">
            <w:pPr>
              <w:jc w:val="center"/>
              <w:rPr>
                <w:rFonts w:eastAsiaTheme="minorEastAsia"/>
                <w:b/>
                <w:lang w:eastAsia="zh-CN"/>
              </w:rPr>
            </w:pPr>
          </w:p>
        </w:tc>
        <w:tc>
          <w:tcPr>
            <w:tcW w:w="799" w:type="dxa"/>
          </w:tcPr>
          <w:p w14:paraId="1B667D87" w14:textId="77777777" w:rsidR="00760874" w:rsidRDefault="00760874" w:rsidP="007C5D55">
            <w:pPr>
              <w:jc w:val="center"/>
              <w:rPr>
                <w:b/>
              </w:rPr>
            </w:pPr>
            <w:r w:rsidRPr="0034726F">
              <w:rPr>
                <w:b/>
              </w:rPr>
              <w:t>Top-1</w:t>
            </w:r>
          </w:p>
        </w:tc>
        <w:tc>
          <w:tcPr>
            <w:tcW w:w="1276" w:type="dxa"/>
          </w:tcPr>
          <w:p w14:paraId="45EA605D" w14:textId="77777777" w:rsidR="00760874" w:rsidRPr="0034726F" w:rsidRDefault="00760874" w:rsidP="007C5D55">
            <w:pPr>
              <w:jc w:val="center"/>
              <w:rPr>
                <w:b/>
              </w:rPr>
            </w:pPr>
            <w:r w:rsidRPr="0034726F">
              <w:rPr>
                <w:b/>
              </w:rPr>
              <w:t>Top-1</w:t>
            </w:r>
          </w:p>
          <w:p w14:paraId="4B7F995D" w14:textId="77777777" w:rsidR="00760874" w:rsidRPr="0034726F" w:rsidRDefault="00760874" w:rsidP="007C5D55">
            <w:pPr>
              <w:jc w:val="center"/>
              <w:rPr>
                <w:b/>
              </w:rPr>
            </w:pPr>
            <w:r w:rsidRPr="0034726F">
              <w:rPr>
                <w:b/>
              </w:rPr>
              <w:t>1dB margin</w:t>
            </w:r>
          </w:p>
        </w:tc>
        <w:tc>
          <w:tcPr>
            <w:tcW w:w="1725" w:type="dxa"/>
          </w:tcPr>
          <w:p w14:paraId="792B6CDB" w14:textId="77777777" w:rsidR="00760874" w:rsidRDefault="00760874" w:rsidP="007C5D55">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11FC193A" w14:textId="77777777" w:rsidR="00760874" w:rsidRPr="00E77271" w:rsidRDefault="00760874" w:rsidP="007C5D55">
            <w:pPr>
              <w:jc w:val="center"/>
              <w:rPr>
                <w:rFonts w:eastAsiaTheme="minorEastAsia"/>
                <w:b/>
                <w:lang w:eastAsia="zh-CN"/>
              </w:rPr>
            </w:pPr>
            <w:r w:rsidRPr="0034726F">
              <w:rPr>
                <w:b/>
              </w:rPr>
              <w:t>Top-</w:t>
            </w:r>
            <w:r>
              <w:rPr>
                <w:b/>
              </w:rPr>
              <w:t>6/1</w:t>
            </w:r>
          </w:p>
        </w:tc>
        <w:tc>
          <w:tcPr>
            <w:tcW w:w="1818" w:type="dxa"/>
          </w:tcPr>
          <w:p w14:paraId="0F608FBA" w14:textId="77777777" w:rsidR="00760874" w:rsidRDefault="00760874" w:rsidP="007C5D55">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06769B41" w14:textId="77777777" w:rsidR="00760874" w:rsidRPr="0034726F" w:rsidRDefault="00760874" w:rsidP="007C5D55">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0F2EC76F" w14:textId="77777777" w:rsidR="00760874" w:rsidRPr="0034726F" w:rsidRDefault="00760874" w:rsidP="007C5D55">
            <w:pPr>
              <w:jc w:val="center"/>
              <w:rPr>
                <w:b/>
              </w:rPr>
            </w:pPr>
            <w:r w:rsidRPr="0034726F">
              <w:rPr>
                <w:b/>
              </w:rPr>
              <w:t>Top-</w:t>
            </w:r>
            <w:r>
              <w:rPr>
                <w:b/>
              </w:rPr>
              <w:t>1/1</w:t>
            </w:r>
          </w:p>
        </w:tc>
      </w:tr>
      <w:tr w:rsidR="00760874" w:rsidRPr="0034726F" w14:paraId="5113F313" w14:textId="77777777" w:rsidTr="007C5D55">
        <w:trPr>
          <w:jc w:val="center"/>
        </w:trPr>
        <w:tc>
          <w:tcPr>
            <w:tcW w:w="2462" w:type="dxa"/>
            <w:shd w:val="clear" w:color="auto" w:fill="FFFFFF" w:themeFill="background1"/>
          </w:tcPr>
          <w:p w14:paraId="4077E338" w14:textId="77777777" w:rsidR="00760874" w:rsidRPr="00CC53D9" w:rsidRDefault="00760874" w:rsidP="007C5D55">
            <w:pPr>
              <w:jc w:val="left"/>
              <w:rPr>
                <w:rFonts w:eastAsiaTheme="minorEastAsia"/>
                <w:lang w:eastAsia="zh-CN"/>
              </w:rPr>
            </w:pPr>
            <w:r>
              <w:rPr>
                <w:rFonts w:eastAsiaTheme="minorEastAsia"/>
                <w:szCs w:val="20"/>
              </w:rPr>
              <w:t>10</w:t>
            </w:r>
            <w:r w:rsidRPr="00A82F08">
              <w:rPr>
                <w:rFonts w:eastAsiaTheme="minorEastAsia"/>
                <w:szCs w:val="20"/>
              </w:rPr>
              <w:t xml:space="preserve"> pre-configured patterns</w:t>
            </w:r>
          </w:p>
        </w:tc>
        <w:tc>
          <w:tcPr>
            <w:tcW w:w="799" w:type="dxa"/>
            <w:shd w:val="clear" w:color="auto" w:fill="FFFFFF" w:themeFill="background1"/>
          </w:tcPr>
          <w:p w14:paraId="168B17A4"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62.6</w:t>
            </w:r>
          </w:p>
          <w:p w14:paraId="5254A7EB" w14:textId="77777777" w:rsidR="00760874" w:rsidRPr="006D0543" w:rsidRDefault="00760874" w:rsidP="007C5D55">
            <w:pPr>
              <w:spacing w:after="0"/>
              <w:jc w:val="center"/>
              <w:rPr>
                <w:rFonts w:ascii="等线" w:eastAsia="等线" w:hAnsi="等线"/>
                <w:szCs w:val="20"/>
                <w:lang w:eastAsia="zh-CN"/>
              </w:rPr>
            </w:pPr>
          </w:p>
        </w:tc>
        <w:tc>
          <w:tcPr>
            <w:tcW w:w="1276" w:type="dxa"/>
            <w:shd w:val="clear" w:color="auto" w:fill="FFFFFF" w:themeFill="background1"/>
          </w:tcPr>
          <w:p w14:paraId="5C1D4DCB"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73</w:t>
            </w:r>
          </w:p>
          <w:p w14:paraId="14BAD4A4" w14:textId="77777777" w:rsidR="00760874" w:rsidRPr="006D0543" w:rsidRDefault="00760874" w:rsidP="007C5D55">
            <w:pPr>
              <w:spacing w:after="0"/>
              <w:jc w:val="center"/>
              <w:rPr>
                <w:rFonts w:ascii="等线" w:eastAsia="等线" w:hAnsi="等线"/>
                <w:szCs w:val="20"/>
                <w:lang w:eastAsia="zh-CN"/>
              </w:rPr>
            </w:pPr>
          </w:p>
        </w:tc>
        <w:tc>
          <w:tcPr>
            <w:tcW w:w="1725" w:type="dxa"/>
            <w:shd w:val="clear" w:color="auto" w:fill="FFFFFF" w:themeFill="background1"/>
          </w:tcPr>
          <w:p w14:paraId="6F0E3210"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Top2/1: 80.1</w:t>
            </w:r>
            <w:r>
              <w:rPr>
                <w:rFonts w:ascii="等线" w:eastAsia="等线" w:hAnsi="等线" w:hint="eastAsia"/>
                <w:szCs w:val="20"/>
              </w:rPr>
              <w:br/>
              <w:t>Top4/1: 91.1</w:t>
            </w:r>
            <w:r>
              <w:rPr>
                <w:rFonts w:ascii="等线" w:eastAsia="等线" w:hAnsi="等线" w:hint="eastAsia"/>
                <w:szCs w:val="20"/>
              </w:rPr>
              <w:br/>
              <w:t>Top6/1: 94.9</w:t>
            </w:r>
          </w:p>
          <w:p w14:paraId="5E7C4B21" w14:textId="77777777" w:rsidR="00760874" w:rsidRPr="0034726F" w:rsidRDefault="00760874" w:rsidP="007C5D55">
            <w:pPr>
              <w:jc w:val="center"/>
              <w:rPr>
                <w:rFonts w:eastAsia="宋体"/>
              </w:rPr>
            </w:pPr>
          </w:p>
        </w:tc>
        <w:tc>
          <w:tcPr>
            <w:tcW w:w="1818" w:type="dxa"/>
            <w:shd w:val="clear" w:color="auto" w:fill="FFFFFF" w:themeFill="background1"/>
          </w:tcPr>
          <w:p w14:paraId="615B09A0" w14:textId="63651971" w:rsidR="00760874" w:rsidRPr="00E00B44" w:rsidRDefault="009248B1" w:rsidP="00C11E71">
            <w:pPr>
              <w:spacing w:after="0"/>
              <w:jc w:val="center"/>
              <w:rPr>
                <w:rFonts w:ascii="等线" w:eastAsia="等线" w:hAnsi="等线"/>
                <w:szCs w:val="20"/>
                <w:lang w:eastAsia="zh-CN"/>
              </w:rPr>
            </w:pPr>
            <w:r>
              <w:rPr>
                <w:rFonts w:ascii="等线" w:eastAsia="等线" w:hAnsi="等线" w:hint="eastAsia"/>
                <w:szCs w:val="20"/>
              </w:rPr>
              <w:t>Top1/1: 1.33</w:t>
            </w:r>
            <w:r>
              <w:rPr>
                <w:rFonts w:ascii="等线" w:eastAsia="等线" w:hAnsi="等线" w:hint="eastAsia"/>
                <w:szCs w:val="20"/>
              </w:rPr>
              <w:br/>
              <w:t>Top2/1: 0.61</w:t>
            </w:r>
            <w:r>
              <w:rPr>
                <w:rFonts w:ascii="等线" w:eastAsia="等线" w:hAnsi="等线" w:hint="eastAsia"/>
                <w:szCs w:val="20"/>
              </w:rPr>
              <w:br/>
              <w:t>Top4/1: 0.26</w:t>
            </w:r>
            <w:r>
              <w:rPr>
                <w:rFonts w:ascii="等线" w:eastAsia="等线" w:hAnsi="等线" w:hint="eastAsia"/>
                <w:szCs w:val="20"/>
              </w:rPr>
              <w:br/>
              <w:t>Top6/1: 0.15</w:t>
            </w:r>
          </w:p>
        </w:tc>
        <w:tc>
          <w:tcPr>
            <w:tcW w:w="1560" w:type="dxa"/>
            <w:shd w:val="clear" w:color="auto" w:fill="FFFFFF" w:themeFill="background1"/>
          </w:tcPr>
          <w:p w14:paraId="40C2B0EE"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2.17</w:t>
            </w:r>
          </w:p>
          <w:p w14:paraId="7C8D3AC1" w14:textId="77777777" w:rsidR="00760874" w:rsidRPr="006D0543" w:rsidRDefault="00760874" w:rsidP="007C5D55">
            <w:pPr>
              <w:spacing w:after="0"/>
              <w:jc w:val="center"/>
              <w:rPr>
                <w:rFonts w:ascii="等线" w:eastAsia="等线" w:hAnsi="等线"/>
                <w:szCs w:val="20"/>
                <w:lang w:eastAsia="zh-CN"/>
              </w:rPr>
            </w:pPr>
          </w:p>
        </w:tc>
      </w:tr>
      <w:tr w:rsidR="00760874" w:rsidRPr="0034726F" w14:paraId="11E93C30" w14:textId="77777777" w:rsidTr="007C5D55">
        <w:trPr>
          <w:jc w:val="center"/>
        </w:trPr>
        <w:tc>
          <w:tcPr>
            <w:tcW w:w="2462" w:type="dxa"/>
          </w:tcPr>
          <w:p w14:paraId="05610E93" w14:textId="77777777" w:rsidR="00760874" w:rsidRDefault="00760874" w:rsidP="007C5D55">
            <w:pPr>
              <w:jc w:val="left"/>
              <w:rPr>
                <w:rFonts w:eastAsiaTheme="minorEastAsia"/>
                <w:szCs w:val="20"/>
              </w:rPr>
            </w:pPr>
            <w:r>
              <w:rPr>
                <w:rFonts w:eastAsiaTheme="minorEastAsia"/>
                <w:szCs w:val="20"/>
              </w:rPr>
              <w:t>10</w:t>
            </w:r>
            <w:r w:rsidRPr="00A82F08">
              <w:rPr>
                <w:rFonts w:eastAsiaTheme="minorEastAsia"/>
                <w:szCs w:val="20"/>
              </w:rPr>
              <w:t xml:space="preserve"> pre-configured patterns</w:t>
            </w:r>
            <w:r>
              <w:rPr>
                <w:rFonts w:eastAsiaTheme="minorEastAsia"/>
                <w:szCs w:val="20"/>
              </w:rPr>
              <w:t xml:space="preserve"> </w:t>
            </w:r>
          </w:p>
          <w:p w14:paraId="7778DBBD" w14:textId="77777777" w:rsidR="00760874" w:rsidRPr="0084586E" w:rsidRDefault="00760874" w:rsidP="007C5D55">
            <w:pPr>
              <w:jc w:val="left"/>
            </w:pPr>
            <w:r>
              <w:rPr>
                <w:rFonts w:eastAsiaTheme="minorEastAsia"/>
                <w:szCs w:val="20"/>
              </w:rPr>
              <w:t>+ Tx beam information</w:t>
            </w:r>
          </w:p>
        </w:tc>
        <w:tc>
          <w:tcPr>
            <w:tcW w:w="799" w:type="dxa"/>
          </w:tcPr>
          <w:p w14:paraId="7DBB41A6"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65.2</w:t>
            </w:r>
          </w:p>
          <w:p w14:paraId="7292E6A8" w14:textId="77777777" w:rsidR="00760874" w:rsidRPr="0034726F" w:rsidRDefault="00760874" w:rsidP="007C5D55">
            <w:pPr>
              <w:spacing w:after="0"/>
              <w:jc w:val="center"/>
            </w:pPr>
          </w:p>
        </w:tc>
        <w:tc>
          <w:tcPr>
            <w:tcW w:w="1276" w:type="dxa"/>
          </w:tcPr>
          <w:p w14:paraId="2672C196"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75.6</w:t>
            </w:r>
          </w:p>
          <w:p w14:paraId="08A7A4C2" w14:textId="77777777" w:rsidR="00760874" w:rsidRPr="0034726F" w:rsidRDefault="00760874" w:rsidP="007C5D55">
            <w:pPr>
              <w:jc w:val="center"/>
            </w:pPr>
          </w:p>
        </w:tc>
        <w:tc>
          <w:tcPr>
            <w:tcW w:w="1725" w:type="dxa"/>
          </w:tcPr>
          <w:p w14:paraId="432457CB"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Top2/1: 82.1</w:t>
            </w:r>
            <w:r>
              <w:rPr>
                <w:rFonts w:ascii="等线" w:eastAsia="等线" w:hAnsi="等线" w:hint="eastAsia"/>
                <w:szCs w:val="20"/>
              </w:rPr>
              <w:br/>
              <w:t>Top4/1: 92.6</w:t>
            </w:r>
            <w:r>
              <w:rPr>
                <w:rFonts w:ascii="等线" w:eastAsia="等线" w:hAnsi="等线" w:hint="eastAsia"/>
                <w:szCs w:val="20"/>
              </w:rPr>
              <w:br/>
              <w:t>Top6/1: 95.9</w:t>
            </w:r>
          </w:p>
          <w:p w14:paraId="22686558" w14:textId="77777777" w:rsidR="00760874" w:rsidRPr="006D0543" w:rsidRDefault="00760874" w:rsidP="007C5D55">
            <w:pPr>
              <w:spacing w:after="0"/>
              <w:jc w:val="center"/>
              <w:rPr>
                <w:rFonts w:ascii="等线" w:eastAsia="等线" w:hAnsi="等线"/>
                <w:szCs w:val="20"/>
                <w:lang w:eastAsia="zh-CN"/>
              </w:rPr>
            </w:pPr>
          </w:p>
        </w:tc>
        <w:tc>
          <w:tcPr>
            <w:tcW w:w="1818" w:type="dxa"/>
          </w:tcPr>
          <w:p w14:paraId="1A04A3A8" w14:textId="70B4CE8E" w:rsidR="00760874" w:rsidRPr="0014352F" w:rsidRDefault="009248B1" w:rsidP="00C11E71">
            <w:pPr>
              <w:spacing w:after="0"/>
              <w:jc w:val="center"/>
              <w:rPr>
                <w:rFonts w:ascii="等线" w:eastAsia="等线" w:hAnsi="等线"/>
                <w:szCs w:val="20"/>
                <w:lang w:eastAsia="zh-CN"/>
              </w:rPr>
            </w:pPr>
            <w:r>
              <w:rPr>
                <w:rFonts w:ascii="等线" w:eastAsia="等线" w:hAnsi="等线" w:hint="eastAsia"/>
                <w:szCs w:val="20"/>
              </w:rPr>
              <w:t>Top1/1: 1.04</w:t>
            </w:r>
            <w:r>
              <w:rPr>
                <w:rFonts w:ascii="等线" w:eastAsia="等线" w:hAnsi="等线" w:hint="eastAsia"/>
                <w:szCs w:val="20"/>
              </w:rPr>
              <w:br/>
              <w:t>Top2/1: 0.46</w:t>
            </w:r>
            <w:r>
              <w:rPr>
                <w:rFonts w:ascii="等线" w:eastAsia="等线" w:hAnsi="等线" w:hint="eastAsia"/>
                <w:szCs w:val="20"/>
              </w:rPr>
              <w:br/>
              <w:t>Top4/1: 0.17</w:t>
            </w:r>
            <w:r>
              <w:rPr>
                <w:rFonts w:ascii="等线" w:eastAsia="等线" w:hAnsi="等线" w:hint="eastAsia"/>
                <w:szCs w:val="20"/>
              </w:rPr>
              <w:br/>
              <w:t>Top6/1: 0.09</w:t>
            </w:r>
          </w:p>
        </w:tc>
        <w:tc>
          <w:tcPr>
            <w:tcW w:w="1560" w:type="dxa"/>
          </w:tcPr>
          <w:p w14:paraId="451B68D2"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1.82</w:t>
            </w:r>
          </w:p>
          <w:p w14:paraId="3F0730D5" w14:textId="77777777" w:rsidR="00760874" w:rsidRPr="006D0543" w:rsidRDefault="00760874" w:rsidP="007C5D55">
            <w:pPr>
              <w:spacing w:after="0"/>
              <w:jc w:val="center"/>
              <w:rPr>
                <w:rFonts w:ascii="等线" w:eastAsia="等线" w:hAnsi="等线"/>
                <w:szCs w:val="20"/>
                <w:lang w:eastAsia="zh-CN"/>
              </w:rPr>
            </w:pPr>
          </w:p>
        </w:tc>
      </w:tr>
      <w:tr w:rsidR="00760874" w:rsidRPr="0034726F" w14:paraId="1F74CF36" w14:textId="77777777" w:rsidTr="007C5D55">
        <w:trPr>
          <w:jc w:val="center"/>
        </w:trPr>
        <w:tc>
          <w:tcPr>
            <w:tcW w:w="2462" w:type="dxa"/>
          </w:tcPr>
          <w:p w14:paraId="3BB6CAFD" w14:textId="77777777" w:rsidR="00760874" w:rsidRDefault="00760874" w:rsidP="007C5D55">
            <w:pPr>
              <w:jc w:val="left"/>
              <w:rPr>
                <w:rFonts w:eastAsiaTheme="minorEastAsia"/>
                <w:szCs w:val="20"/>
              </w:rPr>
            </w:pPr>
            <w:r>
              <w:rPr>
                <w:rFonts w:eastAsiaTheme="minorEastAsia"/>
                <w:szCs w:val="20"/>
              </w:rPr>
              <w:t>10</w:t>
            </w:r>
            <w:r w:rsidRPr="00A82F08">
              <w:rPr>
                <w:rFonts w:eastAsiaTheme="minorEastAsia"/>
                <w:szCs w:val="20"/>
              </w:rPr>
              <w:t xml:space="preserve"> pre-configured patterns</w:t>
            </w:r>
            <w:r>
              <w:rPr>
                <w:rFonts w:eastAsiaTheme="minorEastAsia"/>
                <w:szCs w:val="20"/>
              </w:rPr>
              <w:t xml:space="preserve"> </w:t>
            </w:r>
          </w:p>
          <w:p w14:paraId="6E9625AC" w14:textId="77777777" w:rsidR="00760874" w:rsidRPr="0084586E" w:rsidRDefault="00760874" w:rsidP="007C5D55">
            <w:pPr>
              <w:jc w:val="left"/>
            </w:pPr>
            <w:r>
              <w:rPr>
                <w:rFonts w:eastAsiaTheme="minorEastAsia"/>
                <w:szCs w:val="20"/>
              </w:rPr>
              <w:t>+ Rx beam information</w:t>
            </w:r>
          </w:p>
        </w:tc>
        <w:tc>
          <w:tcPr>
            <w:tcW w:w="799" w:type="dxa"/>
          </w:tcPr>
          <w:p w14:paraId="672E5104"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65.2</w:t>
            </w:r>
          </w:p>
          <w:p w14:paraId="1130288E" w14:textId="77777777" w:rsidR="00760874" w:rsidRPr="006D0543" w:rsidRDefault="00760874" w:rsidP="007C5D55">
            <w:pPr>
              <w:spacing w:after="0"/>
              <w:jc w:val="center"/>
              <w:rPr>
                <w:rFonts w:ascii="等线" w:eastAsia="等线" w:hAnsi="等线"/>
                <w:szCs w:val="20"/>
                <w:lang w:eastAsia="zh-CN"/>
              </w:rPr>
            </w:pPr>
          </w:p>
        </w:tc>
        <w:tc>
          <w:tcPr>
            <w:tcW w:w="1276" w:type="dxa"/>
          </w:tcPr>
          <w:p w14:paraId="7B453F8A"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76.1</w:t>
            </w:r>
          </w:p>
          <w:p w14:paraId="7F9086CE" w14:textId="77777777" w:rsidR="00760874" w:rsidRPr="006D0543" w:rsidRDefault="00760874" w:rsidP="007C5D55">
            <w:pPr>
              <w:spacing w:after="0"/>
              <w:jc w:val="center"/>
              <w:rPr>
                <w:rFonts w:ascii="等线" w:eastAsia="等线" w:hAnsi="等线"/>
                <w:szCs w:val="20"/>
                <w:lang w:eastAsia="zh-CN"/>
              </w:rPr>
            </w:pPr>
          </w:p>
        </w:tc>
        <w:tc>
          <w:tcPr>
            <w:tcW w:w="1725" w:type="dxa"/>
          </w:tcPr>
          <w:p w14:paraId="0A20F776"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Top2/1: 82.6</w:t>
            </w:r>
            <w:r>
              <w:rPr>
                <w:rFonts w:ascii="等线" w:eastAsia="等线" w:hAnsi="等线" w:hint="eastAsia"/>
                <w:szCs w:val="20"/>
              </w:rPr>
              <w:br/>
              <w:t>Top4/1: 92.8</w:t>
            </w:r>
            <w:r>
              <w:rPr>
                <w:rFonts w:ascii="等线" w:eastAsia="等线" w:hAnsi="等线" w:hint="eastAsia"/>
                <w:szCs w:val="20"/>
              </w:rPr>
              <w:br/>
              <w:t>Top6/1: 96.1</w:t>
            </w:r>
          </w:p>
          <w:p w14:paraId="66908804" w14:textId="77777777" w:rsidR="00760874" w:rsidRPr="006D0543" w:rsidRDefault="00760874" w:rsidP="007C5D55">
            <w:pPr>
              <w:spacing w:after="0"/>
              <w:jc w:val="center"/>
              <w:rPr>
                <w:rFonts w:ascii="等线" w:eastAsia="等线" w:hAnsi="等线"/>
                <w:szCs w:val="20"/>
                <w:lang w:eastAsia="zh-CN"/>
              </w:rPr>
            </w:pPr>
          </w:p>
        </w:tc>
        <w:tc>
          <w:tcPr>
            <w:tcW w:w="1818" w:type="dxa"/>
          </w:tcPr>
          <w:p w14:paraId="51BEF2F8" w14:textId="37130BB4" w:rsidR="00760874" w:rsidRPr="006D0543" w:rsidRDefault="009248B1" w:rsidP="00C11E71">
            <w:pPr>
              <w:spacing w:after="0"/>
              <w:jc w:val="center"/>
              <w:rPr>
                <w:rFonts w:ascii="等线" w:eastAsia="等线" w:hAnsi="等线"/>
                <w:szCs w:val="20"/>
                <w:lang w:eastAsia="zh-CN"/>
              </w:rPr>
            </w:pPr>
            <w:r>
              <w:rPr>
                <w:rFonts w:ascii="等线" w:eastAsia="等线" w:hAnsi="等线" w:hint="eastAsia"/>
                <w:szCs w:val="20"/>
              </w:rPr>
              <w:t>Top1/1: 1.05</w:t>
            </w:r>
            <w:r>
              <w:rPr>
                <w:rFonts w:ascii="等线" w:eastAsia="等线" w:hAnsi="等线" w:hint="eastAsia"/>
                <w:szCs w:val="20"/>
              </w:rPr>
              <w:br/>
              <w:t>Top2/1: 0.45</w:t>
            </w:r>
            <w:r>
              <w:rPr>
                <w:rFonts w:ascii="等线" w:eastAsia="等线" w:hAnsi="等线" w:hint="eastAsia"/>
                <w:szCs w:val="20"/>
              </w:rPr>
              <w:br/>
              <w:t>Top4/1: 0.17</w:t>
            </w:r>
            <w:r>
              <w:rPr>
                <w:rFonts w:ascii="等线" w:eastAsia="等线" w:hAnsi="等线" w:hint="eastAsia"/>
                <w:szCs w:val="20"/>
              </w:rPr>
              <w:br/>
              <w:t>Top6/1: 0.09</w:t>
            </w:r>
          </w:p>
        </w:tc>
        <w:tc>
          <w:tcPr>
            <w:tcW w:w="1560" w:type="dxa"/>
          </w:tcPr>
          <w:p w14:paraId="710B3CC9"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1.89</w:t>
            </w:r>
          </w:p>
          <w:p w14:paraId="257BF50E" w14:textId="77777777" w:rsidR="00760874" w:rsidRPr="006D0543" w:rsidRDefault="00760874" w:rsidP="007C5D55">
            <w:pPr>
              <w:spacing w:after="0"/>
              <w:jc w:val="center"/>
              <w:rPr>
                <w:rFonts w:ascii="等线" w:eastAsia="等线" w:hAnsi="等线"/>
                <w:szCs w:val="20"/>
                <w:lang w:eastAsia="zh-CN"/>
              </w:rPr>
            </w:pPr>
          </w:p>
        </w:tc>
      </w:tr>
      <w:tr w:rsidR="00760874" w:rsidRPr="0034726F" w14:paraId="1B144C43" w14:textId="77777777" w:rsidTr="007C5D55">
        <w:trPr>
          <w:jc w:val="center"/>
        </w:trPr>
        <w:tc>
          <w:tcPr>
            <w:tcW w:w="2462" w:type="dxa"/>
          </w:tcPr>
          <w:p w14:paraId="5F3E1C23" w14:textId="77777777" w:rsidR="00760874" w:rsidRDefault="00760874" w:rsidP="007C5D55">
            <w:pPr>
              <w:jc w:val="left"/>
              <w:rPr>
                <w:rFonts w:eastAsiaTheme="minorEastAsia"/>
                <w:szCs w:val="20"/>
              </w:rPr>
            </w:pPr>
            <w:r>
              <w:rPr>
                <w:rFonts w:eastAsiaTheme="minorEastAsia"/>
                <w:szCs w:val="20"/>
              </w:rPr>
              <w:t>10</w:t>
            </w:r>
            <w:r w:rsidRPr="00A82F08">
              <w:rPr>
                <w:rFonts w:eastAsiaTheme="minorEastAsia"/>
                <w:szCs w:val="20"/>
              </w:rPr>
              <w:t xml:space="preserve"> pre-configured patterns</w:t>
            </w:r>
            <w:r>
              <w:rPr>
                <w:rFonts w:eastAsiaTheme="minorEastAsia"/>
                <w:szCs w:val="20"/>
              </w:rPr>
              <w:t xml:space="preserve"> </w:t>
            </w:r>
          </w:p>
          <w:p w14:paraId="6CCA5C87" w14:textId="77777777" w:rsidR="00760874" w:rsidRDefault="00760874" w:rsidP="007C5D55">
            <w:pPr>
              <w:jc w:val="left"/>
              <w:rPr>
                <w:rFonts w:eastAsiaTheme="minorEastAsia"/>
                <w:szCs w:val="20"/>
              </w:rPr>
            </w:pPr>
            <w:r>
              <w:rPr>
                <w:rFonts w:eastAsiaTheme="minorEastAsia"/>
                <w:szCs w:val="20"/>
              </w:rPr>
              <w:t>+ Tx beam information</w:t>
            </w:r>
          </w:p>
          <w:p w14:paraId="2A4CA3E0" w14:textId="77777777" w:rsidR="00760874" w:rsidRPr="0084586E" w:rsidRDefault="00760874" w:rsidP="007C5D55">
            <w:pPr>
              <w:jc w:val="left"/>
            </w:pPr>
            <w:r>
              <w:rPr>
                <w:rFonts w:eastAsiaTheme="minorEastAsia"/>
                <w:szCs w:val="20"/>
              </w:rPr>
              <w:t>+ Rx beam information</w:t>
            </w:r>
          </w:p>
        </w:tc>
        <w:tc>
          <w:tcPr>
            <w:tcW w:w="799" w:type="dxa"/>
          </w:tcPr>
          <w:p w14:paraId="2C43B7E8"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64.8</w:t>
            </w:r>
          </w:p>
          <w:p w14:paraId="59379387" w14:textId="77777777" w:rsidR="00760874" w:rsidRPr="0034726F" w:rsidRDefault="00760874" w:rsidP="007C5D55">
            <w:pPr>
              <w:spacing w:after="0"/>
              <w:jc w:val="center"/>
            </w:pPr>
          </w:p>
        </w:tc>
        <w:tc>
          <w:tcPr>
            <w:tcW w:w="1276" w:type="dxa"/>
          </w:tcPr>
          <w:p w14:paraId="21DD53E5"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75.9</w:t>
            </w:r>
          </w:p>
          <w:p w14:paraId="44238300" w14:textId="77777777" w:rsidR="00760874" w:rsidRPr="0034726F" w:rsidRDefault="00760874" w:rsidP="007C5D55">
            <w:pPr>
              <w:jc w:val="center"/>
            </w:pPr>
          </w:p>
        </w:tc>
        <w:tc>
          <w:tcPr>
            <w:tcW w:w="1725" w:type="dxa"/>
          </w:tcPr>
          <w:p w14:paraId="01900FD2"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Top2/1: 82.0</w:t>
            </w:r>
            <w:r>
              <w:rPr>
                <w:rFonts w:ascii="等线" w:eastAsia="等线" w:hAnsi="等线" w:hint="eastAsia"/>
                <w:szCs w:val="20"/>
              </w:rPr>
              <w:br/>
              <w:t>Top4/1: 92.5</w:t>
            </w:r>
            <w:r>
              <w:rPr>
                <w:rFonts w:ascii="等线" w:eastAsia="等线" w:hAnsi="等线" w:hint="eastAsia"/>
                <w:szCs w:val="20"/>
              </w:rPr>
              <w:br/>
              <w:t>Top6/1: 95.9</w:t>
            </w:r>
          </w:p>
          <w:p w14:paraId="2165727D" w14:textId="77777777" w:rsidR="00760874" w:rsidRPr="0034726F" w:rsidRDefault="00760874" w:rsidP="007C5D55">
            <w:pPr>
              <w:jc w:val="center"/>
            </w:pPr>
          </w:p>
        </w:tc>
        <w:tc>
          <w:tcPr>
            <w:tcW w:w="1818" w:type="dxa"/>
          </w:tcPr>
          <w:p w14:paraId="4BE5F6EF" w14:textId="630AF983" w:rsidR="00760874" w:rsidRPr="0014352F" w:rsidRDefault="009248B1" w:rsidP="00C11E71">
            <w:pPr>
              <w:spacing w:after="0"/>
              <w:jc w:val="center"/>
              <w:rPr>
                <w:rFonts w:ascii="等线" w:eastAsia="等线" w:hAnsi="等线"/>
                <w:szCs w:val="20"/>
                <w:lang w:eastAsia="zh-CN"/>
              </w:rPr>
            </w:pPr>
            <w:r>
              <w:rPr>
                <w:rFonts w:ascii="等线" w:eastAsia="等线" w:hAnsi="等线" w:hint="eastAsia"/>
                <w:szCs w:val="20"/>
              </w:rPr>
              <w:t>Top1/1: 1.07</w:t>
            </w:r>
            <w:r>
              <w:rPr>
                <w:rFonts w:ascii="等线" w:eastAsia="等线" w:hAnsi="等线" w:hint="eastAsia"/>
                <w:szCs w:val="20"/>
              </w:rPr>
              <w:br/>
              <w:t>Top2/1: 0.46</w:t>
            </w:r>
            <w:r>
              <w:rPr>
                <w:rFonts w:ascii="等线" w:eastAsia="等线" w:hAnsi="等线" w:hint="eastAsia"/>
                <w:szCs w:val="20"/>
              </w:rPr>
              <w:br/>
              <w:t>Top4/1: 0.17</w:t>
            </w:r>
            <w:r>
              <w:rPr>
                <w:rFonts w:ascii="等线" w:eastAsia="等线" w:hAnsi="等线" w:hint="eastAsia"/>
                <w:szCs w:val="20"/>
              </w:rPr>
              <w:br/>
              <w:t>Top6/1: 0.09</w:t>
            </w:r>
          </w:p>
        </w:tc>
        <w:tc>
          <w:tcPr>
            <w:tcW w:w="1560" w:type="dxa"/>
          </w:tcPr>
          <w:p w14:paraId="77E39370"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1.91</w:t>
            </w:r>
          </w:p>
          <w:p w14:paraId="503EFA47" w14:textId="77777777" w:rsidR="00760874" w:rsidRPr="0034726F" w:rsidRDefault="00760874" w:rsidP="007C5D55">
            <w:pPr>
              <w:jc w:val="center"/>
            </w:pPr>
          </w:p>
        </w:tc>
      </w:tr>
    </w:tbl>
    <w:p w14:paraId="74BE7157" w14:textId="77777777" w:rsidR="00760874" w:rsidRDefault="00760874" w:rsidP="00760874">
      <w:pPr>
        <w:rPr>
          <w:rFonts w:eastAsiaTheme="minorEastAsia"/>
          <w:lang w:eastAsia="zh-CN"/>
        </w:rPr>
      </w:pPr>
    </w:p>
    <w:p w14:paraId="18B69295" w14:textId="111D14C1" w:rsidR="00281D7C" w:rsidRPr="007C5D55" w:rsidRDefault="00281D7C" w:rsidP="00281D7C">
      <w:pPr>
        <w:pStyle w:val="observation"/>
      </w:pPr>
      <w:r>
        <w:t>For beam pair prediction with Set B = 1/8 Set A, 10 pre-configured patterns in Set B with Tx beam</w:t>
      </w:r>
      <w:r w:rsidRPr="005B37C0">
        <w:t xml:space="preserve"> information</w:t>
      </w:r>
      <w:r>
        <w:t xml:space="preserve"> and/or Rx beam information</w:t>
      </w:r>
      <w:r w:rsidRPr="005B37C0">
        <w:t xml:space="preserve"> brings </w:t>
      </w:r>
      <w:r>
        <w:t>some performance improvement</w:t>
      </w:r>
      <w:r w:rsidRPr="005B37C0">
        <w:t xml:space="preserve"> </w:t>
      </w:r>
      <w:r>
        <w:t xml:space="preserve">compared to the same </w:t>
      </w:r>
      <w:r w:rsidR="00B4062B">
        <w:t>Set B</w:t>
      </w:r>
      <w:r>
        <w:t xml:space="preserve"> without assistance information</w:t>
      </w:r>
      <w:r w:rsidRPr="005B37C0">
        <w:t xml:space="preserve">, </w:t>
      </w:r>
      <w:r>
        <w:t xml:space="preserve">while similar performance can be observed </w:t>
      </w:r>
      <w:r w:rsidR="00D14B91">
        <w:t>using both or either one of Tx beam and Rx beam information</w:t>
      </w:r>
      <w:r>
        <w:t>.</w:t>
      </w:r>
    </w:p>
    <w:p w14:paraId="2F22271C" w14:textId="49BE6461" w:rsidR="00281D7C" w:rsidRDefault="00281D7C" w:rsidP="00281D7C">
      <w:pPr>
        <w:pStyle w:val="observation"/>
      </w:pPr>
      <w:r>
        <w:t>For beam pair prediction with Set B = 1/8 Set A, 10 pre-configured patterns in Set B</w:t>
      </w:r>
      <w:r w:rsidRPr="009F4A5E">
        <w:t xml:space="preserve"> </w:t>
      </w:r>
      <w:r>
        <w:t xml:space="preserve">with Tx/Rx beam information as assistance information </w:t>
      </w:r>
      <w:r w:rsidRPr="009F4A5E">
        <w:t>achieve</w:t>
      </w:r>
      <w:r>
        <w:t>s</w:t>
      </w:r>
      <w:r w:rsidRPr="009F4A5E">
        <w:t xml:space="preserve"> </w:t>
      </w:r>
      <w:r>
        <w:t>approximately,</w:t>
      </w:r>
    </w:p>
    <w:p w14:paraId="4C4333DD" w14:textId="6A646216" w:rsidR="00281D7C" w:rsidRDefault="00281D7C" w:rsidP="008B126C">
      <w:pPr>
        <w:pStyle w:val="observation"/>
        <w:numPr>
          <w:ilvl w:val="0"/>
          <w:numId w:val="29"/>
        </w:numPr>
        <w:tabs>
          <w:tab w:val="clear" w:pos="720"/>
        </w:tabs>
        <w:ind w:left="1701" w:hanging="283"/>
      </w:pPr>
      <w:r>
        <w:t>65</w:t>
      </w:r>
      <w:r w:rsidRPr="009F4A5E">
        <w:t>% beam prediction accuracy of Top-1 DL Tx beam</w:t>
      </w:r>
    </w:p>
    <w:p w14:paraId="49298531" w14:textId="1B92FEF2" w:rsidR="00281D7C" w:rsidRDefault="00281D7C" w:rsidP="008B126C">
      <w:pPr>
        <w:pStyle w:val="observation"/>
        <w:numPr>
          <w:ilvl w:val="0"/>
          <w:numId w:val="29"/>
        </w:numPr>
        <w:tabs>
          <w:tab w:val="clear" w:pos="720"/>
        </w:tabs>
        <w:ind w:left="1701" w:hanging="283"/>
      </w:pPr>
      <w:r>
        <w:t xml:space="preserve">76% beam prediction accuracy for </w:t>
      </w:r>
      <w:r w:rsidRPr="009F4A5E">
        <w:t>Top-1 DL Tx beam prediction with 1dB margin</w:t>
      </w:r>
    </w:p>
    <w:p w14:paraId="58E795D2" w14:textId="568DE152" w:rsidR="00281D7C" w:rsidRDefault="00281D7C" w:rsidP="008B126C">
      <w:pPr>
        <w:pStyle w:val="observation"/>
        <w:numPr>
          <w:ilvl w:val="0"/>
          <w:numId w:val="29"/>
        </w:numPr>
        <w:tabs>
          <w:tab w:val="clear" w:pos="720"/>
        </w:tabs>
        <w:ind w:left="1701" w:hanging="283"/>
      </w:pPr>
      <w:r>
        <w:t>82</w:t>
      </w:r>
      <w:r>
        <w:rPr>
          <w:rFonts w:hint="eastAsia"/>
        </w:rPr>
        <w:t>%</w:t>
      </w:r>
      <w:r>
        <w:t xml:space="preserve">/92%/96%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476B7E24" w14:textId="1157ADEC" w:rsidR="00281D7C" w:rsidRDefault="00281D7C" w:rsidP="008B126C">
      <w:pPr>
        <w:pStyle w:val="observation"/>
        <w:numPr>
          <w:ilvl w:val="0"/>
          <w:numId w:val="29"/>
        </w:numPr>
        <w:tabs>
          <w:tab w:val="clear" w:pos="720"/>
        </w:tabs>
        <w:ind w:left="1701" w:hanging="283"/>
      </w:pPr>
      <w:r>
        <w:t xml:space="preserve">1.0/0.4/0.1/0.09 dB </w:t>
      </w:r>
      <w:r>
        <w:rPr>
          <w:rFonts w:hint="eastAsia"/>
        </w:rPr>
        <w:t>average</w:t>
      </w:r>
      <w:r>
        <w:t xml:space="preserve"> L1-RSRP difference for Top-1, Top2/1, Top4/1 and Top6/1 DL Tx beam</w:t>
      </w:r>
    </w:p>
    <w:p w14:paraId="01D317A7" w14:textId="0ABD7E7D" w:rsidR="00281D7C" w:rsidRDefault="00281D7C" w:rsidP="008B126C">
      <w:pPr>
        <w:pStyle w:val="observation"/>
        <w:numPr>
          <w:ilvl w:val="0"/>
          <w:numId w:val="29"/>
        </w:numPr>
        <w:tabs>
          <w:tab w:val="clear" w:pos="720"/>
        </w:tabs>
        <w:ind w:left="1701" w:hanging="283"/>
      </w:pPr>
      <w:r>
        <w:t>1.9 dB predicted L1-RSRP difference for Top-1</w:t>
      </w:r>
      <w:r w:rsidRPr="00A81AB8">
        <w:t xml:space="preserve"> </w:t>
      </w:r>
      <w:r>
        <w:t>DL Tx beam</w:t>
      </w:r>
    </w:p>
    <w:p w14:paraId="490F0FFD" w14:textId="77777777" w:rsidR="00760874" w:rsidRPr="00281D7C" w:rsidRDefault="00760874" w:rsidP="00760874">
      <w:pPr>
        <w:rPr>
          <w:rFonts w:eastAsiaTheme="minorEastAsia"/>
          <w:lang w:eastAsia="zh-CN"/>
        </w:rPr>
      </w:pPr>
    </w:p>
    <w:p w14:paraId="61E540A3" w14:textId="66E0C73F" w:rsidR="00760874" w:rsidRPr="00EF4DA5" w:rsidRDefault="00760874" w:rsidP="00760874">
      <w:pPr>
        <w:pStyle w:val="observation"/>
        <w:numPr>
          <w:ilvl w:val="0"/>
          <w:numId w:val="0"/>
        </w:numPr>
        <w:jc w:val="center"/>
        <w:rPr>
          <w:b w:val="0"/>
        </w:rPr>
      </w:pPr>
      <w:r w:rsidRPr="004F615C">
        <w:rPr>
          <w:b w:val="0"/>
        </w:rPr>
        <w:t>Table</w:t>
      </w:r>
      <w:r w:rsidRPr="004F615C">
        <w:rPr>
          <w:b w:val="0"/>
          <w:color w:val="FF0000"/>
        </w:rPr>
        <w:t xml:space="preserve"> </w:t>
      </w:r>
      <w:r w:rsidR="00D134B8">
        <w:rPr>
          <w:b w:val="0"/>
        </w:rPr>
        <w:t>3</w:t>
      </w:r>
      <w:r>
        <w:rPr>
          <w:b w:val="0"/>
        </w:rPr>
        <w:t>.1.</w:t>
      </w:r>
      <w:r w:rsidR="00D134B8">
        <w:rPr>
          <w:b w:val="0"/>
        </w:rPr>
        <w:t>1</w:t>
      </w:r>
      <w:r>
        <w:rPr>
          <w:b w:val="0"/>
        </w:rPr>
        <w:t>.2-</w:t>
      </w:r>
      <w:r w:rsidR="001055B3">
        <w:rPr>
          <w:b w:val="0"/>
        </w:rPr>
        <w:t>6</w:t>
      </w:r>
      <w:r w:rsidRPr="004F615C">
        <w:rPr>
          <w:b w:val="0"/>
        </w:rPr>
        <w:t xml:space="preserve">: </w:t>
      </w:r>
      <w:r>
        <w:rPr>
          <w:b w:val="0"/>
        </w:rPr>
        <w:t>evaluation results for 20 pre-configured patterns in Set B of beams that of 1/</w:t>
      </w:r>
      <w:r w:rsidR="00287A9C">
        <w:rPr>
          <w:b w:val="0"/>
        </w:rPr>
        <w:t>8</w:t>
      </w:r>
      <w:r>
        <w:rPr>
          <w:b w:val="0"/>
        </w:rPr>
        <w:t xml:space="preserve"> of Set A of beams</w:t>
      </w:r>
    </w:p>
    <w:tbl>
      <w:tblPr>
        <w:tblStyle w:val="aa"/>
        <w:tblW w:w="9640" w:type="dxa"/>
        <w:jc w:val="center"/>
        <w:tblLook w:val="04A0" w:firstRow="1" w:lastRow="0" w:firstColumn="1" w:lastColumn="0" w:noHBand="0" w:noVBand="1"/>
      </w:tblPr>
      <w:tblGrid>
        <w:gridCol w:w="2462"/>
        <w:gridCol w:w="799"/>
        <w:gridCol w:w="1276"/>
        <w:gridCol w:w="1725"/>
        <w:gridCol w:w="1818"/>
        <w:gridCol w:w="1560"/>
      </w:tblGrid>
      <w:tr w:rsidR="00760874" w:rsidRPr="0034726F" w14:paraId="3B217F41" w14:textId="77777777" w:rsidTr="007C5D55">
        <w:trPr>
          <w:jc w:val="center"/>
        </w:trPr>
        <w:tc>
          <w:tcPr>
            <w:tcW w:w="2462" w:type="dxa"/>
            <w:vMerge w:val="restart"/>
          </w:tcPr>
          <w:p w14:paraId="32EDA45A" w14:textId="77777777" w:rsidR="00760874" w:rsidRDefault="00760874" w:rsidP="007C5D55">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61C6E331" w14:textId="77777777" w:rsidR="00760874" w:rsidRDefault="00760874" w:rsidP="007C5D55">
            <w:pPr>
              <w:jc w:val="center"/>
              <w:rPr>
                <w:rFonts w:eastAsiaTheme="minorEastAsia"/>
                <w:b/>
                <w:lang w:eastAsia="zh-CN"/>
              </w:rPr>
            </w:pPr>
            <w:r>
              <w:rPr>
                <w:rFonts w:eastAsiaTheme="minorEastAsia"/>
                <w:b/>
                <w:lang w:eastAsia="zh-CN"/>
              </w:rPr>
              <w:t>B</w:t>
            </w:r>
            <w:r>
              <w:rPr>
                <w:rFonts w:eastAsiaTheme="minorEastAsia" w:hint="eastAsia"/>
                <w:b/>
                <w:lang w:eastAsia="zh-CN"/>
              </w:rPr>
              <w:t>eam</w:t>
            </w:r>
            <w:r>
              <w:rPr>
                <w:rFonts w:eastAsiaTheme="minorEastAsia"/>
                <w:b/>
                <w:lang w:eastAsia="zh-CN"/>
              </w:rPr>
              <w:t xml:space="preserve"> </w:t>
            </w:r>
            <w:r>
              <w:rPr>
                <w:rFonts w:eastAsiaTheme="minorEastAsia" w:hint="eastAsia"/>
                <w:b/>
                <w:lang w:eastAsia="zh-CN"/>
              </w:rPr>
              <w:t>pair</w:t>
            </w:r>
            <w:r>
              <w:rPr>
                <w:rFonts w:eastAsiaTheme="minorEastAsia"/>
                <w:b/>
                <w:lang w:eastAsia="zh-CN"/>
              </w:rPr>
              <w:t xml:space="preserve"> prediction</w:t>
            </w:r>
          </w:p>
          <w:p w14:paraId="2606A81E" w14:textId="77777777" w:rsidR="00760874" w:rsidRDefault="00760874" w:rsidP="007C5D55">
            <w:pPr>
              <w:jc w:val="center"/>
              <w:rPr>
                <w:rFonts w:eastAsiaTheme="minorEastAsia"/>
                <w:b/>
                <w:lang w:eastAsia="zh-CN"/>
              </w:rPr>
            </w:pPr>
            <w:r>
              <w:rPr>
                <w:rFonts w:eastAsiaTheme="minorEastAsia" w:hint="eastAsia"/>
                <w:b/>
                <w:lang w:eastAsia="zh-CN"/>
              </w:rPr>
              <w:t>w</w:t>
            </w:r>
            <w:r>
              <w:rPr>
                <w:rFonts w:eastAsiaTheme="minorEastAsia"/>
                <w:b/>
                <w:lang w:eastAsia="zh-CN"/>
              </w:rPr>
              <w:t>/wo assistance info.</w:t>
            </w:r>
          </w:p>
        </w:tc>
        <w:tc>
          <w:tcPr>
            <w:tcW w:w="3800" w:type="dxa"/>
            <w:gridSpan w:val="3"/>
          </w:tcPr>
          <w:p w14:paraId="686C4E27" w14:textId="77777777" w:rsidR="00760874" w:rsidRPr="00982170" w:rsidRDefault="00760874" w:rsidP="007C5D55">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1DFF2468" w14:textId="77777777" w:rsidR="00760874" w:rsidRDefault="00760874" w:rsidP="007C5D55">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60247562" w14:textId="77777777" w:rsidR="00760874" w:rsidRPr="00982170" w:rsidRDefault="00760874" w:rsidP="007C5D55">
            <w:pPr>
              <w:jc w:val="center"/>
              <w:rPr>
                <w:rFonts w:eastAsiaTheme="minorEastAsia"/>
                <w:b/>
                <w:lang w:eastAsia="zh-CN"/>
              </w:rPr>
            </w:pPr>
            <w:r>
              <w:rPr>
                <w:rFonts w:eastAsiaTheme="minorEastAsia"/>
                <w:b/>
                <w:lang w:eastAsia="zh-CN"/>
              </w:rPr>
              <w:t>L1-RSRP diff.[dB]</w:t>
            </w:r>
          </w:p>
        </w:tc>
        <w:tc>
          <w:tcPr>
            <w:tcW w:w="1560" w:type="dxa"/>
          </w:tcPr>
          <w:p w14:paraId="71B81501" w14:textId="77777777" w:rsidR="00760874" w:rsidRDefault="00760874" w:rsidP="007C5D55">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3E0AB07D" w14:textId="77777777" w:rsidR="00760874" w:rsidRPr="00874CC0" w:rsidRDefault="00760874" w:rsidP="007C5D55">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760874" w:rsidRPr="0034726F" w14:paraId="4A182ECC" w14:textId="77777777" w:rsidTr="007C5D55">
        <w:trPr>
          <w:jc w:val="center"/>
        </w:trPr>
        <w:tc>
          <w:tcPr>
            <w:tcW w:w="2462" w:type="dxa"/>
            <w:vMerge/>
          </w:tcPr>
          <w:p w14:paraId="0F1BC445" w14:textId="77777777" w:rsidR="00760874" w:rsidRPr="00982170" w:rsidRDefault="00760874" w:rsidP="007C5D55">
            <w:pPr>
              <w:jc w:val="center"/>
              <w:rPr>
                <w:rFonts w:eastAsiaTheme="minorEastAsia"/>
                <w:b/>
                <w:lang w:eastAsia="zh-CN"/>
              </w:rPr>
            </w:pPr>
          </w:p>
        </w:tc>
        <w:tc>
          <w:tcPr>
            <w:tcW w:w="799" w:type="dxa"/>
          </w:tcPr>
          <w:p w14:paraId="374554DF" w14:textId="77777777" w:rsidR="00760874" w:rsidRDefault="00760874" w:rsidP="007C5D55">
            <w:pPr>
              <w:jc w:val="center"/>
              <w:rPr>
                <w:b/>
              </w:rPr>
            </w:pPr>
            <w:r w:rsidRPr="0034726F">
              <w:rPr>
                <w:b/>
              </w:rPr>
              <w:t>Top-1</w:t>
            </w:r>
          </w:p>
        </w:tc>
        <w:tc>
          <w:tcPr>
            <w:tcW w:w="1276" w:type="dxa"/>
          </w:tcPr>
          <w:p w14:paraId="79D5C5A0" w14:textId="77777777" w:rsidR="00760874" w:rsidRPr="0034726F" w:rsidRDefault="00760874" w:rsidP="007C5D55">
            <w:pPr>
              <w:jc w:val="center"/>
              <w:rPr>
                <w:b/>
              </w:rPr>
            </w:pPr>
            <w:r w:rsidRPr="0034726F">
              <w:rPr>
                <w:b/>
              </w:rPr>
              <w:t>Top-1</w:t>
            </w:r>
          </w:p>
          <w:p w14:paraId="190B8A6E" w14:textId="77777777" w:rsidR="00760874" w:rsidRPr="0034726F" w:rsidRDefault="00760874" w:rsidP="007C5D55">
            <w:pPr>
              <w:jc w:val="center"/>
              <w:rPr>
                <w:b/>
              </w:rPr>
            </w:pPr>
            <w:r w:rsidRPr="0034726F">
              <w:rPr>
                <w:b/>
              </w:rPr>
              <w:t>1dB margin</w:t>
            </w:r>
          </w:p>
        </w:tc>
        <w:tc>
          <w:tcPr>
            <w:tcW w:w="1725" w:type="dxa"/>
          </w:tcPr>
          <w:p w14:paraId="6ACA68D0" w14:textId="77777777" w:rsidR="00760874" w:rsidRDefault="00760874" w:rsidP="007C5D55">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7223DF02" w14:textId="77777777" w:rsidR="00760874" w:rsidRPr="00E77271" w:rsidRDefault="00760874" w:rsidP="007C5D55">
            <w:pPr>
              <w:jc w:val="center"/>
              <w:rPr>
                <w:rFonts w:eastAsiaTheme="minorEastAsia"/>
                <w:b/>
                <w:lang w:eastAsia="zh-CN"/>
              </w:rPr>
            </w:pPr>
            <w:r w:rsidRPr="0034726F">
              <w:rPr>
                <w:b/>
              </w:rPr>
              <w:t>Top-</w:t>
            </w:r>
            <w:r>
              <w:rPr>
                <w:b/>
              </w:rPr>
              <w:t>6/1</w:t>
            </w:r>
          </w:p>
        </w:tc>
        <w:tc>
          <w:tcPr>
            <w:tcW w:w="1818" w:type="dxa"/>
          </w:tcPr>
          <w:p w14:paraId="652F3BD9" w14:textId="77777777" w:rsidR="00760874" w:rsidRDefault="00760874" w:rsidP="007C5D55">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6017D1DE" w14:textId="77777777" w:rsidR="00760874" w:rsidRPr="0034726F" w:rsidRDefault="00760874" w:rsidP="007C5D55">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0CDB09EB" w14:textId="77777777" w:rsidR="00760874" w:rsidRPr="0034726F" w:rsidRDefault="00760874" w:rsidP="007C5D55">
            <w:pPr>
              <w:jc w:val="center"/>
              <w:rPr>
                <w:b/>
              </w:rPr>
            </w:pPr>
            <w:r w:rsidRPr="0034726F">
              <w:rPr>
                <w:b/>
              </w:rPr>
              <w:t>Top-</w:t>
            </w:r>
            <w:r>
              <w:rPr>
                <w:b/>
              </w:rPr>
              <w:t>1/1</w:t>
            </w:r>
          </w:p>
        </w:tc>
      </w:tr>
      <w:tr w:rsidR="00760874" w:rsidRPr="0034726F" w14:paraId="77549C48" w14:textId="77777777" w:rsidTr="007C5D55">
        <w:trPr>
          <w:jc w:val="center"/>
        </w:trPr>
        <w:tc>
          <w:tcPr>
            <w:tcW w:w="2462" w:type="dxa"/>
            <w:shd w:val="clear" w:color="auto" w:fill="FFFFFF" w:themeFill="background1"/>
          </w:tcPr>
          <w:p w14:paraId="1CC82B51" w14:textId="77777777" w:rsidR="00760874" w:rsidRPr="00CC53D9" w:rsidRDefault="00760874" w:rsidP="007C5D55">
            <w:pPr>
              <w:jc w:val="left"/>
              <w:rPr>
                <w:rFonts w:eastAsiaTheme="minorEastAsia"/>
                <w:lang w:eastAsia="zh-CN"/>
              </w:rPr>
            </w:pPr>
            <w:r>
              <w:rPr>
                <w:rFonts w:eastAsiaTheme="minorEastAsia"/>
                <w:szCs w:val="20"/>
              </w:rPr>
              <w:t>20</w:t>
            </w:r>
            <w:r w:rsidRPr="00A82F08">
              <w:rPr>
                <w:rFonts w:eastAsiaTheme="minorEastAsia"/>
                <w:szCs w:val="20"/>
              </w:rPr>
              <w:t xml:space="preserve"> pre-configured patterns</w:t>
            </w:r>
          </w:p>
        </w:tc>
        <w:tc>
          <w:tcPr>
            <w:tcW w:w="799" w:type="dxa"/>
            <w:shd w:val="clear" w:color="auto" w:fill="FFFFFF" w:themeFill="background1"/>
          </w:tcPr>
          <w:p w14:paraId="7837FBCF"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57.7</w:t>
            </w:r>
          </w:p>
          <w:p w14:paraId="463288C9" w14:textId="77777777" w:rsidR="00760874" w:rsidRPr="006D0543" w:rsidRDefault="00760874" w:rsidP="007C5D55">
            <w:pPr>
              <w:spacing w:after="0"/>
              <w:jc w:val="center"/>
              <w:rPr>
                <w:rFonts w:ascii="等线" w:eastAsia="等线" w:hAnsi="等线"/>
                <w:szCs w:val="20"/>
                <w:lang w:eastAsia="zh-CN"/>
              </w:rPr>
            </w:pPr>
          </w:p>
        </w:tc>
        <w:tc>
          <w:tcPr>
            <w:tcW w:w="1276" w:type="dxa"/>
            <w:shd w:val="clear" w:color="auto" w:fill="FFFFFF" w:themeFill="background1"/>
          </w:tcPr>
          <w:p w14:paraId="1346BC91"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65.9</w:t>
            </w:r>
          </w:p>
          <w:p w14:paraId="1BB65001" w14:textId="77777777" w:rsidR="00760874" w:rsidRPr="006D0543" w:rsidRDefault="00760874" w:rsidP="007C5D55">
            <w:pPr>
              <w:spacing w:after="0"/>
              <w:jc w:val="center"/>
              <w:rPr>
                <w:rFonts w:ascii="等线" w:eastAsia="等线" w:hAnsi="等线"/>
                <w:szCs w:val="20"/>
                <w:lang w:eastAsia="zh-CN"/>
              </w:rPr>
            </w:pPr>
          </w:p>
        </w:tc>
        <w:tc>
          <w:tcPr>
            <w:tcW w:w="1725" w:type="dxa"/>
            <w:shd w:val="clear" w:color="auto" w:fill="FFFFFF" w:themeFill="background1"/>
          </w:tcPr>
          <w:p w14:paraId="3F302FD7"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Top2/1: 76.2</w:t>
            </w:r>
            <w:r>
              <w:rPr>
                <w:rFonts w:ascii="等线" w:eastAsia="等线" w:hAnsi="等线" w:hint="eastAsia"/>
                <w:szCs w:val="20"/>
              </w:rPr>
              <w:br/>
              <w:t>Top4/1: 88.5</w:t>
            </w:r>
            <w:r>
              <w:rPr>
                <w:rFonts w:ascii="等线" w:eastAsia="等线" w:hAnsi="等线" w:hint="eastAsia"/>
                <w:szCs w:val="20"/>
              </w:rPr>
              <w:br/>
              <w:t>Top6/1: 93.0</w:t>
            </w:r>
          </w:p>
          <w:p w14:paraId="3C27E6B1" w14:textId="77777777" w:rsidR="00760874" w:rsidRPr="0034726F" w:rsidRDefault="00760874" w:rsidP="007C5D55">
            <w:pPr>
              <w:jc w:val="center"/>
              <w:rPr>
                <w:rFonts w:eastAsia="宋体"/>
              </w:rPr>
            </w:pPr>
          </w:p>
        </w:tc>
        <w:tc>
          <w:tcPr>
            <w:tcW w:w="1818" w:type="dxa"/>
            <w:shd w:val="clear" w:color="auto" w:fill="FFFFFF" w:themeFill="background1"/>
          </w:tcPr>
          <w:p w14:paraId="61C9F435" w14:textId="5A35F529" w:rsidR="00760874" w:rsidRPr="00E00B44" w:rsidRDefault="009248B1" w:rsidP="00C11E71">
            <w:pPr>
              <w:spacing w:after="0"/>
              <w:jc w:val="center"/>
              <w:rPr>
                <w:rFonts w:ascii="等线" w:eastAsia="等线" w:hAnsi="等线"/>
                <w:szCs w:val="20"/>
                <w:lang w:eastAsia="zh-CN"/>
              </w:rPr>
            </w:pPr>
            <w:r>
              <w:rPr>
                <w:rFonts w:ascii="等线" w:eastAsia="等线" w:hAnsi="等线" w:hint="eastAsia"/>
                <w:szCs w:val="20"/>
              </w:rPr>
              <w:t>Top1/1: 1.80</w:t>
            </w:r>
            <w:r>
              <w:rPr>
                <w:rFonts w:ascii="等线" w:eastAsia="等线" w:hAnsi="等线" w:hint="eastAsia"/>
                <w:szCs w:val="20"/>
              </w:rPr>
              <w:br/>
              <w:t>Top2/1: 0.88</w:t>
            </w:r>
            <w:r>
              <w:rPr>
                <w:rFonts w:ascii="等线" w:eastAsia="等线" w:hAnsi="等线" w:hint="eastAsia"/>
                <w:szCs w:val="20"/>
              </w:rPr>
              <w:br/>
              <w:t>Top4/1: 0.38</w:t>
            </w:r>
            <w:r>
              <w:rPr>
                <w:rFonts w:ascii="等线" w:eastAsia="等线" w:hAnsi="等线" w:hint="eastAsia"/>
                <w:szCs w:val="20"/>
              </w:rPr>
              <w:br/>
              <w:t>Top6/1: 0.23</w:t>
            </w:r>
          </w:p>
        </w:tc>
        <w:tc>
          <w:tcPr>
            <w:tcW w:w="1560" w:type="dxa"/>
            <w:shd w:val="clear" w:color="auto" w:fill="FFFFFF" w:themeFill="background1"/>
          </w:tcPr>
          <w:p w14:paraId="3092562C"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2.71</w:t>
            </w:r>
          </w:p>
          <w:p w14:paraId="1BAA8247" w14:textId="77777777" w:rsidR="00760874" w:rsidRPr="006D0543" w:rsidRDefault="00760874" w:rsidP="007C5D55">
            <w:pPr>
              <w:spacing w:after="0"/>
              <w:jc w:val="center"/>
              <w:rPr>
                <w:rFonts w:ascii="等线" w:eastAsia="等线" w:hAnsi="等线"/>
                <w:szCs w:val="20"/>
                <w:lang w:eastAsia="zh-CN"/>
              </w:rPr>
            </w:pPr>
          </w:p>
        </w:tc>
      </w:tr>
      <w:tr w:rsidR="00760874" w:rsidRPr="0034726F" w14:paraId="29360D41" w14:textId="77777777" w:rsidTr="007C5D55">
        <w:trPr>
          <w:jc w:val="center"/>
        </w:trPr>
        <w:tc>
          <w:tcPr>
            <w:tcW w:w="2462" w:type="dxa"/>
          </w:tcPr>
          <w:p w14:paraId="03FC62BB" w14:textId="77777777" w:rsidR="00760874" w:rsidRDefault="00760874" w:rsidP="007C5D55">
            <w:pPr>
              <w:jc w:val="left"/>
              <w:rPr>
                <w:rFonts w:eastAsiaTheme="minorEastAsia"/>
                <w:szCs w:val="20"/>
              </w:rPr>
            </w:pPr>
            <w:r>
              <w:rPr>
                <w:rFonts w:eastAsiaTheme="minorEastAsia"/>
                <w:szCs w:val="20"/>
              </w:rPr>
              <w:lastRenderedPageBreak/>
              <w:t>20</w:t>
            </w:r>
            <w:r w:rsidRPr="00A82F08">
              <w:rPr>
                <w:rFonts w:eastAsiaTheme="minorEastAsia"/>
                <w:szCs w:val="20"/>
              </w:rPr>
              <w:t xml:space="preserve"> pre-configured patterns</w:t>
            </w:r>
            <w:r>
              <w:rPr>
                <w:rFonts w:eastAsiaTheme="minorEastAsia"/>
                <w:szCs w:val="20"/>
              </w:rPr>
              <w:t xml:space="preserve"> </w:t>
            </w:r>
          </w:p>
          <w:p w14:paraId="04645B0E" w14:textId="77777777" w:rsidR="00760874" w:rsidRPr="0084586E" w:rsidRDefault="00760874" w:rsidP="007C5D55">
            <w:pPr>
              <w:jc w:val="left"/>
            </w:pPr>
            <w:r>
              <w:rPr>
                <w:rFonts w:eastAsiaTheme="minorEastAsia"/>
                <w:szCs w:val="20"/>
              </w:rPr>
              <w:t>+ Tx beam information</w:t>
            </w:r>
          </w:p>
        </w:tc>
        <w:tc>
          <w:tcPr>
            <w:tcW w:w="799" w:type="dxa"/>
          </w:tcPr>
          <w:p w14:paraId="198BB10D"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63.4</w:t>
            </w:r>
          </w:p>
          <w:p w14:paraId="1905E7A1" w14:textId="77777777" w:rsidR="00760874" w:rsidRPr="0034726F" w:rsidRDefault="00760874" w:rsidP="007C5D55">
            <w:pPr>
              <w:spacing w:after="0"/>
              <w:jc w:val="center"/>
            </w:pPr>
          </w:p>
        </w:tc>
        <w:tc>
          <w:tcPr>
            <w:tcW w:w="1276" w:type="dxa"/>
          </w:tcPr>
          <w:p w14:paraId="507DC129" w14:textId="0AD8AA6E"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74</w:t>
            </w:r>
            <w:r w:rsidR="00BA5060">
              <w:rPr>
                <w:rFonts w:ascii="等线" w:eastAsia="等线" w:hAnsi="等线"/>
                <w:szCs w:val="20"/>
              </w:rPr>
              <w:t>.0</w:t>
            </w:r>
          </w:p>
          <w:p w14:paraId="1293C02A" w14:textId="77777777" w:rsidR="00760874" w:rsidRPr="0034726F" w:rsidRDefault="00760874" w:rsidP="007C5D55">
            <w:pPr>
              <w:jc w:val="center"/>
            </w:pPr>
          </w:p>
        </w:tc>
        <w:tc>
          <w:tcPr>
            <w:tcW w:w="1725" w:type="dxa"/>
          </w:tcPr>
          <w:p w14:paraId="36F39A9A"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Top2/1: 80.8</w:t>
            </w:r>
            <w:r>
              <w:rPr>
                <w:rFonts w:ascii="等线" w:eastAsia="等线" w:hAnsi="等线" w:hint="eastAsia"/>
                <w:szCs w:val="20"/>
              </w:rPr>
              <w:br/>
              <w:t>Top4/1: 91.7</w:t>
            </w:r>
            <w:r>
              <w:rPr>
                <w:rFonts w:ascii="等线" w:eastAsia="等线" w:hAnsi="等线" w:hint="eastAsia"/>
                <w:szCs w:val="20"/>
              </w:rPr>
              <w:br/>
              <w:t>Top6/1: 95.4</w:t>
            </w:r>
          </w:p>
          <w:p w14:paraId="493FD955" w14:textId="77777777" w:rsidR="00760874" w:rsidRPr="006D0543" w:rsidRDefault="00760874" w:rsidP="007C5D55">
            <w:pPr>
              <w:spacing w:after="0"/>
              <w:jc w:val="center"/>
              <w:rPr>
                <w:rFonts w:ascii="等线" w:eastAsia="等线" w:hAnsi="等线"/>
                <w:szCs w:val="20"/>
                <w:lang w:eastAsia="zh-CN"/>
              </w:rPr>
            </w:pPr>
          </w:p>
        </w:tc>
        <w:tc>
          <w:tcPr>
            <w:tcW w:w="1818" w:type="dxa"/>
          </w:tcPr>
          <w:p w14:paraId="3181760F" w14:textId="1A4167C0" w:rsidR="00760874" w:rsidRPr="0014352F" w:rsidRDefault="009248B1" w:rsidP="00C11E71">
            <w:pPr>
              <w:spacing w:after="0"/>
              <w:jc w:val="center"/>
              <w:rPr>
                <w:rFonts w:ascii="等线" w:eastAsia="等线" w:hAnsi="等线"/>
                <w:szCs w:val="20"/>
                <w:lang w:eastAsia="zh-CN"/>
              </w:rPr>
            </w:pPr>
            <w:r>
              <w:rPr>
                <w:rFonts w:ascii="等线" w:eastAsia="等线" w:hAnsi="等线" w:hint="eastAsia"/>
                <w:szCs w:val="20"/>
              </w:rPr>
              <w:t>Top1/1: 1.18</w:t>
            </w:r>
            <w:r>
              <w:rPr>
                <w:rFonts w:ascii="等线" w:eastAsia="等线" w:hAnsi="等线" w:hint="eastAsia"/>
                <w:szCs w:val="20"/>
              </w:rPr>
              <w:br/>
              <w:t>Top2/1: 0.51</w:t>
            </w:r>
            <w:r>
              <w:rPr>
                <w:rFonts w:ascii="等线" w:eastAsia="等线" w:hAnsi="等线" w:hint="eastAsia"/>
                <w:szCs w:val="20"/>
              </w:rPr>
              <w:br/>
              <w:t>Top4/1: 0.19</w:t>
            </w:r>
            <w:r>
              <w:rPr>
                <w:rFonts w:ascii="等线" w:eastAsia="等线" w:hAnsi="等线" w:hint="eastAsia"/>
                <w:szCs w:val="20"/>
              </w:rPr>
              <w:br/>
              <w:t>Top6/1: 0.10</w:t>
            </w:r>
          </w:p>
        </w:tc>
        <w:tc>
          <w:tcPr>
            <w:tcW w:w="1560" w:type="dxa"/>
          </w:tcPr>
          <w:p w14:paraId="0F72BD3A"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2.03</w:t>
            </w:r>
          </w:p>
          <w:p w14:paraId="4E9AF1AB" w14:textId="77777777" w:rsidR="00760874" w:rsidRPr="006D0543" w:rsidRDefault="00760874" w:rsidP="007C5D55">
            <w:pPr>
              <w:spacing w:after="0"/>
              <w:jc w:val="center"/>
              <w:rPr>
                <w:rFonts w:ascii="等线" w:eastAsia="等线" w:hAnsi="等线"/>
                <w:szCs w:val="20"/>
                <w:lang w:eastAsia="zh-CN"/>
              </w:rPr>
            </w:pPr>
          </w:p>
        </w:tc>
      </w:tr>
      <w:tr w:rsidR="00760874" w:rsidRPr="0034726F" w14:paraId="22E61C28" w14:textId="77777777" w:rsidTr="007C5D55">
        <w:trPr>
          <w:jc w:val="center"/>
        </w:trPr>
        <w:tc>
          <w:tcPr>
            <w:tcW w:w="2462" w:type="dxa"/>
          </w:tcPr>
          <w:p w14:paraId="19A7522E" w14:textId="77777777" w:rsidR="00760874" w:rsidRDefault="00760874" w:rsidP="007C5D55">
            <w:pPr>
              <w:jc w:val="left"/>
              <w:rPr>
                <w:rFonts w:eastAsiaTheme="minorEastAsia"/>
                <w:szCs w:val="20"/>
              </w:rPr>
            </w:pPr>
            <w:r>
              <w:rPr>
                <w:rFonts w:eastAsiaTheme="minorEastAsia"/>
                <w:szCs w:val="20"/>
              </w:rPr>
              <w:t>20</w:t>
            </w:r>
            <w:r w:rsidRPr="00A82F08">
              <w:rPr>
                <w:rFonts w:eastAsiaTheme="minorEastAsia"/>
                <w:szCs w:val="20"/>
              </w:rPr>
              <w:t xml:space="preserve"> pre-configured patterns</w:t>
            </w:r>
            <w:r>
              <w:rPr>
                <w:rFonts w:eastAsiaTheme="minorEastAsia"/>
                <w:szCs w:val="20"/>
              </w:rPr>
              <w:t xml:space="preserve"> </w:t>
            </w:r>
          </w:p>
          <w:p w14:paraId="430860D7" w14:textId="77777777" w:rsidR="00760874" w:rsidRPr="0084586E" w:rsidRDefault="00760874" w:rsidP="007C5D55">
            <w:pPr>
              <w:jc w:val="left"/>
            </w:pPr>
            <w:r>
              <w:rPr>
                <w:rFonts w:eastAsiaTheme="minorEastAsia"/>
                <w:szCs w:val="20"/>
              </w:rPr>
              <w:t>+ Rx beam information</w:t>
            </w:r>
          </w:p>
        </w:tc>
        <w:tc>
          <w:tcPr>
            <w:tcW w:w="799" w:type="dxa"/>
          </w:tcPr>
          <w:p w14:paraId="14E981E5"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63.1</w:t>
            </w:r>
          </w:p>
          <w:p w14:paraId="3377DF70" w14:textId="77777777" w:rsidR="00760874" w:rsidRPr="006D0543" w:rsidRDefault="00760874" w:rsidP="007C5D55">
            <w:pPr>
              <w:spacing w:after="0"/>
              <w:jc w:val="center"/>
              <w:rPr>
                <w:rFonts w:ascii="等线" w:eastAsia="等线" w:hAnsi="等线"/>
                <w:szCs w:val="20"/>
                <w:lang w:eastAsia="zh-CN"/>
              </w:rPr>
            </w:pPr>
          </w:p>
        </w:tc>
        <w:tc>
          <w:tcPr>
            <w:tcW w:w="1276" w:type="dxa"/>
          </w:tcPr>
          <w:p w14:paraId="70748A06"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72.1</w:t>
            </w:r>
          </w:p>
          <w:p w14:paraId="18C3A288" w14:textId="77777777" w:rsidR="00760874" w:rsidRPr="006D0543" w:rsidRDefault="00760874" w:rsidP="007C5D55">
            <w:pPr>
              <w:spacing w:after="0"/>
              <w:jc w:val="center"/>
              <w:rPr>
                <w:rFonts w:ascii="等线" w:eastAsia="等线" w:hAnsi="等线"/>
                <w:szCs w:val="20"/>
                <w:lang w:eastAsia="zh-CN"/>
              </w:rPr>
            </w:pPr>
          </w:p>
        </w:tc>
        <w:tc>
          <w:tcPr>
            <w:tcW w:w="1725" w:type="dxa"/>
          </w:tcPr>
          <w:p w14:paraId="490CDF19"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Top2/1: 80.8</w:t>
            </w:r>
            <w:r>
              <w:rPr>
                <w:rFonts w:ascii="等线" w:eastAsia="等线" w:hAnsi="等线" w:hint="eastAsia"/>
                <w:szCs w:val="20"/>
              </w:rPr>
              <w:br/>
              <w:t>Top4/1: 91.6</w:t>
            </w:r>
            <w:r>
              <w:rPr>
                <w:rFonts w:ascii="等线" w:eastAsia="等线" w:hAnsi="等线" w:hint="eastAsia"/>
                <w:szCs w:val="20"/>
              </w:rPr>
              <w:br/>
              <w:t>Top6/1: 95.3</w:t>
            </w:r>
          </w:p>
          <w:p w14:paraId="243F02E4" w14:textId="77777777" w:rsidR="00760874" w:rsidRPr="006D0543" w:rsidRDefault="00760874" w:rsidP="007C5D55">
            <w:pPr>
              <w:spacing w:after="0"/>
              <w:jc w:val="center"/>
              <w:rPr>
                <w:rFonts w:ascii="等线" w:eastAsia="等线" w:hAnsi="等线"/>
                <w:szCs w:val="20"/>
                <w:lang w:eastAsia="zh-CN"/>
              </w:rPr>
            </w:pPr>
          </w:p>
        </w:tc>
        <w:tc>
          <w:tcPr>
            <w:tcW w:w="1818" w:type="dxa"/>
          </w:tcPr>
          <w:p w14:paraId="205EA33F" w14:textId="10975FC3" w:rsidR="00760874" w:rsidRPr="006D0543" w:rsidRDefault="009248B1" w:rsidP="00C11E71">
            <w:pPr>
              <w:spacing w:after="0"/>
              <w:jc w:val="center"/>
              <w:rPr>
                <w:rFonts w:ascii="等线" w:eastAsia="等线" w:hAnsi="等线"/>
                <w:szCs w:val="20"/>
                <w:lang w:eastAsia="zh-CN"/>
              </w:rPr>
            </w:pPr>
            <w:r>
              <w:rPr>
                <w:rFonts w:ascii="等线" w:eastAsia="等线" w:hAnsi="等线" w:hint="eastAsia"/>
                <w:szCs w:val="20"/>
              </w:rPr>
              <w:t>Top1/1: 1.18</w:t>
            </w:r>
            <w:r>
              <w:rPr>
                <w:rFonts w:ascii="等线" w:eastAsia="等线" w:hAnsi="等线" w:hint="eastAsia"/>
                <w:szCs w:val="20"/>
              </w:rPr>
              <w:br/>
              <w:t>Top2/1: 0.51</w:t>
            </w:r>
            <w:r>
              <w:rPr>
                <w:rFonts w:ascii="等线" w:eastAsia="等线" w:hAnsi="等线" w:hint="eastAsia"/>
                <w:szCs w:val="20"/>
              </w:rPr>
              <w:br/>
              <w:t>Top4/1: 0.19</w:t>
            </w:r>
            <w:r>
              <w:rPr>
                <w:rFonts w:ascii="等线" w:eastAsia="等线" w:hAnsi="等线" w:hint="eastAsia"/>
                <w:szCs w:val="20"/>
              </w:rPr>
              <w:br/>
              <w:t>Top6/1: 0.11</w:t>
            </w:r>
          </w:p>
        </w:tc>
        <w:tc>
          <w:tcPr>
            <w:tcW w:w="1560" w:type="dxa"/>
          </w:tcPr>
          <w:p w14:paraId="5A261EFC"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2.09</w:t>
            </w:r>
          </w:p>
          <w:p w14:paraId="69A96720" w14:textId="77777777" w:rsidR="00760874" w:rsidRPr="006D0543" w:rsidRDefault="00760874" w:rsidP="007C5D55">
            <w:pPr>
              <w:spacing w:after="0"/>
              <w:jc w:val="center"/>
              <w:rPr>
                <w:rFonts w:ascii="等线" w:eastAsia="等线" w:hAnsi="等线"/>
                <w:szCs w:val="20"/>
                <w:lang w:eastAsia="zh-CN"/>
              </w:rPr>
            </w:pPr>
          </w:p>
        </w:tc>
      </w:tr>
      <w:tr w:rsidR="00760874" w:rsidRPr="0034726F" w14:paraId="349D611A" w14:textId="77777777" w:rsidTr="007C5D55">
        <w:trPr>
          <w:jc w:val="center"/>
        </w:trPr>
        <w:tc>
          <w:tcPr>
            <w:tcW w:w="2462" w:type="dxa"/>
          </w:tcPr>
          <w:p w14:paraId="70D2E2BA" w14:textId="77777777" w:rsidR="00760874" w:rsidRDefault="00760874" w:rsidP="007C5D55">
            <w:pPr>
              <w:jc w:val="left"/>
              <w:rPr>
                <w:rFonts w:eastAsiaTheme="minorEastAsia"/>
                <w:szCs w:val="20"/>
              </w:rPr>
            </w:pPr>
            <w:r>
              <w:rPr>
                <w:rFonts w:eastAsiaTheme="minorEastAsia"/>
                <w:szCs w:val="20"/>
              </w:rPr>
              <w:t>20</w:t>
            </w:r>
            <w:r w:rsidRPr="00A82F08">
              <w:rPr>
                <w:rFonts w:eastAsiaTheme="minorEastAsia"/>
                <w:szCs w:val="20"/>
              </w:rPr>
              <w:t xml:space="preserve"> pre-configured patterns</w:t>
            </w:r>
            <w:r>
              <w:rPr>
                <w:rFonts w:eastAsiaTheme="minorEastAsia"/>
                <w:szCs w:val="20"/>
              </w:rPr>
              <w:t xml:space="preserve"> </w:t>
            </w:r>
          </w:p>
          <w:p w14:paraId="6550DC40" w14:textId="77777777" w:rsidR="00760874" w:rsidRDefault="00760874" w:rsidP="007C5D55">
            <w:pPr>
              <w:jc w:val="left"/>
              <w:rPr>
                <w:rFonts w:eastAsiaTheme="minorEastAsia"/>
                <w:szCs w:val="20"/>
              </w:rPr>
            </w:pPr>
            <w:r>
              <w:rPr>
                <w:rFonts w:eastAsiaTheme="minorEastAsia"/>
                <w:szCs w:val="20"/>
              </w:rPr>
              <w:t>+ Tx beam information</w:t>
            </w:r>
          </w:p>
          <w:p w14:paraId="6A1E65A1" w14:textId="77777777" w:rsidR="00760874" w:rsidRPr="0084586E" w:rsidRDefault="00760874" w:rsidP="007C5D55">
            <w:pPr>
              <w:jc w:val="left"/>
            </w:pPr>
            <w:r>
              <w:rPr>
                <w:rFonts w:eastAsiaTheme="minorEastAsia"/>
                <w:szCs w:val="20"/>
              </w:rPr>
              <w:t>+ Rx beam information</w:t>
            </w:r>
          </w:p>
        </w:tc>
        <w:tc>
          <w:tcPr>
            <w:tcW w:w="799" w:type="dxa"/>
          </w:tcPr>
          <w:p w14:paraId="7836AD29"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62.7</w:t>
            </w:r>
          </w:p>
          <w:p w14:paraId="2B2DBE49" w14:textId="77777777" w:rsidR="00760874" w:rsidRPr="0034726F" w:rsidRDefault="00760874" w:rsidP="007C5D55">
            <w:pPr>
              <w:spacing w:after="0"/>
              <w:jc w:val="center"/>
            </w:pPr>
          </w:p>
        </w:tc>
        <w:tc>
          <w:tcPr>
            <w:tcW w:w="1276" w:type="dxa"/>
          </w:tcPr>
          <w:p w14:paraId="4FADA3BC"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72.6</w:t>
            </w:r>
          </w:p>
          <w:p w14:paraId="14E9C679" w14:textId="77777777" w:rsidR="00760874" w:rsidRPr="0034726F" w:rsidRDefault="00760874" w:rsidP="007C5D55">
            <w:pPr>
              <w:jc w:val="center"/>
            </w:pPr>
          </w:p>
        </w:tc>
        <w:tc>
          <w:tcPr>
            <w:tcW w:w="1725" w:type="dxa"/>
          </w:tcPr>
          <w:p w14:paraId="76A8DB63"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Top2/1: 80.6</w:t>
            </w:r>
            <w:r>
              <w:rPr>
                <w:rFonts w:ascii="等线" w:eastAsia="等线" w:hAnsi="等线" w:hint="eastAsia"/>
                <w:szCs w:val="20"/>
              </w:rPr>
              <w:br/>
              <w:t>Top4/1: 91.6</w:t>
            </w:r>
            <w:r>
              <w:rPr>
                <w:rFonts w:ascii="等线" w:eastAsia="等线" w:hAnsi="等线" w:hint="eastAsia"/>
                <w:szCs w:val="20"/>
              </w:rPr>
              <w:br/>
              <w:t>Top6/1: 95.3</w:t>
            </w:r>
          </w:p>
          <w:p w14:paraId="676FBC2A" w14:textId="77777777" w:rsidR="00760874" w:rsidRPr="0034726F" w:rsidRDefault="00760874" w:rsidP="007C5D55">
            <w:pPr>
              <w:jc w:val="center"/>
            </w:pPr>
          </w:p>
        </w:tc>
        <w:tc>
          <w:tcPr>
            <w:tcW w:w="1818" w:type="dxa"/>
          </w:tcPr>
          <w:p w14:paraId="4492778A" w14:textId="11089060" w:rsidR="00760874" w:rsidRPr="0014352F" w:rsidRDefault="009248B1" w:rsidP="00C11E71">
            <w:pPr>
              <w:spacing w:after="0"/>
              <w:jc w:val="center"/>
              <w:rPr>
                <w:rFonts w:ascii="等线" w:eastAsia="等线" w:hAnsi="等线"/>
                <w:szCs w:val="20"/>
                <w:lang w:eastAsia="zh-CN"/>
              </w:rPr>
            </w:pPr>
            <w:r>
              <w:rPr>
                <w:rFonts w:ascii="等线" w:eastAsia="等线" w:hAnsi="等线" w:hint="eastAsia"/>
                <w:szCs w:val="20"/>
              </w:rPr>
              <w:t>Top1/1: 1.23</w:t>
            </w:r>
            <w:r>
              <w:rPr>
                <w:rFonts w:ascii="等线" w:eastAsia="等线" w:hAnsi="等线" w:hint="eastAsia"/>
                <w:szCs w:val="20"/>
              </w:rPr>
              <w:br/>
              <w:t>Top2/1: 0.53</w:t>
            </w:r>
            <w:r>
              <w:rPr>
                <w:rFonts w:ascii="等线" w:eastAsia="等线" w:hAnsi="等线" w:hint="eastAsia"/>
                <w:szCs w:val="20"/>
              </w:rPr>
              <w:br/>
              <w:t>Top4/1: 0.20</w:t>
            </w:r>
            <w:r>
              <w:rPr>
                <w:rFonts w:ascii="等线" w:eastAsia="等线" w:hAnsi="等线" w:hint="eastAsia"/>
                <w:szCs w:val="20"/>
              </w:rPr>
              <w:br/>
              <w:t>Top6/1: 0.10</w:t>
            </w:r>
          </w:p>
        </w:tc>
        <w:tc>
          <w:tcPr>
            <w:tcW w:w="1560" w:type="dxa"/>
          </w:tcPr>
          <w:p w14:paraId="78E1CFB5"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2.13</w:t>
            </w:r>
          </w:p>
          <w:p w14:paraId="4200D2A2" w14:textId="77777777" w:rsidR="00760874" w:rsidRPr="0034726F" w:rsidRDefault="00760874" w:rsidP="007C5D55">
            <w:pPr>
              <w:jc w:val="center"/>
            </w:pPr>
          </w:p>
        </w:tc>
      </w:tr>
    </w:tbl>
    <w:p w14:paraId="14A2EA88" w14:textId="77777777" w:rsidR="00760874" w:rsidRDefault="00760874" w:rsidP="00760874">
      <w:pPr>
        <w:rPr>
          <w:rFonts w:eastAsiaTheme="minorEastAsia"/>
          <w:lang w:eastAsia="zh-CN"/>
        </w:rPr>
      </w:pPr>
    </w:p>
    <w:p w14:paraId="22AA4286" w14:textId="7B609EEB" w:rsidR="00281D7C" w:rsidRPr="007C5D55" w:rsidRDefault="00281D7C" w:rsidP="00281D7C">
      <w:pPr>
        <w:pStyle w:val="observation"/>
      </w:pPr>
      <w:r>
        <w:t>For beam pair prediction with Set B = 1/8 Set A, 20 pre-configured patterns in Set B with Tx beam</w:t>
      </w:r>
      <w:r w:rsidRPr="005B37C0">
        <w:t xml:space="preserve"> information</w:t>
      </w:r>
      <w:r>
        <w:t xml:space="preserve"> and/or Rx beam information</w:t>
      </w:r>
      <w:r w:rsidRPr="005B37C0">
        <w:t xml:space="preserve"> brings </w:t>
      </w:r>
      <w:r>
        <w:t>considerable gain</w:t>
      </w:r>
      <w:r w:rsidRPr="005B37C0">
        <w:t xml:space="preserve"> </w:t>
      </w:r>
      <w:r>
        <w:t xml:space="preserve">compared to the same </w:t>
      </w:r>
      <w:r w:rsidR="00B4062B">
        <w:t>Set B</w:t>
      </w:r>
      <w:r>
        <w:t xml:space="preserve"> without assistance information</w:t>
      </w:r>
      <w:r w:rsidRPr="005B37C0">
        <w:t xml:space="preserve">, </w:t>
      </w:r>
      <w:r>
        <w:t xml:space="preserve">while similar performance can be observed </w:t>
      </w:r>
      <w:r w:rsidR="00766369">
        <w:t>using both or either one of Tx beam and Rx beam information</w:t>
      </w:r>
      <w:r>
        <w:t>.</w:t>
      </w:r>
    </w:p>
    <w:p w14:paraId="78C6E299" w14:textId="442E8708" w:rsidR="00281D7C" w:rsidRDefault="00281D7C" w:rsidP="00281D7C">
      <w:pPr>
        <w:pStyle w:val="observation"/>
      </w:pPr>
      <w:r>
        <w:t>For beam pair prediction with Set B = 1/8 Set A, 20 pre-configured patterns in Set B</w:t>
      </w:r>
      <w:r w:rsidRPr="009F4A5E">
        <w:t xml:space="preserve"> </w:t>
      </w:r>
      <w:r>
        <w:t xml:space="preserve">with Tx/Rx beam information as assistance information </w:t>
      </w:r>
      <w:r w:rsidRPr="009F4A5E">
        <w:t>achieve</w:t>
      </w:r>
      <w:r>
        <w:t>s</w:t>
      </w:r>
      <w:r w:rsidRPr="009F4A5E">
        <w:t xml:space="preserve"> </w:t>
      </w:r>
      <w:r>
        <w:t>approximately,</w:t>
      </w:r>
    </w:p>
    <w:p w14:paraId="00EFF236" w14:textId="1EA3BE8E" w:rsidR="00281D7C" w:rsidRDefault="00281D7C" w:rsidP="008B126C">
      <w:pPr>
        <w:pStyle w:val="observation"/>
        <w:numPr>
          <w:ilvl w:val="0"/>
          <w:numId w:val="29"/>
        </w:numPr>
        <w:tabs>
          <w:tab w:val="clear" w:pos="720"/>
        </w:tabs>
        <w:ind w:left="1701" w:hanging="283"/>
      </w:pPr>
      <w:r>
        <w:t>63</w:t>
      </w:r>
      <w:r w:rsidRPr="009F4A5E">
        <w:t>% beam prediction accuracy of Top-1 DL Tx beam</w:t>
      </w:r>
    </w:p>
    <w:p w14:paraId="102BA104" w14:textId="37821D56" w:rsidR="00281D7C" w:rsidRDefault="00281D7C" w:rsidP="008B126C">
      <w:pPr>
        <w:pStyle w:val="observation"/>
        <w:numPr>
          <w:ilvl w:val="0"/>
          <w:numId w:val="29"/>
        </w:numPr>
        <w:tabs>
          <w:tab w:val="clear" w:pos="720"/>
        </w:tabs>
        <w:ind w:left="1701" w:hanging="283"/>
      </w:pPr>
      <w:r>
        <w:t xml:space="preserve">74% beam prediction accuracy for </w:t>
      </w:r>
      <w:r w:rsidRPr="009F4A5E">
        <w:t>Top-1 DL Tx beam prediction with 1dB margin</w:t>
      </w:r>
    </w:p>
    <w:p w14:paraId="74CCCE0C" w14:textId="251CCAE3" w:rsidR="00281D7C" w:rsidRDefault="00281D7C" w:rsidP="008B126C">
      <w:pPr>
        <w:pStyle w:val="observation"/>
        <w:numPr>
          <w:ilvl w:val="0"/>
          <w:numId w:val="29"/>
        </w:numPr>
        <w:tabs>
          <w:tab w:val="clear" w:pos="720"/>
        </w:tabs>
        <w:ind w:left="1701" w:hanging="283"/>
      </w:pPr>
      <w:r>
        <w:t>80</w:t>
      </w:r>
      <w:r>
        <w:rPr>
          <w:rFonts w:hint="eastAsia"/>
        </w:rPr>
        <w:t>%</w:t>
      </w:r>
      <w:r>
        <w:t xml:space="preserve">/92%/95%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7009A585" w14:textId="30164DBC" w:rsidR="00281D7C" w:rsidRDefault="00281D7C" w:rsidP="008B126C">
      <w:pPr>
        <w:pStyle w:val="observation"/>
        <w:numPr>
          <w:ilvl w:val="0"/>
          <w:numId w:val="29"/>
        </w:numPr>
        <w:tabs>
          <w:tab w:val="clear" w:pos="720"/>
        </w:tabs>
        <w:ind w:left="1701" w:hanging="283"/>
      </w:pPr>
      <w:r>
        <w:t xml:space="preserve">1.2/0.5/0.2/0.1 dB </w:t>
      </w:r>
      <w:r>
        <w:rPr>
          <w:rFonts w:hint="eastAsia"/>
        </w:rPr>
        <w:t>average</w:t>
      </w:r>
      <w:r>
        <w:t xml:space="preserve"> L1-RSRP difference for Top-1, Top2/1, Top4/1 and Top6/1 DL Tx beam</w:t>
      </w:r>
    </w:p>
    <w:p w14:paraId="3D1FCAFD" w14:textId="691C6ED7" w:rsidR="00281D7C" w:rsidRDefault="00281D7C" w:rsidP="008B126C">
      <w:pPr>
        <w:pStyle w:val="observation"/>
        <w:numPr>
          <w:ilvl w:val="0"/>
          <w:numId w:val="29"/>
        </w:numPr>
        <w:tabs>
          <w:tab w:val="clear" w:pos="720"/>
        </w:tabs>
        <w:ind w:left="1701" w:hanging="283"/>
      </w:pPr>
      <w:r>
        <w:t>2.1 dB predicted L1-RSRP difference for Top-1</w:t>
      </w:r>
      <w:r w:rsidRPr="00A81AB8">
        <w:t xml:space="preserve"> </w:t>
      </w:r>
      <w:r>
        <w:t>DL Tx beam</w:t>
      </w:r>
    </w:p>
    <w:p w14:paraId="276BBEAB" w14:textId="6430BAC6" w:rsidR="000066A0" w:rsidRPr="007813DC" w:rsidRDefault="000066A0" w:rsidP="000066A0">
      <w:pPr>
        <w:pStyle w:val="observation"/>
        <w:numPr>
          <w:ilvl w:val="0"/>
          <w:numId w:val="0"/>
        </w:numPr>
        <w:ind w:left="420" w:hanging="420"/>
        <w:rPr>
          <w:b w:val="0"/>
        </w:rPr>
      </w:pPr>
      <w:r w:rsidRPr="007813DC">
        <w:rPr>
          <w:rFonts w:hint="eastAsia"/>
          <w:b w:val="0"/>
        </w:rPr>
        <w:t>C</w:t>
      </w:r>
      <w:r w:rsidRPr="007813DC">
        <w:rPr>
          <w:b w:val="0"/>
        </w:rPr>
        <w:t>ompared above tables</w:t>
      </w:r>
      <w:r>
        <w:rPr>
          <w:b w:val="0"/>
        </w:rPr>
        <w:t xml:space="preserve"> for Set B = 1/8 Set A</w:t>
      </w:r>
      <w:r w:rsidRPr="007813DC">
        <w:rPr>
          <w:b w:val="0"/>
        </w:rPr>
        <w:t>, we have,</w:t>
      </w:r>
    </w:p>
    <w:p w14:paraId="6B7E68BB" w14:textId="44BDA478" w:rsidR="000066A0" w:rsidRPr="00DB360C" w:rsidRDefault="000066A0" w:rsidP="000066A0">
      <w:pPr>
        <w:pStyle w:val="observation"/>
      </w:pPr>
      <w:r>
        <w:t xml:space="preserve">For beam pair prediction with Set B = 1/8 Set A, the performance improvement from assistance information becomes </w:t>
      </w:r>
      <w:r w:rsidR="00740189">
        <w:t>larger</w:t>
      </w:r>
      <w:r>
        <w:t xml:space="preserve"> with the number of pre-configured patterns in Set B increases.</w:t>
      </w:r>
    </w:p>
    <w:p w14:paraId="4D59FB15" w14:textId="17CADD37" w:rsidR="00760874" w:rsidRPr="004009A1" w:rsidRDefault="000066A0" w:rsidP="001C634F">
      <w:pPr>
        <w:pStyle w:val="observation"/>
      </w:pPr>
      <w:r>
        <w:t>For beam pair prediction with Set B = 1/8 Set A, closed performance can be achieved among different number of pre-configured patterns in Set B, i.e. 5/10/20 pre-configured patterns, with Tx/Rx beam information as assistance information.</w:t>
      </w:r>
    </w:p>
    <w:p w14:paraId="5E35EDD5" w14:textId="4DA09A59" w:rsidR="00090CE7" w:rsidRPr="00D568B4" w:rsidRDefault="00090CE7" w:rsidP="00541E77">
      <w:pPr>
        <w:pStyle w:val="title3"/>
        <w:outlineLvl w:val="2"/>
        <w:rPr>
          <w:rFonts w:ascii="Times New Roman" w:hAnsi="Times New Roman" w:cs="Times New Roman"/>
          <w:sz w:val="28"/>
        </w:rPr>
      </w:pPr>
      <w:r>
        <w:rPr>
          <w:rFonts w:ascii="Times New Roman" w:hAnsi="Times New Roman" w:cs="Times New Roman"/>
          <w:sz w:val="28"/>
        </w:rPr>
        <w:t>Performance with random patterns in Set C</w:t>
      </w:r>
    </w:p>
    <w:p w14:paraId="061A486D" w14:textId="77777777" w:rsidR="00014B0D" w:rsidRDefault="00014B0D" w:rsidP="00014B0D">
      <w:pPr>
        <w:pStyle w:val="title3"/>
        <w:numPr>
          <w:ilvl w:val="3"/>
          <w:numId w:val="10"/>
        </w:numPr>
        <w:outlineLvl w:val="3"/>
        <w:rPr>
          <w:rFonts w:ascii="Times New Roman" w:hAnsi="Times New Roman" w:cs="Times New Roman"/>
          <w:sz w:val="28"/>
        </w:rPr>
      </w:pPr>
      <w:r>
        <w:rPr>
          <w:rFonts w:ascii="Times New Roman" w:hAnsi="Times New Roman" w:cs="Times New Roman"/>
          <w:sz w:val="28"/>
        </w:rPr>
        <w:t xml:space="preserve">DL Tx beam prediction </w:t>
      </w:r>
    </w:p>
    <w:p w14:paraId="7F9B5497" w14:textId="197A1EAE" w:rsidR="00937A18" w:rsidRPr="003F6FE5" w:rsidRDefault="00937A18" w:rsidP="00937A18">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Set C with </w:t>
      </w:r>
      <w:r w:rsidR="00E6252E">
        <w:rPr>
          <w:rFonts w:eastAsiaTheme="minorEastAsia"/>
          <w:u w:val="single"/>
          <w:lang w:eastAsia="zh-CN"/>
        </w:rPr>
        <w:t>5</w:t>
      </w:r>
      <w:r>
        <w:rPr>
          <w:rFonts w:eastAsiaTheme="minorEastAsia"/>
          <w:u w:val="single"/>
          <w:lang w:eastAsia="zh-CN"/>
        </w:rPr>
        <w:t xml:space="preserve"> beams</w:t>
      </w:r>
      <w:r w:rsidR="00E6252E">
        <w:rPr>
          <w:rFonts w:eastAsiaTheme="minorEastAsia"/>
          <w:u w:val="single"/>
          <w:lang w:eastAsia="zh-CN"/>
        </w:rPr>
        <w:t xml:space="preserve"> and Set B</w:t>
      </w:r>
      <w:r>
        <w:rPr>
          <w:rFonts w:eastAsiaTheme="minorEastAsia"/>
          <w:u w:val="single"/>
          <w:lang w:eastAsia="zh-CN"/>
        </w:rPr>
        <w:t xml:space="preserve"> </w:t>
      </w:r>
      <w:r w:rsidRPr="00BA4938">
        <w:rPr>
          <w:rFonts w:eastAsiaTheme="minorEastAsia"/>
          <w:u w:val="single"/>
          <w:lang w:eastAsia="zh-CN"/>
        </w:rPr>
        <w:t>of beams that of 1/</w:t>
      </w:r>
      <w:r>
        <w:rPr>
          <w:rFonts w:eastAsiaTheme="minorEastAsia"/>
          <w:u w:val="single"/>
          <w:lang w:eastAsia="zh-CN"/>
        </w:rPr>
        <w:t>8</w:t>
      </w:r>
      <w:r w:rsidRPr="00BA4938">
        <w:rPr>
          <w:rFonts w:eastAsiaTheme="minorEastAsia"/>
          <w:u w:val="single"/>
          <w:lang w:eastAsia="zh-CN"/>
        </w:rPr>
        <w:t xml:space="preserve"> of Set A of beams</w:t>
      </w:r>
      <w:r>
        <w:rPr>
          <w:rFonts w:eastAsiaTheme="minorEastAsia"/>
          <w:u w:val="single"/>
          <w:lang w:eastAsia="zh-CN"/>
        </w:rPr>
        <w:t xml:space="preserve"> with/without assistance information</w:t>
      </w:r>
      <w:r w:rsidRPr="003F6FE5">
        <w:rPr>
          <w:rFonts w:eastAsiaTheme="minorEastAsia"/>
          <w:u w:val="single"/>
          <w:lang w:eastAsia="zh-CN"/>
        </w:rPr>
        <w:t>:</w:t>
      </w:r>
    </w:p>
    <w:p w14:paraId="05092BBB" w14:textId="3C579EA5" w:rsidR="00937A18" w:rsidRDefault="00937A18"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w:t>
      </w:r>
      <w:r w:rsidRPr="00A82F08">
        <w:rPr>
          <w:rFonts w:ascii="Times New Roman" w:eastAsiaTheme="minorEastAsia" w:hAnsi="Times New Roman"/>
          <w:sz w:val="20"/>
          <w:szCs w:val="20"/>
        </w:rPr>
        <w:t xml:space="preserve">5 </w:t>
      </w:r>
      <w:r w:rsidR="00E6252E">
        <w:rPr>
          <w:rFonts w:ascii="Times New Roman" w:eastAsiaTheme="minorEastAsia" w:hAnsi="Times New Roman"/>
          <w:sz w:val="20"/>
          <w:szCs w:val="20"/>
        </w:rPr>
        <w:t>beams in Set C</w:t>
      </w:r>
    </w:p>
    <w:p w14:paraId="4BDF569C" w14:textId="05A5EEDF" w:rsidR="00937A18" w:rsidRDefault="00937A18"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w:t>
      </w:r>
      <w:r w:rsidR="00E6252E" w:rsidRPr="00A82F08">
        <w:rPr>
          <w:rFonts w:ascii="Times New Roman" w:eastAsiaTheme="minorEastAsia" w:hAnsi="Times New Roman"/>
          <w:sz w:val="20"/>
          <w:szCs w:val="20"/>
        </w:rPr>
        <w:t xml:space="preserve">5 </w:t>
      </w:r>
      <w:r w:rsidR="00E6252E">
        <w:rPr>
          <w:rFonts w:ascii="Times New Roman" w:eastAsiaTheme="minorEastAsia" w:hAnsi="Times New Roman"/>
          <w:sz w:val="20"/>
          <w:szCs w:val="20"/>
        </w:rPr>
        <w:t>beams in Set C</w:t>
      </w:r>
      <w:r>
        <w:rPr>
          <w:rFonts w:ascii="Times New Roman" w:eastAsiaTheme="minorEastAsia" w:hAnsi="Times New Roman"/>
          <w:sz w:val="20"/>
          <w:szCs w:val="20"/>
        </w:rPr>
        <w:t xml:space="preserve"> + Tx beam information</w:t>
      </w:r>
    </w:p>
    <w:p w14:paraId="520A88EB" w14:textId="56E4BEFA" w:rsidR="00937A18" w:rsidRDefault="00937A18"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w:t>
      </w:r>
      <w:r w:rsidR="00E6252E" w:rsidRPr="00A82F08">
        <w:rPr>
          <w:rFonts w:ascii="Times New Roman" w:eastAsiaTheme="minorEastAsia" w:hAnsi="Times New Roman"/>
          <w:sz w:val="20"/>
          <w:szCs w:val="20"/>
        </w:rPr>
        <w:t xml:space="preserve">5 </w:t>
      </w:r>
      <w:r w:rsidR="00E6252E">
        <w:rPr>
          <w:rFonts w:ascii="Times New Roman" w:eastAsiaTheme="minorEastAsia" w:hAnsi="Times New Roman"/>
          <w:sz w:val="20"/>
          <w:szCs w:val="20"/>
        </w:rPr>
        <w:t>beams in Set C</w:t>
      </w:r>
      <w:r>
        <w:rPr>
          <w:rFonts w:ascii="Times New Roman" w:eastAsiaTheme="minorEastAsia" w:hAnsi="Times New Roman"/>
          <w:sz w:val="20"/>
          <w:szCs w:val="20"/>
        </w:rPr>
        <w:t xml:space="preserve"> + Rx beam information</w:t>
      </w:r>
    </w:p>
    <w:p w14:paraId="79338EF0" w14:textId="39722E14" w:rsidR="00937A18" w:rsidRDefault="00937A18"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w:t>
      </w:r>
      <w:r w:rsidR="00E6252E" w:rsidRPr="00A82F08">
        <w:rPr>
          <w:rFonts w:ascii="Times New Roman" w:eastAsiaTheme="minorEastAsia" w:hAnsi="Times New Roman"/>
          <w:sz w:val="20"/>
          <w:szCs w:val="20"/>
        </w:rPr>
        <w:t xml:space="preserve">5 </w:t>
      </w:r>
      <w:r w:rsidR="00E6252E">
        <w:rPr>
          <w:rFonts w:ascii="Times New Roman" w:eastAsiaTheme="minorEastAsia" w:hAnsi="Times New Roman"/>
          <w:sz w:val="20"/>
          <w:szCs w:val="20"/>
        </w:rPr>
        <w:t>beams in Set C</w:t>
      </w:r>
      <w:r>
        <w:rPr>
          <w:rFonts w:ascii="Times New Roman" w:eastAsiaTheme="minorEastAsia" w:hAnsi="Times New Roman"/>
          <w:sz w:val="20"/>
          <w:szCs w:val="20"/>
        </w:rPr>
        <w:t xml:space="preserve"> + Tx beam information + Rx beam information</w:t>
      </w:r>
    </w:p>
    <w:p w14:paraId="49FF78C9" w14:textId="5821A9AA" w:rsidR="00937A18" w:rsidRPr="003F6FE5" w:rsidRDefault="00937A18" w:rsidP="00937A18">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w:t>
      </w:r>
      <w:r w:rsidR="00E6252E">
        <w:rPr>
          <w:rFonts w:eastAsiaTheme="minorEastAsia"/>
          <w:u w:val="single"/>
          <w:lang w:eastAsia="zh-CN"/>
        </w:rPr>
        <w:t>Set C with 6 beams and</w:t>
      </w:r>
      <w:r>
        <w:rPr>
          <w:rFonts w:eastAsiaTheme="minorEastAsia"/>
          <w:u w:val="single"/>
          <w:lang w:eastAsia="zh-CN"/>
        </w:rPr>
        <w:t xml:space="preserve"> Set B </w:t>
      </w:r>
      <w:r w:rsidRPr="00BA4938">
        <w:rPr>
          <w:rFonts w:eastAsiaTheme="minorEastAsia"/>
          <w:u w:val="single"/>
          <w:lang w:eastAsia="zh-CN"/>
        </w:rPr>
        <w:t>of beams that of 1/</w:t>
      </w:r>
      <w:r>
        <w:rPr>
          <w:rFonts w:eastAsiaTheme="minorEastAsia"/>
          <w:u w:val="single"/>
          <w:lang w:eastAsia="zh-CN"/>
        </w:rPr>
        <w:t>8</w:t>
      </w:r>
      <w:r w:rsidRPr="00BA4938">
        <w:rPr>
          <w:rFonts w:eastAsiaTheme="minorEastAsia"/>
          <w:u w:val="single"/>
          <w:lang w:eastAsia="zh-CN"/>
        </w:rPr>
        <w:t xml:space="preserve"> of Set A of beams</w:t>
      </w:r>
      <w:r>
        <w:rPr>
          <w:rFonts w:eastAsiaTheme="minorEastAsia"/>
          <w:u w:val="single"/>
          <w:lang w:eastAsia="zh-CN"/>
        </w:rPr>
        <w:t xml:space="preserve"> with/without assistance information</w:t>
      </w:r>
      <w:r w:rsidRPr="003F6FE5">
        <w:rPr>
          <w:rFonts w:eastAsiaTheme="minorEastAsia"/>
          <w:u w:val="single"/>
          <w:lang w:eastAsia="zh-CN"/>
        </w:rPr>
        <w:t>:</w:t>
      </w:r>
    </w:p>
    <w:p w14:paraId="68C98A90" w14:textId="7D190EB4" w:rsidR="00937A18" w:rsidRDefault="00937A18"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w:t>
      </w:r>
      <w:r w:rsidR="00E6252E">
        <w:rPr>
          <w:rFonts w:ascii="Times New Roman" w:eastAsiaTheme="minorEastAsia" w:hAnsi="Times New Roman"/>
          <w:sz w:val="20"/>
          <w:szCs w:val="20"/>
        </w:rPr>
        <w:t>6</w:t>
      </w:r>
      <w:r w:rsidRPr="00A82F08">
        <w:rPr>
          <w:rFonts w:ascii="Times New Roman" w:eastAsiaTheme="minorEastAsia" w:hAnsi="Times New Roman"/>
          <w:sz w:val="20"/>
          <w:szCs w:val="20"/>
        </w:rPr>
        <w:t xml:space="preserve"> </w:t>
      </w:r>
      <w:r w:rsidR="00E6252E">
        <w:rPr>
          <w:rFonts w:ascii="Times New Roman" w:eastAsiaTheme="minorEastAsia" w:hAnsi="Times New Roman"/>
          <w:sz w:val="20"/>
          <w:szCs w:val="20"/>
        </w:rPr>
        <w:t>beams in Set C</w:t>
      </w:r>
    </w:p>
    <w:p w14:paraId="16D5A476" w14:textId="4A834704" w:rsidR="00937A18" w:rsidRDefault="00937A18"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w:t>
      </w:r>
      <w:r w:rsidR="00E6252E">
        <w:rPr>
          <w:rFonts w:ascii="Times New Roman" w:eastAsiaTheme="minorEastAsia" w:hAnsi="Times New Roman"/>
          <w:sz w:val="20"/>
          <w:szCs w:val="20"/>
        </w:rPr>
        <w:t>6</w:t>
      </w:r>
      <w:r w:rsidRPr="00A82F08">
        <w:rPr>
          <w:rFonts w:ascii="Times New Roman" w:eastAsiaTheme="minorEastAsia" w:hAnsi="Times New Roman"/>
          <w:sz w:val="20"/>
          <w:szCs w:val="20"/>
        </w:rPr>
        <w:t xml:space="preserve"> </w:t>
      </w:r>
      <w:r w:rsidR="00E6252E">
        <w:rPr>
          <w:rFonts w:ascii="Times New Roman" w:eastAsiaTheme="minorEastAsia" w:hAnsi="Times New Roman"/>
          <w:sz w:val="20"/>
          <w:szCs w:val="20"/>
        </w:rPr>
        <w:t>beams in Set C</w:t>
      </w:r>
      <w:r>
        <w:rPr>
          <w:rFonts w:ascii="Times New Roman" w:eastAsiaTheme="minorEastAsia" w:hAnsi="Times New Roman"/>
          <w:sz w:val="20"/>
          <w:szCs w:val="20"/>
        </w:rPr>
        <w:t xml:space="preserve"> + Tx beam information</w:t>
      </w:r>
    </w:p>
    <w:p w14:paraId="1D12F6CC" w14:textId="355C595D" w:rsidR="00937A18" w:rsidRDefault="00937A18"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w:t>
      </w:r>
      <w:r w:rsidR="00E6252E">
        <w:rPr>
          <w:rFonts w:ascii="Times New Roman" w:eastAsiaTheme="minorEastAsia" w:hAnsi="Times New Roman"/>
          <w:sz w:val="20"/>
          <w:szCs w:val="20"/>
        </w:rPr>
        <w:t>6</w:t>
      </w:r>
      <w:r w:rsidRPr="00A82F08">
        <w:rPr>
          <w:rFonts w:ascii="Times New Roman" w:eastAsiaTheme="minorEastAsia" w:hAnsi="Times New Roman"/>
          <w:sz w:val="20"/>
          <w:szCs w:val="20"/>
        </w:rPr>
        <w:t xml:space="preserve"> </w:t>
      </w:r>
      <w:r w:rsidR="00E6252E">
        <w:rPr>
          <w:rFonts w:ascii="Times New Roman" w:eastAsiaTheme="minorEastAsia" w:hAnsi="Times New Roman"/>
          <w:sz w:val="20"/>
          <w:szCs w:val="20"/>
        </w:rPr>
        <w:t>beams in Set C</w:t>
      </w:r>
      <w:r>
        <w:rPr>
          <w:rFonts w:ascii="Times New Roman" w:eastAsiaTheme="minorEastAsia" w:hAnsi="Times New Roman"/>
          <w:sz w:val="20"/>
          <w:szCs w:val="20"/>
        </w:rPr>
        <w:t xml:space="preserve"> + Rx beam information</w:t>
      </w:r>
    </w:p>
    <w:p w14:paraId="7B929EDC" w14:textId="6FB0FC1A" w:rsidR="00937A18" w:rsidRDefault="00937A18"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w:t>
      </w:r>
      <w:r w:rsidR="00E6252E">
        <w:rPr>
          <w:rFonts w:ascii="Times New Roman" w:eastAsiaTheme="minorEastAsia" w:hAnsi="Times New Roman"/>
          <w:sz w:val="20"/>
          <w:szCs w:val="20"/>
        </w:rPr>
        <w:t>6</w:t>
      </w:r>
      <w:r w:rsidR="00E6252E" w:rsidRPr="00E6252E">
        <w:rPr>
          <w:rFonts w:ascii="Times New Roman" w:eastAsiaTheme="minorEastAsia" w:hAnsi="Times New Roman"/>
          <w:sz w:val="20"/>
          <w:szCs w:val="20"/>
        </w:rPr>
        <w:t xml:space="preserve"> </w:t>
      </w:r>
      <w:r w:rsidR="00E6252E">
        <w:rPr>
          <w:rFonts w:ascii="Times New Roman" w:eastAsiaTheme="minorEastAsia" w:hAnsi="Times New Roman"/>
          <w:sz w:val="20"/>
          <w:szCs w:val="20"/>
        </w:rPr>
        <w:t>beams in Set C</w:t>
      </w:r>
      <w:r>
        <w:rPr>
          <w:rFonts w:ascii="Times New Roman" w:eastAsiaTheme="minorEastAsia" w:hAnsi="Times New Roman"/>
          <w:sz w:val="20"/>
          <w:szCs w:val="20"/>
        </w:rPr>
        <w:t xml:space="preserve"> + Tx beam information + Rx beam information</w:t>
      </w:r>
    </w:p>
    <w:p w14:paraId="42E56B50" w14:textId="4B33290F" w:rsidR="00937A18" w:rsidRPr="003F6FE5" w:rsidRDefault="00937A18" w:rsidP="00937A18">
      <w:pPr>
        <w:rPr>
          <w:rFonts w:eastAsiaTheme="minorEastAsia"/>
          <w:u w:val="single"/>
          <w:lang w:eastAsia="zh-CN"/>
        </w:rPr>
      </w:pPr>
      <w:r>
        <w:rPr>
          <w:rFonts w:eastAsiaTheme="minorEastAsia"/>
          <w:u w:val="single"/>
          <w:lang w:eastAsia="zh-CN"/>
        </w:rPr>
        <w:lastRenderedPageBreak/>
        <w:t>Evaluation</w:t>
      </w:r>
      <w:r w:rsidRPr="003F6FE5">
        <w:rPr>
          <w:rFonts w:eastAsiaTheme="minorEastAsia"/>
          <w:u w:val="single"/>
          <w:lang w:eastAsia="zh-CN"/>
        </w:rPr>
        <w:t xml:space="preserve"> case</w:t>
      </w:r>
      <w:r>
        <w:rPr>
          <w:rFonts w:eastAsiaTheme="minorEastAsia"/>
          <w:u w:val="single"/>
          <w:lang w:eastAsia="zh-CN"/>
        </w:rPr>
        <w:t xml:space="preserve">s for </w:t>
      </w:r>
      <w:r w:rsidR="00E6252E">
        <w:rPr>
          <w:rFonts w:eastAsiaTheme="minorEastAsia"/>
          <w:u w:val="single"/>
          <w:lang w:eastAsia="zh-CN"/>
        </w:rPr>
        <w:t>Set C with 7 beams and</w:t>
      </w:r>
      <w:r>
        <w:rPr>
          <w:rFonts w:eastAsiaTheme="minorEastAsia"/>
          <w:u w:val="single"/>
          <w:lang w:eastAsia="zh-CN"/>
        </w:rPr>
        <w:t xml:space="preserve"> Set B </w:t>
      </w:r>
      <w:r w:rsidRPr="00BA4938">
        <w:rPr>
          <w:rFonts w:eastAsiaTheme="minorEastAsia"/>
          <w:u w:val="single"/>
          <w:lang w:eastAsia="zh-CN"/>
        </w:rPr>
        <w:t>of beams that of 1/</w:t>
      </w:r>
      <w:r>
        <w:rPr>
          <w:rFonts w:eastAsiaTheme="minorEastAsia"/>
          <w:u w:val="single"/>
          <w:lang w:eastAsia="zh-CN"/>
        </w:rPr>
        <w:t>8</w:t>
      </w:r>
      <w:r w:rsidRPr="00BA4938">
        <w:rPr>
          <w:rFonts w:eastAsiaTheme="minorEastAsia"/>
          <w:u w:val="single"/>
          <w:lang w:eastAsia="zh-CN"/>
        </w:rPr>
        <w:t xml:space="preserve"> of Set A of beams</w:t>
      </w:r>
      <w:r>
        <w:rPr>
          <w:rFonts w:eastAsiaTheme="minorEastAsia"/>
          <w:u w:val="single"/>
          <w:lang w:eastAsia="zh-CN"/>
        </w:rPr>
        <w:t xml:space="preserve"> with/without assistance information</w:t>
      </w:r>
      <w:r w:rsidRPr="003F6FE5">
        <w:rPr>
          <w:rFonts w:eastAsiaTheme="minorEastAsia"/>
          <w:u w:val="single"/>
          <w:lang w:eastAsia="zh-CN"/>
        </w:rPr>
        <w:t>:</w:t>
      </w:r>
    </w:p>
    <w:p w14:paraId="7652AC9C" w14:textId="196A23A4" w:rsidR="00937A18" w:rsidRDefault="00937A18"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w:t>
      </w:r>
      <w:r w:rsidR="00E6252E">
        <w:rPr>
          <w:rFonts w:ascii="Times New Roman" w:eastAsiaTheme="minorEastAsia" w:hAnsi="Times New Roman"/>
          <w:sz w:val="20"/>
          <w:szCs w:val="20"/>
        </w:rPr>
        <w:t>7</w:t>
      </w:r>
      <w:r w:rsidRPr="00A82F08">
        <w:rPr>
          <w:rFonts w:ascii="Times New Roman" w:eastAsiaTheme="minorEastAsia" w:hAnsi="Times New Roman"/>
          <w:sz w:val="20"/>
          <w:szCs w:val="20"/>
        </w:rPr>
        <w:t xml:space="preserve"> </w:t>
      </w:r>
      <w:r w:rsidR="00E6252E">
        <w:rPr>
          <w:rFonts w:ascii="Times New Roman" w:eastAsiaTheme="minorEastAsia" w:hAnsi="Times New Roman"/>
          <w:sz w:val="20"/>
          <w:szCs w:val="20"/>
        </w:rPr>
        <w:t>beams in Set C</w:t>
      </w:r>
    </w:p>
    <w:p w14:paraId="5CB4C0A0" w14:textId="1643822E" w:rsidR="00937A18" w:rsidRDefault="00937A18"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w:t>
      </w:r>
      <w:r w:rsidR="00E6252E">
        <w:rPr>
          <w:rFonts w:ascii="Times New Roman" w:eastAsiaTheme="minorEastAsia" w:hAnsi="Times New Roman"/>
          <w:sz w:val="20"/>
          <w:szCs w:val="20"/>
        </w:rPr>
        <w:t>7</w:t>
      </w:r>
      <w:r w:rsidRPr="00A82F08">
        <w:rPr>
          <w:rFonts w:ascii="Times New Roman" w:eastAsiaTheme="minorEastAsia" w:hAnsi="Times New Roman"/>
          <w:sz w:val="20"/>
          <w:szCs w:val="20"/>
        </w:rPr>
        <w:t xml:space="preserve"> </w:t>
      </w:r>
      <w:r w:rsidR="00E6252E">
        <w:rPr>
          <w:rFonts w:ascii="Times New Roman" w:eastAsiaTheme="minorEastAsia" w:hAnsi="Times New Roman"/>
          <w:sz w:val="20"/>
          <w:szCs w:val="20"/>
        </w:rPr>
        <w:t>beams in Set C</w:t>
      </w:r>
      <w:r>
        <w:rPr>
          <w:rFonts w:ascii="Times New Roman" w:eastAsiaTheme="minorEastAsia" w:hAnsi="Times New Roman"/>
          <w:sz w:val="20"/>
          <w:szCs w:val="20"/>
        </w:rPr>
        <w:t xml:space="preserve"> + Tx beam information</w:t>
      </w:r>
    </w:p>
    <w:p w14:paraId="1D4E9FF4" w14:textId="485F4F01" w:rsidR="00937A18" w:rsidRDefault="00937A18"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w:t>
      </w:r>
      <w:r w:rsidR="00E6252E">
        <w:rPr>
          <w:rFonts w:ascii="Times New Roman" w:eastAsiaTheme="minorEastAsia" w:hAnsi="Times New Roman"/>
          <w:sz w:val="20"/>
          <w:szCs w:val="20"/>
        </w:rPr>
        <w:t>7</w:t>
      </w:r>
      <w:r w:rsidRPr="00A82F08">
        <w:rPr>
          <w:rFonts w:ascii="Times New Roman" w:eastAsiaTheme="minorEastAsia" w:hAnsi="Times New Roman"/>
          <w:sz w:val="20"/>
          <w:szCs w:val="20"/>
        </w:rPr>
        <w:t xml:space="preserve"> </w:t>
      </w:r>
      <w:r w:rsidR="00E6252E">
        <w:rPr>
          <w:rFonts w:ascii="Times New Roman" w:eastAsiaTheme="minorEastAsia" w:hAnsi="Times New Roman"/>
          <w:sz w:val="20"/>
          <w:szCs w:val="20"/>
        </w:rPr>
        <w:t>beams in Set C</w:t>
      </w:r>
      <w:r>
        <w:rPr>
          <w:rFonts w:ascii="Times New Roman" w:eastAsiaTheme="minorEastAsia" w:hAnsi="Times New Roman"/>
          <w:sz w:val="20"/>
          <w:szCs w:val="20"/>
        </w:rPr>
        <w:t xml:space="preserve"> + Rx beam information</w:t>
      </w:r>
    </w:p>
    <w:p w14:paraId="6C5B27B5" w14:textId="73F37F04" w:rsidR="00937A18" w:rsidRDefault="00937A18"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w:t>
      </w:r>
      <w:r w:rsidR="00E6252E">
        <w:rPr>
          <w:rFonts w:ascii="Times New Roman" w:eastAsiaTheme="minorEastAsia" w:hAnsi="Times New Roman"/>
          <w:sz w:val="20"/>
          <w:szCs w:val="20"/>
        </w:rPr>
        <w:t>7</w:t>
      </w:r>
      <w:r w:rsidRPr="00A82F08">
        <w:rPr>
          <w:rFonts w:ascii="Times New Roman" w:eastAsiaTheme="minorEastAsia" w:hAnsi="Times New Roman"/>
          <w:sz w:val="20"/>
          <w:szCs w:val="20"/>
        </w:rPr>
        <w:t xml:space="preserve"> </w:t>
      </w:r>
      <w:r w:rsidR="00E6252E">
        <w:rPr>
          <w:rFonts w:ascii="Times New Roman" w:eastAsiaTheme="minorEastAsia" w:hAnsi="Times New Roman"/>
          <w:sz w:val="20"/>
          <w:szCs w:val="20"/>
        </w:rPr>
        <w:t>beams in Set C</w:t>
      </w:r>
      <w:r>
        <w:rPr>
          <w:rFonts w:ascii="Times New Roman" w:eastAsiaTheme="minorEastAsia" w:hAnsi="Times New Roman"/>
          <w:sz w:val="20"/>
          <w:szCs w:val="20"/>
        </w:rPr>
        <w:t xml:space="preserve"> + Tx beam information + Rx beam information</w:t>
      </w:r>
    </w:p>
    <w:p w14:paraId="7A9B2141" w14:textId="04A918FD" w:rsidR="00E6252E" w:rsidRPr="003F6FE5" w:rsidRDefault="00E6252E" w:rsidP="00E6252E">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Set C with 8 beams and Set B </w:t>
      </w:r>
      <w:r w:rsidRPr="00BA4938">
        <w:rPr>
          <w:rFonts w:eastAsiaTheme="minorEastAsia"/>
          <w:u w:val="single"/>
          <w:lang w:eastAsia="zh-CN"/>
        </w:rPr>
        <w:t>of beams that of 1/</w:t>
      </w:r>
      <w:r>
        <w:rPr>
          <w:rFonts w:eastAsiaTheme="minorEastAsia"/>
          <w:u w:val="single"/>
          <w:lang w:eastAsia="zh-CN"/>
        </w:rPr>
        <w:t>8</w:t>
      </w:r>
      <w:r w:rsidRPr="00BA4938">
        <w:rPr>
          <w:rFonts w:eastAsiaTheme="minorEastAsia"/>
          <w:u w:val="single"/>
          <w:lang w:eastAsia="zh-CN"/>
        </w:rPr>
        <w:t xml:space="preserve"> of Set A of beams</w:t>
      </w:r>
      <w:r>
        <w:rPr>
          <w:rFonts w:eastAsiaTheme="minorEastAsia"/>
          <w:u w:val="single"/>
          <w:lang w:eastAsia="zh-CN"/>
        </w:rPr>
        <w:t xml:space="preserve"> with/without assistance information</w:t>
      </w:r>
      <w:r w:rsidRPr="003F6FE5">
        <w:rPr>
          <w:rFonts w:eastAsiaTheme="minorEastAsia"/>
          <w:u w:val="single"/>
          <w:lang w:eastAsia="zh-CN"/>
        </w:rPr>
        <w:t>:</w:t>
      </w:r>
    </w:p>
    <w:p w14:paraId="2C57B9EB" w14:textId="67A1A4A0" w:rsidR="00E6252E" w:rsidRDefault="00E6252E"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8</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w:t>
      </w:r>
    </w:p>
    <w:p w14:paraId="3C84373A" w14:textId="02AAF4D3" w:rsidR="00E6252E" w:rsidRDefault="00E6252E"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8</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Tx beam information</w:t>
      </w:r>
    </w:p>
    <w:p w14:paraId="37477128" w14:textId="677BCFC2" w:rsidR="00E6252E" w:rsidRDefault="00E6252E"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8</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Rx beam information</w:t>
      </w:r>
    </w:p>
    <w:p w14:paraId="5F5CA0B5" w14:textId="03401C38" w:rsidR="00E6252E" w:rsidRPr="005B5DEE" w:rsidRDefault="00E6252E"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8</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Tx beam information + Rx beam information</w:t>
      </w:r>
    </w:p>
    <w:p w14:paraId="000F4351" w14:textId="77777777" w:rsidR="00937A18" w:rsidRPr="00EA5D98" w:rsidRDefault="00937A18" w:rsidP="00937A18">
      <w:pPr>
        <w:rPr>
          <w:rFonts w:eastAsiaTheme="minorEastAsia"/>
          <w:u w:val="single"/>
          <w:lang w:eastAsia="zh-CN"/>
        </w:rPr>
      </w:pPr>
      <w:r w:rsidRPr="00EA5D98">
        <w:rPr>
          <w:rFonts w:eastAsiaTheme="minorEastAsia" w:hint="eastAsia"/>
          <w:u w:val="single"/>
          <w:lang w:eastAsia="zh-CN"/>
        </w:rPr>
        <w:t>R</w:t>
      </w:r>
      <w:r w:rsidRPr="00EA5D98">
        <w:rPr>
          <w:rFonts w:eastAsiaTheme="minorEastAsia"/>
          <w:u w:val="single"/>
          <w:lang w:eastAsia="zh-CN"/>
        </w:rPr>
        <w:t>x</w:t>
      </w:r>
      <w:r>
        <w:rPr>
          <w:rFonts w:eastAsiaTheme="minorEastAsia"/>
          <w:u w:val="single"/>
          <w:lang w:eastAsia="zh-CN"/>
        </w:rPr>
        <w:t xml:space="preserve"> beam</w:t>
      </w:r>
      <w:r w:rsidRPr="00EA5D98">
        <w:rPr>
          <w:rFonts w:eastAsiaTheme="minorEastAsia"/>
          <w:u w:val="single"/>
          <w:lang w:eastAsia="zh-CN"/>
        </w:rPr>
        <w:t xml:space="preserve"> assumption</w:t>
      </w:r>
      <w:r>
        <w:rPr>
          <w:rFonts w:eastAsiaTheme="minorEastAsia"/>
          <w:u w:val="single"/>
          <w:lang w:eastAsia="zh-CN"/>
        </w:rPr>
        <w:t xml:space="preserve"> for Set B</w:t>
      </w:r>
      <w:r w:rsidRPr="00EA5D98">
        <w:rPr>
          <w:rFonts w:eastAsiaTheme="minorEastAsia"/>
          <w:u w:val="single"/>
          <w:lang w:eastAsia="zh-CN"/>
        </w:rPr>
        <w:t>:</w:t>
      </w:r>
    </w:p>
    <w:p w14:paraId="649637F1" w14:textId="77777777" w:rsidR="00937A18" w:rsidRPr="00874CC0" w:rsidRDefault="00937A18"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hint="eastAsia"/>
          <w:sz w:val="20"/>
          <w:szCs w:val="20"/>
        </w:rPr>
        <w:t>T</w:t>
      </w:r>
      <w:r>
        <w:rPr>
          <w:rFonts w:ascii="Times New Roman" w:eastAsiaTheme="minorEastAsia" w:hAnsi="Times New Roman"/>
          <w:sz w:val="20"/>
          <w:szCs w:val="20"/>
        </w:rPr>
        <w:t>he best Rx beam searched from the best Tx beam within Set B per model input sample</w:t>
      </w:r>
    </w:p>
    <w:p w14:paraId="71ECF742" w14:textId="77777777" w:rsidR="00937A18" w:rsidRPr="00EA5D98" w:rsidRDefault="00937A18" w:rsidP="00937A18">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w:t>
      </w:r>
      <w:r w:rsidRPr="00EA5D98">
        <w:rPr>
          <w:rFonts w:eastAsiaTheme="minorEastAsia"/>
          <w:u w:val="single"/>
          <w:lang w:eastAsia="zh-CN"/>
        </w:rPr>
        <w:t>assumption</w:t>
      </w:r>
      <w:r>
        <w:rPr>
          <w:rFonts w:eastAsiaTheme="minorEastAsia"/>
          <w:u w:val="single"/>
          <w:lang w:eastAsia="zh-CN"/>
        </w:rPr>
        <w:t xml:space="preserve"> for label</w:t>
      </w:r>
      <w:r w:rsidRPr="00EA5D98">
        <w:rPr>
          <w:rFonts w:eastAsiaTheme="minorEastAsia"/>
          <w:u w:val="single"/>
          <w:lang w:eastAsia="zh-CN"/>
        </w:rPr>
        <w:t>:</w:t>
      </w:r>
    </w:p>
    <w:p w14:paraId="2AD69D3B" w14:textId="262A10A6" w:rsidR="00937A18" w:rsidRPr="00874CC0" w:rsidRDefault="00937A18"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in Set A</w:t>
      </w:r>
    </w:p>
    <w:p w14:paraId="3959332C" w14:textId="3E2B0038" w:rsidR="00014B0D" w:rsidRPr="00937A18" w:rsidRDefault="00014B0D" w:rsidP="00014B0D">
      <w:pPr>
        <w:rPr>
          <w:rFonts w:eastAsiaTheme="minorEastAsia"/>
          <w:lang w:eastAsia="zh-CN"/>
        </w:rPr>
      </w:pPr>
    </w:p>
    <w:p w14:paraId="096D7903" w14:textId="735128EF" w:rsidR="00E6252E" w:rsidRPr="00EF4DA5" w:rsidRDefault="00E500EA" w:rsidP="00E6252E">
      <w:pPr>
        <w:pStyle w:val="observation"/>
        <w:numPr>
          <w:ilvl w:val="0"/>
          <w:numId w:val="0"/>
        </w:numPr>
        <w:jc w:val="center"/>
        <w:rPr>
          <w:b w:val="0"/>
        </w:rPr>
      </w:pPr>
      <w:r>
        <w:rPr>
          <w:b w:val="0"/>
        </w:rPr>
        <w:t>Table 3.1.2</w:t>
      </w:r>
      <w:r w:rsidR="00E6252E">
        <w:rPr>
          <w:b w:val="0"/>
        </w:rPr>
        <w:t>.1-1</w:t>
      </w:r>
      <w:r w:rsidR="00E6252E" w:rsidRPr="004F615C">
        <w:rPr>
          <w:b w:val="0"/>
        </w:rPr>
        <w:t xml:space="preserve">: </w:t>
      </w:r>
      <w:r w:rsidR="00E6252E">
        <w:rPr>
          <w:b w:val="0"/>
        </w:rPr>
        <w:t xml:space="preserve">evaluation results for </w:t>
      </w:r>
      <w:r w:rsidR="00F22244">
        <w:rPr>
          <w:b w:val="0"/>
        </w:rPr>
        <w:t xml:space="preserve">5 beams in Set C and </w:t>
      </w:r>
      <w:r w:rsidR="00E6252E">
        <w:rPr>
          <w:b w:val="0"/>
        </w:rPr>
        <w:t xml:space="preserve">Set B of </w:t>
      </w:r>
      <w:r w:rsidR="00F22244">
        <w:rPr>
          <w:b w:val="0"/>
        </w:rPr>
        <w:t xml:space="preserve">4 </w:t>
      </w:r>
      <w:r w:rsidR="00E6252E">
        <w:rPr>
          <w:b w:val="0"/>
        </w:rPr>
        <w:t>beams that of 1/8 of Set A of beams</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E6252E" w:rsidRPr="0034726F" w14:paraId="4750A68F" w14:textId="77777777" w:rsidTr="00DA7092">
        <w:trPr>
          <w:jc w:val="center"/>
        </w:trPr>
        <w:tc>
          <w:tcPr>
            <w:tcW w:w="2315" w:type="dxa"/>
            <w:vMerge w:val="restart"/>
          </w:tcPr>
          <w:p w14:paraId="47C82395" w14:textId="77777777" w:rsidR="00E6252E" w:rsidRDefault="00E6252E" w:rsidP="00DA7092">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6409ED82" w14:textId="77777777" w:rsidR="00E6252E" w:rsidRDefault="00E6252E" w:rsidP="00DA7092">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6BE98105" w14:textId="77777777" w:rsidR="00E6252E" w:rsidRDefault="00E6252E" w:rsidP="00DA7092">
            <w:pPr>
              <w:jc w:val="center"/>
              <w:rPr>
                <w:rFonts w:eastAsiaTheme="minorEastAsia"/>
                <w:b/>
                <w:lang w:eastAsia="zh-CN"/>
              </w:rPr>
            </w:pPr>
            <w:r>
              <w:rPr>
                <w:rFonts w:eastAsiaTheme="minorEastAsia" w:hint="eastAsia"/>
                <w:b/>
                <w:lang w:eastAsia="zh-CN"/>
              </w:rPr>
              <w:t>w</w:t>
            </w:r>
            <w:r>
              <w:rPr>
                <w:rFonts w:eastAsiaTheme="minorEastAsia"/>
                <w:b/>
                <w:lang w:eastAsia="zh-CN"/>
              </w:rPr>
              <w:t>/wo assistance info.</w:t>
            </w:r>
          </w:p>
        </w:tc>
        <w:tc>
          <w:tcPr>
            <w:tcW w:w="3800" w:type="dxa"/>
            <w:gridSpan w:val="3"/>
          </w:tcPr>
          <w:p w14:paraId="78079320" w14:textId="77777777" w:rsidR="00E6252E" w:rsidRPr="00982170" w:rsidRDefault="00E6252E" w:rsidP="00DA7092">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55A42BA2" w14:textId="77777777" w:rsidR="00E6252E" w:rsidRDefault="00E6252E" w:rsidP="00DA7092">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162ACD2E" w14:textId="77777777" w:rsidR="00E6252E" w:rsidRPr="00982170" w:rsidRDefault="00E6252E" w:rsidP="00DA7092">
            <w:pPr>
              <w:jc w:val="center"/>
              <w:rPr>
                <w:rFonts w:eastAsiaTheme="minorEastAsia"/>
                <w:b/>
                <w:lang w:eastAsia="zh-CN"/>
              </w:rPr>
            </w:pPr>
            <w:r>
              <w:rPr>
                <w:rFonts w:eastAsiaTheme="minorEastAsia"/>
                <w:b/>
                <w:lang w:eastAsia="zh-CN"/>
              </w:rPr>
              <w:t>L1-RSRP diff.[dB]</w:t>
            </w:r>
          </w:p>
        </w:tc>
        <w:tc>
          <w:tcPr>
            <w:tcW w:w="1560" w:type="dxa"/>
          </w:tcPr>
          <w:p w14:paraId="030E23B3" w14:textId="77777777" w:rsidR="00E6252E" w:rsidRDefault="00E6252E" w:rsidP="00DA7092">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507C302A" w14:textId="77777777" w:rsidR="00E6252E" w:rsidRPr="00874CC0" w:rsidRDefault="00E6252E" w:rsidP="00DA7092">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E6252E" w:rsidRPr="0034726F" w14:paraId="3CEC2C76" w14:textId="77777777" w:rsidTr="00DA7092">
        <w:trPr>
          <w:jc w:val="center"/>
        </w:trPr>
        <w:tc>
          <w:tcPr>
            <w:tcW w:w="2315" w:type="dxa"/>
            <w:vMerge/>
          </w:tcPr>
          <w:p w14:paraId="7C128A9F" w14:textId="77777777" w:rsidR="00E6252E" w:rsidRPr="00982170" w:rsidRDefault="00E6252E" w:rsidP="00DA7092">
            <w:pPr>
              <w:jc w:val="center"/>
              <w:rPr>
                <w:rFonts w:eastAsiaTheme="minorEastAsia"/>
                <w:b/>
                <w:lang w:eastAsia="zh-CN"/>
              </w:rPr>
            </w:pPr>
          </w:p>
        </w:tc>
        <w:tc>
          <w:tcPr>
            <w:tcW w:w="799" w:type="dxa"/>
          </w:tcPr>
          <w:p w14:paraId="6E5CEB52" w14:textId="77777777" w:rsidR="00E6252E" w:rsidRDefault="00E6252E" w:rsidP="00DA7092">
            <w:pPr>
              <w:jc w:val="center"/>
              <w:rPr>
                <w:b/>
              </w:rPr>
            </w:pPr>
            <w:r w:rsidRPr="0034726F">
              <w:rPr>
                <w:b/>
              </w:rPr>
              <w:t>Top-1</w:t>
            </w:r>
          </w:p>
        </w:tc>
        <w:tc>
          <w:tcPr>
            <w:tcW w:w="1276" w:type="dxa"/>
          </w:tcPr>
          <w:p w14:paraId="7DBCA8D7" w14:textId="77777777" w:rsidR="00E6252E" w:rsidRPr="0034726F" w:rsidRDefault="00E6252E" w:rsidP="00DA7092">
            <w:pPr>
              <w:jc w:val="center"/>
              <w:rPr>
                <w:b/>
              </w:rPr>
            </w:pPr>
            <w:r w:rsidRPr="0034726F">
              <w:rPr>
                <w:b/>
              </w:rPr>
              <w:t>Top-1</w:t>
            </w:r>
          </w:p>
          <w:p w14:paraId="49A62A47" w14:textId="77777777" w:rsidR="00E6252E" w:rsidRPr="0034726F" w:rsidRDefault="00E6252E" w:rsidP="00DA7092">
            <w:pPr>
              <w:jc w:val="center"/>
              <w:rPr>
                <w:b/>
              </w:rPr>
            </w:pPr>
            <w:r w:rsidRPr="0034726F">
              <w:rPr>
                <w:b/>
              </w:rPr>
              <w:t>1dB margin</w:t>
            </w:r>
          </w:p>
        </w:tc>
        <w:tc>
          <w:tcPr>
            <w:tcW w:w="1725" w:type="dxa"/>
          </w:tcPr>
          <w:p w14:paraId="06B0CE79" w14:textId="77777777" w:rsidR="00E6252E" w:rsidRDefault="00E6252E" w:rsidP="00DA7092">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47EDA1EB" w14:textId="77777777" w:rsidR="00E6252E" w:rsidRPr="00E77271" w:rsidRDefault="00E6252E" w:rsidP="00DA7092">
            <w:pPr>
              <w:jc w:val="center"/>
              <w:rPr>
                <w:rFonts w:eastAsiaTheme="minorEastAsia"/>
                <w:b/>
                <w:lang w:eastAsia="zh-CN"/>
              </w:rPr>
            </w:pPr>
            <w:r w:rsidRPr="0034726F">
              <w:rPr>
                <w:b/>
              </w:rPr>
              <w:t>Top-</w:t>
            </w:r>
            <w:r>
              <w:rPr>
                <w:b/>
              </w:rPr>
              <w:t>6/1</w:t>
            </w:r>
          </w:p>
        </w:tc>
        <w:tc>
          <w:tcPr>
            <w:tcW w:w="1818" w:type="dxa"/>
          </w:tcPr>
          <w:p w14:paraId="0269836D" w14:textId="77777777" w:rsidR="00E6252E" w:rsidRDefault="00E6252E" w:rsidP="00DA7092">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24E391EA" w14:textId="77777777" w:rsidR="00E6252E" w:rsidRPr="0034726F" w:rsidRDefault="00E6252E" w:rsidP="00DA7092">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49618305" w14:textId="77777777" w:rsidR="00E6252E" w:rsidRPr="0034726F" w:rsidRDefault="00E6252E" w:rsidP="00DA7092">
            <w:pPr>
              <w:jc w:val="center"/>
              <w:rPr>
                <w:b/>
              </w:rPr>
            </w:pPr>
            <w:r w:rsidRPr="0034726F">
              <w:rPr>
                <w:b/>
              </w:rPr>
              <w:t>Top-</w:t>
            </w:r>
            <w:r>
              <w:rPr>
                <w:b/>
              </w:rPr>
              <w:t>1/1</w:t>
            </w:r>
          </w:p>
        </w:tc>
      </w:tr>
      <w:tr w:rsidR="001D3A5D" w:rsidRPr="0034726F" w14:paraId="15F1C15F" w14:textId="77777777" w:rsidTr="00DA7092">
        <w:trPr>
          <w:jc w:val="center"/>
        </w:trPr>
        <w:tc>
          <w:tcPr>
            <w:tcW w:w="2315" w:type="dxa"/>
            <w:shd w:val="clear" w:color="auto" w:fill="FFFFFF" w:themeFill="background1"/>
          </w:tcPr>
          <w:p w14:paraId="4B7275F2" w14:textId="4389286D" w:rsidR="001D3A5D" w:rsidRPr="00CC53D9" w:rsidRDefault="001D3A5D" w:rsidP="001D3A5D">
            <w:pPr>
              <w:jc w:val="left"/>
              <w:rPr>
                <w:rFonts w:eastAsiaTheme="minorEastAsia"/>
                <w:lang w:eastAsia="zh-CN"/>
              </w:rPr>
            </w:pPr>
            <w:r w:rsidRPr="00A82F08">
              <w:rPr>
                <w:rFonts w:eastAsiaTheme="minorEastAsia"/>
                <w:szCs w:val="20"/>
              </w:rPr>
              <w:t xml:space="preserve">5 </w:t>
            </w:r>
            <w:r>
              <w:rPr>
                <w:rFonts w:eastAsiaTheme="minorEastAsia"/>
                <w:szCs w:val="20"/>
              </w:rPr>
              <w:t>beams in Set C</w:t>
            </w:r>
          </w:p>
        </w:tc>
        <w:tc>
          <w:tcPr>
            <w:tcW w:w="799" w:type="dxa"/>
            <w:shd w:val="clear" w:color="auto" w:fill="FFFFFF" w:themeFill="background1"/>
          </w:tcPr>
          <w:p w14:paraId="3D970BB8"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67.9</w:t>
            </w:r>
          </w:p>
          <w:p w14:paraId="4E93E387" w14:textId="77777777" w:rsidR="001D3A5D" w:rsidRPr="006D0543" w:rsidRDefault="001D3A5D" w:rsidP="001D3A5D">
            <w:pPr>
              <w:spacing w:after="0"/>
              <w:jc w:val="center"/>
              <w:rPr>
                <w:rFonts w:ascii="等线" w:eastAsia="等线" w:hAnsi="等线"/>
                <w:szCs w:val="20"/>
                <w:lang w:eastAsia="zh-CN"/>
              </w:rPr>
            </w:pPr>
          </w:p>
        </w:tc>
        <w:tc>
          <w:tcPr>
            <w:tcW w:w="1276" w:type="dxa"/>
            <w:shd w:val="clear" w:color="auto" w:fill="FFFFFF" w:themeFill="background1"/>
          </w:tcPr>
          <w:p w14:paraId="5028AAF4"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72.9</w:t>
            </w:r>
          </w:p>
          <w:p w14:paraId="1B91C93E" w14:textId="77777777" w:rsidR="001D3A5D" w:rsidRPr="006D0543" w:rsidRDefault="001D3A5D" w:rsidP="001D3A5D">
            <w:pPr>
              <w:spacing w:after="0"/>
              <w:jc w:val="center"/>
              <w:rPr>
                <w:rFonts w:ascii="等线" w:eastAsia="等线" w:hAnsi="等线"/>
                <w:szCs w:val="20"/>
                <w:lang w:eastAsia="zh-CN"/>
              </w:rPr>
            </w:pPr>
          </w:p>
        </w:tc>
        <w:tc>
          <w:tcPr>
            <w:tcW w:w="1725" w:type="dxa"/>
            <w:shd w:val="clear" w:color="auto" w:fill="FFFFFF" w:themeFill="background1"/>
          </w:tcPr>
          <w:p w14:paraId="46F20B42"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Top2/1: 81.8</w:t>
            </w:r>
            <w:r>
              <w:rPr>
                <w:rFonts w:ascii="等线" w:eastAsia="等线" w:hAnsi="等线" w:hint="eastAsia"/>
                <w:szCs w:val="20"/>
              </w:rPr>
              <w:br/>
              <w:t>Top4/1: 89.8</w:t>
            </w:r>
            <w:r>
              <w:rPr>
                <w:rFonts w:ascii="等线" w:eastAsia="等线" w:hAnsi="等线" w:hint="eastAsia"/>
                <w:szCs w:val="20"/>
              </w:rPr>
              <w:br/>
              <w:t>Top6/1: 92.8</w:t>
            </w:r>
          </w:p>
          <w:p w14:paraId="74FB78C3" w14:textId="77777777" w:rsidR="001D3A5D" w:rsidRPr="0034726F" w:rsidRDefault="001D3A5D" w:rsidP="001D3A5D">
            <w:pPr>
              <w:jc w:val="center"/>
              <w:rPr>
                <w:rFonts w:eastAsia="宋体"/>
              </w:rPr>
            </w:pPr>
          </w:p>
        </w:tc>
        <w:tc>
          <w:tcPr>
            <w:tcW w:w="1818" w:type="dxa"/>
            <w:shd w:val="clear" w:color="auto" w:fill="FFFFFF" w:themeFill="background1"/>
          </w:tcPr>
          <w:p w14:paraId="6E54C86C" w14:textId="0EA1511E" w:rsidR="001D3A5D" w:rsidRPr="00E00B44" w:rsidRDefault="00DA7092" w:rsidP="00600EC1">
            <w:pPr>
              <w:spacing w:after="0"/>
              <w:jc w:val="center"/>
              <w:rPr>
                <w:rFonts w:ascii="等线" w:eastAsia="等线" w:hAnsi="等线"/>
                <w:szCs w:val="20"/>
                <w:lang w:eastAsia="zh-CN"/>
              </w:rPr>
            </w:pPr>
            <w:r>
              <w:rPr>
                <w:rFonts w:ascii="等线" w:eastAsia="等线" w:hAnsi="等线" w:hint="eastAsia"/>
                <w:szCs w:val="20"/>
              </w:rPr>
              <w:t>Top1/1: 3.57</w:t>
            </w:r>
            <w:r>
              <w:rPr>
                <w:rFonts w:ascii="等线" w:eastAsia="等线" w:hAnsi="等线" w:hint="eastAsia"/>
                <w:szCs w:val="20"/>
              </w:rPr>
              <w:br/>
              <w:t>Top2/1: 2.02</w:t>
            </w:r>
            <w:r>
              <w:rPr>
                <w:rFonts w:ascii="等线" w:eastAsia="等线" w:hAnsi="等线" w:hint="eastAsia"/>
                <w:szCs w:val="20"/>
              </w:rPr>
              <w:br/>
              <w:t>Top4/1: 1.09</w:t>
            </w:r>
            <w:r>
              <w:rPr>
                <w:rFonts w:ascii="等线" w:eastAsia="等线" w:hAnsi="等线" w:hint="eastAsia"/>
                <w:szCs w:val="20"/>
              </w:rPr>
              <w:br/>
              <w:t>Top6/1: 0.73</w:t>
            </w:r>
          </w:p>
        </w:tc>
        <w:tc>
          <w:tcPr>
            <w:tcW w:w="1560" w:type="dxa"/>
            <w:shd w:val="clear" w:color="auto" w:fill="FFFFFF" w:themeFill="background1"/>
          </w:tcPr>
          <w:p w14:paraId="78EA62A9"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1.18</w:t>
            </w:r>
          </w:p>
          <w:p w14:paraId="39553C29" w14:textId="77777777" w:rsidR="001D3A5D" w:rsidRPr="006D0543" w:rsidRDefault="001D3A5D" w:rsidP="001D3A5D">
            <w:pPr>
              <w:spacing w:after="0"/>
              <w:jc w:val="center"/>
              <w:rPr>
                <w:rFonts w:ascii="等线" w:eastAsia="等线" w:hAnsi="等线"/>
                <w:szCs w:val="20"/>
                <w:lang w:eastAsia="zh-CN"/>
              </w:rPr>
            </w:pPr>
          </w:p>
        </w:tc>
      </w:tr>
      <w:tr w:rsidR="001D3A5D" w:rsidRPr="0034726F" w14:paraId="517E7F8E" w14:textId="77777777" w:rsidTr="00DA7092">
        <w:trPr>
          <w:jc w:val="center"/>
        </w:trPr>
        <w:tc>
          <w:tcPr>
            <w:tcW w:w="2315" w:type="dxa"/>
          </w:tcPr>
          <w:p w14:paraId="4683F016" w14:textId="77777777" w:rsidR="001D3A5D" w:rsidRDefault="001D3A5D" w:rsidP="001D3A5D">
            <w:pPr>
              <w:jc w:val="left"/>
              <w:rPr>
                <w:rFonts w:eastAsiaTheme="minorEastAsia"/>
                <w:szCs w:val="20"/>
              </w:rPr>
            </w:pPr>
            <w:r w:rsidRPr="00A82F08">
              <w:rPr>
                <w:rFonts w:eastAsiaTheme="minorEastAsia"/>
                <w:szCs w:val="20"/>
              </w:rPr>
              <w:t xml:space="preserve">5 </w:t>
            </w:r>
            <w:r>
              <w:rPr>
                <w:rFonts w:eastAsiaTheme="minorEastAsia"/>
                <w:szCs w:val="20"/>
              </w:rPr>
              <w:t xml:space="preserve">beams in Set C </w:t>
            </w:r>
          </w:p>
          <w:p w14:paraId="293BD227" w14:textId="45401575" w:rsidR="001D3A5D" w:rsidRPr="0084586E" w:rsidRDefault="001D3A5D" w:rsidP="001D3A5D">
            <w:pPr>
              <w:jc w:val="left"/>
            </w:pPr>
            <w:r>
              <w:rPr>
                <w:rFonts w:eastAsiaTheme="minorEastAsia"/>
                <w:szCs w:val="20"/>
              </w:rPr>
              <w:t>+ Tx beam information</w:t>
            </w:r>
          </w:p>
        </w:tc>
        <w:tc>
          <w:tcPr>
            <w:tcW w:w="799" w:type="dxa"/>
          </w:tcPr>
          <w:p w14:paraId="22BF5C8F"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70.1</w:t>
            </w:r>
          </w:p>
          <w:p w14:paraId="6C434D0E" w14:textId="77777777" w:rsidR="001D3A5D" w:rsidRPr="0034726F" w:rsidRDefault="001D3A5D" w:rsidP="001D3A5D">
            <w:pPr>
              <w:spacing w:after="0"/>
              <w:jc w:val="center"/>
            </w:pPr>
          </w:p>
        </w:tc>
        <w:tc>
          <w:tcPr>
            <w:tcW w:w="1276" w:type="dxa"/>
          </w:tcPr>
          <w:p w14:paraId="5D074667"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75.8</w:t>
            </w:r>
          </w:p>
          <w:p w14:paraId="4FB8811D" w14:textId="77777777" w:rsidR="001D3A5D" w:rsidRPr="0034726F" w:rsidRDefault="001D3A5D" w:rsidP="001D3A5D">
            <w:pPr>
              <w:jc w:val="center"/>
            </w:pPr>
          </w:p>
        </w:tc>
        <w:tc>
          <w:tcPr>
            <w:tcW w:w="1725" w:type="dxa"/>
          </w:tcPr>
          <w:p w14:paraId="30652659"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Top2/1: 84.0</w:t>
            </w:r>
            <w:r>
              <w:rPr>
                <w:rFonts w:ascii="等线" w:eastAsia="等线" w:hAnsi="等线" w:hint="eastAsia"/>
                <w:szCs w:val="20"/>
              </w:rPr>
              <w:br/>
              <w:t>Top4/1: 91.7</w:t>
            </w:r>
            <w:r>
              <w:rPr>
                <w:rFonts w:ascii="等线" w:eastAsia="等线" w:hAnsi="等线" w:hint="eastAsia"/>
                <w:szCs w:val="20"/>
              </w:rPr>
              <w:br/>
              <w:t>Top6/1: 94.5</w:t>
            </w:r>
          </w:p>
          <w:p w14:paraId="0D0B9A1A" w14:textId="77777777" w:rsidR="001D3A5D" w:rsidRPr="006D0543" w:rsidRDefault="001D3A5D" w:rsidP="001D3A5D">
            <w:pPr>
              <w:spacing w:after="0"/>
              <w:jc w:val="center"/>
              <w:rPr>
                <w:rFonts w:ascii="等线" w:eastAsia="等线" w:hAnsi="等线"/>
                <w:szCs w:val="20"/>
                <w:lang w:eastAsia="zh-CN"/>
              </w:rPr>
            </w:pPr>
          </w:p>
        </w:tc>
        <w:tc>
          <w:tcPr>
            <w:tcW w:w="1818" w:type="dxa"/>
          </w:tcPr>
          <w:p w14:paraId="11238408" w14:textId="5DB1A4D8" w:rsidR="001D3A5D" w:rsidRPr="0014352F" w:rsidRDefault="00DA7092" w:rsidP="00600EC1">
            <w:pPr>
              <w:spacing w:after="0"/>
              <w:jc w:val="center"/>
              <w:rPr>
                <w:rFonts w:ascii="等线" w:eastAsia="等线" w:hAnsi="等线"/>
                <w:szCs w:val="20"/>
                <w:lang w:eastAsia="zh-CN"/>
              </w:rPr>
            </w:pPr>
            <w:r>
              <w:rPr>
                <w:rFonts w:ascii="等线" w:eastAsia="等线" w:hAnsi="等线" w:hint="eastAsia"/>
                <w:szCs w:val="20"/>
              </w:rPr>
              <w:t>Top1/1: 3.19</w:t>
            </w:r>
            <w:r>
              <w:rPr>
                <w:rFonts w:ascii="等线" w:eastAsia="等线" w:hAnsi="等线" w:hint="eastAsia"/>
                <w:szCs w:val="20"/>
              </w:rPr>
              <w:br/>
              <w:t>Top2/1: 1.71</w:t>
            </w:r>
            <w:r>
              <w:rPr>
                <w:rFonts w:ascii="等线" w:eastAsia="等线" w:hAnsi="等线" w:hint="eastAsia"/>
                <w:szCs w:val="20"/>
              </w:rPr>
              <w:br/>
              <w:t>Top4/1: 0.84</w:t>
            </w:r>
            <w:r>
              <w:rPr>
                <w:rFonts w:ascii="等线" w:eastAsia="等线" w:hAnsi="等线" w:hint="eastAsia"/>
                <w:szCs w:val="20"/>
              </w:rPr>
              <w:br/>
              <w:t>Top6/1: 0.54</w:t>
            </w:r>
          </w:p>
        </w:tc>
        <w:tc>
          <w:tcPr>
            <w:tcW w:w="1560" w:type="dxa"/>
          </w:tcPr>
          <w:p w14:paraId="0E3F2B14"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0.86</w:t>
            </w:r>
          </w:p>
          <w:p w14:paraId="2912CE3B" w14:textId="77777777" w:rsidR="001D3A5D" w:rsidRPr="006D0543" w:rsidRDefault="001D3A5D" w:rsidP="001D3A5D">
            <w:pPr>
              <w:spacing w:after="0"/>
              <w:jc w:val="center"/>
              <w:rPr>
                <w:rFonts w:ascii="等线" w:eastAsia="等线" w:hAnsi="等线"/>
                <w:szCs w:val="20"/>
                <w:lang w:eastAsia="zh-CN"/>
              </w:rPr>
            </w:pPr>
          </w:p>
        </w:tc>
      </w:tr>
      <w:tr w:rsidR="001D3A5D" w:rsidRPr="0034726F" w14:paraId="0B0636C4" w14:textId="77777777" w:rsidTr="00DA7092">
        <w:trPr>
          <w:jc w:val="center"/>
        </w:trPr>
        <w:tc>
          <w:tcPr>
            <w:tcW w:w="2315" w:type="dxa"/>
          </w:tcPr>
          <w:p w14:paraId="0E79B8B6" w14:textId="2BEAD712" w:rsidR="001D3A5D" w:rsidRDefault="001D3A5D" w:rsidP="001D3A5D">
            <w:pPr>
              <w:jc w:val="left"/>
              <w:rPr>
                <w:rFonts w:eastAsiaTheme="minorEastAsia"/>
                <w:szCs w:val="20"/>
              </w:rPr>
            </w:pPr>
            <w:r w:rsidRPr="00A82F08">
              <w:rPr>
                <w:rFonts w:eastAsiaTheme="minorEastAsia"/>
                <w:szCs w:val="20"/>
              </w:rPr>
              <w:t xml:space="preserve">5 </w:t>
            </w:r>
            <w:r>
              <w:rPr>
                <w:rFonts w:eastAsiaTheme="minorEastAsia"/>
                <w:szCs w:val="20"/>
              </w:rPr>
              <w:t xml:space="preserve">beams in Set C </w:t>
            </w:r>
          </w:p>
          <w:p w14:paraId="28F0D619" w14:textId="6EAFE5AC" w:rsidR="001D3A5D" w:rsidRPr="0084586E" w:rsidRDefault="001D3A5D" w:rsidP="001D3A5D">
            <w:pPr>
              <w:jc w:val="left"/>
            </w:pPr>
            <w:r>
              <w:rPr>
                <w:rFonts w:eastAsiaTheme="minorEastAsia"/>
                <w:szCs w:val="20"/>
              </w:rPr>
              <w:t>+ Rx beam information</w:t>
            </w:r>
          </w:p>
        </w:tc>
        <w:tc>
          <w:tcPr>
            <w:tcW w:w="799" w:type="dxa"/>
          </w:tcPr>
          <w:p w14:paraId="3579AE12"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67.4</w:t>
            </w:r>
          </w:p>
          <w:p w14:paraId="021D0196" w14:textId="77777777" w:rsidR="001D3A5D" w:rsidRPr="006D0543" w:rsidRDefault="001D3A5D" w:rsidP="001D3A5D">
            <w:pPr>
              <w:spacing w:after="0"/>
              <w:jc w:val="center"/>
              <w:rPr>
                <w:rFonts w:ascii="等线" w:eastAsia="等线" w:hAnsi="等线"/>
                <w:szCs w:val="20"/>
                <w:lang w:eastAsia="zh-CN"/>
              </w:rPr>
            </w:pPr>
          </w:p>
        </w:tc>
        <w:tc>
          <w:tcPr>
            <w:tcW w:w="1276" w:type="dxa"/>
          </w:tcPr>
          <w:p w14:paraId="2D728839"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73.4</w:t>
            </w:r>
          </w:p>
          <w:p w14:paraId="7FB46E94" w14:textId="77777777" w:rsidR="001D3A5D" w:rsidRPr="006D0543" w:rsidRDefault="001D3A5D" w:rsidP="001D3A5D">
            <w:pPr>
              <w:spacing w:after="0"/>
              <w:jc w:val="center"/>
              <w:rPr>
                <w:rFonts w:ascii="等线" w:eastAsia="等线" w:hAnsi="等线"/>
                <w:szCs w:val="20"/>
                <w:lang w:eastAsia="zh-CN"/>
              </w:rPr>
            </w:pPr>
          </w:p>
        </w:tc>
        <w:tc>
          <w:tcPr>
            <w:tcW w:w="1725" w:type="dxa"/>
          </w:tcPr>
          <w:p w14:paraId="0176A176"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Top2/1: 81.3</w:t>
            </w:r>
            <w:r>
              <w:rPr>
                <w:rFonts w:ascii="等线" w:eastAsia="等线" w:hAnsi="等线" w:hint="eastAsia"/>
                <w:szCs w:val="20"/>
              </w:rPr>
              <w:br/>
              <w:t>Top4/1: 89.6</w:t>
            </w:r>
            <w:r>
              <w:rPr>
                <w:rFonts w:ascii="等线" w:eastAsia="等线" w:hAnsi="等线" w:hint="eastAsia"/>
                <w:szCs w:val="20"/>
              </w:rPr>
              <w:br/>
              <w:t>Top6/1: 92.8</w:t>
            </w:r>
          </w:p>
          <w:p w14:paraId="38F57088" w14:textId="77777777" w:rsidR="001D3A5D" w:rsidRPr="006D0543" w:rsidRDefault="001D3A5D" w:rsidP="001D3A5D">
            <w:pPr>
              <w:spacing w:after="0"/>
              <w:jc w:val="center"/>
              <w:rPr>
                <w:rFonts w:ascii="等线" w:eastAsia="等线" w:hAnsi="等线"/>
                <w:szCs w:val="20"/>
                <w:lang w:eastAsia="zh-CN"/>
              </w:rPr>
            </w:pPr>
          </w:p>
        </w:tc>
        <w:tc>
          <w:tcPr>
            <w:tcW w:w="1818" w:type="dxa"/>
          </w:tcPr>
          <w:p w14:paraId="3AEAE95F" w14:textId="030DCE1C" w:rsidR="001D3A5D" w:rsidRPr="006D0543" w:rsidRDefault="00DA7092" w:rsidP="00600EC1">
            <w:pPr>
              <w:spacing w:after="0"/>
              <w:jc w:val="center"/>
              <w:rPr>
                <w:rFonts w:ascii="等线" w:eastAsia="等线" w:hAnsi="等线"/>
                <w:szCs w:val="20"/>
                <w:lang w:eastAsia="zh-CN"/>
              </w:rPr>
            </w:pPr>
            <w:r>
              <w:rPr>
                <w:rFonts w:ascii="等线" w:eastAsia="等线" w:hAnsi="等线" w:hint="eastAsia"/>
                <w:szCs w:val="20"/>
              </w:rPr>
              <w:t>Top1/1: 3.62</w:t>
            </w:r>
            <w:r>
              <w:rPr>
                <w:rFonts w:ascii="等线" w:eastAsia="等线" w:hAnsi="等线" w:hint="eastAsia"/>
                <w:szCs w:val="20"/>
              </w:rPr>
              <w:br/>
              <w:t>Top2/1: 2.07</w:t>
            </w:r>
            <w:r>
              <w:rPr>
                <w:rFonts w:ascii="等线" w:eastAsia="等线" w:hAnsi="等线" w:hint="eastAsia"/>
                <w:szCs w:val="20"/>
              </w:rPr>
              <w:br/>
              <w:t>Top4/1: 1.10</w:t>
            </w:r>
            <w:r>
              <w:rPr>
                <w:rFonts w:ascii="等线" w:eastAsia="等线" w:hAnsi="等线" w:hint="eastAsia"/>
                <w:szCs w:val="20"/>
              </w:rPr>
              <w:br/>
              <w:t>Top6/1: 0.73</w:t>
            </w:r>
          </w:p>
        </w:tc>
        <w:tc>
          <w:tcPr>
            <w:tcW w:w="1560" w:type="dxa"/>
          </w:tcPr>
          <w:p w14:paraId="474E5B2D"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1.3</w:t>
            </w:r>
          </w:p>
          <w:p w14:paraId="02156D14" w14:textId="77777777" w:rsidR="001D3A5D" w:rsidRPr="006D0543" w:rsidRDefault="001D3A5D" w:rsidP="001D3A5D">
            <w:pPr>
              <w:spacing w:after="0"/>
              <w:jc w:val="center"/>
              <w:rPr>
                <w:rFonts w:ascii="等线" w:eastAsia="等线" w:hAnsi="等线"/>
                <w:szCs w:val="20"/>
                <w:lang w:eastAsia="zh-CN"/>
              </w:rPr>
            </w:pPr>
          </w:p>
        </w:tc>
      </w:tr>
      <w:tr w:rsidR="001D3A5D" w:rsidRPr="0034726F" w14:paraId="328CC07E" w14:textId="77777777" w:rsidTr="00DA7092">
        <w:trPr>
          <w:jc w:val="center"/>
        </w:trPr>
        <w:tc>
          <w:tcPr>
            <w:tcW w:w="2315" w:type="dxa"/>
          </w:tcPr>
          <w:p w14:paraId="1E57B3F6" w14:textId="77777777" w:rsidR="001D3A5D" w:rsidRDefault="001D3A5D" w:rsidP="001D3A5D">
            <w:pPr>
              <w:jc w:val="left"/>
              <w:rPr>
                <w:rFonts w:eastAsiaTheme="minorEastAsia"/>
                <w:szCs w:val="20"/>
              </w:rPr>
            </w:pPr>
            <w:r w:rsidRPr="00A82F08">
              <w:rPr>
                <w:rFonts w:eastAsiaTheme="minorEastAsia"/>
                <w:szCs w:val="20"/>
              </w:rPr>
              <w:t xml:space="preserve">5 </w:t>
            </w:r>
            <w:r>
              <w:rPr>
                <w:rFonts w:eastAsiaTheme="minorEastAsia"/>
                <w:szCs w:val="20"/>
              </w:rPr>
              <w:t xml:space="preserve">beams in Set C </w:t>
            </w:r>
          </w:p>
          <w:p w14:paraId="55BC3010" w14:textId="072E82AC" w:rsidR="001D3A5D" w:rsidRDefault="001D3A5D" w:rsidP="001D3A5D">
            <w:pPr>
              <w:jc w:val="left"/>
              <w:rPr>
                <w:rFonts w:eastAsiaTheme="minorEastAsia"/>
                <w:szCs w:val="20"/>
              </w:rPr>
            </w:pPr>
            <w:r>
              <w:rPr>
                <w:rFonts w:eastAsiaTheme="minorEastAsia"/>
                <w:szCs w:val="20"/>
              </w:rPr>
              <w:t>+ Tx beam information</w:t>
            </w:r>
          </w:p>
          <w:p w14:paraId="360D89DA" w14:textId="2F8CC9BA" w:rsidR="001D3A5D" w:rsidRPr="0084586E" w:rsidRDefault="001D3A5D" w:rsidP="001D3A5D">
            <w:pPr>
              <w:jc w:val="left"/>
            </w:pPr>
            <w:r>
              <w:rPr>
                <w:rFonts w:eastAsiaTheme="minorEastAsia"/>
                <w:szCs w:val="20"/>
              </w:rPr>
              <w:t>+ Rx beam information</w:t>
            </w:r>
          </w:p>
        </w:tc>
        <w:tc>
          <w:tcPr>
            <w:tcW w:w="799" w:type="dxa"/>
          </w:tcPr>
          <w:p w14:paraId="01318950"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70.5</w:t>
            </w:r>
          </w:p>
          <w:p w14:paraId="5F356E4E" w14:textId="77777777" w:rsidR="001D3A5D" w:rsidRPr="0034726F" w:rsidRDefault="001D3A5D" w:rsidP="001D3A5D">
            <w:pPr>
              <w:spacing w:after="0"/>
              <w:jc w:val="center"/>
            </w:pPr>
          </w:p>
        </w:tc>
        <w:tc>
          <w:tcPr>
            <w:tcW w:w="1276" w:type="dxa"/>
          </w:tcPr>
          <w:p w14:paraId="22761818"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76.6</w:t>
            </w:r>
          </w:p>
          <w:p w14:paraId="60ADE176" w14:textId="77777777" w:rsidR="001D3A5D" w:rsidRPr="0034726F" w:rsidRDefault="001D3A5D" w:rsidP="001D3A5D">
            <w:pPr>
              <w:jc w:val="center"/>
            </w:pPr>
          </w:p>
        </w:tc>
        <w:tc>
          <w:tcPr>
            <w:tcW w:w="1725" w:type="dxa"/>
          </w:tcPr>
          <w:p w14:paraId="17EEF33E"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Top2/1: 84.2</w:t>
            </w:r>
            <w:r>
              <w:rPr>
                <w:rFonts w:ascii="等线" w:eastAsia="等线" w:hAnsi="等线" w:hint="eastAsia"/>
                <w:szCs w:val="20"/>
              </w:rPr>
              <w:br/>
              <w:t>Top4/1: 91.7</w:t>
            </w:r>
            <w:r>
              <w:rPr>
                <w:rFonts w:ascii="等线" w:eastAsia="等线" w:hAnsi="等线" w:hint="eastAsia"/>
                <w:szCs w:val="20"/>
              </w:rPr>
              <w:br/>
              <w:t>Top6/1: 94.5</w:t>
            </w:r>
          </w:p>
          <w:p w14:paraId="25E3AD7A" w14:textId="77777777" w:rsidR="001D3A5D" w:rsidRPr="0034726F" w:rsidRDefault="001D3A5D" w:rsidP="001D3A5D">
            <w:pPr>
              <w:jc w:val="center"/>
            </w:pPr>
          </w:p>
        </w:tc>
        <w:tc>
          <w:tcPr>
            <w:tcW w:w="1818" w:type="dxa"/>
          </w:tcPr>
          <w:p w14:paraId="2A82EB47" w14:textId="43A8C144" w:rsidR="001D3A5D" w:rsidRPr="0014352F" w:rsidRDefault="00DA7092" w:rsidP="00600EC1">
            <w:pPr>
              <w:spacing w:after="0"/>
              <w:jc w:val="center"/>
              <w:rPr>
                <w:rFonts w:ascii="等线" w:eastAsia="等线" w:hAnsi="等线"/>
                <w:szCs w:val="20"/>
                <w:lang w:eastAsia="zh-CN"/>
              </w:rPr>
            </w:pPr>
            <w:r>
              <w:rPr>
                <w:rFonts w:ascii="等线" w:eastAsia="等线" w:hAnsi="等线" w:hint="eastAsia"/>
                <w:szCs w:val="20"/>
              </w:rPr>
              <w:t>Top1/1: 3.14</w:t>
            </w:r>
            <w:r>
              <w:rPr>
                <w:rFonts w:ascii="等线" w:eastAsia="等线" w:hAnsi="等线" w:hint="eastAsia"/>
                <w:szCs w:val="20"/>
              </w:rPr>
              <w:br/>
              <w:t>Top2/1: 1.69</w:t>
            </w:r>
            <w:r>
              <w:rPr>
                <w:rFonts w:ascii="等线" w:eastAsia="等线" w:hAnsi="等线" w:hint="eastAsia"/>
                <w:szCs w:val="20"/>
              </w:rPr>
              <w:br/>
              <w:t>Top4/1: 0.85</w:t>
            </w:r>
            <w:r>
              <w:rPr>
                <w:rFonts w:ascii="等线" w:eastAsia="等线" w:hAnsi="等线" w:hint="eastAsia"/>
                <w:szCs w:val="20"/>
              </w:rPr>
              <w:br/>
              <w:t>Top6/1: 0.55</w:t>
            </w:r>
          </w:p>
        </w:tc>
        <w:tc>
          <w:tcPr>
            <w:tcW w:w="1560" w:type="dxa"/>
          </w:tcPr>
          <w:p w14:paraId="02FADFAA"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1.06</w:t>
            </w:r>
          </w:p>
          <w:p w14:paraId="4860543F" w14:textId="77777777" w:rsidR="001D3A5D" w:rsidRPr="0034726F" w:rsidRDefault="001D3A5D" w:rsidP="001D3A5D">
            <w:pPr>
              <w:jc w:val="center"/>
            </w:pPr>
          </w:p>
        </w:tc>
      </w:tr>
    </w:tbl>
    <w:p w14:paraId="12B43100" w14:textId="7CC4E21E" w:rsidR="00937A18" w:rsidRDefault="00937A18" w:rsidP="00014B0D">
      <w:pPr>
        <w:rPr>
          <w:rFonts w:eastAsiaTheme="minorEastAsia"/>
          <w:lang w:eastAsia="zh-CN"/>
        </w:rPr>
      </w:pPr>
    </w:p>
    <w:p w14:paraId="29953D31" w14:textId="322B8887" w:rsidR="00EA0957" w:rsidRPr="00DB360C" w:rsidRDefault="00EA0957" w:rsidP="00EA0957">
      <w:pPr>
        <w:pStyle w:val="observation"/>
      </w:pPr>
      <w:r>
        <w:t>For DL Tx beam prediction with the best Rx beam assumption searched from the best Tx beam within Set B per model input sample and Set B = 1/8 Set A, Set B</w:t>
      </w:r>
      <w:r w:rsidR="00561E86">
        <w:t xml:space="preserve"> of 4 beams</w:t>
      </w:r>
      <w:r w:rsidR="00737900">
        <w:t xml:space="preserve"> selected from Set C </w:t>
      </w:r>
      <w:r w:rsidR="00561E86">
        <w:t>of</w:t>
      </w:r>
      <w:r w:rsidR="00737900">
        <w:t xml:space="preserve"> 5 beams</w:t>
      </w:r>
      <w:r w:rsidR="00561E86">
        <w:t xml:space="preserve"> </w:t>
      </w:r>
      <w:r>
        <w:t>with Tx beam</w:t>
      </w:r>
      <w:r w:rsidRPr="005B37C0">
        <w:t xml:space="preserve"> information brings </w:t>
      </w:r>
      <w:r w:rsidR="00561E86">
        <w:t>some performance</w:t>
      </w:r>
      <w:r>
        <w:t xml:space="preserve"> </w:t>
      </w:r>
      <w:r w:rsidR="00561E86">
        <w:t>improvement</w:t>
      </w:r>
      <w:r w:rsidRPr="005B37C0">
        <w:t xml:space="preserve"> </w:t>
      </w:r>
      <w:r>
        <w:t xml:space="preserve">compared to the same </w:t>
      </w:r>
      <w:r w:rsidR="00F167E6">
        <w:t>Set B</w:t>
      </w:r>
      <w:r>
        <w:t xml:space="preserve"> without assistance information</w:t>
      </w:r>
      <w:r w:rsidRPr="005B37C0">
        <w:t xml:space="preserve">, </w:t>
      </w:r>
      <w:r>
        <w:t>while no performance improvement is observed from Rx beam information.</w:t>
      </w:r>
    </w:p>
    <w:p w14:paraId="5D59395F" w14:textId="6EAF58D4" w:rsidR="00EA0957" w:rsidRDefault="00EA0957" w:rsidP="00EA0957">
      <w:pPr>
        <w:pStyle w:val="observation"/>
      </w:pPr>
      <w:r>
        <w:t xml:space="preserve">For DL Tx beam prediction with the best Rx beam assumption searched from the best Tx beam within Set B per model input sample and Set B = 1/8 Set A, </w:t>
      </w:r>
      <w:r w:rsidR="00561E86">
        <w:t xml:space="preserve">Set B of 4 beams selected </w:t>
      </w:r>
      <w:r w:rsidR="00561E86">
        <w:lastRenderedPageBreak/>
        <w:t>from Set C of 5 beams with</w:t>
      </w:r>
      <w:r w:rsidRPr="009F4A5E">
        <w:t xml:space="preserve"> </w:t>
      </w:r>
      <w:r>
        <w:t xml:space="preserve">Tx beam information as assistance information </w:t>
      </w:r>
      <w:r w:rsidRPr="009F4A5E">
        <w:t>achieve</w:t>
      </w:r>
      <w:r>
        <w:t>s</w:t>
      </w:r>
      <w:r w:rsidRPr="009F4A5E">
        <w:t xml:space="preserve"> </w:t>
      </w:r>
      <w:r>
        <w:t>approximately,</w:t>
      </w:r>
    </w:p>
    <w:p w14:paraId="42FAD0AC" w14:textId="1314D9B1" w:rsidR="00EA0957" w:rsidRDefault="00561E86" w:rsidP="008B126C">
      <w:pPr>
        <w:pStyle w:val="observation"/>
        <w:numPr>
          <w:ilvl w:val="0"/>
          <w:numId w:val="29"/>
        </w:numPr>
        <w:tabs>
          <w:tab w:val="clear" w:pos="720"/>
        </w:tabs>
        <w:ind w:left="1701" w:hanging="283"/>
      </w:pPr>
      <w:r>
        <w:t>70</w:t>
      </w:r>
      <w:r w:rsidR="00EA0957" w:rsidRPr="009F4A5E">
        <w:t>% beam prediction accuracy of Top-1 DL Tx beam</w:t>
      </w:r>
    </w:p>
    <w:p w14:paraId="2B242430" w14:textId="0569B49B" w:rsidR="00EA0957" w:rsidRDefault="00EA0957" w:rsidP="008B126C">
      <w:pPr>
        <w:pStyle w:val="observation"/>
        <w:numPr>
          <w:ilvl w:val="0"/>
          <w:numId w:val="29"/>
        </w:numPr>
        <w:tabs>
          <w:tab w:val="clear" w:pos="720"/>
        </w:tabs>
        <w:ind w:left="1701" w:hanging="283"/>
      </w:pPr>
      <w:r>
        <w:t>7</w:t>
      </w:r>
      <w:r w:rsidR="00561E86">
        <w:t>6</w:t>
      </w:r>
      <w:r>
        <w:t xml:space="preserve">% beam prediction accuracy for </w:t>
      </w:r>
      <w:r w:rsidRPr="009F4A5E">
        <w:t>Top-1 DL Tx beam prediction with 1dB margin</w:t>
      </w:r>
    </w:p>
    <w:p w14:paraId="248D06C7" w14:textId="2536D1B0" w:rsidR="00EA0957" w:rsidRDefault="00EA0957" w:rsidP="008B126C">
      <w:pPr>
        <w:pStyle w:val="observation"/>
        <w:numPr>
          <w:ilvl w:val="0"/>
          <w:numId w:val="29"/>
        </w:numPr>
        <w:tabs>
          <w:tab w:val="clear" w:pos="720"/>
        </w:tabs>
        <w:ind w:left="1701" w:hanging="283"/>
      </w:pPr>
      <w:r>
        <w:t>8</w:t>
      </w:r>
      <w:r w:rsidR="00561E86">
        <w:t>4</w:t>
      </w:r>
      <w:r>
        <w:rPr>
          <w:rFonts w:hint="eastAsia"/>
        </w:rPr>
        <w:t>%</w:t>
      </w:r>
      <w:r>
        <w:t>/</w:t>
      </w:r>
      <w:r w:rsidR="00561E86">
        <w:t>91</w:t>
      </w:r>
      <w:r>
        <w:t>%/9</w:t>
      </w:r>
      <w:r w:rsidR="00561E86">
        <w:t>4</w:t>
      </w:r>
      <w:r>
        <w:t xml:space="preserve">%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5149C2C1" w14:textId="02983D24" w:rsidR="00EA0957" w:rsidRDefault="00EA0957" w:rsidP="008B126C">
      <w:pPr>
        <w:pStyle w:val="observation"/>
        <w:numPr>
          <w:ilvl w:val="0"/>
          <w:numId w:val="29"/>
        </w:numPr>
        <w:tabs>
          <w:tab w:val="clear" w:pos="720"/>
        </w:tabs>
        <w:ind w:left="1701" w:hanging="283"/>
      </w:pPr>
      <w:r>
        <w:t>3.</w:t>
      </w:r>
      <w:r w:rsidR="00561E86">
        <w:t>1</w:t>
      </w:r>
      <w:r>
        <w:t>/1.</w:t>
      </w:r>
      <w:r w:rsidR="00561E86">
        <w:t>7</w:t>
      </w:r>
      <w:r>
        <w:t>/</w:t>
      </w:r>
      <w:r w:rsidR="00561E86">
        <w:t>0</w:t>
      </w:r>
      <w:r>
        <w:t>.</w:t>
      </w:r>
      <w:r w:rsidR="00561E86">
        <w:t>8</w:t>
      </w:r>
      <w:r>
        <w:t>/0.</w:t>
      </w:r>
      <w:r w:rsidR="00561E86">
        <w:t>5</w:t>
      </w:r>
      <w:r>
        <w:t xml:space="preserve"> dB </w:t>
      </w:r>
      <w:r>
        <w:rPr>
          <w:rFonts w:hint="eastAsia"/>
        </w:rPr>
        <w:t>average</w:t>
      </w:r>
      <w:r>
        <w:t xml:space="preserve"> L1-RSRP difference for Top-1, Top2/1, Top4/1 and Top6/1 DL Tx beam</w:t>
      </w:r>
    </w:p>
    <w:p w14:paraId="15C14460" w14:textId="2CAA4806" w:rsidR="00EA0957" w:rsidRDefault="00561E86" w:rsidP="008B126C">
      <w:pPr>
        <w:pStyle w:val="observation"/>
        <w:numPr>
          <w:ilvl w:val="0"/>
          <w:numId w:val="29"/>
        </w:numPr>
        <w:tabs>
          <w:tab w:val="clear" w:pos="720"/>
        </w:tabs>
        <w:ind w:left="1701" w:hanging="283"/>
      </w:pPr>
      <w:r>
        <w:t>0</w:t>
      </w:r>
      <w:r w:rsidR="00EA0957">
        <w:t>.</w:t>
      </w:r>
      <w:r>
        <w:t>8</w:t>
      </w:r>
      <w:r w:rsidR="00EA0957">
        <w:t xml:space="preserve"> dB predicted L1-RSRP difference for Top-1</w:t>
      </w:r>
      <w:r w:rsidR="00EA0957" w:rsidRPr="00A81AB8">
        <w:t xml:space="preserve"> </w:t>
      </w:r>
      <w:r w:rsidR="00EA0957">
        <w:t>DL Tx beam</w:t>
      </w:r>
    </w:p>
    <w:p w14:paraId="282384F2" w14:textId="77777777" w:rsidR="00EA0957" w:rsidRPr="00EA0957" w:rsidRDefault="00EA0957" w:rsidP="00014B0D">
      <w:pPr>
        <w:rPr>
          <w:rFonts w:eastAsiaTheme="minorEastAsia"/>
          <w:lang w:eastAsia="zh-CN"/>
        </w:rPr>
      </w:pPr>
    </w:p>
    <w:p w14:paraId="3A039CF1" w14:textId="362A6405" w:rsidR="008F1612" w:rsidRPr="00EF4DA5" w:rsidRDefault="00E500EA" w:rsidP="008F1612">
      <w:pPr>
        <w:pStyle w:val="observation"/>
        <w:numPr>
          <w:ilvl w:val="0"/>
          <w:numId w:val="0"/>
        </w:numPr>
        <w:jc w:val="center"/>
        <w:rPr>
          <w:b w:val="0"/>
        </w:rPr>
      </w:pPr>
      <w:r>
        <w:rPr>
          <w:b w:val="0"/>
        </w:rPr>
        <w:t>Table 3.1.2</w:t>
      </w:r>
      <w:r w:rsidR="008F1612">
        <w:rPr>
          <w:b w:val="0"/>
        </w:rPr>
        <w:t>.1-2</w:t>
      </w:r>
      <w:r w:rsidR="008F1612" w:rsidRPr="004F615C">
        <w:rPr>
          <w:b w:val="0"/>
        </w:rPr>
        <w:t xml:space="preserve">: </w:t>
      </w:r>
      <w:r w:rsidR="008F1612">
        <w:rPr>
          <w:b w:val="0"/>
        </w:rPr>
        <w:t>evaluation results for 6 beams in Set C and Set B of 4 beams that of 1/8 of Set A of beams</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8F1612" w:rsidRPr="0034726F" w14:paraId="0877414B" w14:textId="77777777" w:rsidTr="00DA7092">
        <w:trPr>
          <w:jc w:val="center"/>
        </w:trPr>
        <w:tc>
          <w:tcPr>
            <w:tcW w:w="2315" w:type="dxa"/>
            <w:vMerge w:val="restart"/>
          </w:tcPr>
          <w:p w14:paraId="37A8AB2F" w14:textId="77777777" w:rsidR="008F1612" w:rsidRDefault="008F1612" w:rsidP="00DA7092">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5CBBF78C" w14:textId="77777777" w:rsidR="008F1612" w:rsidRDefault="008F1612" w:rsidP="00DA7092">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3214AF05" w14:textId="77777777" w:rsidR="008F1612" w:rsidRDefault="008F1612" w:rsidP="00DA7092">
            <w:pPr>
              <w:jc w:val="center"/>
              <w:rPr>
                <w:rFonts w:eastAsiaTheme="minorEastAsia"/>
                <w:b/>
                <w:lang w:eastAsia="zh-CN"/>
              </w:rPr>
            </w:pPr>
            <w:r>
              <w:rPr>
                <w:rFonts w:eastAsiaTheme="minorEastAsia" w:hint="eastAsia"/>
                <w:b/>
                <w:lang w:eastAsia="zh-CN"/>
              </w:rPr>
              <w:t>w</w:t>
            </w:r>
            <w:r>
              <w:rPr>
                <w:rFonts w:eastAsiaTheme="minorEastAsia"/>
                <w:b/>
                <w:lang w:eastAsia="zh-CN"/>
              </w:rPr>
              <w:t>/wo assistance info.</w:t>
            </w:r>
          </w:p>
        </w:tc>
        <w:tc>
          <w:tcPr>
            <w:tcW w:w="3800" w:type="dxa"/>
            <w:gridSpan w:val="3"/>
          </w:tcPr>
          <w:p w14:paraId="5E8B21A4" w14:textId="77777777" w:rsidR="008F1612" w:rsidRPr="00982170" w:rsidRDefault="008F1612" w:rsidP="00DA7092">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1A966DB7" w14:textId="77777777" w:rsidR="008F1612" w:rsidRDefault="008F1612" w:rsidP="00DA7092">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17FBD6DB" w14:textId="77777777" w:rsidR="008F1612" w:rsidRPr="00982170" w:rsidRDefault="008F1612" w:rsidP="00DA7092">
            <w:pPr>
              <w:jc w:val="center"/>
              <w:rPr>
                <w:rFonts w:eastAsiaTheme="minorEastAsia"/>
                <w:b/>
                <w:lang w:eastAsia="zh-CN"/>
              </w:rPr>
            </w:pPr>
            <w:r>
              <w:rPr>
                <w:rFonts w:eastAsiaTheme="minorEastAsia"/>
                <w:b/>
                <w:lang w:eastAsia="zh-CN"/>
              </w:rPr>
              <w:t>L1-RSRP diff.[dB]</w:t>
            </w:r>
          </w:p>
        </w:tc>
        <w:tc>
          <w:tcPr>
            <w:tcW w:w="1560" w:type="dxa"/>
          </w:tcPr>
          <w:p w14:paraId="336E4D13" w14:textId="77777777" w:rsidR="008F1612" w:rsidRDefault="008F1612" w:rsidP="00DA7092">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298FB09D" w14:textId="77777777" w:rsidR="008F1612" w:rsidRPr="00874CC0" w:rsidRDefault="008F1612" w:rsidP="00DA7092">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8F1612" w:rsidRPr="0034726F" w14:paraId="629FC56F" w14:textId="77777777" w:rsidTr="00DA7092">
        <w:trPr>
          <w:jc w:val="center"/>
        </w:trPr>
        <w:tc>
          <w:tcPr>
            <w:tcW w:w="2315" w:type="dxa"/>
            <w:vMerge/>
          </w:tcPr>
          <w:p w14:paraId="62108DF2" w14:textId="77777777" w:rsidR="008F1612" w:rsidRPr="00982170" w:rsidRDefault="008F1612" w:rsidP="00DA7092">
            <w:pPr>
              <w:jc w:val="center"/>
              <w:rPr>
                <w:rFonts w:eastAsiaTheme="minorEastAsia"/>
                <w:b/>
                <w:lang w:eastAsia="zh-CN"/>
              </w:rPr>
            </w:pPr>
          </w:p>
        </w:tc>
        <w:tc>
          <w:tcPr>
            <w:tcW w:w="799" w:type="dxa"/>
          </w:tcPr>
          <w:p w14:paraId="3022637E" w14:textId="77777777" w:rsidR="008F1612" w:rsidRDefault="008F1612" w:rsidP="00DA7092">
            <w:pPr>
              <w:jc w:val="center"/>
              <w:rPr>
                <w:b/>
              </w:rPr>
            </w:pPr>
            <w:r w:rsidRPr="0034726F">
              <w:rPr>
                <w:b/>
              </w:rPr>
              <w:t>Top-1</w:t>
            </w:r>
          </w:p>
        </w:tc>
        <w:tc>
          <w:tcPr>
            <w:tcW w:w="1276" w:type="dxa"/>
          </w:tcPr>
          <w:p w14:paraId="324FA5CD" w14:textId="77777777" w:rsidR="008F1612" w:rsidRPr="0034726F" w:rsidRDefault="008F1612" w:rsidP="00DA7092">
            <w:pPr>
              <w:jc w:val="center"/>
              <w:rPr>
                <w:b/>
              </w:rPr>
            </w:pPr>
            <w:r w:rsidRPr="0034726F">
              <w:rPr>
                <w:b/>
              </w:rPr>
              <w:t>Top-1</w:t>
            </w:r>
          </w:p>
          <w:p w14:paraId="349878D3" w14:textId="77777777" w:rsidR="008F1612" w:rsidRPr="0034726F" w:rsidRDefault="008F1612" w:rsidP="00DA7092">
            <w:pPr>
              <w:jc w:val="center"/>
              <w:rPr>
                <w:b/>
              </w:rPr>
            </w:pPr>
            <w:r w:rsidRPr="0034726F">
              <w:rPr>
                <w:b/>
              </w:rPr>
              <w:t>1dB margin</w:t>
            </w:r>
          </w:p>
        </w:tc>
        <w:tc>
          <w:tcPr>
            <w:tcW w:w="1725" w:type="dxa"/>
          </w:tcPr>
          <w:p w14:paraId="585FF7D7" w14:textId="77777777" w:rsidR="008F1612" w:rsidRDefault="008F1612" w:rsidP="00DA7092">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74B3CDFE" w14:textId="77777777" w:rsidR="008F1612" w:rsidRPr="00E77271" w:rsidRDefault="008F1612" w:rsidP="00DA7092">
            <w:pPr>
              <w:jc w:val="center"/>
              <w:rPr>
                <w:rFonts w:eastAsiaTheme="minorEastAsia"/>
                <w:b/>
                <w:lang w:eastAsia="zh-CN"/>
              </w:rPr>
            </w:pPr>
            <w:r w:rsidRPr="0034726F">
              <w:rPr>
                <w:b/>
              </w:rPr>
              <w:t>Top-</w:t>
            </w:r>
            <w:r>
              <w:rPr>
                <w:b/>
              </w:rPr>
              <w:t>6/1</w:t>
            </w:r>
          </w:p>
        </w:tc>
        <w:tc>
          <w:tcPr>
            <w:tcW w:w="1818" w:type="dxa"/>
          </w:tcPr>
          <w:p w14:paraId="30F26FC7" w14:textId="77777777" w:rsidR="008F1612" w:rsidRDefault="008F1612" w:rsidP="00DA7092">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5FB6EB59" w14:textId="77777777" w:rsidR="008F1612" w:rsidRPr="0034726F" w:rsidRDefault="008F1612" w:rsidP="00DA7092">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076FAF2B" w14:textId="77777777" w:rsidR="008F1612" w:rsidRPr="0034726F" w:rsidRDefault="008F1612" w:rsidP="00DA7092">
            <w:pPr>
              <w:jc w:val="center"/>
              <w:rPr>
                <w:b/>
              </w:rPr>
            </w:pPr>
            <w:r w:rsidRPr="0034726F">
              <w:rPr>
                <w:b/>
              </w:rPr>
              <w:t>Top-</w:t>
            </w:r>
            <w:r>
              <w:rPr>
                <w:b/>
              </w:rPr>
              <w:t>1/1</w:t>
            </w:r>
          </w:p>
        </w:tc>
      </w:tr>
      <w:tr w:rsidR="008F1612" w:rsidRPr="0034726F" w14:paraId="79403AC4" w14:textId="77777777" w:rsidTr="00DA7092">
        <w:trPr>
          <w:jc w:val="center"/>
        </w:trPr>
        <w:tc>
          <w:tcPr>
            <w:tcW w:w="2315" w:type="dxa"/>
            <w:shd w:val="clear" w:color="auto" w:fill="FFFFFF" w:themeFill="background1"/>
          </w:tcPr>
          <w:p w14:paraId="266611BC" w14:textId="2C2F2912" w:rsidR="008F1612" w:rsidRPr="00CC53D9" w:rsidRDefault="008F1612" w:rsidP="00DA7092">
            <w:pPr>
              <w:jc w:val="left"/>
              <w:rPr>
                <w:rFonts w:eastAsiaTheme="minorEastAsia"/>
                <w:lang w:eastAsia="zh-CN"/>
              </w:rPr>
            </w:pPr>
            <w:r>
              <w:rPr>
                <w:rFonts w:eastAsiaTheme="minorEastAsia"/>
                <w:szCs w:val="20"/>
              </w:rPr>
              <w:t>6</w:t>
            </w:r>
            <w:r w:rsidRPr="00A82F08">
              <w:rPr>
                <w:rFonts w:eastAsiaTheme="minorEastAsia"/>
                <w:szCs w:val="20"/>
              </w:rPr>
              <w:t xml:space="preserve"> </w:t>
            </w:r>
            <w:r>
              <w:rPr>
                <w:rFonts w:eastAsiaTheme="minorEastAsia"/>
                <w:szCs w:val="20"/>
              </w:rPr>
              <w:t>beams in Set C</w:t>
            </w:r>
          </w:p>
        </w:tc>
        <w:tc>
          <w:tcPr>
            <w:tcW w:w="799" w:type="dxa"/>
            <w:shd w:val="clear" w:color="auto" w:fill="FFFFFF" w:themeFill="background1"/>
          </w:tcPr>
          <w:p w14:paraId="09FAA384"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66.8</w:t>
            </w:r>
          </w:p>
          <w:p w14:paraId="34C32E0B" w14:textId="77777777" w:rsidR="008F1612" w:rsidRPr="006D0543" w:rsidRDefault="008F1612" w:rsidP="00DA7092">
            <w:pPr>
              <w:spacing w:after="0"/>
              <w:jc w:val="center"/>
              <w:rPr>
                <w:rFonts w:ascii="等线" w:eastAsia="等线" w:hAnsi="等线"/>
                <w:szCs w:val="20"/>
                <w:lang w:eastAsia="zh-CN"/>
              </w:rPr>
            </w:pPr>
          </w:p>
        </w:tc>
        <w:tc>
          <w:tcPr>
            <w:tcW w:w="1276" w:type="dxa"/>
            <w:shd w:val="clear" w:color="auto" w:fill="FFFFFF" w:themeFill="background1"/>
          </w:tcPr>
          <w:p w14:paraId="4C561734"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73.1</w:t>
            </w:r>
          </w:p>
          <w:p w14:paraId="3ECA202E" w14:textId="77777777" w:rsidR="008F1612" w:rsidRPr="006D0543" w:rsidRDefault="008F1612" w:rsidP="00DA7092">
            <w:pPr>
              <w:spacing w:after="0"/>
              <w:jc w:val="center"/>
              <w:rPr>
                <w:rFonts w:ascii="等线" w:eastAsia="等线" w:hAnsi="等线"/>
                <w:szCs w:val="20"/>
                <w:lang w:eastAsia="zh-CN"/>
              </w:rPr>
            </w:pPr>
          </w:p>
        </w:tc>
        <w:tc>
          <w:tcPr>
            <w:tcW w:w="1725" w:type="dxa"/>
            <w:shd w:val="clear" w:color="auto" w:fill="FFFFFF" w:themeFill="background1"/>
          </w:tcPr>
          <w:p w14:paraId="29BF0D2A"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Top2/1: 81.2</w:t>
            </w:r>
            <w:r>
              <w:rPr>
                <w:rFonts w:ascii="等线" w:eastAsia="等线" w:hAnsi="等线" w:hint="eastAsia"/>
                <w:szCs w:val="20"/>
              </w:rPr>
              <w:br/>
              <w:t>Top4/1: 90.0</w:t>
            </w:r>
            <w:r>
              <w:rPr>
                <w:rFonts w:ascii="等线" w:eastAsia="等线" w:hAnsi="等线" w:hint="eastAsia"/>
                <w:szCs w:val="20"/>
              </w:rPr>
              <w:br/>
              <w:t>Top6/1: 93.3</w:t>
            </w:r>
          </w:p>
          <w:p w14:paraId="6B4169C9" w14:textId="77777777" w:rsidR="008F1612" w:rsidRPr="0034726F" w:rsidRDefault="008F1612" w:rsidP="00DA7092">
            <w:pPr>
              <w:jc w:val="center"/>
              <w:rPr>
                <w:rFonts w:eastAsia="宋体"/>
              </w:rPr>
            </w:pPr>
          </w:p>
        </w:tc>
        <w:tc>
          <w:tcPr>
            <w:tcW w:w="1818" w:type="dxa"/>
            <w:shd w:val="clear" w:color="auto" w:fill="FFFFFF" w:themeFill="background1"/>
          </w:tcPr>
          <w:p w14:paraId="4784457F" w14:textId="3C0B3748" w:rsidR="008F1612" w:rsidRPr="00E00B44" w:rsidRDefault="00DA7092" w:rsidP="00600EC1">
            <w:pPr>
              <w:spacing w:after="0"/>
              <w:jc w:val="center"/>
              <w:rPr>
                <w:rFonts w:ascii="等线" w:eastAsia="等线" w:hAnsi="等线"/>
                <w:szCs w:val="20"/>
                <w:lang w:eastAsia="zh-CN"/>
              </w:rPr>
            </w:pPr>
            <w:r>
              <w:rPr>
                <w:rFonts w:ascii="等线" w:eastAsia="等线" w:hAnsi="等线" w:hint="eastAsia"/>
                <w:szCs w:val="20"/>
              </w:rPr>
              <w:t>Top1/1: 3.68</w:t>
            </w:r>
            <w:r>
              <w:rPr>
                <w:rFonts w:ascii="等线" w:eastAsia="等线" w:hAnsi="等线" w:hint="eastAsia"/>
                <w:szCs w:val="20"/>
              </w:rPr>
              <w:br/>
              <w:t>Top2/1: 2.08</w:t>
            </w:r>
            <w:r>
              <w:rPr>
                <w:rFonts w:ascii="等线" w:eastAsia="等线" w:hAnsi="等线" w:hint="eastAsia"/>
                <w:szCs w:val="20"/>
              </w:rPr>
              <w:br/>
              <w:t>Top4/1: 1.06</w:t>
            </w:r>
            <w:r>
              <w:rPr>
                <w:rFonts w:ascii="等线" w:eastAsia="等线" w:hAnsi="等线" w:hint="eastAsia"/>
                <w:szCs w:val="20"/>
              </w:rPr>
              <w:br/>
              <w:t>Top6/1: 0.67</w:t>
            </w:r>
          </w:p>
        </w:tc>
        <w:tc>
          <w:tcPr>
            <w:tcW w:w="1560" w:type="dxa"/>
            <w:shd w:val="clear" w:color="auto" w:fill="FFFFFF" w:themeFill="background1"/>
          </w:tcPr>
          <w:p w14:paraId="578DB851"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1.51</w:t>
            </w:r>
          </w:p>
          <w:p w14:paraId="386AEE2E" w14:textId="77777777" w:rsidR="008F1612" w:rsidRPr="006D0543" w:rsidRDefault="008F1612" w:rsidP="00DA7092">
            <w:pPr>
              <w:spacing w:after="0"/>
              <w:jc w:val="center"/>
              <w:rPr>
                <w:rFonts w:ascii="等线" w:eastAsia="等线" w:hAnsi="等线"/>
                <w:szCs w:val="20"/>
                <w:lang w:eastAsia="zh-CN"/>
              </w:rPr>
            </w:pPr>
          </w:p>
        </w:tc>
      </w:tr>
      <w:tr w:rsidR="008F1612" w:rsidRPr="0034726F" w14:paraId="14FB0A7A" w14:textId="77777777" w:rsidTr="00DA7092">
        <w:trPr>
          <w:jc w:val="center"/>
        </w:trPr>
        <w:tc>
          <w:tcPr>
            <w:tcW w:w="2315" w:type="dxa"/>
          </w:tcPr>
          <w:p w14:paraId="301B6C29" w14:textId="560C5C79" w:rsidR="008F1612" w:rsidRDefault="008F1612" w:rsidP="00DA7092">
            <w:pPr>
              <w:jc w:val="left"/>
              <w:rPr>
                <w:rFonts w:eastAsiaTheme="minorEastAsia"/>
                <w:szCs w:val="20"/>
              </w:rPr>
            </w:pPr>
            <w:r>
              <w:rPr>
                <w:rFonts w:eastAsiaTheme="minorEastAsia"/>
                <w:szCs w:val="20"/>
              </w:rPr>
              <w:t>6</w:t>
            </w:r>
            <w:r w:rsidRPr="00A82F08">
              <w:rPr>
                <w:rFonts w:eastAsiaTheme="minorEastAsia"/>
                <w:szCs w:val="20"/>
              </w:rPr>
              <w:t xml:space="preserve"> </w:t>
            </w:r>
            <w:r>
              <w:rPr>
                <w:rFonts w:eastAsiaTheme="minorEastAsia"/>
                <w:szCs w:val="20"/>
              </w:rPr>
              <w:t xml:space="preserve">beams in Set C </w:t>
            </w:r>
          </w:p>
          <w:p w14:paraId="27113D95" w14:textId="77777777" w:rsidR="008F1612" w:rsidRPr="0084586E" w:rsidRDefault="008F1612" w:rsidP="00DA7092">
            <w:pPr>
              <w:jc w:val="left"/>
            </w:pPr>
            <w:r>
              <w:rPr>
                <w:rFonts w:eastAsiaTheme="minorEastAsia"/>
                <w:szCs w:val="20"/>
              </w:rPr>
              <w:t>+ Tx beam information</w:t>
            </w:r>
          </w:p>
        </w:tc>
        <w:tc>
          <w:tcPr>
            <w:tcW w:w="799" w:type="dxa"/>
          </w:tcPr>
          <w:p w14:paraId="404B229B"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70.5</w:t>
            </w:r>
          </w:p>
          <w:p w14:paraId="5B744B0E" w14:textId="77777777" w:rsidR="008F1612" w:rsidRPr="0034726F" w:rsidRDefault="008F1612" w:rsidP="00DA7092">
            <w:pPr>
              <w:spacing w:after="0"/>
              <w:jc w:val="center"/>
            </w:pPr>
          </w:p>
        </w:tc>
        <w:tc>
          <w:tcPr>
            <w:tcW w:w="1276" w:type="dxa"/>
          </w:tcPr>
          <w:p w14:paraId="73B1C12A"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75.3</w:t>
            </w:r>
          </w:p>
          <w:p w14:paraId="17702E55" w14:textId="77777777" w:rsidR="008F1612" w:rsidRPr="0034726F" w:rsidRDefault="008F1612" w:rsidP="00DA7092">
            <w:pPr>
              <w:jc w:val="center"/>
            </w:pPr>
          </w:p>
        </w:tc>
        <w:tc>
          <w:tcPr>
            <w:tcW w:w="1725" w:type="dxa"/>
          </w:tcPr>
          <w:p w14:paraId="56099C39"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Top2/1: 84.0</w:t>
            </w:r>
            <w:r>
              <w:rPr>
                <w:rFonts w:ascii="等线" w:eastAsia="等线" w:hAnsi="等线" w:hint="eastAsia"/>
                <w:szCs w:val="20"/>
              </w:rPr>
              <w:br/>
              <w:t>Top4/1: 91.5</w:t>
            </w:r>
            <w:r>
              <w:rPr>
                <w:rFonts w:ascii="等线" w:eastAsia="等线" w:hAnsi="等线" w:hint="eastAsia"/>
                <w:szCs w:val="20"/>
              </w:rPr>
              <w:br/>
              <w:t>Top6/1: 94.3</w:t>
            </w:r>
          </w:p>
          <w:p w14:paraId="45AE28FA" w14:textId="77777777" w:rsidR="008F1612" w:rsidRPr="006D0543" w:rsidRDefault="008F1612" w:rsidP="00DA7092">
            <w:pPr>
              <w:spacing w:after="0"/>
              <w:jc w:val="center"/>
              <w:rPr>
                <w:rFonts w:ascii="等线" w:eastAsia="等线" w:hAnsi="等线"/>
                <w:szCs w:val="20"/>
                <w:lang w:eastAsia="zh-CN"/>
              </w:rPr>
            </w:pPr>
          </w:p>
        </w:tc>
        <w:tc>
          <w:tcPr>
            <w:tcW w:w="1818" w:type="dxa"/>
          </w:tcPr>
          <w:p w14:paraId="4566DE34" w14:textId="15548D04" w:rsidR="008F1612" w:rsidRPr="0014352F" w:rsidRDefault="00DA7092" w:rsidP="00600EC1">
            <w:pPr>
              <w:spacing w:after="0"/>
              <w:jc w:val="center"/>
              <w:rPr>
                <w:rFonts w:ascii="等线" w:eastAsia="等线" w:hAnsi="等线"/>
                <w:szCs w:val="20"/>
                <w:lang w:eastAsia="zh-CN"/>
              </w:rPr>
            </w:pPr>
            <w:r>
              <w:rPr>
                <w:rFonts w:ascii="等线" w:eastAsia="等线" w:hAnsi="等线" w:hint="eastAsia"/>
                <w:szCs w:val="20"/>
              </w:rPr>
              <w:t>Top1/1: 3.15</w:t>
            </w:r>
            <w:r>
              <w:rPr>
                <w:rFonts w:ascii="等线" w:eastAsia="等线" w:hAnsi="等线" w:hint="eastAsia"/>
                <w:szCs w:val="20"/>
              </w:rPr>
              <w:br/>
              <w:t>Top2/1: 1.71</w:t>
            </w:r>
            <w:r>
              <w:rPr>
                <w:rFonts w:ascii="等线" w:eastAsia="等线" w:hAnsi="等线" w:hint="eastAsia"/>
                <w:szCs w:val="20"/>
              </w:rPr>
              <w:br/>
              <w:t>Top4/1: 0.87</w:t>
            </w:r>
            <w:r>
              <w:rPr>
                <w:rFonts w:ascii="等线" w:eastAsia="等线" w:hAnsi="等线" w:hint="eastAsia"/>
                <w:szCs w:val="20"/>
              </w:rPr>
              <w:br/>
              <w:t>Top6/1: 0.56</w:t>
            </w:r>
          </w:p>
        </w:tc>
        <w:tc>
          <w:tcPr>
            <w:tcW w:w="1560" w:type="dxa"/>
          </w:tcPr>
          <w:p w14:paraId="3FF9247C"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0.86</w:t>
            </w:r>
          </w:p>
          <w:p w14:paraId="16675380" w14:textId="77777777" w:rsidR="008F1612" w:rsidRPr="006D0543" w:rsidRDefault="008F1612" w:rsidP="00DA7092">
            <w:pPr>
              <w:spacing w:after="0"/>
              <w:jc w:val="center"/>
              <w:rPr>
                <w:rFonts w:ascii="等线" w:eastAsia="等线" w:hAnsi="等线"/>
                <w:szCs w:val="20"/>
                <w:lang w:eastAsia="zh-CN"/>
              </w:rPr>
            </w:pPr>
          </w:p>
        </w:tc>
      </w:tr>
      <w:tr w:rsidR="008F1612" w:rsidRPr="0034726F" w14:paraId="04109085" w14:textId="77777777" w:rsidTr="00DA7092">
        <w:trPr>
          <w:jc w:val="center"/>
        </w:trPr>
        <w:tc>
          <w:tcPr>
            <w:tcW w:w="2315" w:type="dxa"/>
          </w:tcPr>
          <w:p w14:paraId="7DCDADE7" w14:textId="62B36A41" w:rsidR="008F1612" w:rsidRDefault="008F1612" w:rsidP="00DA7092">
            <w:pPr>
              <w:jc w:val="left"/>
              <w:rPr>
                <w:rFonts w:eastAsiaTheme="minorEastAsia"/>
                <w:szCs w:val="20"/>
              </w:rPr>
            </w:pPr>
            <w:r>
              <w:rPr>
                <w:rFonts w:eastAsiaTheme="minorEastAsia"/>
                <w:szCs w:val="20"/>
              </w:rPr>
              <w:t>6</w:t>
            </w:r>
            <w:r w:rsidRPr="00A82F08">
              <w:rPr>
                <w:rFonts w:eastAsiaTheme="minorEastAsia"/>
                <w:szCs w:val="20"/>
              </w:rPr>
              <w:t xml:space="preserve"> </w:t>
            </w:r>
            <w:r>
              <w:rPr>
                <w:rFonts w:eastAsiaTheme="minorEastAsia"/>
                <w:szCs w:val="20"/>
              </w:rPr>
              <w:t xml:space="preserve">beams in Set C </w:t>
            </w:r>
          </w:p>
          <w:p w14:paraId="569570FA" w14:textId="77777777" w:rsidR="008F1612" w:rsidRPr="0084586E" w:rsidRDefault="008F1612" w:rsidP="00DA7092">
            <w:pPr>
              <w:jc w:val="left"/>
            </w:pPr>
            <w:r>
              <w:rPr>
                <w:rFonts w:eastAsiaTheme="minorEastAsia"/>
                <w:szCs w:val="20"/>
              </w:rPr>
              <w:t>+ Rx beam information</w:t>
            </w:r>
          </w:p>
        </w:tc>
        <w:tc>
          <w:tcPr>
            <w:tcW w:w="799" w:type="dxa"/>
          </w:tcPr>
          <w:p w14:paraId="29F84CF9"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66.7</w:t>
            </w:r>
          </w:p>
          <w:p w14:paraId="3E1BFC9D" w14:textId="77777777" w:rsidR="008F1612" w:rsidRPr="006D0543" w:rsidRDefault="008F1612" w:rsidP="00DA7092">
            <w:pPr>
              <w:spacing w:after="0"/>
              <w:jc w:val="center"/>
              <w:rPr>
                <w:rFonts w:ascii="等线" w:eastAsia="等线" w:hAnsi="等线"/>
                <w:szCs w:val="20"/>
                <w:lang w:eastAsia="zh-CN"/>
              </w:rPr>
            </w:pPr>
          </w:p>
        </w:tc>
        <w:tc>
          <w:tcPr>
            <w:tcW w:w="1276" w:type="dxa"/>
          </w:tcPr>
          <w:p w14:paraId="5AD703E1"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72.1</w:t>
            </w:r>
          </w:p>
          <w:p w14:paraId="52B6EC0D" w14:textId="77777777" w:rsidR="008F1612" w:rsidRPr="006D0543" w:rsidRDefault="008F1612" w:rsidP="00DA7092">
            <w:pPr>
              <w:spacing w:after="0"/>
              <w:jc w:val="center"/>
              <w:rPr>
                <w:rFonts w:ascii="等线" w:eastAsia="等线" w:hAnsi="等线"/>
                <w:szCs w:val="20"/>
                <w:lang w:eastAsia="zh-CN"/>
              </w:rPr>
            </w:pPr>
          </w:p>
        </w:tc>
        <w:tc>
          <w:tcPr>
            <w:tcW w:w="1725" w:type="dxa"/>
          </w:tcPr>
          <w:p w14:paraId="0857FE0B"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Top2/1: 80.9</w:t>
            </w:r>
            <w:r>
              <w:rPr>
                <w:rFonts w:ascii="等线" w:eastAsia="等线" w:hAnsi="等线" w:hint="eastAsia"/>
                <w:szCs w:val="20"/>
              </w:rPr>
              <w:br/>
              <w:t>Top4/1: 89.7</w:t>
            </w:r>
            <w:r>
              <w:rPr>
                <w:rFonts w:ascii="等线" w:eastAsia="等线" w:hAnsi="等线" w:hint="eastAsia"/>
                <w:szCs w:val="20"/>
              </w:rPr>
              <w:br/>
              <w:t>Top6/1: 92.9</w:t>
            </w:r>
          </w:p>
          <w:p w14:paraId="4E8A8078" w14:textId="77777777" w:rsidR="008F1612" w:rsidRPr="006D0543" w:rsidRDefault="008F1612" w:rsidP="00DA7092">
            <w:pPr>
              <w:spacing w:after="0"/>
              <w:jc w:val="center"/>
              <w:rPr>
                <w:rFonts w:ascii="等线" w:eastAsia="等线" w:hAnsi="等线"/>
                <w:szCs w:val="20"/>
                <w:lang w:eastAsia="zh-CN"/>
              </w:rPr>
            </w:pPr>
          </w:p>
        </w:tc>
        <w:tc>
          <w:tcPr>
            <w:tcW w:w="1818" w:type="dxa"/>
          </w:tcPr>
          <w:p w14:paraId="326F5BF4" w14:textId="67B28D58" w:rsidR="008F1612" w:rsidRPr="006D0543" w:rsidRDefault="00DA7092" w:rsidP="00600EC1">
            <w:pPr>
              <w:spacing w:after="0"/>
              <w:jc w:val="center"/>
              <w:rPr>
                <w:rFonts w:ascii="等线" w:eastAsia="等线" w:hAnsi="等线"/>
                <w:szCs w:val="20"/>
                <w:lang w:eastAsia="zh-CN"/>
              </w:rPr>
            </w:pPr>
            <w:r>
              <w:rPr>
                <w:rFonts w:ascii="等线" w:eastAsia="等线" w:hAnsi="等线" w:hint="eastAsia"/>
                <w:szCs w:val="20"/>
              </w:rPr>
              <w:t>Top1/1: 3.68</w:t>
            </w:r>
            <w:r>
              <w:rPr>
                <w:rFonts w:ascii="等线" w:eastAsia="等线" w:hAnsi="等线" w:hint="eastAsia"/>
                <w:szCs w:val="20"/>
              </w:rPr>
              <w:br/>
              <w:t>Top2/1: 2.11</w:t>
            </w:r>
            <w:r>
              <w:rPr>
                <w:rFonts w:ascii="等线" w:eastAsia="等线" w:hAnsi="等线" w:hint="eastAsia"/>
                <w:szCs w:val="20"/>
              </w:rPr>
              <w:br/>
              <w:t>Top4/1: 1.10</w:t>
            </w:r>
            <w:r>
              <w:rPr>
                <w:rFonts w:ascii="等线" w:eastAsia="等线" w:hAnsi="等线" w:hint="eastAsia"/>
                <w:szCs w:val="20"/>
              </w:rPr>
              <w:br/>
              <w:t>Top6/1: 0.72</w:t>
            </w:r>
          </w:p>
        </w:tc>
        <w:tc>
          <w:tcPr>
            <w:tcW w:w="1560" w:type="dxa"/>
          </w:tcPr>
          <w:p w14:paraId="21F6961A"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1.49</w:t>
            </w:r>
          </w:p>
          <w:p w14:paraId="752769BE" w14:textId="77777777" w:rsidR="008F1612" w:rsidRPr="006D0543" w:rsidRDefault="008F1612" w:rsidP="00DA7092">
            <w:pPr>
              <w:spacing w:after="0"/>
              <w:jc w:val="center"/>
              <w:rPr>
                <w:rFonts w:ascii="等线" w:eastAsia="等线" w:hAnsi="等线"/>
                <w:szCs w:val="20"/>
                <w:lang w:eastAsia="zh-CN"/>
              </w:rPr>
            </w:pPr>
          </w:p>
        </w:tc>
      </w:tr>
      <w:tr w:rsidR="008F1612" w:rsidRPr="0034726F" w14:paraId="480CF300" w14:textId="77777777" w:rsidTr="00DA7092">
        <w:trPr>
          <w:jc w:val="center"/>
        </w:trPr>
        <w:tc>
          <w:tcPr>
            <w:tcW w:w="2315" w:type="dxa"/>
          </w:tcPr>
          <w:p w14:paraId="0A84E06A" w14:textId="582D99AE" w:rsidR="008F1612" w:rsidRDefault="008F1612" w:rsidP="00DA7092">
            <w:pPr>
              <w:jc w:val="left"/>
              <w:rPr>
                <w:rFonts w:eastAsiaTheme="minorEastAsia"/>
                <w:szCs w:val="20"/>
              </w:rPr>
            </w:pPr>
            <w:r>
              <w:rPr>
                <w:rFonts w:eastAsiaTheme="minorEastAsia"/>
                <w:szCs w:val="20"/>
              </w:rPr>
              <w:t>6</w:t>
            </w:r>
            <w:r w:rsidRPr="00A82F08">
              <w:rPr>
                <w:rFonts w:eastAsiaTheme="minorEastAsia"/>
                <w:szCs w:val="20"/>
              </w:rPr>
              <w:t xml:space="preserve"> </w:t>
            </w:r>
            <w:r>
              <w:rPr>
                <w:rFonts w:eastAsiaTheme="minorEastAsia"/>
                <w:szCs w:val="20"/>
              </w:rPr>
              <w:t xml:space="preserve">beams in Set C </w:t>
            </w:r>
          </w:p>
          <w:p w14:paraId="26A1E86C" w14:textId="77777777" w:rsidR="008F1612" w:rsidRDefault="008F1612" w:rsidP="00DA7092">
            <w:pPr>
              <w:jc w:val="left"/>
              <w:rPr>
                <w:rFonts w:eastAsiaTheme="minorEastAsia"/>
                <w:szCs w:val="20"/>
              </w:rPr>
            </w:pPr>
            <w:r>
              <w:rPr>
                <w:rFonts w:eastAsiaTheme="minorEastAsia"/>
                <w:szCs w:val="20"/>
              </w:rPr>
              <w:t>+ Tx beam information</w:t>
            </w:r>
          </w:p>
          <w:p w14:paraId="2C5E4DA1" w14:textId="77777777" w:rsidR="008F1612" w:rsidRPr="0084586E" w:rsidRDefault="008F1612" w:rsidP="00DA7092">
            <w:pPr>
              <w:jc w:val="left"/>
            </w:pPr>
            <w:r>
              <w:rPr>
                <w:rFonts w:eastAsiaTheme="minorEastAsia"/>
                <w:szCs w:val="20"/>
              </w:rPr>
              <w:t>+ Rx beam information</w:t>
            </w:r>
          </w:p>
        </w:tc>
        <w:tc>
          <w:tcPr>
            <w:tcW w:w="799" w:type="dxa"/>
          </w:tcPr>
          <w:p w14:paraId="45E06F33"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70.4</w:t>
            </w:r>
          </w:p>
          <w:p w14:paraId="38D4DD86" w14:textId="77777777" w:rsidR="008F1612" w:rsidRPr="0034726F" w:rsidRDefault="008F1612" w:rsidP="00DA7092">
            <w:pPr>
              <w:spacing w:after="0"/>
              <w:jc w:val="center"/>
            </w:pPr>
          </w:p>
        </w:tc>
        <w:tc>
          <w:tcPr>
            <w:tcW w:w="1276" w:type="dxa"/>
          </w:tcPr>
          <w:p w14:paraId="3A43FD0D"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75.3</w:t>
            </w:r>
          </w:p>
          <w:p w14:paraId="594334D2" w14:textId="77777777" w:rsidR="008F1612" w:rsidRPr="0034726F" w:rsidRDefault="008F1612" w:rsidP="00DA7092">
            <w:pPr>
              <w:jc w:val="center"/>
            </w:pPr>
          </w:p>
        </w:tc>
        <w:tc>
          <w:tcPr>
            <w:tcW w:w="1725" w:type="dxa"/>
          </w:tcPr>
          <w:p w14:paraId="44980DDA"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Top2/1: 83.9</w:t>
            </w:r>
            <w:r>
              <w:rPr>
                <w:rFonts w:ascii="等线" w:eastAsia="等线" w:hAnsi="等线" w:hint="eastAsia"/>
                <w:szCs w:val="20"/>
              </w:rPr>
              <w:br/>
              <w:t>Top4/1: 91.2</w:t>
            </w:r>
            <w:r>
              <w:rPr>
                <w:rFonts w:ascii="等线" w:eastAsia="等线" w:hAnsi="等线" w:hint="eastAsia"/>
                <w:szCs w:val="20"/>
              </w:rPr>
              <w:br/>
              <w:t>Top6/1: 94.1</w:t>
            </w:r>
          </w:p>
          <w:p w14:paraId="024E3FA6" w14:textId="77777777" w:rsidR="008F1612" w:rsidRPr="0034726F" w:rsidRDefault="008F1612" w:rsidP="00DA7092">
            <w:pPr>
              <w:jc w:val="center"/>
            </w:pPr>
          </w:p>
        </w:tc>
        <w:tc>
          <w:tcPr>
            <w:tcW w:w="1818" w:type="dxa"/>
          </w:tcPr>
          <w:p w14:paraId="0EEC713D" w14:textId="47E56054" w:rsidR="008F1612" w:rsidRPr="0014352F" w:rsidRDefault="00DA7092" w:rsidP="00600EC1">
            <w:pPr>
              <w:spacing w:after="0"/>
              <w:jc w:val="center"/>
              <w:rPr>
                <w:rFonts w:ascii="等线" w:eastAsia="等线" w:hAnsi="等线"/>
                <w:szCs w:val="20"/>
                <w:lang w:eastAsia="zh-CN"/>
              </w:rPr>
            </w:pPr>
            <w:r>
              <w:rPr>
                <w:rFonts w:ascii="等线" w:eastAsia="等线" w:hAnsi="等线" w:hint="eastAsia"/>
                <w:szCs w:val="20"/>
              </w:rPr>
              <w:t>Top1/1: 3.17</w:t>
            </w:r>
            <w:r>
              <w:rPr>
                <w:rFonts w:ascii="等线" w:eastAsia="等线" w:hAnsi="等线" w:hint="eastAsia"/>
                <w:szCs w:val="20"/>
              </w:rPr>
              <w:br/>
              <w:t>Top2/1: 1.71</w:t>
            </w:r>
            <w:r>
              <w:rPr>
                <w:rFonts w:ascii="等线" w:eastAsia="等线" w:hAnsi="等线" w:hint="eastAsia"/>
                <w:szCs w:val="20"/>
              </w:rPr>
              <w:br/>
              <w:t>Top4/1: 0.90</w:t>
            </w:r>
            <w:r>
              <w:rPr>
                <w:rFonts w:ascii="等线" w:eastAsia="等线" w:hAnsi="等线" w:hint="eastAsia"/>
                <w:szCs w:val="20"/>
              </w:rPr>
              <w:br/>
              <w:t>Top6/1: 0.59</w:t>
            </w:r>
          </w:p>
        </w:tc>
        <w:tc>
          <w:tcPr>
            <w:tcW w:w="1560" w:type="dxa"/>
          </w:tcPr>
          <w:p w14:paraId="7274725A"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0.77</w:t>
            </w:r>
          </w:p>
          <w:p w14:paraId="1FC0F1E7" w14:textId="77777777" w:rsidR="008F1612" w:rsidRPr="0034726F" w:rsidRDefault="008F1612" w:rsidP="00DA7092">
            <w:pPr>
              <w:jc w:val="center"/>
            </w:pPr>
          </w:p>
        </w:tc>
      </w:tr>
    </w:tbl>
    <w:p w14:paraId="16EA4606" w14:textId="776296F4" w:rsidR="00937A18" w:rsidRDefault="00937A18" w:rsidP="00014B0D">
      <w:pPr>
        <w:rPr>
          <w:rFonts w:eastAsiaTheme="minorEastAsia"/>
          <w:lang w:eastAsia="zh-CN"/>
        </w:rPr>
      </w:pPr>
    </w:p>
    <w:p w14:paraId="23BB1C35" w14:textId="5A628E14" w:rsidR="00561E86" w:rsidRPr="00DB360C" w:rsidRDefault="00561E86" w:rsidP="00561E86">
      <w:pPr>
        <w:pStyle w:val="observation"/>
      </w:pPr>
      <w:r>
        <w:t>For DL Tx beam prediction with the best Rx beam assumption searched from the best Tx beam within Set B per model input sample and Set B = 1/8 Set A, Set B of 4 beams selected from Set C of 6 beams with Tx beam</w:t>
      </w:r>
      <w:r w:rsidRPr="005B37C0">
        <w:t xml:space="preserve"> information brings </w:t>
      </w:r>
      <w:r>
        <w:t>some performance improvement</w:t>
      </w:r>
      <w:r w:rsidRPr="005B37C0">
        <w:t xml:space="preserve"> </w:t>
      </w:r>
      <w:r>
        <w:t xml:space="preserve">compared to the same </w:t>
      </w:r>
      <w:r w:rsidR="00F167E6">
        <w:t>Set B</w:t>
      </w:r>
      <w:r>
        <w:t xml:space="preserve"> without assistance information</w:t>
      </w:r>
      <w:r w:rsidRPr="005B37C0">
        <w:t xml:space="preserve">, </w:t>
      </w:r>
      <w:r>
        <w:t>while no performance improvement is observed from Rx beam information.</w:t>
      </w:r>
    </w:p>
    <w:p w14:paraId="5C35F585" w14:textId="16315549" w:rsidR="00561E86" w:rsidRDefault="00561E86" w:rsidP="00561E86">
      <w:pPr>
        <w:pStyle w:val="observation"/>
      </w:pPr>
      <w:r>
        <w:t>For DL Tx beam prediction with the best Rx beam assumption searched from the best Tx beam within Set B per model input sample and Set B = 1/8 Set A, Set B of 4 beams selected from Set C of 6 beams with</w:t>
      </w:r>
      <w:r w:rsidRPr="009F4A5E">
        <w:t xml:space="preserve"> </w:t>
      </w:r>
      <w:r>
        <w:t xml:space="preserve">Tx beam information as assistance information </w:t>
      </w:r>
      <w:r w:rsidRPr="009F4A5E">
        <w:t>achieve</w:t>
      </w:r>
      <w:r>
        <w:t>s</w:t>
      </w:r>
      <w:r w:rsidRPr="009F4A5E">
        <w:t xml:space="preserve"> </w:t>
      </w:r>
      <w:r>
        <w:t>approximately,</w:t>
      </w:r>
    </w:p>
    <w:p w14:paraId="1D18C81C" w14:textId="77777777" w:rsidR="00561E86" w:rsidRDefault="00561E86" w:rsidP="008B126C">
      <w:pPr>
        <w:pStyle w:val="observation"/>
        <w:numPr>
          <w:ilvl w:val="0"/>
          <w:numId w:val="29"/>
        </w:numPr>
        <w:tabs>
          <w:tab w:val="clear" w:pos="720"/>
        </w:tabs>
        <w:ind w:left="1701" w:hanging="283"/>
      </w:pPr>
      <w:r>
        <w:t>70</w:t>
      </w:r>
      <w:r w:rsidRPr="009F4A5E">
        <w:t>% beam prediction accuracy of Top-1 DL Tx beam</w:t>
      </w:r>
    </w:p>
    <w:p w14:paraId="5AC19703" w14:textId="38FC365C" w:rsidR="00561E86" w:rsidRDefault="00561E86" w:rsidP="008B126C">
      <w:pPr>
        <w:pStyle w:val="observation"/>
        <w:numPr>
          <w:ilvl w:val="0"/>
          <w:numId w:val="29"/>
        </w:numPr>
        <w:tabs>
          <w:tab w:val="clear" w:pos="720"/>
        </w:tabs>
        <w:ind w:left="1701" w:hanging="283"/>
      </w:pPr>
      <w:r>
        <w:t xml:space="preserve">75% beam prediction accuracy for </w:t>
      </w:r>
      <w:r w:rsidRPr="009F4A5E">
        <w:t>Top-1 DL Tx beam prediction with 1dB margin</w:t>
      </w:r>
    </w:p>
    <w:p w14:paraId="4FCB3ACF" w14:textId="77777777" w:rsidR="00561E86" w:rsidRDefault="00561E86" w:rsidP="008B126C">
      <w:pPr>
        <w:pStyle w:val="observation"/>
        <w:numPr>
          <w:ilvl w:val="0"/>
          <w:numId w:val="29"/>
        </w:numPr>
        <w:tabs>
          <w:tab w:val="clear" w:pos="720"/>
        </w:tabs>
        <w:ind w:left="1701" w:hanging="283"/>
      </w:pPr>
      <w:r>
        <w:t>84</w:t>
      </w:r>
      <w:r>
        <w:rPr>
          <w:rFonts w:hint="eastAsia"/>
        </w:rPr>
        <w:t>%</w:t>
      </w:r>
      <w:r>
        <w:t xml:space="preserve">/91%/94%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429C068B" w14:textId="77777777" w:rsidR="00561E86" w:rsidRDefault="00561E86" w:rsidP="008B126C">
      <w:pPr>
        <w:pStyle w:val="observation"/>
        <w:numPr>
          <w:ilvl w:val="0"/>
          <w:numId w:val="29"/>
        </w:numPr>
        <w:tabs>
          <w:tab w:val="clear" w:pos="720"/>
        </w:tabs>
        <w:ind w:left="1701" w:hanging="283"/>
      </w:pPr>
      <w:r>
        <w:t xml:space="preserve">3.1/1.7/0.8/0.5 dB </w:t>
      </w:r>
      <w:r>
        <w:rPr>
          <w:rFonts w:hint="eastAsia"/>
        </w:rPr>
        <w:t>average</w:t>
      </w:r>
      <w:r>
        <w:t xml:space="preserve"> L1-RSRP difference for Top-1, Top2/1, Top4/1 and Top6/1 DL Tx beam</w:t>
      </w:r>
    </w:p>
    <w:p w14:paraId="1C45FBD0" w14:textId="538BD9DC" w:rsidR="00561E86" w:rsidRPr="00561E86" w:rsidRDefault="00561E86" w:rsidP="008B126C">
      <w:pPr>
        <w:pStyle w:val="observation"/>
        <w:numPr>
          <w:ilvl w:val="0"/>
          <w:numId w:val="29"/>
        </w:numPr>
        <w:tabs>
          <w:tab w:val="clear" w:pos="720"/>
        </w:tabs>
        <w:ind w:left="1701" w:hanging="283"/>
      </w:pPr>
      <w:r>
        <w:lastRenderedPageBreak/>
        <w:t>0.8 dB predicted L1-RSRP difference for Top-1</w:t>
      </w:r>
      <w:r w:rsidRPr="00A81AB8">
        <w:t xml:space="preserve"> </w:t>
      </w:r>
      <w:r>
        <w:t>DL Tx beam</w:t>
      </w:r>
    </w:p>
    <w:p w14:paraId="23197C1D" w14:textId="77777777" w:rsidR="00561E86" w:rsidRDefault="00561E86" w:rsidP="00014B0D">
      <w:pPr>
        <w:rPr>
          <w:rFonts w:eastAsiaTheme="minorEastAsia"/>
          <w:lang w:eastAsia="zh-CN"/>
        </w:rPr>
      </w:pPr>
    </w:p>
    <w:p w14:paraId="33D316CD" w14:textId="0BB1CE60" w:rsidR="008F1612" w:rsidRPr="00EF4DA5" w:rsidRDefault="00E500EA" w:rsidP="008F1612">
      <w:pPr>
        <w:pStyle w:val="observation"/>
        <w:numPr>
          <w:ilvl w:val="0"/>
          <w:numId w:val="0"/>
        </w:numPr>
        <w:jc w:val="center"/>
        <w:rPr>
          <w:b w:val="0"/>
        </w:rPr>
      </w:pPr>
      <w:r>
        <w:rPr>
          <w:b w:val="0"/>
        </w:rPr>
        <w:t>Table 3.1.2</w:t>
      </w:r>
      <w:r w:rsidR="008F1612">
        <w:rPr>
          <w:b w:val="0"/>
        </w:rPr>
        <w:t>.1-3</w:t>
      </w:r>
      <w:r w:rsidR="008F1612" w:rsidRPr="004F615C">
        <w:rPr>
          <w:b w:val="0"/>
        </w:rPr>
        <w:t xml:space="preserve">: </w:t>
      </w:r>
      <w:r w:rsidR="008F1612">
        <w:rPr>
          <w:b w:val="0"/>
        </w:rPr>
        <w:t>evaluation results for 7 beams in Set C and Set B of 4 beams that of 1/8 of Set A of beams</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8F1612" w:rsidRPr="0034726F" w14:paraId="7C24FDF3" w14:textId="77777777" w:rsidTr="00DA7092">
        <w:trPr>
          <w:jc w:val="center"/>
        </w:trPr>
        <w:tc>
          <w:tcPr>
            <w:tcW w:w="2315" w:type="dxa"/>
            <w:vMerge w:val="restart"/>
          </w:tcPr>
          <w:p w14:paraId="441E7B1B" w14:textId="77777777" w:rsidR="008F1612" w:rsidRDefault="008F1612" w:rsidP="00DA7092">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6065A355" w14:textId="77777777" w:rsidR="008F1612" w:rsidRDefault="008F1612" w:rsidP="00DA7092">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3637DCA1" w14:textId="77777777" w:rsidR="008F1612" w:rsidRDefault="008F1612" w:rsidP="00DA7092">
            <w:pPr>
              <w:jc w:val="center"/>
              <w:rPr>
                <w:rFonts w:eastAsiaTheme="minorEastAsia"/>
                <w:b/>
                <w:lang w:eastAsia="zh-CN"/>
              </w:rPr>
            </w:pPr>
            <w:r>
              <w:rPr>
                <w:rFonts w:eastAsiaTheme="minorEastAsia" w:hint="eastAsia"/>
                <w:b/>
                <w:lang w:eastAsia="zh-CN"/>
              </w:rPr>
              <w:t>w</w:t>
            </w:r>
            <w:r>
              <w:rPr>
                <w:rFonts w:eastAsiaTheme="minorEastAsia"/>
                <w:b/>
                <w:lang w:eastAsia="zh-CN"/>
              </w:rPr>
              <w:t>/wo assistance info.</w:t>
            </w:r>
          </w:p>
        </w:tc>
        <w:tc>
          <w:tcPr>
            <w:tcW w:w="3800" w:type="dxa"/>
            <w:gridSpan w:val="3"/>
          </w:tcPr>
          <w:p w14:paraId="1817E3C8" w14:textId="77777777" w:rsidR="008F1612" w:rsidRPr="00982170" w:rsidRDefault="008F1612" w:rsidP="00DA7092">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678A3A95" w14:textId="77777777" w:rsidR="008F1612" w:rsidRDefault="008F1612" w:rsidP="00DA7092">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3CF6588B" w14:textId="77777777" w:rsidR="008F1612" w:rsidRPr="00982170" w:rsidRDefault="008F1612" w:rsidP="00DA7092">
            <w:pPr>
              <w:jc w:val="center"/>
              <w:rPr>
                <w:rFonts w:eastAsiaTheme="minorEastAsia"/>
                <w:b/>
                <w:lang w:eastAsia="zh-CN"/>
              </w:rPr>
            </w:pPr>
            <w:r>
              <w:rPr>
                <w:rFonts w:eastAsiaTheme="minorEastAsia"/>
                <w:b/>
                <w:lang w:eastAsia="zh-CN"/>
              </w:rPr>
              <w:t>L1-RSRP diff.[dB]</w:t>
            </w:r>
          </w:p>
        </w:tc>
        <w:tc>
          <w:tcPr>
            <w:tcW w:w="1560" w:type="dxa"/>
          </w:tcPr>
          <w:p w14:paraId="51AFB459" w14:textId="77777777" w:rsidR="008F1612" w:rsidRDefault="008F1612" w:rsidP="00DA7092">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5CA68ABB" w14:textId="77777777" w:rsidR="008F1612" w:rsidRPr="00874CC0" w:rsidRDefault="008F1612" w:rsidP="00DA7092">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8F1612" w:rsidRPr="0034726F" w14:paraId="49322188" w14:textId="77777777" w:rsidTr="00DA7092">
        <w:trPr>
          <w:jc w:val="center"/>
        </w:trPr>
        <w:tc>
          <w:tcPr>
            <w:tcW w:w="2315" w:type="dxa"/>
            <w:vMerge/>
          </w:tcPr>
          <w:p w14:paraId="322F4133" w14:textId="77777777" w:rsidR="008F1612" w:rsidRPr="00982170" w:rsidRDefault="008F1612" w:rsidP="00DA7092">
            <w:pPr>
              <w:jc w:val="center"/>
              <w:rPr>
                <w:rFonts w:eastAsiaTheme="minorEastAsia"/>
                <w:b/>
                <w:lang w:eastAsia="zh-CN"/>
              </w:rPr>
            </w:pPr>
          </w:p>
        </w:tc>
        <w:tc>
          <w:tcPr>
            <w:tcW w:w="799" w:type="dxa"/>
          </w:tcPr>
          <w:p w14:paraId="59E506FC" w14:textId="77777777" w:rsidR="008F1612" w:rsidRDefault="008F1612" w:rsidP="00DA7092">
            <w:pPr>
              <w:jc w:val="center"/>
              <w:rPr>
                <w:b/>
              </w:rPr>
            </w:pPr>
            <w:r w:rsidRPr="0034726F">
              <w:rPr>
                <w:b/>
              </w:rPr>
              <w:t>Top-1</w:t>
            </w:r>
          </w:p>
        </w:tc>
        <w:tc>
          <w:tcPr>
            <w:tcW w:w="1276" w:type="dxa"/>
          </w:tcPr>
          <w:p w14:paraId="4249D9FF" w14:textId="77777777" w:rsidR="008F1612" w:rsidRPr="0034726F" w:rsidRDefault="008F1612" w:rsidP="00DA7092">
            <w:pPr>
              <w:jc w:val="center"/>
              <w:rPr>
                <w:b/>
              </w:rPr>
            </w:pPr>
            <w:r w:rsidRPr="0034726F">
              <w:rPr>
                <w:b/>
              </w:rPr>
              <w:t>Top-1</w:t>
            </w:r>
          </w:p>
          <w:p w14:paraId="263CED6C" w14:textId="77777777" w:rsidR="008F1612" w:rsidRPr="0034726F" w:rsidRDefault="008F1612" w:rsidP="00DA7092">
            <w:pPr>
              <w:jc w:val="center"/>
              <w:rPr>
                <w:b/>
              </w:rPr>
            </w:pPr>
            <w:r w:rsidRPr="0034726F">
              <w:rPr>
                <w:b/>
              </w:rPr>
              <w:t>1dB margin</w:t>
            </w:r>
          </w:p>
        </w:tc>
        <w:tc>
          <w:tcPr>
            <w:tcW w:w="1725" w:type="dxa"/>
          </w:tcPr>
          <w:p w14:paraId="0A6CFD4A" w14:textId="77777777" w:rsidR="008F1612" w:rsidRDefault="008F1612" w:rsidP="00DA7092">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123DA414" w14:textId="77777777" w:rsidR="008F1612" w:rsidRPr="00E77271" w:rsidRDefault="008F1612" w:rsidP="00DA7092">
            <w:pPr>
              <w:jc w:val="center"/>
              <w:rPr>
                <w:rFonts w:eastAsiaTheme="minorEastAsia"/>
                <w:b/>
                <w:lang w:eastAsia="zh-CN"/>
              </w:rPr>
            </w:pPr>
            <w:r w:rsidRPr="0034726F">
              <w:rPr>
                <w:b/>
              </w:rPr>
              <w:t>Top-</w:t>
            </w:r>
            <w:r>
              <w:rPr>
                <w:b/>
              </w:rPr>
              <w:t>6/1</w:t>
            </w:r>
          </w:p>
        </w:tc>
        <w:tc>
          <w:tcPr>
            <w:tcW w:w="1818" w:type="dxa"/>
          </w:tcPr>
          <w:p w14:paraId="61CC3C79" w14:textId="77777777" w:rsidR="008F1612" w:rsidRDefault="008F1612" w:rsidP="00DA7092">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7338EA69" w14:textId="77777777" w:rsidR="008F1612" w:rsidRPr="0034726F" w:rsidRDefault="008F1612" w:rsidP="00DA7092">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6985B308" w14:textId="77777777" w:rsidR="008F1612" w:rsidRPr="0034726F" w:rsidRDefault="008F1612" w:rsidP="00DA7092">
            <w:pPr>
              <w:jc w:val="center"/>
              <w:rPr>
                <w:b/>
              </w:rPr>
            </w:pPr>
            <w:r w:rsidRPr="0034726F">
              <w:rPr>
                <w:b/>
              </w:rPr>
              <w:t>Top-</w:t>
            </w:r>
            <w:r>
              <w:rPr>
                <w:b/>
              </w:rPr>
              <w:t>1/1</w:t>
            </w:r>
          </w:p>
        </w:tc>
      </w:tr>
      <w:tr w:rsidR="008F1612" w:rsidRPr="0034726F" w14:paraId="272E70D1" w14:textId="77777777" w:rsidTr="00DA7092">
        <w:trPr>
          <w:jc w:val="center"/>
        </w:trPr>
        <w:tc>
          <w:tcPr>
            <w:tcW w:w="2315" w:type="dxa"/>
            <w:shd w:val="clear" w:color="auto" w:fill="FFFFFF" w:themeFill="background1"/>
          </w:tcPr>
          <w:p w14:paraId="233D4044" w14:textId="4E8D0297" w:rsidR="008F1612" w:rsidRPr="00CC53D9" w:rsidRDefault="008F1612" w:rsidP="00DA7092">
            <w:pPr>
              <w:jc w:val="left"/>
              <w:rPr>
                <w:rFonts w:eastAsiaTheme="minorEastAsia"/>
                <w:lang w:eastAsia="zh-CN"/>
              </w:rPr>
            </w:pPr>
            <w:r>
              <w:rPr>
                <w:rFonts w:eastAsiaTheme="minorEastAsia"/>
                <w:szCs w:val="20"/>
              </w:rPr>
              <w:t>7</w:t>
            </w:r>
            <w:r w:rsidRPr="00A82F08">
              <w:rPr>
                <w:rFonts w:eastAsiaTheme="minorEastAsia"/>
                <w:szCs w:val="20"/>
              </w:rPr>
              <w:t xml:space="preserve"> </w:t>
            </w:r>
            <w:r>
              <w:rPr>
                <w:rFonts w:eastAsiaTheme="minorEastAsia"/>
                <w:szCs w:val="20"/>
              </w:rPr>
              <w:t>beams in Set C</w:t>
            </w:r>
          </w:p>
        </w:tc>
        <w:tc>
          <w:tcPr>
            <w:tcW w:w="799" w:type="dxa"/>
            <w:shd w:val="clear" w:color="auto" w:fill="FFFFFF" w:themeFill="background1"/>
          </w:tcPr>
          <w:p w14:paraId="799C829A"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67.1</w:t>
            </w:r>
          </w:p>
          <w:p w14:paraId="7FD72CB8" w14:textId="77777777" w:rsidR="008F1612" w:rsidRPr="006D0543" w:rsidRDefault="008F1612" w:rsidP="00DA7092">
            <w:pPr>
              <w:spacing w:after="0"/>
              <w:jc w:val="center"/>
              <w:rPr>
                <w:rFonts w:ascii="等线" w:eastAsia="等线" w:hAnsi="等线"/>
                <w:szCs w:val="20"/>
                <w:lang w:eastAsia="zh-CN"/>
              </w:rPr>
            </w:pPr>
          </w:p>
        </w:tc>
        <w:tc>
          <w:tcPr>
            <w:tcW w:w="1276" w:type="dxa"/>
            <w:shd w:val="clear" w:color="auto" w:fill="FFFFFF" w:themeFill="background1"/>
          </w:tcPr>
          <w:p w14:paraId="53728A46"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71.8</w:t>
            </w:r>
          </w:p>
          <w:p w14:paraId="7CDB7BA3" w14:textId="77777777" w:rsidR="008F1612" w:rsidRPr="006D0543" w:rsidRDefault="008F1612" w:rsidP="00DA7092">
            <w:pPr>
              <w:spacing w:after="0"/>
              <w:jc w:val="center"/>
              <w:rPr>
                <w:rFonts w:ascii="等线" w:eastAsia="等线" w:hAnsi="等线"/>
                <w:szCs w:val="20"/>
                <w:lang w:eastAsia="zh-CN"/>
              </w:rPr>
            </w:pPr>
          </w:p>
        </w:tc>
        <w:tc>
          <w:tcPr>
            <w:tcW w:w="1725" w:type="dxa"/>
            <w:shd w:val="clear" w:color="auto" w:fill="FFFFFF" w:themeFill="background1"/>
          </w:tcPr>
          <w:p w14:paraId="0F1A68E6"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Top2/1: 81.4</w:t>
            </w:r>
            <w:r>
              <w:rPr>
                <w:rFonts w:ascii="等线" w:eastAsia="等线" w:hAnsi="等线" w:hint="eastAsia"/>
                <w:szCs w:val="20"/>
              </w:rPr>
              <w:br/>
              <w:t>Top4/1: 90.1</w:t>
            </w:r>
            <w:r>
              <w:rPr>
                <w:rFonts w:ascii="等线" w:eastAsia="等线" w:hAnsi="等线" w:hint="eastAsia"/>
                <w:szCs w:val="20"/>
              </w:rPr>
              <w:br/>
              <w:t>Top6/1: 93.1</w:t>
            </w:r>
          </w:p>
          <w:p w14:paraId="0B231288" w14:textId="77777777" w:rsidR="008F1612" w:rsidRPr="0034726F" w:rsidRDefault="008F1612" w:rsidP="00DA7092">
            <w:pPr>
              <w:jc w:val="center"/>
              <w:rPr>
                <w:rFonts w:eastAsia="宋体"/>
              </w:rPr>
            </w:pPr>
          </w:p>
        </w:tc>
        <w:tc>
          <w:tcPr>
            <w:tcW w:w="1818" w:type="dxa"/>
            <w:shd w:val="clear" w:color="auto" w:fill="FFFFFF" w:themeFill="background1"/>
          </w:tcPr>
          <w:p w14:paraId="5B8A97B0" w14:textId="45AD5DEB" w:rsidR="008F1612" w:rsidRPr="00E00B44" w:rsidRDefault="00DA7092" w:rsidP="00600EC1">
            <w:pPr>
              <w:spacing w:after="0"/>
              <w:jc w:val="center"/>
              <w:rPr>
                <w:rFonts w:ascii="等线" w:eastAsia="等线" w:hAnsi="等线"/>
                <w:szCs w:val="20"/>
                <w:lang w:eastAsia="zh-CN"/>
              </w:rPr>
            </w:pPr>
            <w:r>
              <w:rPr>
                <w:rFonts w:ascii="等线" w:eastAsia="等线" w:hAnsi="等线" w:hint="eastAsia"/>
                <w:szCs w:val="20"/>
              </w:rPr>
              <w:t>Top1/1: 3.64</w:t>
            </w:r>
            <w:r>
              <w:rPr>
                <w:rFonts w:ascii="等线" w:eastAsia="等线" w:hAnsi="等线" w:hint="eastAsia"/>
                <w:szCs w:val="20"/>
              </w:rPr>
              <w:br/>
              <w:t>Top2/1: 2.03</w:t>
            </w:r>
            <w:r>
              <w:rPr>
                <w:rFonts w:ascii="等线" w:eastAsia="等线" w:hAnsi="等线" w:hint="eastAsia"/>
                <w:szCs w:val="20"/>
              </w:rPr>
              <w:br/>
              <w:t>Top4/1: 1.02</w:t>
            </w:r>
            <w:r>
              <w:rPr>
                <w:rFonts w:ascii="等线" w:eastAsia="等线" w:hAnsi="等线" w:hint="eastAsia"/>
                <w:szCs w:val="20"/>
              </w:rPr>
              <w:br/>
              <w:t>Top6/1: 0.69</w:t>
            </w:r>
          </w:p>
        </w:tc>
        <w:tc>
          <w:tcPr>
            <w:tcW w:w="1560" w:type="dxa"/>
            <w:shd w:val="clear" w:color="auto" w:fill="FFFFFF" w:themeFill="background1"/>
          </w:tcPr>
          <w:p w14:paraId="7749E42C"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1.55</w:t>
            </w:r>
          </w:p>
          <w:p w14:paraId="6EEA2230" w14:textId="77777777" w:rsidR="008F1612" w:rsidRPr="006D0543" w:rsidRDefault="008F1612" w:rsidP="00DA7092">
            <w:pPr>
              <w:spacing w:after="0"/>
              <w:jc w:val="center"/>
              <w:rPr>
                <w:rFonts w:ascii="等线" w:eastAsia="等线" w:hAnsi="等线"/>
                <w:szCs w:val="20"/>
                <w:lang w:eastAsia="zh-CN"/>
              </w:rPr>
            </w:pPr>
          </w:p>
        </w:tc>
      </w:tr>
      <w:tr w:rsidR="008F1612" w:rsidRPr="0034726F" w14:paraId="794D47DD" w14:textId="77777777" w:rsidTr="00DA7092">
        <w:trPr>
          <w:jc w:val="center"/>
        </w:trPr>
        <w:tc>
          <w:tcPr>
            <w:tcW w:w="2315" w:type="dxa"/>
          </w:tcPr>
          <w:p w14:paraId="3BAAD2A0" w14:textId="7FB94972" w:rsidR="008F1612" w:rsidRDefault="008F1612" w:rsidP="00DA7092">
            <w:pPr>
              <w:jc w:val="left"/>
              <w:rPr>
                <w:rFonts w:eastAsiaTheme="minorEastAsia"/>
                <w:szCs w:val="20"/>
              </w:rPr>
            </w:pPr>
            <w:r>
              <w:rPr>
                <w:rFonts w:eastAsiaTheme="minorEastAsia"/>
                <w:szCs w:val="20"/>
              </w:rPr>
              <w:t>7</w:t>
            </w:r>
            <w:r w:rsidRPr="00A82F08">
              <w:rPr>
                <w:rFonts w:eastAsiaTheme="minorEastAsia"/>
                <w:szCs w:val="20"/>
              </w:rPr>
              <w:t xml:space="preserve"> </w:t>
            </w:r>
            <w:r>
              <w:rPr>
                <w:rFonts w:eastAsiaTheme="minorEastAsia"/>
                <w:szCs w:val="20"/>
              </w:rPr>
              <w:t xml:space="preserve">beams in Set C </w:t>
            </w:r>
          </w:p>
          <w:p w14:paraId="235F0FA8" w14:textId="77777777" w:rsidR="008F1612" w:rsidRPr="0084586E" w:rsidRDefault="008F1612" w:rsidP="00DA7092">
            <w:pPr>
              <w:jc w:val="left"/>
            </w:pPr>
            <w:r>
              <w:rPr>
                <w:rFonts w:eastAsiaTheme="minorEastAsia"/>
                <w:szCs w:val="20"/>
              </w:rPr>
              <w:t>+ Tx beam information</w:t>
            </w:r>
          </w:p>
        </w:tc>
        <w:tc>
          <w:tcPr>
            <w:tcW w:w="799" w:type="dxa"/>
          </w:tcPr>
          <w:p w14:paraId="65B4B688"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71.8</w:t>
            </w:r>
          </w:p>
          <w:p w14:paraId="10E8571B" w14:textId="77777777" w:rsidR="008F1612" w:rsidRPr="0034726F" w:rsidRDefault="008F1612" w:rsidP="00DA7092">
            <w:pPr>
              <w:spacing w:after="0"/>
              <w:jc w:val="center"/>
            </w:pPr>
          </w:p>
        </w:tc>
        <w:tc>
          <w:tcPr>
            <w:tcW w:w="1276" w:type="dxa"/>
          </w:tcPr>
          <w:p w14:paraId="5ED85962"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75.2</w:t>
            </w:r>
          </w:p>
          <w:p w14:paraId="3C626DB1" w14:textId="77777777" w:rsidR="008F1612" w:rsidRPr="0034726F" w:rsidRDefault="008F1612" w:rsidP="00DA7092">
            <w:pPr>
              <w:jc w:val="center"/>
            </w:pPr>
          </w:p>
        </w:tc>
        <w:tc>
          <w:tcPr>
            <w:tcW w:w="1725" w:type="dxa"/>
          </w:tcPr>
          <w:p w14:paraId="4574FCDD"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Top2/1: 85.0</w:t>
            </w:r>
            <w:r>
              <w:rPr>
                <w:rFonts w:ascii="等线" w:eastAsia="等线" w:hAnsi="等线" w:hint="eastAsia"/>
                <w:szCs w:val="20"/>
              </w:rPr>
              <w:br/>
              <w:t>Top4/1: 91.7</w:t>
            </w:r>
            <w:r>
              <w:rPr>
                <w:rFonts w:ascii="等线" w:eastAsia="等线" w:hAnsi="等线" w:hint="eastAsia"/>
                <w:szCs w:val="20"/>
              </w:rPr>
              <w:br/>
              <w:t>Top6/1: 94.5</w:t>
            </w:r>
          </w:p>
          <w:p w14:paraId="2716F2B3" w14:textId="77777777" w:rsidR="008F1612" w:rsidRPr="006D0543" w:rsidRDefault="008F1612" w:rsidP="00DA7092">
            <w:pPr>
              <w:spacing w:after="0"/>
              <w:jc w:val="center"/>
              <w:rPr>
                <w:rFonts w:ascii="等线" w:eastAsia="等线" w:hAnsi="等线"/>
                <w:szCs w:val="20"/>
                <w:lang w:eastAsia="zh-CN"/>
              </w:rPr>
            </w:pPr>
          </w:p>
        </w:tc>
        <w:tc>
          <w:tcPr>
            <w:tcW w:w="1818" w:type="dxa"/>
          </w:tcPr>
          <w:p w14:paraId="366976DF" w14:textId="26F8CD53" w:rsidR="008F1612" w:rsidRPr="0014352F" w:rsidRDefault="00DA7092" w:rsidP="00600EC1">
            <w:pPr>
              <w:spacing w:after="0"/>
              <w:jc w:val="center"/>
              <w:rPr>
                <w:rFonts w:ascii="等线" w:eastAsia="等线" w:hAnsi="等线"/>
                <w:szCs w:val="20"/>
                <w:lang w:eastAsia="zh-CN"/>
              </w:rPr>
            </w:pPr>
            <w:r>
              <w:rPr>
                <w:rFonts w:ascii="等线" w:eastAsia="等线" w:hAnsi="等线" w:hint="eastAsia"/>
                <w:szCs w:val="20"/>
              </w:rPr>
              <w:t>Top1/1: 3.10</w:t>
            </w:r>
            <w:r>
              <w:rPr>
                <w:rFonts w:ascii="等线" w:eastAsia="等线" w:hAnsi="等线" w:hint="eastAsia"/>
                <w:szCs w:val="20"/>
              </w:rPr>
              <w:br/>
              <w:t>Top2/1: 1.61</w:t>
            </w:r>
            <w:r>
              <w:rPr>
                <w:rFonts w:ascii="等线" w:eastAsia="等线" w:hAnsi="等线" w:hint="eastAsia"/>
                <w:szCs w:val="20"/>
              </w:rPr>
              <w:br/>
              <w:t>Top4/1: 0.84</w:t>
            </w:r>
            <w:r>
              <w:rPr>
                <w:rFonts w:ascii="等线" w:eastAsia="等线" w:hAnsi="等线" w:hint="eastAsia"/>
                <w:szCs w:val="20"/>
              </w:rPr>
              <w:br/>
              <w:t>Top6/1: 0.55</w:t>
            </w:r>
          </w:p>
        </w:tc>
        <w:tc>
          <w:tcPr>
            <w:tcW w:w="1560" w:type="dxa"/>
          </w:tcPr>
          <w:p w14:paraId="772E3070"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0.72</w:t>
            </w:r>
          </w:p>
          <w:p w14:paraId="07022B8C" w14:textId="77777777" w:rsidR="008F1612" w:rsidRPr="006D0543" w:rsidRDefault="008F1612" w:rsidP="00DA7092">
            <w:pPr>
              <w:spacing w:after="0"/>
              <w:jc w:val="center"/>
              <w:rPr>
                <w:rFonts w:ascii="等线" w:eastAsia="等线" w:hAnsi="等线"/>
                <w:szCs w:val="20"/>
                <w:lang w:eastAsia="zh-CN"/>
              </w:rPr>
            </w:pPr>
          </w:p>
        </w:tc>
      </w:tr>
      <w:tr w:rsidR="008F1612" w:rsidRPr="0034726F" w14:paraId="49B280B3" w14:textId="77777777" w:rsidTr="00DA7092">
        <w:trPr>
          <w:jc w:val="center"/>
        </w:trPr>
        <w:tc>
          <w:tcPr>
            <w:tcW w:w="2315" w:type="dxa"/>
          </w:tcPr>
          <w:p w14:paraId="24CAD75B" w14:textId="75F71812" w:rsidR="008F1612" w:rsidRDefault="008F1612" w:rsidP="00DA7092">
            <w:pPr>
              <w:jc w:val="left"/>
              <w:rPr>
                <w:rFonts w:eastAsiaTheme="minorEastAsia"/>
                <w:szCs w:val="20"/>
              </w:rPr>
            </w:pPr>
            <w:r>
              <w:rPr>
                <w:rFonts w:eastAsiaTheme="minorEastAsia"/>
                <w:szCs w:val="20"/>
              </w:rPr>
              <w:t>7</w:t>
            </w:r>
            <w:r w:rsidRPr="00A82F08">
              <w:rPr>
                <w:rFonts w:eastAsiaTheme="minorEastAsia"/>
                <w:szCs w:val="20"/>
              </w:rPr>
              <w:t xml:space="preserve"> </w:t>
            </w:r>
            <w:r>
              <w:rPr>
                <w:rFonts w:eastAsiaTheme="minorEastAsia"/>
                <w:szCs w:val="20"/>
              </w:rPr>
              <w:t xml:space="preserve">beams in Set C </w:t>
            </w:r>
          </w:p>
          <w:p w14:paraId="14B49175" w14:textId="77777777" w:rsidR="008F1612" w:rsidRPr="0084586E" w:rsidRDefault="008F1612" w:rsidP="00DA7092">
            <w:pPr>
              <w:jc w:val="left"/>
            </w:pPr>
            <w:r>
              <w:rPr>
                <w:rFonts w:eastAsiaTheme="minorEastAsia"/>
                <w:szCs w:val="20"/>
              </w:rPr>
              <w:t>+ Rx beam information</w:t>
            </w:r>
          </w:p>
        </w:tc>
        <w:tc>
          <w:tcPr>
            <w:tcW w:w="799" w:type="dxa"/>
          </w:tcPr>
          <w:p w14:paraId="02C88165"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67.1</w:t>
            </w:r>
          </w:p>
          <w:p w14:paraId="6E3CEF59" w14:textId="77777777" w:rsidR="008F1612" w:rsidRPr="006D0543" w:rsidRDefault="008F1612" w:rsidP="00DA7092">
            <w:pPr>
              <w:spacing w:after="0"/>
              <w:jc w:val="center"/>
              <w:rPr>
                <w:rFonts w:ascii="等线" w:eastAsia="等线" w:hAnsi="等线"/>
                <w:szCs w:val="20"/>
                <w:lang w:eastAsia="zh-CN"/>
              </w:rPr>
            </w:pPr>
          </w:p>
        </w:tc>
        <w:tc>
          <w:tcPr>
            <w:tcW w:w="1276" w:type="dxa"/>
          </w:tcPr>
          <w:p w14:paraId="3FE9C378"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71.8</w:t>
            </w:r>
          </w:p>
          <w:p w14:paraId="32B70BDD" w14:textId="77777777" w:rsidR="008F1612" w:rsidRPr="006D0543" w:rsidRDefault="008F1612" w:rsidP="00DA7092">
            <w:pPr>
              <w:spacing w:after="0"/>
              <w:jc w:val="center"/>
              <w:rPr>
                <w:rFonts w:ascii="等线" w:eastAsia="等线" w:hAnsi="等线"/>
                <w:szCs w:val="20"/>
                <w:lang w:eastAsia="zh-CN"/>
              </w:rPr>
            </w:pPr>
          </w:p>
        </w:tc>
        <w:tc>
          <w:tcPr>
            <w:tcW w:w="1725" w:type="dxa"/>
          </w:tcPr>
          <w:p w14:paraId="148772CB"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Top2/1: 81.5</w:t>
            </w:r>
            <w:r>
              <w:rPr>
                <w:rFonts w:ascii="等线" w:eastAsia="等线" w:hAnsi="等线" w:hint="eastAsia"/>
                <w:szCs w:val="20"/>
              </w:rPr>
              <w:br/>
              <w:t>Top4/1: 89.9</w:t>
            </w:r>
            <w:r>
              <w:rPr>
                <w:rFonts w:ascii="等线" w:eastAsia="等线" w:hAnsi="等线" w:hint="eastAsia"/>
                <w:szCs w:val="20"/>
              </w:rPr>
              <w:br/>
              <w:t>Top6/1: 92.9</w:t>
            </w:r>
          </w:p>
          <w:p w14:paraId="334EF1BB" w14:textId="77777777" w:rsidR="008F1612" w:rsidRPr="006D0543" w:rsidRDefault="008F1612" w:rsidP="00DA7092">
            <w:pPr>
              <w:spacing w:after="0"/>
              <w:jc w:val="center"/>
              <w:rPr>
                <w:rFonts w:ascii="等线" w:eastAsia="等线" w:hAnsi="等线"/>
                <w:szCs w:val="20"/>
                <w:lang w:eastAsia="zh-CN"/>
              </w:rPr>
            </w:pPr>
          </w:p>
        </w:tc>
        <w:tc>
          <w:tcPr>
            <w:tcW w:w="1818" w:type="dxa"/>
          </w:tcPr>
          <w:p w14:paraId="769C619B" w14:textId="31E9B189" w:rsidR="008F1612" w:rsidRPr="006D0543" w:rsidRDefault="00DA7092" w:rsidP="00600EC1">
            <w:pPr>
              <w:spacing w:after="0"/>
              <w:jc w:val="center"/>
              <w:rPr>
                <w:rFonts w:ascii="等线" w:eastAsia="等线" w:hAnsi="等线"/>
                <w:szCs w:val="20"/>
                <w:lang w:eastAsia="zh-CN"/>
              </w:rPr>
            </w:pPr>
            <w:r>
              <w:rPr>
                <w:rFonts w:ascii="等线" w:eastAsia="等线" w:hAnsi="等线" w:hint="eastAsia"/>
                <w:szCs w:val="20"/>
              </w:rPr>
              <w:t>Top1/1: 3.65</w:t>
            </w:r>
            <w:r>
              <w:rPr>
                <w:rFonts w:ascii="等线" w:eastAsia="等线" w:hAnsi="等线" w:hint="eastAsia"/>
                <w:szCs w:val="20"/>
              </w:rPr>
              <w:br/>
              <w:t>Top2/1: 2.01</w:t>
            </w:r>
            <w:r>
              <w:rPr>
                <w:rFonts w:ascii="等线" w:eastAsia="等线" w:hAnsi="等线" w:hint="eastAsia"/>
                <w:szCs w:val="20"/>
              </w:rPr>
              <w:br/>
              <w:t>Top4/1: 1.04</w:t>
            </w:r>
            <w:r>
              <w:rPr>
                <w:rFonts w:ascii="等线" w:eastAsia="等线" w:hAnsi="等线" w:hint="eastAsia"/>
                <w:szCs w:val="20"/>
              </w:rPr>
              <w:br/>
              <w:t>Top6/1: 0.71</w:t>
            </w:r>
          </w:p>
        </w:tc>
        <w:tc>
          <w:tcPr>
            <w:tcW w:w="1560" w:type="dxa"/>
          </w:tcPr>
          <w:p w14:paraId="1AD380B1"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1.51</w:t>
            </w:r>
          </w:p>
          <w:p w14:paraId="68596CDE" w14:textId="77777777" w:rsidR="008F1612" w:rsidRPr="006D0543" w:rsidRDefault="008F1612" w:rsidP="00DA7092">
            <w:pPr>
              <w:spacing w:after="0"/>
              <w:jc w:val="center"/>
              <w:rPr>
                <w:rFonts w:ascii="等线" w:eastAsia="等线" w:hAnsi="等线"/>
                <w:szCs w:val="20"/>
                <w:lang w:eastAsia="zh-CN"/>
              </w:rPr>
            </w:pPr>
          </w:p>
        </w:tc>
      </w:tr>
      <w:tr w:rsidR="008F1612" w:rsidRPr="0034726F" w14:paraId="15EF162C" w14:textId="77777777" w:rsidTr="00DA7092">
        <w:trPr>
          <w:jc w:val="center"/>
        </w:trPr>
        <w:tc>
          <w:tcPr>
            <w:tcW w:w="2315" w:type="dxa"/>
          </w:tcPr>
          <w:p w14:paraId="60003D20" w14:textId="384500CD" w:rsidR="008F1612" w:rsidRDefault="008F1612" w:rsidP="00DA7092">
            <w:pPr>
              <w:jc w:val="left"/>
              <w:rPr>
                <w:rFonts w:eastAsiaTheme="minorEastAsia"/>
                <w:szCs w:val="20"/>
              </w:rPr>
            </w:pPr>
            <w:r>
              <w:rPr>
                <w:rFonts w:eastAsiaTheme="minorEastAsia"/>
                <w:szCs w:val="20"/>
              </w:rPr>
              <w:t>7</w:t>
            </w:r>
            <w:r w:rsidRPr="00A82F08">
              <w:rPr>
                <w:rFonts w:eastAsiaTheme="minorEastAsia"/>
                <w:szCs w:val="20"/>
              </w:rPr>
              <w:t xml:space="preserve"> </w:t>
            </w:r>
            <w:r>
              <w:rPr>
                <w:rFonts w:eastAsiaTheme="minorEastAsia"/>
                <w:szCs w:val="20"/>
              </w:rPr>
              <w:t xml:space="preserve">beams in Set C </w:t>
            </w:r>
          </w:p>
          <w:p w14:paraId="0435D643" w14:textId="77777777" w:rsidR="008F1612" w:rsidRDefault="008F1612" w:rsidP="00DA7092">
            <w:pPr>
              <w:jc w:val="left"/>
              <w:rPr>
                <w:rFonts w:eastAsiaTheme="minorEastAsia"/>
                <w:szCs w:val="20"/>
              </w:rPr>
            </w:pPr>
            <w:r>
              <w:rPr>
                <w:rFonts w:eastAsiaTheme="minorEastAsia"/>
                <w:szCs w:val="20"/>
              </w:rPr>
              <w:t>+ Tx beam information</w:t>
            </w:r>
          </w:p>
          <w:p w14:paraId="20696F74" w14:textId="77777777" w:rsidR="008F1612" w:rsidRPr="0084586E" w:rsidRDefault="008F1612" w:rsidP="00DA7092">
            <w:pPr>
              <w:jc w:val="left"/>
            </w:pPr>
            <w:r>
              <w:rPr>
                <w:rFonts w:eastAsiaTheme="minorEastAsia"/>
                <w:szCs w:val="20"/>
              </w:rPr>
              <w:t>+ Rx beam information</w:t>
            </w:r>
          </w:p>
        </w:tc>
        <w:tc>
          <w:tcPr>
            <w:tcW w:w="799" w:type="dxa"/>
          </w:tcPr>
          <w:p w14:paraId="6F15DAAB"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71.6</w:t>
            </w:r>
          </w:p>
          <w:p w14:paraId="07E587F1" w14:textId="77777777" w:rsidR="008F1612" w:rsidRPr="0034726F" w:rsidRDefault="008F1612" w:rsidP="00DA7092">
            <w:pPr>
              <w:spacing w:after="0"/>
              <w:jc w:val="center"/>
            </w:pPr>
          </w:p>
        </w:tc>
        <w:tc>
          <w:tcPr>
            <w:tcW w:w="1276" w:type="dxa"/>
          </w:tcPr>
          <w:p w14:paraId="6EB447E4"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77.5</w:t>
            </w:r>
          </w:p>
          <w:p w14:paraId="0B9CD104" w14:textId="77777777" w:rsidR="008F1612" w:rsidRPr="0034726F" w:rsidRDefault="008F1612" w:rsidP="00DA7092">
            <w:pPr>
              <w:jc w:val="center"/>
            </w:pPr>
          </w:p>
        </w:tc>
        <w:tc>
          <w:tcPr>
            <w:tcW w:w="1725" w:type="dxa"/>
          </w:tcPr>
          <w:p w14:paraId="561FEF4D"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Top2/1: 84.8</w:t>
            </w:r>
            <w:r>
              <w:rPr>
                <w:rFonts w:ascii="等线" w:eastAsia="等线" w:hAnsi="等线" w:hint="eastAsia"/>
                <w:szCs w:val="20"/>
              </w:rPr>
              <w:br/>
              <w:t>Top4/1: 91.9</w:t>
            </w:r>
            <w:r>
              <w:rPr>
                <w:rFonts w:ascii="等线" w:eastAsia="等线" w:hAnsi="等线" w:hint="eastAsia"/>
                <w:szCs w:val="20"/>
              </w:rPr>
              <w:br/>
              <w:t>Top6/1: 94.6</w:t>
            </w:r>
          </w:p>
          <w:p w14:paraId="1A0B3D3A" w14:textId="77777777" w:rsidR="008F1612" w:rsidRPr="0034726F" w:rsidRDefault="008F1612" w:rsidP="00DA7092">
            <w:pPr>
              <w:jc w:val="center"/>
            </w:pPr>
          </w:p>
        </w:tc>
        <w:tc>
          <w:tcPr>
            <w:tcW w:w="1818" w:type="dxa"/>
          </w:tcPr>
          <w:p w14:paraId="3C38AB71" w14:textId="6D4C9A13" w:rsidR="008F1612" w:rsidRPr="0014352F" w:rsidRDefault="00DA7092" w:rsidP="00600EC1">
            <w:pPr>
              <w:spacing w:after="0"/>
              <w:jc w:val="center"/>
              <w:rPr>
                <w:rFonts w:ascii="等线" w:eastAsia="等线" w:hAnsi="等线"/>
                <w:szCs w:val="20"/>
                <w:lang w:eastAsia="zh-CN"/>
              </w:rPr>
            </w:pPr>
            <w:r>
              <w:rPr>
                <w:rFonts w:ascii="等线" w:eastAsia="等线" w:hAnsi="等线" w:hint="eastAsia"/>
                <w:szCs w:val="20"/>
              </w:rPr>
              <w:t>Top1/1: 3.13</w:t>
            </w:r>
            <w:r>
              <w:rPr>
                <w:rFonts w:ascii="等线" w:eastAsia="等线" w:hAnsi="等线" w:hint="eastAsia"/>
                <w:szCs w:val="20"/>
              </w:rPr>
              <w:br/>
              <w:t>Top2/1: 1.65</w:t>
            </w:r>
            <w:r>
              <w:rPr>
                <w:rFonts w:ascii="等线" w:eastAsia="等线" w:hAnsi="等线" w:hint="eastAsia"/>
                <w:szCs w:val="20"/>
              </w:rPr>
              <w:br/>
              <w:t>Top4/1: 0.84</w:t>
            </w:r>
            <w:r>
              <w:rPr>
                <w:rFonts w:ascii="等线" w:eastAsia="等线" w:hAnsi="等线" w:hint="eastAsia"/>
                <w:szCs w:val="20"/>
              </w:rPr>
              <w:br/>
              <w:t>Top6/1: 0.54</w:t>
            </w:r>
          </w:p>
        </w:tc>
        <w:tc>
          <w:tcPr>
            <w:tcW w:w="1560" w:type="dxa"/>
          </w:tcPr>
          <w:p w14:paraId="5FC3EF06"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0.8</w:t>
            </w:r>
          </w:p>
          <w:p w14:paraId="6515F1EE" w14:textId="77777777" w:rsidR="008F1612" w:rsidRPr="0034726F" w:rsidRDefault="008F1612" w:rsidP="00DA7092">
            <w:pPr>
              <w:jc w:val="center"/>
            </w:pPr>
          </w:p>
        </w:tc>
      </w:tr>
    </w:tbl>
    <w:p w14:paraId="3025D60D" w14:textId="3731BB5E" w:rsidR="005B5DEE" w:rsidRDefault="005B5DEE" w:rsidP="00014B0D">
      <w:pPr>
        <w:rPr>
          <w:rFonts w:eastAsiaTheme="minorEastAsia"/>
          <w:lang w:eastAsia="zh-CN"/>
        </w:rPr>
      </w:pPr>
    </w:p>
    <w:p w14:paraId="4A9D435F" w14:textId="7AB55D23" w:rsidR="00561E86" w:rsidRPr="00DB360C" w:rsidRDefault="00561E86" w:rsidP="00561E86">
      <w:pPr>
        <w:pStyle w:val="observation"/>
      </w:pPr>
      <w:r>
        <w:t>For DL Tx beam prediction with the best Rx beam assumption searched from the best Tx beam within Set B per model input sample and Set B = 1/8 Set A, Set B of 4 beams selected from Set C of 7 beams with Tx beam</w:t>
      </w:r>
      <w:r w:rsidRPr="005B37C0">
        <w:t xml:space="preserve"> information brings </w:t>
      </w:r>
      <w:r>
        <w:t>some performance improvement</w:t>
      </w:r>
      <w:r w:rsidRPr="005B37C0">
        <w:t xml:space="preserve"> </w:t>
      </w:r>
      <w:r>
        <w:t xml:space="preserve">compared to the same </w:t>
      </w:r>
      <w:r w:rsidR="00F167E6">
        <w:t>Set B</w:t>
      </w:r>
      <w:r>
        <w:t xml:space="preserve"> without assistance information</w:t>
      </w:r>
      <w:r w:rsidRPr="005B37C0">
        <w:t xml:space="preserve">, </w:t>
      </w:r>
      <w:r>
        <w:t>while no performance improvement is observed from Rx beam information.</w:t>
      </w:r>
    </w:p>
    <w:p w14:paraId="0E2E6ACE" w14:textId="39B08758" w:rsidR="00561E86" w:rsidRDefault="00561E86" w:rsidP="00561E86">
      <w:pPr>
        <w:pStyle w:val="observation"/>
      </w:pPr>
      <w:r>
        <w:t>For DL Tx beam prediction with the best Rx beam assumption searched from the best Tx beam within Set B per model input sample and Set B = 1/8 Set A, Set B of 4 beams selected from Set C of 7 beams with</w:t>
      </w:r>
      <w:r w:rsidRPr="009F4A5E">
        <w:t xml:space="preserve"> </w:t>
      </w:r>
      <w:r>
        <w:t xml:space="preserve">Tx beam information as assistance information </w:t>
      </w:r>
      <w:r w:rsidRPr="009F4A5E">
        <w:t>achieve</w:t>
      </w:r>
      <w:r>
        <w:t>s</w:t>
      </w:r>
      <w:r w:rsidRPr="009F4A5E">
        <w:t xml:space="preserve"> </w:t>
      </w:r>
      <w:r>
        <w:t>approximately,</w:t>
      </w:r>
    </w:p>
    <w:p w14:paraId="25C42BC4" w14:textId="2B05264F" w:rsidR="00561E86" w:rsidRDefault="00561E86" w:rsidP="008B126C">
      <w:pPr>
        <w:pStyle w:val="observation"/>
        <w:numPr>
          <w:ilvl w:val="0"/>
          <w:numId w:val="29"/>
        </w:numPr>
        <w:tabs>
          <w:tab w:val="clear" w:pos="720"/>
        </w:tabs>
        <w:ind w:left="1701" w:hanging="283"/>
      </w:pPr>
      <w:r>
        <w:t>72</w:t>
      </w:r>
      <w:r w:rsidRPr="009F4A5E">
        <w:t>% beam prediction accuracy of Top-1 DL Tx beam</w:t>
      </w:r>
    </w:p>
    <w:p w14:paraId="71CFCA41" w14:textId="0ACB2BE3" w:rsidR="00561E86" w:rsidRDefault="00561E86" w:rsidP="008B126C">
      <w:pPr>
        <w:pStyle w:val="observation"/>
        <w:numPr>
          <w:ilvl w:val="0"/>
          <w:numId w:val="29"/>
        </w:numPr>
        <w:tabs>
          <w:tab w:val="clear" w:pos="720"/>
        </w:tabs>
        <w:ind w:left="1701" w:hanging="283"/>
      </w:pPr>
      <w:r>
        <w:t xml:space="preserve">75% beam prediction accuracy for </w:t>
      </w:r>
      <w:r w:rsidRPr="009F4A5E">
        <w:t>Top-1 DL Tx beam prediction with 1dB margin</w:t>
      </w:r>
    </w:p>
    <w:p w14:paraId="4B8F0777" w14:textId="77D0AAA2" w:rsidR="00561E86" w:rsidRDefault="00561E86" w:rsidP="008B126C">
      <w:pPr>
        <w:pStyle w:val="observation"/>
        <w:numPr>
          <w:ilvl w:val="0"/>
          <w:numId w:val="29"/>
        </w:numPr>
        <w:tabs>
          <w:tab w:val="clear" w:pos="720"/>
        </w:tabs>
        <w:ind w:left="1701" w:hanging="283"/>
      </w:pPr>
      <w:r>
        <w:t>85</w:t>
      </w:r>
      <w:r>
        <w:rPr>
          <w:rFonts w:hint="eastAsia"/>
        </w:rPr>
        <w:t>%</w:t>
      </w:r>
      <w:r>
        <w:t xml:space="preserve">/91%/94%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491E30C7" w14:textId="1B8A1224" w:rsidR="00561E86" w:rsidRDefault="00561E86" w:rsidP="008B126C">
      <w:pPr>
        <w:pStyle w:val="observation"/>
        <w:numPr>
          <w:ilvl w:val="0"/>
          <w:numId w:val="29"/>
        </w:numPr>
        <w:tabs>
          <w:tab w:val="clear" w:pos="720"/>
        </w:tabs>
        <w:ind w:left="1701" w:hanging="283"/>
      </w:pPr>
      <w:r>
        <w:t xml:space="preserve">3.1/1.6/0.8/0.5 dB </w:t>
      </w:r>
      <w:r>
        <w:rPr>
          <w:rFonts w:hint="eastAsia"/>
        </w:rPr>
        <w:t>average</w:t>
      </w:r>
      <w:r>
        <w:t xml:space="preserve"> L1-RSRP difference for Top-1, Top2/1, Top4/1 and Top6/1 DL Tx beam</w:t>
      </w:r>
    </w:p>
    <w:p w14:paraId="26422640" w14:textId="1DF10802" w:rsidR="00561E86" w:rsidRDefault="00561E86" w:rsidP="008B126C">
      <w:pPr>
        <w:pStyle w:val="observation"/>
        <w:numPr>
          <w:ilvl w:val="0"/>
          <w:numId w:val="29"/>
        </w:numPr>
        <w:tabs>
          <w:tab w:val="clear" w:pos="720"/>
        </w:tabs>
        <w:ind w:left="1701" w:hanging="283"/>
      </w:pPr>
      <w:r>
        <w:t>0.7 dB predicted L1-RSRP difference for Top-1</w:t>
      </w:r>
      <w:r w:rsidRPr="00A81AB8">
        <w:t xml:space="preserve"> </w:t>
      </w:r>
      <w:r>
        <w:t>DL Tx beam</w:t>
      </w:r>
    </w:p>
    <w:p w14:paraId="5620FD2B" w14:textId="77777777" w:rsidR="00561E86" w:rsidRPr="00561E86" w:rsidRDefault="00561E86" w:rsidP="00014B0D">
      <w:pPr>
        <w:rPr>
          <w:rFonts w:eastAsiaTheme="minorEastAsia"/>
          <w:lang w:eastAsia="zh-CN"/>
        </w:rPr>
      </w:pPr>
    </w:p>
    <w:p w14:paraId="6DB36214" w14:textId="4C975F77" w:rsidR="008F1612" w:rsidRPr="00EF4DA5" w:rsidRDefault="00E500EA" w:rsidP="008F1612">
      <w:pPr>
        <w:pStyle w:val="observation"/>
        <w:numPr>
          <w:ilvl w:val="0"/>
          <w:numId w:val="0"/>
        </w:numPr>
        <w:jc w:val="center"/>
        <w:rPr>
          <w:b w:val="0"/>
        </w:rPr>
      </w:pPr>
      <w:r>
        <w:rPr>
          <w:b w:val="0"/>
        </w:rPr>
        <w:t>Table 3.1.2</w:t>
      </w:r>
      <w:r w:rsidR="008F1612">
        <w:rPr>
          <w:b w:val="0"/>
        </w:rPr>
        <w:t>.1-4</w:t>
      </w:r>
      <w:r w:rsidR="008F1612" w:rsidRPr="004F615C">
        <w:rPr>
          <w:b w:val="0"/>
        </w:rPr>
        <w:t xml:space="preserve">: </w:t>
      </w:r>
      <w:r w:rsidR="008F1612">
        <w:rPr>
          <w:b w:val="0"/>
        </w:rPr>
        <w:t>evaluation results for 8 beams in Set C and Set B of 4 beams that of 1/8 of Set A of beams</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8F1612" w:rsidRPr="0034726F" w14:paraId="6B4DC080" w14:textId="77777777" w:rsidTr="00DA7092">
        <w:trPr>
          <w:jc w:val="center"/>
        </w:trPr>
        <w:tc>
          <w:tcPr>
            <w:tcW w:w="2315" w:type="dxa"/>
            <w:vMerge w:val="restart"/>
          </w:tcPr>
          <w:p w14:paraId="15C67CB3" w14:textId="77777777" w:rsidR="008F1612" w:rsidRDefault="008F1612" w:rsidP="00DA7092">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7AAA9400" w14:textId="77777777" w:rsidR="008F1612" w:rsidRDefault="008F1612" w:rsidP="00DA7092">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7CFCADF2" w14:textId="77777777" w:rsidR="008F1612" w:rsidRDefault="008F1612" w:rsidP="00DA7092">
            <w:pPr>
              <w:jc w:val="center"/>
              <w:rPr>
                <w:rFonts w:eastAsiaTheme="minorEastAsia"/>
                <w:b/>
                <w:lang w:eastAsia="zh-CN"/>
              </w:rPr>
            </w:pPr>
            <w:r>
              <w:rPr>
                <w:rFonts w:eastAsiaTheme="minorEastAsia" w:hint="eastAsia"/>
                <w:b/>
                <w:lang w:eastAsia="zh-CN"/>
              </w:rPr>
              <w:t>w</w:t>
            </w:r>
            <w:r>
              <w:rPr>
                <w:rFonts w:eastAsiaTheme="minorEastAsia"/>
                <w:b/>
                <w:lang w:eastAsia="zh-CN"/>
              </w:rPr>
              <w:t>/wo assistance info.</w:t>
            </w:r>
          </w:p>
        </w:tc>
        <w:tc>
          <w:tcPr>
            <w:tcW w:w="3800" w:type="dxa"/>
            <w:gridSpan w:val="3"/>
          </w:tcPr>
          <w:p w14:paraId="04AA1720" w14:textId="77777777" w:rsidR="008F1612" w:rsidRPr="00982170" w:rsidRDefault="008F1612" w:rsidP="00DA7092">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0C45E3FF" w14:textId="77777777" w:rsidR="008F1612" w:rsidRDefault="008F1612" w:rsidP="00DA7092">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7048580B" w14:textId="77777777" w:rsidR="008F1612" w:rsidRPr="00982170" w:rsidRDefault="008F1612" w:rsidP="00DA7092">
            <w:pPr>
              <w:jc w:val="center"/>
              <w:rPr>
                <w:rFonts w:eastAsiaTheme="minorEastAsia"/>
                <w:b/>
                <w:lang w:eastAsia="zh-CN"/>
              </w:rPr>
            </w:pPr>
            <w:r>
              <w:rPr>
                <w:rFonts w:eastAsiaTheme="minorEastAsia"/>
                <w:b/>
                <w:lang w:eastAsia="zh-CN"/>
              </w:rPr>
              <w:t>L1-RSRP diff.[dB]</w:t>
            </w:r>
          </w:p>
        </w:tc>
        <w:tc>
          <w:tcPr>
            <w:tcW w:w="1560" w:type="dxa"/>
          </w:tcPr>
          <w:p w14:paraId="226696DC" w14:textId="77777777" w:rsidR="008F1612" w:rsidRDefault="008F1612" w:rsidP="00DA7092">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54B628F2" w14:textId="77777777" w:rsidR="008F1612" w:rsidRPr="00874CC0" w:rsidRDefault="008F1612" w:rsidP="00DA7092">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8F1612" w:rsidRPr="0034726F" w14:paraId="38627EFD" w14:textId="77777777" w:rsidTr="00DA7092">
        <w:trPr>
          <w:jc w:val="center"/>
        </w:trPr>
        <w:tc>
          <w:tcPr>
            <w:tcW w:w="2315" w:type="dxa"/>
            <w:vMerge/>
          </w:tcPr>
          <w:p w14:paraId="20DEE09E" w14:textId="77777777" w:rsidR="008F1612" w:rsidRPr="00982170" w:rsidRDefault="008F1612" w:rsidP="00DA7092">
            <w:pPr>
              <w:jc w:val="center"/>
              <w:rPr>
                <w:rFonts w:eastAsiaTheme="minorEastAsia"/>
                <w:b/>
                <w:lang w:eastAsia="zh-CN"/>
              </w:rPr>
            </w:pPr>
          </w:p>
        </w:tc>
        <w:tc>
          <w:tcPr>
            <w:tcW w:w="799" w:type="dxa"/>
          </w:tcPr>
          <w:p w14:paraId="215BD974" w14:textId="77777777" w:rsidR="008F1612" w:rsidRDefault="008F1612" w:rsidP="00DA7092">
            <w:pPr>
              <w:jc w:val="center"/>
              <w:rPr>
                <w:b/>
              </w:rPr>
            </w:pPr>
            <w:r w:rsidRPr="0034726F">
              <w:rPr>
                <w:b/>
              </w:rPr>
              <w:t>Top-1</w:t>
            </w:r>
          </w:p>
        </w:tc>
        <w:tc>
          <w:tcPr>
            <w:tcW w:w="1276" w:type="dxa"/>
          </w:tcPr>
          <w:p w14:paraId="5BB1F8A0" w14:textId="77777777" w:rsidR="008F1612" w:rsidRPr="0034726F" w:rsidRDefault="008F1612" w:rsidP="00DA7092">
            <w:pPr>
              <w:jc w:val="center"/>
              <w:rPr>
                <w:b/>
              </w:rPr>
            </w:pPr>
            <w:r w:rsidRPr="0034726F">
              <w:rPr>
                <w:b/>
              </w:rPr>
              <w:t>Top-1</w:t>
            </w:r>
          </w:p>
          <w:p w14:paraId="559C08E3" w14:textId="77777777" w:rsidR="008F1612" w:rsidRPr="0034726F" w:rsidRDefault="008F1612" w:rsidP="00DA7092">
            <w:pPr>
              <w:jc w:val="center"/>
              <w:rPr>
                <w:b/>
              </w:rPr>
            </w:pPr>
            <w:r w:rsidRPr="0034726F">
              <w:rPr>
                <w:b/>
              </w:rPr>
              <w:t>1dB margin</w:t>
            </w:r>
          </w:p>
        </w:tc>
        <w:tc>
          <w:tcPr>
            <w:tcW w:w="1725" w:type="dxa"/>
          </w:tcPr>
          <w:p w14:paraId="5E0DC27B" w14:textId="77777777" w:rsidR="008F1612" w:rsidRDefault="008F1612" w:rsidP="00DA7092">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50EAD69A" w14:textId="77777777" w:rsidR="008F1612" w:rsidRPr="00E77271" w:rsidRDefault="008F1612" w:rsidP="00DA7092">
            <w:pPr>
              <w:jc w:val="center"/>
              <w:rPr>
                <w:rFonts w:eastAsiaTheme="minorEastAsia"/>
                <w:b/>
                <w:lang w:eastAsia="zh-CN"/>
              </w:rPr>
            </w:pPr>
            <w:r w:rsidRPr="0034726F">
              <w:rPr>
                <w:b/>
              </w:rPr>
              <w:t>Top-</w:t>
            </w:r>
            <w:r>
              <w:rPr>
                <w:b/>
              </w:rPr>
              <w:t>6/1</w:t>
            </w:r>
          </w:p>
        </w:tc>
        <w:tc>
          <w:tcPr>
            <w:tcW w:w="1818" w:type="dxa"/>
          </w:tcPr>
          <w:p w14:paraId="5C37BDB1" w14:textId="77777777" w:rsidR="008F1612" w:rsidRDefault="008F1612" w:rsidP="00DA7092">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617510C8" w14:textId="77777777" w:rsidR="008F1612" w:rsidRPr="0034726F" w:rsidRDefault="008F1612" w:rsidP="00DA7092">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6311AE8F" w14:textId="77777777" w:rsidR="008F1612" w:rsidRPr="0034726F" w:rsidRDefault="008F1612" w:rsidP="00DA7092">
            <w:pPr>
              <w:jc w:val="center"/>
              <w:rPr>
                <w:b/>
              </w:rPr>
            </w:pPr>
            <w:r w:rsidRPr="0034726F">
              <w:rPr>
                <w:b/>
              </w:rPr>
              <w:t>Top-</w:t>
            </w:r>
            <w:r>
              <w:rPr>
                <w:b/>
              </w:rPr>
              <w:t>1/1</w:t>
            </w:r>
          </w:p>
        </w:tc>
      </w:tr>
      <w:tr w:rsidR="008F1612" w:rsidRPr="0034726F" w14:paraId="0D41A02F" w14:textId="77777777" w:rsidTr="00DA7092">
        <w:trPr>
          <w:jc w:val="center"/>
        </w:trPr>
        <w:tc>
          <w:tcPr>
            <w:tcW w:w="2315" w:type="dxa"/>
            <w:shd w:val="clear" w:color="auto" w:fill="FFFFFF" w:themeFill="background1"/>
          </w:tcPr>
          <w:p w14:paraId="35AE7DFD" w14:textId="0DAF5C4D" w:rsidR="008F1612" w:rsidRPr="00CC53D9" w:rsidRDefault="008F1612" w:rsidP="00DA7092">
            <w:pPr>
              <w:jc w:val="left"/>
              <w:rPr>
                <w:rFonts w:eastAsiaTheme="minorEastAsia"/>
                <w:lang w:eastAsia="zh-CN"/>
              </w:rPr>
            </w:pPr>
            <w:r>
              <w:rPr>
                <w:rFonts w:eastAsiaTheme="minorEastAsia"/>
                <w:szCs w:val="20"/>
              </w:rPr>
              <w:lastRenderedPageBreak/>
              <w:t>8</w:t>
            </w:r>
            <w:r w:rsidRPr="00A82F08">
              <w:rPr>
                <w:rFonts w:eastAsiaTheme="minorEastAsia"/>
                <w:szCs w:val="20"/>
              </w:rPr>
              <w:t xml:space="preserve"> </w:t>
            </w:r>
            <w:r>
              <w:rPr>
                <w:rFonts w:eastAsiaTheme="minorEastAsia"/>
                <w:szCs w:val="20"/>
              </w:rPr>
              <w:t>beams in Set C</w:t>
            </w:r>
          </w:p>
        </w:tc>
        <w:tc>
          <w:tcPr>
            <w:tcW w:w="799" w:type="dxa"/>
            <w:shd w:val="clear" w:color="auto" w:fill="FFFFFF" w:themeFill="background1"/>
          </w:tcPr>
          <w:p w14:paraId="324D2A8E"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65.8</w:t>
            </w:r>
          </w:p>
          <w:p w14:paraId="022410BB" w14:textId="77777777" w:rsidR="008F1612" w:rsidRPr="006D0543" w:rsidRDefault="008F1612" w:rsidP="00DA7092">
            <w:pPr>
              <w:spacing w:after="0"/>
              <w:jc w:val="center"/>
              <w:rPr>
                <w:rFonts w:ascii="等线" w:eastAsia="等线" w:hAnsi="等线"/>
                <w:szCs w:val="20"/>
                <w:lang w:eastAsia="zh-CN"/>
              </w:rPr>
            </w:pPr>
          </w:p>
        </w:tc>
        <w:tc>
          <w:tcPr>
            <w:tcW w:w="1276" w:type="dxa"/>
            <w:shd w:val="clear" w:color="auto" w:fill="FFFFFF" w:themeFill="background1"/>
          </w:tcPr>
          <w:p w14:paraId="569FDA0E"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71.5</w:t>
            </w:r>
          </w:p>
          <w:p w14:paraId="3CA283CA" w14:textId="77777777" w:rsidR="008F1612" w:rsidRPr="006D0543" w:rsidRDefault="008F1612" w:rsidP="00DA7092">
            <w:pPr>
              <w:spacing w:after="0"/>
              <w:jc w:val="center"/>
              <w:rPr>
                <w:rFonts w:ascii="等线" w:eastAsia="等线" w:hAnsi="等线"/>
                <w:szCs w:val="20"/>
                <w:lang w:eastAsia="zh-CN"/>
              </w:rPr>
            </w:pPr>
          </w:p>
        </w:tc>
        <w:tc>
          <w:tcPr>
            <w:tcW w:w="1725" w:type="dxa"/>
            <w:shd w:val="clear" w:color="auto" w:fill="FFFFFF" w:themeFill="background1"/>
          </w:tcPr>
          <w:p w14:paraId="17B9E1F7"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Top2/1: 80.6</w:t>
            </w:r>
            <w:r>
              <w:rPr>
                <w:rFonts w:ascii="等线" w:eastAsia="等线" w:hAnsi="等线" w:hint="eastAsia"/>
                <w:szCs w:val="20"/>
              </w:rPr>
              <w:br/>
              <w:t>Top4/1: 89.5</w:t>
            </w:r>
            <w:r>
              <w:rPr>
                <w:rFonts w:ascii="等线" w:eastAsia="等线" w:hAnsi="等线" w:hint="eastAsia"/>
                <w:szCs w:val="20"/>
              </w:rPr>
              <w:br/>
              <w:t>Top6/1: 92.6</w:t>
            </w:r>
          </w:p>
          <w:p w14:paraId="41A6BC85" w14:textId="77777777" w:rsidR="008F1612" w:rsidRPr="0034726F" w:rsidRDefault="008F1612" w:rsidP="00DA7092">
            <w:pPr>
              <w:jc w:val="center"/>
              <w:rPr>
                <w:rFonts w:eastAsia="宋体"/>
              </w:rPr>
            </w:pPr>
          </w:p>
        </w:tc>
        <w:tc>
          <w:tcPr>
            <w:tcW w:w="1818" w:type="dxa"/>
            <w:shd w:val="clear" w:color="auto" w:fill="FFFFFF" w:themeFill="background1"/>
          </w:tcPr>
          <w:p w14:paraId="349B0685" w14:textId="2EBFCBC8" w:rsidR="008F1612" w:rsidRPr="00E00B44" w:rsidRDefault="00DA7092" w:rsidP="00600EC1">
            <w:pPr>
              <w:spacing w:after="0"/>
              <w:jc w:val="center"/>
              <w:rPr>
                <w:rFonts w:ascii="等线" w:eastAsia="等线" w:hAnsi="等线"/>
                <w:szCs w:val="20"/>
                <w:lang w:eastAsia="zh-CN"/>
              </w:rPr>
            </w:pPr>
            <w:r>
              <w:rPr>
                <w:rFonts w:ascii="等线" w:eastAsia="等线" w:hAnsi="等线" w:hint="eastAsia"/>
                <w:szCs w:val="20"/>
              </w:rPr>
              <w:t>Top1/1: 3.90</w:t>
            </w:r>
            <w:r>
              <w:rPr>
                <w:rFonts w:ascii="等线" w:eastAsia="等线" w:hAnsi="等线" w:hint="eastAsia"/>
                <w:szCs w:val="20"/>
              </w:rPr>
              <w:br/>
              <w:t>Top2/1: 2.17</w:t>
            </w:r>
            <w:r>
              <w:rPr>
                <w:rFonts w:ascii="等线" w:eastAsia="等线" w:hAnsi="等线" w:hint="eastAsia"/>
                <w:szCs w:val="20"/>
              </w:rPr>
              <w:br/>
              <w:t>Top4/1: 1.09</w:t>
            </w:r>
            <w:r>
              <w:rPr>
                <w:rFonts w:ascii="等线" w:eastAsia="等线" w:hAnsi="等线" w:hint="eastAsia"/>
                <w:szCs w:val="20"/>
              </w:rPr>
              <w:br/>
              <w:t>Top6/1: 0.72</w:t>
            </w:r>
          </w:p>
        </w:tc>
        <w:tc>
          <w:tcPr>
            <w:tcW w:w="1560" w:type="dxa"/>
            <w:shd w:val="clear" w:color="auto" w:fill="FFFFFF" w:themeFill="background1"/>
          </w:tcPr>
          <w:p w14:paraId="5A4233DD"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1.84</w:t>
            </w:r>
          </w:p>
          <w:p w14:paraId="3A55EBBE" w14:textId="77777777" w:rsidR="008F1612" w:rsidRPr="006D0543" w:rsidRDefault="008F1612" w:rsidP="00DA7092">
            <w:pPr>
              <w:spacing w:after="0"/>
              <w:jc w:val="center"/>
              <w:rPr>
                <w:rFonts w:ascii="等线" w:eastAsia="等线" w:hAnsi="等线"/>
                <w:szCs w:val="20"/>
                <w:lang w:eastAsia="zh-CN"/>
              </w:rPr>
            </w:pPr>
          </w:p>
        </w:tc>
      </w:tr>
      <w:tr w:rsidR="008F1612" w:rsidRPr="0034726F" w14:paraId="559F4020" w14:textId="77777777" w:rsidTr="00DA7092">
        <w:trPr>
          <w:jc w:val="center"/>
        </w:trPr>
        <w:tc>
          <w:tcPr>
            <w:tcW w:w="2315" w:type="dxa"/>
          </w:tcPr>
          <w:p w14:paraId="29AADB7B" w14:textId="68A06F66" w:rsidR="008F1612" w:rsidRDefault="008F1612" w:rsidP="00DA7092">
            <w:pPr>
              <w:jc w:val="left"/>
              <w:rPr>
                <w:rFonts w:eastAsiaTheme="minorEastAsia"/>
                <w:szCs w:val="20"/>
              </w:rPr>
            </w:pPr>
            <w:r>
              <w:rPr>
                <w:rFonts w:eastAsiaTheme="minorEastAsia"/>
                <w:szCs w:val="20"/>
              </w:rPr>
              <w:t>8</w:t>
            </w:r>
            <w:r w:rsidRPr="00A82F08">
              <w:rPr>
                <w:rFonts w:eastAsiaTheme="minorEastAsia"/>
                <w:szCs w:val="20"/>
              </w:rPr>
              <w:t xml:space="preserve"> </w:t>
            </w:r>
            <w:r>
              <w:rPr>
                <w:rFonts w:eastAsiaTheme="minorEastAsia"/>
                <w:szCs w:val="20"/>
              </w:rPr>
              <w:t xml:space="preserve">beams in Set C </w:t>
            </w:r>
          </w:p>
          <w:p w14:paraId="1AB2BE33" w14:textId="77777777" w:rsidR="008F1612" w:rsidRPr="0084586E" w:rsidRDefault="008F1612" w:rsidP="00DA7092">
            <w:pPr>
              <w:jc w:val="left"/>
            </w:pPr>
            <w:r>
              <w:rPr>
                <w:rFonts w:eastAsiaTheme="minorEastAsia"/>
                <w:szCs w:val="20"/>
              </w:rPr>
              <w:t>+ Tx beam information</w:t>
            </w:r>
          </w:p>
        </w:tc>
        <w:tc>
          <w:tcPr>
            <w:tcW w:w="799" w:type="dxa"/>
          </w:tcPr>
          <w:p w14:paraId="069D5071"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72.5</w:t>
            </w:r>
          </w:p>
          <w:p w14:paraId="56376D10" w14:textId="77777777" w:rsidR="008F1612" w:rsidRPr="0034726F" w:rsidRDefault="008F1612" w:rsidP="00DA7092">
            <w:pPr>
              <w:spacing w:after="0"/>
              <w:jc w:val="center"/>
            </w:pPr>
          </w:p>
        </w:tc>
        <w:tc>
          <w:tcPr>
            <w:tcW w:w="1276" w:type="dxa"/>
          </w:tcPr>
          <w:p w14:paraId="357ED07B"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77.3</w:t>
            </w:r>
          </w:p>
          <w:p w14:paraId="275FE40B" w14:textId="77777777" w:rsidR="008F1612" w:rsidRPr="0034726F" w:rsidRDefault="008F1612" w:rsidP="00DA7092">
            <w:pPr>
              <w:jc w:val="center"/>
            </w:pPr>
          </w:p>
        </w:tc>
        <w:tc>
          <w:tcPr>
            <w:tcW w:w="1725" w:type="dxa"/>
          </w:tcPr>
          <w:p w14:paraId="4B54E6C1"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Top2/1: 84.2</w:t>
            </w:r>
            <w:r>
              <w:rPr>
                <w:rFonts w:ascii="等线" w:eastAsia="等线" w:hAnsi="等线" w:hint="eastAsia"/>
                <w:szCs w:val="20"/>
              </w:rPr>
              <w:br/>
              <w:t>Top4/1: 92.0</w:t>
            </w:r>
            <w:r>
              <w:rPr>
                <w:rFonts w:ascii="等线" w:eastAsia="等线" w:hAnsi="等线" w:hint="eastAsia"/>
                <w:szCs w:val="20"/>
              </w:rPr>
              <w:br/>
              <w:t>Top6/1: 94.6</w:t>
            </w:r>
          </w:p>
          <w:p w14:paraId="24BC3CAF" w14:textId="77777777" w:rsidR="008F1612" w:rsidRPr="006D0543" w:rsidRDefault="008F1612" w:rsidP="00DA7092">
            <w:pPr>
              <w:spacing w:after="0"/>
              <w:jc w:val="center"/>
              <w:rPr>
                <w:rFonts w:ascii="等线" w:eastAsia="等线" w:hAnsi="等线"/>
                <w:szCs w:val="20"/>
                <w:lang w:eastAsia="zh-CN"/>
              </w:rPr>
            </w:pPr>
          </w:p>
        </w:tc>
        <w:tc>
          <w:tcPr>
            <w:tcW w:w="1818" w:type="dxa"/>
          </w:tcPr>
          <w:p w14:paraId="6470D260" w14:textId="0EF97B52" w:rsidR="008F1612" w:rsidRPr="0014352F" w:rsidRDefault="00DA7092" w:rsidP="00600EC1">
            <w:pPr>
              <w:spacing w:after="0"/>
              <w:jc w:val="center"/>
              <w:rPr>
                <w:rFonts w:ascii="等线" w:eastAsia="等线" w:hAnsi="等线"/>
                <w:szCs w:val="20"/>
                <w:lang w:eastAsia="zh-CN"/>
              </w:rPr>
            </w:pPr>
            <w:r>
              <w:rPr>
                <w:rFonts w:ascii="等线" w:eastAsia="等线" w:hAnsi="等线" w:hint="eastAsia"/>
                <w:szCs w:val="20"/>
              </w:rPr>
              <w:t>Top1/1: 3.05</w:t>
            </w:r>
            <w:r>
              <w:rPr>
                <w:rFonts w:ascii="等线" w:eastAsia="等线" w:hAnsi="等线" w:hint="eastAsia"/>
                <w:szCs w:val="20"/>
              </w:rPr>
              <w:br/>
              <w:t>Top2/1: 1.72</w:t>
            </w:r>
            <w:r>
              <w:rPr>
                <w:rFonts w:ascii="等线" w:eastAsia="等线" w:hAnsi="等线" w:hint="eastAsia"/>
                <w:szCs w:val="20"/>
              </w:rPr>
              <w:br/>
              <w:t>Top4/1: 0.82</w:t>
            </w:r>
            <w:r>
              <w:rPr>
                <w:rFonts w:ascii="等线" w:eastAsia="等线" w:hAnsi="等线" w:hint="eastAsia"/>
                <w:szCs w:val="20"/>
              </w:rPr>
              <w:br/>
              <w:t>Top6/1: 0.54</w:t>
            </w:r>
          </w:p>
        </w:tc>
        <w:tc>
          <w:tcPr>
            <w:tcW w:w="1560" w:type="dxa"/>
          </w:tcPr>
          <w:p w14:paraId="0BDA096C"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0.6</w:t>
            </w:r>
          </w:p>
          <w:p w14:paraId="57438DAE" w14:textId="77777777" w:rsidR="008F1612" w:rsidRPr="006D0543" w:rsidRDefault="008F1612" w:rsidP="00DA7092">
            <w:pPr>
              <w:spacing w:after="0"/>
              <w:jc w:val="center"/>
              <w:rPr>
                <w:rFonts w:ascii="等线" w:eastAsia="等线" w:hAnsi="等线"/>
                <w:szCs w:val="20"/>
                <w:lang w:eastAsia="zh-CN"/>
              </w:rPr>
            </w:pPr>
          </w:p>
        </w:tc>
      </w:tr>
      <w:tr w:rsidR="008F1612" w:rsidRPr="0034726F" w14:paraId="7B0A0C3E" w14:textId="77777777" w:rsidTr="00DA7092">
        <w:trPr>
          <w:jc w:val="center"/>
        </w:trPr>
        <w:tc>
          <w:tcPr>
            <w:tcW w:w="2315" w:type="dxa"/>
          </w:tcPr>
          <w:p w14:paraId="596BE563" w14:textId="0F6849CD" w:rsidR="008F1612" w:rsidRDefault="008F1612" w:rsidP="00DA7092">
            <w:pPr>
              <w:jc w:val="left"/>
              <w:rPr>
                <w:rFonts w:eastAsiaTheme="minorEastAsia"/>
                <w:szCs w:val="20"/>
              </w:rPr>
            </w:pPr>
            <w:r>
              <w:rPr>
                <w:rFonts w:eastAsiaTheme="minorEastAsia"/>
                <w:szCs w:val="20"/>
              </w:rPr>
              <w:t>8</w:t>
            </w:r>
            <w:r w:rsidRPr="00A82F08">
              <w:rPr>
                <w:rFonts w:eastAsiaTheme="minorEastAsia"/>
                <w:szCs w:val="20"/>
              </w:rPr>
              <w:t xml:space="preserve"> </w:t>
            </w:r>
            <w:r>
              <w:rPr>
                <w:rFonts w:eastAsiaTheme="minorEastAsia"/>
                <w:szCs w:val="20"/>
              </w:rPr>
              <w:t xml:space="preserve">beams in Set C </w:t>
            </w:r>
          </w:p>
          <w:p w14:paraId="1B4BF809" w14:textId="77777777" w:rsidR="008F1612" w:rsidRPr="0084586E" w:rsidRDefault="008F1612" w:rsidP="00DA7092">
            <w:pPr>
              <w:jc w:val="left"/>
            </w:pPr>
            <w:r>
              <w:rPr>
                <w:rFonts w:eastAsiaTheme="minorEastAsia"/>
                <w:szCs w:val="20"/>
              </w:rPr>
              <w:t>+ Rx beam information</w:t>
            </w:r>
          </w:p>
        </w:tc>
        <w:tc>
          <w:tcPr>
            <w:tcW w:w="799" w:type="dxa"/>
          </w:tcPr>
          <w:p w14:paraId="24B8A80A"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66.2</w:t>
            </w:r>
          </w:p>
          <w:p w14:paraId="4C77286B" w14:textId="77777777" w:rsidR="008F1612" w:rsidRPr="006D0543" w:rsidRDefault="008F1612" w:rsidP="00DA7092">
            <w:pPr>
              <w:spacing w:after="0"/>
              <w:jc w:val="center"/>
              <w:rPr>
                <w:rFonts w:ascii="等线" w:eastAsia="等线" w:hAnsi="等线"/>
                <w:szCs w:val="20"/>
                <w:lang w:eastAsia="zh-CN"/>
              </w:rPr>
            </w:pPr>
          </w:p>
        </w:tc>
        <w:tc>
          <w:tcPr>
            <w:tcW w:w="1276" w:type="dxa"/>
          </w:tcPr>
          <w:p w14:paraId="718E7CFC"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71.5</w:t>
            </w:r>
          </w:p>
          <w:p w14:paraId="12565EBA" w14:textId="77777777" w:rsidR="008F1612" w:rsidRPr="006D0543" w:rsidRDefault="008F1612" w:rsidP="00DA7092">
            <w:pPr>
              <w:spacing w:after="0"/>
              <w:jc w:val="center"/>
              <w:rPr>
                <w:rFonts w:ascii="等线" w:eastAsia="等线" w:hAnsi="等线"/>
                <w:szCs w:val="20"/>
                <w:lang w:eastAsia="zh-CN"/>
              </w:rPr>
            </w:pPr>
          </w:p>
        </w:tc>
        <w:tc>
          <w:tcPr>
            <w:tcW w:w="1725" w:type="dxa"/>
          </w:tcPr>
          <w:p w14:paraId="087BDDF4"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Top2/1: 80.8</w:t>
            </w:r>
            <w:r>
              <w:rPr>
                <w:rFonts w:ascii="等线" w:eastAsia="等线" w:hAnsi="等线" w:hint="eastAsia"/>
                <w:szCs w:val="20"/>
              </w:rPr>
              <w:br/>
              <w:t>Top4/1: 90.3</w:t>
            </w:r>
            <w:r>
              <w:rPr>
                <w:rFonts w:ascii="等线" w:eastAsia="等线" w:hAnsi="等线" w:hint="eastAsia"/>
                <w:szCs w:val="20"/>
              </w:rPr>
              <w:br/>
              <w:t>Top6/1: 93.3</w:t>
            </w:r>
          </w:p>
          <w:p w14:paraId="167CAE7C" w14:textId="77777777" w:rsidR="008F1612" w:rsidRPr="006D0543" w:rsidRDefault="008F1612" w:rsidP="00DA7092">
            <w:pPr>
              <w:spacing w:after="0"/>
              <w:jc w:val="center"/>
              <w:rPr>
                <w:rFonts w:ascii="等线" w:eastAsia="等线" w:hAnsi="等线"/>
                <w:szCs w:val="20"/>
                <w:lang w:eastAsia="zh-CN"/>
              </w:rPr>
            </w:pPr>
          </w:p>
        </w:tc>
        <w:tc>
          <w:tcPr>
            <w:tcW w:w="1818" w:type="dxa"/>
          </w:tcPr>
          <w:p w14:paraId="483E8544" w14:textId="13FCAD18" w:rsidR="008F1612" w:rsidRPr="006D0543" w:rsidRDefault="00DA7092" w:rsidP="00600EC1">
            <w:pPr>
              <w:spacing w:after="0"/>
              <w:jc w:val="center"/>
              <w:rPr>
                <w:rFonts w:ascii="等线" w:eastAsia="等线" w:hAnsi="等线"/>
                <w:szCs w:val="20"/>
                <w:lang w:eastAsia="zh-CN"/>
              </w:rPr>
            </w:pPr>
            <w:r>
              <w:rPr>
                <w:rFonts w:ascii="等线" w:eastAsia="等线" w:hAnsi="等线" w:hint="eastAsia"/>
                <w:szCs w:val="20"/>
              </w:rPr>
              <w:t>Top1/1: 3.88</w:t>
            </w:r>
            <w:r>
              <w:rPr>
                <w:rFonts w:ascii="等线" w:eastAsia="等线" w:hAnsi="等线" w:hint="eastAsia"/>
                <w:szCs w:val="20"/>
              </w:rPr>
              <w:br/>
              <w:t>Top2/1: 2.14</w:t>
            </w:r>
            <w:r>
              <w:rPr>
                <w:rFonts w:ascii="等线" w:eastAsia="等线" w:hAnsi="等线" w:hint="eastAsia"/>
                <w:szCs w:val="20"/>
              </w:rPr>
              <w:br/>
              <w:t>Top4/1: 1.01</w:t>
            </w:r>
            <w:r>
              <w:rPr>
                <w:rFonts w:ascii="等线" w:eastAsia="等线" w:hAnsi="等线" w:hint="eastAsia"/>
                <w:szCs w:val="20"/>
              </w:rPr>
              <w:br/>
              <w:t>Top6/1: 0.65</w:t>
            </w:r>
          </w:p>
        </w:tc>
        <w:tc>
          <w:tcPr>
            <w:tcW w:w="1560" w:type="dxa"/>
          </w:tcPr>
          <w:p w14:paraId="050C338C"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1.95</w:t>
            </w:r>
          </w:p>
          <w:p w14:paraId="218B60B7" w14:textId="77777777" w:rsidR="008F1612" w:rsidRPr="006D0543" w:rsidRDefault="008F1612" w:rsidP="00DA7092">
            <w:pPr>
              <w:spacing w:after="0"/>
              <w:jc w:val="center"/>
              <w:rPr>
                <w:rFonts w:ascii="等线" w:eastAsia="等线" w:hAnsi="等线"/>
                <w:szCs w:val="20"/>
                <w:lang w:eastAsia="zh-CN"/>
              </w:rPr>
            </w:pPr>
          </w:p>
        </w:tc>
      </w:tr>
      <w:tr w:rsidR="008F1612" w:rsidRPr="0034726F" w14:paraId="4534DEDC" w14:textId="77777777" w:rsidTr="00DA7092">
        <w:trPr>
          <w:jc w:val="center"/>
        </w:trPr>
        <w:tc>
          <w:tcPr>
            <w:tcW w:w="2315" w:type="dxa"/>
          </w:tcPr>
          <w:p w14:paraId="4B849677" w14:textId="783AFBFC" w:rsidR="008F1612" w:rsidRDefault="008F1612" w:rsidP="00DA7092">
            <w:pPr>
              <w:jc w:val="left"/>
              <w:rPr>
                <w:rFonts w:eastAsiaTheme="minorEastAsia"/>
                <w:szCs w:val="20"/>
              </w:rPr>
            </w:pPr>
            <w:r>
              <w:rPr>
                <w:rFonts w:eastAsiaTheme="minorEastAsia"/>
                <w:szCs w:val="20"/>
              </w:rPr>
              <w:t>8</w:t>
            </w:r>
            <w:r w:rsidRPr="00A82F08">
              <w:rPr>
                <w:rFonts w:eastAsiaTheme="minorEastAsia"/>
                <w:szCs w:val="20"/>
              </w:rPr>
              <w:t xml:space="preserve"> </w:t>
            </w:r>
            <w:r>
              <w:rPr>
                <w:rFonts w:eastAsiaTheme="minorEastAsia"/>
                <w:szCs w:val="20"/>
              </w:rPr>
              <w:t xml:space="preserve">beams in Set C </w:t>
            </w:r>
          </w:p>
          <w:p w14:paraId="388D3B75" w14:textId="77777777" w:rsidR="008F1612" w:rsidRDefault="008F1612" w:rsidP="00DA7092">
            <w:pPr>
              <w:jc w:val="left"/>
              <w:rPr>
                <w:rFonts w:eastAsiaTheme="minorEastAsia"/>
                <w:szCs w:val="20"/>
              </w:rPr>
            </w:pPr>
            <w:r>
              <w:rPr>
                <w:rFonts w:eastAsiaTheme="minorEastAsia"/>
                <w:szCs w:val="20"/>
              </w:rPr>
              <w:t>+ Tx beam information</w:t>
            </w:r>
          </w:p>
          <w:p w14:paraId="1D2EC462" w14:textId="77777777" w:rsidR="008F1612" w:rsidRPr="0084586E" w:rsidRDefault="008F1612" w:rsidP="00DA7092">
            <w:pPr>
              <w:jc w:val="left"/>
            </w:pPr>
            <w:r>
              <w:rPr>
                <w:rFonts w:eastAsiaTheme="minorEastAsia"/>
                <w:szCs w:val="20"/>
              </w:rPr>
              <w:t>+ Rx beam information</w:t>
            </w:r>
          </w:p>
        </w:tc>
        <w:tc>
          <w:tcPr>
            <w:tcW w:w="799" w:type="dxa"/>
          </w:tcPr>
          <w:p w14:paraId="57822A20"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72.8</w:t>
            </w:r>
          </w:p>
          <w:p w14:paraId="2630A504" w14:textId="77777777" w:rsidR="008F1612" w:rsidRPr="0034726F" w:rsidRDefault="008F1612" w:rsidP="00DA7092">
            <w:pPr>
              <w:spacing w:after="0"/>
              <w:jc w:val="center"/>
            </w:pPr>
          </w:p>
        </w:tc>
        <w:tc>
          <w:tcPr>
            <w:tcW w:w="1276" w:type="dxa"/>
          </w:tcPr>
          <w:p w14:paraId="57774E1B"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76.8</w:t>
            </w:r>
          </w:p>
          <w:p w14:paraId="333753E2" w14:textId="77777777" w:rsidR="008F1612" w:rsidRPr="0034726F" w:rsidRDefault="008F1612" w:rsidP="00DA7092">
            <w:pPr>
              <w:jc w:val="center"/>
            </w:pPr>
          </w:p>
        </w:tc>
        <w:tc>
          <w:tcPr>
            <w:tcW w:w="1725" w:type="dxa"/>
          </w:tcPr>
          <w:p w14:paraId="7A97B3C6"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Top2/1: 84.1</w:t>
            </w:r>
            <w:r>
              <w:rPr>
                <w:rFonts w:ascii="等线" w:eastAsia="等线" w:hAnsi="等线" w:hint="eastAsia"/>
                <w:szCs w:val="20"/>
              </w:rPr>
              <w:br/>
              <w:t>Top4/1: 91.7</w:t>
            </w:r>
            <w:r>
              <w:rPr>
                <w:rFonts w:ascii="等线" w:eastAsia="等线" w:hAnsi="等线" w:hint="eastAsia"/>
                <w:szCs w:val="20"/>
              </w:rPr>
              <w:br/>
              <w:t>Top6/1: 94.2</w:t>
            </w:r>
          </w:p>
          <w:p w14:paraId="6C99DF3D" w14:textId="77777777" w:rsidR="008F1612" w:rsidRPr="0034726F" w:rsidRDefault="008F1612" w:rsidP="00DA7092">
            <w:pPr>
              <w:jc w:val="center"/>
            </w:pPr>
          </w:p>
        </w:tc>
        <w:tc>
          <w:tcPr>
            <w:tcW w:w="1818" w:type="dxa"/>
          </w:tcPr>
          <w:p w14:paraId="661614B4" w14:textId="5F891CF3" w:rsidR="008F1612" w:rsidRPr="0014352F" w:rsidRDefault="00DA7092" w:rsidP="00600EC1">
            <w:pPr>
              <w:spacing w:after="0"/>
              <w:jc w:val="center"/>
              <w:rPr>
                <w:rFonts w:ascii="等线" w:eastAsia="等线" w:hAnsi="等线"/>
                <w:szCs w:val="20"/>
                <w:lang w:eastAsia="zh-CN"/>
              </w:rPr>
            </w:pPr>
            <w:r>
              <w:rPr>
                <w:rFonts w:ascii="等线" w:eastAsia="等线" w:hAnsi="等线" w:hint="eastAsia"/>
                <w:szCs w:val="20"/>
              </w:rPr>
              <w:t>Top1/1: 3.02</w:t>
            </w:r>
            <w:r>
              <w:rPr>
                <w:rFonts w:ascii="等线" w:eastAsia="等线" w:hAnsi="等线" w:hint="eastAsia"/>
                <w:szCs w:val="20"/>
              </w:rPr>
              <w:br/>
              <w:t>Top2/1: 1.72</w:t>
            </w:r>
            <w:r>
              <w:rPr>
                <w:rFonts w:ascii="等线" w:eastAsia="等线" w:hAnsi="等线" w:hint="eastAsia"/>
                <w:szCs w:val="20"/>
              </w:rPr>
              <w:br/>
              <w:t>Top4/1: 0.85</w:t>
            </w:r>
            <w:r>
              <w:rPr>
                <w:rFonts w:ascii="等线" w:eastAsia="等线" w:hAnsi="等线" w:hint="eastAsia"/>
                <w:szCs w:val="20"/>
              </w:rPr>
              <w:br/>
              <w:t>Top6/1: 0.58</w:t>
            </w:r>
          </w:p>
        </w:tc>
        <w:tc>
          <w:tcPr>
            <w:tcW w:w="1560" w:type="dxa"/>
          </w:tcPr>
          <w:p w14:paraId="46505EC8"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0.53</w:t>
            </w:r>
          </w:p>
          <w:p w14:paraId="78252CCE" w14:textId="77777777" w:rsidR="008F1612" w:rsidRPr="0034726F" w:rsidRDefault="008F1612" w:rsidP="00DA7092">
            <w:pPr>
              <w:jc w:val="center"/>
            </w:pPr>
          </w:p>
        </w:tc>
      </w:tr>
    </w:tbl>
    <w:p w14:paraId="77A2DE39" w14:textId="3E341749" w:rsidR="008F1612" w:rsidRDefault="008F1612" w:rsidP="00014B0D">
      <w:pPr>
        <w:rPr>
          <w:rFonts w:eastAsiaTheme="minorEastAsia"/>
          <w:lang w:eastAsia="zh-CN"/>
        </w:rPr>
      </w:pPr>
    </w:p>
    <w:p w14:paraId="42CD00DB" w14:textId="434ADFC7" w:rsidR="00561E86" w:rsidRPr="00DB360C" w:rsidRDefault="00561E86" w:rsidP="00561E86">
      <w:pPr>
        <w:pStyle w:val="observation"/>
      </w:pPr>
      <w:r>
        <w:t>For DL Tx beam prediction with the best Rx beam assumption searched from the best Tx beam within Set B per model input sample and Set B = 1/8 Set A, Set B of 4 beams selected from Set C of 8 beams with Tx beam</w:t>
      </w:r>
      <w:r w:rsidRPr="005B37C0">
        <w:t xml:space="preserve"> information brings </w:t>
      </w:r>
      <w:r>
        <w:t>considerable gain</w:t>
      </w:r>
      <w:r w:rsidRPr="005B37C0">
        <w:t xml:space="preserve"> </w:t>
      </w:r>
      <w:r>
        <w:t xml:space="preserve">compared to the same </w:t>
      </w:r>
      <w:r w:rsidR="00F167E6">
        <w:t>Set B</w:t>
      </w:r>
      <w:r>
        <w:t xml:space="preserve"> without assistance information</w:t>
      </w:r>
      <w:r w:rsidRPr="005B37C0">
        <w:t xml:space="preserve">, </w:t>
      </w:r>
      <w:r>
        <w:t>while no performance improvement is observed from Rx beam information.</w:t>
      </w:r>
    </w:p>
    <w:p w14:paraId="4DA69A04" w14:textId="1D3E90F3" w:rsidR="00561E86" w:rsidRDefault="00561E86" w:rsidP="00561E86">
      <w:pPr>
        <w:pStyle w:val="observation"/>
      </w:pPr>
      <w:r>
        <w:t>For DL Tx beam prediction with the best Rx beam assumption searched from the best Tx beam within Set B per model input sample and Set B = 1/8 Set A, Set B of 4 beams selected from Set C of 8 beams with</w:t>
      </w:r>
      <w:r w:rsidRPr="009F4A5E">
        <w:t xml:space="preserve"> </w:t>
      </w:r>
      <w:r>
        <w:t xml:space="preserve">Tx beam information as assistance information </w:t>
      </w:r>
      <w:r w:rsidRPr="009F4A5E">
        <w:t>achieve</w:t>
      </w:r>
      <w:r>
        <w:t>s</w:t>
      </w:r>
      <w:r w:rsidRPr="009F4A5E">
        <w:t xml:space="preserve"> </w:t>
      </w:r>
      <w:r>
        <w:t>approximately,</w:t>
      </w:r>
    </w:p>
    <w:p w14:paraId="0B6F57BC" w14:textId="06AE96AE" w:rsidR="00561E86" w:rsidRDefault="00561E86" w:rsidP="008B126C">
      <w:pPr>
        <w:pStyle w:val="observation"/>
        <w:numPr>
          <w:ilvl w:val="0"/>
          <w:numId w:val="29"/>
        </w:numPr>
        <w:tabs>
          <w:tab w:val="clear" w:pos="720"/>
        </w:tabs>
        <w:ind w:left="1701" w:hanging="283"/>
      </w:pPr>
      <w:r>
        <w:t>72</w:t>
      </w:r>
      <w:r w:rsidRPr="009F4A5E">
        <w:t>% beam prediction accuracy of Top-1 DL Tx beam</w:t>
      </w:r>
    </w:p>
    <w:p w14:paraId="49857753" w14:textId="462B345A" w:rsidR="00561E86" w:rsidRDefault="00561E86" w:rsidP="008B126C">
      <w:pPr>
        <w:pStyle w:val="observation"/>
        <w:numPr>
          <w:ilvl w:val="0"/>
          <w:numId w:val="29"/>
        </w:numPr>
        <w:tabs>
          <w:tab w:val="clear" w:pos="720"/>
        </w:tabs>
        <w:ind w:left="1701" w:hanging="283"/>
      </w:pPr>
      <w:r>
        <w:t xml:space="preserve">77% beam prediction accuracy for </w:t>
      </w:r>
      <w:r w:rsidRPr="009F4A5E">
        <w:t>Top-1 DL Tx beam prediction with 1dB margin</w:t>
      </w:r>
    </w:p>
    <w:p w14:paraId="203F958E" w14:textId="271F5BED" w:rsidR="00561E86" w:rsidRDefault="00561E86" w:rsidP="008B126C">
      <w:pPr>
        <w:pStyle w:val="observation"/>
        <w:numPr>
          <w:ilvl w:val="0"/>
          <w:numId w:val="29"/>
        </w:numPr>
        <w:tabs>
          <w:tab w:val="clear" w:pos="720"/>
        </w:tabs>
        <w:ind w:left="1701" w:hanging="283"/>
      </w:pPr>
      <w:r>
        <w:t>84</w:t>
      </w:r>
      <w:r>
        <w:rPr>
          <w:rFonts w:hint="eastAsia"/>
        </w:rPr>
        <w:t>%</w:t>
      </w:r>
      <w:r>
        <w:t xml:space="preserve">/92%/94%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4259195D" w14:textId="672E179C" w:rsidR="00561E86" w:rsidRDefault="00561E86" w:rsidP="008B126C">
      <w:pPr>
        <w:pStyle w:val="observation"/>
        <w:numPr>
          <w:ilvl w:val="0"/>
          <w:numId w:val="29"/>
        </w:numPr>
        <w:tabs>
          <w:tab w:val="clear" w:pos="720"/>
        </w:tabs>
        <w:ind w:left="1701" w:hanging="283"/>
      </w:pPr>
      <w:r>
        <w:t xml:space="preserve">3.0/1.7/0.8/0.5 dB </w:t>
      </w:r>
      <w:r>
        <w:rPr>
          <w:rFonts w:hint="eastAsia"/>
        </w:rPr>
        <w:t>average</w:t>
      </w:r>
      <w:r>
        <w:t xml:space="preserve"> L1-RSRP difference for Top-1, Top2/1, Top4/1 and Top6/1 DL Tx beam</w:t>
      </w:r>
    </w:p>
    <w:p w14:paraId="6F2EE823" w14:textId="0D43FAEB" w:rsidR="00561E86" w:rsidRDefault="00561E86" w:rsidP="008B126C">
      <w:pPr>
        <w:pStyle w:val="observation"/>
        <w:numPr>
          <w:ilvl w:val="0"/>
          <w:numId w:val="29"/>
        </w:numPr>
        <w:tabs>
          <w:tab w:val="clear" w:pos="720"/>
        </w:tabs>
        <w:ind w:left="1701" w:hanging="283"/>
      </w:pPr>
      <w:r>
        <w:t>0.6 dB predicted L1-RSRP difference for Top-1</w:t>
      </w:r>
      <w:r w:rsidRPr="00A81AB8">
        <w:t xml:space="preserve"> </w:t>
      </w:r>
      <w:r>
        <w:t>DL Tx beam</w:t>
      </w:r>
    </w:p>
    <w:p w14:paraId="7F6FCE70" w14:textId="77777777" w:rsidR="00A33179" w:rsidRPr="007813DC" w:rsidRDefault="00A33179" w:rsidP="00A33179">
      <w:pPr>
        <w:pStyle w:val="observation"/>
        <w:numPr>
          <w:ilvl w:val="0"/>
          <w:numId w:val="0"/>
        </w:numPr>
        <w:ind w:left="420" w:hanging="420"/>
        <w:rPr>
          <w:b w:val="0"/>
        </w:rPr>
      </w:pPr>
      <w:r w:rsidRPr="007813DC">
        <w:rPr>
          <w:rFonts w:hint="eastAsia"/>
          <w:b w:val="0"/>
        </w:rPr>
        <w:t>C</w:t>
      </w:r>
      <w:r w:rsidRPr="007813DC">
        <w:rPr>
          <w:b w:val="0"/>
        </w:rPr>
        <w:t>ompared above tables</w:t>
      </w:r>
      <w:r>
        <w:rPr>
          <w:b w:val="0"/>
        </w:rPr>
        <w:t xml:space="preserve"> for Set B = 1/8 Set A</w:t>
      </w:r>
      <w:r w:rsidRPr="007813DC">
        <w:rPr>
          <w:b w:val="0"/>
        </w:rPr>
        <w:t>, we have,</w:t>
      </w:r>
    </w:p>
    <w:p w14:paraId="7F4FA568" w14:textId="0A92746C" w:rsidR="00A33179" w:rsidRPr="00DB360C" w:rsidRDefault="00A33179" w:rsidP="00A33179">
      <w:pPr>
        <w:pStyle w:val="observation"/>
      </w:pPr>
      <w:r>
        <w:t>For DL Tx beam prediction with the best Rx beam assumption searched from the best Tx beam within Set B per model input sample and Set B = 1/8 Set A, the performance improvement from assistance information becomes more apparent with the number of beams in Set C increases.</w:t>
      </w:r>
    </w:p>
    <w:p w14:paraId="422665E9" w14:textId="080DEFFB" w:rsidR="00A33179" w:rsidRPr="00F40081" w:rsidRDefault="00A33179" w:rsidP="00014B0D">
      <w:pPr>
        <w:pStyle w:val="observation"/>
      </w:pPr>
      <w:r>
        <w:t>For DL Tx beam prediction with the best Rx beam assumption searched from the best Tx beam within Set B per model input sample and Set B = 1/8 Set A, marginal performance improvement can be achieved among different number of beams in Set C with Tx beam information as assistance information.</w:t>
      </w:r>
    </w:p>
    <w:p w14:paraId="7AB9CFAE" w14:textId="151CCA0A" w:rsidR="005B5DEE" w:rsidRPr="003F6FE5" w:rsidRDefault="005B5DEE" w:rsidP="005B5DEE">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Set C with </w:t>
      </w:r>
      <w:r w:rsidR="00C12156">
        <w:rPr>
          <w:rFonts w:eastAsiaTheme="minorEastAsia"/>
          <w:u w:val="single"/>
          <w:lang w:eastAsia="zh-CN"/>
        </w:rPr>
        <w:t>9</w:t>
      </w:r>
      <w:r>
        <w:rPr>
          <w:rFonts w:eastAsiaTheme="minorEastAsia"/>
          <w:u w:val="single"/>
          <w:lang w:eastAsia="zh-CN"/>
        </w:rPr>
        <w:t xml:space="preserve"> beams and Set B </w:t>
      </w:r>
      <w:r w:rsidRPr="00BA4938">
        <w:rPr>
          <w:rFonts w:eastAsiaTheme="minorEastAsia"/>
          <w:u w:val="single"/>
          <w:lang w:eastAsia="zh-CN"/>
        </w:rPr>
        <w:t>of beams that of 1/</w:t>
      </w:r>
      <w:r>
        <w:rPr>
          <w:rFonts w:eastAsiaTheme="minorEastAsia"/>
          <w:u w:val="single"/>
          <w:lang w:eastAsia="zh-CN"/>
        </w:rPr>
        <w:t>4</w:t>
      </w:r>
      <w:r w:rsidRPr="00BA4938">
        <w:rPr>
          <w:rFonts w:eastAsiaTheme="minorEastAsia"/>
          <w:u w:val="single"/>
          <w:lang w:eastAsia="zh-CN"/>
        </w:rPr>
        <w:t xml:space="preserve"> of Set A of beams</w:t>
      </w:r>
      <w:r>
        <w:rPr>
          <w:rFonts w:eastAsiaTheme="minorEastAsia"/>
          <w:u w:val="single"/>
          <w:lang w:eastAsia="zh-CN"/>
        </w:rPr>
        <w:t xml:space="preserve"> with/without assistance information</w:t>
      </w:r>
      <w:r w:rsidRPr="003F6FE5">
        <w:rPr>
          <w:rFonts w:eastAsiaTheme="minorEastAsia"/>
          <w:u w:val="single"/>
          <w:lang w:eastAsia="zh-CN"/>
        </w:rPr>
        <w:t>:</w:t>
      </w:r>
    </w:p>
    <w:p w14:paraId="456133D5" w14:textId="75E01F94" w:rsidR="005B5DEE" w:rsidRDefault="005B5DEE"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w:t>
      </w:r>
      <w:r w:rsidR="00C12156">
        <w:rPr>
          <w:rFonts w:ascii="Times New Roman" w:eastAsiaTheme="minorEastAsia" w:hAnsi="Times New Roman"/>
          <w:sz w:val="20"/>
          <w:szCs w:val="20"/>
        </w:rPr>
        <w:t>8</w:t>
      </w:r>
      <w:r>
        <w:rPr>
          <w:rFonts w:ascii="Times New Roman" w:eastAsiaTheme="minorEastAsia" w:hAnsi="Times New Roman"/>
          <w:sz w:val="20"/>
          <w:szCs w:val="20"/>
        </w:rPr>
        <w:t xml:space="preserve"> beams with </w:t>
      </w:r>
      <w:r w:rsidR="00C12156">
        <w:rPr>
          <w:rFonts w:ascii="Times New Roman" w:eastAsiaTheme="minorEastAsia" w:hAnsi="Times New Roman"/>
          <w:sz w:val="20"/>
          <w:szCs w:val="20"/>
        </w:rPr>
        <w:t>9</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w:t>
      </w:r>
    </w:p>
    <w:p w14:paraId="3D0E4254" w14:textId="58131558" w:rsidR="005B5DEE" w:rsidRDefault="005B5DEE"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w:t>
      </w:r>
      <w:r w:rsidR="00C12156">
        <w:rPr>
          <w:rFonts w:ascii="Times New Roman" w:eastAsiaTheme="minorEastAsia" w:hAnsi="Times New Roman"/>
          <w:sz w:val="20"/>
          <w:szCs w:val="20"/>
        </w:rPr>
        <w:t>8</w:t>
      </w:r>
      <w:r>
        <w:rPr>
          <w:rFonts w:ascii="Times New Roman" w:eastAsiaTheme="minorEastAsia" w:hAnsi="Times New Roman"/>
          <w:sz w:val="20"/>
          <w:szCs w:val="20"/>
        </w:rPr>
        <w:t xml:space="preserve"> beams with </w:t>
      </w:r>
      <w:r w:rsidR="00C12156">
        <w:rPr>
          <w:rFonts w:ascii="Times New Roman" w:eastAsiaTheme="minorEastAsia" w:hAnsi="Times New Roman"/>
          <w:sz w:val="20"/>
          <w:szCs w:val="20"/>
        </w:rPr>
        <w:t>9</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Tx beam information</w:t>
      </w:r>
    </w:p>
    <w:p w14:paraId="67136316" w14:textId="45B33431" w:rsidR="005B5DEE" w:rsidRDefault="005B5DEE"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w:t>
      </w:r>
      <w:r w:rsidR="00C12156">
        <w:rPr>
          <w:rFonts w:ascii="Times New Roman" w:eastAsiaTheme="minorEastAsia" w:hAnsi="Times New Roman"/>
          <w:sz w:val="20"/>
          <w:szCs w:val="20"/>
        </w:rPr>
        <w:t>8</w:t>
      </w:r>
      <w:r>
        <w:rPr>
          <w:rFonts w:ascii="Times New Roman" w:eastAsiaTheme="minorEastAsia" w:hAnsi="Times New Roman"/>
          <w:sz w:val="20"/>
          <w:szCs w:val="20"/>
        </w:rPr>
        <w:t xml:space="preserve"> beams with </w:t>
      </w:r>
      <w:r w:rsidR="00C12156">
        <w:rPr>
          <w:rFonts w:ascii="Times New Roman" w:eastAsiaTheme="minorEastAsia" w:hAnsi="Times New Roman"/>
          <w:sz w:val="20"/>
          <w:szCs w:val="20"/>
        </w:rPr>
        <w:t>9</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Rx beam information</w:t>
      </w:r>
    </w:p>
    <w:p w14:paraId="6DCD2346" w14:textId="48598881" w:rsidR="005B5DEE" w:rsidRDefault="005B5DEE"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w:t>
      </w:r>
      <w:r w:rsidR="00C12156">
        <w:rPr>
          <w:rFonts w:ascii="Times New Roman" w:eastAsiaTheme="minorEastAsia" w:hAnsi="Times New Roman"/>
          <w:sz w:val="20"/>
          <w:szCs w:val="20"/>
        </w:rPr>
        <w:t>8</w:t>
      </w:r>
      <w:r>
        <w:rPr>
          <w:rFonts w:ascii="Times New Roman" w:eastAsiaTheme="minorEastAsia" w:hAnsi="Times New Roman"/>
          <w:sz w:val="20"/>
          <w:szCs w:val="20"/>
        </w:rPr>
        <w:t xml:space="preserve"> beams with </w:t>
      </w:r>
      <w:r w:rsidR="00C12156">
        <w:rPr>
          <w:rFonts w:ascii="Times New Roman" w:eastAsiaTheme="minorEastAsia" w:hAnsi="Times New Roman"/>
          <w:sz w:val="20"/>
          <w:szCs w:val="20"/>
        </w:rPr>
        <w:t>9</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Tx beam information + Rx beam information</w:t>
      </w:r>
    </w:p>
    <w:p w14:paraId="71CF1DED" w14:textId="189A7158" w:rsidR="005B5DEE" w:rsidRPr="003F6FE5" w:rsidRDefault="005B5DEE" w:rsidP="005B5DEE">
      <w:pPr>
        <w:rPr>
          <w:rFonts w:eastAsiaTheme="minorEastAsia"/>
          <w:u w:val="single"/>
          <w:lang w:eastAsia="zh-CN"/>
        </w:rPr>
      </w:pPr>
      <w:r>
        <w:rPr>
          <w:rFonts w:eastAsiaTheme="minorEastAsia"/>
          <w:u w:val="single"/>
          <w:lang w:eastAsia="zh-CN"/>
        </w:rPr>
        <w:lastRenderedPageBreak/>
        <w:t>Evaluation</w:t>
      </w:r>
      <w:r w:rsidRPr="003F6FE5">
        <w:rPr>
          <w:rFonts w:eastAsiaTheme="minorEastAsia"/>
          <w:u w:val="single"/>
          <w:lang w:eastAsia="zh-CN"/>
        </w:rPr>
        <w:t xml:space="preserve"> case</w:t>
      </w:r>
      <w:r>
        <w:rPr>
          <w:rFonts w:eastAsiaTheme="minorEastAsia"/>
          <w:u w:val="single"/>
          <w:lang w:eastAsia="zh-CN"/>
        </w:rPr>
        <w:t xml:space="preserve">s for Set C with </w:t>
      </w:r>
      <w:r w:rsidR="00982C0B">
        <w:rPr>
          <w:rFonts w:eastAsiaTheme="minorEastAsia"/>
          <w:u w:val="single"/>
          <w:lang w:eastAsia="zh-CN"/>
        </w:rPr>
        <w:t>1</w:t>
      </w:r>
      <w:r w:rsidR="00C12156">
        <w:rPr>
          <w:rFonts w:eastAsiaTheme="minorEastAsia"/>
          <w:u w:val="single"/>
          <w:lang w:eastAsia="zh-CN"/>
        </w:rPr>
        <w:t>0</w:t>
      </w:r>
      <w:r>
        <w:rPr>
          <w:rFonts w:eastAsiaTheme="minorEastAsia"/>
          <w:u w:val="single"/>
          <w:lang w:eastAsia="zh-CN"/>
        </w:rPr>
        <w:t xml:space="preserve"> beams and Set B </w:t>
      </w:r>
      <w:r w:rsidRPr="00BA4938">
        <w:rPr>
          <w:rFonts w:eastAsiaTheme="minorEastAsia"/>
          <w:u w:val="single"/>
          <w:lang w:eastAsia="zh-CN"/>
        </w:rPr>
        <w:t>of beams that of 1/</w:t>
      </w:r>
      <w:r>
        <w:rPr>
          <w:rFonts w:eastAsiaTheme="minorEastAsia"/>
          <w:u w:val="single"/>
          <w:lang w:eastAsia="zh-CN"/>
        </w:rPr>
        <w:t>4</w:t>
      </w:r>
      <w:r w:rsidRPr="00BA4938">
        <w:rPr>
          <w:rFonts w:eastAsiaTheme="minorEastAsia"/>
          <w:u w:val="single"/>
          <w:lang w:eastAsia="zh-CN"/>
        </w:rPr>
        <w:t xml:space="preserve"> of Set A of beams</w:t>
      </w:r>
      <w:r>
        <w:rPr>
          <w:rFonts w:eastAsiaTheme="minorEastAsia"/>
          <w:u w:val="single"/>
          <w:lang w:eastAsia="zh-CN"/>
        </w:rPr>
        <w:t xml:space="preserve"> with/without assistance information</w:t>
      </w:r>
      <w:r w:rsidRPr="003F6FE5">
        <w:rPr>
          <w:rFonts w:eastAsiaTheme="minorEastAsia"/>
          <w:u w:val="single"/>
          <w:lang w:eastAsia="zh-CN"/>
        </w:rPr>
        <w:t>:</w:t>
      </w:r>
    </w:p>
    <w:p w14:paraId="31BC03B6" w14:textId="1613B669" w:rsidR="005B5DEE" w:rsidRDefault="005B5DEE"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w:t>
      </w:r>
      <w:r w:rsidR="00C12156">
        <w:rPr>
          <w:rFonts w:ascii="Times New Roman" w:eastAsiaTheme="minorEastAsia" w:hAnsi="Times New Roman"/>
          <w:sz w:val="20"/>
          <w:szCs w:val="20"/>
        </w:rPr>
        <w:t>8</w:t>
      </w:r>
      <w:r>
        <w:rPr>
          <w:rFonts w:ascii="Times New Roman" w:eastAsiaTheme="minorEastAsia" w:hAnsi="Times New Roman"/>
          <w:sz w:val="20"/>
          <w:szCs w:val="20"/>
        </w:rPr>
        <w:t xml:space="preserve"> beams with </w:t>
      </w:r>
      <w:r w:rsidR="00C12156">
        <w:rPr>
          <w:rFonts w:ascii="Times New Roman" w:eastAsiaTheme="minorEastAsia" w:hAnsi="Times New Roman"/>
          <w:sz w:val="20"/>
          <w:szCs w:val="20"/>
        </w:rPr>
        <w:t>10</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w:t>
      </w:r>
    </w:p>
    <w:p w14:paraId="14E72547" w14:textId="594C641F" w:rsidR="005B5DEE" w:rsidRDefault="005B5DEE"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w:t>
      </w:r>
      <w:r w:rsidR="00C12156">
        <w:rPr>
          <w:rFonts w:ascii="Times New Roman" w:eastAsiaTheme="minorEastAsia" w:hAnsi="Times New Roman"/>
          <w:sz w:val="20"/>
          <w:szCs w:val="20"/>
        </w:rPr>
        <w:t>8</w:t>
      </w:r>
      <w:r>
        <w:rPr>
          <w:rFonts w:ascii="Times New Roman" w:eastAsiaTheme="minorEastAsia" w:hAnsi="Times New Roman"/>
          <w:sz w:val="20"/>
          <w:szCs w:val="20"/>
        </w:rPr>
        <w:t xml:space="preserve"> beams with </w:t>
      </w:r>
      <w:r w:rsidR="00982C0B">
        <w:rPr>
          <w:rFonts w:ascii="Times New Roman" w:eastAsiaTheme="minorEastAsia" w:hAnsi="Times New Roman"/>
          <w:sz w:val="20"/>
          <w:szCs w:val="20"/>
        </w:rPr>
        <w:t>1</w:t>
      </w:r>
      <w:r w:rsidR="00C12156">
        <w:rPr>
          <w:rFonts w:ascii="Times New Roman" w:eastAsiaTheme="minorEastAsia" w:hAnsi="Times New Roman"/>
          <w:sz w:val="20"/>
          <w:szCs w:val="20"/>
        </w:rPr>
        <w:t>0</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Tx beam information</w:t>
      </w:r>
    </w:p>
    <w:p w14:paraId="028DC533" w14:textId="2C306EC9" w:rsidR="005B5DEE" w:rsidRDefault="005B5DEE"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w:t>
      </w:r>
      <w:r w:rsidR="00C12156">
        <w:rPr>
          <w:rFonts w:ascii="Times New Roman" w:eastAsiaTheme="minorEastAsia" w:hAnsi="Times New Roman"/>
          <w:sz w:val="20"/>
          <w:szCs w:val="20"/>
        </w:rPr>
        <w:t>8</w:t>
      </w:r>
      <w:r>
        <w:rPr>
          <w:rFonts w:ascii="Times New Roman" w:eastAsiaTheme="minorEastAsia" w:hAnsi="Times New Roman"/>
          <w:sz w:val="20"/>
          <w:szCs w:val="20"/>
        </w:rPr>
        <w:t xml:space="preserve"> beams with </w:t>
      </w:r>
      <w:r w:rsidR="00982C0B">
        <w:rPr>
          <w:rFonts w:ascii="Times New Roman" w:eastAsiaTheme="minorEastAsia" w:hAnsi="Times New Roman"/>
          <w:sz w:val="20"/>
          <w:szCs w:val="20"/>
        </w:rPr>
        <w:t>1</w:t>
      </w:r>
      <w:r w:rsidR="00C12156">
        <w:rPr>
          <w:rFonts w:ascii="Times New Roman" w:eastAsiaTheme="minorEastAsia" w:hAnsi="Times New Roman"/>
          <w:sz w:val="20"/>
          <w:szCs w:val="20"/>
        </w:rPr>
        <w:t>0</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Rx beam information</w:t>
      </w:r>
    </w:p>
    <w:p w14:paraId="13D2F60B" w14:textId="5DF35552" w:rsidR="005B5DEE" w:rsidRDefault="005B5DEE"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w:t>
      </w:r>
      <w:r w:rsidR="00C12156">
        <w:rPr>
          <w:rFonts w:ascii="Times New Roman" w:eastAsiaTheme="minorEastAsia" w:hAnsi="Times New Roman"/>
          <w:sz w:val="20"/>
          <w:szCs w:val="20"/>
        </w:rPr>
        <w:t>8</w:t>
      </w:r>
      <w:r>
        <w:rPr>
          <w:rFonts w:ascii="Times New Roman" w:eastAsiaTheme="minorEastAsia" w:hAnsi="Times New Roman"/>
          <w:sz w:val="20"/>
          <w:szCs w:val="20"/>
        </w:rPr>
        <w:t xml:space="preserve"> beams with </w:t>
      </w:r>
      <w:r w:rsidR="00982C0B">
        <w:rPr>
          <w:rFonts w:ascii="Times New Roman" w:eastAsiaTheme="minorEastAsia" w:hAnsi="Times New Roman"/>
          <w:sz w:val="20"/>
          <w:szCs w:val="20"/>
        </w:rPr>
        <w:t>1</w:t>
      </w:r>
      <w:r w:rsidR="00C12156">
        <w:rPr>
          <w:rFonts w:ascii="Times New Roman" w:eastAsiaTheme="minorEastAsia" w:hAnsi="Times New Roman"/>
          <w:sz w:val="20"/>
          <w:szCs w:val="20"/>
        </w:rPr>
        <w:t>0</w:t>
      </w:r>
      <w:r w:rsidRPr="00E6252E">
        <w:rPr>
          <w:rFonts w:ascii="Times New Roman" w:eastAsiaTheme="minorEastAsia" w:hAnsi="Times New Roman"/>
          <w:sz w:val="20"/>
          <w:szCs w:val="20"/>
        </w:rPr>
        <w:t xml:space="preserve"> </w:t>
      </w:r>
      <w:r>
        <w:rPr>
          <w:rFonts w:ascii="Times New Roman" w:eastAsiaTheme="minorEastAsia" w:hAnsi="Times New Roman"/>
          <w:sz w:val="20"/>
          <w:szCs w:val="20"/>
        </w:rPr>
        <w:t>beams in Set C + Tx beam information + Rx beam information</w:t>
      </w:r>
    </w:p>
    <w:p w14:paraId="1F35C689" w14:textId="18F40193" w:rsidR="005B5DEE" w:rsidRPr="003F6FE5" w:rsidRDefault="005B5DEE" w:rsidP="005B5DEE">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Set C with </w:t>
      </w:r>
      <w:r w:rsidR="00982C0B">
        <w:rPr>
          <w:rFonts w:eastAsiaTheme="minorEastAsia"/>
          <w:u w:val="single"/>
          <w:lang w:eastAsia="zh-CN"/>
        </w:rPr>
        <w:t>1</w:t>
      </w:r>
      <w:r w:rsidR="00C12156">
        <w:rPr>
          <w:rFonts w:eastAsiaTheme="minorEastAsia"/>
          <w:u w:val="single"/>
          <w:lang w:eastAsia="zh-CN"/>
        </w:rPr>
        <w:t>1</w:t>
      </w:r>
      <w:r w:rsidR="00982C0B">
        <w:rPr>
          <w:rFonts w:eastAsiaTheme="minorEastAsia"/>
          <w:u w:val="single"/>
          <w:lang w:eastAsia="zh-CN"/>
        </w:rPr>
        <w:t xml:space="preserve"> </w:t>
      </w:r>
      <w:r>
        <w:rPr>
          <w:rFonts w:eastAsiaTheme="minorEastAsia"/>
          <w:u w:val="single"/>
          <w:lang w:eastAsia="zh-CN"/>
        </w:rPr>
        <w:t xml:space="preserve">beams and Set B </w:t>
      </w:r>
      <w:r w:rsidRPr="00BA4938">
        <w:rPr>
          <w:rFonts w:eastAsiaTheme="minorEastAsia"/>
          <w:u w:val="single"/>
          <w:lang w:eastAsia="zh-CN"/>
        </w:rPr>
        <w:t>of beams that of 1/</w:t>
      </w:r>
      <w:r>
        <w:rPr>
          <w:rFonts w:eastAsiaTheme="minorEastAsia"/>
          <w:u w:val="single"/>
          <w:lang w:eastAsia="zh-CN"/>
        </w:rPr>
        <w:t>4</w:t>
      </w:r>
      <w:r w:rsidRPr="00BA4938">
        <w:rPr>
          <w:rFonts w:eastAsiaTheme="minorEastAsia"/>
          <w:u w:val="single"/>
          <w:lang w:eastAsia="zh-CN"/>
        </w:rPr>
        <w:t xml:space="preserve"> of Set A of beams</w:t>
      </w:r>
      <w:r>
        <w:rPr>
          <w:rFonts w:eastAsiaTheme="minorEastAsia"/>
          <w:u w:val="single"/>
          <w:lang w:eastAsia="zh-CN"/>
        </w:rPr>
        <w:t xml:space="preserve"> with/without assistance information</w:t>
      </w:r>
      <w:r w:rsidRPr="003F6FE5">
        <w:rPr>
          <w:rFonts w:eastAsiaTheme="minorEastAsia"/>
          <w:u w:val="single"/>
          <w:lang w:eastAsia="zh-CN"/>
        </w:rPr>
        <w:t>:</w:t>
      </w:r>
    </w:p>
    <w:p w14:paraId="6D0E4BA3" w14:textId="037B23D6" w:rsidR="005B5DEE" w:rsidRDefault="005B5DEE"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w:t>
      </w:r>
      <w:r w:rsidR="00C12156">
        <w:rPr>
          <w:rFonts w:ascii="Times New Roman" w:eastAsiaTheme="minorEastAsia" w:hAnsi="Times New Roman"/>
          <w:sz w:val="20"/>
          <w:szCs w:val="20"/>
        </w:rPr>
        <w:t>8</w:t>
      </w:r>
      <w:r>
        <w:rPr>
          <w:rFonts w:ascii="Times New Roman" w:eastAsiaTheme="minorEastAsia" w:hAnsi="Times New Roman"/>
          <w:sz w:val="20"/>
          <w:szCs w:val="20"/>
        </w:rPr>
        <w:t xml:space="preserve"> beams with </w:t>
      </w:r>
      <w:r w:rsidR="00982C0B">
        <w:rPr>
          <w:rFonts w:ascii="Times New Roman" w:eastAsiaTheme="minorEastAsia" w:hAnsi="Times New Roman"/>
          <w:sz w:val="20"/>
          <w:szCs w:val="20"/>
        </w:rPr>
        <w:t>1</w:t>
      </w:r>
      <w:r w:rsidR="00C12156">
        <w:rPr>
          <w:rFonts w:ascii="Times New Roman" w:eastAsiaTheme="minorEastAsia" w:hAnsi="Times New Roman"/>
          <w:sz w:val="20"/>
          <w:szCs w:val="20"/>
        </w:rPr>
        <w:t>1</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w:t>
      </w:r>
    </w:p>
    <w:p w14:paraId="58788C32" w14:textId="616CBE65" w:rsidR="005B5DEE" w:rsidRDefault="005B5DEE"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w:t>
      </w:r>
      <w:r w:rsidR="00C12156">
        <w:rPr>
          <w:rFonts w:ascii="Times New Roman" w:eastAsiaTheme="minorEastAsia" w:hAnsi="Times New Roman"/>
          <w:sz w:val="20"/>
          <w:szCs w:val="20"/>
        </w:rPr>
        <w:t>8</w:t>
      </w:r>
      <w:r>
        <w:rPr>
          <w:rFonts w:ascii="Times New Roman" w:eastAsiaTheme="minorEastAsia" w:hAnsi="Times New Roman"/>
          <w:sz w:val="20"/>
          <w:szCs w:val="20"/>
        </w:rPr>
        <w:t xml:space="preserve"> beams with </w:t>
      </w:r>
      <w:r w:rsidR="00982C0B">
        <w:rPr>
          <w:rFonts w:ascii="Times New Roman" w:eastAsiaTheme="minorEastAsia" w:hAnsi="Times New Roman"/>
          <w:sz w:val="20"/>
          <w:szCs w:val="20"/>
        </w:rPr>
        <w:t>1</w:t>
      </w:r>
      <w:r w:rsidR="00C12156">
        <w:rPr>
          <w:rFonts w:ascii="Times New Roman" w:eastAsiaTheme="minorEastAsia" w:hAnsi="Times New Roman"/>
          <w:sz w:val="20"/>
          <w:szCs w:val="20"/>
        </w:rPr>
        <w:t>1</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Tx beam information</w:t>
      </w:r>
    </w:p>
    <w:p w14:paraId="23A74E3B" w14:textId="243E2E60" w:rsidR="005B5DEE" w:rsidRDefault="005B5DEE"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w:t>
      </w:r>
      <w:r w:rsidR="00C12156">
        <w:rPr>
          <w:rFonts w:ascii="Times New Roman" w:eastAsiaTheme="minorEastAsia" w:hAnsi="Times New Roman"/>
          <w:sz w:val="20"/>
          <w:szCs w:val="20"/>
        </w:rPr>
        <w:t>8</w:t>
      </w:r>
      <w:r>
        <w:rPr>
          <w:rFonts w:ascii="Times New Roman" w:eastAsiaTheme="minorEastAsia" w:hAnsi="Times New Roman"/>
          <w:sz w:val="20"/>
          <w:szCs w:val="20"/>
        </w:rPr>
        <w:t xml:space="preserve"> beams with </w:t>
      </w:r>
      <w:r w:rsidR="00982C0B">
        <w:rPr>
          <w:rFonts w:ascii="Times New Roman" w:eastAsiaTheme="minorEastAsia" w:hAnsi="Times New Roman"/>
          <w:sz w:val="20"/>
          <w:szCs w:val="20"/>
        </w:rPr>
        <w:t>1</w:t>
      </w:r>
      <w:r w:rsidR="00C12156">
        <w:rPr>
          <w:rFonts w:ascii="Times New Roman" w:eastAsiaTheme="minorEastAsia" w:hAnsi="Times New Roman"/>
          <w:sz w:val="20"/>
          <w:szCs w:val="20"/>
        </w:rPr>
        <w:t>1</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Rx beam information</w:t>
      </w:r>
    </w:p>
    <w:p w14:paraId="6470EEC5" w14:textId="2859663B" w:rsidR="005B5DEE" w:rsidRDefault="005B5DEE"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w:t>
      </w:r>
      <w:r w:rsidR="00C12156">
        <w:rPr>
          <w:rFonts w:ascii="Times New Roman" w:eastAsiaTheme="minorEastAsia" w:hAnsi="Times New Roman"/>
          <w:sz w:val="20"/>
          <w:szCs w:val="20"/>
        </w:rPr>
        <w:t>8</w:t>
      </w:r>
      <w:r>
        <w:rPr>
          <w:rFonts w:ascii="Times New Roman" w:eastAsiaTheme="minorEastAsia" w:hAnsi="Times New Roman"/>
          <w:sz w:val="20"/>
          <w:szCs w:val="20"/>
        </w:rPr>
        <w:t xml:space="preserve"> beams with </w:t>
      </w:r>
      <w:r w:rsidR="00982C0B">
        <w:rPr>
          <w:rFonts w:ascii="Times New Roman" w:eastAsiaTheme="minorEastAsia" w:hAnsi="Times New Roman"/>
          <w:sz w:val="20"/>
          <w:szCs w:val="20"/>
        </w:rPr>
        <w:t>1</w:t>
      </w:r>
      <w:r w:rsidR="00C12156">
        <w:rPr>
          <w:rFonts w:ascii="Times New Roman" w:eastAsiaTheme="minorEastAsia" w:hAnsi="Times New Roman"/>
          <w:sz w:val="20"/>
          <w:szCs w:val="20"/>
        </w:rPr>
        <w:t>1</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Tx beam information + Rx beam information</w:t>
      </w:r>
    </w:p>
    <w:p w14:paraId="5B84E464" w14:textId="067917AA" w:rsidR="005B5DEE" w:rsidRPr="003F6FE5" w:rsidRDefault="005B5DEE" w:rsidP="005B5DEE">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Set C with </w:t>
      </w:r>
      <w:r w:rsidR="00C12156">
        <w:rPr>
          <w:rFonts w:eastAsiaTheme="minorEastAsia"/>
          <w:u w:val="single"/>
          <w:lang w:eastAsia="zh-CN"/>
        </w:rPr>
        <w:t>12</w:t>
      </w:r>
      <w:r>
        <w:rPr>
          <w:rFonts w:eastAsiaTheme="minorEastAsia"/>
          <w:u w:val="single"/>
          <w:lang w:eastAsia="zh-CN"/>
        </w:rPr>
        <w:t xml:space="preserve"> beams and Set B </w:t>
      </w:r>
      <w:r w:rsidRPr="00BA4938">
        <w:rPr>
          <w:rFonts w:eastAsiaTheme="minorEastAsia"/>
          <w:u w:val="single"/>
          <w:lang w:eastAsia="zh-CN"/>
        </w:rPr>
        <w:t>of beams that of 1/</w:t>
      </w:r>
      <w:r>
        <w:rPr>
          <w:rFonts w:eastAsiaTheme="minorEastAsia"/>
          <w:u w:val="single"/>
          <w:lang w:eastAsia="zh-CN"/>
        </w:rPr>
        <w:t>4</w:t>
      </w:r>
      <w:r w:rsidRPr="00BA4938">
        <w:rPr>
          <w:rFonts w:eastAsiaTheme="minorEastAsia"/>
          <w:u w:val="single"/>
          <w:lang w:eastAsia="zh-CN"/>
        </w:rPr>
        <w:t xml:space="preserve"> of Set A of beams</w:t>
      </w:r>
      <w:r>
        <w:rPr>
          <w:rFonts w:eastAsiaTheme="minorEastAsia"/>
          <w:u w:val="single"/>
          <w:lang w:eastAsia="zh-CN"/>
        </w:rPr>
        <w:t xml:space="preserve"> with/without assistance information</w:t>
      </w:r>
      <w:r w:rsidRPr="003F6FE5">
        <w:rPr>
          <w:rFonts w:eastAsiaTheme="minorEastAsia"/>
          <w:u w:val="single"/>
          <w:lang w:eastAsia="zh-CN"/>
        </w:rPr>
        <w:t>:</w:t>
      </w:r>
    </w:p>
    <w:p w14:paraId="143AAE97" w14:textId="48857678" w:rsidR="005B5DEE" w:rsidRDefault="005B5DEE"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w:t>
      </w:r>
      <w:r w:rsidR="00C12156">
        <w:rPr>
          <w:rFonts w:ascii="Times New Roman" w:eastAsiaTheme="minorEastAsia" w:hAnsi="Times New Roman"/>
          <w:sz w:val="20"/>
          <w:szCs w:val="20"/>
        </w:rPr>
        <w:t>8</w:t>
      </w:r>
      <w:r>
        <w:rPr>
          <w:rFonts w:ascii="Times New Roman" w:eastAsiaTheme="minorEastAsia" w:hAnsi="Times New Roman"/>
          <w:sz w:val="20"/>
          <w:szCs w:val="20"/>
        </w:rPr>
        <w:t xml:space="preserve"> beams with </w:t>
      </w:r>
      <w:r w:rsidR="00C12156">
        <w:rPr>
          <w:rFonts w:ascii="Times New Roman" w:eastAsiaTheme="minorEastAsia" w:hAnsi="Times New Roman"/>
          <w:sz w:val="20"/>
          <w:szCs w:val="20"/>
        </w:rPr>
        <w:t>12</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w:t>
      </w:r>
    </w:p>
    <w:p w14:paraId="2A489DAA" w14:textId="3E8A358B" w:rsidR="005B5DEE" w:rsidRDefault="005B5DEE"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w:t>
      </w:r>
      <w:r w:rsidR="00C12156">
        <w:rPr>
          <w:rFonts w:ascii="Times New Roman" w:eastAsiaTheme="minorEastAsia" w:hAnsi="Times New Roman"/>
          <w:sz w:val="20"/>
          <w:szCs w:val="20"/>
        </w:rPr>
        <w:t>8</w:t>
      </w:r>
      <w:r>
        <w:rPr>
          <w:rFonts w:ascii="Times New Roman" w:eastAsiaTheme="minorEastAsia" w:hAnsi="Times New Roman"/>
          <w:sz w:val="20"/>
          <w:szCs w:val="20"/>
        </w:rPr>
        <w:t xml:space="preserve"> beams with </w:t>
      </w:r>
      <w:r w:rsidR="00C12156">
        <w:rPr>
          <w:rFonts w:ascii="Times New Roman" w:eastAsiaTheme="minorEastAsia" w:hAnsi="Times New Roman"/>
          <w:sz w:val="20"/>
          <w:szCs w:val="20"/>
        </w:rPr>
        <w:t>12</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Tx beam information</w:t>
      </w:r>
    </w:p>
    <w:p w14:paraId="3ED54F2F" w14:textId="2BE6205B" w:rsidR="005B5DEE" w:rsidRDefault="005B5DEE"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w:t>
      </w:r>
      <w:r w:rsidR="00C12156">
        <w:rPr>
          <w:rFonts w:ascii="Times New Roman" w:eastAsiaTheme="minorEastAsia" w:hAnsi="Times New Roman"/>
          <w:sz w:val="20"/>
          <w:szCs w:val="20"/>
        </w:rPr>
        <w:t>8</w:t>
      </w:r>
      <w:r>
        <w:rPr>
          <w:rFonts w:ascii="Times New Roman" w:eastAsiaTheme="minorEastAsia" w:hAnsi="Times New Roman"/>
          <w:sz w:val="20"/>
          <w:szCs w:val="20"/>
        </w:rPr>
        <w:t xml:space="preserve"> beams with </w:t>
      </w:r>
      <w:r w:rsidR="00C12156">
        <w:rPr>
          <w:rFonts w:ascii="Times New Roman" w:eastAsiaTheme="minorEastAsia" w:hAnsi="Times New Roman"/>
          <w:sz w:val="20"/>
          <w:szCs w:val="20"/>
        </w:rPr>
        <w:t>12</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Rx beam information</w:t>
      </w:r>
    </w:p>
    <w:p w14:paraId="184BA268" w14:textId="2EE9A489" w:rsidR="005B5DEE" w:rsidRPr="005B5DEE" w:rsidRDefault="005B5DEE"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w:t>
      </w:r>
      <w:r w:rsidR="00C12156">
        <w:rPr>
          <w:rFonts w:ascii="Times New Roman" w:eastAsiaTheme="minorEastAsia" w:hAnsi="Times New Roman"/>
          <w:sz w:val="20"/>
          <w:szCs w:val="20"/>
        </w:rPr>
        <w:t>8</w:t>
      </w:r>
      <w:r>
        <w:rPr>
          <w:rFonts w:ascii="Times New Roman" w:eastAsiaTheme="minorEastAsia" w:hAnsi="Times New Roman"/>
          <w:sz w:val="20"/>
          <w:szCs w:val="20"/>
        </w:rPr>
        <w:t xml:space="preserve"> beams with </w:t>
      </w:r>
      <w:r w:rsidR="00C12156">
        <w:rPr>
          <w:rFonts w:ascii="Times New Roman" w:eastAsiaTheme="minorEastAsia" w:hAnsi="Times New Roman"/>
          <w:sz w:val="20"/>
          <w:szCs w:val="20"/>
        </w:rPr>
        <w:t>12</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Tx beam information + Rx beam information</w:t>
      </w:r>
    </w:p>
    <w:p w14:paraId="28A22B93" w14:textId="77777777" w:rsidR="005B5DEE" w:rsidRPr="00EA5D98" w:rsidRDefault="005B5DEE" w:rsidP="005B5DEE">
      <w:pPr>
        <w:rPr>
          <w:rFonts w:eastAsiaTheme="minorEastAsia"/>
          <w:u w:val="single"/>
          <w:lang w:eastAsia="zh-CN"/>
        </w:rPr>
      </w:pPr>
      <w:r w:rsidRPr="00EA5D98">
        <w:rPr>
          <w:rFonts w:eastAsiaTheme="minorEastAsia" w:hint="eastAsia"/>
          <w:u w:val="single"/>
          <w:lang w:eastAsia="zh-CN"/>
        </w:rPr>
        <w:t>R</w:t>
      </w:r>
      <w:r w:rsidRPr="00EA5D98">
        <w:rPr>
          <w:rFonts w:eastAsiaTheme="minorEastAsia"/>
          <w:u w:val="single"/>
          <w:lang w:eastAsia="zh-CN"/>
        </w:rPr>
        <w:t>x</w:t>
      </w:r>
      <w:r>
        <w:rPr>
          <w:rFonts w:eastAsiaTheme="minorEastAsia"/>
          <w:u w:val="single"/>
          <w:lang w:eastAsia="zh-CN"/>
        </w:rPr>
        <w:t xml:space="preserve"> beam</w:t>
      </w:r>
      <w:r w:rsidRPr="00EA5D98">
        <w:rPr>
          <w:rFonts w:eastAsiaTheme="minorEastAsia"/>
          <w:u w:val="single"/>
          <w:lang w:eastAsia="zh-CN"/>
        </w:rPr>
        <w:t xml:space="preserve"> assumption</w:t>
      </w:r>
      <w:r>
        <w:rPr>
          <w:rFonts w:eastAsiaTheme="minorEastAsia"/>
          <w:u w:val="single"/>
          <w:lang w:eastAsia="zh-CN"/>
        </w:rPr>
        <w:t xml:space="preserve"> for Set B</w:t>
      </w:r>
      <w:r w:rsidRPr="00EA5D98">
        <w:rPr>
          <w:rFonts w:eastAsiaTheme="minorEastAsia"/>
          <w:u w:val="single"/>
          <w:lang w:eastAsia="zh-CN"/>
        </w:rPr>
        <w:t>:</w:t>
      </w:r>
    </w:p>
    <w:p w14:paraId="706E7E4A" w14:textId="77777777" w:rsidR="005B5DEE" w:rsidRPr="00874CC0" w:rsidRDefault="005B5DEE"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hint="eastAsia"/>
          <w:sz w:val="20"/>
          <w:szCs w:val="20"/>
        </w:rPr>
        <w:t>T</w:t>
      </w:r>
      <w:r>
        <w:rPr>
          <w:rFonts w:ascii="Times New Roman" w:eastAsiaTheme="minorEastAsia" w:hAnsi="Times New Roman"/>
          <w:sz w:val="20"/>
          <w:szCs w:val="20"/>
        </w:rPr>
        <w:t>he best Rx beam searched from the best Tx beam within Set B per model input sample</w:t>
      </w:r>
    </w:p>
    <w:p w14:paraId="59EFDF8E" w14:textId="77777777" w:rsidR="005B5DEE" w:rsidRPr="00EA5D98" w:rsidRDefault="005B5DEE" w:rsidP="005B5DEE">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w:t>
      </w:r>
      <w:r w:rsidRPr="00EA5D98">
        <w:rPr>
          <w:rFonts w:eastAsiaTheme="minorEastAsia"/>
          <w:u w:val="single"/>
          <w:lang w:eastAsia="zh-CN"/>
        </w:rPr>
        <w:t>assumption</w:t>
      </w:r>
      <w:r>
        <w:rPr>
          <w:rFonts w:eastAsiaTheme="minorEastAsia"/>
          <w:u w:val="single"/>
          <w:lang w:eastAsia="zh-CN"/>
        </w:rPr>
        <w:t xml:space="preserve"> for label</w:t>
      </w:r>
      <w:r w:rsidRPr="00EA5D98">
        <w:rPr>
          <w:rFonts w:eastAsiaTheme="minorEastAsia"/>
          <w:u w:val="single"/>
          <w:lang w:eastAsia="zh-CN"/>
        </w:rPr>
        <w:t>:</w:t>
      </w:r>
    </w:p>
    <w:p w14:paraId="62604265" w14:textId="36CD7D55" w:rsidR="005B5DEE" w:rsidRPr="00874CC0" w:rsidRDefault="005B5DEE"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in Set A</w:t>
      </w:r>
    </w:p>
    <w:p w14:paraId="0777F3C2" w14:textId="1FCF03E3" w:rsidR="005B5DEE" w:rsidRPr="005B5DEE" w:rsidRDefault="005B5DEE" w:rsidP="00014B0D">
      <w:pPr>
        <w:rPr>
          <w:rFonts w:eastAsiaTheme="minorEastAsia"/>
          <w:lang w:eastAsia="zh-CN"/>
        </w:rPr>
      </w:pPr>
    </w:p>
    <w:p w14:paraId="64C6116B" w14:textId="197B4793" w:rsidR="00DA7092" w:rsidRPr="00EF4DA5" w:rsidRDefault="00E500EA" w:rsidP="00DA7092">
      <w:pPr>
        <w:pStyle w:val="observation"/>
        <w:numPr>
          <w:ilvl w:val="0"/>
          <w:numId w:val="0"/>
        </w:numPr>
        <w:jc w:val="center"/>
        <w:rPr>
          <w:b w:val="0"/>
        </w:rPr>
      </w:pPr>
      <w:r>
        <w:rPr>
          <w:b w:val="0"/>
        </w:rPr>
        <w:t>Table 3.1.2</w:t>
      </w:r>
      <w:r w:rsidR="00DA7092">
        <w:rPr>
          <w:b w:val="0"/>
        </w:rPr>
        <w:t>.1-5</w:t>
      </w:r>
      <w:r w:rsidR="00DA7092" w:rsidRPr="004F615C">
        <w:rPr>
          <w:b w:val="0"/>
        </w:rPr>
        <w:t xml:space="preserve">: </w:t>
      </w:r>
      <w:r w:rsidR="00DA7092">
        <w:rPr>
          <w:b w:val="0"/>
        </w:rPr>
        <w:t xml:space="preserve">evaluation results for </w:t>
      </w:r>
      <w:r w:rsidR="00C12156">
        <w:rPr>
          <w:b w:val="0"/>
        </w:rPr>
        <w:t>9</w:t>
      </w:r>
      <w:r w:rsidR="00DA7092">
        <w:rPr>
          <w:b w:val="0"/>
        </w:rPr>
        <w:t xml:space="preserve"> beams in Set C and Set B of </w:t>
      </w:r>
      <w:r w:rsidR="00C12156">
        <w:rPr>
          <w:b w:val="0"/>
        </w:rPr>
        <w:t>8</w:t>
      </w:r>
      <w:r w:rsidR="00DA7092">
        <w:rPr>
          <w:b w:val="0"/>
        </w:rPr>
        <w:t xml:space="preserve"> beams that of 1/</w:t>
      </w:r>
      <w:r w:rsidR="00C12156">
        <w:rPr>
          <w:b w:val="0"/>
        </w:rPr>
        <w:t>4</w:t>
      </w:r>
      <w:r w:rsidR="00DA7092">
        <w:rPr>
          <w:b w:val="0"/>
        </w:rPr>
        <w:t xml:space="preserve"> of Set A of beams</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DA7092" w:rsidRPr="0034726F" w14:paraId="29D9774F" w14:textId="77777777" w:rsidTr="00DA7092">
        <w:trPr>
          <w:jc w:val="center"/>
        </w:trPr>
        <w:tc>
          <w:tcPr>
            <w:tcW w:w="2315" w:type="dxa"/>
            <w:vMerge w:val="restart"/>
          </w:tcPr>
          <w:p w14:paraId="1D972A9D" w14:textId="77777777" w:rsidR="00DA7092" w:rsidRDefault="00DA7092" w:rsidP="00DA7092">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4B4A7C5C" w14:textId="77777777" w:rsidR="00DA7092" w:rsidRDefault="00DA7092" w:rsidP="00DA7092">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0391BF86" w14:textId="77777777" w:rsidR="00DA7092" w:rsidRDefault="00DA7092" w:rsidP="00DA7092">
            <w:pPr>
              <w:jc w:val="center"/>
              <w:rPr>
                <w:rFonts w:eastAsiaTheme="minorEastAsia"/>
                <w:b/>
                <w:lang w:eastAsia="zh-CN"/>
              </w:rPr>
            </w:pPr>
            <w:r>
              <w:rPr>
                <w:rFonts w:eastAsiaTheme="minorEastAsia" w:hint="eastAsia"/>
                <w:b/>
                <w:lang w:eastAsia="zh-CN"/>
              </w:rPr>
              <w:t>w</w:t>
            </w:r>
            <w:r>
              <w:rPr>
                <w:rFonts w:eastAsiaTheme="minorEastAsia"/>
                <w:b/>
                <w:lang w:eastAsia="zh-CN"/>
              </w:rPr>
              <w:t>/wo assistance info.</w:t>
            </w:r>
          </w:p>
        </w:tc>
        <w:tc>
          <w:tcPr>
            <w:tcW w:w="3800" w:type="dxa"/>
            <w:gridSpan w:val="3"/>
          </w:tcPr>
          <w:p w14:paraId="096D32F4" w14:textId="77777777" w:rsidR="00DA7092" w:rsidRPr="00982170" w:rsidRDefault="00DA7092" w:rsidP="00DA7092">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3D4861C1" w14:textId="77777777" w:rsidR="00DA7092" w:rsidRDefault="00DA7092" w:rsidP="00DA7092">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1CDAFBE9" w14:textId="77777777" w:rsidR="00DA7092" w:rsidRPr="00982170" w:rsidRDefault="00DA7092" w:rsidP="00DA7092">
            <w:pPr>
              <w:jc w:val="center"/>
              <w:rPr>
                <w:rFonts w:eastAsiaTheme="minorEastAsia"/>
                <w:b/>
                <w:lang w:eastAsia="zh-CN"/>
              </w:rPr>
            </w:pPr>
            <w:r>
              <w:rPr>
                <w:rFonts w:eastAsiaTheme="minorEastAsia"/>
                <w:b/>
                <w:lang w:eastAsia="zh-CN"/>
              </w:rPr>
              <w:t>L1-RSRP diff.[dB]</w:t>
            </w:r>
          </w:p>
        </w:tc>
        <w:tc>
          <w:tcPr>
            <w:tcW w:w="1560" w:type="dxa"/>
          </w:tcPr>
          <w:p w14:paraId="17FEE879" w14:textId="77777777" w:rsidR="00DA7092" w:rsidRDefault="00DA7092" w:rsidP="00DA7092">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292920BB" w14:textId="77777777" w:rsidR="00DA7092" w:rsidRPr="00874CC0" w:rsidRDefault="00DA7092" w:rsidP="00DA7092">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DA7092" w:rsidRPr="0034726F" w14:paraId="15075B5B" w14:textId="77777777" w:rsidTr="00DA7092">
        <w:trPr>
          <w:jc w:val="center"/>
        </w:trPr>
        <w:tc>
          <w:tcPr>
            <w:tcW w:w="2315" w:type="dxa"/>
            <w:vMerge/>
          </w:tcPr>
          <w:p w14:paraId="16C2CF38" w14:textId="77777777" w:rsidR="00DA7092" w:rsidRPr="00982170" w:rsidRDefault="00DA7092" w:rsidP="00DA7092">
            <w:pPr>
              <w:jc w:val="center"/>
              <w:rPr>
                <w:rFonts w:eastAsiaTheme="minorEastAsia"/>
                <w:b/>
                <w:lang w:eastAsia="zh-CN"/>
              </w:rPr>
            </w:pPr>
          </w:p>
        </w:tc>
        <w:tc>
          <w:tcPr>
            <w:tcW w:w="799" w:type="dxa"/>
          </w:tcPr>
          <w:p w14:paraId="4A944FB1" w14:textId="77777777" w:rsidR="00DA7092" w:rsidRDefault="00DA7092" w:rsidP="00DA7092">
            <w:pPr>
              <w:jc w:val="center"/>
              <w:rPr>
                <w:b/>
              </w:rPr>
            </w:pPr>
            <w:r w:rsidRPr="0034726F">
              <w:rPr>
                <w:b/>
              </w:rPr>
              <w:t>Top-1</w:t>
            </w:r>
          </w:p>
        </w:tc>
        <w:tc>
          <w:tcPr>
            <w:tcW w:w="1276" w:type="dxa"/>
          </w:tcPr>
          <w:p w14:paraId="36C2038E" w14:textId="77777777" w:rsidR="00DA7092" w:rsidRPr="0034726F" w:rsidRDefault="00DA7092" w:rsidP="00DA7092">
            <w:pPr>
              <w:jc w:val="center"/>
              <w:rPr>
                <w:b/>
              </w:rPr>
            </w:pPr>
            <w:r w:rsidRPr="0034726F">
              <w:rPr>
                <w:b/>
              </w:rPr>
              <w:t>Top-1</w:t>
            </w:r>
          </w:p>
          <w:p w14:paraId="4C0F38A6" w14:textId="77777777" w:rsidR="00DA7092" w:rsidRPr="0034726F" w:rsidRDefault="00DA7092" w:rsidP="00DA7092">
            <w:pPr>
              <w:jc w:val="center"/>
              <w:rPr>
                <w:b/>
              </w:rPr>
            </w:pPr>
            <w:r w:rsidRPr="0034726F">
              <w:rPr>
                <w:b/>
              </w:rPr>
              <w:t>1dB margin</w:t>
            </w:r>
          </w:p>
        </w:tc>
        <w:tc>
          <w:tcPr>
            <w:tcW w:w="1725" w:type="dxa"/>
          </w:tcPr>
          <w:p w14:paraId="7EFD1EE1" w14:textId="77777777" w:rsidR="00DA7092" w:rsidRDefault="00DA7092" w:rsidP="00DA7092">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4F969121" w14:textId="77777777" w:rsidR="00DA7092" w:rsidRPr="00E77271" w:rsidRDefault="00DA7092" w:rsidP="00DA7092">
            <w:pPr>
              <w:jc w:val="center"/>
              <w:rPr>
                <w:rFonts w:eastAsiaTheme="minorEastAsia"/>
                <w:b/>
                <w:lang w:eastAsia="zh-CN"/>
              </w:rPr>
            </w:pPr>
            <w:r w:rsidRPr="0034726F">
              <w:rPr>
                <w:b/>
              </w:rPr>
              <w:t>Top-</w:t>
            </w:r>
            <w:r>
              <w:rPr>
                <w:b/>
              </w:rPr>
              <w:t>6/1</w:t>
            </w:r>
          </w:p>
        </w:tc>
        <w:tc>
          <w:tcPr>
            <w:tcW w:w="1818" w:type="dxa"/>
          </w:tcPr>
          <w:p w14:paraId="5E4A6E56" w14:textId="77777777" w:rsidR="00DA7092" w:rsidRDefault="00DA7092" w:rsidP="00DA7092">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6877C0CA" w14:textId="77777777" w:rsidR="00DA7092" w:rsidRPr="0034726F" w:rsidRDefault="00DA7092" w:rsidP="00DA7092">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552C06A2" w14:textId="77777777" w:rsidR="00DA7092" w:rsidRPr="0034726F" w:rsidRDefault="00DA7092" w:rsidP="00DA7092">
            <w:pPr>
              <w:jc w:val="center"/>
              <w:rPr>
                <w:b/>
              </w:rPr>
            </w:pPr>
            <w:r w:rsidRPr="0034726F">
              <w:rPr>
                <w:b/>
              </w:rPr>
              <w:t>Top-</w:t>
            </w:r>
            <w:r>
              <w:rPr>
                <w:b/>
              </w:rPr>
              <w:t>1/1</w:t>
            </w:r>
          </w:p>
        </w:tc>
      </w:tr>
      <w:tr w:rsidR="00DA7092" w:rsidRPr="0034726F" w14:paraId="07D567A7" w14:textId="77777777" w:rsidTr="00DA7092">
        <w:trPr>
          <w:jc w:val="center"/>
        </w:trPr>
        <w:tc>
          <w:tcPr>
            <w:tcW w:w="2315" w:type="dxa"/>
            <w:shd w:val="clear" w:color="auto" w:fill="FFFFFF" w:themeFill="background1"/>
          </w:tcPr>
          <w:p w14:paraId="5648781E" w14:textId="637C276A" w:rsidR="00DA7092" w:rsidRPr="00CC53D9" w:rsidRDefault="00C12156" w:rsidP="00DA7092">
            <w:pPr>
              <w:jc w:val="left"/>
              <w:rPr>
                <w:rFonts w:eastAsiaTheme="minorEastAsia"/>
                <w:lang w:eastAsia="zh-CN"/>
              </w:rPr>
            </w:pPr>
            <w:r>
              <w:rPr>
                <w:rFonts w:eastAsiaTheme="minorEastAsia"/>
                <w:szCs w:val="20"/>
              </w:rPr>
              <w:t>9</w:t>
            </w:r>
            <w:r w:rsidR="00DA7092" w:rsidRPr="00A82F08">
              <w:rPr>
                <w:rFonts w:eastAsiaTheme="minorEastAsia"/>
                <w:szCs w:val="20"/>
              </w:rPr>
              <w:t xml:space="preserve"> </w:t>
            </w:r>
            <w:r w:rsidR="00DA7092">
              <w:rPr>
                <w:rFonts w:eastAsiaTheme="minorEastAsia"/>
                <w:szCs w:val="20"/>
              </w:rPr>
              <w:t>beams in Set C</w:t>
            </w:r>
          </w:p>
        </w:tc>
        <w:tc>
          <w:tcPr>
            <w:tcW w:w="799" w:type="dxa"/>
            <w:shd w:val="clear" w:color="auto" w:fill="FFFFFF" w:themeFill="background1"/>
          </w:tcPr>
          <w:p w14:paraId="59238142"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73.3</w:t>
            </w:r>
          </w:p>
          <w:p w14:paraId="4A0FFF53" w14:textId="77777777" w:rsidR="00DA7092" w:rsidRPr="006D0543" w:rsidRDefault="00DA7092" w:rsidP="00DA7092">
            <w:pPr>
              <w:spacing w:after="0"/>
              <w:jc w:val="center"/>
              <w:rPr>
                <w:rFonts w:ascii="等线" w:eastAsia="等线" w:hAnsi="等线"/>
                <w:szCs w:val="20"/>
                <w:lang w:eastAsia="zh-CN"/>
              </w:rPr>
            </w:pPr>
          </w:p>
        </w:tc>
        <w:tc>
          <w:tcPr>
            <w:tcW w:w="1276" w:type="dxa"/>
            <w:shd w:val="clear" w:color="auto" w:fill="FFFFFF" w:themeFill="background1"/>
          </w:tcPr>
          <w:p w14:paraId="10FA5AC6"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78.9</w:t>
            </w:r>
          </w:p>
          <w:p w14:paraId="6BB9F60E" w14:textId="77777777" w:rsidR="00DA7092" w:rsidRPr="006D0543" w:rsidRDefault="00DA7092" w:rsidP="00DA7092">
            <w:pPr>
              <w:spacing w:after="0"/>
              <w:jc w:val="center"/>
              <w:rPr>
                <w:rFonts w:ascii="等线" w:eastAsia="等线" w:hAnsi="等线"/>
                <w:szCs w:val="20"/>
                <w:lang w:eastAsia="zh-CN"/>
              </w:rPr>
            </w:pPr>
          </w:p>
        </w:tc>
        <w:tc>
          <w:tcPr>
            <w:tcW w:w="1725" w:type="dxa"/>
            <w:shd w:val="clear" w:color="auto" w:fill="FFFFFF" w:themeFill="background1"/>
          </w:tcPr>
          <w:p w14:paraId="7CBDFDAE"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Top2/1: 85.9</w:t>
            </w:r>
            <w:r>
              <w:rPr>
                <w:rFonts w:ascii="等线" w:eastAsia="等线" w:hAnsi="等线" w:hint="eastAsia"/>
                <w:szCs w:val="20"/>
              </w:rPr>
              <w:br/>
              <w:t>Top4/1: 92.7</w:t>
            </w:r>
            <w:r>
              <w:rPr>
                <w:rFonts w:ascii="等线" w:eastAsia="等线" w:hAnsi="等线" w:hint="eastAsia"/>
                <w:szCs w:val="20"/>
              </w:rPr>
              <w:br/>
              <w:t>Top6/1: 95.3</w:t>
            </w:r>
          </w:p>
          <w:p w14:paraId="13AB6915" w14:textId="77777777" w:rsidR="00DA7092" w:rsidRPr="0034726F" w:rsidRDefault="00DA7092" w:rsidP="00DA7092">
            <w:pPr>
              <w:jc w:val="center"/>
              <w:rPr>
                <w:rFonts w:eastAsia="宋体"/>
              </w:rPr>
            </w:pPr>
          </w:p>
        </w:tc>
        <w:tc>
          <w:tcPr>
            <w:tcW w:w="1818" w:type="dxa"/>
            <w:shd w:val="clear" w:color="auto" w:fill="FFFFFF" w:themeFill="background1"/>
          </w:tcPr>
          <w:p w14:paraId="216AA93B" w14:textId="4E64DDE4" w:rsidR="00DA7092" w:rsidRPr="00E00B44" w:rsidRDefault="00600EC1" w:rsidP="00600EC1">
            <w:pPr>
              <w:spacing w:after="0"/>
              <w:jc w:val="center"/>
              <w:rPr>
                <w:rFonts w:ascii="等线" w:eastAsia="等线" w:hAnsi="等线"/>
                <w:szCs w:val="20"/>
                <w:lang w:eastAsia="zh-CN"/>
              </w:rPr>
            </w:pPr>
            <w:r>
              <w:rPr>
                <w:rFonts w:ascii="等线" w:eastAsia="等线" w:hAnsi="等线" w:hint="eastAsia"/>
                <w:szCs w:val="20"/>
              </w:rPr>
              <w:t>Top1/1: 2.89</w:t>
            </w:r>
            <w:r>
              <w:rPr>
                <w:rFonts w:ascii="等线" w:eastAsia="等线" w:hAnsi="等线" w:hint="eastAsia"/>
                <w:szCs w:val="20"/>
              </w:rPr>
              <w:br/>
              <w:t>Top2/1: 1.53</w:t>
            </w:r>
            <w:r>
              <w:rPr>
                <w:rFonts w:ascii="等线" w:eastAsia="等线" w:hAnsi="等线" w:hint="eastAsia"/>
                <w:szCs w:val="20"/>
              </w:rPr>
              <w:br/>
              <w:t>Top4/1: 0.76</w:t>
            </w:r>
            <w:r>
              <w:rPr>
                <w:rFonts w:ascii="等线" w:eastAsia="等线" w:hAnsi="等线" w:hint="eastAsia"/>
                <w:szCs w:val="20"/>
              </w:rPr>
              <w:br/>
              <w:t>Top6/1: 0.47</w:t>
            </w:r>
          </w:p>
        </w:tc>
        <w:tc>
          <w:tcPr>
            <w:tcW w:w="1560" w:type="dxa"/>
            <w:shd w:val="clear" w:color="auto" w:fill="FFFFFF" w:themeFill="background1"/>
          </w:tcPr>
          <w:p w14:paraId="64F1F548"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0.69</w:t>
            </w:r>
          </w:p>
          <w:p w14:paraId="380DE34A" w14:textId="77777777" w:rsidR="00DA7092" w:rsidRPr="006D0543" w:rsidRDefault="00DA7092" w:rsidP="00DA7092">
            <w:pPr>
              <w:spacing w:after="0"/>
              <w:jc w:val="center"/>
              <w:rPr>
                <w:rFonts w:ascii="等线" w:eastAsia="等线" w:hAnsi="等线"/>
                <w:szCs w:val="20"/>
                <w:lang w:eastAsia="zh-CN"/>
              </w:rPr>
            </w:pPr>
          </w:p>
        </w:tc>
      </w:tr>
      <w:tr w:rsidR="00DA7092" w:rsidRPr="0034726F" w14:paraId="1F9B9FDB" w14:textId="77777777" w:rsidTr="00DA7092">
        <w:trPr>
          <w:jc w:val="center"/>
        </w:trPr>
        <w:tc>
          <w:tcPr>
            <w:tcW w:w="2315" w:type="dxa"/>
          </w:tcPr>
          <w:p w14:paraId="20F61603" w14:textId="26E41C49" w:rsidR="00DA7092" w:rsidRDefault="00C12156" w:rsidP="00DA7092">
            <w:pPr>
              <w:jc w:val="left"/>
              <w:rPr>
                <w:rFonts w:eastAsiaTheme="minorEastAsia"/>
                <w:szCs w:val="20"/>
              </w:rPr>
            </w:pPr>
            <w:r>
              <w:rPr>
                <w:rFonts w:eastAsiaTheme="minorEastAsia"/>
                <w:szCs w:val="20"/>
              </w:rPr>
              <w:t>9</w:t>
            </w:r>
            <w:r w:rsidR="00DA7092" w:rsidRPr="00A82F08">
              <w:rPr>
                <w:rFonts w:eastAsiaTheme="minorEastAsia"/>
                <w:szCs w:val="20"/>
              </w:rPr>
              <w:t xml:space="preserve"> </w:t>
            </w:r>
            <w:r w:rsidR="00DA7092">
              <w:rPr>
                <w:rFonts w:eastAsiaTheme="minorEastAsia"/>
                <w:szCs w:val="20"/>
              </w:rPr>
              <w:t xml:space="preserve">beams in Set C </w:t>
            </w:r>
          </w:p>
          <w:p w14:paraId="1BB7283D" w14:textId="77777777" w:rsidR="00DA7092" w:rsidRPr="0084586E" w:rsidRDefault="00DA7092" w:rsidP="00DA7092">
            <w:pPr>
              <w:jc w:val="left"/>
            </w:pPr>
            <w:r>
              <w:rPr>
                <w:rFonts w:eastAsiaTheme="minorEastAsia"/>
                <w:szCs w:val="20"/>
              </w:rPr>
              <w:t>+ Tx beam information</w:t>
            </w:r>
          </w:p>
        </w:tc>
        <w:tc>
          <w:tcPr>
            <w:tcW w:w="799" w:type="dxa"/>
          </w:tcPr>
          <w:p w14:paraId="32BDD41A"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73.1</w:t>
            </w:r>
          </w:p>
          <w:p w14:paraId="0748945E" w14:textId="77777777" w:rsidR="00DA7092" w:rsidRPr="0034726F" w:rsidRDefault="00DA7092" w:rsidP="00DA7092">
            <w:pPr>
              <w:spacing w:after="0"/>
              <w:jc w:val="center"/>
            </w:pPr>
          </w:p>
        </w:tc>
        <w:tc>
          <w:tcPr>
            <w:tcW w:w="1276" w:type="dxa"/>
          </w:tcPr>
          <w:p w14:paraId="0112EA1C"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78.4</w:t>
            </w:r>
          </w:p>
          <w:p w14:paraId="27F8B929" w14:textId="77777777" w:rsidR="00DA7092" w:rsidRPr="0034726F" w:rsidRDefault="00DA7092" w:rsidP="00DA7092">
            <w:pPr>
              <w:jc w:val="center"/>
            </w:pPr>
          </w:p>
        </w:tc>
        <w:tc>
          <w:tcPr>
            <w:tcW w:w="1725" w:type="dxa"/>
          </w:tcPr>
          <w:p w14:paraId="297C2099"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Top2/1: 85.5</w:t>
            </w:r>
            <w:r>
              <w:rPr>
                <w:rFonts w:ascii="等线" w:eastAsia="等线" w:hAnsi="等线" w:hint="eastAsia"/>
                <w:szCs w:val="20"/>
              </w:rPr>
              <w:br/>
              <w:t>Top4/1: 92.2</w:t>
            </w:r>
            <w:r>
              <w:rPr>
                <w:rFonts w:ascii="等线" w:eastAsia="等线" w:hAnsi="等线" w:hint="eastAsia"/>
                <w:szCs w:val="20"/>
              </w:rPr>
              <w:br/>
              <w:t>Top6/1: 94.9</w:t>
            </w:r>
          </w:p>
          <w:p w14:paraId="48B931F9" w14:textId="77777777" w:rsidR="00DA7092" w:rsidRPr="006D0543" w:rsidRDefault="00DA7092" w:rsidP="00DA7092">
            <w:pPr>
              <w:spacing w:after="0"/>
              <w:jc w:val="center"/>
              <w:rPr>
                <w:rFonts w:ascii="等线" w:eastAsia="等线" w:hAnsi="等线"/>
                <w:szCs w:val="20"/>
                <w:lang w:eastAsia="zh-CN"/>
              </w:rPr>
            </w:pPr>
          </w:p>
        </w:tc>
        <w:tc>
          <w:tcPr>
            <w:tcW w:w="1818" w:type="dxa"/>
          </w:tcPr>
          <w:p w14:paraId="524417B5" w14:textId="2F8CFA23" w:rsidR="00DA7092" w:rsidRPr="0014352F" w:rsidRDefault="00600EC1" w:rsidP="00600EC1">
            <w:pPr>
              <w:spacing w:after="0"/>
              <w:jc w:val="center"/>
              <w:rPr>
                <w:rFonts w:ascii="等线" w:eastAsia="等线" w:hAnsi="等线"/>
                <w:szCs w:val="20"/>
                <w:lang w:eastAsia="zh-CN"/>
              </w:rPr>
            </w:pPr>
            <w:r>
              <w:rPr>
                <w:rFonts w:ascii="等线" w:eastAsia="等线" w:hAnsi="等线" w:hint="eastAsia"/>
                <w:szCs w:val="20"/>
              </w:rPr>
              <w:t>Top1/1: 2.91</w:t>
            </w:r>
            <w:r>
              <w:rPr>
                <w:rFonts w:ascii="等线" w:eastAsia="等线" w:hAnsi="等线" w:hint="eastAsia"/>
                <w:szCs w:val="20"/>
              </w:rPr>
              <w:br/>
              <w:t>Top2/1: 1.58</w:t>
            </w:r>
            <w:r>
              <w:rPr>
                <w:rFonts w:ascii="等线" w:eastAsia="等线" w:hAnsi="等线" w:hint="eastAsia"/>
                <w:szCs w:val="20"/>
              </w:rPr>
              <w:br/>
              <w:t>Top4/1: 0.83</w:t>
            </w:r>
            <w:r>
              <w:rPr>
                <w:rFonts w:ascii="等线" w:eastAsia="等线" w:hAnsi="等线" w:hint="eastAsia"/>
                <w:szCs w:val="20"/>
              </w:rPr>
              <w:br/>
              <w:t>Top6/1: 0.52</w:t>
            </w:r>
          </w:p>
        </w:tc>
        <w:tc>
          <w:tcPr>
            <w:tcW w:w="1560" w:type="dxa"/>
          </w:tcPr>
          <w:p w14:paraId="04400E2B"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0.53</w:t>
            </w:r>
          </w:p>
          <w:p w14:paraId="7062F69C" w14:textId="77777777" w:rsidR="00DA7092" w:rsidRPr="006D0543" w:rsidRDefault="00DA7092" w:rsidP="00DA7092">
            <w:pPr>
              <w:spacing w:after="0"/>
              <w:jc w:val="center"/>
              <w:rPr>
                <w:rFonts w:ascii="等线" w:eastAsia="等线" w:hAnsi="等线"/>
                <w:szCs w:val="20"/>
                <w:lang w:eastAsia="zh-CN"/>
              </w:rPr>
            </w:pPr>
          </w:p>
        </w:tc>
      </w:tr>
      <w:tr w:rsidR="00DA7092" w:rsidRPr="0034726F" w14:paraId="3DF45068" w14:textId="77777777" w:rsidTr="00DA7092">
        <w:trPr>
          <w:jc w:val="center"/>
        </w:trPr>
        <w:tc>
          <w:tcPr>
            <w:tcW w:w="2315" w:type="dxa"/>
          </w:tcPr>
          <w:p w14:paraId="30505EAA" w14:textId="12FDD5B6" w:rsidR="00DA7092" w:rsidRDefault="00C12156" w:rsidP="00DA7092">
            <w:pPr>
              <w:jc w:val="left"/>
              <w:rPr>
                <w:rFonts w:eastAsiaTheme="minorEastAsia"/>
                <w:szCs w:val="20"/>
              </w:rPr>
            </w:pPr>
            <w:r>
              <w:rPr>
                <w:rFonts w:eastAsiaTheme="minorEastAsia"/>
                <w:szCs w:val="20"/>
              </w:rPr>
              <w:t>9</w:t>
            </w:r>
            <w:r w:rsidR="00DA7092" w:rsidRPr="00A82F08">
              <w:rPr>
                <w:rFonts w:eastAsiaTheme="minorEastAsia"/>
                <w:szCs w:val="20"/>
              </w:rPr>
              <w:t xml:space="preserve"> </w:t>
            </w:r>
            <w:r w:rsidR="00DA7092">
              <w:rPr>
                <w:rFonts w:eastAsiaTheme="minorEastAsia"/>
                <w:szCs w:val="20"/>
              </w:rPr>
              <w:t xml:space="preserve">beams in Set C </w:t>
            </w:r>
          </w:p>
          <w:p w14:paraId="164C6BE3" w14:textId="77777777" w:rsidR="00DA7092" w:rsidRPr="0084586E" w:rsidRDefault="00DA7092" w:rsidP="00DA7092">
            <w:pPr>
              <w:jc w:val="left"/>
            </w:pPr>
            <w:r>
              <w:rPr>
                <w:rFonts w:eastAsiaTheme="minorEastAsia"/>
                <w:szCs w:val="20"/>
              </w:rPr>
              <w:t>+ Rx beam information</w:t>
            </w:r>
          </w:p>
        </w:tc>
        <w:tc>
          <w:tcPr>
            <w:tcW w:w="799" w:type="dxa"/>
          </w:tcPr>
          <w:p w14:paraId="19BD5193"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73.2</w:t>
            </w:r>
          </w:p>
          <w:p w14:paraId="2F774903" w14:textId="77777777" w:rsidR="00DA7092" w:rsidRPr="006D0543" w:rsidRDefault="00DA7092" w:rsidP="00DA7092">
            <w:pPr>
              <w:spacing w:after="0"/>
              <w:jc w:val="center"/>
              <w:rPr>
                <w:rFonts w:ascii="等线" w:eastAsia="等线" w:hAnsi="等线"/>
                <w:szCs w:val="20"/>
                <w:lang w:eastAsia="zh-CN"/>
              </w:rPr>
            </w:pPr>
          </w:p>
        </w:tc>
        <w:tc>
          <w:tcPr>
            <w:tcW w:w="1276" w:type="dxa"/>
          </w:tcPr>
          <w:p w14:paraId="322EB610"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77.6</w:t>
            </w:r>
          </w:p>
          <w:p w14:paraId="34562F15" w14:textId="77777777" w:rsidR="00DA7092" w:rsidRPr="006D0543" w:rsidRDefault="00DA7092" w:rsidP="00DA7092">
            <w:pPr>
              <w:spacing w:after="0"/>
              <w:jc w:val="center"/>
              <w:rPr>
                <w:rFonts w:ascii="等线" w:eastAsia="等线" w:hAnsi="等线"/>
                <w:szCs w:val="20"/>
                <w:lang w:eastAsia="zh-CN"/>
              </w:rPr>
            </w:pPr>
          </w:p>
        </w:tc>
        <w:tc>
          <w:tcPr>
            <w:tcW w:w="1725" w:type="dxa"/>
          </w:tcPr>
          <w:p w14:paraId="73402A8D"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Top2/1: 85.6</w:t>
            </w:r>
            <w:r>
              <w:rPr>
                <w:rFonts w:ascii="等线" w:eastAsia="等线" w:hAnsi="等线" w:hint="eastAsia"/>
                <w:szCs w:val="20"/>
              </w:rPr>
              <w:br/>
              <w:t>Top4/1: 92.4</w:t>
            </w:r>
            <w:r>
              <w:rPr>
                <w:rFonts w:ascii="等线" w:eastAsia="等线" w:hAnsi="等线" w:hint="eastAsia"/>
                <w:szCs w:val="20"/>
              </w:rPr>
              <w:br/>
              <w:t>Top6/1: 95.0</w:t>
            </w:r>
          </w:p>
          <w:p w14:paraId="18BEDBED" w14:textId="77777777" w:rsidR="00DA7092" w:rsidRPr="006D0543" w:rsidRDefault="00DA7092" w:rsidP="00DA7092">
            <w:pPr>
              <w:spacing w:after="0"/>
              <w:jc w:val="center"/>
              <w:rPr>
                <w:rFonts w:ascii="等线" w:eastAsia="等线" w:hAnsi="等线"/>
                <w:szCs w:val="20"/>
                <w:lang w:eastAsia="zh-CN"/>
              </w:rPr>
            </w:pPr>
          </w:p>
        </w:tc>
        <w:tc>
          <w:tcPr>
            <w:tcW w:w="1818" w:type="dxa"/>
          </w:tcPr>
          <w:p w14:paraId="5D8510A5" w14:textId="03780CBA" w:rsidR="00DA7092" w:rsidRPr="006D0543" w:rsidRDefault="00600EC1" w:rsidP="00600EC1">
            <w:pPr>
              <w:spacing w:after="0"/>
              <w:jc w:val="center"/>
              <w:rPr>
                <w:rFonts w:ascii="等线" w:eastAsia="等线" w:hAnsi="等线"/>
                <w:szCs w:val="20"/>
                <w:lang w:eastAsia="zh-CN"/>
              </w:rPr>
            </w:pPr>
            <w:r>
              <w:rPr>
                <w:rFonts w:ascii="等线" w:eastAsia="等线" w:hAnsi="等线" w:hint="eastAsia"/>
                <w:szCs w:val="20"/>
              </w:rPr>
              <w:t>Top1/1: 2.90</w:t>
            </w:r>
            <w:r>
              <w:rPr>
                <w:rFonts w:ascii="等线" w:eastAsia="等线" w:hAnsi="等线" w:hint="eastAsia"/>
                <w:szCs w:val="20"/>
              </w:rPr>
              <w:br/>
              <w:t>Top2/1: 1.56</w:t>
            </w:r>
            <w:r>
              <w:rPr>
                <w:rFonts w:ascii="等线" w:eastAsia="等线" w:hAnsi="等线" w:hint="eastAsia"/>
                <w:szCs w:val="20"/>
              </w:rPr>
              <w:br/>
              <w:t>Top4/1: 0.80</w:t>
            </w:r>
            <w:r>
              <w:rPr>
                <w:rFonts w:ascii="等线" w:eastAsia="等线" w:hAnsi="等线" w:hint="eastAsia"/>
                <w:szCs w:val="20"/>
              </w:rPr>
              <w:br/>
              <w:t>Top6/1: 0.51</w:t>
            </w:r>
          </w:p>
        </w:tc>
        <w:tc>
          <w:tcPr>
            <w:tcW w:w="1560" w:type="dxa"/>
          </w:tcPr>
          <w:p w14:paraId="166970D4" w14:textId="452C4A35"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0.</w:t>
            </w:r>
            <w:r>
              <w:rPr>
                <w:rFonts w:ascii="等线" w:eastAsia="等线" w:hAnsi="等线"/>
                <w:szCs w:val="20"/>
              </w:rPr>
              <w:t>5</w:t>
            </w:r>
            <w:r>
              <w:rPr>
                <w:rFonts w:ascii="等线" w:eastAsia="等线" w:hAnsi="等线" w:hint="eastAsia"/>
                <w:szCs w:val="20"/>
              </w:rPr>
              <w:t>5</w:t>
            </w:r>
          </w:p>
          <w:p w14:paraId="2590C578" w14:textId="77777777" w:rsidR="00DA7092" w:rsidRPr="006D0543" w:rsidRDefault="00DA7092" w:rsidP="00DA7092">
            <w:pPr>
              <w:spacing w:after="0"/>
              <w:jc w:val="center"/>
              <w:rPr>
                <w:rFonts w:ascii="等线" w:eastAsia="等线" w:hAnsi="等线"/>
                <w:szCs w:val="20"/>
                <w:lang w:eastAsia="zh-CN"/>
              </w:rPr>
            </w:pPr>
          </w:p>
        </w:tc>
      </w:tr>
      <w:tr w:rsidR="00DA7092" w:rsidRPr="0034726F" w14:paraId="4D3FFB9C" w14:textId="77777777" w:rsidTr="00DA7092">
        <w:trPr>
          <w:jc w:val="center"/>
        </w:trPr>
        <w:tc>
          <w:tcPr>
            <w:tcW w:w="2315" w:type="dxa"/>
          </w:tcPr>
          <w:p w14:paraId="60BD6804" w14:textId="5EABCA3A" w:rsidR="00DA7092" w:rsidRDefault="00C12156" w:rsidP="00DA7092">
            <w:pPr>
              <w:jc w:val="left"/>
              <w:rPr>
                <w:rFonts w:eastAsiaTheme="minorEastAsia"/>
                <w:szCs w:val="20"/>
              </w:rPr>
            </w:pPr>
            <w:r>
              <w:rPr>
                <w:rFonts w:eastAsiaTheme="minorEastAsia"/>
                <w:szCs w:val="20"/>
              </w:rPr>
              <w:t>9</w:t>
            </w:r>
            <w:r w:rsidR="00DA7092" w:rsidRPr="00A82F08">
              <w:rPr>
                <w:rFonts w:eastAsiaTheme="minorEastAsia"/>
                <w:szCs w:val="20"/>
              </w:rPr>
              <w:t xml:space="preserve"> </w:t>
            </w:r>
            <w:r w:rsidR="00DA7092">
              <w:rPr>
                <w:rFonts w:eastAsiaTheme="minorEastAsia"/>
                <w:szCs w:val="20"/>
              </w:rPr>
              <w:t xml:space="preserve">beams in Set C </w:t>
            </w:r>
          </w:p>
          <w:p w14:paraId="5D4C512B" w14:textId="77777777" w:rsidR="00DA7092" w:rsidRDefault="00DA7092" w:rsidP="00DA7092">
            <w:pPr>
              <w:jc w:val="left"/>
              <w:rPr>
                <w:rFonts w:eastAsiaTheme="minorEastAsia"/>
                <w:szCs w:val="20"/>
              </w:rPr>
            </w:pPr>
            <w:r>
              <w:rPr>
                <w:rFonts w:eastAsiaTheme="minorEastAsia"/>
                <w:szCs w:val="20"/>
              </w:rPr>
              <w:t>+ Tx beam information</w:t>
            </w:r>
          </w:p>
          <w:p w14:paraId="53D2D827" w14:textId="77777777" w:rsidR="00DA7092" w:rsidRPr="0084586E" w:rsidRDefault="00DA7092" w:rsidP="00DA7092">
            <w:pPr>
              <w:jc w:val="left"/>
            </w:pPr>
            <w:r>
              <w:rPr>
                <w:rFonts w:eastAsiaTheme="minorEastAsia"/>
                <w:szCs w:val="20"/>
              </w:rPr>
              <w:t>+ Rx beam information</w:t>
            </w:r>
          </w:p>
        </w:tc>
        <w:tc>
          <w:tcPr>
            <w:tcW w:w="799" w:type="dxa"/>
          </w:tcPr>
          <w:p w14:paraId="68A5F0EA"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73.5</w:t>
            </w:r>
          </w:p>
          <w:p w14:paraId="5CD97745" w14:textId="77777777" w:rsidR="00DA7092" w:rsidRPr="0034726F" w:rsidRDefault="00DA7092" w:rsidP="00DA7092">
            <w:pPr>
              <w:spacing w:after="0"/>
              <w:jc w:val="center"/>
            </w:pPr>
          </w:p>
        </w:tc>
        <w:tc>
          <w:tcPr>
            <w:tcW w:w="1276" w:type="dxa"/>
          </w:tcPr>
          <w:p w14:paraId="247A3138"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78</w:t>
            </w:r>
          </w:p>
          <w:p w14:paraId="25183E1F" w14:textId="77777777" w:rsidR="00DA7092" w:rsidRPr="0034726F" w:rsidRDefault="00DA7092" w:rsidP="00DA7092">
            <w:pPr>
              <w:jc w:val="center"/>
            </w:pPr>
          </w:p>
        </w:tc>
        <w:tc>
          <w:tcPr>
            <w:tcW w:w="1725" w:type="dxa"/>
          </w:tcPr>
          <w:p w14:paraId="73D1D8E7"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Top2/1: 85.9</w:t>
            </w:r>
            <w:r>
              <w:rPr>
                <w:rFonts w:ascii="等线" w:eastAsia="等线" w:hAnsi="等线" w:hint="eastAsia"/>
                <w:szCs w:val="20"/>
              </w:rPr>
              <w:br/>
              <w:t>Top4/1: 92.5</w:t>
            </w:r>
            <w:r>
              <w:rPr>
                <w:rFonts w:ascii="等线" w:eastAsia="等线" w:hAnsi="等线" w:hint="eastAsia"/>
                <w:szCs w:val="20"/>
              </w:rPr>
              <w:br/>
              <w:t>Top6/1: 95.2</w:t>
            </w:r>
          </w:p>
          <w:p w14:paraId="4DDE6D1B" w14:textId="77777777" w:rsidR="00DA7092" w:rsidRPr="0034726F" w:rsidRDefault="00DA7092" w:rsidP="00DA7092">
            <w:pPr>
              <w:jc w:val="center"/>
            </w:pPr>
          </w:p>
        </w:tc>
        <w:tc>
          <w:tcPr>
            <w:tcW w:w="1818" w:type="dxa"/>
          </w:tcPr>
          <w:p w14:paraId="1DBA0B1F" w14:textId="4541AC33" w:rsidR="00DA7092" w:rsidRPr="0014352F" w:rsidRDefault="00600EC1" w:rsidP="00600EC1">
            <w:pPr>
              <w:spacing w:after="0"/>
              <w:jc w:val="center"/>
              <w:rPr>
                <w:rFonts w:ascii="等线" w:eastAsia="等线" w:hAnsi="等线"/>
                <w:szCs w:val="20"/>
                <w:lang w:eastAsia="zh-CN"/>
              </w:rPr>
            </w:pPr>
            <w:r>
              <w:rPr>
                <w:rFonts w:ascii="等线" w:eastAsia="等线" w:hAnsi="等线" w:hint="eastAsia"/>
                <w:szCs w:val="20"/>
              </w:rPr>
              <w:t>Top1/1: 2.87</w:t>
            </w:r>
            <w:r>
              <w:rPr>
                <w:rFonts w:ascii="等线" w:eastAsia="等线" w:hAnsi="等线" w:hint="eastAsia"/>
                <w:szCs w:val="20"/>
              </w:rPr>
              <w:br/>
              <w:t>Top2/1: 1.55</w:t>
            </w:r>
            <w:r>
              <w:rPr>
                <w:rFonts w:ascii="等线" w:eastAsia="等线" w:hAnsi="等线" w:hint="eastAsia"/>
                <w:szCs w:val="20"/>
              </w:rPr>
              <w:br/>
              <w:t>Top4/1: 0.90</w:t>
            </w:r>
            <w:r>
              <w:rPr>
                <w:rFonts w:ascii="等线" w:eastAsia="等线" w:hAnsi="等线" w:hint="eastAsia"/>
                <w:szCs w:val="20"/>
              </w:rPr>
              <w:br/>
              <w:t>Top6/1: 0.50</w:t>
            </w:r>
          </w:p>
        </w:tc>
        <w:tc>
          <w:tcPr>
            <w:tcW w:w="1560" w:type="dxa"/>
          </w:tcPr>
          <w:p w14:paraId="6A32A187"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0.42</w:t>
            </w:r>
          </w:p>
          <w:p w14:paraId="691106D5" w14:textId="77777777" w:rsidR="00DA7092" w:rsidRPr="0034726F" w:rsidRDefault="00DA7092" w:rsidP="00DA7092">
            <w:pPr>
              <w:jc w:val="center"/>
            </w:pPr>
          </w:p>
        </w:tc>
      </w:tr>
    </w:tbl>
    <w:p w14:paraId="2AA46E88" w14:textId="56EE3464" w:rsidR="00DA7092" w:rsidRDefault="00DA7092" w:rsidP="00DA7092">
      <w:pPr>
        <w:rPr>
          <w:rFonts w:eastAsiaTheme="minorEastAsia"/>
          <w:lang w:eastAsia="zh-CN"/>
        </w:rPr>
      </w:pPr>
    </w:p>
    <w:p w14:paraId="27CD28BB" w14:textId="4AECCE4E" w:rsidR="00F40081" w:rsidRPr="00DB360C" w:rsidRDefault="00F40081" w:rsidP="00F40081">
      <w:pPr>
        <w:pStyle w:val="observation"/>
      </w:pPr>
      <w:r>
        <w:lastRenderedPageBreak/>
        <w:t>For DL Tx beam prediction with the best Rx beam assumption searched from the best Tx beam within Set B per model input sample and Set B = 1/4 Set A, Set B of 8 beams selected from Set C of 9 beams without or with different assistance information provides similar performance.</w:t>
      </w:r>
    </w:p>
    <w:p w14:paraId="04A05352" w14:textId="37D3E946" w:rsidR="00F40081" w:rsidRDefault="00F40081" w:rsidP="00F40081">
      <w:pPr>
        <w:pStyle w:val="observation"/>
      </w:pPr>
      <w:r>
        <w:t xml:space="preserve">For DL Tx beam prediction with the best Rx beam assumption searched from the best Tx beam within Set B per model input sample and Set B = 1/4 Set A, Set B of 8 beams selected from Set C of </w:t>
      </w:r>
      <w:r w:rsidR="00F167E6">
        <w:t>9</w:t>
      </w:r>
      <w:r>
        <w:t xml:space="preserve"> beams with</w:t>
      </w:r>
      <w:r w:rsidRPr="009F4A5E">
        <w:t xml:space="preserve"> </w:t>
      </w:r>
      <w:r>
        <w:t xml:space="preserve">Tx beam information as assistance information </w:t>
      </w:r>
      <w:r w:rsidRPr="009F4A5E">
        <w:t>achieve</w:t>
      </w:r>
      <w:r>
        <w:t>s</w:t>
      </w:r>
      <w:r w:rsidRPr="009F4A5E">
        <w:t xml:space="preserve"> </w:t>
      </w:r>
      <w:r>
        <w:t>approximately,</w:t>
      </w:r>
    </w:p>
    <w:p w14:paraId="15A92BE9" w14:textId="08169DED" w:rsidR="00F40081" w:rsidRDefault="00F40081" w:rsidP="008B126C">
      <w:pPr>
        <w:pStyle w:val="observation"/>
        <w:numPr>
          <w:ilvl w:val="0"/>
          <w:numId w:val="29"/>
        </w:numPr>
        <w:tabs>
          <w:tab w:val="clear" w:pos="720"/>
        </w:tabs>
        <w:ind w:left="1701" w:hanging="283"/>
      </w:pPr>
      <w:r>
        <w:t>7</w:t>
      </w:r>
      <w:r w:rsidR="00F167E6">
        <w:t>3</w:t>
      </w:r>
      <w:r w:rsidRPr="009F4A5E">
        <w:t>% beam prediction accuracy of Top-1 DL Tx beam</w:t>
      </w:r>
    </w:p>
    <w:p w14:paraId="16064930" w14:textId="5044D28D" w:rsidR="00F40081" w:rsidRDefault="00F40081" w:rsidP="008B126C">
      <w:pPr>
        <w:pStyle w:val="observation"/>
        <w:numPr>
          <w:ilvl w:val="0"/>
          <w:numId w:val="29"/>
        </w:numPr>
        <w:tabs>
          <w:tab w:val="clear" w:pos="720"/>
        </w:tabs>
        <w:ind w:left="1701" w:hanging="283"/>
      </w:pPr>
      <w:r>
        <w:t>7</w:t>
      </w:r>
      <w:r w:rsidR="00F167E6">
        <w:t>8</w:t>
      </w:r>
      <w:r>
        <w:t xml:space="preserve">% beam prediction accuracy for </w:t>
      </w:r>
      <w:r w:rsidRPr="009F4A5E">
        <w:t>Top-1 DL Tx beam prediction with 1dB margin</w:t>
      </w:r>
    </w:p>
    <w:p w14:paraId="0A326B1E" w14:textId="4A7DD48F" w:rsidR="00F40081" w:rsidRDefault="00F40081" w:rsidP="008B126C">
      <w:pPr>
        <w:pStyle w:val="observation"/>
        <w:numPr>
          <w:ilvl w:val="0"/>
          <w:numId w:val="29"/>
        </w:numPr>
        <w:tabs>
          <w:tab w:val="clear" w:pos="720"/>
        </w:tabs>
        <w:ind w:left="1701" w:hanging="283"/>
      </w:pPr>
      <w:r>
        <w:t>8</w:t>
      </w:r>
      <w:r w:rsidR="00F167E6">
        <w:t>5</w:t>
      </w:r>
      <w:r>
        <w:rPr>
          <w:rFonts w:hint="eastAsia"/>
        </w:rPr>
        <w:t>%</w:t>
      </w:r>
      <w:r>
        <w:t>/9</w:t>
      </w:r>
      <w:r w:rsidR="00F167E6">
        <w:t>2</w:t>
      </w:r>
      <w:r>
        <w:t>%/9</w:t>
      </w:r>
      <w:r w:rsidR="00F167E6">
        <w:t>5</w:t>
      </w:r>
      <w:r>
        <w:t xml:space="preserve">%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4B44059C" w14:textId="15861748" w:rsidR="00F40081" w:rsidRDefault="00F167E6" w:rsidP="008B126C">
      <w:pPr>
        <w:pStyle w:val="observation"/>
        <w:numPr>
          <w:ilvl w:val="0"/>
          <w:numId w:val="29"/>
        </w:numPr>
        <w:tabs>
          <w:tab w:val="clear" w:pos="720"/>
        </w:tabs>
        <w:ind w:left="1701" w:hanging="283"/>
      </w:pPr>
      <w:r>
        <w:t>2</w:t>
      </w:r>
      <w:r w:rsidR="00F40081">
        <w:t>.</w:t>
      </w:r>
      <w:r>
        <w:t>9</w:t>
      </w:r>
      <w:r w:rsidR="00F40081">
        <w:t>/</w:t>
      </w:r>
      <w:r>
        <w:t>1</w:t>
      </w:r>
      <w:r w:rsidR="00F40081">
        <w:t>.</w:t>
      </w:r>
      <w:r>
        <w:t>5</w:t>
      </w:r>
      <w:r w:rsidR="00F40081">
        <w:t xml:space="preserve">/0.8/0.5 dB </w:t>
      </w:r>
      <w:r w:rsidR="00F40081">
        <w:rPr>
          <w:rFonts w:hint="eastAsia"/>
        </w:rPr>
        <w:t>average</w:t>
      </w:r>
      <w:r w:rsidR="00F40081">
        <w:t xml:space="preserve"> L1-RSRP difference for Top-1, Top2/1, Top4/1 and Top6/1 DL Tx beam</w:t>
      </w:r>
    </w:p>
    <w:p w14:paraId="0B5CCCC1" w14:textId="58B13CB8" w:rsidR="00F40081" w:rsidRPr="00F167E6" w:rsidRDefault="00F40081" w:rsidP="008B126C">
      <w:pPr>
        <w:pStyle w:val="observation"/>
        <w:numPr>
          <w:ilvl w:val="0"/>
          <w:numId w:val="29"/>
        </w:numPr>
        <w:tabs>
          <w:tab w:val="clear" w:pos="720"/>
        </w:tabs>
        <w:ind w:left="1701" w:hanging="283"/>
      </w:pPr>
      <w:r>
        <w:t>0.</w:t>
      </w:r>
      <w:r w:rsidR="00F167E6">
        <w:t>5</w:t>
      </w:r>
      <w:r>
        <w:t xml:space="preserve"> dB predicted L1-RSRP difference for Top-1</w:t>
      </w:r>
      <w:r w:rsidRPr="00A81AB8">
        <w:t xml:space="preserve"> </w:t>
      </w:r>
      <w:r>
        <w:t>DL Tx beam</w:t>
      </w:r>
    </w:p>
    <w:p w14:paraId="48600C85" w14:textId="77777777" w:rsidR="00F40081" w:rsidRDefault="00F40081" w:rsidP="00DA7092">
      <w:pPr>
        <w:rPr>
          <w:rFonts w:eastAsiaTheme="minorEastAsia"/>
          <w:lang w:eastAsia="zh-CN"/>
        </w:rPr>
      </w:pPr>
    </w:p>
    <w:p w14:paraId="01312F9A" w14:textId="1FB34D4F" w:rsidR="00DA7092" w:rsidRPr="00EF4DA5" w:rsidRDefault="00E500EA" w:rsidP="00DA7092">
      <w:pPr>
        <w:pStyle w:val="observation"/>
        <w:numPr>
          <w:ilvl w:val="0"/>
          <w:numId w:val="0"/>
        </w:numPr>
        <w:jc w:val="center"/>
        <w:rPr>
          <w:b w:val="0"/>
        </w:rPr>
      </w:pPr>
      <w:r>
        <w:rPr>
          <w:b w:val="0"/>
        </w:rPr>
        <w:t>Table 3.1.2</w:t>
      </w:r>
      <w:r w:rsidR="00DA7092">
        <w:rPr>
          <w:b w:val="0"/>
        </w:rPr>
        <w:t>.1-6</w:t>
      </w:r>
      <w:r w:rsidR="00DA7092" w:rsidRPr="004F615C">
        <w:rPr>
          <w:b w:val="0"/>
        </w:rPr>
        <w:t xml:space="preserve">: </w:t>
      </w:r>
      <w:r w:rsidR="00DA7092">
        <w:rPr>
          <w:b w:val="0"/>
        </w:rPr>
        <w:t xml:space="preserve">evaluation results for </w:t>
      </w:r>
      <w:r w:rsidR="00C12156">
        <w:rPr>
          <w:b w:val="0"/>
        </w:rPr>
        <w:t>10</w:t>
      </w:r>
      <w:r w:rsidR="00DA7092">
        <w:rPr>
          <w:b w:val="0"/>
        </w:rPr>
        <w:t xml:space="preserve"> beams in Set C and Set B of </w:t>
      </w:r>
      <w:r w:rsidR="00C12156">
        <w:rPr>
          <w:b w:val="0"/>
        </w:rPr>
        <w:t>8</w:t>
      </w:r>
      <w:r w:rsidR="00DA7092">
        <w:rPr>
          <w:b w:val="0"/>
        </w:rPr>
        <w:t xml:space="preserve"> beams that of 1/</w:t>
      </w:r>
      <w:r w:rsidR="00C12156">
        <w:rPr>
          <w:b w:val="0"/>
        </w:rPr>
        <w:t>4</w:t>
      </w:r>
      <w:r w:rsidR="00DA7092">
        <w:rPr>
          <w:b w:val="0"/>
        </w:rPr>
        <w:t xml:space="preserve"> of Set A of beams</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DA7092" w:rsidRPr="0034726F" w14:paraId="06DBED7C" w14:textId="77777777" w:rsidTr="00DA7092">
        <w:trPr>
          <w:jc w:val="center"/>
        </w:trPr>
        <w:tc>
          <w:tcPr>
            <w:tcW w:w="2315" w:type="dxa"/>
            <w:vMerge w:val="restart"/>
          </w:tcPr>
          <w:p w14:paraId="56FBD267" w14:textId="77777777" w:rsidR="00DA7092" w:rsidRDefault="00DA7092" w:rsidP="00DA7092">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15C3A0C0" w14:textId="77777777" w:rsidR="00DA7092" w:rsidRDefault="00DA7092" w:rsidP="00DA7092">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0CFA90D6" w14:textId="77777777" w:rsidR="00DA7092" w:rsidRDefault="00DA7092" w:rsidP="00DA7092">
            <w:pPr>
              <w:jc w:val="center"/>
              <w:rPr>
                <w:rFonts w:eastAsiaTheme="minorEastAsia"/>
                <w:b/>
                <w:lang w:eastAsia="zh-CN"/>
              </w:rPr>
            </w:pPr>
            <w:r>
              <w:rPr>
                <w:rFonts w:eastAsiaTheme="minorEastAsia" w:hint="eastAsia"/>
                <w:b/>
                <w:lang w:eastAsia="zh-CN"/>
              </w:rPr>
              <w:t>w</w:t>
            </w:r>
            <w:r>
              <w:rPr>
                <w:rFonts w:eastAsiaTheme="minorEastAsia"/>
                <w:b/>
                <w:lang w:eastAsia="zh-CN"/>
              </w:rPr>
              <w:t>/wo assistance info.</w:t>
            </w:r>
          </w:p>
        </w:tc>
        <w:tc>
          <w:tcPr>
            <w:tcW w:w="3800" w:type="dxa"/>
            <w:gridSpan w:val="3"/>
          </w:tcPr>
          <w:p w14:paraId="0393263B" w14:textId="77777777" w:rsidR="00DA7092" w:rsidRPr="00982170" w:rsidRDefault="00DA7092" w:rsidP="00DA7092">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3F2E59A9" w14:textId="77777777" w:rsidR="00DA7092" w:rsidRDefault="00DA7092" w:rsidP="00DA7092">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70327305" w14:textId="77777777" w:rsidR="00DA7092" w:rsidRPr="00982170" w:rsidRDefault="00DA7092" w:rsidP="00DA7092">
            <w:pPr>
              <w:jc w:val="center"/>
              <w:rPr>
                <w:rFonts w:eastAsiaTheme="minorEastAsia"/>
                <w:b/>
                <w:lang w:eastAsia="zh-CN"/>
              </w:rPr>
            </w:pPr>
            <w:r>
              <w:rPr>
                <w:rFonts w:eastAsiaTheme="minorEastAsia"/>
                <w:b/>
                <w:lang w:eastAsia="zh-CN"/>
              </w:rPr>
              <w:t>L1-RSRP diff.[dB]</w:t>
            </w:r>
          </w:p>
        </w:tc>
        <w:tc>
          <w:tcPr>
            <w:tcW w:w="1560" w:type="dxa"/>
          </w:tcPr>
          <w:p w14:paraId="5A7383B8" w14:textId="77777777" w:rsidR="00DA7092" w:rsidRDefault="00DA7092" w:rsidP="00DA7092">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1C912242" w14:textId="77777777" w:rsidR="00DA7092" w:rsidRPr="00874CC0" w:rsidRDefault="00DA7092" w:rsidP="00DA7092">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DA7092" w:rsidRPr="0034726F" w14:paraId="0C8F6BFC" w14:textId="77777777" w:rsidTr="00DA7092">
        <w:trPr>
          <w:jc w:val="center"/>
        </w:trPr>
        <w:tc>
          <w:tcPr>
            <w:tcW w:w="2315" w:type="dxa"/>
            <w:vMerge/>
          </w:tcPr>
          <w:p w14:paraId="3E3267AB" w14:textId="77777777" w:rsidR="00DA7092" w:rsidRPr="00982170" w:rsidRDefault="00DA7092" w:rsidP="00DA7092">
            <w:pPr>
              <w:jc w:val="center"/>
              <w:rPr>
                <w:rFonts w:eastAsiaTheme="minorEastAsia"/>
                <w:b/>
                <w:lang w:eastAsia="zh-CN"/>
              </w:rPr>
            </w:pPr>
          </w:p>
        </w:tc>
        <w:tc>
          <w:tcPr>
            <w:tcW w:w="799" w:type="dxa"/>
          </w:tcPr>
          <w:p w14:paraId="2EBFD8C0" w14:textId="77777777" w:rsidR="00DA7092" w:rsidRDefault="00DA7092" w:rsidP="00DA7092">
            <w:pPr>
              <w:jc w:val="center"/>
              <w:rPr>
                <w:b/>
              </w:rPr>
            </w:pPr>
            <w:r w:rsidRPr="0034726F">
              <w:rPr>
                <w:b/>
              </w:rPr>
              <w:t>Top-1</w:t>
            </w:r>
          </w:p>
        </w:tc>
        <w:tc>
          <w:tcPr>
            <w:tcW w:w="1276" w:type="dxa"/>
          </w:tcPr>
          <w:p w14:paraId="10EAF81F" w14:textId="77777777" w:rsidR="00DA7092" w:rsidRPr="0034726F" w:rsidRDefault="00DA7092" w:rsidP="00DA7092">
            <w:pPr>
              <w:jc w:val="center"/>
              <w:rPr>
                <w:b/>
              </w:rPr>
            </w:pPr>
            <w:r w:rsidRPr="0034726F">
              <w:rPr>
                <w:b/>
              </w:rPr>
              <w:t>Top-1</w:t>
            </w:r>
          </w:p>
          <w:p w14:paraId="213D83D9" w14:textId="77777777" w:rsidR="00DA7092" w:rsidRPr="0034726F" w:rsidRDefault="00DA7092" w:rsidP="00DA7092">
            <w:pPr>
              <w:jc w:val="center"/>
              <w:rPr>
                <w:b/>
              </w:rPr>
            </w:pPr>
            <w:r w:rsidRPr="0034726F">
              <w:rPr>
                <w:b/>
              </w:rPr>
              <w:t>1dB margin</w:t>
            </w:r>
          </w:p>
        </w:tc>
        <w:tc>
          <w:tcPr>
            <w:tcW w:w="1725" w:type="dxa"/>
          </w:tcPr>
          <w:p w14:paraId="4FF7D35A" w14:textId="77777777" w:rsidR="00DA7092" w:rsidRDefault="00DA7092" w:rsidP="00DA7092">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71741463" w14:textId="77777777" w:rsidR="00DA7092" w:rsidRPr="00E77271" w:rsidRDefault="00DA7092" w:rsidP="00DA7092">
            <w:pPr>
              <w:jc w:val="center"/>
              <w:rPr>
                <w:rFonts w:eastAsiaTheme="minorEastAsia"/>
                <w:b/>
                <w:lang w:eastAsia="zh-CN"/>
              </w:rPr>
            </w:pPr>
            <w:r w:rsidRPr="0034726F">
              <w:rPr>
                <w:b/>
              </w:rPr>
              <w:t>Top-</w:t>
            </w:r>
            <w:r>
              <w:rPr>
                <w:b/>
              </w:rPr>
              <w:t>6/1</w:t>
            </w:r>
          </w:p>
        </w:tc>
        <w:tc>
          <w:tcPr>
            <w:tcW w:w="1818" w:type="dxa"/>
          </w:tcPr>
          <w:p w14:paraId="0D3EFB00" w14:textId="77777777" w:rsidR="00DA7092" w:rsidRDefault="00DA7092" w:rsidP="00DA7092">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442FEB2B" w14:textId="77777777" w:rsidR="00DA7092" w:rsidRPr="0034726F" w:rsidRDefault="00DA7092" w:rsidP="00DA7092">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7D5DA4FD" w14:textId="77777777" w:rsidR="00DA7092" w:rsidRPr="0034726F" w:rsidRDefault="00DA7092" w:rsidP="00DA7092">
            <w:pPr>
              <w:jc w:val="center"/>
              <w:rPr>
                <w:b/>
              </w:rPr>
            </w:pPr>
            <w:r w:rsidRPr="0034726F">
              <w:rPr>
                <w:b/>
              </w:rPr>
              <w:t>Top-</w:t>
            </w:r>
            <w:r>
              <w:rPr>
                <w:b/>
              </w:rPr>
              <w:t>1/1</w:t>
            </w:r>
          </w:p>
        </w:tc>
      </w:tr>
      <w:tr w:rsidR="00DA7092" w:rsidRPr="0034726F" w14:paraId="7BEC82EE" w14:textId="77777777" w:rsidTr="00DA7092">
        <w:trPr>
          <w:jc w:val="center"/>
        </w:trPr>
        <w:tc>
          <w:tcPr>
            <w:tcW w:w="2315" w:type="dxa"/>
            <w:shd w:val="clear" w:color="auto" w:fill="FFFFFF" w:themeFill="background1"/>
          </w:tcPr>
          <w:p w14:paraId="752E4F93" w14:textId="04A4CB42" w:rsidR="00DA7092" w:rsidRPr="00CC53D9" w:rsidRDefault="00C12156" w:rsidP="00DA7092">
            <w:pPr>
              <w:jc w:val="left"/>
              <w:rPr>
                <w:rFonts w:eastAsiaTheme="minorEastAsia"/>
                <w:lang w:eastAsia="zh-CN"/>
              </w:rPr>
            </w:pPr>
            <w:r>
              <w:rPr>
                <w:rFonts w:eastAsiaTheme="minorEastAsia"/>
                <w:szCs w:val="20"/>
              </w:rPr>
              <w:t>10</w:t>
            </w:r>
            <w:r w:rsidR="00DA7092" w:rsidRPr="00A82F08">
              <w:rPr>
                <w:rFonts w:eastAsiaTheme="minorEastAsia"/>
                <w:szCs w:val="20"/>
              </w:rPr>
              <w:t xml:space="preserve"> </w:t>
            </w:r>
            <w:r w:rsidR="00DA7092">
              <w:rPr>
                <w:rFonts w:eastAsiaTheme="minorEastAsia"/>
                <w:szCs w:val="20"/>
              </w:rPr>
              <w:t>beams in Set C</w:t>
            </w:r>
          </w:p>
        </w:tc>
        <w:tc>
          <w:tcPr>
            <w:tcW w:w="799" w:type="dxa"/>
            <w:shd w:val="clear" w:color="auto" w:fill="FFFFFF" w:themeFill="background1"/>
          </w:tcPr>
          <w:p w14:paraId="3D4B5B91"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73.3</w:t>
            </w:r>
          </w:p>
          <w:p w14:paraId="4D8AF2FD" w14:textId="77777777" w:rsidR="00DA7092" w:rsidRPr="006D0543" w:rsidRDefault="00DA7092" w:rsidP="00DA7092">
            <w:pPr>
              <w:spacing w:after="0"/>
              <w:jc w:val="center"/>
              <w:rPr>
                <w:rFonts w:ascii="等线" w:eastAsia="等线" w:hAnsi="等线"/>
                <w:szCs w:val="20"/>
                <w:lang w:eastAsia="zh-CN"/>
              </w:rPr>
            </w:pPr>
          </w:p>
        </w:tc>
        <w:tc>
          <w:tcPr>
            <w:tcW w:w="1276" w:type="dxa"/>
            <w:shd w:val="clear" w:color="auto" w:fill="FFFFFF" w:themeFill="background1"/>
          </w:tcPr>
          <w:p w14:paraId="7FFD8999"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77.5</w:t>
            </w:r>
          </w:p>
          <w:p w14:paraId="097C99DE" w14:textId="77777777" w:rsidR="00DA7092" w:rsidRPr="006D0543" w:rsidRDefault="00DA7092" w:rsidP="00DA7092">
            <w:pPr>
              <w:spacing w:after="0"/>
              <w:jc w:val="center"/>
              <w:rPr>
                <w:rFonts w:ascii="等线" w:eastAsia="等线" w:hAnsi="等线"/>
                <w:szCs w:val="20"/>
                <w:lang w:eastAsia="zh-CN"/>
              </w:rPr>
            </w:pPr>
          </w:p>
        </w:tc>
        <w:tc>
          <w:tcPr>
            <w:tcW w:w="1725" w:type="dxa"/>
            <w:shd w:val="clear" w:color="auto" w:fill="FFFFFF" w:themeFill="background1"/>
          </w:tcPr>
          <w:p w14:paraId="3A54AADE"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Top2/1: 85.9</w:t>
            </w:r>
            <w:r>
              <w:rPr>
                <w:rFonts w:ascii="等线" w:eastAsia="等线" w:hAnsi="等线" w:hint="eastAsia"/>
                <w:szCs w:val="20"/>
              </w:rPr>
              <w:br/>
              <w:t>Top4/1: 92.6</w:t>
            </w:r>
            <w:r>
              <w:rPr>
                <w:rFonts w:ascii="等线" w:eastAsia="等线" w:hAnsi="等线" w:hint="eastAsia"/>
                <w:szCs w:val="20"/>
              </w:rPr>
              <w:br/>
              <w:t>Top6/1: 95.0</w:t>
            </w:r>
          </w:p>
          <w:p w14:paraId="6363C18C" w14:textId="77777777" w:rsidR="00DA7092" w:rsidRPr="0034726F" w:rsidRDefault="00DA7092" w:rsidP="00DA7092">
            <w:pPr>
              <w:jc w:val="center"/>
              <w:rPr>
                <w:rFonts w:eastAsia="宋体"/>
              </w:rPr>
            </w:pPr>
          </w:p>
        </w:tc>
        <w:tc>
          <w:tcPr>
            <w:tcW w:w="1818" w:type="dxa"/>
            <w:shd w:val="clear" w:color="auto" w:fill="FFFFFF" w:themeFill="background1"/>
          </w:tcPr>
          <w:p w14:paraId="2BA4BB96" w14:textId="5501E882" w:rsidR="00DA7092" w:rsidRPr="00E00B44" w:rsidRDefault="00600EC1" w:rsidP="00600EC1">
            <w:pPr>
              <w:spacing w:after="0"/>
              <w:jc w:val="center"/>
              <w:rPr>
                <w:rFonts w:ascii="等线" w:eastAsia="等线" w:hAnsi="等线"/>
                <w:szCs w:val="20"/>
                <w:lang w:eastAsia="zh-CN"/>
              </w:rPr>
            </w:pPr>
            <w:r>
              <w:rPr>
                <w:rFonts w:ascii="等线" w:eastAsia="等线" w:hAnsi="等线" w:hint="eastAsia"/>
                <w:szCs w:val="20"/>
              </w:rPr>
              <w:t>Top1/1: 2.86</w:t>
            </w:r>
            <w:r>
              <w:rPr>
                <w:rFonts w:ascii="等线" w:eastAsia="等线" w:hAnsi="等线" w:hint="eastAsia"/>
                <w:szCs w:val="20"/>
              </w:rPr>
              <w:br/>
              <w:t>Top2/1: 1.51</w:t>
            </w:r>
            <w:r>
              <w:rPr>
                <w:rFonts w:ascii="等线" w:eastAsia="等线" w:hAnsi="等线" w:hint="eastAsia"/>
                <w:szCs w:val="20"/>
              </w:rPr>
              <w:br/>
              <w:t>Top4/1: 0.76</w:t>
            </w:r>
            <w:r>
              <w:rPr>
                <w:rFonts w:ascii="等线" w:eastAsia="等线" w:hAnsi="等线" w:hint="eastAsia"/>
                <w:szCs w:val="20"/>
              </w:rPr>
              <w:br/>
              <w:t>Top6/1: 0.50</w:t>
            </w:r>
          </w:p>
        </w:tc>
        <w:tc>
          <w:tcPr>
            <w:tcW w:w="1560" w:type="dxa"/>
            <w:shd w:val="clear" w:color="auto" w:fill="FFFFFF" w:themeFill="background1"/>
          </w:tcPr>
          <w:p w14:paraId="7672BDC6"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0.65</w:t>
            </w:r>
          </w:p>
          <w:p w14:paraId="1A9C5EC6" w14:textId="77777777" w:rsidR="00DA7092" w:rsidRPr="006D0543" w:rsidRDefault="00DA7092" w:rsidP="00DA7092">
            <w:pPr>
              <w:spacing w:after="0"/>
              <w:jc w:val="center"/>
              <w:rPr>
                <w:rFonts w:ascii="等线" w:eastAsia="等线" w:hAnsi="等线"/>
                <w:szCs w:val="20"/>
                <w:lang w:eastAsia="zh-CN"/>
              </w:rPr>
            </w:pPr>
          </w:p>
        </w:tc>
      </w:tr>
      <w:tr w:rsidR="00DA7092" w:rsidRPr="0034726F" w14:paraId="58D9205F" w14:textId="77777777" w:rsidTr="00DA7092">
        <w:trPr>
          <w:jc w:val="center"/>
        </w:trPr>
        <w:tc>
          <w:tcPr>
            <w:tcW w:w="2315" w:type="dxa"/>
          </w:tcPr>
          <w:p w14:paraId="3B67DCB9" w14:textId="11CE6881" w:rsidR="00DA7092" w:rsidRDefault="00C12156" w:rsidP="00DA7092">
            <w:pPr>
              <w:jc w:val="left"/>
              <w:rPr>
                <w:rFonts w:eastAsiaTheme="minorEastAsia"/>
                <w:szCs w:val="20"/>
              </w:rPr>
            </w:pPr>
            <w:r>
              <w:rPr>
                <w:rFonts w:eastAsiaTheme="minorEastAsia"/>
                <w:szCs w:val="20"/>
              </w:rPr>
              <w:t>10</w:t>
            </w:r>
            <w:r w:rsidR="00DA7092" w:rsidRPr="00A82F08">
              <w:rPr>
                <w:rFonts w:eastAsiaTheme="minorEastAsia"/>
                <w:szCs w:val="20"/>
              </w:rPr>
              <w:t xml:space="preserve"> </w:t>
            </w:r>
            <w:r w:rsidR="00DA7092">
              <w:rPr>
                <w:rFonts w:eastAsiaTheme="minorEastAsia"/>
                <w:szCs w:val="20"/>
              </w:rPr>
              <w:t xml:space="preserve">beams in Set C </w:t>
            </w:r>
          </w:p>
          <w:p w14:paraId="1A8B6D37" w14:textId="77777777" w:rsidR="00DA7092" w:rsidRPr="0084586E" w:rsidRDefault="00DA7092" w:rsidP="00DA7092">
            <w:pPr>
              <w:jc w:val="left"/>
            </w:pPr>
            <w:r>
              <w:rPr>
                <w:rFonts w:eastAsiaTheme="minorEastAsia"/>
                <w:szCs w:val="20"/>
              </w:rPr>
              <w:t>+ Tx beam information</w:t>
            </w:r>
          </w:p>
        </w:tc>
        <w:tc>
          <w:tcPr>
            <w:tcW w:w="799" w:type="dxa"/>
          </w:tcPr>
          <w:p w14:paraId="412B007D"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74.8</w:t>
            </w:r>
          </w:p>
          <w:p w14:paraId="2AA4B752" w14:textId="77777777" w:rsidR="00DA7092" w:rsidRPr="0034726F" w:rsidRDefault="00DA7092" w:rsidP="00DA7092">
            <w:pPr>
              <w:spacing w:after="0"/>
              <w:jc w:val="center"/>
            </w:pPr>
          </w:p>
        </w:tc>
        <w:tc>
          <w:tcPr>
            <w:tcW w:w="1276" w:type="dxa"/>
          </w:tcPr>
          <w:p w14:paraId="4BD2390C"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80.1</w:t>
            </w:r>
          </w:p>
          <w:p w14:paraId="4A4F818B" w14:textId="77777777" w:rsidR="00DA7092" w:rsidRPr="0034726F" w:rsidRDefault="00DA7092" w:rsidP="00DA7092">
            <w:pPr>
              <w:jc w:val="center"/>
            </w:pPr>
          </w:p>
        </w:tc>
        <w:tc>
          <w:tcPr>
            <w:tcW w:w="1725" w:type="dxa"/>
          </w:tcPr>
          <w:p w14:paraId="6BB2680D"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Top2/1: 86.6</w:t>
            </w:r>
            <w:r>
              <w:rPr>
                <w:rFonts w:ascii="等线" w:eastAsia="等线" w:hAnsi="等线" w:hint="eastAsia"/>
                <w:szCs w:val="20"/>
              </w:rPr>
              <w:br/>
              <w:t>Top4/1: 92.8</w:t>
            </w:r>
            <w:r>
              <w:rPr>
                <w:rFonts w:ascii="等线" w:eastAsia="等线" w:hAnsi="等线" w:hint="eastAsia"/>
                <w:szCs w:val="20"/>
              </w:rPr>
              <w:br/>
              <w:t>Top6/1: 95.4</w:t>
            </w:r>
          </w:p>
          <w:p w14:paraId="41E9DBDC" w14:textId="77777777" w:rsidR="00DA7092" w:rsidRPr="006D0543" w:rsidRDefault="00DA7092" w:rsidP="00600EC1">
            <w:pPr>
              <w:spacing w:after="0"/>
              <w:jc w:val="center"/>
              <w:rPr>
                <w:rFonts w:ascii="等线" w:eastAsia="等线" w:hAnsi="等线"/>
                <w:szCs w:val="20"/>
                <w:lang w:eastAsia="zh-CN"/>
              </w:rPr>
            </w:pPr>
          </w:p>
        </w:tc>
        <w:tc>
          <w:tcPr>
            <w:tcW w:w="1818" w:type="dxa"/>
          </w:tcPr>
          <w:p w14:paraId="142C69FF" w14:textId="6F456A0A" w:rsidR="00DA7092" w:rsidRPr="0014352F" w:rsidRDefault="00600EC1" w:rsidP="00600EC1">
            <w:pPr>
              <w:spacing w:after="0"/>
              <w:jc w:val="center"/>
              <w:rPr>
                <w:rFonts w:ascii="等线" w:eastAsia="等线" w:hAnsi="等线"/>
                <w:szCs w:val="20"/>
                <w:lang w:eastAsia="zh-CN"/>
              </w:rPr>
            </w:pPr>
            <w:r>
              <w:rPr>
                <w:rFonts w:ascii="等线" w:eastAsia="等线" w:hAnsi="等线" w:hint="eastAsia"/>
                <w:szCs w:val="20"/>
              </w:rPr>
              <w:t>Top1/1: 2.74</w:t>
            </w:r>
            <w:r>
              <w:rPr>
                <w:rFonts w:ascii="等线" w:eastAsia="等线" w:hAnsi="等线" w:hint="eastAsia"/>
                <w:szCs w:val="20"/>
              </w:rPr>
              <w:br/>
              <w:t>Top2/1: 1.47</w:t>
            </w:r>
            <w:r>
              <w:rPr>
                <w:rFonts w:ascii="等线" w:eastAsia="等线" w:hAnsi="等线" w:hint="eastAsia"/>
                <w:szCs w:val="20"/>
              </w:rPr>
              <w:br/>
              <w:t>Top4/1: 0.77</w:t>
            </w:r>
            <w:r>
              <w:rPr>
                <w:rFonts w:ascii="等线" w:eastAsia="等线" w:hAnsi="等线" w:hint="eastAsia"/>
                <w:szCs w:val="20"/>
              </w:rPr>
              <w:br/>
              <w:t>Top6/1: 0.48</w:t>
            </w:r>
          </w:p>
        </w:tc>
        <w:tc>
          <w:tcPr>
            <w:tcW w:w="1560" w:type="dxa"/>
          </w:tcPr>
          <w:p w14:paraId="5837EB48"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0.54</w:t>
            </w:r>
          </w:p>
          <w:p w14:paraId="05E5B839" w14:textId="77777777" w:rsidR="00DA7092" w:rsidRPr="006D0543" w:rsidRDefault="00DA7092" w:rsidP="00DA7092">
            <w:pPr>
              <w:spacing w:after="0"/>
              <w:jc w:val="center"/>
              <w:rPr>
                <w:rFonts w:ascii="等线" w:eastAsia="等线" w:hAnsi="等线"/>
                <w:szCs w:val="20"/>
                <w:lang w:eastAsia="zh-CN"/>
              </w:rPr>
            </w:pPr>
          </w:p>
        </w:tc>
      </w:tr>
      <w:tr w:rsidR="00DA7092" w:rsidRPr="0034726F" w14:paraId="03C90EA3" w14:textId="77777777" w:rsidTr="00DA7092">
        <w:trPr>
          <w:jc w:val="center"/>
        </w:trPr>
        <w:tc>
          <w:tcPr>
            <w:tcW w:w="2315" w:type="dxa"/>
          </w:tcPr>
          <w:p w14:paraId="1CBBC929" w14:textId="2E3A1A77" w:rsidR="00DA7092" w:rsidRDefault="00C12156" w:rsidP="00DA7092">
            <w:pPr>
              <w:jc w:val="left"/>
              <w:rPr>
                <w:rFonts w:eastAsiaTheme="minorEastAsia"/>
                <w:szCs w:val="20"/>
              </w:rPr>
            </w:pPr>
            <w:r>
              <w:rPr>
                <w:rFonts w:eastAsiaTheme="minorEastAsia"/>
                <w:szCs w:val="20"/>
              </w:rPr>
              <w:t>10</w:t>
            </w:r>
            <w:r w:rsidR="00DA7092" w:rsidRPr="00A82F08">
              <w:rPr>
                <w:rFonts w:eastAsiaTheme="minorEastAsia"/>
                <w:szCs w:val="20"/>
              </w:rPr>
              <w:t xml:space="preserve"> </w:t>
            </w:r>
            <w:r w:rsidR="00DA7092">
              <w:rPr>
                <w:rFonts w:eastAsiaTheme="minorEastAsia"/>
                <w:szCs w:val="20"/>
              </w:rPr>
              <w:t xml:space="preserve">beams in Set C </w:t>
            </w:r>
          </w:p>
          <w:p w14:paraId="6B20EBE7" w14:textId="77777777" w:rsidR="00DA7092" w:rsidRPr="0084586E" w:rsidRDefault="00DA7092" w:rsidP="00DA7092">
            <w:pPr>
              <w:jc w:val="left"/>
            </w:pPr>
            <w:r>
              <w:rPr>
                <w:rFonts w:eastAsiaTheme="minorEastAsia"/>
                <w:szCs w:val="20"/>
              </w:rPr>
              <w:t>+ Rx beam information</w:t>
            </w:r>
          </w:p>
        </w:tc>
        <w:tc>
          <w:tcPr>
            <w:tcW w:w="799" w:type="dxa"/>
          </w:tcPr>
          <w:p w14:paraId="52BB1460"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73.4</w:t>
            </w:r>
          </w:p>
          <w:p w14:paraId="4C4EBE40" w14:textId="77777777" w:rsidR="00DA7092" w:rsidRPr="006D0543" w:rsidRDefault="00DA7092" w:rsidP="00DA7092">
            <w:pPr>
              <w:spacing w:after="0"/>
              <w:jc w:val="center"/>
              <w:rPr>
                <w:rFonts w:ascii="等线" w:eastAsia="等线" w:hAnsi="等线"/>
                <w:szCs w:val="20"/>
                <w:lang w:eastAsia="zh-CN"/>
              </w:rPr>
            </w:pPr>
          </w:p>
        </w:tc>
        <w:tc>
          <w:tcPr>
            <w:tcW w:w="1276" w:type="dxa"/>
          </w:tcPr>
          <w:p w14:paraId="6BFA1EBD"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76.7</w:t>
            </w:r>
          </w:p>
          <w:p w14:paraId="187D77D8" w14:textId="77777777" w:rsidR="00DA7092" w:rsidRPr="006D0543" w:rsidRDefault="00DA7092" w:rsidP="00DA7092">
            <w:pPr>
              <w:spacing w:after="0"/>
              <w:jc w:val="center"/>
              <w:rPr>
                <w:rFonts w:ascii="等线" w:eastAsia="等线" w:hAnsi="等线"/>
                <w:szCs w:val="20"/>
                <w:lang w:eastAsia="zh-CN"/>
              </w:rPr>
            </w:pPr>
          </w:p>
        </w:tc>
        <w:tc>
          <w:tcPr>
            <w:tcW w:w="1725" w:type="dxa"/>
          </w:tcPr>
          <w:p w14:paraId="07F0B860"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Top2/1: 85.7</w:t>
            </w:r>
            <w:r>
              <w:rPr>
                <w:rFonts w:ascii="等线" w:eastAsia="等线" w:hAnsi="等线" w:hint="eastAsia"/>
                <w:szCs w:val="20"/>
              </w:rPr>
              <w:br/>
              <w:t>Top4/1: 92.3</w:t>
            </w:r>
            <w:r>
              <w:rPr>
                <w:rFonts w:ascii="等线" w:eastAsia="等线" w:hAnsi="等线" w:hint="eastAsia"/>
                <w:szCs w:val="20"/>
              </w:rPr>
              <w:br/>
              <w:t>Top6/1: 95.0</w:t>
            </w:r>
          </w:p>
          <w:p w14:paraId="51FA747D" w14:textId="77777777" w:rsidR="00DA7092" w:rsidRPr="006D0543" w:rsidRDefault="00DA7092" w:rsidP="00DA7092">
            <w:pPr>
              <w:spacing w:after="0"/>
              <w:jc w:val="center"/>
              <w:rPr>
                <w:rFonts w:ascii="等线" w:eastAsia="等线" w:hAnsi="等线"/>
                <w:szCs w:val="20"/>
                <w:lang w:eastAsia="zh-CN"/>
              </w:rPr>
            </w:pPr>
          </w:p>
        </w:tc>
        <w:tc>
          <w:tcPr>
            <w:tcW w:w="1818" w:type="dxa"/>
          </w:tcPr>
          <w:p w14:paraId="75EB49F2" w14:textId="13CE5FFF" w:rsidR="00DA7092" w:rsidRPr="006D0543" w:rsidRDefault="00600EC1" w:rsidP="00600EC1">
            <w:pPr>
              <w:spacing w:after="0"/>
              <w:jc w:val="center"/>
              <w:rPr>
                <w:rFonts w:ascii="等线" w:eastAsia="等线" w:hAnsi="等线"/>
                <w:szCs w:val="20"/>
                <w:lang w:eastAsia="zh-CN"/>
              </w:rPr>
            </w:pPr>
            <w:r>
              <w:rPr>
                <w:rFonts w:ascii="等线" w:eastAsia="等线" w:hAnsi="等线" w:hint="eastAsia"/>
                <w:szCs w:val="20"/>
              </w:rPr>
              <w:t>Top1/1: 2.88</w:t>
            </w:r>
            <w:r>
              <w:rPr>
                <w:rFonts w:ascii="等线" w:eastAsia="等线" w:hAnsi="等线" w:hint="eastAsia"/>
                <w:szCs w:val="20"/>
              </w:rPr>
              <w:br/>
              <w:t>Top2/1: 1.55</w:t>
            </w:r>
            <w:r>
              <w:rPr>
                <w:rFonts w:ascii="等线" w:eastAsia="等线" w:hAnsi="等线" w:hint="eastAsia"/>
                <w:szCs w:val="20"/>
              </w:rPr>
              <w:br/>
              <w:t>Top4/1: 0.81</w:t>
            </w:r>
            <w:r>
              <w:rPr>
                <w:rFonts w:ascii="等线" w:eastAsia="等线" w:hAnsi="等线" w:hint="eastAsia"/>
                <w:szCs w:val="20"/>
              </w:rPr>
              <w:br/>
              <w:t>Top6/1: 0.52</w:t>
            </w:r>
          </w:p>
        </w:tc>
        <w:tc>
          <w:tcPr>
            <w:tcW w:w="1560" w:type="dxa"/>
          </w:tcPr>
          <w:p w14:paraId="075A2584"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0.75</w:t>
            </w:r>
          </w:p>
          <w:p w14:paraId="0D90B6FF" w14:textId="77777777" w:rsidR="00DA7092" w:rsidRPr="006D0543" w:rsidRDefault="00DA7092" w:rsidP="00DA7092">
            <w:pPr>
              <w:spacing w:after="0"/>
              <w:jc w:val="center"/>
              <w:rPr>
                <w:rFonts w:ascii="等线" w:eastAsia="等线" w:hAnsi="等线"/>
                <w:szCs w:val="20"/>
                <w:lang w:eastAsia="zh-CN"/>
              </w:rPr>
            </w:pPr>
          </w:p>
        </w:tc>
      </w:tr>
      <w:tr w:rsidR="00DA7092" w:rsidRPr="0034726F" w14:paraId="572F76D3" w14:textId="77777777" w:rsidTr="00DA7092">
        <w:trPr>
          <w:jc w:val="center"/>
        </w:trPr>
        <w:tc>
          <w:tcPr>
            <w:tcW w:w="2315" w:type="dxa"/>
          </w:tcPr>
          <w:p w14:paraId="534326F4" w14:textId="1A21FFA9" w:rsidR="00DA7092" w:rsidRDefault="00C12156" w:rsidP="00DA7092">
            <w:pPr>
              <w:jc w:val="left"/>
              <w:rPr>
                <w:rFonts w:eastAsiaTheme="minorEastAsia"/>
                <w:szCs w:val="20"/>
              </w:rPr>
            </w:pPr>
            <w:r>
              <w:rPr>
                <w:rFonts w:eastAsiaTheme="minorEastAsia"/>
                <w:szCs w:val="20"/>
              </w:rPr>
              <w:t>10</w:t>
            </w:r>
            <w:r w:rsidR="00DA7092" w:rsidRPr="00A82F08">
              <w:rPr>
                <w:rFonts w:eastAsiaTheme="minorEastAsia"/>
                <w:szCs w:val="20"/>
              </w:rPr>
              <w:t xml:space="preserve"> </w:t>
            </w:r>
            <w:r w:rsidR="00DA7092">
              <w:rPr>
                <w:rFonts w:eastAsiaTheme="minorEastAsia"/>
                <w:szCs w:val="20"/>
              </w:rPr>
              <w:t xml:space="preserve">beams in Set C </w:t>
            </w:r>
          </w:p>
          <w:p w14:paraId="523A5121" w14:textId="77777777" w:rsidR="00DA7092" w:rsidRDefault="00DA7092" w:rsidP="00DA7092">
            <w:pPr>
              <w:jc w:val="left"/>
              <w:rPr>
                <w:rFonts w:eastAsiaTheme="minorEastAsia"/>
                <w:szCs w:val="20"/>
              </w:rPr>
            </w:pPr>
            <w:r>
              <w:rPr>
                <w:rFonts w:eastAsiaTheme="minorEastAsia"/>
                <w:szCs w:val="20"/>
              </w:rPr>
              <w:t>+ Tx beam information</w:t>
            </w:r>
          </w:p>
          <w:p w14:paraId="22474DCF" w14:textId="77777777" w:rsidR="00DA7092" w:rsidRPr="0084586E" w:rsidRDefault="00DA7092" w:rsidP="00DA7092">
            <w:pPr>
              <w:jc w:val="left"/>
            </w:pPr>
            <w:r>
              <w:rPr>
                <w:rFonts w:eastAsiaTheme="minorEastAsia"/>
                <w:szCs w:val="20"/>
              </w:rPr>
              <w:t>+ Rx beam information</w:t>
            </w:r>
          </w:p>
        </w:tc>
        <w:tc>
          <w:tcPr>
            <w:tcW w:w="799" w:type="dxa"/>
          </w:tcPr>
          <w:p w14:paraId="51D05CD7"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74.5</w:t>
            </w:r>
          </w:p>
          <w:p w14:paraId="7BE480B6" w14:textId="77777777" w:rsidR="00DA7092" w:rsidRPr="0034726F" w:rsidRDefault="00DA7092" w:rsidP="00DA7092">
            <w:pPr>
              <w:spacing w:after="0"/>
              <w:jc w:val="center"/>
            </w:pPr>
          </w:p>
        </w:tc>
        <w:tc>
          <w:tcPr>
            <w:tcW w:w="1276" w:type="dxa"/>
          </w:tcPr>
          <w:p w14:paraId="07F27983"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78.8</w:t>
            </w:r>
          </w:p>
          <w:p w14:paraId="68C28F18" w14:textId="77777777" w:rsidR="00DA7092" w:rsidRPr="0034726F" w:rsidRDefault="00DA7092" w:rsidP="00DA7092">
            <w:pPr>
              <w:jc w:val="center"/>
            </w:pPr>
          </w:p>
        </w:tc>
        <w:tc>
          <w:tcPr>
            <w:tcW w:w="1725" w:type="dxa"/>
          </w:tcPr>
          <w:p w14:paraId="7739D982"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Top2/1: 86.5</w:t>
            </w:r>
            <w:r>
              <w:rPr>
                <w:rFonts w:ascii="等线" w:eastAsia="等线" w:hAnsi="等线" w:hint="eastAsia"/>
                <w:szCs w:val="20"/>
              </w:rPr>
              <w:br/>
              <w:t>Top4/1: 92.9</w:t>
            </w:r>
            <w:r>
              <w:rPr>
                <w:rFonts w:ascii="等线" w:eastAsia="等线" w:hAnsi="等线" w:hint="eastAsia"/>
                <w:szCs w:val="20"/>
              </w:rPr>
              <w:br/>
              <w:t>Top6/1: 95.3</w:t>
            </w:r>
          </w:p>
          <w:p w14:paraId="77CA0032" w14:textId="77777777" w:rsidR="00DA7092" w:rsidRPr="0034726F" w:rsidRDefault="00DA7092" w:rsidP="00DA7092">
            <w:pPr>
              <w:jc w:val="center"/>
            </w:pPr>
          </w:p>
        </w:tc>
        <w:tc>
          <w:tcPr>
            <w:tcW w:w="1818" w:type="dxa"/>
          </w:tcPr>
          <w:p w14:paraId="2817B925" w14:textId="06700DCF" w:rsidR="00DA7092" w:rsidRPr="0014352F" w:rsidRDefault="00600EC1" w:rsidP="00600EC1">
            <w:pPr>
              <w:spacing w:after="0"/>
              <w:jc w:val="center"/>
              <w:rPr>
                <w:rFonts w:ascii="等线" w:eastAsia="等线" w:hAnsi="等线"/>
                <w:szCs w:val="20"/>
                <w:lang w:eastAsia="zh-CN"/>
              </w:rPr>
            </w:pPr>
            <w:r>
              <w:rPr>
                <w:rFonts w:ascii="等线" w:eastAsia="等线" w:hAnsi="等线" w:hint="eastAsia"/>
                <w:szCs w:val="20"/>
              </w:rPr>
              <w:t>Top1/1: 2.77</w:t>
            </w:r>
            <w:r>
              <w:rPr>
                <w:rFonts w:ascii="等线" w:eastAsia="等线" w:hAnsi="等线" w:hint="eastAsia"/>
                <w:szCs w:val="20"/>
              </w:rPr>
              <w:br/>
              <w:t>Top2/1: 1.47</w:t>
            </w:r>
            <w:r>
              <w:rPr>
                <w:rFonts w:ascii="等线" w:eastAsia="等线" w:hAnsi="等线" w:hint="eastAsia"/>
                <w:szCs w:val="20"/>
              </w:rPr>
              <w:br/>
              <w:t>Top4/1: 0.75</w:t>
            </w:r>
            <w:r>
              <w:rPr>
                <w:rFonts w:ascii="等线" w:eastAsia="等线" w:hAnsi="等线" w:hint="eastAsia"/>
                <w:szCs w:val="20"/>
              </w:rPr>
              <w:br/>
              <w:t>Top6/1: 0.49</w:t>
            </w:r>
          </w:p>
        </w:tc>
        <w:tc>
          <w:tcPr>
            <w:tcW w:w="1560" w:type="dxa"/>
          </w:tcPr>
          <w:p w14:paraId="674A04B3"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0.44</w:t>
            </w:r>
          </w:p>
          <w:p w14:paraId="30D42F83" w14:textId="77777777" w:rsidR="00DA7092" w:rsidRPr="0034726F" w:rsidRDefault="00DA7092" w:rsidP="00DA7092">
            <w:pPr>
              <w:jc w:val="center"/>
            </w:pPr>
          </w:p>
        </w:tc>
      </w:tr>
    </w:tbl>
    <w:p w14:paraId="52EE6C5F" w14:textId="22734B6B" w:rsidR="00DA7092" w:rsidRDefault="00DA7092" w:rsidP="00DA7092">
      <w:pPr>
        <w:rPr>
          <w:rFonts w:eastAsiaTheme="minorEastAsia"/>
          <w:lang w:eastAsia="zh-CN"/>
        </w:rPr>
      </w:pPr>
    </w:p>
    <w:p w14:paraId="6AA650D1" w14:textId="49DB2351" w:rsidR="00F167E6" w:rsidRPr="00DB360C" w:rsidRDefault="00F167E6" w:rsidP="00F167E6">
      <w:pPr>
        <w:pStyle w:val="observation"/>
      </w:pPr>
      <w:r>
        <w:t>For DL Tx beam prediction with the best Rx beam assumption searched from the best Tx beam within Set B per model input sample and Set B = 1/4 Set A, Set B of 8 beams selected from Set C of 10 beams with Tx beam</w:t>
      </w:r>
      <w:r w:rsidRPr="005B37C0">
        <w:t xml:space="preserve"> information brings </w:t>
      </w:r>
      <w:r>
        <w:t>marginal performance improvement</w:t>
      </w:r>
      <w:r w:rsidRPr="005B37C0">
        <w:t xml:space="preserve"> </w:t>
      </w:r>
      <w:r>
        <w:t>compared to the same Set C without assistance information</w:t>
      </w:r>
      <w:r w:rsidRPr="005B37C0">
        <w:t xml:space="preserve">, </w:t>
      </w:r>
      <w:r>
        <w:t>while no performance improvement is observed from Rx beam information.</w:t>
      </w:r>
    </w:p>
    <w:p w14:paraId="097749A1" w14:textId="6368C9C0" w:rsidR="00F167E6" w:rsidRDefault="00F167E6" w:rsidP="00F167E6">
      <w:pPr>
        <w:pStyle w:val="observation"/>
      </w:pPr>
      <w:r>
        <w:t>For DL Tx beam prediction with the best Rx beam assumption searched from the best Tx beam within Set B per model input sample and Set B = 1/4 Set A, Set B of 8 beams selected from Set C of 10 beams with</w:t>
      </w:r>
      <w:r w:rsidRPr="009F4A5E">
        <w:t xml:space="preserve"> </w:t>
      </w:r>
      <w:r>
        <w:t xml:space="preserve">Tx beam information as assistance information </w:t>
      </w:r>
      <w:r w:rsidRPr="009F4A5E">
        <w:t>achieve</w:t>
      </w:r>
      <w:r>
        <w:t>s</w:t>
      </w:r>
      <w:r w:rsidRPr="009F4A5E">
        <w:t xml:space="preserve"> </w:t>
      </w:r>
      <w:r>
        <w:t>approximately,</w:t>
      </w:r>
    </w:p>
    <w:p w14:paraId="405067F3" w14:textId="0B63DA0B" w:rsidR="00F167E6" w:rsidRDefault="00F167E6" w:rsidP="008B126C">
      <w:pPr>
        <w:pStyle w:val="observation"/>
        <w:numPr>
          <w:ilvl w:val="0"/>
          <w:numId w:val="29"/>
        </w:numPr>
        <w:tabs>
          <w:tab w:val="clear" w:pos="720"/>
        </w:tabs>
        <w:ind w:left="1701" w:hanging="283"/>
      </w:pPr>
      <w:r>
        <w:t>75</w:t>
      </w:r>
      <w:r w:rsidRPr="009F4A5E">
        <w:t>% beam prediction accuracy of Top-1 DL Tx beam</w:t>
      </w:r>
    </w:p>
    <w:p w14:paraId="67B0B389" w14:textId="72AF209C" w:rsidR="00F167E6" w:rsidRDefault="00F167E6" w:rsidP="008B126C">
      <w:pPr>
        <w:pStyle w:val="observation"/>
        <w:numPr>
          <w:ilvl w:val="0"/>
          <w:numId w:val="29"/>
        </w:numPr>
        <w:tabs>
          <w:tab w:val="clear" w:pos="720"/>
        </w:tabs>
        <w:ind w:left="1701" w:hanging="283"/>
      </w:pPr>
      <w:r>
        <w:lastRenderedPageBreak/>
        <w:t xml:space="preserve">80% beam prediction accuracy for </w:t>
      </w:r>
      <w:r w:rsidRPr="009F4A5E">
        <w:t>Top-1 DL Tx beam prediction with 1dB margin</w:t>
      </w:r>
    </w:p>
    <w:p w14:paraId="00E47BF2" w14:textId="13AE6429" w:rsidR="00F167E6" w:rsidRDefault="00F167E6" w:rsidP="008B126C">
      <w:pPr>
        <w:pStyle w:val="observation"/>
        <w:numPr>
          <w:ilvl w:val="0"/>
          <w:numId w:val="29"/>
        </w:numPr>
        <w:tabs>
          <w:tab w:val="clear" w:pos="720"/>
        </w:tabs>
        <w:ind w:left="1701" w:hanging="283"/>
      </w:pPr>
      <w:r>
        <w:t>86</w:t>
      </w:r>
      <w:r>
        <w:rPr>
          <w:rFonts w:hint="eastAsia"/>
        </w:rPr>
        <w:t>%</w:t>
      </w:r>
      <w:r>
        <w:t xml:space="preserve">/92%/95%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587398FA" w14:textId="438BB88D" w:rsidR="00F167E6" w:rsidRDefault="00F167E6" w:rsidP="008B126C">
      <w:pPr>
        <w:pStyle w:val="observation"/>
        <w:numPr>
          <w:ilvl w:val="0"/>
          <w:numId w:val="29"/>
        </w:numPr>
        <w:tabs>
          <w:tab w:val="clear" w:pos="720"/>
        </w:tabs>
        <w:ind w:left="1701" w:hanging="283"/>
      </w:pPr>
      <w:r>
        <w:t xml:space="preserve">2.7/1.4/0.7/0.5 dB </w:t>
      </w:r>
      <w:r>
        <w:rPr>
          <w:rFonts w:hint="eastAsia"/>
        </w:rPr>
        <w:t>average</w:t>
      </w:r>
      <w:r>
        <w:t xml:space="preserve"> L1-RSRP difference for Top-1, Top2/1, Top4/1 and Top6/1 DL Tx beam</w:t>
      </w:r>
    </w:p>
    <w:p w14:paraId="65C09326" w14:textId="77777777" w:rsidR="00F167E6" w:rsidRDefault="00F167E6" w:rsidP="008B126C">
      <w:pPr>
        <w:pStyle w:val="observation"/>
        <w:numPr>
          <w:ilvl w:val="0"/>
          <w:numId w:val="29"/>
        </w:numPr>
        <w:tabs>
          <w:tab w:val="clear" w:pos="720"/>
        </w:tabs>
        <w:ind w:left="1701" w:hanging="283"/>
      </w:pPr>
      <w:r>
        <w:t>0.5 dB predicted L1-RSRP difference for Top-1</w:t>
      </w:r>
      <w:r w:rsidRPr="00A81AB8">
        <w:t xml:space="preserve"> </w:t>
      </w:r>
      <w:r>
        <w:t>DL Tx beam</w:t>
      </w:r>
    </w:p>
    <w:p w14:paraId="2B7961B6" w14:textId="77777777" w:rsidR="00F167E6" w:rsidRDefault="00F167E6" w:rsidP="00DA7092">
      <w:pPr>
        <w:rPr>
          <w:rFonts w:eastAsiaTheme="minorEastAsia"/>
          <w:lang w:eastAsia="zh-CN"/>
        </w:rPr>
      </w:pPr>
    </w:p>
    <w:p w14:paraId="1FC04BAF" w14:textId="7F4E7BFE" w:rsidR="00DA7092" w:rsidRPr="00EF4DA5" w:rsidRDefault="00E500EA" w:rsidP="00DA7092">
      <w:pPr>
        <w:pStyle w:val="observation"/>
        <w:numPr>
          <w:ilvl w:val="0"/>
          <w:numId w:val="0"/>
        </w:numPr>
        <w:jc w:val="center"/>
        <w:rPr>
          <w:b w:val="0"/>
        </w:rPr>
      </w:pPr>
      <w:r>
        <w:rPr>
          <w:b w:val="0"/>
        </w:rPr>
        <w:t>Table 3.1.2</w:t>
      </w:r>
      <w:r w:rsidR="00DA7092">
        <w:rPr>
          <w:b w:val="0"/>
        </w:rPr>
        <w:t>.1-7</w:t>
      </w:r>
      <w:r w:rsidR="00DA7092" w:rsidRPr="004F615C">
        <w:rPr>
          <w:b w:val="0"/>
        </w:rPr>
        <w:t xml:space="preserve">: </w:t>
      </w:r>
      <w:r w:rsidR="00DA7092">
        <w:rPr>
          <w:b w:val="0"/>
        </w:rPr>
        <w:t xml:space="preserve">evaluation results for </w:t>
      </w:r>
      <w:r w:rsidR="00C12156">
        <w:rPr>
          <w:b w:val="0"/>
        </w:rPr>
        <w:t>11</w:t>
      </w:r>
      <w:r w:rsidR="00DA7092">
        <w:rPr>
          <w:b w:val="0"/>
        </w:rPr>
        <w:t xml:space="preserve"> beams in Set C and Set B of </w:t>
      </w:r>
      <w:r w:rsidR="00C12156">
        <w:rPr>
          <w:b w:val="0"/>
        </w:rPr>
        <w:t>8</w:t>
      </w:r>
      <w:r w:rsidR="00DA7092">
        <w:rPr>
          <w:b w:val="0"/>
        </w:rPr>
        <w:t xml:space="preserve"> beams that of 1/</w:t>
      </w:r>
      <w:r w:rsidR="00C12156">
        <w:rPr>
          <w:b w:val="0"/>
        </w:rPr>
        <w:t>4</w:t>
      </w:r>
      <w:r w:rsidR="00DA7092">
        <w:rPr>
          <w:b w:val="0"/>
        </w:rPr>
        <w:t xml:space="preserve"> of Set A of beams</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DA7092" w:rsidRPr="0034726F" w14:paraId="3FDFE44F" w14:textId="77777777" w:rsidTr="00DA7092">
        <w:trPr>
          <w:jc w:val="center"/>
        </w:trPr>
        <w:tc>
          <w:tcPr>
            <w:tcW w:w="2315" w:type="dxa"/>
            <w:vMerge w:val="restart"/>
          </w:tcPr>
          <w:p w14:paraId="2F2443E1" w14:textId="77777777" w:rsidR="00DA7092" w:rsidRDefault="00DA7092" w:rsidP="00DA7092">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1D4CD745" w14:textId="77777777" w:rsidR="00DA7092" w:rsidRDefault="00DA7092" w:rsidP="00DA7092">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27EB4550" w14:textId="77777777" w:rsidR="00DA7092" w:rsidRDefault="00DA7092" w:rsidP="00DA7092">
            <w:pPr>
              <w:jc w:val="center"/>
              <w:rPr>
                <w:rFonts w:eastAsiaTheme="minorEastAsia"/>
                <w:b/>
                <w:lang w:eastAsia="zh-CN"/>
              </w:rPr>
            </w:pPr>
            <w:r>
              <w:rPr>
                <w:rFonts w:eastAsiaTheme="minorEastAsia" w:hint="eastAsia"/>
                <w:b/>
                <w:lang w:eastAsia="zh-CN"/>
              </w:rPr>
              <w:t>w</w:t>
            </w:r>
            <w:r>
              <w:rPr>
                <w:rFonts w:eastAsiaTheme="minorEastAsia"/>
                <w:b/>
                <w:lang w:eastAsia="zh-CN"/>
              </w:rPr>
              <w:t>/wo assistance info.</w:t>
            </w:r>
          </w:p>
        </w:tc>
        <w:tc>
          <w:tcPr>
            <w:tcW w:w="3800" w:type="dxa"/>
            <w:gridSpan w:val="3"/>
          </w:tcPr>
          <w:p w14:paraId="07CEE056" w14:textId="77777777" w:rsidR="00DA7092" w:rsidRPr="00982170" w:rsidRDefault="00DA7092" w:rsidP="00DA7092">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268107A7" w14:textId="77777777" w:rsidR="00DA7092" w:rsidRDefault="00DA7092" w:rsidP="00DA7092">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3F0F654A" w14:textId="77777777" w:rsidR="00DA7092" w:rsidRPr="00982170" w:rsidRDefault="00DA7092" w:rsidP="00DA7092">
            <w:pPr>
              <w:jc w:val="center"/>
              <w:rPr>
                <w:rFonts w:eastAsiaTheme="minorEastAsia"/>
                <w:b/>
                <w:lang w:eastAsia="zh-CN"/>
              </w:rPr>
            </w:pPr>
            <w:r>
              <w:rPr>
                <w:rFonts w:eastAsiaTheme="minorEastAsia"/>
                <w:b/>
                <w:lang w:eastAsia="zh-CN"/>
              </w:rPr>
              <w:t>L1-RSRP diff.[dB]</w:t>
            </w:r>
          </w:p>
        </w:tc>
        <w:tc>
          <w:tcPr>
            <w:tcW w:w="1560" w:type="dxa"/>
          </w:tcPr>
          <w:p w14:paraId="4CAD96A2" w14:textId="77777777" w:rsidR="00DA7092" w:rsidRDefault="00DA7092" w:rsidP="00DA7092">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3A789B05" w14:textId="77777777" w:rsidR="00DA7092" w:rsidRPr="00874CC0" w:rsidRDefault="00DA7092" w:rsidP="00DA7092">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DA7092" w:rsidRPr="0034726F" w14:paraId="736F0562" w14:textId="77777777" w:rsidTr="00DA7092">
        <w:trPr>
          <w:jc w:val="center"/>
        </w:trPr>
        <w:tc>
          <w:tcPr>
            <w:tcW w:w="2315" w:type="dxa"/>
            <w:vMerge/>
          </w:tcPr>
          <w:p w14:paraId="0B468E35" w14:textId="77777777" w:rsidR="00DA7092" w:rsidRPr="00982170" w:rsidRDefault="00DA7092" w:rsidP="00DA7092">
            <w:pPr>
              <w:jc w:val="center"/>
              <w:rPr>
                <w:rFonts w:eastAsiaTheme="minorEastAsia"/>
                <w:b/>
                <w:lang w:eastAsia="zh-CN"/>
              </w:rPr>
            </w:pPr>
          </w:p>
        </w:tc>
        <w:tc>
          <w:tcPr>
            <w:tcW w:w="799" w:type="dxa"/>
          </w:tcPr>
          <w:p w14:paraId="2CCA4320" w14:textId="77777777" w:rsidR="00DA7092" w:rsidRDefault="00DA7092" w:rsidP="00DA7092">
            <w:pPr>
              <w:jc w:val="center"/>
              <w:rPr>
                <w:b/>
              </w:rPr>
            </w:pPr>
            <w:r w:rsidRPr="0034726F">
              <w:rPr>
                <w:b/>
              </w:rPr>
              <w:t>Top-1</w:t>
            </w:r>
          </w:p>
        </w:tc>
        <w:tc>
          <w:tcPr>
            <w:tcW w:w="1276" w:type="dxa"/>
          </w:tcPr>
          <w:p w14:paraId="667DDB1E" w14:textId="77777777" w:rsidR="00DA7092" w:rsidRPr="0034726F" w:rsidRDefault="00DA7092" w:rsidP="00DA7092">
            <w:pPr>
              <w:jc w:val="center"/>
              <w:rPr>
                <w:b/>
              </w:rPr>
            </w:pPr>
            <w:r w:rsidRPr="0034726F">
              <w:rPr>
                <w:b/>
              </w:rPr>
              <w:t>Top-1</w:t>
            </w:r>
          </w:p>
          <w:p w14:paraId="054C0C75" w14:textId="77777777" w:rsidR="00DA7092" w:rsidRPr="0034726F" w:rsidRDefault="00DA7092" w:rsidP="00DA7092">
            <w:pPr>
              <w:jc w:val="center"/>
              <w:rPr>
                <w:b/>
              </w:rPr>
            </w:pPr>
            <w:r w:rsidRPr="0034726F">
              <w:rPr>
                <w:b/>
              </w:rPr>
              <w:t>1dB margin</w:t>
            </w:r>
          </w:p>
        </w:tc>
        <w:tc>
          <w:tcPr>
            <w:tcW w:w="1725" w:type="dxa"/>
          </w:tcPr>
          <w:p w14:paraId="51868FF6" w14:textId="77777777" w:rsidR="00DA7092" w:rsidRDefault="00DA7092" w:rsidP="00DA7092">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324DB7B2" w14:textId="77777777" w:rsidR="00DA7092" w:rsidRPr="00E77271" w:rsidRDefault="00DA7092" w:rsidP="00DA7092">
            <w:pPr>
              <w:jc w:val="center"/>
              <w:rPr>
                <w:rFonts w:eastAsiaTheme="minorEastAsia"/>
                <w:b/>
                <w:lang w:eastAsia="zh-CN"/>
              </w:rPr>
            </w:pPr>
            <w:r w:rsidRPr="0034726F">
              <w:rPr>
                <w:b/>
              </w:rPr>
              <w:t>Top-</w:t>
            </w:r>
            <w:r>
              <w:rPr>
                <w:b/>
              </w:rPr>
              <w:t>6/1</w:t>
            </w:r>
          </w:p>
        </w:tc>
        <w:tc>
          <w:tcPr>
            <w:tcW w:w="1818" w:type="dxa"/>
          </w:tcPr>
          <w:p w14:paraId="6A8CEDA5" w14:textId="77777777" w:rsidR="00DA7092" w:rsidRDefault="00DA7092" w:rsidP="00DA7092">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3B85C5CF" w14:textId="77777777" w:rsidR="00DA7092" w:rsidRPr="0034726F" w:rsidRDefault="00DA7092" w:rsidP="00DA7092">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16025B23" w14:textId="77777777" w:rsidR="00DA7092" w:rsidRPr="0034726F" w:rsidRDefault="00DA7092" w:rsidP="00DA7092">
            <w:pPr>
              <w:jc w:val="center"/>
              <w:rPr>
                <w:b/>
              </w:rPr>
            </w:pPr>
            <w:r w:rsidRPr="0034726F">
              <w:rPr>
                <w:b/>
              </w:rPr>
              <w:t>Top-</w:t>
            </w:r>
            <w:r>
              <w:rPr>
                <w:b/>
              </w:rPr>
              <w:t>1/1</w:t>
            </w:r>
          </w:p>
        </w:tc>
      </w:tr>
      <w:tr w:rsidR="00DA7092" w:rsidRPr="0034726F" w14:paraId="0640EAC0" w14:textId="77777777" w:rsidTr="00DA7092">
        <w:trPr>
          <w:jc w:val="center"/>
        </w:trPr>
        <w:tc>
          <w:tcPr>
            <w:tcW w:w="2315" w:type="dxa"/>
            <w:shd w:val="clear" w:color="auto" w:fill="FFFFFF" w:themeFill="background1"/>
          </w:tcPr>
          <w:p w14:paraId="052E7F3C" w14:textId="7C996032" w:rsidR="00DA7092" w:rsidRPr="00CC53D9" w:rsidRDefault="00C12156" w:rsidP="00DA7092">
            <w:pPr>
              <w:jc w:val="left"/>
              <w:rPr>
                <w:rFonts w:eastAsiaTheme="minorEastAsia"/>
                <w:lang w:eastAsia="zh-CN"/>
              </w:rPr>
            </w:pPr>
            <w:r>
              <w:rPr>
                <w:rFonts w:eastAsiaTheme="minorEastAsia"/>
                <w:szCs w:val="20"/>
              </w:rPr>
              <w:t>11</w:t>
            </w:r>
            <w:r w:rsidR="00DA7092" w:rsidRPr="00A82F08">
              <w:rPr>
                <w:rFonts w:eastAsiaTheme="minorEastAsia"/>
                <w:szCs w:val="20"/>
              </w:rPr>
              <w:t xml:space="preserve"> </w:t>
            </w:r>
            <w:r w:rsidR="00DA7092">
              <w:rPr>
                <w:rFonts w:eastAsiaTheme="minorEastAsia"/>
                <w:szCs w:val="20"/>
              </w:rPr>
              <w:t>beams in Set C</w:t>
            </w:r>
          </w:p>
        </w:tc>
        <w:tc>
          <w:tcPr>
            <w:tcW w:w="799" w:type="dxa"/>
            <w:shd w:val="clear" w:color="auto" w:fill="FFFFFF" w:themeFill="background1"/>
          </w:tcPr>
          <w:p w14:paraId="15B97A4A"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73.4</w:t>
            </w:r>
          </w:p>
          <w:p w14:paraId="5060D4A7" w14:textId="77777777" w:rsidR="00DA7092" w:rsidRPr="006D0543" w:rsidRDefault="00DA7092" w:rsidP="00DA7092">
            <w:pPr>
              <w:spacing w:after="0"/>
              <w:jc w:val="center"/>
              <w:rPr>
                <w:rFonts w:ascii="等线" w:eastAsia="等线" w:hAnsi="等线"/>
                <w:szCs w:val="20"/>
                <w:lang w:eastAsia="zh-CN"/>
              </w:rPr>
            </w:pPr>
          </w:p>
        </w:tc>
        <w:tc>
          <w:tcPr>
            <w:tcW w:w="1276" w:type="dxa"/>
            <w:shd w:val="clear" w:color="auto" w:fill="FFFFFF" w:themeFill="background1"/>
          </w:tcPr>
          <w:p w14:paraId="4765268E"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79.2</w:t>
            </w:r>
          </w:p>
          <w:p w14:paraId="5D454E88" w14:textId="77777777" w:rsidR="00DA7092" w:rsidRPr="006D0543" w:rsidRDefault="00DA7092" w:rsidP="00DA7092">
            <w:pPr>
              <w:spacing w:after="0"/>
              <w:jc w:val="center"/>
              <w:rPr>
                <w:rFonts w:ascii="等线" w:eastAsia="等线" w:hAnsi="等线"/>
                <w:szCs w:val="20"/>
                <w:lang w:eastAsia="zh-CN"/>
              </w:rPr>
            </w:pPr>
          </w:p>
        </w:tc>
        <w:tc>
          <w:tcPr>
            <w:tcW w:w="1725" w:type="dxa"/>
            <w:shd w:val="clear" w:color="auto" w:fill="FFFFFF" w:themeFill="background1"/>
          </w:tcPr>
          <w:p w14:paraId="234F17EF"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Top2/1: 85.9</w:t>
            </w:r>
            <w:r>
              <w:rPr>
                <w:rFonts w:ascii="等线" w:eastAsia="等线" w:hAnsi="等线" w:hint="eastAsia"/>
                <w:szCs w:val="20"/>
              </w:rPr>
              <w:br/>
              <w:t>Top4/1: 92.4</w:t>
            </w:r>
            <w:r>
              <w:rPr>
                <w:rFonts w:ascii="等线" w:eastAsia="等线" w:hAnsi="等线" w:hint="eastAsia"/>
                <w:szCs w:val="20"/>
              </w:rPr>
              <w:br/>
              <w:t>Top6/1: 94.9</w:t>
            </w:r>
          </w:p>
          <w:p w14:paraId="0123BEF0" w14:textId="77777777" w:rsidR="00DA7092" w:rsidRPr="0034726F" w:rsidRDefault="00DA7092" w:rsidP="00DA7092">
            <w:pPr>
              <w:jc w:val="center"/>
              <w:rPr>
                <w:rFonts w:eastAsia="宋体"/>
              </w:rPr>
            </w:pPr>
          </w:p>
        </w:tc>
        <w:tc>
          <w:tcPr>
            <w:tcW w:w="1818" w:type="dxa"/>
            <w:shd w:val="clear" w:color="auto" w:fill="FFFFFF" w:themeFill="background1"/>
          </w:tcPr>
          <w:p w14:paraId="3D161613" w14:textId="72C18DF6" w:rsidR="00DA7092" w:rsidRPr="00E00B44" w:rsidRDefault="00600EC1" w:rsidP="00600EC1">
            <w:pPr>
              <w:spacing w:after="0"/>
              <w:jc w:val="center"/>
              <w:rPr>
                <w:rFonts w:ascii="等线" w:eastAsia="等线" w:hAnsi="等线"/>
                <w:szCs w:val="20"/>
                <w:lang w:eastAsia="zh-CN"/>
              </w:rPr>
            </w:pPr>
            <w:r>
              <w:rPr>
                <w:rFonts w:ascii="等线" w:eastAsia="等线" w:hAnsi="等线" w:hint="eastAsia"/>
                <w:szCs w:val="20"/>
              </w:rPr>
              <w:t>Top1/1: 2.86</w:t>
            </w:r>
            <w:r>
              <w:rPr>
                <w:rFonts w:ascii="等线" w:eastAsia="等线" w:hAnsi="等线" w:hint="eastAsia"/>
                <w:szCs w:val="20"/>
              </w:rPr>
              <w:br/>
              <w:t>Top2/1: 1.51</w:t>
            </w:r>
            <w:r>
              <w:rPr>
                <w:rFonts w:ascii="等线" w:eastAsia="等线" w:hAnsi="等线" w:hint="eastAsia"/>
                <w:szCs w:val="20"/>
              </w:rPr>
              <w:br/>
              <w:t>Top4/1: 0.79</w:t>
            </w:r>
            <w:r>
              <w:rPr>
                <w:rFonts w:ascii="等线" w:eastAsia="等线" w:hAnsi="等线" w:hint="eastAsia"/>
                <w:szCs w:val="20"/>
              </w:rPr>
              <w:br/>
              <w:t>Top6/1: 0.52</w:t>
            </w:r>
          </w:p>
        </w:tc>
        <w:tc>
          <w:tcPr>
            <w:tcW w:w="1560" w:type="dxa"/>
            <w:shd w:val="clear" w:color="auto" w:fill="FFFFFF" w:themeFill="background1"/>
          </w:tcPr>
          <w:p w14:paraId="6E4228E1"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0.76</w:t>
            </w:r>
          </w:p>
          <w:p w14:paraId="6F82C15C" w14:textId="77777777" w:rsidR="00DA7092" w:rsidRPr="006D0543" w:rsidRDefault="00DA7092" w:rsidP="00DA7092">
            <w:pPr>
              <w:spacing w:after="0"/>
              <w:jc w:val="center"/>
              <w:rPr>
                <w:rFonts w:ascii="等线" w:eastAsia="等线" w:hAnsi="等线"/>
                <w:szCs w:val="20"/>
                <w:lang w:eastAsia="zh-CN"/>
              </w:rPr>
            </w:pPr>
          </w:p>
        </w:tc>
      </w:tr>
      <w:tr w:rsidR="00DA7092" w:rsidRPr="0034726F" w14:paraId="3AD7FDF6" w14:textId="77777777" w:rsidTr="00DA7092">
        <w:trPr>
          <w:jc w:val="center"/>
        </w:trPr>
        <w:tc>
          <w:tcPr>
            <w:tcW w:w="2315" w:type="dxa"/>
          </w:tcPr>
          <w:p w14:paraId="037A72D6" w14:textId="2CEEC980" w:rsidR="00DA7092" w:rsidRDefault="00C12156" w:rsidP="00DA7092">
            <w:pPr>
              <w:jc w:val="left"/>
              <w:rPr>
                <w:rFonts w:eastAsiaTheme="minorEastAsia"/>
                <w:szCs w:val="20"/>
              </w:rPr>
            </w:pPr>
            <w:r>
              <w:rPr>
                <w:rFonts w:eastAsiaTheme="minorEastAsia"/>
                <w:szCs w:val="20"/>
              </w:rPr>
              <w:t>11</w:t>
            </w:r>
            <w:r w:rsidR="00DA7092" w:rsidRPr="00A82F08">
              <w:rPr>
                <w:rFonts w:eastAsiaTheme="minorEastAsia"/>
                <w:szCs w:val="20"/>
              </w:rPr>
              <w:t xml:space="preserve"> </w:t>
            </w:r>
            <w:r w:rsidR="00DA7092">
              <w:rPr>
                <w:rFonts w:eastAsiaTheme="minorEastAsia"/>
                <w:szCs w:val="20"/>
              </w:rPr>
              <w:t xml:space="preserve">beams in Set C </w:t>
            </w:r>
          </w:p>
          <w:p w14:paraId="0B94403B" w14:textId="77777777" w:rsidR="00DA7092" w:rsidRPr="0084586E" w:rsidRDefault="00DA7092" w:rsidP="00DA7092">
            <w:pPr>
              <w:jc w:val="left"/>
            </w:pPr>
            <w:r>
              <w:rPr>
                <w:rFonts w:eastAsiaTheme="minorEastAsia"/>
                <w:szCs w:val="20"/>
              </w:rPr>
              <w:t>+ Tx beam information</w:t>
            </w:r>
          </w:p>
        </w:tc>
        <w:tc>
          <w:tcPr>
            <w:tcW w:w="799" w:type="dxa"/>
          </w:tcPr>
          <w:p w14:paraId="1709A86D"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74.9</w:t>
            </w:r>
          </w:p>
          <w:p w14:paraId="6F41DD05" w14:textId="77777777" w:rsidR="00DA7092" w:rsidRPr="0034726F" w:rsidRDefault="00DA7092" w:rsidP="00DA7092">
            <w:pPr>
              <w:spacing w:after="0"/>
              <w:jc w:val="center"/>
            </w:pPr>
          </w:p>
        </w:tc>
        <w:tc>
          <w:tcPr>
            <w:tcW w:w="1276" w:type="dxa"/>
          </w:tcPr>
          <w:p w14:paraId="4911CF69"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79.3</w:t>
            </w:r>
          </w:p>
          <w:p w14:paraId="56ED5C41" w14:textId="77777777" w:rsidR="00DA7092" w:rsidRPr="0034726F" w:rsidRDefault="00DA7092" w:rsidP="00DA7092">
            <w:pPr>
              <w:jc w:val="center"/>
            </w:pPr>
          </w:p>
        </w:tc>
        <w:tc>
          <w:tcPr>
            <w:tcW w:w="1725" w:type="dxa"/>
          </w:tcPr>
          <w:p w14:paraId="2B3EAA3E"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Top2/1: 86.6</w:t>
            </w:r>
            <w:r>
              <w:rPr>
                <w:rFonts w:ascii="等线" w:eastAsia="等线" w:hAnsi="等线" w:hint="eastAsia"/>
                <w:szCs w:val="20"/>
              </w:rPr>
              <w:br/>
              <w:t>Top4/1: 92.8</w:t>
            </w:r>
            <w:r>
              <w:rPr>
                <w:rFonts w:ascii="等线" w:eastAsia="等线" w:hAnsi="等线" w:hint="eastAsia"/>
                <w:szCs w:val="20"/>
              </w:rPr>
              <w:br/>
              <w:t>Top6/1: 95.2</w:t>
            </w:r>
          </w:p>
          <w:p w14:paraId="6D6DF1AA" w14:textId="77777777" w:rsidR="00DA7092" w:rsidRPr="006D0543" w:rsidRDefault="00DA7092" w:rsidP="00DA7092">
            <w:pPr>
              <w:spacing w:after="0"/>
              <w:jc w:val="center"/>
              <w:rPr>
                <w:rFonts w:ascii="等线" w:eastAsia="等线" w:hAnsi="等线"/>
                <w:szCs w:val="20"/>
                <w:lang w:eastAsia="zh-CN"/>
              </w:rPr>
            </w:pPr>
          </w:p>
        </w:tc>
        <w:tc>
          <w:tcPr>
            <w:tcW w:w="1818" w:type="dxa"/>
          </w:tcPr>
          <w:p w14:paraId="118F3211" w14:textId="06407B29" w:rsidR="00DA7092" w:rsidRPr="0014352F" w:rsidRDefault="00600EC1" w:rsidP="00600EC1">
            <w:pPr>
              <w:spacing w:after="0"/>
              <w:jc w:val="center"/>
              <w:rPr>
                <w:rFonts w:ascii="等线" w:eastAsia="等线" w:hAnsi="等线"/>
                <w:szCs w:val="20"/>
                <w:lang w:eastAsia="zh-CN"/>
              </w:rPr>
            </w:pPr>
            <w:r>
              <w:rPr>
                <w:rFonts w:ascii="等线" w:eastAsia="等线" w:hAnsi="等线" w:hint="eastAsia"/>
                <w:szCs w:val="20"/>
              </w:rPr>
              <w:t>Top1/1: 2.72</w:t>
            </w:r>
            <w:r>
              <w:rPr>
                <w:rFonts w:ascii="等线" w:eastAsia="等线" w:hAnsi="等线" w:hint="eastAsia"/>
                <w:szCs w:val="20"/>
              </w:rPr>
              <w:br/>
              <w:t>Top2/1: 1.46</w:t>
            </w:r>
            <w:r>
              <w:rPr>
                <w:rFonts w:ascii="等线" w:eastAsia="等线" w:hAnsi="等线" w:hint="eastAsia"/>
                <w:szCs w:val="20"/>
              </w:rPr>
              <w:br/>
              <w:t>Top4/1: 0.76</w:t>
            </w:r>
            <w:r>
              <w:rPr>
                <w:rFonts w:ascii="等线" w:eastAsia="等线" w:hAnsi="等线" w:hint="eastAsia"/>
                <w:szCs w:val="20"/>
              </w:rPr>
              <w:br/>
              <w:t>Top6/1: 0.50</w:t>
            </w:r>
          </w:p>
        </w:tc>
        <w:tc>
          <w:tcPr>
            <w:tcW w:w="1560" w:type="dxa"/>
          </w:tcPr>
          <w:p w14:paraId="0B7742EA"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0.38</w:t>
            </w:r>
          </w:p>
          <w:p w14:paraId="05AC3774" w14:textId="77777777" w:rsidR="00DA7092" w:rsidRPr="006D0543" w:rsidRDefault="00DA7092" w:rsidP="00DA7092">
            <w:pPr>
              <w:spacing w:after="0"/>
              <w:jc w:val="center"/>
              <w:rPr>
                <w:rFonts w:ascii="等线" w:eastAsia="等线" w:hAnsi="等线"/>
                <w:szCs w:val="20"/>
                <w:lang w:eastAsia="zh-CN"/>
              </w:rPr>
            </w:pPr>
          </w:p>
        </w:tc>
      </w:tr>
      <w:tr w:rsidR="00DA7092" w:rsidRPr="0034726F" w14:paraId="29A0E0C0" w14:textId="77777777" w:rsidTr="00DA7092">
        <w:trPr>
          <w:jc w:val="center"/>
        </w:trPr>
        <w:tc>
          <w:tcPr>
            <w:tcW w:w="2315" w:type="dxa"/>
          </w:tcPr>
          <w:p w14:paraId="0B368F47" w14:textId="3B3CA4A8" w:rsidR="00DA7092" w:rsidRDefault="00C12156" w:rsidP="00DA7092">
            <w:pPr>
              <w:jc w:val="left"/>
              <w:rPr>
                <w:rFonts w:eastAsiaTheme="minorEastAsia"/>
                <w:szCs w:val="20"/>
              </w:rPr>
            </w:pPr>
            <w:r>
              <w:rPr>
                <w:rFonts w:eastAsiaTheme="minorEastAsia"/>
                <w:szCs w:val="20"/>
              </w:rPr>
              <w:t>11</w:t>
            </w:r>
            <w:r w:rsidR="00DA7092" w:rsidRPr="00A82F08">
              <w:rPr>
                <w:rFonts w:eastAsiaTheme="minorEastAsia"/>
                <w:szCs w:val="20"/>
              </w:rPr>
              <w:t xml:space="preserve"> </w:t>
            </w:r>
            <w:r w:rsidR="00DA7092">
              <w:rPr>
                <w:rFonts w:eastAsiaTheme="minorEastAsia"/>
                <w:szCs w:val="20"/>
              </w:rPr>
              <w:t xml:space="preserve">beams in Set C </w:t>
            </w:r>
          </w:p>
          <w:p w14:paraId="47234027" w14:textId="77777777" w:rsidR="00DA7092" w:rsidRPr="0084586E" w:rsidRDefault="00DA7092" w:rsidP="00DA7092">
            <w:pPr>
              <w:jc w:val="left"/>
            </w:pPr>
            <w:r>
              <w:rPr>
                <w:rFonts w:eastAsiaTheme="minorEastAsia"/>
                <w:szCs w:val="20"/>
              </w:rPr>
              <w:t>+ Rx beam information</w:t>
            </w:r>
          </w:p>
        </w:tc>
        <w:tc>
          <w:tcPr>
            <w:tcW w:w="799" w:type="dxa"/>
          </w:tcPr>
          <w:p w14:paraId="1F7D65A2"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73.4</w:t>
            </w:r>
          </w:p>
          <w:p w14:paraId="59B7F6CF" w14:textId="77777777" w:rsidR="00DA7092" w:rsidRPr="006D0543" w:rsidRDefault="00DA7092" w:rsidP="00DA7092">
            <w:pPr>
              <w:spacing w:after="0"/>
              <w:jc w:val="center"/>
              <w:rPr>
                <w:rFonts w:ascii="等线" w:eastAsia="等线" w:hAnsi="等线"/>
                <w:szCs w:val="20"/>
                <w:lang w:eastAsia="zh-CN"/>
              </w:rPr>
            </w:pPr>
          </w:p>
        </w:tc>
        <w:tc>
          <w:tcPr>
            <w:tcW w:w="1276" w:type="dxa"/>
          </w:tcPr>
          <w:p w14:paraId="0C65BA65"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78.4</w:t>
            </w:r>
          </w:p>
          <w:p w14:paraId="4B542137" w14:textId="77777777" w:rsidR="00DA7092" w:rsidRPr="006D0543" w:rsidRDefault="00DA7092" w:rsidP="00DA7092">
            <w:pPr>
              <w:spacing w:after="0"/>
              <w:jc w:val="center"/>
              <w:rPr>
                <w:rFonts w:ascii="等线" w:eastAsia="等线" w:hAnsi="等线"/>
                <w:szCs w:val="20"/>
                <w:lang w:eastAsia="zh-CN"/>
              </w:rPr>
            </w:pPr>
          </w:p>
        </w:tc>
        <w:tc>
          <w:tcPr>
            <w:tcW w:w="1725" w:type="dxa"/>
          </w:tcPr>
          <w:p w14:paraId="7E9C7ACD"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Top2/1: 85.9</w:t>
            </w:r>
            <w:r>
              <w:rPr>
                <w:rFonts w:ascii="等线" w:eastAsia="等线" w:hAnsi="等线" w:hint="eastAsia"/>
                <w:szCs w:val="20"/>
              </w:rPr>
              <w:br/>
              <w:t>Top4/1: 92.6</w:t>
            </w:r>
            <w:r>
              <w:rPr>
                <w:rFonts w:ascii="等线" w:eastAsia="等线" w:hAnsi="等线" w:hint="eastAsia"/>
                <w:szCs w:val="20"/>
              </w:rPr>
              <w:br/>
              <w:t>Top6/1: 95.1</w:t>
            </w:r>
          </w:p>
          <w:p w14:paraId="74850F98" w14:textId="77777777" w:rsidR="00DA7092" w:rsidRPr="006D0543" w:rsidRDefault="00DA7092" w:rsidP="00DA7092">
            <w:pPr>
              <w:spacing w:after="0"/>
              <w:jc w:val="center"/>
              <w:rPr>
                <w:rFonts w:ascii="等线" w:eastAsia="等线" w:hAnsi="等线"/>
                <w:szCs w:val="20"/>
                <w:lang w:eastAsia="zh-CN"/>
              </w:rPr>
            </w:pPr>
          </w:p>
        </w:tc>
        <w:tc>
          <w:tcPr>
            <w:tcW w:w="1818" w:type="dxa"/>
          </w:tcPr>
          <w:p w14:paraId="2DFEAC55" w14:textId="7ECFD58D" w:rsidR="00DA7092" w:rsidRPr="006D0543" w:rsidRDefault="00600EC1" w:rsidP="00600EC1">
            <w:pPr>
              <w:spacing w:after="0"/>
              <w:jc w:val="center"/>
              <w:rPr>
                <w:rFonts w:ascii="等线" w:eastAsia="等线" w:hAnsi="等线"/>
                <w:szCs w:val="20"/>
                <w:lang w:eastAsia="zh-CN"/>
              </w:rPr>
            </w:pPr>
            <w:r>
              <w:rPr>
                <w:rFonts w:ascii="等线" w:eastAsia="等线" w:hAnsi="等线" w:hint="eastAsia"/>
                <w:szCs w:val="20"/>
              </w:rPr>
              <w:t>Top1/1: 2.86</w:t>
            </w:r>
            <w:r>
              <w:rPr>
                <w:rFonts w:ascii="等线" w:eastAsia="等线" w:hAnsi="等线" w:hint="eastAsia"/>
                <w:szCs w:val="20"/>
              </w:rPr>
              <w:br/>
              <w:t>Top2/1: 1.53</w:t>
            </w:r>
            <w:r>
              <w:rPr>
                <w:rFonts w:ascii="等线" w:eastAsia="等线" w:hAnsi="等线" w:hint="eastAsia"/>
                <w:szCs w:val="20"/>
              </w:rPr>
              <w:br/>
              <w:t>Top4/1: 0.78</w:t>
            </w:r>
            <w:r>
              <w:rPr>
                <w:rFonts w:ascii="等线" w:eastAsia="等线" w:hAnsi="等线" w:hint="eastAsia"/>
                <w:szCs w:val="20"/>
              </w:rPr>
              <w:br/>
              <w:t>Top6/1: 0.50</w:t>
            </w:r>
          </w:p>
        </w:tc>
        <w:tc>
          <w:tcPr>
            <w:tcW w:w="1560" w:type="dxa"/>
          </w:tcPr>
          <w:p w14:paraId="493BD07A"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0.76</w:t>
            </w:r>
          </w:p>
          <w:p w14:paraId="3133C1DC" w14:textId="77777777" w:rsidR="00DA7092" w:rsidRPr="006D0543" w:rsidRDefault="00DA7092" w:rsidP="00DA7092">
            <w:pPr>
              <w:spacing w:after="0"/>
              <w:jc w:val="center"/>
              <w:rPr>
                <w:rFonts w:ascii="等线" w:eastAsia="等线" w:hAnsi="等线"/>
                <w:szCs w:val="20"/>
                <w:lang w:eastAsia="zh-CN"/>
              </w:rPr>
            </w:pPr>
          </w:p>
        </w:tc>
      </w:tr>
      <w:tr w:rsidR="00DA7092" w:rsidRPr="0034726F" w14:paraId="051CF273" w14:textId="77777777" w:rsidTr="00DA7092">
        <w:trPr>
          <w:jc w:val="center"/>
        </w:trPr>
        <w:tc>
          <w:tcPr>
            <w:tcW w:w="2315" w:type="dxa"/>
          </w:tcPr>
          <w:p w14:paraId="1BDAF8B3" w14:textId="41484689" w:rsidR="00DA7092" w:rsidRDefault="00C12156" w:rsidP="00DA7092">
            <w:pPr>
              <w:jc w:val="left"/>
              <w:rPr>
                <w:rFonts w:eastAsiaTheme="minorEastAsia"/>
                <w:szCs w:val="20"/>
              </w:rPr>
            </w:pPr>
            <w:r>
              <w:rPr>
                <w:rFonts w:eastAsiaTheme="minorEastAsia"/>
                <w:szCs w:val="20"/>
              </w:rPr>
              <w:t>11</w:t>
            </w:r>
            <w:r w:rsidR="00DA7092" w:rsidRPr="00A82F08">
              <w:rPr>
                <w:rFonts w:eastAsiaTheme="minorEastAsia"/>
                <w:szCs w:val="20"/>
              </w:rPr>
              <w:t xml:space="preserve"> </w:t>
            </w:r>
            <w:r w:rsidR="00DA7092">
              <w:rPr>
                <w:rFonts w:eastAsiaTheme="minorEastAsia"/>
                <w:szCs w:val="20"/>
              </w:rPr>
              <w:t xml:space="preserve">beams in Set C </w:t>
            </w:r>
          </w:p>
          <w:p w14:paraId="3A83A16D" w14:textId="77777777" w:rsidR="00DA7092" w:rsidRDefault="00DA7092" w:rsidP="00DA7092">
            <w:pPr>
              <w:jc w:val="left"/>
              <w:rPr>
                <w:rFonts w:eastAsiaTheme="minorEastAsia"/>
                <w:szCs w:val="20"/>
              </w:rPr>
            </w:pPr>
            <w:r>
              <w:rPr>
                <w:rFonts w:eastAsiaTheme="minorEastAsia"/>
                <w:szCs w:val="20"/>
              </w:rPr>
              <w:t>+ Tx beam information</w:t>
            </w:r>
          </w:p>
          <w:p w14:paraId="66D4A77D" w14:textId="77777777" w:rsidR="00DA7092" w:rsidRPr="0084586E" w:rsidRDefault="00DA7092" w:rsidP="00DA7092">
            <w:pPr>
              <w:jc w:val="left"/>
            </w:pPr>
            <w:r>
              <w:rPr>
                <w:rFonts w:eastAsiaTheme="minorEastAsia"/>
                <w:szCs w:val="20"/>
              </w:rPr>
              <w:t>+ Rx beam information</w:t>
            </w:r>
          </w:p>
        </w:tc>
        <w:tc>
          <w:tcPr>
            <w:tcW w:w="799" w:type="dxa"/>
          </w:tcPr>
          <w:p w14:paraId="3EB6E587"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74.9</w:t>
            </w:r>
          </w:p>
          <w:p w14:paraId="7F875406" w14:textId="77777777" w:rsidR="00DA7092" w:rsidRPr="0034726F" w:rsidRDefault="00DA7092" w:rsidP="00DA7092">
            <w:pPr>
              <w:spacing w:after="0"/>
              <w:jc w:val="center"/>
            </w:pPr>
          </w:p>
        </w:tc>
        <w:tc>
          <w:tcPr>
            <w:tcW w:w="1276" w:type="dxa"/>
          </w:tcPr>
          <w:p w14:paraId="3BD3AD38"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79.9</w:t>
            </w:r>
          </w:p>
          <w:p w14:paraId="35DE9FEF" w14:textId="77777777" w:rsidR="00DA7092" w:rsidRPr="0034726F" w:rsidRDefault="00DA7092" w:rsidP="00DA7092">
            <w:pPr>
              <w:jc w:val="center"/>
            </w:pPr>
          </w:p>
        </w:tc>
        <w:tc>
          <w:tcPr>
            <w:tcW w:w="1725" w:type="dxa"/>
          </w:tcPr>
          <w:p w14:paraId="6FC02A75"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Top2/1: 86.6</w:t>
            </w:r>
            <w:r>
              <w:rPr>
                <w:rFonts w:ascii="等线" w:eastAsia="等线" w:hAnsi="等线" w:hint="eastAsia"/>
                <w:szCs w:val="20"/>
              </w:rPr>
              <w:br/>
              <w:t>Top4/1: 93.0</w:t>
            </w:r>
            <w:r>
              <w:rPr>
                <w:rFonts w:ascii="等线" w:eastAsia="等线" w:hAnsi="等线" w:hint="eastAsia"/>
                <w:szCs w:val="20"/>
              </w:rPr>
              <w:br/>
              <w:t>Top6/1: 95.5</w:t>
            </w:r>
          </w:p>
          <w:p w14:paraId="7A1628C4" w14:textId="77777777" w:rsidR="00DA7092" w:rsidRPr="0034726F" w:rsidRDefault="00DA7092" w:rsidP="00DA7092">
            <w:pPr>
              <w:jc w:val="center"/>
            </w:pPr>
          </w:p>
        </w:tc>
        <w:tc>
          <w:tcPr>
            <w:tcW w:w="1818" w:type="dxa"/>
          </w:tcPr>
          <w:p w14:paraId="538826F1" w14:textId="03B62C58" w:rsidR="00DA7092" w:rsidRPr="0014352F" w:rsidRDefault="00600EC1" w:rsidP="00600EC1">
            <w:pPr>
              <w:spacing w:after="0"/>
              <w:jc w:val="center"/>
              <w:rPr>
                <w:rFonts w:ascii="等线" w:eastAsia="等线" w:hAnsi="等线"/>
                <w:szCs w:val="20"/>
                <w:lang w:eastAsia="zh-CN"/>
              </w:rPr>
            </w:pPr>
            <w:r>
              <w:rPr>
                <w:rFonts w:ascii="等线" w:eastAsia="等线" w:hAnsi="等线" w:hint="eastAsia"/>
                <w:szCs w:val="20"/>
              </w:rPr>
              <w:t>Top1/1: 2.71</w:t>
            </w:r>
            <w:r>
              <w:rPr>
                <w:rFonts w:ascii="等线" w:eastAsia="等线" w:hAnsi="等线" w:hint="eastAsia"/>
                <w:szCs w:val="20"/>
              </w:rPr>
              <w:br/>
              <w:t>Top2/1: 1.46</w:t>
            </w:r>
            <w:r>
              <w:rPr>
                <w:rFonts w:ascii="等线" w:eastAsia="等线" w:hAnsi="等线" w:hint="eastAsia"/>
                <w:szCs w:val="20"/>
              </w:rPr>
              <w:br/>
              <w:t>Top4/1: 0.74</w:t>
            </w:r>
            <w:r>
              <w:rPr>
                <w:rFonts w:ascii="等线" w:eastAsia="等线" w:hAnsi="等线" w:hint="eastAsia"/>
                <w:szCs w:val="20"/>
              </w:rPr>
              <w:br/>
              <w:t>Top6/1: 0.47</w:t>
            </w:r>
          </w:p>
        </w:tc>
        <w:tc>
          <w:tcPr>
            <w:tcW w:w="1560" w:type="dxa"/>
          </w:tcPr>
          <w:p w14:paraId="7D8330D3"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0.54</w:t>
            </w:r>
          </w:p>
          <w:p w14:paraId="36F8E2AE" w14:textId="77777777" w:rsidR="00DA7092" w:rsidRPr="0034726F" w:rsidRDefault="00DA7092" w:rsidP="00DA7092">
            <w:pPr>
              <w:jc w:val="center"/>
            </w:pPr>
          </w:p>
        </w:tc>
      </w:tr>
    </w:tbl>
    <w:p w14:paraId="428DD2F6" w14:textId="1F95C1BF" w:rsidR="00DA7092" w:rsidRDefault="00DA7092" w:rsidP="00DA7092">
      <w:pPr>
        <w:rPr>
          <w:rFonts w:eastAsiaTheme="minorEastAsia"/>
          <w:lang w:eastAsia="zh-CN"/>
        </w:rPr>
      </w:pPr>
    </w:p>
    <w:p w14:paraId="797C1FC7" w14:textId="33CCB669" w:rsidR="00F167E6" w:rsidRPr="00DB360C" w:rsidRDefault="00F167E6" w:rsidP="00F167E6">
      <w:pPr>
        <w:pStyle w:val="observation"/>
      </w:pPr>
      <w:r>
        <w:t>For DL Tx beam prediction with the best Rx beam assumption searched from the best Tx beam within Set B per model input sample and Set B = 1/4 Set A, Set B of 8 beams selected from Set C of 11 beams with Tx beam</w:t>
      </w:r>
      <w:r w:rsidRPr="005B37C0">
        <w:t xml:space="preserve"> information brings </w:t>
      </w:r>
      <w:r>
        <w:t>marginal performance improvement</w:t>
      </w:r>
      <w:r w:rsidRPr="005B37C0">
        <w:t xml:space="preserve"> </w:t>
      </w:r>
      <w:r>
        <w:t>compared to the same Set C without assistance information</w:t>
      </w:r>
      <w:r w:rsidRPr="005B37C0">
        <w:t xml:space="preserve">, </w:t>
      </w:r>
      <w:r>
        <w:t>while no performance improvement is observed from Rx beam information.</w:t>
      </w:r>
    </w:p>
    <w:p w14:paraId="29DC0CA8" w14:textId="2F1CC142" w:rsidR="00F167E6" w:rsidRDefault="00F167E6" w:rsidP="00F167E6">
      <w:pPr>
        <w:pStyle w:val="observation"/>
      </w:pPr>
      <w:r>
        <w:t>For DL Tx beam prediction with the best Rx beam assumption searched from the best Tx beam within Set B per model input sample and Set B = 1/4 Set A, Set B of 8 beams selected from Set C of 11 beams with</w:t>
      </w:r>
      <w:r w:rsidRPr="009F4A5E">
        <w:t xml:space="preserve"> </w:t>
      </w:r>
      <w:r>
        <w:t xml:space="preserve">Tx beam information as assistance information </w:t>
      </w:r>
      <w:r w:rsidRPr="009F4A5E">
        <w:t>achieve</w:t>
      </w:r>
      <w:r>
        <w:t>s</w:t>
      </w:r>
      <w:r w:rsidRPr="009F4A5E">
        <w:t xml:space="preserve"> </w:t>
      </w:r>
      <w:r>
        <w:t>approximately,</w:t>
      </w:r>
    </w:p>
    <w:p w14:paraId="79DE4A24" w14:textId="77777777" w:rsidR="00F167E6" w:rsidRDefault="00F167E6" w:rsidP="008B126C">
      <w:pPr>
        <w:pStyle w:val="observation"/>
        <w:numPr>
          <w:ilvl w:val="0"/>
          <w:numId w:val="29"/>
        </w:numPr>
        <w:tabs>
          <w:tab w:val="clear" w:pos="720"/>
        </w:tabs>
        <w:ind w:left="1701" w:hanging="283"/>
      </w:pPr>
      <w:r>
        <w:t>75</w:t>
      </w:r>
      <w:r w:rsidRPr="009F4A5E">
        <w:t>% beam prediction accuracy of Top-1 DL Tx beam</w:t>
      </w:r>
    </w:p>
    <w:p w14:paraId="5FCF415C" w14:textId="77777777" w:rsidR="00F167E6" w:rsidRDefault="00F167E6" w:rsidP="008B126C">
      <w:pPr>
        <w:pStyle w:val="observation"/>
        <w:numPr>
          <w:ilvl w:val="0"/>
          <w:numId w:val="29"/>
        </w:numPr>
        <w:tabs>
          <w:tab w:val="clear" w:pos="720"/>
        </w:tabs>
        <w:ind w:left="1701" w:hanging="283"/>
      </w:pPr>
      <w:r>
        <w:t xml:space="preserve">80% beam prediction accuracy for </w:t>
      </w:r>
      <w:r w:rsidRPr="009F4A5E">
        <w:t>Top-1 DL Tx beam prediction with 1dB margin</w:t>
      </w:r>
    </w:p>
    <w:p w14:paraId="2D0B510C" w14:textId="77777777" w:rsidR="00F167E6" w:rsidRDefault="00F167E6" w:rsidP="008B126C">
      <w:pPr>
        <w:pStyle w:val="observation"/>
        <w:numPr>
          <w:ilvl w:val="0"/>
          <w:numId w:val="29"/>
        </w:numPr>
        <w:tabs>
          <w:tab w:val="clear" w:pos="720"/>
        </w:tabs>
        <w:ind w:left="1701" w:hanging="283"/>
      </w:pPr>
      <w:r>
        <w:t>86</w:t>
      </w:r>
      <w:r>
        <w:rPr>
          <w:rFonts w:hint="eastAsia"/>
        </w:rPr>
        <w:t>%</w:t>
      </w:r>
      <w:r>
        <w:t xml:space="preserve">/92%/95%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2630FF0B" w14:textId="77777777" w:rsidR="00F167E6" w:rsidRDefault="00F167E6" w:rsidP="008B126C">
      <w:pPr>
        <w:pStyle w:val="observation"/>
        <w:numPr>
          <w:ilvl w:val="0"/>
          <w:numId w:val="29"/>
        </w:numPr>
        <w:tabs>
          <w:tab w:val="clear" w:pos="720"/>
        </w:tabs>
        <w:ind w:left="1701" w:hanging="283"/>
      </w:pPr>
      <w:r>
        <w:t xml:space="preserve">2.7/1.4/0.7/0.5 dB </w:t>
      </w:r>
      <w:r>
        <w:rPr>
          <w:rFonts w:hint="eastAsia"/>
        </w:rPr>
        <w:t>average</w:t>
      </w:r>
      <w:r>
        <w:t xml:space="preserve"> L1-RSRP difference for Top-1, Top2/1, Top4/1 and Top6/1 DL Tx beam</w:t>
      </w:r>
    </w:p>
    <w:p w14:paraId="40B51FFD" w14:textId="0CBAF993" w:rsidR="00F167E6" w:rsidRDefault="00F167E6" w:rsidP="008B126C">
      <w:pPr>
        <w:pStyle w:val="observation"/>
        <w:numPr>
          <w:ilvl w:val="0"/>
          <w:numId w:val="29"/>
        </w:numPr>
        <w:tabs>
          <w:tab w:val="clear" w:pos="720"/>
        </w:tabs>
        <w:ind w:left="1701" w:hanging="283"/>
      </w:pPr>
      <w:r>
        <w:t>0.4 dB predicted L1-RSRP difference for Top-1</w:t>
      </w:r>
      <w:r w:rsidRPr="00A81AB8">
        <w:t xml:space="preserve"> </w:t>
      </w:r>
      <w:r>
        <w:t>DL Tx beam</w:t>
      </w:r>
    </w:p>
    <w:p w14:paraId="13AAEEBF" w14:textId="77777777" w:rsidR="00F167E6" w:rsidRPr="00F167E6" w:rsidRDefault="00F167E6" w:rsidP="00DA7092">
      <w:pPr>
        <w:rPr>
          <w:rFonts w:eastAsiaTheme="minorEastAsia"/>
          <w:lang w:eastAsia="zh-CN"/>
        </w:rPr>
      </w:pPr>
    </w:p>
    <w:p w14:paraId="55E2EF26" w14:textId="0F4A9F46" w:rsidR="00DA7092" w:rsidRPr="00EF4DA5" w:rsidRDefault="00E500EA" w:rsidP="00DA7092">
      <w:pPr>
        <w:pStyle w:val="observation"/>
        <w:numPr>
          <w:ilvl w:val="0"/>
          <w:numId w:val="0"/>
        </w:numPr>
        <w:jc w:val="center"/>
        <w:rPr>
          <w:b w:val="0"/>
        </w:rPr>
      </w:pPr>
      <w:r>
        <w:rPr>
          <w:b w:val="0"/>
        </w:rPr>
        <w:t>Table 3.1.2</w:t>
      </w:r>
      <w:r w:rsidR="00DA7092">
        <w:rPr>
          <w:b w:val="0"/>
        </w:rPr>
        <w:t>.1-8</w:t>
      </w:r>
      <w:r w:rsidR="00DA7092" w:rsidRPr="004F615C">
        <w:rPr>
          <w:b w:val="0"/>
        </w:rPr>
        <w:t xml:space="preserve">: </w:t>
      </w:r>
      <w:r w:rsidR="00DA7092">
        <w:rPr>
          <w:b w:val="0"/>
        </w:rPr>
        <w:t xml:space="preserve">evaluation results for </w:t>
      </w:r>
      <w:r w:rsidR="00C12156">
        <w:rPr>
          <w:b w:val="0"/>
        </w:rPr>
        <w:t>12</w:t>
      </w:r>
      <w:r w:rsidR="00DA7092">
        <w:rPr>
          <w:b w:val="0"/>
        </w:rPr>
        <w:t xml:space="preserve"> beams in Set C and Set B of </w:t>
      </w:r>
      <w:r w:rsidR="00C12156">
        <w:rPr>
          <w:b w:val="0"/>
        </w:rPr>
        <w:t>8</w:t>
      </w:r>
      <w:r w:rsidR="00DA7092">
        <w:rPr>
          <w:b w:val="0"/>
        </w:rPr>
        <w:t xml:space="preserve"> beams that of 1/</w:t>
      </w:r>
      <w:r w:rsidR="00C12156">
        <w:rPr>
          <w:b w:val="0"/>
        </w:rPr>
        <w:t>4</w:t>
      </w:r>
      <w:r w:rsidR="00DA7092">
        <w:rPr>
          <w:b w:val="0"/>
        </w:rPr>
        <w:t xml:space="preserve"> of Set A of beams</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DA7092" w:rsidRPr="0034726F" w14:paraId="2F2F27E3" w14:textId="77777777" w:rsidTr="00DA7092">
        <w:trPr>
          <w:jc w:val="center"/>
        </w:trPr>
        <w:tc>
          <w:tcPr>
            <w:tcW w:w="2315" w:type="dxa"/>
            <w:vMerge w:val="restart"/>
          </w:tcPr>
          <w:p w14:paraId="7DFD5F17" w14:textId="77777777" w:rsidR="00DA7092" w:rsidRDefault="00DA7092" w:rsidP="00DA7092">
            <w:pPr>
              <w:jc w:val="center"/>
              <w:rPr>
                <w:rFonts w:eastAsiaTheme="minorEastAsia"/>
                <w:b/>
                <w:lang w:eastAsia="zh-CN"/>
              </w:rPr>
            </w:pPr>
            <w:r w:rsidRPr="00DE0ED7">
              <w:rPr>
                <w:rFonts w:eastAsiaTheme="minorEastAsia" w:hint="eastAsia"/>
                <w:b/>
                <w:lang w:eastAsia="zh-CN"/>
              </w:rPr>
              <w:lastRenderedPageBreak/>
              <w:t>C</w:t>
            </w:r>
            <w:r w:rsidRPr="00DE0ED7">
              <w:rPr>
                <w:rFonts w:eastAsiaTheme="minorEastAsia"/>
                <w:b/>
                <w:lang w:eastAsia="zh-CN"/>
              </w:rPr>
              <w:t>ases</w:t>
            </w:r>
            <w:r>
              <w:rPr>
                <w:rFonts w:eastAsiaTheme="minorEastAsia"/>
                <w:b/>
                <w:lang w:eastAsia="zh-CN"/>
              </w:rPr>
              <w:t>:</w:t>
            </w:r>
          </w:p>
          <w:p w14:paraId="7C35F0D5" w14:textId="77777777" w:rsidR="00DA7092" w:rsidRDefault="00DA7092" w:rsidP="00DA7092">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3C6528C5" w14:textId="77777777" w:rsidR="00DA7092" w:rsidRDefault="00DA7092" w:rsidP="00DA7092">
            <w:pPr>
              <w:jc w:val="center"/>
              <w:rPr>
                <w:rFonts w:eastAsiaTheme="minorEastAsia"/>
                <w:b/>
                <w:lang w:eastAsia="zh-CN"/>
              </w:rPr>
            </w:pPr>
            <w:r>
              <w:rPr>
                <w:rFonts w:eastAsiaTheme="minorEastAsia" w:hint="eastAsia"/>
                <w:b/>
                <w:lang w:eastAsia="zh-CN"/>
              </w:rPr>
              <w:t>w</w:t>
            </w:r>
            <w:r>
              <w:rPr>
                <w:rFonts w:eastAsiaTheme="minorEastAsia"/>
                <w:b/>
                <w:lang w:eastAsia="zh-CN"/>
              </w:rPr>
              <w:t>/wo assistance info.</w:t>
            </w:r>
          </w:p>
        </w:tc>
        <w:tc>
          <w:tcPr>
            <w:tcW w:w="3800" w:type="dxa"/>
            <w:gridSpan w:val="3"/>
          </w:tcPr>
          <w:p w14:paraId="0FD9DE1E" w14:textId="77777777" w:rsidR="00DA7092" w:rsidRPr="00982170" w:rsidRDefault="00DA7092" w:rsidP="00DA7092">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342AE27E" w14:textId="77777777" w:rsidR="00DA7092" w:rsidRDefault="00DA7092" w:rsidP="00DA7092">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6C3FBB16" w14:textId="77777777" w:rsidR="00DA7092" w:rsidRPr="00982170" w:rsidRDefault="00DA7092" w:rsidP="00DA7092">
            <w:pPr>
              <w:jc w:val="center"/>
              <w:rPr>
                <w:rFonts w:eastAsiaTheme="minorEastAsia"/>
                <w:b/>
                <w:lang w:eastAsia="zh-CN"/>
              </w:rPr>
            </w:pPr>
            <w:r>
              <w:rPr>
                <w:rFonts w:eastAsiaTheme="minorEastAsia"/>
                <w:b/>
                <w:lang w:eastAsia="zh-CN"/>
              </w:rPr>
              <w:t>L1-RSRP diff.[dB]</w:t>
            </w:r>
          </w:p>
        </w:tc>
        <w:tc>
          <w:tcPr>
            <w:tcW w:w="1560" w:type="dxa"/>
          </w:tcPr>
          <w:p w14:paraId="63F9277D" w14:textId="77777777" w:rsidR="00DA7092" w:rsidRDefault="00DA7092" w:rsidP="00DA7092">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686CC0D9" w14:textId="77777777" w:rsidR="00DA7092" w:rsidRPr="00874CC0" w:rsidRDefault="00DA7092" w:rsidP="00DA7092">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DA7092" w:rsidRPr="0034726F" w14:paraId="08450D5C" w14:textId="77777777" w:rsidTr="00DA7092">
        <w:trPr>
          <w:jc w:val="center"/>
        </w:trPr>
        <w:tc>
          <w:tcPr>
            <w:tcW w:w="2315" w:type="dxa"/>
            <w:vMerge/>
          </w:tcPr>
          <w:p w14:paraId="3F1A0E40" w14:textId="77777777" w:rsidR="00DA7092" w:rsidRPr="00982170" w:rsidRDefault="00DA7092" w:rsidP="00DA7092">
            <w:pPr>
              <w:jc w:val="center"/>
              <w:rPr>
                <w:rFonts w:eastAsiaTheme="minorEastAsia"/>
                <w:b/>
                <w:lang w:eastAsia="zh-CN"/>
              </w:rPr>
            </w:pPr>
          </w:p>
        </w:tc>
        <w:tc>
          <w:tcPr>
            <w:tcW w:w="799" w:type="dxa"/>
          </w:tcPr>
          <w:p w14:paraId="65A17E78" w14:textId="77777777" w:rsidR="00DA7092" w:rsidRDefault="00DA7092" w:rsidP="00DA7092">
            <w:pPr>
              <w:jc w:val="center"/>
              <w:rPr>
                <w:b/>
              </w:rPr>
            </w:pPr>
            <w:r w:rsidRPr="0034726F">
              <w:rPr>
                <w:b/>
              </w:rPr>
              <w:t>Top-1</w:t>
            </w:r>
          </w:p>
        </w:tc>
        <w:tc>
          <w:tcPr>
            <w:tcW w:w="1276" w:type="dxa"/>
          </w:tcPr>
          <w:p w14:paraId="7F7DBDE5" w14:textId="77777777" w:rsidR="00DA7092" w:rsidRPr="0034726F" w:rsidRDefault="00DA7092" w:rsidP="00DA7092">
            <w:pPr>
              <w:jc w:val="center"/>
              <w:rPr>
                <w:b/>
              </w:rPr>
            </w:pPr>
            <w:r w:rsidRPr="0034726F">
              <w:rPr>
                <w:b/>
              </w:rPr>
              <w:t>Top-1</w:t>
            </w:r>
          </w:p>
          <w:p w14:paraId="15EB0782" w14:textId="77777777" w:rsidR="00DA7092" w:rsidRPr="0034726F" w:rsidRDefault="00DA7092" w:rsidP="00DA7092">
            <w:pPr>
              <w:jc w:val="center"/>
              <w:rPr>
                <w:b/>
              </w:rPr>
            </w:pPr>
            <w:r w:rsidRPr="0034726F">
              <w:rPr>
                <w:b/>
              </w:rPr>
              <w:t>1dB margin</w:t>
            </w:r>
          </w:p>
        </w:tc>
        <w:tc>
          <w:tcPr>
            <w:tcW w:w="1725" w:type="dxa"/>
          </w:tcPr>
          <w:p w14:paraId="748BCFE1" w14:textId="77777777" w:rsidR="00DA7092" w:rsidRDefault="00DA7092" w:rsidP="00DA7092">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32B2D9C8" w14:textId="77777777" w:rsidR="00DA7092" w:rsidRPr="00E77271" w:rsidRDefault="00DA7092" w:rsidP="00DA7092">
            <w:pPr>
              <w:jc w:val="center"/>
              <w:rPr>
                <w:rFonts w:eastAsiaTheme="minorEastAsia"/>
                <w:b/>
                <w:lang w:eastAsia="zh-CN"/>
              </w:rPr>
            </w:pPr>
            <w:r w:rsidRPr="0034726F">
              <w:rPr>
                <w:b/>
              </w:rPr>
              <w:t>Top-</w:t>
            </w:r>
            <w:r>
              <w:rPr>
                <w:b/>
              </w:rPr>
              <w:t>6/1</w:t>
            </w:r>
          </w:p>
        </w:tc>
        <w:tc>
          <w:tcPr>
            <w:tcW w:w="1818" w:type="dxa"/>
          </w:tcPr>
          <w:p w14:paraId="1259AEFE" w14:textId="77777777" w:rsidR="00DA7092" w:rsidRDefault="00DA7092" w:rsidP="00DA7092">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159AF7E1" w14:textId="77777777" w:rsidR="00DA7092" w:rsidRPr="0034726F" w:rsidRDefault="00DA7092" w:rsidP="00DA7092">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75242FA7" w14:textId="77777777" w:rsidR="00DA7092" w:rsidRPr="0034726F" w:rsidRDefault="00DA7092" w:rsidP="00DA7092">
            <w:pPr>
              <w:jc w:val="center"/>
              <w:rPr>
                <w:b/>
              </w:rPr>
            </w:pPr>
            <w:r w:rsidRPr="0034726F">
              <w:rPr>
                <w:b/>
              </w:rPr>
              <w:t>Top-</w:t>
            </w:r>
            <w:r>
              <w:rPr>
                <w:b/>
              </w:rPr>
              <w:t>1/1</w:t>
            </w:r>
          </w:p>
        </w:tc>
      </w:tr>
      <w:tr w:rsidR="00DA7092" w:rsidRPr="0034726F" w14:paraId="56154406" w14:textId="77777777" w:rsidTr="00DA7092">
        <w:trPr>
          <w:jc w:val="center"/>
        </w:trPr>
        <w:tc>
          <w:tcPr>
            <w:tcW w:w="2315" w:type="dxa"/>
            <w:shd w:val="clear" w:color="auto" w:fill="FFFFFF" w:themeFill="background1"/>
          </w:tcPr>
          <w:p w14:paraId="5C1E4748" w14:textId="2C3BAD84" w:rsidR="00DA7092" w:rsidRPr="00CC53D9" w:rsidRDefault="00C12156" w:rsidP="00DA7092">
            <w:pPr>
              <w:jc w:val="left"/>
              <w:rPr>
                <w:rFonts w:eastAsiaTheme="minorEastAsia"/>
                <w:lang w:eastAsia="zh-CN"/>
              </w:rPr>
            </w:pPr>
            <w:r>
              <w:rPr>
                <w:rFonts w:eastAsiaTheme="minorEastAsia"/>
                <w:szCs w:val="20"/>
              </w:rPr>
              <w:t>12</w:t>
            </w:r>
            <w:r w:rsidR="00DA7092" w:rsidRPr="00A82F08">
              <w:rPr>
                <w:rFonts w:eastAsiaTheme="minorEastAsia"/>
                <w:szCs w:val="20"/>
              </w:rPr>
              <w:t xml:space="preserve"> </w:t>
            </w:r>
            <w:r w:rsidR="00DA7092">
              <w:rPr>
                <w:rFonts w:eastAsiaTheme="minorEastAsia"/>
                <w:szCs w:val="20"/>
              </w:rPr>
              <w:t>beams in Set C</w:t>
            </w:r>
          </w:p>
        </w:tc>
        <w:tc>
          <w:tcPr>
            <w:tcW w:w="799" w:type="dxa"/>
            <w:shd w:val="clear" w:color="auto" w:fill="FFFFFF" w:themeFill="background1"/>
          </w:tcPr>
          <w:p w14:paraId="5BE9844F"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73.9</w:t>
            </w:r>
          </w:p>
          <w:p w14:paraId="1BC1A319" w14:textId="77777777" w:rsidR="00DA7092" w:rsidRPr="006D0543" w:rsidRDefault="00DA7092" w:rsidP="00DA7092">
            <w:pPr>
              <w:spacing w:after="0"/>
              <w:jc w:val="center"/>
              <w:rPr>
                <w:rFonts w:ascii="等线" w:eastAsia="等线" w:hAnsi="等线"/>
                <w:szCs w:val="20"/>
                <w:lang w:eastAsia="zh-CN"/>
              </w:rPr>
            </w:pPr>
          </w:p>
        </w:tc>
        <w:tc>
          <w:tcPr>
            <w:tcW w:w="1276" w:type="dxa"/>
            <w:shd w:val="clear" w:color="auto" w:fill="FFFFFF" w:themeFill="background1"/>
          </w:tcPr>
          <w:p w14:paraId="04FD9042"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77.6</w:t>
            </w:r>
          </w:p>
          <w:p w14:paraId="3E310714" w14:textId="77777777" w:rsidR="00DA7092" w:rsidRPr="006D0543" w:rsidRDefault="00DA7092" w:rsidP="00DA7092">
            <w:pPr>
              <w:spacing w:after="0"/>
              <w:jc w:val="center"/>
              <w:rPr>
                <w:rFonts w:ascii="等线" w:eastAsia="等线" w:hAnsi="等线"/>
                <w:szCs w:val="20"/>
                <w:lang w:eastAsia="zh-CN"/>
              </w:rPr>
            </w:pPr>
          </w:p>
        </w:tc>
        <w:tc>
          <w:tcPr>
            <w:tcW w:w="1725" w:type="dxa"/>
            <w:shd w:val="clear" w:color="auto" w:fill="FFFFFF" w:themeFill="background1"/>
          </w:tcPr>
          <w:p w14:paraId="0BA69D25"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Top2/1: 86.5</w:t>
            </w:r>
            <w:r>
              <w:rPr>
                <w:rFonts w:ascii="等线" w:eastAsia="等线" w:hAnsi="等线" w:hint="eastAsia"/>
                <w:szCs w:val="20"/>
              </w:rPr>
              <w:br/>
              <w:t>Top4/1: 92.9</w:t>
            </w:r>
            <w:r>
              <w:rPr>
                <w:rFonts w:ascii="等线" w:eastAsia="等线" w:hAnsi="等线" w:hint="eastAsia"/>
                <w:szCs w:val="20"/>
              </w:rPr>
              <w:br/>
              <w:t>Top6/1: 95.2</w:t>
            </w:r>
          </w:p>
          <w:p w14:paraId="09E02F6A" w14:textId="77777777" w:rsidR="00DA7092" w:rsidRPr="0034726F" w:rsidRDefault="00DA7092" w:rsidP="00DA7092">
            <w:pPr>
              <w:jc w:val="center"/>
              <w:rPr>
                <w:rFonts w:eastAsia="宋体"/>
              </w:rPr>
            </w:pPr>
          </w:p>
        </w:tc>
        <w:tc>
          <w:tcPr>
            <w:tcW w:w="1818" w:type="dxa"/>
            <w:shd w:val="clear" w:color="auto" w:fill="FFFFFF" w:themeFill="background1"/>
          </w:tcPr>
          <w:p w14:paraId="08FD0B1E" w14:textId="2FFFCF08" w:rsidR="00DA7092" w:rsidRPr="00E00B44" w:rsidRDefault="00600EC1" w:rsidP="00600EC1">
            <w:pPr>
              <w:spacing w:after="0"/>
              <w:jc w:val="center"/>
              <w:rPr>
                <w:rFonts w:ascii="等线" w:eastAsia="等线" w:hAnsi="等线"/>
                <w:szCs w:val="20"/>
                <w:lang w:eastAsia="zh-CN"/>
              </w:rPr>
            </w:pPr>
            <w:r>
              <w:rPr>
                <w:rFonts w:ascii="等线" w:eastAsia="等线" w:hAnsi="等线" w:hint="eastAsia"/>
                <w:szCs w:val="20"/>
              </w:rPr>
              <w:t>Top1/1: 2.76</w:t>
            </w:r>
            <w:r>
              <w:rPr>
                <w:rFonts w:ascii="等线" w:eastAsia="等线" w:hAnsi="等线" w:hint="eastAsia"/>
                <w:szCs w:val="20"/>
              </w:rPr>
              <w:br/>
              <w:t>Top2/1: 1.44</w:t>
            </w:r>
            <w:r>
              <w:rPr>
                <w:rFonts w:ascii="等线" w:eastAsia="等线" w:hAnsi="等线" w:hint="eastAsia"/>
                <w:szCs w:val="20"/>
              </w:rPr>
              <w:br/>
              <w:t>Top4/1: 0.73</w:t>
            </w:r>
            <w:r>
              <w:rPr>
                <w:rFonts w:ascii="等线" w:eastAsia="等线" w:hAnsi="等线" w:hint="eastAsia"/>
                <w:szCs w:val="20"/>
              </w:rPr>
              <w:br/>
              <w:t>Top6/1: 0.48</w:t>
            </w:r>
          </w:p>
        </w:tc>
        <w:tc>
          <w:tcPr>
            <w:tcW w:w="1560" w:type="dxa"/>
            <w:shd w:val="clear" w:color="auto" w:fill="FFFFFF" w:themeFill="background1"/>
          </w:tcPr>
          <w:p w14:paraId="58E4DB98"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0.79</w:t>
            </w:r>
          </w:p>
          <w:p w14:paraId="124E04A7" w14:textId="77777777" w:rsidR="00DA7092" w:rsidRPr="006D0543" w:rsidRDefault="00DA7092" w:rsidP="00DA7092">
            <w:pPr>
              <w:spacing w:after="0"/>
              <w:jc w:val="center"/>
              <w:rPr>
                <w:rFonts w:ascii="等线" w:eastAsia="等线" w:hAnsi="等线"/>
                <w:szCs w:val="20"/>
                <w:lang w:eastAsia="zh-CN"/>
              </w:rPr>
            </w:pPr>
          </w:p>
        </w:tc>
      </w:tr>
      <w:tr w:rsidR="00DA7092" w:rsidRPr="0034726F" w14:paraId="39E181B0" w14:textId="77777777" w:rsidTr="00DA7092">
        <w:trPr>
          <w:jc w:val="center"/>
        </w:trPr>
        <w:tc>
          <w:tcPr>
            <w:tcW w:w="2315" w:type="dxa"/>
          </w:tcPr>
          <w:p w14:paraId="08DF6D5B" w14:textId="30371DF4" w:rsidR="00DA7092" w:rsidRDefault="00C12156" w:rsidP="00DA7092">
            <w:pPr>
              <w:jc w:val="left"/>
              <w:rPr>
                <w:rFonts w:eastAsiaTheme="minorEastAsia"/>
                <w:szCs w:val="20"/>
              </w:rPr>
            </w:pPr>
            <w:r>
              <w:rPr>
                <w:rFonts w:eastAsiaTheme="minorEastAsia"/>
                <w:szCs w:val="20"/>
              </w:rPr>
              <w:t>12</w:t>
            </w:r>
            <w:r w:rsidR="00DA7092" w:rsidRPr="00A82F08">
              <w:rPr>
                <w:rFonts w:eastAsiaTheme="minorEastAsia"/>
                <w:szCs w:val="20"/>
              </w:rPr>
              <w:t xml:space="preserve"> </w:t>
            </w:r>
            <w:r w:rsidR="00DA7092">
              <w:rPr>
                <w:rFonts w:eastAsiaTheme="minorEastAsia"/>
                <w:szCs w:val="20"/>
              </w:rPr>
              <w:t xml:space="preserve">beams in Set C </w:t>
            </w:r>
          </w:p>
          <w:p w14:paraId="7E72E0FF" w14:textId="77777777" w:rsidR="00DA7092" w:rsidRPr="0084586E" w:rsidRDefault="00DA7092" w:rsidP="00DA7092">
            <w:pPr>
              <w:jc w:val="left"/>
            </w:pPr>
            <w:r>
              <w:rPr>
                <w:rFonts w:eastAsiaTheme="minorEastAsia"/>
                <w:szCs w:val="20"/>
              </w:rPr>
              <w:t>+ Tx beam information</w:t>
            </w:r>
          </w:p>
        </w:tc>
        <w:tc>
          <w:tcPr>
            <w:tcW w:w="799" w:type="dxa"/>
          </w:tcPr>
          <w:p w14:paraId="6C979117"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75.8</w:t>
            </w:r>
          </w:p>
          <w:p w14:paraId="4BC585A7" w14:textId="77777777" w:rsidR="00DA7092" w:rsidRPr="0034726F" w:rsidRDefault="00DA7092" w:rsidP="00DA7092">
            <w:pPr>
              <w:spacing w:after="0"/>
              <w:jc w:val="center"/>
            </w:pPr>
          </w:p>
        </w:tc>
        <w:tc>
          <w:tcPr>
            <w:tcW w:w="1276" w:type="dxa"/>
          </w:tcPr>
          <w:p w14:paraId="5C47B230"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80.7</w:t>
            </w:r>
          </w:p>
          <w:p w14:paraId="2246C6F6" w14:textId="77777777" w:rsidR="00DA7092" w:rsidRPr="0034726F" w:rsidRDefault="00DA7092" w:rsidP="00DA7092">
            <w:pPr>
              <w:jc w:val="center"/>
            </w:pPr>
          </w:p>
        </w:tc>
        <w:tc>
          <w:tcPr>
            <w:tcW w:w="1725" w:type="dxa"/>
          </w:tcPr>
          <w:p w14:paraId="3037203C"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Top2/1: 87.5</w:t>
            </w:r>
            <w:r>
              <w:rPr>
                <w:rFonts w:ascii="等线" w:eastAsia="等线" w:hAnsi="等线" w:hint="eastAsia"/>
                <w:szCs w:val="20"/>
              </w:rPr>
              <w:br/>
              <w:t>Top4/1: 93.5</w:t>
            </w:r>
            <w:r>
              <w:rPr>
                <w:rFonts w:ascii="等线" w:eastAsia="等线" w:hAnsi="等线" w:hint="eastAsia"/>
                <w:szCs w:val="20"/>
              </w:rPr>
              <w:br/>
              <w:t>Top6/1: 95.8</w:t>
            </w:r>
          </w:p>
          <w:p w14:paraId="4021FE88" w14:textId="77777777" w:rsidR="00DA7092" w:rsidRPr="006D0543" w:rsidRDefault="00DA7092" w:rsidP="00DA7092">
            <w:pPr>
              <w:spacing w:after="0"/>
              <w:jc w:val="center"/>
              <w:rPr>
                <w:rFonts w:ascii="等线" w:eastAsia="等线" w:hAnsi="等线"/>
                <w:szCs w:val="20"/>
                <w:lang w:eastAsia="zh-CN"/>
              </w:rPr>
            </w:pPr>
          </w:p>
        </w:tc>
        <w:tc>
          <w:tcPr>
            <w:tcW w:w="1818" w:type="dxa"/>
          </w:tcPr>
          <w:p w14:paraId="58F62D02" w14:textId="12ADC8DF" w:rsidR="00DA7092" w:rsidRPr="0014352F" w:rsidRDefault="00600EC1" w:rsidP="00600EC1">
            <w:pPr>
              <w:spacing w:after="0"/>
              <w:jc w:val="center"/>
              <w:rPr>
                <w:rFonts w:ascii="等线" w:eastAsia="等线" w:hAnsi="等线"/>
                <w:szCs w:val="20"/>
                <w:lang w:eastAsia="zh-CN"/>
              </w:rPr>
            </w:pPr>
            <w:r>
              <w:rPr>
                <w:rFonts w:ascii="等线" w:eastAsia="等线" w:hAnsi="等线" w:hint="eastAsia"/>
                <w:szCs w:val="20"/>
              </w:rPr>
              <w:t>Top1/1: 2.61</w:t>
            </w:r>
            <w:r>
              <w:rPr>
                <w:rFonts w:ascii="等线" w:eastAsia="等线" w:hAnsi="等线" w:hint="eastAsia"/>
                <w:szCs w:val="20"/>
              </w:rPr>
              <w:br/>
              <w:t>Top2/1: 1.36</w:t>
            </w:r>
            <w:r>
              <w:rPr>
                <w:rFonts w:ascii="等线" w:eastAsia="等线" w:hAnsi="等线" w:hint="eastAsia"/>
                <w:szCs w:val="20"/>
              </w:rPr>
              <w:br/>
              <w:t>Top4/1: 0.69</w:t>
            </w:r>
            <w:r>
              <w:rPr>
                <w:rFonts w:ascii="等线" w:eastAsia="等线" w:hAnsi="等线" w:hint="eastAsia"/>
                <w:szCs w:val="20"/>
              </w:rPr>
              <w:br/>
              <w:t>Top6/1: 0.45</w:t>
            </w:r>
          </w:p>
        </w:tc>
        <w:tc>
          <w:tcPr>
            <w:tcW w:w="1560" w:type="dxa"/>
          </w:tcPr>
          <w:p w14:paraId="4162A3F7"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0.44</w:t>
            </w:r>
          </w:p>
          <w:p w14:paraId="0F01247D" w14:textId="77777777" w:rsidR="00DA7092" w:rsidRPr="006D0543" w:rsidRDefault="00DA7092" w:rsidP="00DA7092">
            <w:pPr>
              <w:spacing w:after="0"/>
              <w:jc w:val="center"/>
              <w:rPr>
                <w:rFonts w:ascii="等线" w:eastAsia="等线" w:hAnsi="等线"/>
                <w:szCs w:val="20"/>
                <w:lang w:eastAsia="zh-CN"/>
              </w:rPr>
            </w:pPr>
          </w:p>
        </w:tc>
      </w:tr>
      <w:tr w:rsidR="00DA7092" w:rsidRPr="0034726F" w14:paraId="7F3BDBAD" w14:textId="77777777" w:rsidTr="00DA7092">
        <w:trPr>
          <w:jc w:val="center"/>
        </w:trPr>
        <w:tc>
          <w:tcPr>
            <w:tcW w:w="2315" w:type="dxa"/>
          </w:tcPr>
          <w:p w14:paraId="1B391235" w14:textId="2A8A4DBE" w:rsidR="00DA7092" w:rsidRDefault="00C12156" w:rsidP="00DA7092">
            <w:pPr>
              <w:jc w:val="left"/>
              <w:rPr>
                <w:rFonts w:eastAsiaTheme="minorEastAsia"/>
                <w:szCs w:val="20"/>
              </w:rPr>
            </w:pPr>
            <w:r>
              <w:rPr>
                <w:rFonts w:eastAsiaTheme="minorEastAsia"/>
                <w:szCs w:val="20"/>
              </w:rPr>
              <w:t>12</w:t>
            </w:r>
            <w:r w:rsidR="00DA7092" w:rsidRPr="00A82F08">
              <w:rPr>
                <w:rFonts w:eastAsiaTheme="minorEastAsia"/>
                <w:szCs w:val="20"/>
              </w:rPr>
              <w:t xml:space="preserve"> </w:t>
            </w:r>
            <w:r w:rsidR="00DA7092">
              <w:rPr>
                <w:rFonts w:eastAsiaTheme="minorEastAsia"/>
                <w:szCs w:val="20"/>
              </w:rPr>
              <w:t xml:space="preserve">beams in Set C </w:t>
            </w:r>
          </w:p>
          <w:p w14:paraId="777C49DA" w14:textId="77777777" w:rsidR="00DA7092" w:rsidRPr="0084586E" w:rsidRDefault="00DA7092" w:rsidP="00DA7092">
            <w:pPr>
              <w:jc w:val="left"/>
            </w:pPr>
            <w:r>
              <w:rPr>
                <w:rFonts w:eastAsiaTheme="minorEastAsia"/>
                <w:szCs w:val="20"/>
              </w:rPr>
              <w:t>+ Rx beam information</w:t>
            </w:r>
          </w:p>
        </w:tc>
        <w:tc>
          <w:tcPr>
            <w:tcW w:w="799" w:type="dxa"/>
          </w:tcPr>
          <w:p w14:paraId="7E0F129C"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73.9</w:t>
            </w:r>
          </w:p>
          <w:p w14:paraId="48EC091E" w14:textId="77777777" w:rsidR="00DA7092" w:rsidRPr="006D0543" w:rsidRDefault="00DA7092" w:rsidP="00DA7092">
            <w:pPr>
              <w:spacing w:after="0"/>
              <w:jc w:val="center"/>
              <w:rPr>
                <w:rFonts w:ascii="等线" w:eastAsia="等线" w:hAnsi="等线"/>
                <w:szCs w:val="20"/>
                <w:lang w:eastAsia="zh-CN"/>
              </w:rPr>
            </w:pPr>
          </w:p>
        </w:tc>
        <w:tc>
          <w:tcPr>
            <w:tcW w:w="1276" w:type="dxa"/>
          </w:tcPr>
          <w:p w14:paraId="62532812"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77.3</w:t>
            </w:r>
          </w:p>
          <w:p w14:paraId="3FD71DD0" w14:textId="77777777" w:rsidR="00DA7092" w:rsidRPr="006D0543" w:rsidRDefault="00DA7092" w:rsidP="00DA7092">
            <w:pPr>
              <w:spacing w:after="0"/>
              <w:jc w:val="center"/>
              <w:rPr>
                <w:rFonts w:ascii="等线" w:eastAsia="等线" w:hAnsi="等线"/>
                <w:szCs w:val="20"/>
                <w:lang w:eastAsia="zh-CN"/>
              </w:rPr>
            </w:pPr>
          </w:p>
        </w:tc>
        <w:tc>
          <w:tcPr>
            <w:tcW w:w="1725" w:type="dxa"/>
          </w:tcPr>
          <w:p w14:paraId="3C61D4EC"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Top2/1: 86.0</w:t>
            </w:r>
            <w:r>
              <w:rPr>
                <w:rFonts w:ascii="等线" w:eastAsia="等线" w:hAnsi="等线" w:hint="eastAsia"/>
                <w:szCs w:val="20"/>
              </w:rPr>
              <w:br/>
              <w:t>Top4/1: 92.7</w:t>
            </w:r>
            <w:r>
              <w:rPr>
                <w:rFonts w:ascii="等线" w:eastAsia="等线" w:hAnsi="等线" w:hint="eastAsia"/>
                <w:szCs w:val="20"/>
              </w:rPr>
              <w:br/>
              <w:t>Top6/1: 95.1</w:t>
            </w:r>
          </w:p>
          <w:p w14:paraId="16B690A0" w14:textId="77777777" w:rsidR="00DA7092" w:rsidRPr="006D0543" w:rsidRDefault="00DA7092" w:rsidP="00DA7092">
            <w:pPr>
              <w:spacing w:after="0"/>
              <w:jc w:val="center"/>
              <w:rPr>
                <w:rFonts w:ascii="等线" w:eastAsia="等线" w:hAnsi="等线"/>
                <w:szCs w:val="20"/>
                <w:lang w:eastAsia="zh-CN"/>
              </w:rPr>
            </w:pPr>
          </w:p>
        </w:tc>
        <w:tc>
          <w:tcPr>
            <w:tcW w:w="1818" w:type="dxa"/>
          </w:tcPr>
          <w:p w14:paraId="7A5825BF" w14:textId="670DACDF" w:rsidR="00DA7092" w:rsidRPr="006D0543" w:rsidRDefault="00600EC1" w:rsidP="00600EC1">
            <w:pPr>
              <w:spacing w:after="0"/>
              <w:jc w:val="center"/>
              <w:rPr>
                <w:rFonts w:ascii="等线" w:eastAsia="等线" w:hAnsi="等线"/>
                <w:szCs w:val="20"/>
                <w:lang w:eastAsia="zh-CN"/>
              </w:rPr>
            </w:pPr>
            <w:r>
              <w:rPr>
                <w:rFonts w:ascii="等线" w:eastAsia="等线" w:hAnsi="等线" w:hint="eastAsia"/>
                <w:szCs w:val="20"/>
              </w:rPr>
              <w:t>Top1/1: 2.77</w:t>
            </w:r>
            <w:r>
              <w:rPr>
                <w:rFonts w:ascii="等线" w:eastAsia="等线" w:hAnsi="等线" w:hint="eastAsia"/>
                <w:szCs w:val="20"/>
              </w:rPr>
              <w:br/>
              <w:t>Top2/1: 1.50</w:t>
            </w:r>
            <w:r>
              <w:rPr>
                <w:rFonts w:ascii="等线" w:eastAsia="等线" w:hAnsi="等线" w:hint="eastAsia"/>
                <w:szCs w:val="20"/>
              </w:rPr>
              <w:br/>
              <w:t>Top4/1: 0.75</w:t>
            </w:r>
            <w:r>
              <w:rPr>
                <w:rFonts w:ascii="等线" w:eastAsia="等线" w:hAnsi="等线" w:hint="eastAsia"/>
                <w:szCs w:val="20"/>
              </w:rPr>
              <w:br/>
              <w:t>Top6/1: 0.49</w:t>
            </w:r>
          </w:p>
        </w:tc>
        <w:tc>
          <w:tcPr>
            <w:tcW w:w="1560" w:type="dxa"/>
          </w:tcPr>
          <w:p w14:paraId="52BEC1D2"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0.89</w:t>
            </w:r>
          </w:p>
          <w:p w14:paraId="64A73F7F" w14:textId="77777777" w:rsidR="00DA7092" w:rsidRPr="006D0543" w:rsidRDefault="00DA7092" w:rsidP="00DA7092">
            <w:pPr>
              <w:spacing w:after="0"/>
              <w:jc w:val="center"/>
              <w:rPr>
                <w:rFonts w:ascii="等线" w:eastAsia="等线" w:hAnsi="等线"/>
                <w:szCs w:val="20"/>
                <w:lang w:eastAsia="zh-CN"/>
              </w:rPr>
            </w:pPr>
          </w:p>
        </w:tc>
      </w:tr>
      <w:tr w:rsidR="00DA7092" w:rsidRPr="0034726F" w14:paraId="2C566415" w14:textId="77777777" w:rsidTr="00DA7092">
        <w:trPr>
          <w:jc w:val="center"/>
        </w:trPr>
        <w:tc>
          <w:tcPr>
            <w:tcW w:w="2315" w:type="dxa"/>
          </w:tcPr>
          <w:p w14:paraId="3667754F" w14:textId="523AE7C8" w:rsidR="00DA7092" w:rsidRDefault="00C12156" w:rsidP="00DA7092">
            <w:pPr>
              <w:jc w:val="left"/>
              <w:rPr>
                <w:rFonts w:eastAsiaTheme="minorEastAsia"/>
                <w:szCs w:val="20"/>
              </w:rPr>
            </w:pPr>
            <w:r>
              <w:rPr>
                <w:rFonts w:eastAsiaTheme="minorEastAsia"/>
                <w:szCs w:val="20"/>
              </w:rPr>
              <w:t>12</w:t>
            </w:r>
            <w:r w:rsidR="00DA7092" w:rsidRPr="00A82F08">
              <w:rPr>
                <w:rFonts w:eastAsiaTheme="minorEastAsia"/>
                <w:szCs w:val="20"/>
              </w:rPr>
              <w:t xml:space="preserve"> </w:t>
            </w:r>
            <w:r w:rsidR="00DA7092">
              <w:rPr>
                <w:rFonts w:eastAsiaTheme="minorEastAsia"/>
                <w:szCs w:val="20"/>
              </w:rPr>
              <w:t xml:space="preserve">beams in Set C </w:t>
            </w:r>
          </w:p>
          <w:p w14:paraId="3A0C1C1C" w14:textId="77777777" w:rsidR="00DA7092" w:rsidRDefault="00DA7092" w:rsidP="00DA7092">
            <w:pPr>
              <w:jc w:val="left"/>
              <w:rPr>
                <w:rFonts w:eastAsiaTheme="minorEastAsia"/>
                <w:szCs w:val="20"/>
              </w:rPr>
            </w:pPr>
            <w:r>
              <w:rPr>
                <w:rFonts w:eastAsiaTheme="minorEastAsia"/>
                <w:szCs w:val="20"/>
              </w:rPr>
              <w:t>+ Tx beam information</w:t>
            </w:r>
          </w:p>
          <w:p w14:paraId="7D9F31CA" w14:textId="77777777" w:rsidR="00DA7092" w:rsidRPr="0084586E" w:rsidRDefault="00DA7092" w:rsidP="00DA7092">
            <w:pPr>
              <w:jc w:val="left"/>
            </w:pPr>
            <w:r>
              <w:rPr>
                <w:rFonts w:eastAsiaTheme="minorEastAsia"/>
                <w:szCs w:val="20"/>
              </w:rPr>
              <w:t>+ Rx beam information</w:t>
            </w:r>
          </w:p>
        </w:tc>
        <w:tc>
          <w:tcPr>
            <w:tcW w:w="799" w:type="dxa"/>
          </w:tcPr>
          <w:p w14:paraId="5A077D51"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75.6</w:t>
            </w:r>
          </w:p>
          <w:p w14:paraId="1C9A6962" w14:textId="77777777" w:rsidR="00DA7092" w:rsidRPr="0034726F" w:rsidRDefault="00DA7092" w:rsidP="00DA7092">
            <w:pPr>
              <w:spacing w:after="0"/>
              <w:jc w:val="center"/>
            </w:pPr>
          </w:p>
        </w:tc>
        <w:tc>
          <w:tcPr>
            <w:tcW w:w="1276" w:type="dxa"/>
          </w:tcPr>
          <w:p w14:paraId="740DD366"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80.1</w:t>
            </w:r>
          </w:p>
          <w:p w14:paraId="50DAD469" w14:textId="77777777" w:rsidR="00DA7092" w:rsidRPr="0034726F" w:rsidRDefault="00DA7092" w:rsidP="00DA7092">
            <w:pPr>
              <w:jc w:val="center"/>
            </w:pPr>
          </w:p>
        </w:tc>
        <w:tc>
          <w:tcPr>
            <w:tcW w:w="1725" w:type="dxa"/>
          </w:tcPr>
          <w:p w14:paraId="7F81D1F7"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Top2/1: 87.4</w:t>
            </w:r>
            <w:r>
              <w:rPr>
                <w:rFonts w:ascii="等线" w:eastAsia="等线" w:hAnsi="等线" w:hint="eastAsia"/>
                <w:szCs w:val="20"/>
              </w:rPr>
              <w:br/>
              <w:t>Top4/1: 93.5</w:t>
            </w:r>
            <w:r>
              <w:rPr>
                <w:rFonts w:ascii="等线" w:eastAsia="等线" w:hAnsi="等线" w:hint="eastAsia"/>
                <w:szCs w:val="20"/>
              </w:rPr>
              <w:br/>
              <w:t>Top6/1: 95.7</w:t>
            </w:r>
          </w:p>
          <w:p w14:paraId="6A5A5AF5" w14:textId="77777777" w:rsidR="00DA7092" w:rsidRPr="0034726F" w:rsidRDefault="00DA7092" w:rsidP="00DA7092">
            <w:pPr>
              <w:jc w:val="center"/>
            </w:pPr>
          </w:p>
        </w:tc>
        <w:tc>
          <w:tcPr>
            <w:tcW w:w="1818" w:type="dxa"/>
          </w:tcPr>
          <w:p w14:paraId="34BD1573" w14:textId="3063284C" w:rsidR="00DA7092" w:rsidRPr="0014352F" w:rsidRDefault="00600EC1" w:rsidP="00600EC1">
            <w:pPr>
              <w:spacing w:after="0"/>
              <w:jc w:val="center"/>
              <w:rPr>
                <w:rFonts w:ascii="等线" w:eastAsia="等线" w:hAnsi="等线"/>
                <w:szCs w:val="20"/>
                <w:lang w:eastAsia="zh-CN"/>
              </w:rPr>
            </w:pPr>
            <w:r>
              <w:rPr>
                <w:rFonts w:ascii="等线" w:eastAsia="等线" w:hAnsi="等线" w:hint="eastAsia"/>
                <w:szCs w:val="20"/>
              </w:rPr>
              <w:t>Top1/1: 2.63</w:t>
            </w:r>
            <w:r>
              <w:rPr>
                <w:rFonts w:ascii="等线" w:eastAsia="等线" w:hAnsi="等线" w:hint="eastAsia"/>
                <w:szCs w:val="20"/>
              </w:rPr>
              <w:br/>
              <w:t>Top2/1: 1.36</w:t>
            </w:r>
            <w:r>
              <w:rPr>
                <w:rFonts w:ascii="等线" w:eastAsia="等线" w:hAnsi="等线" w:hint="eastAsia"/>
                <w:szCs w:val="20"/>
              </w:rPr>
              <w:br/>
              <w:t>Top4/1: 0.69</w:t>
            </w:r>
            <w:r>
              <w:rPr>
                <w:rFonts w:ascii="等线" w:eastAsia="等线" w:hAnsi="等线" w:hint="eastAsia"/>
                <w:szCs w:val="20"/>
              </w:rPr>
              <w:br/>
              <w:t>Top6/1: 0.45</w:t>
            </w:r>
          </w:p>
        </w:tc>
        <w:tc>
          <w:tcPr>
            <w:tcW w:w="1560" w:type="dxa"/>
          </w:tcPr>
          <w:p w14:paraId="3C47FA89"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0.43</w:t>
            </w:r>
          </w:p>
          <w:p w14:paraId="17016A44" w14:textId="77777777" w:rsidR="00DA7092" w:rsidRPr="0034726F" w:rsidRDefault="00DA7092" w:rsidP="00DA7092">
            <w:pPr>
              <w:jc w:val="center"/>
            </w:pPr>
          </w:p>
        </w:tc>
      </w:tr>
    </w:tbl>
    <w:p w14:paraId="094A4802" w14:textId="77777777" w:rsidR="00DA7092" w:rsidRDefault="00DA7092" w:rsidP="00DA7092">
      <w:pPr>
        <w:rPr>
          <w:rFonts w:eastAsiaTheme="minorEastAsia"/>
          <w:lang w:eastAsia="zh-CN"/>
        </w:rPr>
      </w:pPr>
    </w:p>
    <w:p w14:paraId="7C053D83" w14:textId="4C5E5B0A" w:rsidR="00F167E6" w:rsidRPr="00DB360C" w:rsidRDefault="00F167E6" w:rsidP="00F167E6">
      <w:pPr>
        <w:pStyle w:val="observation"/>
      </w:pPr>
      <w:r>
        <w:t>For DL Tx beam prediction with the best Rx beam assumption searched from the best Tx beam within Set B per model input sample and Set B = 1/4 Set A, Set B of 8 beams selected from Set C of 12 beams with Tx beam</w:t>
      </w:r>
      <w:r w:rsidRPr="005B37C0">
        <w:t xml:space="preserve"> information brings </w:t>
      </w:r>
      <w:r>
        <w:rPr>
          <w:rFonts w:hint="eastAsia"/>
        </w:rPr>
        <w:t>some</w:t>
      </w:r>
      <w:r>
        <w:t xml:space="preserve"> performance improvement</w:t>
      </w:r>
      <w:r w:rsidRPr="005B37C0">
        <w:t xml:space="preserve"> </w:t>
      </w:r>
      <w:r>
        <w:t>compared to the same Set C without assistance information</w:t>
      </w:r>
      <w:r w:rsidRPr="005B37C0">
        <w:t xml:space="preserve">, </w:t>
      </w:r>
      <w:r>
        <w:t>while no performance improvement is observed from Rx beam information.</w:t>
      </w:r>
    </w:p>
    <w:p w14:paraId="7015C4DF" w14:textId="156534E8" w:rsidR="00F167E6" w:rsidRDefault="00F167E6" w:rsidP="00F167E6">
      <w:pPr>
        <w:pStyle w:val="observation"/>
      </w:pPr>
      <w:r>
        <w:t>For DL Tx beam prediction with the best Rx beam assumption searched from the best Tx beam within Set B per model input sample and Set B = 1/4 Set A, Set B of 8 beams selected from Set C of 12 beams with</w:t>
      </w:r>
      <w:r w:rsidRPr="009F4A5E">
        <w:t xml:space="preserve"> </w:t>
      </w:r>
      <w:r>
        <w:t xml:space="preserve">Tx beam information as assistance information </w:t>
      </w:r>
      <w:r w:rsidRPr="009F4A5E">
        <w:t>achieve</w:t>
      </w:r>
      <w:r>
        <w:t>s</w:t>
      </w:r>
      <w:r w:rsidRPr="009F4A5E">
        <w:t xml:space="preserve"> </w:t>
      </w:r>
      <w:r>
        <w:t>approximately,</w:t>
      </w:r>
    </w:p>
    <w:p w14:paraId="0E2E89A3" w14:textId="593C1882" w:rsidR="00F167E6" w:rsidRDefault="00F167E6" w:rsidP="008B126C">
      <w:pPr>
        <w:pStyle w:val="observation"/>
        <w:numPr>
          <w:ilvl w:val="0"/>
          <w:numId w:val="29"/>
        </w:numPr>
        <w:tabs>
          <w:tab w:val="clear" w:pos="720"/>
        </w:tabs>
        <w:ind w:left="1701" w:hanging="283"/>
      </w:pPr>
      <w:r>
        <w:t>76</w:t>
      </w:r>
      <w:r w:rsidRPr="009F4A5E">
        <w:t>% beam prediction accuracy of Top-1 DL Tx beam</w:t>
      </w:r>
    </w:p>
    <w:p w14:paraId="2A62F7FA" w14:textId="77777777" w:rsidR="00F167E6" w:rsidRDefault="00F167E6" w:rsidP="008B126C">
      <w:pPr>
        <w:pStyle w:val="observation"/>
        <w:numPr>
          <w:ilvl w:val="0"/>
          <w:numId w:val="29"/>
        </w:numPr>
        <w:tabs>
          <w:tab w:val="clear" w:pos="720"/>
        </w:tabs>
        <w:ind w:left="1701" w:hanging="283"/>
      </w:pPr>
      <w:r>
        <w:t xml:space="preserve">80% beam prediction accuracy for </w:t>
      </w:r>
      <w:r w:rsidRPr="009F4A5E">
        <w:t>Top-1 DL Tx beam prediction with 1dB margin</w:t>
      </w:r>
    </w:p>
    <w:p w14:paraId="31CFE96B" w14:textId="078558E3" w:rsidR="00F167E6" w:rsidRDefault="00F167E6" w:rsidP="008B126C">
      <w:pPr>
        <w:pStyle w:val="observation"/>
        <w:numPr>
          <w:ilvl w:val="0"/>
          <w:numId w:val="29"/>
        </w:numPr>
        <w:tabs>
          <w:tab w:val="clear" w:pos="720"/>
        </w:tabs>
        <w:ind w:left="1701" w:hanging="283"/>
      </w:pPr>
      <w:r>
        <w:t>87</w:t>
      </w:r>
      <w:r>
        <w:rPr>
          <w:rFonts w:hint="eastAsia"/>
        </w:rPr>
        <w:t>%</w:t>
      </w:r>
      <w:r>
        <w:t xml:space="preserve">/93%/96%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103A7F2C" w14:textId="41A0A5AB" w:rsidR="00F167E6" w:rsidRDefault="00F167E6" w:rsidP="008B126C">
      <w:pPr>
        <w:pStyle w:val="observation"/>
        <w:numPr>
          <w:ilvl w:val="0"/>
          <w:numId w:val="29"/>
        </w:numPr>
        <w:tabs>
          <w:tab w:val="clear" w:pos="720"/>
        </w:tabs>
        <w:ind w:left="1701" w:hanging="283"/>
      </w:pPr>
      <w:r>
        <w:t xml:space="preserve">2.6/1.3/0.7/0.5 dB </w:t>
      </w:r>
      <w:r>
        <w:rPr>
          <w:rFonts w:hint="eastAsia"/>
        </w:rPr>
        <w:t>average</w:t>
      </w:r>
      <w:r>
        <w:t xml:space="preserve"> L1-RSRP difference for Top-1, Top2/1, Top4/1 and Top6/1 DL Tx beam</w:t>
      </w:r>
    </w:p>
    <w:p w14:paraId="2F2D7189" w14:textId="6A5C0DCE" w:rsidR="00F167E6" w:rsidRDefault="00F167E6" w:rsidP="008B126C">
      <w:pPr>
        <w:pStyle w:val="observation"/>
        <w:numPr>
          <w:ilvl w:val="0"/>
          <w:numId w:val="29"/>
        </w:numPr>
        <w:tabs>
          <w:tab w:val="clear" w:pos="720"/>
        </w:tabs>
        <w:ind w:left="1701" w:hanging="283"/>
      </w:pPr>
      <w:r>
        <w:t>0.4 dB predicted L1-RSRP difference for Top-1</w:t>
      </w:r>
      <w:r w:rsidRPr="00A81AB8">
        <w:t xml:space="preserve"> </w:t>
      </w:r>
      <w:r>
        <w:t>DL Tx beam</w:t>
      </w:r>
    </w:p>
    <w:p w14:paraId="2D842C4F" w14:textId="651B3250" w:rsidR="008A52C5" w:rsidRPr="007813DC" w:rsidRDefault="008A52C5" w:rsidP="008A52C5">
      <w:pPr>
        <w:pStyle w:val="observation"/>
        <w:numPr>
          <w:ilvl w:val="0"/>
          <w:numId w:val="0"/>
        </w:numPr>
        <w:ind w:left="420" w:hanging="420"/>
        <w:rPr>
          <w:b w:val="0"/>
        </w:rPr>
      </w:pPr>
      <w:r w:rsidRPr="007813DC">
        <w:rPr>
          <w:rFonts w:hint="eastAsia"/>
          <w:b w:val="0"/>
        </w:rPr>
        <w:t>C</w:t>
      </w:r>
      <w:r w:rsidRPr="007813DC">
        <w:rPr>
          <w:b w:val="0"/>
        </w:rPr>
        <w:t>ompared above tables</w:t>
      </w:r>
      <w:r>
        <w:rPr>
          <w:b w:val="0"/>
        </w:rPr>
        <w:t xml:space="preserve"> for Set B = 1/4 Set A</w:t>
      </w:r>
      <w:r w:rsidRPr="007813DC">
        <w:rPr>
          <w:b w:val="0"/>
        </w:rPr>
        <w:t>, we have,</w:t>
      </w:r>
    </w:p>
    <w:p w14:paraId="42A491F0" w14:textId="3A5B5640" w:rsidR="008A52C5" w:rsidRPr="00DB360C" w:rsidRDefault="008A52C5" w:rsidP="008A52C5">
      <w:pPr>
        <w:pStyle w:val="observation"/>
      </w:pPr>
      <w:r>
        <w:t xml:space="preserve">For DL Tx beam prediction with the best Rx beam assumption searched from the best Tx beam within Set B per model input sample and Set B = 1/4 Set A, the performance improvement from assistance information becomes </w:t>
      </w:r>
      <w:r w:rsidR="009F569B">
        <w:t>larger</w:t>
      </w:r>
      <w:r>
        <w:t xml:space="preserve"> with the number of beams in Set C increases.</w:t>
      </w:r>
    </w:p>
    <w:p w14:paraId="10FD6987" w14:textId="4DA82F31" w:rsidR="00DA7092" w:rsidRPr="008A52C5" w:rsidRDefault="008A52C5" w:rsidP="00014B0D">
      <w:pPr>
        <w:pStyle w:val="observation"/>
      </w:pPr>
      <w:r>
        <w:t>For DL Tx beam prediction with the best Rx beam assumption searched from the best Tx beam within Set B per model input sample and Set B = 1/4 Set A, marginal performance improvement can be achieved among different number of beams in Set C with Tx beam information as assistance information.</w:t>
      </w:r>
    </w:p>
    <w:p w14:paraId="2E0CF3F4" w14:textId="77777777" w:rsidR="00014B0D" w:rsidRPr="00224819" w:rsidRDefault="00014B0D" w:rsidP="00014B0D">
      <w:pPr>
        <w:pStyle w:val="title3"/>
        <w:numPr>
          <w:ilvl w:val="3"/>
          <w:numId w:val="10"/>
        </w:numPr>
        <w:outlineLvl w:val="3"/>
        <w:rPr>
          <w:rFonts w:ascii="Times New Roman" w:hAnsi="Times New Roman" w:cs="Times New Roman"/>
          <w:sz w:val="28"/>
        </w:rPr>
      </w:pPr>
      <w:r w:rsidRPr="00224819">
        <w:rPr>
          <w:rFonts w:ascii="Times New Roman" w:eastAsiaTheme="minorEastAsia" w:hAnsi="Times New Roman" w:cs="Times New Roman"/>
          <w:sz w:val="28"/>
        </w:rPr>
        <w:t xml:space="preserve">Beam pair prediction </w:t>
      </w:r>
      <w:r w:rsidRPr="00224819">
        <w:rPr>
          <w:rFonts w:ascii="Times New Roman" w:hAnsi="Times New Roman" w:cs="Times New Roman"/>
          <w:sz w:val="28"/>
        </w:rPr>
        <w:t xml:space="preserve"> </w:t>
      </w:r>
    </w:p>
    <w:p w14:paraId="263CF31A" w14:textId="5A5EC5E7" w:rsidR="00042B59" w:rsidRPr="003F6FE5" w:rsidRDefault="00042B59" w:rsidP="00042B59">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Set C with 17 beams and Set B </w:t>
      </w:r>
      <w:r w:rsidRPr="00BA4938">
        <w:rPr>
          <w:rFonts w:eastAsiaTheme="minorEastAsia"/>
          <w:u w:val="single"/>
          <w:lang w:eastAsia="zh-CN"/>
        </w:rPr>
        <w:t>of beams that of 1/</w:t>
      </w:r>
      <w:r w:rsidR="00B55D79">
        <w:rPr>
          <w:rFonts w:eastAsiaTheme="minorEastAsia"/>
          <w:u w:val="single"/>
          <w:lang w:eastAsia="zh-CN"/>
        </w:rPr>
        <w:t>16</w:t>
      </w:r>
      <w:r w:rsidRPr="00BA4938">
        <w:rPr>
          <w:rFonts w:eastAsiaTheme="minorEastAsia"/>
          <w:u w:val="single"/>
          <w:lang w:eastAsia="zh-CN"/>
        </w:rPr>
        <w:t xml:space="preserve"> of Set A of beams</w:t>
      </w:r>
      <w:r>
        <w:rPr>
          <w:rFonts w:eastAsiaTheme="minorEastAsia"/>
          <w:u w:val="single"/>
          <w:lang w:eastAsia="zh-CN"/>
        </w:rPr>
        <w:t xml:space="preserve"> with/without assistance information</w:t>
      </w:r>
      <w:r w:rsidRPr="003F6FE5">
        <w:rPr>
          <w:rFonts w:eastAsiaTheme="minorEastAsia"/>
          <w:u w:val="single"/>
          <w:lang w:eastAsia="zh-CN"/>
        </w:rPr>
        <w:t>:</w:t>
      </w:r>
    </w:p>
    <w:p w14:paraId="0B46EBC4" w14:textId="6517767F" w:rsidR="00042B59" w:rsidRDefault="00042B59"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lastRenderedPageBreak/>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w:t>
      </w:r>
      <w:r w:rsidR="00B55D79">
        <w:rPr>
          <w:rFonts w:ascii="Times New Roman" w:eastAsiaTheme="minorEastAsia" w:hAnsi="Times New Roman"/>
          <w:sz w:val="20"/>
          <w:szCs w:val="20"/>
        </w:rPr>
        <w:t>16</w:t>
      </w:r>
      <w:r>
        <w:rPr>
          <w:rFonts w:ascii="Times New Roman" w:eastAsiaTheme="minorEastAsia" w:hAnsi="Times New Roman"/>
          <w:sz w:val="20"/>
          <w:szCs w:val="20"/>
        </w:rPr>
        <w:t xml:space="preserve"> beams with </w:t>
      </w:r>
      <w:r w:rsidR="00B55D79">
        <w:rPr>
          <w:rFonts w:ascii="Times New Roman" w:eastAsiaTheme="minorEastAsia" w:hAnsi="Times New Roman"/>
          <w:sz w:val="20"/>
          <w:szCs w:val="20"/>
        </w:rPr>
        <w:t>17</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w:t>
      </w:r>
    </w:p>
    <w:p w14:paraId="3ACF697A" w14:textId="094CA818" w:rsidR="00042B59" w:rsidRDefault="00042B59"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w:t>
      </w:r>
      <w:r w:rsidR="00B55D79">
        <w:rPr>
          <w:rFonts w:ascii="Times New Roman" w:eastAsiaTheme="minorEastAsia" w:hAnsi="Times New Roman"/>
          <w:sz w:val="20"/>
          <w:szCs w:val="20"/>
        </w:rPr>
        <w:t>16</w:t>
      </w:r>
      <w:r>
        <w:rPr>
          <w:rFonts w:ascii="Times New Roman" w:eastAsiaTheme="minorEastAsia" w:hAnsi="Times New Roman"/>
          <w:sz w:val="20"/>
          <w:szCs w:val="20"/>
        </w:rPr>
        <w:t xml:space="preserve"> beams with </w:t>
      </w:r>
      <w:r w:rsidR="00B55D79">
        <w:rPr>
          <w:rFonts w:ascii="Times New Roman" w:eastAsiaTheme="minorEastAsia" w:hAnsi="Times New Roman"/>
          <w:sz w:val="20"/>
          <w:szCs w:val="20"/>
        </w:rPr>
        <w:t>17</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Tx beam information</w:t>
      </w:r>
    </w:p>
    <w:p w14:paraId="420E300B" w14:textId="45A2B2B2" w:rsidR="00042B59" w:rsidRDefault="00042B59"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w:t>
      </w:r>
      <w:r w:rsidR="00B55D79">
        <w:rPr>
          <w:rFonts w:ascii="Times New Roman" w:eastAsiaTheme="minorEastAsia" w:hAnsi="Times New Roman"/>
          <w:sz w:val="20"/>
          <w:szCs w:val="20"/>
        </w:rPr>
        <w:t>16</w:t>
      </w:r>
      <w:r>
        <w:rPr>
          <w:rFonts w:ascii="Times New Roman" w:eastAsiaTheme="minorEastAsia" w:hAnsi="Times New Roman"/>
          <w:sz w:val="20"/>
          <w:szCs w:val="20"/>
        </w:rPr>
        <w:t xml:space="preserve"> beams with </w:t>
      </w:r>
      <w:r w:rsidR="00B55D79">
        <w:rPr>
          <w:rFonts w:ascii="Times New Roman" w:eastAsiaTheme="minorEastAsia" w:hAnsi="Times New Roman"/>
          <w:sz w:val="20"/>
          <w:szCs w:val="20"/>
        </w:rPr>
        <w:t>17</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Rx beam information</w:t>
      </w:r>
    </w:p>
    <w:p w14:paraId="3555F980" w14:textId="138964EF" w:rsidR="00042B59" w:rsidRDefault="00042B59"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w:t>
      </w:r>
      <w:r w:rsidR="00B55D79">
        <w:rPr>
          <w:rFonts w:ascii="Times New Roman" w:eastAsiaTheme="minorEastAsia" w:hAnsi="Times New Roman"/>
          <w:sz w:val="20"/>
          <w:szCs w:val="20"/>
        </w:rPr>
        <w:t>16</w:t>
      </w:r>
      <w:r>
        <w:rPr>
          <w:rFonts w:ascii="Times New Roman" w:eastAsiaTheme="minorEastAsia" w:hAnsi="Times New Roman"/>
          <w:sz w:val="20"/>
          <w:szCs w:val="20"/>
        </w:rPr>
        <w:t xml:space="preserve"> beams with </w:t>
      </w:r>
      <w:r w:rsidR="00B55D79">
        <w:rPr>
          <w:rFonts w:ascii="Times New Roman" w:eastAsiaTheme="minorEastAsia" w:hAnsi="Times New Roman"/>
          <w:sz w:val="20"/>
          <w:szCs w:val="20"/>
        </w:rPr>
        <w:t>17</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Tx beam information + Rx beam information</w:t>
      </w:r>
    </w:p>
    <w:p w14:paraId="471EDB73" w14:textId="365806A9" w:rsidR="00B55D79" w:rsidRPr="003F6FE5" w:rsidRDefault="00B55D79" w:rsidP="00B55D79">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Set C with 18 beams and Set B </w:t>
      </w:r>
      <w:r w:rsidRPr="00BA4938">
        <w:rPr>
          <w:rFonts w:eastAsiaTheme="minorEastAsia"/>
          <w:u w:val="single"/>
          <w:lang w:eastAsia="zh-CN"/>
        </w:rPr>
        <w:t>of beams that of 1/</w:t>
      </w:r>
      <w:r>
        <w:rPr>
          <w:rFonts w:eastAsiaTheme="minorEastAsia"/>
          <w:u w:val="single"/>
          <w:lang w:eastAsia="zh-CN"/>
        </w:rPr>
        <w:t>16</w:t>
      </w:r>
      <w:r w:rsidRPr="00BA4938">
        <w:rPr>
          <w:rFonts w:eastAsiaTheme="minorEastAsia"/>
          <w:u w:val="single"/>
          <w:lang w:eastAsia="zh-CN"/>
        </w:rPr>
        <w:t xml:space="preserve"> of Set A of beams</w:t>
      </w:r>
      <w:r>
        <w:rPr>
          <w:rFonts w:eastAsiaTheme="minorEastAsia"/>
          <w:u w:val="single"/>
          <w:lang w:eastAsia="zh-CN"/>
        </w:rPr>
        <w:t xml:space="preserve"> with/without assistance information</w:t>
      </w:r>
      <w:r w:rsidRPr="003F6FE5">
        <w:rPr>
          <w:rFonts w:eastAsiaTheme="minorEastAsia"/>
          <w:u w:val="single"/>
          <w:lang w:eastAsia="zh-CN"/>
        </w:rPr>
        <w:t>:</w:t>
      </w:r>
    </w:p>
    <w:p w14:paraId="05D5951C" w14:textId="419A9C16" w:rsidR="00B55D79" w:rsidRDefault="00B55D79"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 with 18</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w:t>
      </w:r>
    </w:p>
    <w:p w14:paraId="6DC60DD7" w14:textId="5EBA2556" w:rsidR="00B55D79" w:rsidRDefault="00B55D79"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 with 18</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Tx beam information</w:t>
      </w:r>
    </w:p>
    <w:p w14:paraId="620DD38F" w14:textId="31B2A1FA" w:rsidR="00B55D79" w:rsidRDefault="00B55D79"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 with 18</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Rx beam information</w:t>
      </w:r>
    </w:p>
    <w:p w14:paraId="477A08DD" w14:textId="796D7DEF" w:rsidR="00B55D79" w:rsidRDefault="00B55D79"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 with 18</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Tx beam information + Rx beam information</w:t>
      </w:r>
    </w:p>
    <w:p w14:paraId="2FB2E00D" w14:textId="29609841" w:rsidR="00B55D79" w:rsidRPr="003F6FE5" w:rsidRDefault="00B55D79" w:rsidP="00B55D79">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Set C with 19 beams and Set B </w:t>
      </w:r>
      <w:r w:rsidRPr="00BA4938">
        <w:rPr>
          <w:rFonts w:eastAsiaTheme="minorEastAsia"/>
          <w:u w:val="single"/>
          <w:lang w:eastAsia="zh-CN"/>
        </w:rPr>
        <w:t>of beams that of 1/</w:t>
      </w:r>
      <w:r>
        <w:rPr>
          <w:rFonts w:eastAsiaTheme="minorEastAsia"/>
          <w:u w:val="single"/>
          <w:lang w:eastAsia="zh-CN"/>
        </w:rPr>
        <w:t>16</w:t>
      </w:r>
      <w:r w:rsidRPr="00BA4938">
        <w:rPr>
          <w:rFonts w:eastAsiaTheme="minorEastAsia"/>
          <w:u w:val="single"/>
          <w:lang w:eastAsia="zh-CN"/>
        </w:rPr>
        <w:t xml:space="preserve"> of Set A of beams</w:t>
      </w:r>
      <w:r>
        <w:rPr>
          <w:rFonts w:eastAsiaTheme="minorEastAsia"/>
          <w:u w:val="single"/>
          <w:lang w:eastAsia="zh-CN"/>
        </w:rPr>
        <w:t xml:space="preserve"> with/without assistance information</w:t>
      </w:r>
      <w:r w:rsidRPr="003F6FE5">
        <w:rPr>
          <w:rFonts w:eastAsiaTheme="minorEastAsia"/>
          <w:u w:val="single"/>
          <w:lang w:eastAsia="zh-CN"/>
        </w:rPr>
        <w:t>:</w:t>
      </w:r>
    </w:p>
    <w:p w14:paraId="7C4A1D6C" w14:textId="01426D06" w:rsidR="00B55D79" w:rsidRDefault="00B55D79"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 with 19</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w:t>
      </w:r>
    </w:p>
    <w:p w14:paraId="4257BC1C" w14:textId="4F479EE0" w:rsidR="00B55D79" w:rsidRDefault="00B55D79"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 with 19</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Tx beam information</w:t>
      </w:r>
    </w:p>
    <w:p w14:paraId="3AD84C06" w14:textId="606CF460" w:rsidR="00B55D79" w:rsidRDefault="00B55D79"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 with 19</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Rx beam information</w:t>
      </w:r>
    </w:p>
    <w:p w14:paraId="16E95175" w14:textId="314B56A7" w:rsidR="00B55D79" w:rsidRDefault="00B55D79"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 with 19</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Tx beam information + Rx beam information</w:t>
      </w:r>
    </w:p>
    <w:p w14:paraId="0FE6AFBA" w14:textId="4D9A8AFF" w:rsidR="00B55D79" w:rsidRPr="003F6FE5" w:rsidRDefault="00B55D79" w:rsidP="00B55D79">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Set C with 20 beams and Set B </w:t>
      </w:r>
      <w:r w:rsidRPr="00BA4938">
        <w:rPr>
          <w:rFonts w:eastAsiaTheme="minorEastAsia"/>
          <w:u w:val="single"/>
          <w:lang w:eastAsia="zh-CN"/>
        </w:rPr>
        <w:t>of beams that of 1/</w:t>
      </w:r>
      <w:r>
        <w:rPr>
          <w:rFonts w:eastAsiaTheme="minorEastAsia"/>
          <w:u w:val="single"/>
          <w:lang w:eastAsia="zh-CN"/>
        </w:rPr>
        <w:t>16</w:t>
      </w:r>
      <w:r w:rsidRPr="00BA4938">
        <w:rPr>
          <w:rFonts w:eastAsiaTheme="minorEastAsia"/>
          <w:u w:val="single"/>
          <w:lang w:eastAsia="zh-CN"/>
        </w:rPr>
        <w:t xml:space="preserve"> of Set A of beams</w:t>
      </w:r>
      <w:r>
        <w:rPr>
          <w:rFonts w:eastAsiaTheme="minorEastAsia"/>
          <w:u w:val="single"/>
          <w:lang w:eastAsia="zh-CN"/>
        </w:rPr>
        <w:t xml:space="preserve"> with/without assistance information</w:t>
      </w:r>
      <w:r w:rsidRPr="003F6FE5">
        <w:rPr>
          <w:rFonts w:eastAsiaTheme="minorEastAsia"/>
          <w:u w:val="single"/>
          <w:lang w:eastAsia="zh-CN"/>
        </w:rPr>
        <w:t>:</w:t>
      </w:r>
    </w:p>
    <w:p w14:paraId="1FF02B38" w14:textId="72AD099A" w:rsidR="00B55D79" w:rsidRDefault="00B55D79"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 with 20</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w:t>
      </w:r>
    </w:p>
    <w:p w14:paraId="5BB6C31B" w14:textId="67F95BB8" w:rsidR="00B55D79" w:rsidRDefault="00B55D79"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 with 20</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Tx beam information</w:t>
      </w:r>
    </w:p>
    <w:p w14:paraId="0D67D2C1" w14:textId="1564FBA5" w:rsidR="00B55D79" w:rsidRDefault="00B55D79"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 with 20</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Rx beam information</w:t>
      </w:r>
    </w:p>
    <w:p w14:paraId="3987BC94" w14:textId="3080C993" w:rsidR="00B55D79" w:rsidRPr="00A35DE6" w:rsidRDefault="00B55D79"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 with 20</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Tx beam information + Rx beam information</w:t>
      </w:r>
    </w:p>
    <w:p w14:paraId="1ABCEE42" w14:textId="77777777" w:rsidR="00042B59" w:rsidRPr="00EA5D98" w:rsidRDefault="00042B59" w:rsidP="00042B59">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w:t>
      </w:r>
      <w:r w:rsidRPr="00EA5D98">
        <w:rPr>
          <w:rFonts w:eastAsiaTheme="minorEastAsia"/>
          <w:u w:val="single"/>
          <w:lang w:eastAsia="zh-CN"/>
        </w:rPr>
        <w:t>assumption</w:t>
      </w:r>
      <w:r>
        <w:rPr>
          <w:rFonts w:eastAsiaTheme="minorEastAsia"/>
          <w:u w:val="single"/>
          <w:lang w:eastAsia="zh-CN"/>
        </w:rPr>
        <w:t xml:space="preserve"> for label</w:t>
      </w:r>
      <w:r w:rsidRPr="00EA5D98">
        <w:rPr>
          <w:rFonts w:eastAsiaTheme="minorEastAsia"/>
          <w:u w:val="single"/>
          <w:lang w:eastAsia="zh-CN"/>
        </w:rPr>
        <w:t>:</w:t>
      </w:r>
    </w:p>
    <w:p w14:paraId="5D0D0B0E" w14:textId="22784B8A" w:rsidR="00042B59" w:rsidRPr="00874CC0" w:rsidRDefault="00042B59"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w:t>
      </w:r>
      <w:r w:rsidR="00B55D79">
        <w:rPr>
          <w:rFonts w:ascii="Times New Roman" w:eastAsiaTheme="minorEastAsia" w:hAnsi="Times New Roman"/>
          <w:sz w:val="20"/>
          <w:szCs w:val="20"/>
        </w:rPr>
        <w:t xml:space="preserve">256 </w:t>
      </w:r>
      <w:r>
        <w:rPr>
          <w:rFonts w:ascii="Times New Roman" w:eastAsiaTheme="minorEastAsia" w:hAnsi="Times New Roman"/>
          <w:sz w:val="20"/>
          <w:szCs w:val="20"/>
        </w:rPr>
        <w:t>beams in Set A</w:t>
      </w:r>
    </w:p>
    <w:p w14:paraId="68354F73" w14:textId="0BFF36B1" w:rsidR="00DA1AC8" w:rsidRPr="00042B59" w:rsidRDefault="00DA1AC8" w:rsidP="001C634F">
      <w:pPr>
        <w:rPr>
          <w:rFonts w:eastAsiaTheme="minorEastAsia"/>
          <w:lang w:eastAsia="zh-CN"/>
        </w:rPr>
      </w:pPr>
    </w:p>
    <w:p w14:paraId="133C837D" w14:textId="2BEFCB93" w:rsidR="00A35DE6" w:rsidRPr="00EF4DA5" w:rsidRDefault="00E500EA" w:rsidP="00A35DE6">
      <w:pPr>
        <w:pStyle w:val="observation"/>
        <w:numPr>
          <w:ilvl w:val="0"/>
          <w:numId w:val="0"/>
        </w:numPr>
        <w:jc w:val="center"/>
        <w:rPr>
          <w:b w:val="0"/>
        </w:rPr>
      </w:pPr>
      <w:r>
        <w:rPr>
          <w:b w:val="0"/>
        </w:rPr>
        <w:t>Table 3.1.2</w:t>
      </w:r>
      <w:r w:rsidR="00A35DE6">
        <w:rPr>
          <w:b w:val="0"/>
        </w:rPr>
        <w:t>.2-1</w:t>
      </w:r>
      <w:r w:rsidR="00A35DE6" w:rsidRPr="004F615C">
        <w:rPr>
          <w:b w:val="0"/>
        </w:rPr>
        <w:t xml:space="preserve">: </w:t>
      </w:r>
      <w:r w:rsidR="00A35DE6">
        <w:rPr>
          <w:b w:val="0"/>
        </w:rPr>
        <w:t>evaluation results for 17 beams in Set C and Set B of 16 beams that of 1/16 of Set A of beams</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A35DE6" w:rsidRPr="0034726F" w14:paraId="5F5E09D8" w14:textId="77777777" w:rsidTr="006823D5">
        <w:trPr>
          <w:jc w:val="center"/>
        </w:trPr>
        <w:tc>
          <w:tcPr>
            <w:tcW w:w="2315" w:type="dxa"/>
            <w:vMerge w:val="restart"/>
          </w:tcPr>
          <w:p w14:paraId="138D02D1" w14:textId="77777777" w:rsidR="00A35DE6" w:rsidRDefault="00A35DE6" w:rsidP="006823D5">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23B1CC71" w14:textId="228C6070" w:rsidR="00A35DE6" w:rsidRDefault="00A35DE6" w:rsidP="006823D5">
            <w:pPr>
              <w:jc w:val="center"/>
              <w:rPr>
                <w:rFonts w:eastAsiaTheme="minorEastAsia"/>
                <w:b/>
                <w:lang w:eastAsia="zh-CN"/>
              </w:rPr>
            </w:pPr>
            <w:r>
              <w:rPr>
                <w:rFonts w:eastAsiaTheme="minorEastAsia"/>
                <w:b/>
                <w:lang w:eastAsia="zh-CN"/>
              </w:rPr>
              <w:t>Beam pair prediction</w:t>
            </w:r>
          </w:p>
          <w:p w14:paraId="76FCCD96" w14:textId="77777777" w:rsidR="00A35DE6" w:rsidRDefault="00A35DE6" w:rsidP="006823D5">
            <w:pPr>
              <w:jc w:val="center"/>
              <w:rPr>
                <w:rFonts w:eastAsiaTheme="minorEastAsia"/>
                <w:b/>
                <w:lang w:eastAsia="zh-CN"/>
              </w:rPr>
            </w:pPr>
            <w:r>
              <w:rPr>
                <w:rFonts w:eastAsiaTheme="minorEastAsia" w:hint="eastAsia"/>
                <w:b/>
                <w:lang w:eastAsia="zh-CN"/>
              </w:rPr>
              <w:t>w</w:t>
            </w:r>
            <w:r>
              <w:rPr>
                <w:rFonts w:eastAsiaTheme="minorEastAsia"/>
                <w:b/>
                <w:lang w:eastAsia="zh-CN"/>
              </w:rPr>
              <w:t>/wo assistance info.</w:t>
            </w:r>
          </w:p>
        </w:tc>
        <w:tc>
          <w:tcPr>
            <w:tcW w:w="3800" w:type="dxa"/>
            <w:gridSpan w:val="3"/>
          </w:tcPr>
          <w:p w14:paraId="5B67D8B8" w14:textId="77777777" w:rsidR="00A35DE6" w:rsidRPr="00982170" w:rsidRDefault="00A35DE6" w:rsidP="006823D5">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39F1F3F8" w14:textId="77777777" w:rsidR="00A35DE6" w:rsidRDefault="00A35DE6" w:rsidP="006823D5">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122944DE" w14:textId="77777777" w:rsidR="00A35DE6" w:rsidRPr="00982170" w:rsidRDefault="00A35DE6" w:rsidP="006823D5">
            <w:pPr>
              <w:jc w:val="center"/>
              <w:rPr>
                <w:rFonts w:eastAsiaTheme="minorEastAsia"/>
                <w:b/>
                <w:lang w:eastAsia="zh-CN"/>
              </w:rPr>
            </w:pPr>
            <w:r>
              <w:rPr>
                <w:rFonts w:eastAsiaTheme="minorEastAsia"/>
                <w:b/>
                <w:lang w:eastAsia="zh-CN"/>
              </w:rPr>
              <w:t>L1-RSRP diff.[dB]</w:t>
            </w:r>
          </w:p>
        </w:tc>
        <w:tc>
          <w:tcPr>
            <w:tcW w:w="1560" w:type="dxa"/>
          </w:tcPr>
          <w:p w14:paraId="5443AEF8" w14:textId="77777777" w:rsidR="00A35DE6" w:rsidRDefault="00A35DE6" w:rsidP="006823D5">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439C5462" w14:textId="77777777" w:rsidR="00A35DE6" w:rsidRPr="00874CC0" w:rsidRDefault="00A35DE6" w:rsidP="006823D5">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A35DE6" w:rsidRPr="0034726F" w14:paraId="786F4433" w14:textId="77777777" w:rsidTr="006823D5">
        <w:trPr>
          <w:jc w:val="center"/>
        </w:trPr>
        <w:tc>
          <w:tcPr>
            <w:tcW w:w="2315" w:type="dxa"/>
            <w:vMerge/>
          </w:tcPr>
          <w:p w14:paraId="35AC7FEE" w14:textId="77777777" w:rsidR="00A35DE6" w:rsidRPr="00982170" w:rsidRDefault="00A35DE6" w:rsidP="006823D5">
            <w:pPr>
              <w:jc w:val="center"/>
              <w:rPr>
                <w:rFonts w:eastAsiaTheme="minorEastAsia"/>
                <w:b/>
                <w:lang w:eastAsia="zh-CN"/>
              </w:rPr>
            </w:pPr>
          </w:p>
        </w:tc>
        <w:tc>
          <w:tcPr>
            <w:tcW w:w="799" w:type="dxa"/>
          </w:tcPr>
          <w:p w14:paraId="35B4ACD8" w14:textId="77777777" w:rsidR="00A35DE6" w:rsidRDefault="00A35DE6" w:rsidP="006823D5">
            <w:pPr>
              <w:jc w:val="center"/>
              <w:rPr>
                <w:b/>
              </w:rPr>
            </w:pPr>
            <w:r w:rsidRPr="0034726F">
              <w:rPr>
                <w:b/>
              </w:rPr>
              <w:t>Top-1</w:t>
            </w:r>
          </w:p>
        </w:tc>
        <w:tc>
          <w:tcPr>
            <w:tcW w:w="1276" w:type="dxa"/>
          </w:tcPr>
          <w:p w14:paraId="6F57BD12" w14:textId="77777777" w:rsidR="00A35DE6" w:rsidRPr="0034726F" w:rsidRDefault="00A35DE6" w:rsidP="006823D5">
            <w:pPr>
              <w:jc w:val="center"/>
              <w:rPr>
                <w:b/>
              </w:rPr>
            </w:pPr>
            <w:r w:rsidRPr="0034726F">
              <w:rPr>
                <w:b/>
              </w:rPr>
              <w:t>Top-1</w:t>
            </w:r>
          </w:p>
          <w:p w14:paraId="13FD5D3E" w14:textId="77777777" w:rsidR="00A35DE6" w:rsidRPr="0034726F" w:rsidRDefault="00A35DE6" w:rsidP="006823D5">
            <w:pPr>
              <w:jc w:val="center"/>
              <w:rPr>
                <w:b/>
              </w:rPr>
            </w:pPr>
            <w:r w:rsidRPr="0034726F">
              <w:rPr>
                <w:b/>
              </w:rPr>
              <w:t>1dB margin</w:t>
            </w:r>
          </w:p>
        </w:tc>
        <w:tc>
          <w:tcPr>
            <w:tcW w:w="1725" w:type="dxa"/>
          </w:tcPr>
          <w:p w14:paraId="79EED72E" w14:textId="77777777" w:rsidR="00A35DE6" w:rsidRDefault="00A35DE6" w:rsidP="006823D5">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5AC200BC" w14:textId="77777777" w:rsidR="00A35DE6" w:rsidRPr="00E77271" w:rsidRDefault="00A35DE6" w:rsidP="006823D5">
            <w:pPr>
              <w:jc w:val="center"/>
              <w:rPr>
                <w:rFonts w:eastAsiaTheme="minorEastAsia"/>
                <w:b/>
                <w:lang w:eastAsia="zh-CN"/>
              </w:rPr>
            </w:pPr>
            <w:r w:rsidRPr="0034726F">
              <w:rPr>
                <w:b/>
              </w:rPr>
              <w:t>Top-</w:t>
            </w:r>
            <w:r>
              <w:rPr>
                <w:b/>
              </w:rPr>
              <w:t>6/1</w:t>
            </w:r>
          </w:p>
        </w:tc>
        <w:tc>
          <w:tcPr>
            <w:tcW w:w="1818" w:type="dxa"/>
          </w:tcPr>
          <w:p w14:paraId="5FA32468" w14:textId="77777777" w:rsidR="00A35DE6" w:rsidRDefault="00A35DE6" w:rsidP="006823D5">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10B88A24" w14:textId="77777777" w:rsidR="00A35DE6" w:rsidRPr="0034726F" w:rsidRDefault="00A35DE6" w:rsidP="006823D5">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1298512F" w14:textId="77777777" w:rsidR="00A35DE6" w:rsidRPr="0034726F" w:rsidRDefault="00A35DE6" w:rsidP="006823D5">
            <w:pPr>
              <w:jc w:val="center"/>
              <w:rPr>
                <w:b/>
              </w:rPr>
            </w:pPr>
            <w:r w:rsidRPr="0034726F">
              <w:rPr>
                <w:b/>
              </w:rPr>
              <w:t>Top-</w:t>
            </w:r>
            <w:r>
              <w:rPr>
                <w:b/>
              </w:rPr>
              <w:t>1/1</w:t>
            </w:r>
          </w:p>
        </w:tc>
      </w:tr>
      <w:tr w:rsidR="00A35DE6" w:rsidRPr="0034726F" w14:paraId="447484CD" w14:textId="77777777" w:rsidTr="006823D5">
        <w:trPr>
          <w:jc w:val="center"/>
        </w:trPr>
        <w:tc>
          <w:tcPr>
            <w:tcW w:w="2315" w:type="dxa"/>
            <w:shd w:val="clear" w:color="auto" w:fill="FFFFFF" w:themeFill="background1"/>
          </w:tcPr>
          <w:p w14:paraId="5F984758" w14:textId="0A571F24" w:rsidR="00A35DE6" w:rsidRPr="00CC53D9" w:rsidRDefault="00A35DE6" w:rsidP="006823D5">
            <w:pPr>
              <w:jc w:val="left"/>
              <w:rPr>
                <w:rFonts w:eastAsiaTheme="minorEastAsia"/>
                <w:lang w:eastAsia="zh-CN"/>
              </w:rPr>
            </w:pPr>
            <w:r>
              <w:rPr>
                <w:rFonts w:eastAsiaTheme="minorEastAsia"/>
                <w:szCs w:val="20"/>
              </w:rPr>
              <w:t>17</w:t>
            </w:r>
            <w:r w:rsidRPr="00A82F08">
              <w:rPr>
                <w:rFonts w:eastAsiaTheme="minorEastAsia"/>
                <w:szCs w:val="20"/>
              </w:rPr>
              <w:t xml:space="preserve"> </w:t>
            </w:r>
            <w:r>
              <w:rPr>
                <w:rFonts w:eastAsiaTheme="minorEastAsia"/>
                <w:szCs w:val="20"/>
              </w:rPr>
              <w:t>beams in Set C</w:t>
            </w:r>
          </w:p>
        </w:tc>
        <w:tc>
          <w:tcPr>
            <w:tcW w:w="799" w:type="dxa"/>
            <w:shd w:val="clear" w:color="auto" w:fill="FFFFFF" w:themeFill="background1"/>
          </w:tcPr>
          <w:p w14:paraId="5F548D6C"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52.1</w:t>
            </w:r>
          </w:p>
          <w:p w14:paraId="48AC2FEF" w14:textId="77777777" w:rsidR="00A35DE6" w:rsidRPr="006D0543" w:rsidRDefault="00A35DE6" w:rsidP="006823D5">
            <w:pPr>
              <w:spacing w:after="0"/>
              <w:jc w:val="center"/>
              <w:rPr>
                <w:rFonts w:ascii="等线" w:eastAsia="等线" w:hAnsi="等线"/>
                <w:szCs w:val="20"/>
                <w:lang w:eastAsia="zh-CN"/>
              </w:rPr>
            </w:pPr>
          </w:p>
        </w:tc>
        <w:tc>
          <w:tcPr>
            <w:tcW w:w="1276" w:type="dxa"/>
            <w:shd w:val="clear" w:color="auto" w:fill="FFFFFF" w:themeFill="background1"/>
          </w:tcPr>
          <w:p w14:paraId="10DDFEA5"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61.5</w:t>
            </w:r>
          </w:p>
          <w:p w14:paraId="75D6DEB3" w14:textId="77777777" w:rsidR="00A35DE6" w:rsidRPr="006D0543" w:rsidRDefault="00A35DE6" w:rsidP="006823D5">
            <w:pPr>
              <w:spacing w:after="0"/>
              <w:jc w:val="center"/>
              <w:rPr>
                <w:rFonts w:ascii="等线" w:eastAsia="等线" w:hAnsi="等线"/>
                <w:szCs w:val="20"/>
                <w:lang w:eastAsia="zh-CN"/>
              </w:rPr>
            </w:pPr>
          </w:p>
        </w:tc>
        <w:tc>
          <w:tcPr>
            <w:tcW w:w="1725" w:type="dxa"/>
            <w:shd w:val="clear" w:color="auto" w:fill="FFFFFF" w:themeFill="background1"/>
          </w:tcPr>
          <w:p w14:paraId="6BD1AFB4"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Top2/1: 69.4</w:t>
            </w:r>
            <w:r>
              <w:rPr>
                <w:rFonts w:ascii="等线" w:eastAsia="等线" w:hAnsi="等线" w:hint="eastAsia"/>
                <w:szCs w:val="20"/>
              </w:rPr>
              <w:br/>
              <w:t>Top4/1: 81.9</w:t>
            </w:r>
            <w:r>
              <w:rPr>
                <w:rFonts w:ascii="等线" w:eastAsia="等线" w:hAnsi="等线" w:hint="eastAsia"/>
                <w:szCs w:val="20"/>
              </w:rPr>
              <w:br/>
              <w:t>Top6/1: 87.0</w:t>
            </w:r>
          </w:p>
          <w:p w14:paraId="2B236210" w14:textId="77777777" w:rsidR="00A35DE6" w:rsidRPr="0034726F" w:rsidRDefault="00A35DE6" w:rsidP="006823D5">
            <w:pPr>
              <w:jc w:val="center"/>
              <w:rPr>
                <w:rFonts w:eastAsia="宋体"/>
              </w:rPr>
            </w:pPr>
          </w:p>
        </w:tc>
        <w:tc>
          <w:tcPr>
            <w:tcW w:w="1818" w:type="dxa"/>
            <w:shd w:val="clear" w:color="auto" w:fill="FFFFFF" w:themeFill="background1"/>
          </w:tcPr>
          <w:p w14:paraId="0775C25A" w14:textId="363D7AF1" w:rsidR="00A35DE6" w:rsidRPr="00E00B44" w:rsidRDefault="00DC08E0" w:rsidP="00DC08E0">
            <w:pPr>
              <w:spacing w:after="0"/>
              <w:jc w:val="center"/>
              <w:rPr>
                <w:rFonts w:ascii="等线" w:eastAsia="等线" w:hAnsi="等线"/>
                <w:szCs w:val="20"/>
                <w:lang w:eastAsia="zh-CN"/>
              </w:rPr>
            </w:pPr>
            <w:r>
              <w:rPr>
                <w:rFonts w:ascii="等线" w:eastAsia="等线" w:hAnsi="等线" w:hint="eastAsia"/>
                <w:szCs w:val="20"/>
              </w:rPr>
              <w:t>Top1/1: 2.54</w:t>
            </w:r>
            <w:r>
              <w:rPr>
                <w:rFonts w:ascii="等线" w:eastAsia="等线" w:hAnsi="等线" w:hint="eastAsia"/>
                <w:szCs w:val="20"/>
              </w:rPr>
              <w:br/>
              <w:t>Top2/1: 1.44</w:t>
            </w:r>
            <w:r>
              <w:rPr>
                <w:rFonts w:ascii="等线" w:eastAsia="等线" w:hAnsi="等线" w:hint="eastAsia"/>
                <w:szCs w:val="20"/>
              </w:rPr>
              <w:br/>
              <w:t>Top4/1: 0.76</w:t>
            </w:r>
            <w:r>
              <w:rPr>
                <w:rFonts w:ascii="等线" w:eastAsia="等线" w:hAnsi="等线" w:hint="eastAsia"/>
                <w:szCs w:val="20"/>
              </w:rPr>
              <w:br/>
              <w:t>Top6/1: 0.51</w:t>
            </w:r>
          </w:p>
        </w:tc>
        <w:tc>
          <w:tcPr>
            <w:tcW w:w="1560" w:type="dxa"/>
            <w:shd w:val="clear" w:color="auto" w:fill="FFFFFF" w:themeFill="background1"/>
          </w:tcPr>
          <w:p w14:paraId="34528A37"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2.96</w:t>
            </w:r>
          </w:p>
          <w:p w14:paraId="621B17FF" w14:textId="07F87460" w:rsidR="00DC08E0" w:rsidRDefault="00DC08E0" w:rsidP="006823D5">
            <w:pPr>
              <w:spacing w:after="0"/>
              <w:jc w:val="center"/>
              <w:rPr>
                <w:rFonts w:ascii="等线" w:eastAsia="等线" w:hAnsi="等线"/>
                <w:szCs w:val="20"/>
                <w:lang w:eastAsia="zh-CN"/>
              </w:rPr>
            </w:pPr>
          </w:p>
          <w:p w14:paraId="61954178" w14:textId="77777777" w:rsidR="00A35DE6" w:rsidRPr="00DC08E0" w:rsidRDefault="00A35DE6" w:rsidP="00DC08E0">
            <w:pPr>
              <w:jc w:val="center"/>
              <w:rPr>
                <w:rFonts w:ascii="等线" w:eastAsia="等线" w:hAnsi="等线"/>
                <w:szCs w:val="20"/>
                <w:lang w:eastAsia="zh-CN"/>
              </w:rPr>
            </w:pPr>
          </w:p>
        </w:tc>
      </w:tr>
      <w:tr w:rsidR="00A35DE6" w:rsidRPr="0034726F" w14:paraId="371BE569" w14:textId="77777777" w:rsidTr="006823D5">
        <w:trPr>
          <w:jc w:val="center"/>
        </w:trPr>
        <w:tc>
          <w:tcPr>
            <w:tcW w:w="2315" w:type="dxa"/>
          </w:tcPr>
          <w:p w14:paraId="45178D48" w14:textId="2B25BF98" w:rsidR="00A35DE6" w:rsidRDefault="00A35DE6" w:rsidP="006823D5">
            <w:pPr>
              <w:jc w:val="left"/>
              <w:rPr>
                <w:rFonts w:eastAsiaTheme="minorEastAsia"/>
                <w:szCs w:val="20"/>
              </w:rPr>
            </w:pPr>
            <w:r>
              <w:rPr>
                <w:rFonts w:eastAsiaTheme="minorEastAsia"/>
                <w:szCs w:val="20"/>
              </w:rPr>
              <w:t>17</w:t>
            </w:r>
            <w:r w:rsidRPr="00A82F08">
              <w:rPr>
                <w:rFonts w:eastAsiaTheme="minorEastAsia"/>
                <w:szCs w:val="20"/>
              </w:rPr>
              <w:t xml:space="preserve"> </w:t>
            </w:r>
            <w:r>
              <w:rPr>
                <w:rFonts w:eastAsiaTheme="minorEastAsia"/>
                <w:szCs w:val="20"/>
              </w:rPr>
              <w:t xml:space="preserve">beams in Set C </w:t>
            </w:r>
          </w:p>
          <w:p w14:paraId="3393D0B5" w14:textId="77777777" w:rsidR="00A35DE6" w:rsidRPr="0084586E" w:rsidRDefault="00A35DE6" w:rsidP="006823D5">
            <w:pPr>
              <w:jc w:val="left"/>
            </w:pPr>
            <w:r>
              <w:rPr>
                <w:rFonts w:eastAsiaTheme="minorEastAsia"/>
                <w:szCs w:val="20"/>
              </w:rPr>
              <w:t>+ Tx beam information</w:t>
            </w:r>
          </w:p>
        </w:tc>
        <w:tc>
          <w:tcPr>
            <w:tcW w:w="799" w:type="dxa"/>
          </w:tcPr>
          <w:p w14:paraId="723BE7B8"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55.2</w:t>
            </w:r>
          </w:p>
          <w:p w14:paraId="373A7E05" w14:textId="77777777" w:rsidR="00A35DE6" w:rsidRPr="0034726F" w:rsidRDefault="00A35DE6" w:rsidP="006823D5">
            <w:pPr>
              <w:spacing w:after="0"/>
              <w:jc w:val="center"/>
            </w:pPr>
          </w:p>
        </w:tc>
        <w:tc>
          <w:tcPr>
            <w:tcW w:w="1276" w:type="dxa"/>
          </w:tcPr>
          <w:p w14:paraId="36308616"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64.7</w:t>
            </w:r>
          </w:p>
          <w:p w14:paraId="024C5B5F" w14:textId="77777777" w:rsidR="00A35DE6" w:rsidRPr="0034726F" w:rsidRDefault="00A35DE6" w:rsidP="006823D5">
            <w:pPr>
              <w:jc w:val="center"/>
            </w:pPr>
          </w:p>
        </w:tc>
        <w:tc>
          <w:tcPr>
            <w:tcW w:w="1725" w:type="dxa"/>
          </w:tcPr>
          <w:p w14:paraId="596C6628"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Top2/1: 72.9</w:t>
            </w:r>
            <w:r>
              <w:rPr>
                <w:rFonts w:ascii="等线" w:eastAsia="等线" w:hAnsi="等线" w:hint="eastAsia"/>
                <w:szCs w:val="20"/>
              </w:rPr>
              <w:br/>
              <w:t>Top4/1: 85.0</w:t>
            </w:r>
            <w:r>
              <w:rPr>
                <w:rFonts w:ascii="等线" w:eastAsia="等线" w:hAnsi="等线" w:hint="eastAsia"/>
                <w:szCs w:val="20"/>
              </w:rPr>
              <w:br/>
              <w:t>Top6/1: 90.0</w:t>
            </w:r>
          </w:p>
          <w:p w14:paraId="0402B3D3" w14:textId="77777777" w:rsidR="00A35DE6" w:rsidRPr="006D0543" w:rsidRDefault="00A35DE6" w:rsidP="006823D5">
            <w:pPr>
              <w:spacing w:after="0"/>
              <w:jc w:val="center"/>
              <w:rPr>
                <w:rFonts w:ascii="等线" w:eastAsia="等线" w:hAnsi="等线"/>
                <w:szCs w:val="20"/>
                <w:lang w:eastAsia="zh-CN"/>
              </w:rPr>
            </w:pPr>
          </w:p>
        </w:tc>
        <w:tc>
          <w:tcPr>
            <w:tcW w:w="1818" w:type="dxa"/>
          </w:tcPr>
          <w:p w14:paraId="76B94EEF" w14:textId="79A1260B" w:rsidR="00A35DE6" w:rsidRPr="0014352F" w:rsidRDefault="00DC08E0" w:rsidP="00DC08E0">
            <w:pPr>
              <w:spacing w:after="0"/>
              <w:jc w:val="center"/>
              <w:rPr>
                <w:rFonts w:ascii="等线" w:eastAsia="等线" w:hAnsi="等线"/>
                <w:szCs w:val="20"/>
                <w:lang w:eastAsia="zh-CN"/>
              </w:rPr>
            </w:pPr>
            <w:r>
              <w:rPr>
                <w:rFonts w:ascii="等线" w:eastAsia="等线" w:hAnsi="等线" w:hint="eastAsia"/>
                <w:szCs w:val="20"/>
              </w:rPr>
              <w:t>Top1/1: 2.13</w:t>
            </w:r>
            <w:r>
              <w:rPr>
                <w:rFonts w:ascii="等线" w:eastAsia="等线" w:hAnsi="等线" w:hint="eastAsia"/>
                <w:szCs w:val="20"/>
              </w:rPr>
              <w:br/>
              <w:t>Top2/1: 1.11</w:t>
            </w:r>
            <w:r>
              <w:rPr>
                <w:rFonts w:ascii="等线" w:eastAsia="等线" w:hAnsi="等线" w:hint="eastAsia"/>
                <w:szCs w:val="20"/>
              </w:rPr>
              <w:br/>
              <w:t>Top4/1: 0.54</w:t>
            </w:r>
            <w:r>
              <w:rPr>
                <w:rFonts w:ascii="等线" w:eastAsia="等线" w:hAnsi="等线" w:hint="eastAsia"/>
                <w:szCs w:val="20"/>
              </w:rPr>
              <w:br/>
              <w:t>Top6/1: 0.34</w:t>
            </w:r>
          </w:p>
        </w:tc>
        <w:tc>
          <w:tcPr>
            <w:tcW w:w="1560" w:type="dxa"/>
          </w:tcPr>
          <w:p w14:paraId="04DA1DE0"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2.79</w:t>
            </w:r>
          </w:p>
          <w:p w14:paraId="735FA3CD" w14:textId="77777777" w:rsidR="00A35DE6" w:rsidRPr="006D0543" w:rsidRDefault="00A35DE6" w:rsidP="006823D5">
            <w:pPr>
              <w:spacing w:after="0"/>
              <w:jc w:val="center"/>
              <w:rPr>
                <w:rFonts w:ascii="等线" w:eastAsia="等线" w:hAnsi="等线"/>
                <w:szCs w:val="20"/>
                <w:lang w:eastAsia="zh-CN"/>
              </w:rPr>
            </w:pPr>
          </w:p>
        </w:tc>
      </w:tr>
      <w:tr w:rsidR="00DC08E0" w:rsidRPr="0034726F" w14:paraId="5A8BB46F" w14:textId="77777777" w:rsidTr="006823D5">
        <w:trPr>
          <w:jc w:val="center"/>
        </w:trPr>
        <w:tc>
          <w:tcPr>
            <w:tcW w:w="2315" w:type="dxa"/>
          </w:tcPr>
          <w:p w14:paraId="443CC363" w14:textId="0A74A5C7" w:rsidR="00DC08E0" w:rsidRDefault="00DC08E0" w:rsidP="00DC08E0">
            <w:pPr>
              <w:jc w:val="left"/>
              <w:rPr>
                <w:rFonts w:eastAsiaTheme="minorEastAsia"/>
                <w:szCs w:val="20"/>
              </w:rPr>
            </w:pPr>
            <w:r>
              <w:rPr>
                <w:rFonts w:eastAsiaTheme="minorEastAsia"/>
                <w:szCs w:val="20"/>
              </w:rPr>
              <w:t>17</w:t>
            </w:r>
            <w:r w:rsidRPr="00A82F08">
              <w:rPr>
                <w:rFonts w:eastAsiaTheme="minorEastAsia"/>
                <w:szCs w:val="20"/>
              </w:rPr>
              <w:t xml:space="preserve"> </w:t>
            </w:r>
            <w:r>
              <w:rPr>
                <w:rFonts w:eastAsiaTheme="minorEastAsia"/>
                <w:szCs w:val="20"/>
              </w:rPr>
              <w:t xml:space="preserve">beams in Set C </w:t>
            </w:r>
          </w:p>
          <w:p w14:paraId="6A20896D" w14:textId="77777777" w:rsidR="00DC08E0" w:rsidRPr="0084586E" w:rsidRDefault="00DC08E0" w:rsidP="00DC08E0">
            <w:pPr>
              <w:jc w:val="left"/>
            </w:pPr>
            <w:r>
              <w:rPr>
                <w:rFonts w:eastAsiaTheme="minorEastAsia"/>
                <w:szCs w:val="20"/>
              </w:rPr>
              <w:t>+ Rx beam information</w:t>
            </w:r>
          </w:p>
        </w:tc>
        <w:tc>
          <w:tcPr>
            <w:tcW w:w="799" w:type="dxa"/>
          </w:tcPr>
          <w:p w14:paraId="29FA56E4"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55.6</w:t>
            </w:r>
          </w:p>
          <w:p w14:paraId="5A36F4CA" w14:textId="77777777" w:rsidR="00DC08E0" w:rsidRPr="006D0543" w:rsidRDefault="00DC08E0" w:rsidP="00DC08E0">
            <w:pPr>
              <w:spacing w:after="0"/>
              <w:jc w:val="center"/>
              <w:rPr>
                <w:rFonts w:ascii="等线" w:eastAsia="等线" w:hAnsi="等线"/>
                <w:szCs w:val="20"/>
                <w:lang w:eastAsia="zh-CN"/>
              </w:rPr>
            </w:pPr>
          </w:p>
        </w:tc>
        <w:tc>
          <w:tcPr>
            <w:tcW w:w="1276" w:type="dxa"/>
          </w:tcPr>
          <w:p w14:paraId="03E42B98"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65.5</w:t>
            </w:r>
          </w:p>
          <w:p w14:paraId="53DCB0CB" w14:textId="77777777" w:rsidR="00DC08E0" w:rsidRPr="006D0543" w:rsidRDefault="00DC08E0" w:rsidP="00DC08E0">
            <w:pPr>
              <w:spacing w:after="0"/>
              <w:jc w:val="center"/>
              <w:rPr>
                <w:rFonts w:ascii="等线" w:eastAsia="等线" w:hAnsi="等线"/>
                <w:szCs w:val="20"/>
                <w:lang w:eastAsia="zh-CN"/>
              </w:rPr>
            </w:pPr>
          </w:p>
        </w:tc>
        <w:tc>
          <w:tcPr>
            <w:tcW w:w="1725" w:type="dxa"/>
          </w:tcPr>
          <w:p w14:paraId="636913A0"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Top2/1: 73.1</w:t>
            </w:r>
            <w:r>
              <w:rPr>
                <w:rFonts w:ascii="等线" w:eastAsia="等线" w:hAnsi="等线" w:hint="eastAsia"/>
                <w:szCs w:val="20"/>
              </w:rPr>
              <w:br/>
              <w:t>Top4/1: 85.3</w:t>
            </w:r>
            <w:r>
              <w:rPr>
                <w:rFonts w:ascii="等线" w:eastAsia="等线" w:hAnsi="等线" w:hint="eastAsia"/>
                <w:szCs w:val="20"/>
              </w:rPr>
              <w:br/>
              <w:t>Top6/1: 90.1</w:t>
            </w:r>
          </w:p>
          <w:p w14:paraId="7B63D7C4" w14:textId="77777777" w:rsidR="00DC08E0" w:rsidRPr="006D0543" w:rsidRDefault="00DC08E0" w:rsidP="00DC08E0">
            <w:pPr>
              <w:spacing w:after="0"/>
              <w:jc w:val="center"/>
              <w:rPr>
                <w:rFonts w:ascii="等线" w:eastAsia="等线" w:hAnsi="等线"/>
                <w:szCs w:val="20"/>
                <w:lang w:eastAsia="zh-CN"/>
              </w:rPr>
            </w:pPr>
          </w:p>
        </w:tc>
        <w:tc>
          <w:tcPr>
            <w:tcW w:w="1818" w:type="dxa"/>
          </w:tcPr>
          <w:p w14:paraId="4059729D" w14:textId="08E5F97F" w:rsidR="00DC08E0" w:rsidRPr="006D0543" w:rsidRDefault="00DC08E0" w:rsidP="00DC08E0">
            <w:pPr>
              <w:spacing w:after="0"/>
              <w:jc w:val="center"/>
              <w:rPr>
                <w:rFonts w:ascii="等线" w:eastAsia="等线" w:hAnsi="等线"/>
                <w:szCs w:val="20"/>
                <w:lang w:eastAsia="zh-CN"/>
              </w:rPr>
            </w:pPr>
            <w:r>
              <w:rPr>
                <w:rFonts w:ascii="等线" w:eastAsia="等线" w:hAnsi="等线" w:hint="eastAsia"/>
                <w:szCs w:val="20"/>
              </w:rPr>
              <w:t>Top1/1: 2.14</w:t>
            </w:r>
            <w:r>
              <w:rPr>
                <w:rFonts w:ascii="等线" w:eastAsia="等线" w:hAnsi="等线" w:hint="eastAsia"/>
                <w:szCs w:val="20"/>
              </w:rPr>
              <w:br/>
              <w:t>Top2/1: 1.11</w:t>
            </w:r>
            <w:r>
              <w:rPr>
                <w:rFonts w:ascii="等线" w:eastAsia="等线" w:hAnsi="等线" w:hint="eastAsia"/>
                <w:szCs w:val="20"/>
              </w:rPr>
              <w:br/>
              <w:t>Top4/1: 0.53</w:t>
            </w:r>
            <w:r>
              <w:rPr>
                <w:rFonts w:ascii="等线" w:eastAsia="等线" w:hAnsi="等线" w:hint="eastAsia"/>
                <w:szCs w:val="20"/>
              </w:rPr>
              <w:br/>
              <w:t>Top6/1: 0.35</w:t>
            </w:r>
          </w:p>
        </w:tc>
        <w:tc>
          <w:tcPr>
            <w:tcW w:w="1560" w:type="dxa"/>
          </w:tcPr>
          <w:p w14:paraId="3CD8A27D"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2.79</w:t>
            </w:r>
          </w:p>
          <w:p w14:paraId="7A744BC5" w14:textId="77777777" w:rsidR="00DC08E0" w:rsidRPr="006D0543" w:rsidRDefault="00DC08E0" w:rsidP="00DC08E0">
            <w:pPr>
              <w:spacing w:after="0"/>
              <w:jc w:val="center"/>
              <w:rPr>
                <w:rFonts w:ascii="等线" w:eastAsia="等线" w:hAnsi="等线"/>
                <w:szCs w:val="20"/>
                <w:lang w:eastAsia="zh-CN"/>
              </w:rPr>
            </w:pPr>
          </w:p>
        </w:tc>
      </w:tr>
      <w:tr w:rsidR="00DC08E0" w:rsidRPr="0034726F" w14:paraId="75B282DC" w14:textId="77777777" w:rsidTr="006823D5">
        <w:trPr>
          <w:jc w:val="center"/>
        </w:trPr>
        <w:tc>
          <w:tcPr>
            <w:tcW w:w="2315" w:type="dxa"/>
          </w:tcPr>
          <w:p w14:paraId="3C95E782" w14:textId="23988206" w:rsidR="00DC08E0" w:rsidRDefault="00DC08E0" w:rsidP="00DC08E0">
            <w:pPr>
              <w:jc w:val="left"/>
              <w:rPr>
                <w:rFonts w:eastAsiaTheme="minorEastAsia"/>
                <w:szCs w:val="20"/>
              </w:rPr>
            </w:pPr>
            <w:r>
              <w:rPr>
                <w:rFonts w:eastAsiaTheme="minorEastAsia"/>
                <w:szCs w:val="20"/>
              </w:rPr>
              <w:lastRenderedPageBreak/>
              <w:t>17</w:t>
            </w:r>
            <w:r w:rsidRPr="00A82F08">
              <w:rPr>
                <w:rFonts w:eastAsiaTheme="minorEastAsia"/>
                <w:szCs w:val="20"/>
              </w:rPr>
              <w:t xml:space="preserve"> </w:t>
            </w:r>
            <w:r>
              <w:rPr>
                <w:rFonts w:eastAsiaTheme="minorEastAsia"/>
                <w:szCs w:val="20"/>
              </w:rPr>
              <w:t xml:space="preserve">beams in Set C </w:t>
            </w:r>
          </w:p>
          <w:p w14:paraId="5DDF3041" w14:textId="77777777" w:rsidR="00DC08E0" w:rsidRDefault="00DC08E0" w:rsidP="00DC08E0">
            <w:pPr>
              <w:jc w:val="left"/>
              <w:rPr>
                <w:rFonts w:eastAsiaTheme="minorEastAsia"/>
                <w:szCs w:val="20"/>
              </w:rPr>
            </w:pPr>
            <w:r>
              <w:rPr>
                <w:rFonts w:eastAsiaTheme="minorEastAsia"/>
                <w:szCs w:val="20"/>
              </w:rPr>
              <w:t>+ Tx beam information</w:t>
            </w:r>
          </w:p>
          <w:p w14:paraId="564B1922" w14:textId="77777777" w:rsidR="00DC08E0" w:rsidRPr="0084586E" w:rsidRDefault="00DC08E0" w:rsidP="00DC08E0">
            <w:pPr>
              <w:jc w:val="left"/>
            </w:pPr>
            <w:r>
              <w:rPr>
                <w:rFonts w:eastAsiaTheme="minorEastAsia"/>
                <w:szCs w:val="20"/>
              </w:rPr>
              <w:t>+ Rx beam information</w:t>
            </w:r>
          </w:p>
        </w:tc>
        <w:tc>
          <w:tcPr>
            <w:tcW w:w="799" w:type="dxa"/>
          </w:tcPr>
          <w:p w14:paraId="7DD3CA77"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55.1</w:t>
            </w:r>
          </w:p>
          <w:p w14:paraId="77B3A925" w14:textId="77777777" w:rsidR="00DC08E0" w:rsidRPr="0034726F" w:rsidRDefault="00DC08E0" w:rsidP="00DC08E0">
            <w:pPr>
              <w:spacing w:after="0"/>
              <w:jc w:val="center"/>
            </w:pPr>
          </w:p>
        </w:tc>
        <w:tc>
          <w:tcPr>
            <w:tcW w:w="1276" w:type="dxa"/>
          </w:tcPr>
          <w:p w14:paraId="410B34F6"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63.2</w:t>
            </w:r>
          </w:p>
          <w:p w14:paraId="685B9B7B" w14:textId="77777777" w:rsidR="00DC08E0" w:rsidRPr="0034726F" w:rsidRDefault="00DC08E0" w:rsidP="00DC08E0">
            <w:pPr>
              <w:jc w:val="center"/>
            </w:pPr>
          </w:p>
        </w:tc>
        <w:tc>
          <w:tcPr>
            <w:tcW w:w="1725" w:type="dxa"/>
          </w:tcPr>
          <w:p w14:paraId="65FB9369"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Top2/1: 72.7</w:t>
            </w:r>
            <w:r>
              <w:rPr>
                <w:rFonts w:ascii="等线" w:eastAsia="等线" w:hAnsi="等线" w:hint="eastAsia"/>
                <w:szCs w:val="20"/>
              </w:rPr>
              <w:br/>
              <w:t>Top4/1: 84.8</w:t>
            </w:r>
            <w:r>
              <w:rPr>
                <w:rFonts w:ascii="等线" w:eastAsia="等线" w:hAnsi="等线" w:hint="eastAsia"/>
                <w:szCs w:val="20"/>
              </w:rPr>
              <w:br/>
              <w:t>Top6/1: 89.8</w:t>
            </w:r>
          </w:p>
          <w:p w14:paraId="559A2706" w14:textId="77777777" w:rsidR="00DC08E0" w:rsidRPr="0034726F" w:rsidRDefault="00DC08E0" w:rsidP="00DC08E0">
            <w:pPr>
              <w:jc w:val="center"/>
            </w:pPr>
          </w:p>
        </w:tc>
        <w:tc>
          <w:tcPr>
            <w:tcW w:w="1818" w:type="dxa"/>
          </w:tcPr>
          <w:p w14:paraId="15D7FFC7" w14:textId="22A757F4" w:rsidR="00DC08E0" w:rsidRPr="0014352F" w:rsidRDefault="00DC08E0" w:rsidP="00DC08E0">
            <w:pPr>
              <w:spacing w:after="0"/>
              <w:jc w:val="center"/>
              <w:rPr>
                <w:rFonts w:ascii="等线" w:eastAsia="等线" w:hAnsi="等线"/>
                <w:szCs w:val="20"/>
                <w:lang w:eastAsia="zh-CN"/>
              </w:rPr>
            </w:pPr>
            <w:r>
              <w:rPr>
                <w:rFonts w:ascii="等线" w:eastAsia="等线" w:hAnsi="等线" w:hint="eastAsia"/>
                <w:szCs w:val="20"/>
              </w:rPr>
              <w:t>Top1/1: 2.13</w:t>
            </w:r>
            <w:r>
              <w:rPr>
                <w:rFonts w:ascii="等线" w:eastAsia="等线" w:hAnsi="等线" w:hint="eastAsia"/>
                <w:szCs w:val="20"/>
              </w:rPr>
              <w:br/>
              <w:t>Top2/1: 1.12</w:t>
            </w:r>
            <w:r>
              <w:rPr>
                <w:rFonts w:ascii="等线" w:eastAsia="等线" w:hAnsi="等线" w:hint="eastAsia"/>
                <w:szCs w:val="20"/>
              </w:rPr>
              <w:br/>
              <w:t>Top4/1: 0.55</w:t>
            </w:r>
            <w:r>
              <w:rPr>
                <w:rFonts w:ascii="等线" w:eastAsia="等线" w:hAnsi="等线" w:hint="eastAsia"/>
                <w:szCs w:val="20"/>
              </w:rPr>
              <w:br/>
              <w:t>Top6/1: 0.35</w:t>
            </w:r>
          </w:p>
        </w:tc>
        <w:tc>
          <w:tcPr>
            <w:tcW w:w="1560" w:type="dxa"/>
          </w:tcPr>
          <w:p w14:paraId="32E785DC"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2.86</w:t>
            </w:r>
          </w:p>
          <w:p w14:paraId="28CA5884" w14:textId="77777777" w:rsidR="00DC08E0" w:rsidRPr="0034726F" w:rsidRDefault="00DC08E0" w:rsidP="00DC08E0">
            <w:pPr>
              <w:jc w:val="center"/>
            </w:pPr>
          </w:p>
        </w:tc>
      </w:tr>
    </w:tbl>
    <w:p w14:paraId="58E1CB30" w14:textId="55120036" w:rsidR="00014B0D" w:rsidRDefault="00014B0D" w:rsidP="001C634F">
      <w:pPr>
        <w:rPr>
          <w:rFonts w:eastAsiaTheme="minorEastAsia"/>
          <w:lang w:eastAsia="zh-CN"/>
        </w:rPr>
      </w:pPr>
    </w:p>
    <w:p w14:paraId="59712164" w14:textId="5D08BA1A" w:rsidR="006A4707" w:rsidRPr="007C5D55" w:rsidRDefault="006A4707" w:rsidP="006A4707">
      <w:pPr>
        <w:pStyle w:val="observation"/>
      </w:pPr>
      <w:r>
        <w:t xml:space="preserve">For beam pair prediction with Set B = 1/16 Set A, </w:t>
      </w:r>
      <w:r w:rsidR="00B4062B">
        <w:t>Set B of 16 beams selected from Set C of 17 beams</w:t>
      </w:r>
      <w:r>
        <w:t xml:space="preserve"> with Tx beam</w:t>
      </w:r>
      <w:r w:rsidRPr="005B37C0">
        <w:t xml:space="preserve"> information</w:t>
      </w:r>
      <w:r>
        <w:t xml:space="preserve"> and/or Rx beam information</w:t>
      </w:r>
      <w:r w:rsidRPr="005B37C0">
        <w:t xml:space="preserve"> brings </w:t>
      </w:r>
      <w:r w:rsidR="00B4062B">
        <w:t>some performance improvement</w:t>
      </w:r>
      <w:r>
        <w:t xml:space="preserve"> compared to the same </w:t>
      </w:r>
      <w:r w:rsidR="00B4062B">
        <w:t xml:space="preserve">Set </w:t>
      </w:r>
      <w:r w:rsidR="00B4062B">
        <w:rPr>
          <w:rFonts w:hint="eastAsia"/>
        </w:rPr>
        <w:t>C</w:t>
      </w:r>
      <w:r>
        <w:t xml:space="preserve"> without assistance information</w:t>
      </w:r>
      <w:r w:rsidRPr="005B37C0">
        <w:t xml:space="preserve">, </w:t>
      </w:r>
      <w:r>
        <w:t xml:space="preserve">while similar performance can be observed </w:t>
      </w:r>
      <w:r w:rsidR="00500F62">
        <w:t>using both or either one of Tx beam and Rx beam information</w:t>
      </w:r>
      <w:r>
        <w:t>.</w:t>
      </w:r>
    </w:p>
    <w:p w14:paraId="641AE42D" w14:textId="361B1F64" w:rsidR="006A4707" w:rsidRDefault="006A4707" w:rsidP="006A4707">
      <w:pPr>
        <w:pStyle w:val="observation"/>
      </w:pPr>
      <w:r>
        <w:t xml:space="preserve">For beam pair prediction with Set B = 1/16 Set A, </w:t>
      </w:r>
      <w:r w:rsidR="00810967">
        <w:t>Set B of 16 beams selected from Set C of 17 beams</w:t>
      </w:r>
      <w:r w:rsidRPr="009F4A5E">
        <w:t xml:space="preserve"> </w:t>
      </w:r>
      <w:r>
        <w:t xml:space="preserve">with Tx/Rx beam information as assistance information </w:t>
      </w:r>
      <w:r w:rsidRPr="009F4A5E">
        <w:t>achieve</w:t>
      </w:r>
      <w:r>
        <w:t>s</w:t>
      </w:r>
      <w:r w:rsidRPr="009F4A5E">
        <w:t xml:space="preserve"> </w:t>
      </w:r>
      <w:r>
        <w:t>approximately,</w:t>
      </w:r>
    </w:p>
    <w:p w14:paraId="76B06CEF" w14:textId="349BC0E7" w:rsidR="006A4707" w:rsidRDefault="006A4707" w:rsidP="008B126C">
      <w:pPr>
        <w:pStyle w:val="observation"/>
        <w:numPr>
          <w:ilvl w:val="0"/>
          <w:numId w:val="29"/>
        </w:numPr>
        <w:tabs>
          <w:tab w:val="clear" w:pos="720"/>
        </w:tabs>
        <w:ind w:left="1701" w:hanging="283"/>
      </w:pPr>
      <w:r>
        <w:t>5</w:t>
      </w:r>
      <w:r w:rsidR="00810967">
        <w:t>5</w:t>
      </w:r>
      <w:r w:rsidRPr="009F4A5E">
        <w:t>% beam prediction accuracy of Top-1 DL Tx beam</w:t>
      </w:r>
    </w:p>
    <w:p w14:paraId="694FFDD0" w14:textId="107DF1C6" w:rsidR="006A4707" w:rsidRDefault="006A4707" w:rsidP="008B126C">
      <w:pPr>
        <w:pStyle w:val="observation"/>
        <w:numPr>
          <w:ilvl w:val="0"/>
          <w:numId w:val="29"/>
        </w:numPr>
        <w:tabs>
          <w:tab w:val="clear" w:pos="720"/>
        </w:tabs>
        <w:ind w:left="1701" w:hanging="283"/>
      </w:pPr>
      <w:r>
        <w:t>6</w:t>
      </w:r>
      <w:r w:rsidR="00810967">
        <w:t>4</w:t>
      </w:r>
      <w:r>
        <w:t xml:space="preserve">% beam prediction accuracy for </w:t>
      </w:r>
      <w:r w:rsidRPr="009F4A5E">
        <w:t>Top-1 DL Tx beam prediction with 1dB margin</w:t>
      </w:r>
    </w:p>
    <w:p w14:paraId="3CC91178" w14:textId="41CC6915" w:rsidR="006A4707" w:rsidRDefault="006A4707" w:rsidP="008B126C">
      <w:pPr>
        <w:pStyle w:val="observation"/>
        <w:numPr>
          <w:ilvl w:val="0"/>
          <w:numId w:val="29"/>
        </w:numPr>
        <w:tabs>
          <w:tab w:val="clear" w:pos="720"/>
        </w:tabs>
        <w:ind w:left="1701" w:hanging="283"/>
      </w:pPr>
      <w:r>
        <w:t>7</w:t>
      </w:r>
      <w:r w:rsidR="00810967">
        <w:t>3</w:t>
      </w:r>
      <w:r>
        <w:rPr>
          <w:rFonts w:hint="eastAsia"/>
        </w:rPr>
        <w:t>%</w:t>
      </w:r>
      <w:r>
        <w:t>/8</w:t>
      </w:r>
      <w:r w:rsidR="00810967">
        <w:t>5</w:t>
      </w:r>
      <w:r>
        <w:t xml:space="preserve">%/90%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08AFFA92" w14:textId="385ED1B1" w:rsidR="006A4707" w:rsidRDefault="006A4707" w:rsidP="008B126C">
      <w:pPr>
        <w:pStyle w:val="observation"/>
        <w:numPr>
          <w:ilvl w:val="0"/>
          <w:numId w:val="29"/>
        </w:numPr>
        <w:tabs>
          <w:tab w:val="clear" w:pos="720"/>
        </w:tabs>
        <w:ind w:left="1701" w:hanging="283"/>
      </w:pPr>
      <w:r>
        <w:t>2.</w:t>
      </w:r>
      <w:r w:rsidR="00810967">
        <w:t>1</w:t>
      </w:r>
      <w:r>
        <w:t xml:space="preserve">/1.1/0.5/0.3 dB </w:t>
      </w:r>
      <w:r>
        <w:rPr>
          <w:rFonts w:hint="eastAsia"/>
        </w:rPr>
        <w:t>average</w:t>
      </w:r>
      <w:r>
        <w:t xml:space="preserve"> L1-RSRP difference for Top-1, Top2/1, Top4/1 and Top6/1 DL Tx beam</w:t>
      </w:r>
    </w:p>
    <w:p w14:paraId="622C5B93" w14:textId="77777777" w:rsidR="006A4707" w:rsidRDefault="006A4707" w:rsidP="008B126C">
      <w:pPr>
        <w:pStyle w:val="observation"/>
        <w:numPr>
          <w:ilvl w:val="0"/>
          <w:numId w:val="29"/>
        </w:numPr>
        <w:tabs>
          <w:tab w:val="clear" w:pos="720"/>
        </w:tabs>
        <w:ind w:left="1701" w:hanging="283"/>
      </w:pPr>
      <w:r>
        <w:t>2.8 dB predicted L1-RSRP difference for Top-1</w:t>
      </w:r>
      <w:r w:rsidRPr="00A81AB8">
        <w:t xml:space="preserve"> </w:t>
      </w:r>
      <w:r>
        <w:t>DL Tx beam</w:t>
      </w:r>
    </w:p>
    <w:p w14:paraId="08B66C9B" w14:textId="77777777" w:rsidR="006A4707" w:rsidRDefault="006A4707" w:rsidP="001C634F">
      <w:pPr>
        <w:rPr>
          <w:rFonts w:eastAsiaTheme="minorEastAsia"/>
          <w:lang w:eastAsia="zh-CN"/>
        </w:rPr>
      </w:pPr>
    </w:p>
    <w:p w14:paraId="4A58FEDD" w14:textId="56581A3E" w:rsidR="00A35DE6" w:rsidRPr="00EF4DA5" w:rsidRDefault="00E500EA" w:rsidP="00A35DE6">
      <w:pPr>
        <w:pStyle w:val="observation"/>
        <w:numPr>
          <w:ilvl w:val="0"/>
          <w:numId w:val="0"/>
        </w:numPr>
        <w:jc w:val="center"/>
        <w:rPr>
          <w:b w:val="0"/>
        </w:rPr>
      </w:pPr>
      <w:r>
        <w:rPr>
          <w:b w:val="0"/>
        </w:rPr>
        <w:t>Table 3.1.2</w:t>
      </w:r>
      <w:r w:rsidR="00A35DE6">
        <w:rPr>
          <w:b w:val="0"/>
        </w:rPr>
        <w:t>.2-2</w:t>
      </w:r>
      <w:r w:rsidR="00A35DE6" w:rsidRPr="004F615C">
        <w:rPr>
          <w:b w:val="0"/>
        </w:rPr>
        <w:t xml:space="preserve">: </w:t>
      </w:r>
      <w:r w:rsidR="00A35DE6">
        <w:rPr>
          <w:b w:val="0"/>
        </w:rPr>
        <w:t>evaluation results for 18 beams in Set C and Set B of 16 beams that of 1/16 of Set A of beams</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A35DE6" w:rsidRPr="0034726F" w14:paraId="331687FE" w14:textId="77777777" w:rsidTr="006823D5">
        <w:trPr>
          <w:jc w:val="center"/>
        </w:trPr>
        <w:tc>
          <w:tcPr>
            <w:tcW w:w="2315" w:type="dxa"/>
            <w:vMerge w:val="restart"/>
          </w:tcPr>
          <w:p w14:paraId="53363C06" w14:textId="77777777" w:rsidR="00A35DE6" w:rsidRDefault="00A35DE6" w:rsidP="006823D5">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62A9A6EB" w14:textId="77777777" w:rsidR="00A35DE6" w:rsidRDefault="00A35DE6" w:rsidP="006823D5">
            <w:pPr>
              <w:jc w:val="center"/>
              <w:rPr>
                <w:rFonts w:eastAsiaTheme="minorEastAsia"/>
                <w:b/>
                <w:lang w:eastAsia="zh-CN"/>
              </w:rPr>
            </w:pPr>
            <w:r>
              <w:rPr>
                <w:rFonts w:eastAsiaTheme="minorEastAsia"/>
                <w:b/>
                <w:lang w:eastAsia="zh-CN"/>
              </w:rPr>
              <w:t>Beam pair prediction</w:t>
            </w:r>
          </w:p>
          <w:p w14:paraId="21755F10" w14:textId="77777777" w:rsidR="00A35DE6" w:rsidRDefault="00A35DE6" w:rsidP="006823D5">
            <w:pPr>
              <w:jc w:val="center"/>
              <w:rPr>
                <w:rFonts w:eastAsiaTheme="minorEastAsia"/>
                <w:b/>
                <w:lang w:eastAsia="zh-CN"/>
              </w:rPr>
            </w:pPr>
            <w:r>
              <w:rPr>
                <w:rFonts w:eastAsiaTheme="minorEastAsia" w:hint="eastAsia"/>
                <w:b/>
                <w:lang w:eastAsia="zh-CN"/>
              </w:rPr>
              <w:t>w</w:t>
            </w:r>
            <w:r>
              <w:rPr>
                <w:rFonts w:eastAsiaTheme="minorEastAsia"/>
                <w:b/>
                <w:lang w:eastAsia="zh-CN"/>
              </w:rPr>
              <w:t>/wo assistance info.</w:t>
            </w:r>
          </w:p>
        </w:tc>
        <w:tc>
          <w:tcPr>
            <w:tcW w:w="3800" w:type="dxa"/>
            <w:gridSpan w:val="3"/>
          </w:tcPr>
          <w:p w14:paraId="2ECCAC8D" w14:textId="77777777" w:rsidR="00A35DE6" w:rsidRPr="00982170" w:rsidRDefault="00A35DE6" w:rsidP="006823D5">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7D04587D" w14:textId="77777777" w:rsidR="00A35DE6" w:rsidRDefault="00A35DE6" w:rsidP="006823D5">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2AC3A740" w14:textId="77777777" w:rsidR="00A35DE6" w:rsidRPr="00982170" w:rsidRDefault="00A35DE6" w:rsidP="006823D5">
            <w:pPr>
              <w:jc w:val="center"/>
              <w:rPr>
                <w:rFonts w:eastAsiaTheme="minorEastAsia"/>
                <w:b/>
                <w:lang w:eastAsia="zh-CN"/>
              </w:rPr>
            </w:pPr>
            <w:r>
              <w:rPr>
                <w:rFonts w:eastAsiaTheme="minorEastAsia"/>
                <w:b/>
                <w:lang w:eastAsia="zh-CN"/>
              </w:rPr>
              <w:t>L1-RSRP diff.[dB]</w:t>
            </w:r>
          </w:p>
        </w:tc>
        <w:tc>
          <w:tcPr>
            <w:tcW w:w="1560" w:type="dxa"/>
          </w:tcPr>
          <w:p w14:paraId="2EF41532" w14:textId="77777777" w:rsidR="00A35DE6" w:rsidRDefault="00A35DE6" w:rsidP="006823D5">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64DDFBEC" w14:textId="77777777" w:rsidR="00A35DE6" w:rsidRPr="00874CC0" w:rsidRDefault="00A35DE6" w:rsidP="006823D5">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A35DE6" w:rsidRPr="0034726F" w14:paraId="6943170E" w14:textId="77777777" w:rsidTr="006823D5">
        <w:trPr>
          <w:jc w:val="center"/>
        </w:trPr>
        <w:tc>
          <w:tcPr>
            <w:tcW w:w="2315" w:type="dxa"/>
            <w:vMerge/>
          </w:tcPr>
          <w:p w14:paraId="026BED66" w14:textId="77777777" w:rsidR="00A35DE6" w:rsidRPr="00982170" w:rsidRDefault="00A35DE6" w:rsidP="006823D5">
            <w:pPr>
              <w:jc w:val="center"/>
              <w:rPr>
                <w:rFonts w:eastAsiaTheme="minorEastAsia"/>
                <w:b/>
                <w:lang w:eastAsia="zh-CN"/>
              </w:rPr>
            </w:pPr>
          </w:p>
        </w:tc>
        <w:tc>
          <w:tcPr>
            <w:tcW w:w="799" w:type="dxa"/>
          </w:tcPr>
          <w:p w14:paraId="017F1888" w14:textId="77777777" w:rsidR="00A35DE6" w:rsidRDefault="00A35DE6" w:rsidP="006823D5">
            <w:pPr>
              <w:jc w:val="center"/>
              <w:rPr>
                <w:b/>
              </w:rPr>
            </w:pPr>
            <w:r w:rsidRPr="0034726F">
              <w:rPr>
                <w:b/>
              </w:rPr>
              <w:t>Top-1</w:t>
            </w:r>
          </w:p>
        </w:tc>
        <w:tc>
          <w:tcPr>
            <w:tcW w:w="1276" w:type="dxa"/>
          </w:tcPr>
          <w:p w14:paraId="03DCCEE9" w14:textId="77777777" w:rsidR="00A35DE6" w:rsidRPr="0034726F" w:rsidRDefault="00A35DE6" w:rsidP="006823D5">
            <w:pPr>
              <w:jc w:val="center"/>
              <w:rPr>
                <w:b/>
              </w:rPr>
            </w:pPr>
            <w:r w:rsidRPr="0034726F">
              <w:rPr>
                <w:b/>
              </w:rPr>
              <w:t>Top-1</w:t>
            </w:r>
          </w:p>
          <w:p w14:paraId="48FA7F47" w14:textId="77777777" w:rsidR="00A35DE6" w:rsidRPr="0034726F" w:rsidRDefault="00A35DE6" w:rsidP="006823D5">
            <w:pPr>
              <w:jc w:val="center"/>
              <w:rPr>
                <w:b/>
              </w:rPr>
            </w:pPr>
            <w:r w:rsidRPr="0034726F">
              <w:rPr>
                <w:b/>
              </w:rPr>
              <w:t>1dB margin</w:t>
            </w:r>
          </w:p>
        </w:tc>
        <w:tc>
          <w:tcPr>
            <w:tcW w:w="1725" w:type="dxa"/>
          </w:tcPr>
          <w:p w14:paraId="4CF1AE2D" w14:textId="77777777" w:rsidR="00A35DE6" w:rsidRDefault="00A35DE6" w:rsidP="006823D5">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6EB3C92A" w14:textId="77777777" w:rsidR="00A35DE6" w:rsidRPr="00E77271" w:rsidRDefault="00A35DE6" w:rsidP="006823D5">
            <w:pPr>
              <w:jc w:val="center"/>
              <w:rPr>
                <w:rFonts w:eastAsiaTheme="minorEastAsia"/>
                <w:b/>
                <w:lang w:eastAsia="zh-CN"/>
              </w:rPr>
            </w:pPr>
            <w:r w:rsidRPr="0034726F">
              <w:rPr>
                <w:b/>
              </w:rPr>
              <w:t>Top-</w:t>
            </w:r>
            <w:r>
              <w:rPr>
                <w:b/>
              </w:rPr>
              <w:t>6/1</w:t>
            </w:r>
          </w:p>
        </w:tc>
        <w:tc>
          <w:tcPr>
            <w:tcW w:w="1818" w:type="dxa"/>
          </w:tcPr>
          <w:p w14:paraId="023941C7" w14:textId="77777777" w:rsidR="00A35DE6" w:rsidRDefault="00A35DE6" w:rsidP="006823D5">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699D29F6" w14:textId="77777777" w:rsidR="00A35DE6" w:rsidRPr="0034726F" w:rsidRDefault="00A35DE6" w:rsidP="006823D5">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4D5FA4D3" w14:textId="77777777" w:rsidR="00A35DE6" w:rsidRPr="0034726F" w:rsidRDefault="00A35DE6" w:rsidP="006823D5">
            <w:pPr>
              <w:jc w:val="center"/>
              <w:rPr>
                <w:b/>
              </w:rPr>
            </w:pPr>
            <w:r w:rsidRPr="0034726F">
              <w:rPr>
                <w:b/>
              </w:rPr>
              <w:t>Top-</w:t>
            </w:r>
            <w:r>
              <w:rPr>
                <w:b/>
              </w:rPr>
              <w:t>1/1</w:t>
            </w:r>
          </w:p>
        </w:tc>
      </w:tr>
      <w:tr w:rsidR="00A35DE6" w:rsidRPr="0034726F" w14:paraId="5A029D2B" w14:textId="77777777" w:rsidTr="006823D5">
        <w:trPr>
          <w:jc w:val="center"/>
        </w:trPr>
        <w:tc>
          <w:tcPr>
            <w:tcW w:w="2315" w:type="dxa"/>
            <w:shd w:val="clear" w:color="auto" w:fill="FFFFFF" w:themeFill="background1"/>
          </w:tcPr>
          <w:p w14:paraId="4DD85D36" w14:textId="55F4D3EA" w:rsidR="00A35DE6" w:rsidRPr="00CC53D9" w:rsidRDefault="00A35DE6" w:rsidP="006823D5">
            <w:pPr>
              <w:jc w:val="left"/>
              <w:rPr>
                <w:rFonts w:eastAsiaTheme="minorEastAsia"/>
                <w:lang w:eastAsia="zh-CN"/>
              </w:rPr>
            </w:pPr>
            <w:r>
              <w:rPr>
                <w:rFonts w:eastAsiaTheme="minorEastAsia"/>
                <w:szCs w:val="20"/>
              </w:rPr>
              <w:t>18</w:t>
            </w:r>
            <w:r w:rsidRPr="00A82F08">
              <w:rPr>
                <w:rFonts w:eastAsiaTheme="minorEastAsia"/>
                <w:szCs w:val="20"/>
              </w:rPr>
              <w:t xml:space="preserve"> </w:t>
            </w:r>
            <w:r>
              <w:rPr>
                <w:rFonts w:eastAsiaTheme="minorEastAsia"/>
                <w:szCs w:val="20"/>
              </w:rPr>
              <w:t>beams in Set C</w:t>
            </w:r>
          </w:p>
        </w:tc>
        <w:tc>
          <w:tcPr>
            <w:tcW w:w="799" w:type="dxa"/>
            <w:shd w:val="clear" w:color="auto" w:fill="FFFFFF" w:themeFill="background1"/>
          </w:tcPr>
          <w:p w14:paraId="16C90E64"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49.9</w:t>
            </w:r>
          </w:p>
          <w:p w14:paraId="007CB464" w14:textId="77777777" w:rsidR="00A35DE6" w:rsidRPr="006D0543" w:rsidRDefault="00A35DE6" w:rsidP="006823D5">
            <w:pPr>
              <w:spacing w:after="0"/>
              <w:jc w:val="center"/>
              <w:rPr>
                <w:rFonts w:ascii="等线" w:eastAsia="等线" w:hAnsi="等线"/>
                <w:szCs w:val="20"/>
                <w:lang w:eastAsia="zh-CN"/>
              </w:rPr>
            </w:pPr>
          </w:p>
        </w:tc>
        <w:tc>
          <w:tcPr>
            <w:tcW w:w="1276" w:type="dxa"/>
            <w:shd w:val="clear" w:color="auto" w:fill="FFFFFF" w:themeFill="background1"/>
          </w:tcPr>
          <w:p w14:paraId="26BFA710"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59.2</w:t>
            </w:r>
          </w:p>
          <w:p w14:paraId="4B2116A7" w14:textId="77777777" w:rsidR="00A35DE6" w:rsidRPr="006D0543" w:rsidRDefault="00A35DE6" w:rsidP="006823D5">
            <w:pPr>
              <w:spacing w:after="0"/>
              <w:jc w:val="center"/>
              <w:rPr>
                <w:rFonts w:ascii="等线" w:eastAsia="等线" w:hAnsi="等线"/>
                <w:szCs w:val="20"/>
                <w:lang w:eastAsia="zh-CN"/>
              </w:rPr>
            </w:pPr>
          </w:p>
        </w:tc>
        <w:tc>
          <w:tcPr>
            <w:tcW w:w="1725" w:type="dxa"/>
            <w:shd w:val="clear" w:color="auto" w:fill="FFFFFF" w:themeFill="background1"/>
          </w:tcPr>
          <w:p w14:paraId="024268E5"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Top2/1: 66.8</w:t>
            </w:r>
            <w:r>
              <w:rPr>
                <w:rFonts w:ascii="等线" w:eastAsia="等线" w:hAnsi="等线" w:hint="eastAsia"/>
                <w:szCs w:val="20"/>
              </w:rPr>
              <w:br/>
              <w:t>Top4/1: 79.3</w:t>
            </w:r>
            <w:r>
              <w:rPr>
                <w:rFonts w:ascii="等线" w:eastAsia="等线" w:hAnsi="等线" w:hint="eastAsia"/>
                <w:szCs w:val="20"/>
              </w:rPr>
              <w:br/>
              <w:t>Top6/1: 84.8</w:t>
            </w:r>
          </w:p>
          <w:p w14:paraId="4F6ED298" w14:textId="77777777" w:rsidR="00A35DE6" w:rsidRPr="0034726F" w:rsidRDefault="00A35DE6" w:rsidP="006823D5">
            <w:pPr>
              <w:jc w:val="center"/>
              <w:rPr>
                <w:rFonts w:eastAsia="宋体"/>
              </w:rPr>
            </w:pPr>
          </w:p>
        </w:tc>
        <w:tc>
          <w:tcPr>
            <w:tcW w:w="1818" w:type="dxa"/>
            <w:shd w:val="clear" w:color="auto" w:fill="FFFFFF" w:themeFill="background1"/>
          </w:tcPr>
          <w:p w14:paraId="6991F2EC" w14:textId="62DBBB25" w:rsidR="00A35DE6" w:rsidRPr="00E00B44" w:rsidRDefault="00DC08E0" w:rsidP="00DC08E0">
            <w:pPr>
              <w:spacing w:after="0"/>
              <w:jc w:val="center"/>
              <w:rPr>
                <w:rFonts w:ascii="等线" w:eastAsia="等线" w:hAnsi="等线"/>
                <w:szCs w:val="20"/>
                <w:lang w:eastAsia="zh-CN"/>
              </w:rPr>
            </w:pPr>
            <w:r>
              <w:rPr>
                <w:rFonts w:ascii="等线" w:eastAsia="等线" w:hAnsi="等线" w:hint="eastAsia"/>
                <w:szCs w:val="20"/>
              </w:rPr>
              <w:t>Top1/1: 2.93</w:t>
            </w:r>
            <w:r>
              <w:rPr>
                <w:rFonts w:ascii="等线" w:eastAsia="等线" w:hAnsi="等线" w:hint="eastAsia"/>
                <w:szCs w:val="20"/>
              </w:rPr>
              <w:br/>
              <w:t>Top2/1: 1.75</w:t>
            </w:r>
            <w:r>
              <w:rPr>
                <w:rFonts w:ascii="等线" w:eastAsia="等线" w:hAnsi="等线" w:hint="eastAsia"/>
                <w:szCs w:val="20"/>
              </w:rPr>
              <w:br/>
              <w:t>Top4/1: 0.97</w:t>
            </w:r>
            <w:r>
              <w:rPr>
                <w:rFonts w:ascii="等线" w:eastAsia="等线" w:hAnsi="等线" w:hint="eastAsia"/>
                <w:szCs w:val="20"/>
              </w:rPr>
              <w:br/>
              <w:t>Top6/1: 0.68</w:t>
            </w:r>
          </w:p>
        </w:tc>
        <w:tc>
          <w:tcPr>
            <w:tcW w:w="1560" w:type="dxa"/>
            <w:shd w:val="clear" w:color="auto" w:fill="FFFFFF" w:themeFill="background1"/>
          </w:tcPr>
          <w:p w14:paraId="6ECE14FF"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3.19</w:t>
            </w:r>
          </w:p>
          <w:p w14:paraId="1F21428B" w14:textId="77777777" w:rsidR="00A35DE6" w:rsidRPr="006D0543" w:rsidRDefault="00A35DE6" w:rsidP="006823D5">
            <w:pPr>
              <w:spacing w:after="0"/>
              <w:jc w:val="center"/>
              <w:rPr>
                <w:rFonts w:ascii="等线" w:eastAsia="等线" w:hAnsi="等线"/>
                <w:szCs w:val="20"/>
                <w:lang w:eastAsia="zh-CN"/>
              </w:rPr>
            </w:pPr>
          </w:p>
        </w:tc>
      </w:tr>
      <w:tr w:rsidR="00A35DE6" w:rsidRPr="0034726F" w14:paraId="099372B6" w14:textId="77777777" w:rsidTr="006823D5">
        <w:trPr>
          <w:jc w:val="center"/>
        </w:trPr>
        <w:tc>
          <w:tcPr>
            <w:tcW w:w="2315" w:type="dxa"/>
          </w:tcPr>
          <w:p w14:paraId="3154702F" w14:textId="44154F33" w:rsidR="00A35DE6" w:rsidRDefault="00A35DE6" w:rsidP="006823D5">
            <w:pPr>
              <w:jc w:val="left"/>
              <w:rPr>
                <w:rFonts w:eastAsiaTheme="minorEastAsia"/>
                <w:szCs w:val="20"/>
              </w:rPr>
            </w:pPr>
            <w:r>
              <w:rPr>
                <w:rFonts w:eastAsiaTheme="minorEastAsia"/>
                <w:szCs w:val="20"/>
              </w:rPr>
              <w:t>18</w:t>
            </w:r>
            <w:r w:rsidRPr="00A82F08">
              <w:rPr>
                <w:rFonts w:eastAsiaTheme="minorEastAsia"/>
                <w:szCs w:val="20"/>
              </w:rPr>
              <w:t xml:space="preserve"> </w:t>
            </w:r>
            <w:r>
              <w:rPr>
                <w:rFonts w:eastAsiaTheme="minorEastAsia"/>
                <w:szCs w:val="20"/>
              </w:rPr>
              <w:t xml:space="preserve">beams in Set C </w:t>
            </w:r>
          </w:p>
          <w:p w14:paraId="0F6094B1" w14:textId="77777777" w:rsidR="00A35DE6" w:rsidRPr="0084586E" w:rsidRDefault="00A35DE6" w:rsidP="006823D5">
            <w:pPr>
              <w:jc w:val="left"/>
            </w:pPr>
            <w:r>
              <w:rPr>
                <w:rFonts w:eastAsiaTheme="minorEastAsia"/>
                <w:szCs w:val="20"/>
              </w:rPr>
              <w:t>+ Tx beam information</w:t>
            </w:r>
          </w:p>
        </w:tc>
        <w:tc>
          <w:tcPr>
            <w:tcW w:w="799" w:type="dxa"/>
          </w:tcPr>
          <w:p w14:paraId="28856C99"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54.9</w:t>
            </w:r>
          </w:p>
          <w:p w14:paraId="07350712" w14:textId="77777777" w:rsidR="00A35DE6" w:rsidRPr="0034726F" w:rsidRDefault="00A35DE6" w:rsidP="006823D5">
            <w:pPr>
              <w:spacing w:after="0"/>
              <w:jc w:val="center"/>
            </w:pPr>
          </w:p>
        </w:tc>
        <w:tc>
          <w:tcPr>
            <w:tcW w:w="1276" w:type="dxa"/>
          </w:tcPr>
          <w:p w14:paraId="399A2354"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64.2</w:t>
            </w:r>
          </w:p>
          <w:p w14:paraId="185CFCEE" w14:textId="77777777" w:rsidR="00A35DE6" w:rsidRPr="0034726F" w:rsidRDefault="00A35DE6" w:rsidP="006823D5">
            <w:pPr>
              <w:jc w:val="center"/>
            </w:pPr>
          </w:p>
        </w:tc>
        <w:tc>
          <w:tcPr>
            <w:tcW w:w="1725" w:type="dxa"/>
          </w:tcPr>
          <w:p w14:paraId="169A1E99"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Top2/1: 72.5</w:t>
            </w:r>
            <w:r>
              <w:rPr>
                <w:rFonts w:ascii="等线" w:eastAsia="等线" w:hAnsi="等线" w:hint="eastAsia"/>
                <w:szCs w:val="20"/>
              </w:rPr>
              <w:br/>
              <w:t>Top4/1: 84.7</w:t>
            </w:r>
            <w:r>
              <w:rPr>
                <w:rFonts w:ascii="等线" w:eastAsia="等线" w:hAnsi="等线" w:hint="eastAsia"/>
                <w:szCs w:val="20"/>
              </w:rPr>
              <w:br/>
              <w:t>Top6/1: 89.7</w:t>
            </w:r>
          </w:p>
          <w:p w14:paraId="42600390" w14:textId="77777777" w:rsidR="00A35DE6" w:rsidRPr="006D0543" w:rsidRDefault="00A35DE6" w:rsidP="006823D5">
            <w:pPr>
              <w:spacing w:after="0"/>
              <w:jc w:val="center"/>
              <w:rPr>
                <w:rFonts w:ascii="等线" w:eastAsia="等线" w:hAnsi="等线"/>
                <w:szCs w:val="20"/>
                <w:lang w:eastAsia="zh-CN"/>
              </w:rPr>
            </w:pPr>
          </w:p>
        </w:tc>
        <w:tc>
          <w:tcPr>
            <w:tcW w:w="1818" w:type="dxa"/>
          </w:tcPr>
          <w:p w14:paraId="787581A0" w14:textId="54EEA924" w:rsidR="00A35DE6" w:rsidRPr="0014352F" w:rsidRDefault="00DC08E0" w:rsidP="00DC08E0">
            <w:pPr>
              <w:spacing w:after="0"/>
              <w:jc w:val="center"/>
              <w:rPr>
                <w:rFonts w:ascii="等线" w:eastAsia="等线" w:hAnsi="等线"/>
                <w:szCs w:val="20"/>
                <w:lang w:eastAsia="zh-CN"/>
              </w:rPr>
            </w:pPr>
            <w:r>
              <w:rPr>
                <w:rFonts w:ascii="等线" w:eastAsia="等线" w:hAnsi="等线" w:hint="eastAsia"/>
                <w:szCs w:val="20"/>
              </w:rPr>
              <w:t>Top1/1: 2.16</w:t>
            </w:r>
            <w:r>
              <w:rPr>
                <w:rFonts w:ascii="等线" w:eastAsia="等线" w:hAnsi="等线" w:hint="eastAsia"/>
                <w:szCs w:val="20"/>
              </w:rPr>
              <w:br/>
              <w:t>Top2/1: 1.14</w:t>
            </w:r>
            <w:r>
              <w:rPr>
                <w:rFonts w:ascii="等线" w:eastAsia="等线" w:hAnsi="等线" w:hint="eastAsia"/>
                <w:szCs w:val="20"/>
              </w:rPr>
              <w:br/>
              <w:t>Top4/1: 0.55</w:t>
            </w:r>
            <w:r>
              <w:rPr>
                <w:rFonts w:ascii="等线" w:eastAsia="等线" w:hAnsi="等线" w:hint="eastAsia"/>
                <w:szCs w:val="20"/>
              </w:rPr>
              <w:br/>
              <w:t>Top6/1: 0.36</w:t>
            </w:r>
          </w:p>
        </w:tc>
        <w:tc>
          <w:tcPr>
            <w:tcW w:w="1560" w:type="dxa"/>
          </w:tcPr>
          <w:p w14:paraId="2B4B9B85"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2.78</w:t>
            </w:r>
          </w:p>
          <w:p w14:paraId="4EFAE0EB" w14:textId="77777777" w:rsidR="00A35DE6" w:rsidRPr="006D0543" w:rsidRDefault="00A35DE6" w:rsidP="006823D5">
            <w:pPr>
              <w:spacing w:after="0"/>
              <w:jc w:val="center"/>
              <w:rPr>
                <w:rFonts w:ascii="等线" w:eastAsia="等线" w:hAnsi="等线"/>
                <w:szCs w:val="20"/>
                <w:lang w:eastAsia="zh-CN"/>
              </w:rPr>
            </w:pPr>
          </w:p>
        </w:tc>
      </w:tr>
      <w:tr w:rsidR="00A35DE6" w:rsidRPr="0034726F" w14:paraId="70B8BE3F" w14:textId="77777777" w:rsidTr="006823D5">
        <w:trPr>
          <w:jc w:val="center"/>
        </w:trPr>
        <w:tc>
          <w:tcPr>
            <w:tcW w:w="2315" w:type="dxa"/>
          </w:tcPr>
          <w:p w14:paraId="78A473B3" w14:textId="1E03CCAD" w:rsidR="00A35DE6" w:rsidRDefault="00A35DE6" w:rsidP="006823D5">
            <w:pPr>
              <w:jc w:val="left"/>
              <w:rPr>
                <w:rFonts w:eastAsiaTheme="minorEastAsia"/>
                <w:szCs w:val="20"/>
              </w:rPr>
            </w:pPr>
            <w:r>
              <w:rPr>
                <w:rFonts w:eastAsiaTheme="minorEastAsia"/>
                <w:szCs w:val="20"/>
              </w:rPr>
              <w:t>18</w:t>
            </w:r>
            <w:r w:rsidRPr="00A82F08">
              <w:rPr>
                <w:rFonts w:eastAsiaTheme="minorEastAsia"/>
                <w:szCs w:val="20"/>
              </w:rPr>
              <w:t xml:space="preserve"> </w:t>
            </w:r>
            <w:r>
              <w:rPr>
                <w:rFonts w:eastAsiaTheme="minorEastAsia"/>
                <w:szCs w:val="20"/>
              </w:rPr>
              <w:t xml:space="preserve">beams in Set C </w:t>
            </w:r>
          </w:p>
          <w:p w14:paraId="57F79416" w14:textId="77777777" w:rsidR="00A35DE6" w:rsidRPr="0084586E" w:rsidRDefault="00A35DE6" w:rsidP="006823D5">
            <w:pPr>
              <w:jc w:val="left"/>
            </w:pPr>
            <w:r>
              <w:rPr>
                <w:rFonts w:eastAsiaTheme="minorEastAsia"/>
                <w:szCs w:val="20"/>
              </w:rPr>
              <w:t>+ Rx beam information</w:t>
            </w:r>
          </w:p>
        </w:tc>
        <w:tc>
          <w:tcPr>
            <w:tcW w:w="799" w:type="dxa"/>
          </w:tcPr>
          <w:p w14:paraId="68474FEA"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54.8</w:t>
            </w:r>
          </w:p>
          <w:p w14:paraId="4FF8E5C9" w14:textId="77777777" w:rsidR="00A35DE6" w:rsidRPr="006D0543" w:rsidRDefault="00A35DE6" w:rsidP="006823D5">
            <w:pPr>
              <w:spacing w:after="0"/>
              <w:jc w:val="center"/>
              <w:rPr>
                <w:rFonts w:ascii="等线" w:eastAsia="等线" w:hAnsi="等线"/>
                <w:szCs w:val="20"/>
                <w:lang w:eastAsia="zh-CN"/>
              </w:rPr>
            </w:pPr>
          </w:p>
        </w:tc>
        <w:tc>
          <w:tcPr>
            <w:tcW w:w="1276" w:type="dxa"/>
          </w:tcPr>
          <w:p w14:paraId="13A64E99"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63.6</w:t>
            </w:r>
          </w:p>
          <w:p w14:paraId="1A942909" w14:textId="77777777" w:rsidR="00A35DE6" w:rsidRPr="006D0543" w:rsidRDefault="00A35DE6" w:rsidP="006823D5">
            <w:pPr>
              <w:spacing w:after="0"/>
              <w:jc w:val="center"/>
              <w:rPr>
                <w:rFonts w:ascii="等线" w:eastAsia="等线" w:hAnsi="等线"/>
                <w:szCs w:val="20"/>
                <w:lang w:eastAsia="zh-CN"/>
              </w:rPr>
            </w:pPr>
          </w:p>
        </w:tc>
        <w:tc>
          <w:tcPr>
            <w:tcW w:w="1725" w:type="dxa"/>
          </w:tcPr>
          <w:p w14:paraId="1D7E5ED9"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Top2/1: 72.3</w:t>
            </w:r>
            <w:r>
              <w:rPr>
                <w:rFonts w:ascii="等线" w:eastAsia="等线" w:hAnsi="等线" w:hint="eastAsia"/>
                <w:szCs w:val="20"/>
              </w:rPr>
              <w:br/>
              <w:t>Top4/1: 84.6</w:t>
            </w:r>
            <w:r>
              <w:rPr>
                <w:rFonts w:ascii="等线" w:eastAsia="等线" w:hAnsi="等线" w:hint="eastAsia"/>
                <w:szCs w:val="20"/>
              </w:rPr>
              <w:br/>
              <w:t>Top6/1: 89.4</w:t>
            </w:r>
          </w:p>
          <w:p w14:paraId="40F71004" w14:textId="77777777" w:rsidR="00A35DE6" w:rsidRPr="006D0543" w:rsidRDefault="00A35DE6" w:rsidP="006823D5">
            <w:pPr>
              <w:spacing w:after="0"/>
              <w:jc w:val="center"/>
              <w:rPr>
                <w:rFonts w:ascii="等线" w:eastAsia="等线" w:hAnsi="等线"/>
                <w:szCs w:val="20"/>
                <w:lang w:eastAsia="zh-CN"/>
              </w:rPr>
            </w:pPr>
          </w:p>
        </w:tc>
        <w:tc>
          <w:tcPr>
            <w:tcW w:w="1818" w:type="dxa"/>
          </w:tcPr>
          <w:p w14:paraId="612E49CF" w14:textId="0C6334D6" w:rsidR="00A35DE6" w:rsidRPr="006D0543" w:rsidRDefault="00DC08E0" w:rsidP="00DC08E0">
            <w:pPr>
              <w:spacing w:after="0"/>
              <w:jc w:val="center"/>
              <w:rPr>
                <w:rFonts w:ascii="等线" w:eastAsia="等线" w:hAnsi="等线"/>
                <w:szCs w:val="20"/>
                <w:lang w:eastAsia="zh-CN"/>
              </w:rPr>
            </w:pPr>
            <w:r>
              <w:rPr>
                <w:rFonts w:ascii="等线" w:eastAsia="等线" w:hAnsi="等线" w:hint="eastAsia"/>
                <w:szCs w:val="20"/>
              </w:rPr>
              <w:t>Top1/1: 2.15</w:t>
            </w:r>
            <w:r>
              <w:rPr>
                <w:rFonts w:ascii="等线" w:eastAsia="等线" w:hAnsi="等线" w:hint="eastAsia"/>
                <w:szCs w:val="20"/>
              </w:rPr>
              <w:br/>
              <w:t>Top2/1: 1.14</w:t>
            </w:r>
            <w:r>
              <w:rPr>
                <w:rFonts w:ascii="等线" w:eastAsia="等线" w:hAnsi="等线" w:hint="eastAsia"/>
                <w:szCs w:val="20"/>
              </w:rPr>
              <w:br/>
              <w:t>Top4/1: 0.56</w:t>
            </w:r>
            <w:r>
              <w:rPr>
                <w:rFonts w:ascii="等线" w:eastAsia="等线" w:hAnsi="等线" w:hint="eastAsia"/>
                <w:szCs w:val="20"/>
              </w:rPr>
              <w:br/>
              <w:t>Top6/1: 0.37</w:t>
            </w:r>
          </w:p>
        </w:tc>
        <w:tc>
          <w:tcPr>
            <w:tcW w:w="1560" w:type="dxa"/>
          </w:tcPr>
          <w:p w14:paraId="19DA6AE0"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2.78</w:t>
            </w:r>
          </w:p>
          <w:p w14:paraId="47D27AAB" w14:textId="77777777" w:rsidR="00A35DE6" w:rsidRPr="006D0543" w:rsidRDefault="00A35DE6" w:rsidP="006823D5">
            <w:pPr>
              <w:spacing w:after="0"/>
              <w:jc w:val="center"/>
              <w:rPr>
                <w:rFonts w:ascii="等线" w:eastAsia="等线" w:hAnsi="等线"/>
                <w:szCs w:val="20"/>
                <w:lang w:eastAsia="zh-CN"/>
              </w:rPr>
            </w:pPr>
          </w:p>
        </w:tc>
      </w:tr>
      <w:tr w:rsidR="00A35DE6" w:rsidRPr="0034726F" w14:paraId="5FF180C6" w14:textId="77777777" w:rsidTr="006823D5">
        <w:trPr>
          <w:jc w:val="center"/>
        </w:trPr>
        <w:tc>
          <w:tcPr>
            <w:tcW w:w="2315" w:type="dxa"/>
          </w:tcPr>
          <w:p w14:paraId="7A6765B4" w14:textId="47BD6AB6" w:rsidR="00A35DE6" w:rsidRDefault="00A35DE6" w:rsidP="006823D5">
            <w:pPr>
              <w:jc w:val="left"/>
              <w:rPr>
                <w:rFonts w:eastAsiaTheme="minorEastAsia"/>
                <w:szCs w:val="20"/>
              </w:rPr>
            </w:pPr>
            <w:r>
              <w:rPr>
                <w:rFonts w:eastAsiaTheme="minorEastAsia"/>
                <w:szCs w:val="20"/>
              </w:rPr>
              <w:t>18</w:t>
            </w:r>
            <w:r w:rsidRPr="00A82F08">
              <w:rPr>
                <w:rFonts w:eastAsiaTheme="minorEastAsia"/>
                <w:szCs w:val="20"/>
              </w:rPr>
              <w:t xml:space="preserve"> </w:t>
            </w:r>
            <w:r>
              <w:rPr>
                <w:rFonts w:eastAsiaTheme="minorEastAsia"/>
                <w:szCs w:val="20"/>
              </w:rPr>
              <w:t xml:space="preserve">beams in Set C </w:t>
            </w:r>
          </w:p>
          <w:p w14:paraId="6BB59D1A" w14:textId="77777777" w:rsidR="00A35DE6" w:rsidRDefault="00A35DE6" w:rsidP="006823D5">
            <w:pPr>
              <w:jc w:val="left"/>
              <w:rPr>
                <w:rFonts w:eastAsiaTheme="minorEastAsia"/>
                <w:szCs w:val="20"/>
              </w:rPr>
            </w:pPr>
            <w:r>
              <w:rPr>
                <w:rFonts w:eastAsiaTheme="minorEastAsia"/>
                <w:szCs w:val="20"/>
              </w:rPr>
              <w:t>+ Tx beam information</w:t>
            </w:r>
          </w:p>
          <w:p w14:paraId="3158F23F" w14:textId="77777777" w:rsidR="00A35DE6" w:rsidRPr="0084586E" w:rsidRDefault="00A35DE6" w:rsidP="006823D5">
            <w:pPr>
              <w:jc w:val="left"/>
            </w:pPr>
            <w:r>
              <w:rPr>
                <w:rFonts w:eastAsiaTheme="minorEastAsia"/>
                <w:szCs w:val="20"/>
              </w:rPr>
              <w:t>+ Rx beam information</w:t>
            </w:r>
          </w:p>
        </w:tc>
        <w:tc>
          <w:tcPr>
            <w:tcW w:w="799" w:type="dxa"/>
          </w:tcPr>
          <w:p w14:paraId="319AAA59"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54.9</w:t>
            </w:r>
          </w:p>
          <w:p w14:paraId="3C5221D8" w14:textId="77777777" w:rsidR="00A35DE6" w:rsidRPr="0034726F" w:rsidRDefault="00A35DE6" w:rsidP="006823D5">
            <w:pPr>
              <w:spacing w:after="0"/>
              <w:jc w:val="center"/>
            </w:pPr>
          </w:p>
        </w:tc>
        <w:tc>
          <w:tcPr>
            <w:tcW w:w="1276" w:type="dxa"/>
          </w:tcPr>
          <w:p w14:paraId="0B58870C"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63.7</w:t>
            </w:r>
          </w:p>
          <w:p w14:paraId="35E935D5" w14:textId="77777777" w:rsidR="00A35DE6" w:rsidRPr="0034726F" w:rsidRDefault="00A35DE6" w:rsidP="006823D5">
            <w:pPr>
              <w:jc w:val="center"/>
            </w:pPr>
          </w:p>
        </w:tc>
        <w:tc>
          <w:tcPr>
            <w:tcW w:w="1725" w:type="dxa"/>
          </w:tcPr>
          <w:p w14:paraId="5D1EA0D2"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Top2/1: 72.5</w:t>
            </w:r>
            <w:r>
              <w:rPr>
                <w:rFonts w:ascii="等线" w:eastAsia="等线" w:hAnsi="等线" w:hint="eastAsia"/>
                <w:szCs w:val="20"/>
              </w:rPr>
              <w:br/>
              <w:t>Top4/1: 84.9</w:t>
            </w:r>
            <w:r>
              <w:rPr>
                <w:rFonts w:ascii="等线" w:eastAsia="等线" w:hAnsi="等线" w:hint="eastAsia"/>
                <w:szCs w:val="20"/>
              </w:rPr>
              <w:br/>
              <w:t>Top6/1: 89.8</w:t>
            </w:r>
          </w:p>
          <w:p w14:paraId="4EC30877" w14:textId="77777777" w:rsidR="00A35DE6" w:rsidRPr="0034726F" w:rsidRDefault="00A35DE6" w:rsidP="006823D5">
            <w:pPr>
              <w:jc w:val="center"/>
            </w:pPr>
          </w:p>
        </w:tc>
        <w:tc>
          <w:tcPr>
            <w:tcW w:w="1818" w:type="dxa"/>
          </w:tcPr>
          <w:p w14:paraId="2B28A023" w14:textId="2D21FFE8" w:rsidR="00A35DE6" w:rsidRPr="0014352F" w:rsidRDefault="00DC08E0" w:rsidP="00DC08E0">
            <w:pPr>
              <w:spacing w:after="0"/>
              <w:jc w:val="center"/>
              <w:rPr>
                <w:rFonts w:ascii="等线" w:eastAsia="等线" w:hAnsi="等线"/>
                <w:szCs w:val="20"/>
                <w:lang w:eastAsia="zh-CN"/>
              </w:rPr>
            </w:pPr>
            <w:r>
              <w:rPr>
                <w:rFonts w:ascii="等线" w:eastAsia="等线" w:hAnsi="等线" w:hint="eastAsia"/>
                <w:szCs w:val="20"/>
              </w:rPr>
              <w:t>Top1/1: 2.16</w:t>
            </w:r>
            <w:r>
              <w:rPr>
                <w:rFonts w:ascii="等线" w:eastAsia="等线" w:hAnsi="等线" w:hint="eastAsia"/>
                <w:szCs w:val="20"/>
              </w:rPr>
              <w:br/>
              <w:t>Top2/1: 1.13</w:t>
            </w:r>
            <w:r>
              <w:rPr>
                <w:rFonts w:ascii="等线" w:eastAsia="等线" w:hAnsi="等线" w:hint="eastAsia"/>
                <w:szCs w:val="20"/>
              </w:rPr>
              <w:br/>
              <w:t>Top4/1: 0.55</w:t>
            </w:r>
            <w:r>
              <w:rPr>
                <w:rFonts w:ascii="等线" w:eastAsia="等线" w:hAnsi="等线" w:hint="eastAsia"/>
                <w:szCs w:val="20"/>
              </w:rPr>
              <w:br/>
              <w:t>Top6/1: 0.35</w:t>
            </w:r>
          </w:p>
        </w:tc>
        <w:tc>
          <w:tcPr>
            <w:tcW w:w="1560" w:type="dxa"/>
          </w:tcPr>
          <w:p w14:paraId="6DDDBB7A"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2.86</w:t>
            </w:r>
          </w:p>
          <w:p w14:paraId="50942F90" w14:textId="77777777" w:rsidR="00A35DE6" w:rsidRPr="0034726F" w:rsidRDefault="00A35DE6" w:rsidP="006823D5">
            <w:pPr>
              <w:jc w:val="center"/>
            </w:pPr>
          </w:p>
        </w:tc>
      </w:tr>
    </w:tbl>
    <w:p w14:paraId="31D92834" w14:textId="13792788" w:rsidR="006F3D11" w:rsidRDefault="006F3D11" w:rsidP="001C634F">
      <w:pPr>
        <w:rPr>
          <w:rFonts w:eastAsiaTheme="minorEastAsia"/>
          <w:lang w:eastAsia="zh-CN"/>
        </w:rPr>
      </w:pPr>
    </w:p>
    <w:p w14:paraId="1E0D5C0D" w14:textId="32D86404" w:rsidR="00810967" w:rsidRPr="007C5D55" w:rsidRDefault="00810967" w:rsidP="00810967">
      <w:pPr>
        <w:pStyle w:val="observation"/>
      </w:pPr>
      <w:r>
        <w:t>For beam pair prediction with Set B = 1/16 Set A, Set B of 16 beams selected from Set C of 18 beams with Tx beam</w:t>
      </w:r>
      <w:r w:rsidRPr="005B37C0">
        <w:t xml:space="preserve"> information</w:t>
      </w:r>
      <w:r>
        <w:t xml:space="preserve"> and/or Rx beam information</w:t>
      </w:r>
      <w:r w:rsidRPr="005B37C0">
        <w:t xml:space="preserve"> brings </w:t>
      </w:r>
      <w:r>
        <w:t xml:space="preserve">considerable gain compared to the same Set </w:t>
      </w:r>
      <w:r>
        <w:rPr>
          <w:rFonts w:hint="eastAsia"/>
        </w:rPr>
        <w:t>C</w:t>
      </w:r>
      <w:r>
        <w:t xml:space="preserve"> without assistance information</w:t>
      </w:r>
      <w:r w:rsidRPr="005B37C0">
        <w:t xml:space="preserve">, </w:t>
      </w:r>
      <w:r>
        <w:t xml:space="preserve">while similar performance can be observed </w:t>
      </w:r>
      <w:r w:rsidR="001C62B6">
        <w:t>using both or either one of Tx beam and Rx beam information</w:t>
      </w:r>
      <w:r>
        <w:t>.</w:t>
      </w:r>
    </w:p>
    <w:p w14:paraId="01910F35" w14:textId="4C556008" w:rsidR="00810967" w:rsidRDefault="00810967" w:rsidP="00810967">
      <w:pPr>
        <w:pStyle w:val="observation"/>
      </w:pPr>
      <w:r>
        <w:t>For beam pair prediction with Set B = 1/16 Set A, Set B of 16 beams selected from Set C of 18 beams</w:t>
      </w:r>
      <w:r w:rsidRPr="009F4A5E">
        <w:t xml:space="preserve"> </w:t>
      </w:r>
      <w:r>
        <w:t xml:space="preserve">with Tx/Rx beam information as assistance information </w:t>
      </w:r>
      <w:r w:rsidRPr="009F4A5E">
        <w:t>achieve</w:t>
      </w:r>
      <w:r>
        <w:t>s</w:t>
      </w:r>
      <w:r w:rsidRPr="009F4A5E">
        <w:t xml:space="preserve"> </w:t>
      </w:r>
      <w:r>
        <w:t>approximately,</w:t>
      </w:r>
    </w:p>
    <w:p w14:paraId="35010560" w14:textId="77777777" w:rsidR="00810967" w:rsidRDefault="00810967" w:rsidP="008B126C">
      <w:pPr>
        <w:pStyle w:val="observation"/>
        <w:numPr>
          <w:ilvl w:val="0"/>
          <w:numId w:val="29"/>
        </w:numPr>
        <w:tabs>
          <w:tab w:val="clear" w:pos="720"/>
        </w:tabs>
        <w:ind w:left="1701" w:hanging="283"/>
      </w:pPr>
      <w:r>
        <w:lastRenderedPageBreak/>
        <w:t>55</w:t>
      </w:r>
      <w:r w:rsidRPr="009F4A5E">
        <w:t>% beam prediction accuracy of Top-1 DL Tx beam</w:t>
      </w:r>
    </w:p>
    <w:p w14:paraId="0337F24C" w14:textId="77777777" w:rsidR="00810967" w:rsidRDefault="00810967" w:rsidP="008B126C">
      <w:pPr>
        <w:pStyle w:val="observation"/>
        <w:numPr>
          <w:ilvl w:val="0"/>
          <w:numId w:val="29"/>
        </w:numPr>
        <w:tabs>
          <w:tab w:val="clear" w:pos="720"/>
        </w:tabs>
        <w:ind w:left="1701" w:hanging="283"/>
      </w:pPr>
      <w:r>
        <w:t xml:space="preserve">64% beam prediction accuracy for </w:t>
      </w:r>
      <w:r w:rsidRPr="009F4A5E">
        <w:t>Top-1 DL Tx beam prediction with 1dB margin</w:t>
      </w:r>
    </w:p>
    <w:p w14:paraId="1456F1FD" w14:textId="522497BE" w:rsidR="00810967" w:rsidRDefault="00810967" w:rsidP="008B126C">
      <w:pPr>
        <w:pStyle w:val="observation"/>
        <w:numPr>
          <w:ilvl w:val="0"/>
          <w:numId w:val="29"/>
        </w:numPr>
        <w:tabs>
          <w:tab w:val="clear" w:pos="720"/>
        </w:tabs>
        <w:ind w:left="1701" w:hanging="283"/>
      </w:pPr>
      <w:r>
        <w:t>72</w:t>
      </w:r>
      <w:r>
        <w:rPr>
          <w:rFonts w:hint="eastAsia"/>
        </w:rPr>
        <w:t>%</w:t>
      </w:r>
      <w:r>
        <w:t xml:space="preserve">/85%/89%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668E44B9" w14:textId="77777777" w:rsidR="00810967" w:rsidRDefault="00810967" w:rsidP="008B126C">
      <w:pPr>
        <w:pStyle w:val="observation"/>
        <w:numPr>
          <w:ilvl w:val="0"/>
          <w:numId w:val="29"/>
        </w:numPr>
        <w:tabs>
          <w:tab w:val="clear" w:pos="720"/>
        </w:tabs>
        <w:ind w:left="1701" w:hanging="283"/>
      </w:pPr>
      <w:r>
        <w:t xml:space="preserve">2.1/1.1/0.5/0.3 dB </w:t>
      </w:r>
      <w:r>
        <w:rPr>
          <w:rFonts w:hint="eastAsia"/>
        </w:rPr>
        <w:t>average</w:t>
      </w:r>
      <w:r>
        <w:t xml:space="preserve"> L1-RSRP difference for Top-1, Top2/1, Top4/1 and Top6/1 DL Tx beam</w:t>
      </w:r>
    </w:p>
    <w:p w14:paraId="7AEF632E" w14:textId="77777777" w:rsidR="00810967" w:rsidRDefault="00810967" w:rsidP="008B126C">
      <w:pPr>
        <w:pStyle w:val="observation"/>
        <w:numPr>
          <w:ilvl w:val="0"/>
          <w:numId w:val="29"/>
        </w:numPr>
        <w:tabs>
          <w:tab w:val="clear" w:pos="720"/>
        </w:tabs>
        <w:ind w:left="1701" w:hanging="283"/>
      </w:pPr>
      <w:r>
        <w:t>2.8 dB predicted L1-RSRP difference for Top-1</w:t>
      </w:r>
      <w:r w:rsidRPr="00A81AB8">
        <w:t xml:space="preserve"> </w:t>
      </w:r>
      <w:r>
        <w:t>DL Tx beam</w:t>
      </w:r>
    </w:p>
    <w:p w14:paraId="69C74E22" w14:textId="77777777" w:rsidR="00810967" w:rsidRDefault="00810967" w:rsidP="001C634F">
      <w:pPr>
        <w:rPr>
          <w:rFonts w:eastAsiaTheme="minorEastAsia"/>
          <w:lang w:eastAsia="zh-CN"/>
        </w:rPr>
      </w:pPr>
    </w:p>
    <w:p w14:paraId="1972A85A" w14:textId="6B59F947" w:rsidR="00A35DE6" w:rsidRPr="00EF4DA5" w:rsidRDefault="00E500EA" w:rsidP="00A35DE6">
      <w:pPr>
        <w:pStyle w:val="observation"/>
        <w:numPr>
          <w:ilvl w:val="0"/>
          <w:numId w:val="0"/>
        </w:numPr>
        <w:jc w:val="center"/>
        <w:rPr>
          <w:b w:val="0"/>
        </w:rPr>
      </w:pPr>
      <w:r>
        <w:rPr>
          <w:b w:val="0"/>
        </w:rPr>
        <w:t>Table 3.1.2</w:t>
      </w:r>
      <w:r w:rsidR="00A35DE6">
        <w:rPr>
          <w:b w:val="0"/>
        </w:rPr>
        <w:t>.2-3</w:t>
      </w:r>
      <w:r w:rsidR="00A35DE6" w:rsidRPr="004F615C">
        <w:rPr>
          <w:b w:val="0"/>
        </w:rPr>
        <w:t xml:space="preserve">: </w:t>
      </w:r>
      <w:r w:rsidR="00A35DE6">
        <w:rPr>
          <w:b w:val="0"/>
        </w:rPr>
        <w:t>evaluation results for 19 beams in Set C and Set B of 16 beams that of 1/16 of Set A of beams</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A35DE6" w:rsidRPr="0034726F" w14:paraId="6F9B4E64" w14:textId="77777777" w:rsidTr="006823D5">
        <w:trPr>
          <w:jc w:val="center"/>
        </w:trPr>
        <w:tc>
          <w:tcPr>
            <w:tcW w:w="2315" w:type="dxa"/>
            <w:vMerge w:val="restart"/>
          </w:tcPr>
          <w:p w14:paraId="5EB13BC4" w14:textId="77777777" w:rsidR="00A35DE6" w:rsidRDefault="00A35DE6" w:rsidP="006823D5">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504EBB73" w14:textId="77777777" w:rsidR="00A35DE6" w:rsidRDefault="00A35DE6" w:rsidP="006823D5">
            <w:pPr>
              <w:jc w:val="center"/>
              <w:rPr>
                <w:rFonts w:eastAsiaTheme="minorEastAsia"/>
                <w:b/>
                <w:lang w:eastAsia="zh-CN"/>
              </w:rPr>
            </w:pPr>
            <w:r>
              <w:rPr>
                <w:rFonts w:eastAsiaTheme="minorEastAsia"/>
                <w:b/>
                <w:lang w:eastAsia="zh-CN"/>
              </w:rPr>
              <w:t>Beam pair prediction</w:t>
            </w:r>
          </w:p>
          <w:p w14:paraId="7779FE2B" w14:textId="77777777" w:rsidR="00A35DE6" w:rsidRDefault="00A35DE6" w:rsidP="006823D5">
            <w:pPr>
              <w:jc w:val="center"/>
              <w:rPr>
                <w:rFonts w:eastAsiaTheme="minorEastAsia"/>
                <w:b/>
                <w:lang w:eastAsia="zh-CN"/>
              </w:rPr>
            </w:pPr>
            <w:r>
              <w:rPr>
                <w:rFonts w:eastAsiaTheme="minorEastAsia" w:hint="eastAsia"/>
                <w:b/>
                <w:lang w:eastAsia="zh-CN"/>
              </w:rPr>
              <w:t>w</w:t>
            </w:r>
            <w:r>
              <w:rPr>
                <w:rFonts w:eastAsiaTheme="minorEastAsia"/>
                <w:b/>
                <w:lang w:eastAsia="zh-CN"/>
              </w:rPr>
              <w:t>/wo assistance info.</w:t>
            </w:r>
          </w:p>
        </w:tc>
        <w:tc>
          <w:tcPr>
            <w:tcW w:w="3800" w:type="dxa"/>
            <w:gridSpan w:val="3"/>
          </w:tcPr>
          <w:p w14:paraId="1E18BE32" w14:textId="77777777" w:rsidR="00A35DE6" w:rsidRPr="00982170" w:rsidRDefault="00A35DE6" w:rsidP="006823D5">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36454055" w14:textId="77777777" w:rsidR="00A35DE6" w:rsidRDefault="00A35DE6" w:rsidP="006823D5">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19C1D140" w14:textId="77777777" w:rsidR="00A35DE6" w:rsidRPr="00982170" w:rsidRDefault="00A35DE6" w:rsidP="006823D5">
            <w:pPr>
              <w:jc w:val="center"/>
              <w:rPr>
                <w:rFonts w:eastAsiaTheme="minorEastAsia"/>
                <w:b/>
                <w:lang w:eastAsia="zh-CN"/>
              </w:rPr>
            </w:pPr>
            <w:r>
              <w:rPr>
                <w:rFonts w:eastAsiaTheme="minorEastAsia"/>
                <w:b/>
                <w:lang w:eastAsia="zh-CN"/>
              </w:rPr>
              <w:t>L1-RSRP diff.[dB]</w:t>
            </w:r>
          </w:p>
        </w:tc>
        <w:tc>
          <w:tcPr>
            <w:tcW w:w="1560" w:type="dxa"/>
          </w:tcPr>
          <w:p w14:paraId="3B854BF5" w14:textId="77777777" w:rsidR="00A35DE6" w:rsidRDefault="00A35DE6" w:rsidP="006823D5">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03BFC954" w14:textId="77777777" w:rsidR="00A35DE6" w:rsidRPr="00874CC0" w:rsidRDefault="00A35DE6" w:rsidP="006823D5">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A35DE6" w:rsidRPr="0034726F" w14:paraId="7F40CE8F" w14:textId="77777777" w:rsidTr="006823D5">
        <w:trPr>
          <w:jc w:val="center"/>
        </w:trPr>
        <w:tc>
          <w:tcPr>
            <w:tcW w:w="2315" w:type="dxa"/>
            <w:vMerge/>
          </w:tcPr>
          <w:p w14:paraId="341B38FB" w14:textId="77777777" w:rsidR="00A35DE6" w:rsidRPr="00982170" w:rsidRDefault="00A35DE6" w:rsidP="006823D5">
            <w:pPr>
              <w:jc w:val="center"/>
              <w:rPr>
                <w:rFonts w:eastAsiaTheme="minorEastAsia"/>
                <w:b/>
                <w:lang w:eastAsia="zh-CN"/>
              </w:rPr>
            </w:pPr>
          </w:p>
        </w:tc>
        <w:tc>
          <w:tcPr>
            <w:tcW w:w="799" w:type="dxa"/>
          </w:tcPr>
          <w:p w14:paraId="1365C955" w14:textId="77777777" w:rsidR="00A35DE6" w:rsidRDefault="00A35DE6" w:rsidP="006823D5">
            <w:pPr>
              <w:jc w:val="center"/>
              <w:rPr>
                <w:b/>
              </w:rPr>
            </w:pPr>
            <w:r w:rsidRPr="0034726F">
              <w:rPr>
                <w:b/>
              </w:rPr>
              <w:t>Top-1</w:t>
            </w:r>
          </w:p>
        </w:tc>
        <w:tc>
          <w:tcPr>
            <w:tcW w:w="1276" w:type="dxa"/>
          </w:tcPr>
          <w:p w14:paraId="42E974AE" w14:textId="77777777" w:rsidR="00A35DE6" w:rsidRPr="0034726F" w:rsidRDefault="00A35DE6" w:rsidP="006823D5">
            <w:pPr>
              <w:jc w:val="center"/>
              <w:rPr>
                <w:b/>
              </w:rPr>
            </w:pPr>
            <w:r w:rsidRPr="0034726F">
              <w:rPr>
                <w:b/>
              </w:rPr>
              <w:t>Top-1</w:t>
            </w:r>
          </w:p>
          <w:p w14:paraId="112E16E6" w14:textId="77777777" w:rsidR="00A35DE6" w:rsidRPr="0034726F" w:rsidRDefault="00A35DE6" w:rsidP="006823D5">
            <w:pPr>
              <w:jc w:val="center"/>
              <w:rPr>
                <w:b/>
              </w:rPr>
            </w:pPr>
            <w:r w:rsidRPr="0034726F">
              <w:rPr>
                <w:b/>
              </w:rPr>
              <w:t>1dB margin</w:t>
            </w:r>
          </w:p>
        </w:tc>
        <w:tc>
          <w:tcPr>
            <w:tcW w:w="1725" w:type="dxa"/>
          </w:tcPr>
          <w:p w14:paraId="3031274F" w14:textId="77777777" w:rsidR="00A35DE6" w:rsidRDefault="00A35DE6" w:rsidP="006823D5">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68BDCC8D" w14:textId="77777777" w:rsidR="00A35DE6" w:rsidRPr="00E77271" w:rsidRDefault="00A35DE6" w:rsidP="006823D5">
            <w:pPr>
              <w:jc w:val="center"/>
              <w:rPr>
                <w:rFonts w:eastAsiaTheme="minorEastAsia"/>
                <w:b/>
                <w:lang w:eastAsia="zh-CN"/>
              </w:rPr>
            </w:pPr>
            <w:r w:rsidRPr="0034726F">
              <w:rPr>
                <w:b/>
              </w:rPr>
              <w:t>Top-</w:t>
            </w:r>
            <w:r>
              <w:rPr>
                <w:b/>
              </w:rPr>
              <w:t>6/1</w:t>
            </w:r>
          </w:p>
        </w:tc>
        <w:tc>
          <w:tcPr>
            <w:tcW w:w="1818" w:type="dxa"/>
          </w:tcPr>
          <w:p w14:paraId="545D28AB" w14:textId="77777777" w:rsidR="00A35DE6" w:rsidRDefault="00A35DE6" w:rsidP="006823D5">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14EE1419" w14:textId="77777777" w:rsidR="00A35DE6" w:rsidRPr="0034726F" w:rsidRDefault="00A35DE6" w:rsidP="006823D5">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0C85ACBF" w14:textId="77777777" w:rsidR="00A35DE6" w:rsidRPr="0034726F" w:rsidRDefault="00A35DE6" w:rsidP="006823D5">
            <w:pPr>
              <w:jc w:val="center"/>
              <w:rPr>
                <w:b/>
              </w:rPr>
            </w:pPr>
            <w:r w:rsidRPr="0034726F">
              <w:rPr>
                <w:b/>
              </w:rPr>
              <w:t>Top-</w:t>
            </w:r>
            <w:r>
              <w:rPr>
                <w:b/>
              </w:rPr>
              <w:t>1/1</w:t>
            </w:r>
          </w:p>
        </w:tc>
      </w:tr>
      <w:tr w:rsidR="00A35DE6" w:rsidRPr="0034726F" w14:paraId="08C60207" w14:textId="77777777" w:rsidTr="006823D5">
        <w:trPr>
          <w:jc w:val="center"/>
        </w:trPr>
        <w:tc>
          <w:tcPr>
            <w:tcW w:w="2315" w:type="dxa"/>
            <w:shd w:val="clear" w:color="auto" w:fill="FFFFFF" w:themeFill="background1"/>
          </w:tcPr>
          <w:p w14:paraId="74414679" w14:textId="20D5B878" w:rsidR="00A35DE6" w:rsidRPr="00CC53D9" w:rsidRDefault="00A35DE6" w:rsidP="006823D5">
            <w:pPr>
              <w:jc w:val="left"/>
              <w:rPr>
                <w:rFonts w:eastAsiaTheme="minorEastAsia"/>
                <w:lang w:eastAsia="zh-CN"/>
              </w:rPr>
            </w:pPr>
            <w:r>
              <w:rPr>
                <w:rFonts w:eastAsiaTheme="minorEastAsia"/>
                <w:szCs w:val="20"/>
              </w:rPr>
              <w:t>19</w:t>
            </w:r>
            <w:r w:rsidRPr="00A82F08">
              <w:rPr>
                <w:rFonts w:eastAsiaTheme="minorEastAsia"/>
                <w:szCs w:val="20"/>
              </w:rPr>
              <w:t xml:space="preserve"> </w:t>
            </w:r>
            <w:r>
              <w:rPr>
                <w:rFonts w:eastAsiaTheme="minorEastAsia"/>
                <w:szCs w:val="20"/>
              </w:rPr>
              <w:t>beams in Set C</w:t>
            </w:r>
          </w:p>
        </w:tc>
        <w:tc>
          <w:tcPr>
            <w:tcW w:w="799" w:type="dxa"/>
            <w:shd w:val="clear" w:color="auto" w:fill="FFFFFF" w:themeFill="background1"/>
          </w:tcPr>
          <w:p w14:paraId="28EF7C7F"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47.7</w:t>
            </w:r>
          </w:p>
          <w:p w14:paraId="073979FC" w14:textId="77777777" w:rsidR="00A35DE6" w:rsidRPr="006D0543" w:rsidRDefault="00A35DE6" w:rsidP="006823D5">
            <w:pPr>
              <w:spacing w:after="0"/>
              <w:jc w:val="center"/>
              <w:rPr>
                <w:rFonts w:ascii="等线" w:eastAsia="等线" w:hAnsi="等线"/>
                <w:szCs w:val="20"/>
                <w:lang w:eastAsia="zh-CN"/>
              </w:rPr>
            </w:pPr>
          </w:p>
        </w:tc>
        <w:tc>
          <w:tcPr>
            <w:tcW w:w="1276" w:type="dxa"/>
            <w:shd w:val="clear" w:color="auto" w:fill="FFFFFF" w:themeFill="background1"/>
          </w:tcPr>
          <w:p w14:paraId="035084A9"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55.4</w:t>
            </w:r>
          </w:p>
          <w:p w14:paraId="43096CEC" w14:textId="77777777" w:rsidR="00A35DE6" w:rsidRPr="006D0543" w:rsidRDefault="00A35DE6" w:rsidP="006823D5">
            <w:pPr>
              <w:spacing w:after="0"/>
              <w:jc w:val="center"/>
              <w:rPr>
                <w:rFonts w:ascii="等线" w:eastAsia="等线" w:hAnsi="等线"/>
                <w:szCs w:val="20"/>
                <w:lang w:eastAsia="zh-CN"/>
              </w:rPr>
            </w:pPr>
          </w:p>
        </w:tc>
        <w:tc>
          <w:tcPr>
            <w:tcW w:w="1725" w:type="dxa"/>
            <w:shd w:val="clear" w:color="auto" w:fill="FFFFFF" w:themeFill="background1"/>
          </w:tcPr>
          <w:p w14:paraId="1A8436AE"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Top2/1: 64.5</w:t>
            </w:r>
            <w:r>
              <w:rPr>
                <w:rFonts w:ascii="等线" w:eastAsia="等线" w:hAnsi="等线" w:hint="eastAsia"/>
                <w:szCs w:val="20"/>
              </w:rPr>
              <w:br/>
              <w:t>Top4/1: 77.4</w:t>
            </w:r>
            <w:r>
              <w:rPr>
                <w:rFonts w:ascii="等线" w:eastAsia="等线" w:hAnsi="等线" w:hint="eastAsia"/>
                <w:szCs w:val="20"/>
              </w:rPr>
              <w:br/>
              <w:t>Top6/1: 83.5</w:t>
            </w:r>
          </w:p>
          <w:p w14:paraId="5BA4724C" w14:textId="77777777" w:rsidR="00A35DE6" w:rsidRPr="0034726F" w:rsidRDefault="00A35DE6" w:rsidP="006823D5">
            <w:pPr>
              <w:jc w:val="center"/>
              <w:rPr>
                <w:rFonts w:eastAsia="宋体"/>
              </w:rPr>
            </w:pPr>
          </w:p>
        </w:tc>
        <w:tc>
          <w:tcPr>
            <w:tcW w:w="1818" w:type="dxa"/>
            <w:shd w:val="clear" w:color="auto" w:fill="FFFFFF" w:themeFill="background1"/>
          </w:tcPr>
          <w:p w14:paraId="4EC1C246" w14:textId="7A0857EC" w:rsidR="00A35DE6" w:rsidRPr="00E00B44" w:rsidRDefault="00DC08E0" w:rsidP="00DC08E0">
            <w:pPr>
              <w:spacing w:after="0"/>
              <w:jc w:val="center"/>
              <w:rPr>
                <w:rFonts w:ascii="等线" w:eastAsia="等线" w:hAnsi="等线"/>
                <w:szCs w:val="20"/>
                <w:lang w:eastAsia="zh-CN"/>
              </w:rPr>
            </w:pPr>
            <w:r>
              <w:rPr>
                <w:rFonts w:ascii="等线" w:eastAsia="等线" w:hAnsi="等线" w:hint="eastAsia"/>
                <w:szCs w:val="20"/>
              </w:rPr>
              <w:t>Top1/1: 3.31</w:t>
            </w:r>
            <w:r>
              <w:rPr>
                <w:rFonts w:ascii="等线" w:eastAsia="等线" w:hAnsi="等线" w:hint="eastAsia"/>
                <w:szCs w:val="20"/>
              </w:rPr>
              <w:br/>
              <w:t>Top2/1: 2.01</w:t>
            </w:r>
            <w:r>
              <w:rPr>
                <w:rFonts w:ascii="等线" w:eastAsia="等线" w:hAnsi="等线" w:hint="eastAsia"/>
                <w:szCs w:val="20"/>
              </w:rPr>
              <w:br/>
              <w:t>Top4/1: 1.14</w:t>
            </w:r>
            <w:r>
              <w:rPr>
                <w:rFonts w:ascii="等线" w:eastAsia="等线" w:hAnsi="等线" w:hint="eastAsia"/>
                <w:szCs w:val="20"/>
              </w:rPr>
              <w:br/>
              <w:t>Top6/1: 0.77</w:t>
            </w:r>
          </w:p>
        </w:tc>
        <w:tc>
          <w:tcPr>
            <w:tcW w:w="1560" w:type="dxa"/>
            <w:shd w:val="clear" w:color="auto" w:fill="FFFFFF" w:themeFill="background1"/>
          </w:tcPr>
          <w:p w14:paraId="165CBB4A"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3.51</w:t>
            </w:r>
          </w:p>
          <w:p w14:paraId="7A46CA26" w14:textId="77777777" w:rsidR="00A35DE6" w:rsidRPr="006D0543" w:rsidRDefault="00A35DE6" w:rsidP="006823D5">
            <w:pPr>
              <w:spacing w:after="0"/>
              <w:jc w:val="center"/>
              <w:rPr>
                <w:rFonts w:ascii="等线" w:eastAsia="等线" w:hAnsi="等线"/>
                <w:szCs w:val="20"/>
                <w:lang w:eastAsia="zh-CN"/>
              </w:rPr>
            </w:pPr>
          </w:p>
        </w:tc>
      </w:tr>
      <w:tr w:rsidR="00A35DE6" w:rsidRPr="0034726F" w14:paraId="286FB105" w14:textId="77777777" w:rsidTr="006823D5">
        <w:trPr>
          <w:jc w:val="center"/>
        </w:trPr>
        <w:tc>
          <w:tcPr>
            <w:tcW w:w="2315" w:type="dxa"/>
          </w:tcPr>
          <w:p w14:paraId="2F488183" w14:textId="60245D8C" w:rsidR="00A35DE6" w:rsidRDefault="00A35DE6" w:rsidP="006823D5">
            <w:pPr>
              <w:jc w:val="left"/>
              <w:rPr>
                <w:rFonts w:eastAsiaTheme="minorEastAsia"/>
                <w:szCs w:val="20"/>
              </w:rPr>
            </w:pPr>
            <w:r>
              <w:rPr>
                <w:rFonts w:eastAsiaTheme="minorEastAsia"/>
                <w:szCs w:val="20"/>
              </w:rPr>
              <w:t>19</w:t>
            </w:r>
            <w:r w:rsidRPr="00A82F08">
              <w:rPr>
                <w:rFonts w:eastAsiaTheme="minorEastAsia"/>
                <w:szCs w:val="20"/>
              </w:rPr>
              <w:t xml:space="preserve"> </w:t>
            </w:r>
            <w:r>
              <w:rPr>
                <w:rFonts w:eastAsiaTheme="minorEastAsia"/>
                <w:szCs w:val="20"/>
              </w:rPr>
              <w:t xml:space="preserve">beams in Set C </w:t>
            </w:r>
          </w:p>
          <w:p w14:paraId="0B9D568F" w14:textId="77777777" w:rsidR="00A35DE6" w:rsidRPr="0084586E" w:rsidRDefault="00A35DE6" w:rsidP="006823D5">
            <w:pPr>
              <w:jc w:val="left"/>
            </w:pPr>
            <w:r>
              <w:rPr>
                <w:rFonts w:eastAsiaTheme="minorEastAsia"/>
                <w:szCs w:val="20"/>
              </w:rPr>
              <w:t>+ Tx beam information</w:t>
            </w:r>
          </w:p>
        </w:tc>
        <w:tc>
          <w:tcPr>
            <w:tcW w:w="799" w:type="dxa"/>
          </w:tcPr>
          <w:p w14:paraId="7104D610"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55.5</w:t>
            </w:r>
          </w:p>
          <w:p w14:paraId="2E0E68DE" w14:textId="77777777" w:rsidR="00A35DE6" w:rsidRPr="0034726F" w:rsidRDefault="00A35DE6" w:rsidP="006823D5">
            <w:pPr>
              <w:spacing w:after="0"/>
              <w:jc w:val="center"/>
            </w:pPr>
          </w:p>
        </w:tc>
        <w:tc>
          <w:tcPr>
            <w:tcW w:w="1276" w:type="dxa"/>
          </w:tcPr>
          <w:p w14:paraId="7C07A24E"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65.4</w:t>
            </w:r>
          </w:p>
          <w:p w14:paraId="79D9D9F9" w14:textId="77777777" w:rsidR="00A35DE6" w:rsidRPr="0034726F" w:rsidRDefault="00A35DE6" w:rsidP="006823D5">
            <w:pPr>
              <w:jc w:val="center"/>
            </w:pPr>
          </w:p>
        </w:tc>
        <w:tc>
          <w:tcPr>
            <w:tcW w:w="1725" w:type="dxa"/>
          </w:tcPr>
          <w:p w14:paraId="0A34BFB0"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Top2/1: 73.1</w:t>
            </w:r>
            <w:r>
              <w:rPr>
                <w:rFonts w:ascii="等线" w:eastAsia="等线" w:hAnsi="等线" w:hint="eastAsia"/>
                <w:szCs w:val="20"/>
              </w:rPr>
              <w:br/>
              <w:t>Top4/1: 85.3</w:t>
            </w:r>
            <w:r>
              <w:rPr>
                <w:rFonts w:ascii="等线" w:eastAsia="等线" w:hAnsi="等线" w:hint="eastAsia"/>
                <w:szCs w:val="20"/>
              </w:rPr>
              <w:br/>
              <w:t>Top6/1: 90.1</w:t>
            </w:r>
          </w:p>
          <w:p w14:paraId="358C10AE" w14:textId="77777777" w:rsidR="00A35DE6" w:rsidRPr="006D0543" w:rsidRDefault="00A35DE6" w:rsidP="006823D5">
            <w:pPr>
              <w:spacing w:after="0"/>
              <w:jc w:val="center"/>
              <w:rPr>
                <w:rFonts w:ascii="等线" w:eastAsia="等线" w:hAnsi="等线"/>
                <w:szCs w:val="20"/>
                <w:lang w:eastAsia="zh-CN"/>
              </w:rPr>
            </w:pPr>
          </w:p>
        </w:tc>
        <w:tc>
          <w:tcPr>
            <w:tcW w:w="1818" w:type="dxa"/>
          </w:tcPr>
          <w:p w14:paraId="5968BA5A" w14:textId="34F6C5A0" w:rsidR="00A35DE6" w:rsidRPr="0014352F" w:rsidRDefault="00DC08E0" w:rsidP="00DC08E0">
            <w:pPr>
              <w:spacing w:after="0"/>
              <w:jc w:val="center"/>
              <w:rPr>
                <w:rFonts w:ascii="等线" w:eastAsia="等线" w:hAnsi="等线"/>
                <w:szCs w:val="20"/>
                <w:lang w:eastAsia="zh-CN"/>
              </w:rPr>
            </w:pPr>
            <w:r>
              <w:rPr>
                <w:rFonts w:ascii="等线" w:eastAsia="等线" w:hAnsi="等线" w:hint="eastAsia"/>
                <w:szCs w:val="20"/>
              </w:rPr>
              <w:t>Top1/1: 2.04</w:t>
            </w:r>
            <w:r>
              <w:rPr>
                <w:rFonts w:ascii="等线" w:eastAsia="等线" w:hAnsi="等线" w:hint="eastAsia"/>
                <w:szCs w:val="20"/>
              </w:rPr>
              <w:br/>
              <w:t>Top2/1: 1.06</w:t>
            </w:r>
            <w:r>
              <w:rPr>
                <w:rFonts w:ascii="等线" w:eastAsia="等线" w:hAnsi="等线" w:hint="eastAsia"/>
                <w:szCs w:val="20"/>
              </w:rPr>
              <w:br/>
              <w:t>Top4/1: 0.51</w:t>
            </w:r>
            <w:r>
              <w:rPr>
                <w:rFonts w:ascii="等线" w:eastAsia="等线" w:hAnsi="等线" w:hint="eastAsia"/>
                <w:szCs w:val="20"/>
              </w:rPr>
              <w:br/>
              <w:t>Top6/1: 0.33</w:t>
            </w:r>
          </w:p>
        </w:tc>
        <w:tc>
          <w:tcPr>
            <w:tcW w:w="1560" w:type="dxa"/>
          </w:tcPr>
          <w:p w14:paraId="62E28456"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2.66</w:t>
            </w:r>
          </w:p>
          <w:p w14:paraId="21C1F20D" w14:textId="0E5EBFEE" w:rsidR="00DC08E0" w:rsidRDefault="00DC08E0" w:rsidP="006823D5">
            <w:pPr>
              <w:spacing w:after="0"/>
              <w:jc w:val="center"/>
              <w:rPr>
                <w:rFonts w:ascii="等线" w:eastAsia="等线" w:hAnsi="等线"/>
                <w:szCs w:val="20"/>
                <w:lang w:eastAsia="zh-CN"/>
              </w:rPr>
            </w:pPr>
          </w:p>
          <w:p w14:paraId="63F5D551" w14:textId="77777777" w:rsidR="00A35DE6" w:rsidRPr="00DC08E0" w:rsidRDefault="00A35DE6" w:rsidP="00DC08E0">
            <w:pPr>
              <w:jc w:val="center"/>
              <w:rPr>
                <w:rFonts w:ascii="等线" w:eastAsia="等线" w:hAnsi="等线"/>
                <w:szCs w:val="20"/>
                <w:lang w:eastAsia="zh-CN"/>
              </w:rPr>
            </w:pPr>
          </w:p>
        </w:tc>
      </w:tr>
      <w:tr w:rsidR="00A35DE6" w:rsidRPr="0034726F" w14:paraId="7B8BA7F2" w14:textId="77777777" w:rsidTr="006823D5">
        <w:trPr>
          <w:jc w:val="center"/>
        </w:trPr>
        <w:tc>
          <w:tcPr>
            <w:tcW w:w="2315" w:type="dxa"/>
          </w:tcPr>
          <w:p w14:paraId="5FE6CD8E" w14:textId="385E3CD1" w:rsidR="00A35DE6" w:rsidRDefault="00A35DE6" w:rsidP="006823D5">
            <w:pPr>
              <w:jc w:val="left"/>
              <w:rPr>
                <w:rFonts w:eastAsiaTheme="minorEastAsia"/>
                <w:szCs w:val="20"/>
              </w:rPr>
            </w:pPr>
            <w:r>
              <w:rPr>
                <w:rFonts w:eastAsiaTheme="minorEastAsia"/>
                <w:szCs w:val="20"/>
              </w:rPr>
              <w:t>19</w:t>
            </w:r>
            <w:r w:rsidRPr="00A82F08">
              <w:rPr>
                <w:rFonts w:eastAsiaTheme="minorEastAsia"/>
                <w:szCs w:val="20"/>
              </w:rPr>
              <w:t xml:space="preserve"> </w:t>
            </w:r>
            <w:r>
              <w:rPr>
                <w:rFonts w:eastAsiaTheme="minorEastAsia"/>
                <w:szCs w:val="20"/>
              </w:rPr>
              <w:t xml:space="preserve">beams in Set C </w:t>
            </w:r>
          </w:p>
          <w:p w14:paraId="34689807" w14:textId="77777777" w:rsidR="00A35DE6" w:rsidRPr="0084586E" w:rsidRDefault="00A35DE6" w:rsidP="006823D5">
            <w:pPr>
              <w:jc w:val="left"/>
            </w:pPr>
            <w:r>
              <w:rPr>
                <w:rFonts w:eastAsiaTheme="minorEastAsia"/>
                <w:szCs w:val="20"/>
              </w:rPr>
              <w:t>+ Rx beam information</w:t>
            </w:r>
          </w:p>
        </w:tc>
        <w:tc>
          <w:tcPr>
            <w:tcW w:w="799" w:type="dxa"/>
          </w:tcPr>
          <w:p w14:paraId="63848A19"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54.8</w:t>
            </w:r>
          </w:p>
          <w:p w14:paraId="2B9D1D69" w14:textId="77777777" w:rsidR="00A35DE6" w:rsidRPr="006D0543" w:rsidRDefault="00A35DE6" w:rsidP="006823D5">
            <w:pPr>
              <w:spacing w:after="0"/>
              <w:jc w:val="center"/>
              <w:rPr>
                <w:rFonts w:ascii="等线" w:eastAsia="等线" w:hAnsi="等线"/>
                <w:szCs w:val="20"/>
                <w:lang w:eastAsia="zh-CN"/>
              </w:rPr>
            </w:pPr>
          </w:p>
        </w:tc>
        <w:tc>
          <w:tcPr>
            <w:tcW w:w="1276" w:type="dxa"/>
          </w:tcPr>
          <w:p w14:paraId="5387E243"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63.8</w:t>
            </w:r>
          </w:p>
          <w:p w14:paraId="457E08F4" w14:textId="77777777" w:rsidR="00A35DE6" w:rsidRPr="006D0543" w:rsidRDefault="00A35DE6" w:rsidP="006823D5">
            <w:pPr>
              <w:spacing w:after="0"/>
              <w:jc w:val="center"/>
              <w:rPr>
                <w:rFonts w:ascii="等线" w:eastAsia="等线" w:hAnsi="等线"/>
                <w:szCs w:val="20"/>
                <w:lang w:eastAsia="zh-CN"/>
              </w:rPr>
            </w:pPr>
          </w:p>
        </w:tc>
        <w:tc>
          <w:tcPr>
            <w:tcW w:w="1725" w:type="dxa"/>
          </w:tcPr>
          <w:p w14:paraId="0D8746A8"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Top2/1: 72.4</w:t>
            </w:r>
            <w:r>
              <w:rPr>
                <w:rFonts w:ascii="等线" w:eastAsia="等线" w:hAnsi="等线" w:hint="eastAsia"/>
                <w:szCs w:val="20"/>
              </w:rPr>
              <w:br/>
              <w:t>Top4/1: 84.8</w:t>
            </w:r>
            <w:r>
              <w:rPr>
                <w:rFonts w:ascii="等线" w:eastAsia="等线" w:hAnsi="等线" w:hint="eastAsia"/>
                <w:szCs w:val="20"/>
              </w:rPr>
              <w:br/>
              <w:t>Top6/1: 89.7</w:t>
            </w:r>
          </w:p>
          <w:p w14:paraId="0F2A613E" w14:textId="77777777" w:rsidR="00A35DE6" w:rsidRPr="006D0543" w:rsidRDefault="00A35DE6" w:rsidP="006823D5">
            <w:pPr>
              <w:spacing w:after="0"/>
              <w:jc w:val="center"/>
              <w:rPr>
                <w:rFonts w:ascii="等线" w:eastAsia="等线" w:hAnsi="等线"/>
                <w:szCs w:val="20"/>
                <w:lang w:eastAsia="zh-CN"/>
              </w:rPr>
            </w:pPr>
          </w:p>
        </w:tc>
        <w:tc>
          <w:tcPr>
            <w:tcW w:w="1818" w:type="dxa"/>
          </w:tcPr>
          <w:p w14:paraId="67E150E0" w14:textId="366DFFB0" w:rsidR="00A35DE6" w:rsidRPr="006D0543" w:rsidRDefault="00DC08E0" w:rsidP="00DC08E0">
            <w:pPr>
              <w:spacing w:after="0"/>
              <w:jc w:val="center"/>
              <w:rPr>
                <w:rFonts w:ascii="等线" w:eastAsia="等线" w:hAnsi="等线"/>
                <w:szCs w:val="20"/>
                <w:lang w:eastAsia="zh-CN"/>
              </w:rPr>
            </w:pPr>
            <w:r>
              <w:rPr>
                <w:rFonts w:ascii="等线" w:eastAsia="等线" w:hAnsi="等线" w:hint="eastAsia"/>
                <w:szCs w:val="20"/>
              </w:rPr>
              <w:t>Top1/1: 2.09</w:t>
            </w:r>
            <w:r>
              <w:rPr>
                <w:rFonts w:ascii="等线" w:eastAsia="等线" w:hAnsi="等线" w:hint="eastAsia"/>
                <w:szCs w:val="20"/>
              </w:rPr>
              <w:br/>
              <w:t>Top2/1: 1.11</w:t>
            </w:r>
            <w:r>
              <w:rPr>
                <w:rFonts w:ascii="等线" w:eastAsia="等线" w:hAnsi="等线" w:hint="eastAsia"/>
                <w:szCs w:val="20"/>
              </w:rPr>
              <w:br/>
              <w:t>Top4/1: 0.53</w:t>
            </w:r>
            <w:r>
              <w:rPr>
                <w:rFonts w:ascii="等线" w:eastAsia="等线" w:hAnsi="等线" w:hint="eastAsia"/>
                <w:szCs w:val="20"/>
              </w:rPr>
              <w:br/>
              <w:t>Top6/1: 0.34</w:t>
            </w:r>
          </w:p>
        </w:tc>
        <w:tc>
          <w:tcPr>
            <w:tcW w:w="1560" w:type="dxa"/>
          </w:tcPr>
          <w:p w14:paraId="1E896AE0"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2.68</w:t>
            </w:r>
          </w:p>
          <w:p w14:paraId="49E89AE9" w14:textId="77777777" w:rsidR="00A35DE6" w:rsidRPr="006D0543" w:rsidRDefault="00A35DE6" w:rsidP="006823D5">
            <w:pPr>
              <w:spacing w:after="0"/>
              <w:jc w:val="center"/>
              <w:rPr>
                <w:rFonts w:ascii="等线" w:eastAsia="等线" w:hAnsi="等线"/>
                <w:szCs w:val="20"/>
                <w:lang w:eastAsia="zh-CN"/>
              </w:rPr>
            </w:pPr>
          </w:p>
        </w:tc>
      </w:tr>
      <w:tr w:rsidR="00A35DE6" w:rsidRPr="0034726F" w14:paraId="1888EA92" w14:textId="77777777" w:rsidTr="006823D5">
        <w:trPr>
          <w:jc w:val="center"/>
        </w:trPr>
        <w:tc>
          <w:tcPr>
            <w:tcW w:w="2315" w:type="dxa"/>
          </w:tcPr>
          <w:p w14:paraId="37B6DDCF" w14:textId="1D5494BF" w:rsidR="00A35DE6" w:rsidRDefault="00A35DE6" w:rsidP="006823D5">
            <w:pPr>
              <w:jc w:val="left"/>
              <w:rPr>
                <w:rFonts w:eastAsiaTheme="minorEastAsia"/>
                <w:szCs w:val="20"/>
              </w:rPr>
            </w:pPr>
            <w:r>
              <w:rPr>
                <w:rFonts w:eastAsiaTheme="minorEastAsia"/>
                <w:szCs w:val="20"/>
              </w:rPr>
              <w:t>19</w:t>
            </w:r>
            <w:r w:rsidRPr="00A82F08">
              <w:rPr>
                <w:rFonts w:eastAsiaTheme="minorEastAsia"/>
                <w:szCs w:val="20"/>
              </w:rPr>
              <w:t xml:space="preserve"> </w:t>
            </w:r>
            <w:r>
              <w:rPr>
                <w:rFonts w:eastAsiaTheme="minorEastAsia"/>
                <w:szCs w:val="20"/>
              </w:rPr>
              <w:t xml:space="preserve">beams in Set C </w:t>
            </w:r>
          </w:p>
          <w:p w14:paraId="7D682171" w14:textId="77777777" w:rsidR="00A35DE6" w:rsidRDefault="00A35DE6" w:rsidP="006823D5">
            <w:pPr>
              <w:jc w:val="left"/>
              <w:rPr>
                <w:rFonts w:eastAsiaTheme="minorEastAsia"/>
                <w:szCs w:val="20"/>
              </w:rPr>
            </w:pPr>
            <w:r>
              <w:rPr>
                <w:rFonts w:eastAsiaTheme="minorEastAsia"/>
                <w:szCs w:val="20"/>
              </w:rPr>
              <w:t>+ Tx beam information</w:t>
            </w:r>
          </w:p>
          <w:p w14:paraId="1ED7E4B0" w14:textId="77777777" w:rsidR="00A35DE6" w:rsidRPr="0084586E" w:rsidRDefault="00A35DE6" w:rsidP="006823D5">
            <w:pPr>
              <w:jc w:val="left"/>
            </w:pPr>
            <w:r>
              <w:rPr>
                <w:rFonts w:eastAsiaTheme="minorEastAsia"/>
                <w:szCs w:val="20"/>
              </w:rPr>
              <w:t>+ Rx beam information</w:t>
            </w:r>
          </w:p>
        </w:tc>
        <w:tc>
          <w:tcPr>
            <w:tcW w:w="799" w:type="dxa"/>
          </w:tcPr>
          <w:p w14:paraId="7B4AEB83"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55.5</w:t>
            </w:r>
          </w:p>
          <w:p w14:paraId="5B6CF87F" w14:textId="77777777" w:rsidR="00A35DE6" w:rsidRPr="0034726F" w:rsidRDefault="00A35DE6" w:rsidP="006823D5">
            <w:pPr>
              <w:spacing w:after="0"/>
              <w:jc w:val="center"/>
            </w:pPr>
          </w:p>
        </w:tc>
        <w:tc>
          <w:tcPr>
            <w:tcW w:w="1276" w:type="dxa"/>
          </w:tcPr>
          <w:p w14:paraId="259E859B"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66.3</w:t>
            </w:r>
          </w:p>
          <w:p w14:paraId="7E8601B1" w14:textId="77777777" w:rsidR="00A35DE6" w:rsidRPr="0034726F" w:rsidRDefault="00A35DE6" w:rsidP="006823D5">
            <w:pPr>
              <w:jc w:val="center"/>
            </w:pPr>
          </w:p>
        </w:tc>
        <w:tc>
          <w:tcPr>
            <w:tcW w:w="1725" w:type="dxa"/>
          </w:tcPr>
          <w:p w14:paraId="77961DA3"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Top2/1: 73.1</w:t>
            </w:r>
            <w:r>
              <w:rPr>
                <w:rFonts w:ascii="等线" w:eastAsia="等线" w:hAnsi="等线" w:hint="eastAsia"/>
                <w:szCs w:val="20"/>
              </w:rPr>
              <w:br/>
              <w:t>Top4/1: 85.4</w:t>
            </w:r>
            <w:r>
              <w:rPr>
                <w:rFonts w:ascii="等线" w:eastAsia="等线" w:hAnsi="等线" w:hint="eastAsia"/>
                <w:szCs w:val="20"/>
              </w:rPr>
              <w:br/>
              <w:t>Top6/1: 90.2</w:t>
            </w:r>
          </w:p>
          <w:p w14:paraId="75FBD02B" w14:textId="77777777" w:rsidR="00A35DE6" w:rsidRPr="0034726F" w:rsidRDefault="00A35DE6" w:rsidP="006823D5">
            <w:pPr>
              <w:jc w:val="center"/>
            </w:pPr>
          </w:p>
        </w:tc>
        <w:tc>
          <w:tcPr>
            <w:tcW w:w="1818" w:type="dxa"/>
          </w:tcPr>
          <w:p w14:paraId="586DFEFA" w14:textId="379A52FA" w:rsidR="00A35DE6" w:rsidRPr="0014352F" w:rsidRDefault="00DC08E0" w:rsidP="00DC08E0">
            <w:pPr>
              <w:spacing w:after="0"/>
              <w:jc w:val="center"/>
              <w:rPr>
                <w:rFonts w:ascii="等线" w:eastAsia="等线" w:hAnsi="等线"/>
                <w:szCs w:val="20"/>
                <w:lang w:eastAsia="zh-CN"/>
              </w:rPr>
            </w:pPr>
            <w:r>
              <w:rPr>
                <w:rFonts w:ascii="等线" w:eastAsia="等线" w:hAnsi="等线" w:hint="eastAsia"/>
                <w:szCs w:val="20"/>
              </w:rPr>
              <w:t>Top1/1: 2.05</w:t>
            </w:r>
            <w:r>
              <w:rPr>
                <w:rFonts w:ascii="等线" w:eastAsia="等线" w:hAnsi="等线" w:hint="eastAsia"/>
                <w:szCs w:val="20"/>
              </w:rPr>
              <w:br/>
              <w:t>Top2/1: 1.07</w:t>
            </w:r>
            <w:r>
              <w:rPr>
                <w:rFonts w:ascii="等线" w:eastAsia="等线" w:hAnsi="等线" w:hint="eastAsia"/>
                <w:szCs w:val="20"/>
              </w:rPr>
              <w:br/>
              <w:t>Top4/1: 0.51</w:t>
            </w:r>
            <w:r>
              <w:rPr>
                <w:rFonts w:ascii="等线" w:eastAsia="等线" w:hAnsi="等线" w:hint="eastAsia"/>
                <w:szCs w:val="20"/>
              </w:rPr>
              <w:br/>
              <w:t>Top6/1: 0.32</w:t>
            </w:r>
          </w:p>
        </w:tc>
        <w:tc>
          <w:tcPr>
            <w:tcW w:w="1560" w:type="dxa"/>
          </w:tcPr>
          <w:p w14:paraId="30FCA9D1"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2.78</w:t>
            </w:r>
          </w:p>
          <w:p w14:paraId="0EDB9251" w14:textId="77777777" w:rsidR="00A35DE6" w:rsidRPr="0034726F" w:rsidRDefault="00A35DE6" w:rsidP="006823D5">
            <w:pPr>
              <w:jc w:val="center"/>
            </w:pPr>
          </w:p>
        </w:tc>
      </w:tr>
    </w:tbl>
    <w:p w14:paraId="6E85AE0A" w14:textId="4DB26115" w:rsidR="00A35DE6" w:rsidRDefault="00A35DE6" w:rsidP="001C634F">
      <w:pPr>
        <w:rPr>
          <w:rFonts w:eastAsiaTheme="minorEastAsia"/>
          <w:lang w:eastAsia="zh-CN"/>
        </w:rPr>
      </w:pPr>
    </w:p>
    <w:p w14:paraId="7884CBEE" w14:textId="3281CEDC" w:rsidR="00810967" w:rsidRPr="007C5D55" w:rsidRDefault="00810967" w:rsidP="00810967">
      <w:pPr>
        <w:pStyle w:val="observation"/>
      </w:pPr>
      <w:r>
        <w:t>For beam pair prediction with Set B = 1/16 Set A, Set B of 16 beams selected from Set C of 19 beams with Tx beam</w:t>
      </w:r>
      <w:r w:rsidRPr="005B37C0">
        <w:t xml:space="preserve"> information</w:t>
      </w:r>
      <w:r>
        <w:t xml:space="preserve"> and/or Rx beam information</w:t>
      </w:r>
      <w:r w:rsidRPr="005B37C0">
        <w:t xml:space="preserve"> brings </w:t>
      </w:r>
      <w:r>
        <w:t xml:space="preserve">considerable gain compared to the same Set </w:t>
      </w:r>
      <w:r>
        <w:rPr>
          <w:rFonts w:hint="eastAsia"/>
        </w:rPr>
        <w:t>C</w:t>
      </w:r>
      <w:r>
        <w:t xml:space="preserve"> without assistance information</w:t>
      </w:r>
      <w:r w:rsidRPr="005B37C0">
        <w:t xml:space="preserve">, </w:t>
      </w:r>
      <w:r>
        <w:t xml:space="preserve">while similar performance can be observed </w:t>
      </w:r>
      <w:r w:rsidR="004104E0">
        <w:t>using both or either one of Tx beam and Rx beam information</w:t>
      </w:r>
      <w:r>
        <w:t>.</w:t>
      </w:r>
    </w:p>
    <w:p w14:paraId="1990720F" w14:textId="1D1F3A61" w:rsidR="00810967" w:rsidRDefault="00810967" w:rsidP="00810967">
      <w:pPr>
        <w:pStyle w:val="observation"/>
      </w:pPr>
      <w:r>
        <w:t>For beam pair prediction with Set B = 1/16 Set A, Set B of 16 beams selected from Set C of 19 beams</w:t>
      </w:r>
      <w:r w:rsidRPr="009F4A5E">
        <w:t xml:space="preserve"> </w:t>
      </w:r>
      <w:r>
        <w:t xml:space="preserve">with Tx/Rx beam information as assistance information </w:t>
      </w:r>
      <w:r w:rsidRPr="009F4A5E">
        <w:t>achieve</w:t>
      </w:r>
      <w:r>
        <w:t>s</w:t>
      </w:r>
      <w:r w:rsidRPr="009F4A5E">
        <w:t xml:space="preserve"> </w:t>
      </w:r>
      <w:r>
        <w:t>approximately,</w:t>
      </w:r>
    </w:p>
    <w:p w14:paraId="55746205" w14:textId="77777777" w:rsidR="00810967" w:rsidRDefault="00810967" w:rsidP="008B126C">
      <w:pPr>
        <w:pStyle w:val="observation"/>
        <w:numPr>
          <w:ilvl w:val="0"/>
          <w:numId w:val="29"/>
        </w:numPr>
        <w:tabs>
          <w:tab w:val="clear" w:pos="720"/>
        </w:tabs>
        <w:ind w:left="1701" w:hanging="283"/>
      </w:pPr>
      <w:r>
        <w:t>55</w:t>
      </w:r>
      <w:r w:rsidRPr="009F4A5E">
        <w:t>% beam prediction accuracy of Top-1 DL Tx beam</w:t>
      </w:r>
    </w:p>
    <w:p w14:paraId="6CE138F9" w14:textId="309650CB" w:rsidR="00810967" w:rsidRDefault="00810967" w:rsidP="008B126C">
      <w:pPr>
        <w:pStyle w:val="observation"/>
        <w:numPr>
          <w:ilvl w:val="0"/>
          <w:numId w:val="29"/>
        </w:numPr>
        <w:tabs>
          <w:tab w:val="clear" w:pos="720"/>
        </w:tabs>
        <w:ind w:left="1701" w:hanging="283"/>
      </w:pPr>
      <w:r>
        <w:t xml:space="preserve">65% beam prediction accuracy for </w:t>
      </w:r>
      <w:r w:rsidRPr="009F4A5E">
        <w:t>Top-1 DL Tx beam prediction with 1dB margin</w:t>
      </w:r>
    </w:p>
    <w:p w14:paraId="17539C86" w14:textId="1893AB6C" w:rsidR="00810967" w:rsidRDefault="00810967" w:rsidP="008B126C">
      <w:pPr>
        <w:pStyle w:val="observation"/>
        <w:numPr>
          <w:ilvl w:val="0"/>
          <w:numId w:val="29"/>
        </w:numPr>
        <w:tabs>
          <w:tab w:val="clear" w:pos="720"/>
        </w:tabs>
        <w:ind w:left="1701" w:hanging="283"/>
      </w:pPr>
      <w:r>
        <w:t>73</w:t>
      </w:r>
      <w:r>
        <w:rPr>
          <w:rFonts w:hint="eastAsia"/>
        </w:rPr>
        <w:t>%</w:t>
      </w:r>
      <w:r>
        <w:t xml:space="preserve">/85%/90%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7DA88217" w14:textId="1D5C1B0D" w:rsidR="00810967" w:rsidRDefault="00810967" w:rsidP="008B126C">
      <w:pPr>
        <w:pStyle w:val="observation"/>
        <w:numPr>
          <w:ilvl w:val="0"/>
          <w:numId w:val="29"/>
        </w:numPr>
        <w:tabs>
          <w:tab w:val="clear" w:pos="720"/>
        </w:tabs>
        <w:ind w:left="1701" w:hanging="283"/>
      </w:pPr>
      <w:r>
        <w:t xml:space="preserve">2.0/1.0/0.5/0.3 dB </w:t>
      </w:r>
      <w:r>
        <w:rPr>
          <w:rFonts w:hint="eastAsia"/>
        </w:rPr>
        <w:t>average</w:t>
      </w:r>
      <w:r>
        <w:t xml:space="preserve"> L1-RSRP difference for Top-1, Top2/1, Top4/1 and Top6/1 DL Tx beam</w:t>
      </w:r>
    </w:p>
    <w:p w14:paraId="44939C26" w14:textId="513C1551" w:rsidR="00810967" w:rsidRDefault="00810967" w:rsidP="008B126C">
      <w:pPr>
        <w:pStyle w:val="observation"/>
        <w:numPr>
          <w:ilvl w:val="0"/>
          <w:numId w:val="29"/>
        </w:numPr>
        <w:tabs>
          <w:tab w:val="clear" w:pos="720"/>
        </w:tabs>
        <w:ind w:left="1701" w:hanging="283"/>
      </w:pPr>
      <w:r>
        <w:t>2.7 dB predicted L1-RSRP difference for Top-1</w:t>
      </w:r>
      <w:r w:rsidRPr="00A81AB8">
        <w:t xml:space="preserve"> </w:t>
      </w:r>
      <w:r>
        <w:t>DL Tx beam</w:t>
      </w:r>
    </w:p>
    <w:p w14:paraId="6A166746" w14:textId="77777777" w:rsidR="00810967" w:rsidRDefault="00810967" w:rsidP="001C634F">
      <w:pPr>
        <w:rPr>
          <w:rFonts w:eastAsiaTheme="minorEastAsia"/>
          <w:lang w:eastAsia="zh-CN"/>
        </w:rPr>
      </w:pPr>
    </w:p>
    <w:p w14:paraId="1C678245" w14:textId="0C1D54B9" w:rsidR="00A35DE6" w:rsidRPr="00EF4DA5" w:rsidRDefault="00E500EA" w:rsidP="00A35DE6">
      <w:pPr>
        <w:pStyle w:val="observation"/>
        <w:numPr>
          <w:ilvl w:val="0"/>
          <w:numId w:val="0"/>
        </w:numPr>
        <w:jc w:val="center"/>
        <w:rPr>
          <w:b w:val="0"/>
        </w:rPr>
      </w:pPr>
      <w:r>
        <w:rPr>
          <w:b w:val="0"/>
        </w:rPr>
        <w:t>Table 3.1.2</w:t>
      </w:r>
      <w:r w:rsidR="00A35DE6">
        <w:rPr>
          <w:b w:val="0"/>
        </w:rPr>
        <w:t>.2-4</w:t>
      </w:r>
      <w:r w:rsidR="00A35DE6" w:rsidRPr="004F615C">
        <w:rPr>
          <w:b w:val="0"/>
        </w:rPr>
        <w:t xml:space="preserve">: </w:t>
      </w:r>
      <w:r w:rsidR="00A35DE6">
        <w:rPr>
          <w:b w:val="0"/>
        </w:rPr>
        <w:t>evaluation results for 20 beams in Set C and Set B of 16 beams that of 1/16 of Set A of beams</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A35DE6" w:rsidRPr="0034726F" w14:paraId="5C72B3F6" w14:textId="77777777" w:rsidTr="006823D5">
        <w:trPr>
          <w:jc w:val="center"/>
        </w:trPr>
        <w:tc>
          <w:tcPr>
            <w:tcW w:w="2315" w:type="dxa"/>
            <w:vMerge w:val="restart"/>
          </w:tcPr>
          <w:p w14:paraId="49FD62E3" w14:textId="77777777" w:rsidR="00A35DE6" w:rsidRDefault="00A35DE6" w:rsidP="006823D5">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18C785CB" w14:textId="77777777" w:rsidR="00A35DE6" w:rsidRDefault="00A35DE6" w:rsidP="006823D5">
            <w:pPr>
              <w:jc w:val="center"/>
              <w:rPr>
                <w:rFonts w:eastAsiaTheme="minorEastAsia"/>
                <w:b/>
                <w:lang w:eastAsia="zh-CN"/>
              </w:rPr>
            </w:pPr>
            <w:r>
              <w:rPr>
                <w:rFonts w:eastAsiaTheme="minorEastAsia"/>
                <w:b/>
                <w:lang w:eastAsia="zh-CN"/>
              </w:rPr>
              <w:lastRenderedPageBreak/>
              <w:t>Beam pair prediction</w:t>
            </w:r>
          </w:p>
          <w:p w14:paraId="396482BB" w14:textId="77777777" w:rsidR="00A35DE6" w:rsidRDefault="00A35DE6" w:rsidP="006823D5">
            <w:pPr>
              <w:jc w:val="center"/>
              <w:rPr>
                <w:rFonts w:eastAsiaTheme="minorEastAsia"/>
                <w:b/>
                <w:lang w:eastAsia="zh-CN"/>
              </w:rPr>
            </w:pPr>
            <w:r>
              <w:rPr>
                <w:rFonts w:eastAsiaTheme="minorEastAsia" w:hint="eastAsia"/>
                <w:b/>
                <w:lang w:eastAsia="zh-CN"/>
              </w:rPr>
              <w:t>w</w:t>
            </w:r>
            <w:r>
              <w:rPr>
                <w:rFonts w:eastAsiaTheme="minorEastAsia"/>
                <w:b/>
                <w:lang w:eastAsia="zh-CN"/>
              </w:rPr>
              <w:t>/wo assistance info.</w:t>
            </w:r>
          </w:p>
        </w:tc>
        <w:tc>
          <w:tcPr>
            <w:tcW w:w="3800" w:type="dxa"/>
            <w:gridSpan w:val="3"/>
          </w:tcPr>
          <w:p w14:paraId="5FF80C6F" w14:textId="77777777" w:rsidR="00A35DE6" w:rsidRPr="00982170" w:rsidRDefault="00A35DE6" w:rsidP="006823D5">
            <w:pPr>
              <w:jc w:val="center"/>
              <w:rPr>
                <w:rFonts w:eastAsiaTheme="minorEastAsia"/>
                <w:b/>
                <w:lang w:eastAsia="zh-CN"/>
              </w:rPr>
            </w:pPr>
            <w:r>
              <w:rPr>
                <w:rFonts w:eastAsiaTheme="minorEastAsia"/>
                <w:b/>
                <w:lang w:eastAsia="zh-CN"/>
              </w:rPr>
              <w:lastRenderedPageBreak/>
              <w:t xml:space="preserve">Beam prediction accuracy </w:t>
            </w:r>
            <w:r w:rsidRPr="0034726F">
              <w:rPr>
                <w:b/>
              </w:rPr>
              <w:t>[%]</w:t>
            </w:r>
          </w:p>
        </w:tc>
        <w:tc>
          <w:tcPr>
            <w:tcW w:w="1818" w:type="dxa"/>
          </w:tcPr>
          <w:p w14:paraId="4A01E99F" w14:textId="77777777" w:rsidR="00A35DE6" w:rsidRDefault="00A35DE6" w:rsidP="006823D5">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466C56CC" w14:textId="77777777" w:rsidR="00A35DE6" w:rsidRPr="00982170" w:rsidRDefault="00A35DE6" w:rsidP="006823D5">
            <w:pPr>
              <w:jc w:val="center"/>
              <w:rPr>
                <w:rFonts w:eastAsiaTheme="minorEastAsia"/>
                <w:b/>
                <w:lang w:eastAsia="zh-CN"/>
              </w:rPr>
            </w:pPr>
            <w:r>
              <w:rPr>
                <w:rFonts w:eastAsiaTheme="minorEastAsia"/>
                <w:b/>
                <w:lang w:eastAsia="zh-CN"/>
              </w:rPr>
              <w:lastRenderedPageBreak/>
              <w:t>L1-RSRP diff.[dB]</w:t>
            </w:r>
          </w:p>
        </w:tc>
        <w:tc>
          <w:tcPr>
            <w:tcW w:w="1560" w:type="dxa"/>
          </w:tcPr>
          <w:p w14:paraId="454AA860" w14:textId="77777777" w:rsidR="00A35DE6" w:rsidRDefault="00A35DE6" w:rsidP="006823D5">
            <w:pPr>
              <w:jc w:val="center"/>
              <w:rPr>
                <w:rFonts w:eastAsiaTheme="minorEastAsia"/>
                <w:b/>
                <w:lang w:eastAsia="zh-CN"/>
              </w:rPr>
            </w:pPr>
            <w:r w:rsidRPr="00DE0ED7">
              <w:rPr>
                <w:rFonts w:eastAsiaTheme="minorEastAsia" w:hint="eastAsia"/>
                <w:b/>
                <w:lang w:eastAsia="zh-CN"/>
              </w:rPr>
              <w:lastRenderedPageBreak/>
              <w:t>P</w:t>
            </w:r>
            <w:r w:rsidRPr="00DE0ED7">
              <w:rPr>
                <w:rFonts w:eastAsiaTheme="minorEastAsia"/>
                <w:b/>
                <w:lang w:eastAsia="zh-CN"/>
              </w:rPr>
              <w:t xml:space="preserve">redicted </w:t>
            </w:r>
          </w:p>
          <w:p w14:paraId="5C2A43AA" w14:textId="77777777" w:rsidR="00A35DE6" w:rsidRPr="00874CC0" w:rsidRDefault="00A35DE6" w:rsidP="006823D5">
            <w:pPr>
              <w:jc w:val="center"/>
              <w:rPr>
                <w:rFonts w:eastAsiaTheme="minorEastAsia"/>
                <w:b/>
                <w:lang w:eastAsia="zh-CN"/>
              </w:rPr>
            </w:pPr>
            <w:r w:rsidRPr="00DE0ED7">
              <w:rPr>
                <w:rFonts w:eastAsiaTheme="minorEastAsia"/>
                <w:b/>
                <w:lang w:eastAsia="zh-CN"/>
              </w:rPr>
              <w:lastRenderedPageBreak/>
              <w:t>L1-RSRP</w:t>
            </w:r>
            <w:r>
              <w:rPr>
                <w:rFonts w:eastAsiaTheme="minorEastAsia"/>
                <w:b/>
                <w:lang w:eastAsia="zh-CN"/>
              </w:rPr>
              <w:t xml:space="preserve"> [dB]</w:t>
            </w:r>
          </w:p>
        </w:tc>
      </w:tr>
      <w:tr w:rsidR="00A35DE6" w:rsidRPr="0034726F" w14:paraId="7425CBB9" w14:textId="77777777" w:rsidTr="006823D5">
        <w:trPr>
          <w:jc w:val="center"/>
        </w:trPr>
        <w:tc>
          <w:tcPr>
            <w:tcW w:w="2315" w:type="dxa"/>
            <w:vMerge/>
          </w:tcPr>
          <w:p w14:paraId="376ED117" w14:textId="77777777" w:rsidR="00A35DE6" w:rsidRPr="00982170" w:rsidRDefault="00A35DE6" w:rsidP="006823D5">
            <w:pPr>
              <w:jc w:val="center"/>
              <w:rPr>
                <w:rFonts w:eastAsiaTheme="minorEastAsia"/>
                <w:b/>
                <w:lang w:eastAsia="zh-CN"/>
              </w:rPr>
            </w:pPr>
          </w:p>
        </w:tc>
        <w:tc>
          <w:tcPr>
            <w:tcW w:w="799" w:type="dxa"/>
          </w:tcPr>
          <w:p w14:paraId="31582856" w14:textId="77777777" w:rsidR="00A35DE6" w:rsidRDefault="00A35DE6" w:rsidP="006823D5">
            <w:pPr>
              <w:jc w:val="center"/>
              <w:rPr>
                <w:b/>
              </w:rPr>
            </w:pPr>
            <w:r w:rsidRPr="0034726F">
              <w:rPr>
                <w:b/>
              </w:rPr>
              <w:t>Top-1</w:t>
            </w:r>
          </w:p>
        </w:tc>
        <w:tc>
          <w:tcPr>
            <w:tcW w:w="1276" w:type="dxa"/>
          </w:tcPr>
          <w:p w14:paraId="1E1041F0" w14:textId="77777777" w:rsidR="00A35DE6" w:rsidRPr="0034726F" w:rsidRDefault="00A35DE6" w:rsidP="006823D5">
            <w:pPr>
              <w:jc w:val="center"/>
              <w:rPr>
                <w:b/>
              </w:rPr>
            </w:pPr>
            <w:r w:rsidRPr="0034726F">
              <w:rPr>
                <w:b/>
              </w:rPr>
              <w:t>Top-1</w:t>
            </w:r>
          </w:p>
          <w:p w14:paraId="70BE4DBB" w14:textId="77777777" w:rsidR="00A35DE6" w:rsidRPr="0034726F" w:rsidRDefault="00A35DE6" w:rsidP="006823D5">
            <w:pPr>
              <w:jc w:val="center"/>
              <w:rPr>
                <w:b/>
              </w:rPr>
            </w:pPr>
            <w:r w:rsidRPr="0034726F">
              <w:rPr>
                <w:b/>
              </w:rPr>
              <w:t>1dB margin</w:t>
            </w:r>
          </w:p>
        </w:tc>
        <w:tc>
          <w:tcPr>
            <w:tcW w:w="1725" w:type="dxa"/>
          </w:tcPr>
          <w:p w14:paraId="4FB8EBF4" w14:textId="77777777" w:rsidR="00A35DE6" w:rsidRDefault="00A35DE6" w:rsidP="006823D5">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0440D493" w14:textId="77777777" w:rsidR="00A35DE6" w:rsidRPr="00E77271" w:rsidRDefault="00A35DE6" w:rsidP="006823D5">
            <w:pPr>
              <w:jc w:val="center"/>
              <w:rPr>
                <w:rFonts w:eastAsiaTheme="minorEastAsia"/>
                <w:b/>
                <w:lang w:eastAsia="zh-CN"/>
              </w:rPr>
            </w:pPr>
            <w:r w:rsidRPr="0034726F">
              <w:rPr>
                <w:b/>
              </w:rPr>
              <w:t>Top-</w:t>
            </w:r>
            <w:r>
              <w:rPr>
                <w:b/>
              </w:rPr>
              <w:t>6/1</w:t>
            </w:r>
          </w:p>
        </w:tc>
        <w:tc>
          <w:tcPr>
            <w:tcW w:w="1818" w:type="dxa"/>
          </w:tcPr>
          <w:p w14:paraId="4627B237" w14:textId="77777777" w:rsidR="00A35DE6" w:rsidRDefault="00A35DE6" w:rsidP="006823D5">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7BECC543" w14:textId="77777777" w:rsidR="00A35DE6" w:rsidRPr="0034726F" w:rsidRDefault="00A35DE6" w:rsidP="006823D5">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4558A103" w14:textId="77777777" w:rsidR="00A35DE6" w:rsidRPr="0034726F" w:rsidRDefault="00A35DE6" w:rsidP="006823D5">
            <w:pPr>
              <w:jc w:val="center"/>
              <w:rPr>
                <w:b/>
              </w:rPr>
            </w:pPr>
            <w:r w:rsidRPr="0034726F">
              <w:rPr>
                <w:b/>
              </w:rPr>
              <w:t>Top-</w:t>
            </w:r>
            <w:r>
              <w:rPr>
                <w:b/>
              </w:rPr>
              <w:t>1/1</w:t>
            </w:r>
          </w:p>
        </w:tc>
      </w:tr>
      <w:tr w:rsidR="00A35DE6" w:rsidRPr="0034726F" w14:paraId="399EEBE6" w14:textId="77777777" w:rsidTr="006823D5">
        <w:trPr>
          <w:jc w:val="center"/>
        </w:trPr>
        <w:tc>
          <w:tcPr>
            <w:tcW w:w="2315" w:type="dxa"/>
            <w:shd w:val="clear" w:color="auto" w:fill="FFFFFF" w:themeFill="background1"/>
          </w:tcPr>
          <w:p w14:paraId="69057E07" w14:textId="7A032084" w:rsidR="00A35DE6" w:rsidRPr="00CC53D9" w:rsidRDefault="00A35DE6" w:rsidP="006823D5">
            <w:pPr>
              <w:jc w:val="left"/>
              <w:rPr>
                <w:rFonts w:eastAsiaTheme="minorEastAsia"/>
                <w:lang w:eastAsia="zh-CN"/>
              </w:rPr>
            </w:pPr>
            <w:r>
              <w:rPr>
                <w:rFonts w:eastAsiaTheme="minorEastAsia"/>
                <w:szCs w:val="20"/>
              </w:rPr>
              <w:t>20</w:t>
            </w:r>
            <w:r w:rsidRPr="00A82F08">
              <w:rPr>
                <w:rFonts w:eastAsiaTheme="minorEastAsia"/>
                <w:szCs w:val="20"/>
              </w:rPr>
              <w:t xml:space="preserve"> </w:t>
            </w:r>
            <w:r>
              <w:rPr>
                <w:rFonts w:eastAsiaTheme="minorEastAsia"/>
                <w:szCs w:val="20"/>
              </w:rPr>
              <w:t>beams in Set C</w:t>
            </w:r>
          </w:p>
        </w:tc>
        <w:tc>
          <w:tcPr>
            <w:tcW w:w="799" w:type="dxa"/>
            <w:shd w:val="clear" w:color="auto" w:fill="FFFFFF" w:themeFill="background1"/>
          </w:tcPr>
          <w:p w14:paraId="775689DC"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47.1</w:t>
            </w:r>
          </w:p>
          <w:p w14:paraId="12C0BC45" w14:textId="77777777" w:rsidR="00A35DE6" w:rsidRPr="006D0543" w:rsidRDefault="00A35DE6" w:rsidP="006823D5">
            <w:pPr>
              <w:spacing w:after="0"/>
              <w:jc w:val="center"/>
              <w:rPr>
                <w:rFonts w:ascii="等线" w:eastAsia="等线" w:hAnsi="等线"/>
                <w:szCs w:val="20"/>
                <w:lang w:eastAsia="zh-CN"/>
              </w:rPr>
            </w:pPr>
          </w:p>
        </w:tc>
        <w:tc>
          <w:tcPr>
            <w:tcW w:w="1276" w:type="dxa"/>
            <w:shd w:val="clear" w:color="auto" w:fill="FFFFFF" w:themeFill="background1"/>
          </w:tcPr>
          <w:p w14:paraId="7D8F2E17"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56.1</w:t>
            </w:r>
          </w:p>
          <w:p w14:paraId="070361DC" w14:textId="77777777" w:rsidR="00A35DE6" w:rsidRPr="006D0543" w:rsidRDefault="00A35DE6" w:rsidP="006823D5">
            <w:pPr>
              <w:spacing w:after="0"/>
              <w:jc w:val="center"/>
              <w:rPr>
                <w:rFonts w:ascii="等线" w:eastAsia="等线" w:hAnsi="等线"/>
                <w:szCs w:val="20"/>
                <w:lang w:eastAsia="zh-CN"/>
              </w:rPr>
            </w:pPr>
          </w:p>
        </w:tc>
        <w:tc>
          <w:tcPr>
            <w:tcW w:w="1725" w:type="dxa"/>
            <w:shd w:val="clear" w:color="auto" w:fill="FFFFFF" w:themeFill="background1"/>
          </w:tcPr>
          <w:p w14:paraId="2BFC2C1F"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Top2/1: 64.4</w:t>
            </w:r>
            <w:r>
              <w:rPr>
                <w:rFonts w:ascii="等线" w:eastAsia="等线" w:hAnsi="等线" w:hint="eastAsia"/>
                <w:szCs w:val="20"/>
              </w:rPr>
              <w:br/>
              <w:t>Top4/1: 77.7</w:t>
            </w:r>
            <w:r>
              <w:rPr>
                <w:rFonts w:ascii="等线" w:eastAsia="等线" w:hAnsi="等线" w:hint="eastAsia"/>
                <w:szCs w:val="20"/>
              </w:rPr>
              <w:br/>
              <w:t>Top6/1: 83.4</w:t>
            </w:r>
          </w:p>
          <w:p w14:paraId="27CDF0A4" w14:textId="77777777" w:rsidR="00A35DE6" w:rsidRPr="0034726F" w:rsidRDefault="00A35DE6" w:rsidP="006823D5">
            <w:pPr>
              <w:jc w:val="center"/>
              <w:rPr>
                <w:rFonts w:eastAsia="宋体"/>
              </w:rPr>
            </w:pPr>
          </w:p>
        </w:tc>
        <w:tc>
          <w:tcPr>
            <w:tcW w:w="1818" w:type="dxa"/>
            <w:shd w:val="clear" w:color="auto" w:fill="FFFFFF" w:themeFill="background1"/>
          </w:tcPr>
          <w:p w14:paraId="22959481" w14:textId="3CEA8AAD" w:rsidR="00A35DE6" w:rsidRPr="00E00B44" w:rsidRDefault="00DC08E0" w:rsidP="00DC08E0">
            <w:pPr>
              <w:spacing w:after="0"/>
              <w:jc w:val="center"/>
              <w:rPr>
                <w:rFonts w:ascii="等线" w:eastAsia="等线" w:hAnsi="等线"/>
                <w:szCs w:val="20"/>
                <w:lang w:eastAsia="zh-CN"/>
              </w:rPr>
            </w:pPr>
            <w:r>
              <w:rPr>
                <w:rFonts w:ascii="等线" w:eastAsia="等线" w:hAnsi="等线" w:hint="eastAsia"/>
                <w:szCs w:val="20"/>
              </w:rPr>
              <w:t>Top1/1: 3.39</w:t>
            </w:r>
            <w:r>
              <w:rPr>
                <w:rFonts w:ascii="等线" w:eastAsia="等线" w:hAnsi="等线" w:hint="eastAsia"/>
                <w:szCs w:val="20"/>
              </w:rPr>
              <w:br/>
              <w:t>Top2/1: 2.05</w:t>
            </w:r>
            <w:r>
              <w:rPr>
                <w:rFonts w:ascii="等线" w:eastAsia="等线" w:hAnsi="等线" w:hint="eastAsia"/>
                <w:szCs w:val="20"/>
              </w:rPr>
              <w:br/>
              <w:t>Top4/1: 1.16</w:t>
            </w:r>
            <w:r>
              <w:rPr>
                <w:rFonts w:ascii="等线" w:eastAsia="等线" w:hAnsi="等线" w:hint="eastAsia"/>
                <w:szCs w:val="20"/>
              </w:rPr>
              <w:br/>
              <w:t>Top6/1: 0.80</w:t>
            </w:r>
          </w:p>
        </w:tc>
        <w:tc>
          <w:tcPr>
            <w:tcW w:w="1560" w:type="dxa"/>
            <w:shd w:val="clear" w:color="auto" w:fill="FFFFFF" w:themeFill="background1"/>
          </w:tcPr>
          <w:p w14:paraId="36244994"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3.45</w:t>
            </w:r>
          </w:p>
          <w:p w14:paraId="5F6ED2EE" w14:textId="77777777" w:rsidR="00A35DE6" w:rsidRPr="006D0543" w:rsidRDefault="00A35DE6" w:rsidP="006823D5">
            <w:pPr>
              <w:spacing w:after="0"/>
              <w:jc w:val="center"/>
              <w:rPr>
                <w:rFonts w:ascii="等线" w:eastAsia="等线" w:hAnsi="等线"/>
                <w:szCs w:val="20"/>
                <w:lang w:eastAsia="zh-CN"/>
              </w:rPr>
            </w:pPr>
          </w:p>
        </w:tc>
      </w:tr>
      <w:tr w:rsidR="00A35DE6" w:rsidRPr="0034726F" w14:paraId="3A5D76E2" w14:textId="77777777" w:rsidTr="006823D5">
        <w:trPr>
          <w:jc w:val="center"/>
        </w:trPr>
        <w:tc>
          <w:tcPr>
            <w:tcW w:w="2315" w:type="dxa"/>
          </w:tcPr>
          <w:p w14:paraId="20CC9E90" w14:textId="53902515" w:rsidR="00A35DE6" w:rsidRDefault="00A35DE6" w:rsidP="006823D5">
            <w:pPr>
              <w:jc w:val="left"/>
              <w:rPr>
                <w:rFonts w:eastAsiaTheme="minorEastAsia"/>
                <w:szCs w:val="20"/>
              </w:rPr>
            </w:pPr>
            <w:r>
              <w:rPr>
                <w:rFonts w:eastAsiaTheme="minorEastAsia"/>
                <w:szCs w:val="20"/>
              </w:rPr>
              <w:t>20</w:t>
            </w:r>
            <w:r w:rsidRPr="00A82F08">
              <w:rPr>
                <w:rFonts w:eastAsiaTheme="minorEastAsia"/>
                <w:szCs w:val="20"/>
              </w:rPr>
              <w:t xml:space="preserve"> </w:t>
            </w:r>
            <w:r>
              <w:rPr>
                <w:rFonts w:eastAsiaTheme="minorEastAsia"/>
                <w:szCs w:val="20"/>
              </w:rPr>
              <w:t xml:space="preserve">beams in Set C </w:t>
            </w:r>
          </w:p>
          <w:p w14:paraId="64EBC324" w14:textId="77777777" w:rsidR="00A35DE6" w:rsidRPr="0084586E" w:rsidRDefault="00A35DE6" w:rsidP="006823D5">
            <w:pPr>
              <w:jc w:val="left"/>
            </w:pPr>
            <w:r>
              <w:rPr>
                <w:rFonts w:eastAsiaTheme="minorEastAsia"/>
                <w:szCs w:val="20"/>
              </w:rPr>
              <w:t>+ Tx beam information</w:t>
            </w:r>
          </w:p>
        </w:tc>
        <w:tc>
          <w:tcPr>
            <w:tcW w:w="799" w:type="dxa"/>
          </w:tcPr>
          <w:p w14:paraId="44160D31" w14:textId="4B9BEB2F"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56</w:t>
            </w:r>
            <w:r>
              <w:rPr>
                <w:rFonts w:ascii="等线" w:eastAsia="等线" w:hAnsi="等线"/>
                <w:szCs w:val="20"/>
              </w:rPr>
              <w:t>.0</w:t>
            </w:r>
          </w:p>
          <w:p w14:paraId="43AA2B32" w14:textId="77777777" w:rsidR="00A35DE6" w:rsidRPr="0034726F" w:rsidRDefault="00A35DE6" w:rsidP="006823D5">
            <w:pPr>
              <w:spacing w:after="0"/>
              <w:jc w:val="center"/>
            </w:pPr>
          </w:p>
        </w:tc>
        <w:tc>
          <w:tcPr>
            <w:tcW w:w="1276" w:type="dxa"/>
          </w:tcPr>
          <w:p w14:paraId="45856DC7"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66.4</w:t>
            </w:r>
          </w:p>
          <w:p w14:paraId="72480550" w14:textId="77777777" w:rsidR="00A35DE6" w:rsidRPr="0034726F" w:rsidRDefault="00A35DE6" w:rsidP="006823D5">
            <w:pPr>
              <w:jc w:val="center"/>
            </w:pPr>
          </w:p>
        </w:tc>
        <w:tc>
          <w:tcPr>
            <w:tcW w:w="1725" w:type="dxa"/>
          </w:tcPr>
          <w:p w14:paraId="1A2DC857"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Top2/1: 74.2</w:t>
            </w:r>
            <w:r>
              <w:rPr>
                <w:rFonts w:ascii="等线" w:eastAsia="等线" w:hAnsi="等线" w:hint="eastAsia"/>
                <w:szCs w:val="20"/>
              </w:rPr>
              <w:br/>
              <w:t>Top4/1: 86.4</w:t>
            </w:r>
            <w:r>
              <w:rPr>
                <w:rFonts w:ascii="等线" w:eastAsia="等线" w:hAnsi="等线" w:hint="eastAsia"/>
                <w:szCs w:val="20"/>
              </w:rPr>
              <w:br/>
              <w:t>Top6/1: 91.0</w:t>
            </w:r>
          </w:p>
          <w:p w14:paraId="5000BA55" w14:textId="77777777" w:rsidR="00A35DE6" w:rsidRPr="006D0543" w:rsidRDefault="00A35DE6" w:rsidP="006823D5">
            <w:pPr>
              <w:spacing w:after="0"/>
              <w:jc w:val="center"/>
              <w:rPr>
                <w:rFonts w:ascii="等线" w:eastAsia="等线" w:hAnsi="等线"/>
                <w:szCs w:val="20"/>
                <w:lang w:eastAsia="zh-CN"/>
              </w:rPr>
            </w:pPr>
          </w:p>
        </w:tc>
        <w:tc>
          <w:tcPr>
            <w:tcW w:w="1818" w:type="dxa"/>
          </w:tcPr>
          <w:p w14:paraId="46F93ADA" w14:textId="200D650E" w:rsidR="00A35DE6" w:rsidRPr="0014352F" w:rsidRDefault="00DC08E0" w:rsidP="00DC08E0">
            <w:pPr>
              <w:spacing w:after="0"/>
              <w:jc w:val="center"/>
              <w:rPr>
                <w:rFonts w:ascii="等线" w:eastAsia="等线" w:hAnsi="等线"/>
                <w:szCs w:val="20"/>
                <w:lang w:eastAsia="zh-CN"/>
              </w:rPr>
            </w:pPr>
            <w:r>
              <w:rPr>
                <w:rFonts w:ascii="等线" w:eastAsia="等线" w:hAnsi="等线" w:hint="eastAsia"/>
                <w:szCs w:val="20"/>
              </w:rPr>
              <w:t>Top1/1: 1.93</w:t>
            </w:r>
            <w:r>
              <w:rPr>
                <w:rFonts w:ascii="等线" w:eastAsia="等线" w:hAnsi="等线" w:hint="eastAsia"/>
                <w:szCs w:val="20"/>
              </w:rPr>
              <w:br/>
              <w:t>Top2/1: 0.96</w:t>
            </w:r>
            <w:r>
              <w:rPr>
                <w:rFonts w:ascii="等线" w:eastAsia="等线" w:hAnsi="等线" w:hint="eastAsia"/>
                <w:szCs w:val="20"/>
              </w:rPr>
              <w:br/>
              <w:t>Top4/1: 0.44</w:t>
            </w:r>
            <w:r>
              <w:rPr>
                <w:rFonts w:ascii="等线" w:eastAsia="等线" w:hAnsi="等线" w:hint="eastAsia"/>
                <w:szCs w:val="20"/>
              </w:rPr>
              <w:br/>
              <w:t>Top6/1: 0.28</w:t>
            </w:r>
          </w:p>
        </w:tc>
        <w:tc>
          <w:tcPr>
            <w:tcW w:w="1560" w:type="dxa"/>
          </w:tcPr>
          <w:p w14:paraId="738A329B"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2.58</w:t>
            </w:r>
          </w:p>
          <w:p w14:paraId="62538D38" w14:textId="77777777" w:rsidR="00A35DE6" w:rsidRPr="006D0543" w:rsidRDefault="00A35DE6" w:rsidP="006823D5">
            <w:pPr>
              <w:spacing w:after="0"/>
              <w:jc w:val="center"/>
              <w:rPr>
                <w:rFonts w:ascii="等线" w:eastAsia="等线" w:hAnsi="等线"/>
                <w:szCs w:val="20"/>
                <w:lang w:eastAsia="zh-CN"/>
              </w:rPr>
            </w:pPr>
          </w:p>
        </w:tc>
      </w:tr>
      <w:tr w:rsidR="00A35DE6" w:rsidRPr="0034726F" w14:paraId="3E45C9CB" w14:textId="77777777" w:rsidTr="006823D5">
        <w:trPr>
          <w:jc w:val="center"/>
        </w:trPr>
        <w:tc>
          <w:tcPr>
            <w:tcW w:w="2315" w:type="dxa"/>
          </w:tcPr>
          <w:p w14:paraId="2EA69844" w14:textId="68EDB572" w:rsidR="00A35DE6" w:rsidRDefault="00A35DE6" w:rsidP="006823D5">
            <w:pPr>
              <w:jc w:val="left"/>
              <w:rPr>
                <w:rFonts w:eastAsiaTheme="minorEastAsia"/>
                <w:szCs w:val="20"/>
              </w:rPr>
            </w:pPr>
            <w:r>
              <w:rPr>
                <w:rFonts w:eastAsiaTheme="minorEastAsia"/>
                <w:szCs w:val="20"/>
              </w:rPr>
              <w:t>20</w:t>
            </w:r>
            <w:r w:rsidRPr="00A82F08">
              <w:rPr>
                <w:rFonts w:eastAsiaTheme="minorEastAsia"/>
                <w:szCs w:val="20"/>
              </w:rPr>
              <w:t xml:space="preserve"> </w:t>
            </w:r>
            <w:r>
              <w:rPr>
                <w:rFonts w:eastAsiaTheme="minorEastAsia"/>
                <w:szCs w:val="20"/>
              </w:rPr>
              <w:t xml:space="preserve">beams in Set C </w:t>
            </w:r>
          </w:p>
          <w:p w14:paraId="482C2C37" w14:textId="77777777" w:rsidR="00A35DE6" w:rsidRPr="0084586E" w:rsidRDefault="00A35DE6" w:rsidP="006823D5">
            <w:pPr>
              <w:jc w:val="left"/>
            </w:pPr>
            <w:r>
              <w:rPr>
                <w:rFonts w:eastAsiaTheme="minorEastAsia"/>
                <w:szCs w:val="20"/>
              </w:rPr>
              <w:t>+ Rx beam information</w:t>
            </w:r>
          </w:p>
        </w:tc>
        <w:tc>
          <w:tcPr>
            <w:tcW w:w="799" w:type="dxa"/>
          </w:tcPr>
          <w:p w14:paraId="01D0F9AE"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55.5</w:t>
            </w:r>
          </w:p>
          <w:p w14:paraId="61A906B5" w14:textId="77777777" w:rsidR="00A35DE6" w:rsidRPr="006D0543" w:rsidRDefault="00A35DE6" w:rsidP="006823D5">
            <w:pPr>
              <w:spacing w:after="0"/>
              <w:jc w:val="center"/>
              <w:rPr>
                <w:rFonts w:ascii="等线" w:eastAsia="等线" w:hAnsi="等线"/>
                <w:szCs w:val="20"/>
                <w:lang w:eastAsia="zh-CN"/>
              </w:rPr>
            </w:pPr>
          </w:p>
        </w:tc>
        <w:tc>
          <w:tcPr>
            <w:tcW w:w="1276" w:type="dxa"/>
          </w:tcPr>
          <w:p w14:paraId="3D8B2654" w14:textId="5C6FAFF1"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66</w:t>
            </w:r>
            <w:r>
              <w:rPr>
                <w:rFonts w:ascii="等线" w:eastAsia="等线" w:hAnsi="等线"/>
                <w:szCs w:val="20"/>
              </w:rPr>
              <w:t>.0</w:t>
            </w:r>
          </w:p>
          <w:p w14:paraId="2C732798" w14:textId="77777777" w:rsidR="00A35DE6" w:rsidRPr="006D0543" w:rsidRDefault="00A35DE6" w:rsidP="006823D5">
            <w:pPr>
              <w:spacing w:after="0"/>
              <w:jc w:val="center"/>
              <w:rPr>
                <w:rFonts w:ascii="等线" w:eastAsia="等线" w:hAnsi="等线"/>
                <w:szCs w:val="20"/>
                <w:lang w:eastAsia="zh-CN"/>
              </w:rPr>
            </w:pPr>
          </w:p>
        </w:tc>
        <w:tc>
          <w:tcPr>
            <w:tcW w:w="1725" w:type="dxa"/>
          </w:tcPr>
          <w:p w14:paraId="2334E697"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Top2/1: 73.8</w:t>
            </w:r>
            <w:r>
              <w:rPr>
                <w:rFonts w:ascii="等线" w:eastAsia="等线" w:hAnsi="等线" w:hint="eastAsia"/>
                <w:szCs w:val="20"/>
              </w:rPr>
              <w:br/>
              <w:t>Top4/1: 86.1</w:t>
            </w:r>
            <w:r>
              <w:rPr>
                <w:rFonts w:ascii="等线" w:eastAsia="等线" w:hAnsi="等线" w:hint="eastAsia"/>
                <w:szCs w:val="20"/>
              </w:rPr>
              <w:br/>
              <w:t>Top6/1: 90.9</w:t>
            </w:r>
          </w:p>
          <w:p w14:paraId="58C2C3E4" w14:textId="77777777" w:rsidR="00A35DE6" w:rsidRPr="006D0543" w:rsidRDefault="00A35DE6" w:rsidP="006823D5">
            <w:pPr>
              <w:spacing w:after="0"/>
              <w:jc w:val="center"/>
              <w:rPr>
                <w:rFonts w:ascii="等线" w:eastAsia="等线" w:hAnsi="等线"/>
                <w:szCs w:val="20"/>
                <w:lang w:eastAsia="zh-CN"/>
              </w:rPr>
            </w:pPr>
          </w:p>
        </w:tc>
        <w:tc>
          <w:tcPr>
            <w:tcW w:w="1818" w:type="dxa"/>
          </w:tcPr>
          <w:p w14:paraId="42E1DB38" w14:textId="106CAD61" w:rsidR="00A35DE6" w:rsidRPr="006D0543" w:rsidRDefault="00DC08E0" w:rsidP="00DC08E0">
            <w:pPr>
              <w:spacing w:after="0"/>
              <w:jc w:val="center"/>
              <w:rPr>
                <w:rFonts w:ascii="等线" w:eastAsia="等线" w:hAnsi="等线"/>
                <w:szCs w:val="20"/>
                <w:lang w:eastAsia="zh-CN"/>
              </w:rPr>
            </w:pPr>
            <w:r>
              <w:rPr>
                <w:rFonts w:ascii="等线" w:eastAsia="等线" w:hAnsi="等线" w:hint="eastAsia"/>
                <w:szCs w:val="20"/>
              </w:rPr>
              <w:t>Top1/1: 1.95</w:t>
            </w:r>
            <w:r>
              <w:rPr>
                <w:rFonts w:ascii="等线" w:eastAsia="等线" w:hAnsi="等线" w:hint="eastAsia"/>
                <w:szCs w:val="20"/>
              </w:rPr>
              <w:br/>
              <w:t>Top2/1: 0.99</w:t>
            </w:r>
            <w:r>
              <w:rPr>
                <w:rFonts w:ascii="等线" w:eastAsia="等线" w:hAnsi="等线" w:hint="eastAsia"/>
                <w:szCs w:val="20"/>
              </w:rPr>
              <w:br/>
              <w:t>Top4/1: 0.46</w:t>
            </w:r>
            <w:r>
              <w:rPr>
                <w:rFonts w:ascii="等线" w:eastAsia="等线" w:hAnsi="等线" w:hint="eastAsia"/>
                <w:szCs w:val="20"/>
              </w:rPr>
              <w:br/>
              <w:t>Top6/1: 0.29</w:t>
            </w:r>
          </w:p>
        </w:tc>
        <w:tc>
          <w:tcPr>
            <w:tcW w:w="1560" w:type="dxa"/>
          </w:tcPr>
          <w:p w14:paraId="03F6C283"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2.62</w:t>
            </w:r>
          </w:p>
          <w:p w14:paraId="6DA3C191" w14:textId="77777777" w:rsidR="00A35DE6" w:rsidRPr="006D0543" w:rsidRDefault="00A35DE6" w:rsidP="006823D5">
            <w:pPr>
              <w:spacing w:after="0"/>
              <w:jc w:val="center"/>
              <w:rPr>
                <w:rFonts w:ascii="等线" w:eastAsia="等线" w:hAnsi="等线"/>
                <w:szCs w:val="20"/>
                <w:lang w:eastAsia="zh-CN"/>
              </w:rPr>
            </w:pPr>
          </w:p>
        </w:tc>
      </w:tr>
      <w:tr w:rsidR="00A35DE6" w:rsidRPr="0034726F" w14:paraId="19C411F6" w14:textId="77777777" w:rsidTr="006823D5">
        <w:trPr>
          <w:jc w:val="center"/>
        </w:trPr>
        <w:tc>
          <w:tcPr>
            <w:tcW w:w="2315" w:type="dxa"/>
          </w:tcPr>
          <w:p w14:paraId="165B3CCD" w14:textId="340309CD" w:rsidR="00A35DE6" w:rsidRDefault="00A35DE6" w:rsidP="006823D5">
            <w:pPr>
              <w:jc w:val="left"/>
              <w:rPr>
                <w:rFonts w:eastAsiaTheme="minorEastAsia"/>
                <w:szCs w:val="20"/>
              </w:rPr>
            </w:pPr>
            <w:r>
              <w:rPr>
                <w:rFonts w:eastAsiaTheme="minorEastAsia"/>
                <w:szCs w:val="20"/>
              </w:rPr>
              <w:t>20</w:t>
            </w:r>
            <w:r w:rsidRPr="00A82F08">
              <w:rPr>
                <w:rFonts w:eastAsiaTheme="minorEastAsia"/>
                <w:szCs w:val="20"/>
              </w:rPr>
              <w:t xml:space="preserve"> </w:t>
            </w:r>
            <w:r>
              <w:rPr>
                <w:rFonts w:eastAsiaTheme="minorEastAsia"/>
                <w:szCs w:val="20"/>
              </w:rPr>
              <w:t xml:space="preserve">beams in Set C </w:t>
            </w:r>
          </w:p>
          <w:p w14:paraId="453845F6" w14:textId="77777777" w:rsidR="00A35DE6" w:rsidRDefault="00A35DE6" w:rsidP="006823D5">
            <w:pPr>
              <w:jc w:val="left"/>
              <w:rPr>
                <w:rFonts w:eastAsiaTheme="minorEastAsia"/>
                <w:szCs w:val="20"/>
              </w:rPr>
            </w:pPr>
            <w:r>
              <w:rPr>
                <w:rFonts w:eastAsiaTheme="minorEastAsia"/>
                <w:szCs w:val="20"/>
              </w:rPr>
              <w:t>+ Tx beam information</w:t>
            </w:r>
          </w:p>
          <w:p w14:paraId="1AE0BEC5" w14:textId="77777777" w:rsidR="00A35DE6" w:rsidRPr="0084586E" w:rsidRDefault="00A35DE6" w:rsidP="006823D5">
            <w:pPr>
              <w:jc w:val="left"/>
            </w:pPr>
            <w:r>
              <w:rPr>
                <w:rFonts w:eastAsiaTheme="minorEastAsia"/>
                <w:szCs w:val="20"/>
              </w:rPr>
              <w:t>+ Rx beam information</w:t>
            </w:r>
          </w:p>
        </w:tc>
        <w:tc>
          <w:tcPr>
            <w:tcW w:w="799" w:type="dxa"/>
          </w:tcPr>
          <w:p w14:paraId="6BF28451"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56.5</w:t>
            </w:r>
          </w:p>
          <w:p w14:paraId="3B033B39" w14:textId="77777777" w:rsidR="00A35DE6" w:rsidRPr="0034726F" w:rsidRDefault="00A35DE6" w:rsidP="006823D5">
            <w:pPr>
              <w:spacing w:after="0"/>
              <w:jc w:val="center"/>
            </w:pPr>
          </w:p>
        </w:tc>
        <w:tc>
          <w:tcPr>
            <w:tcW w:w="1276" w:type="dxa"/>
          </w:tcPr>
          <w:p w14:paraId="32395797"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66.9</w:t>
            </w:r>
          </w:p>
          <w:p w14:paraId="0603C144" w14:textId="77777777" w:rsidR="00A35DE6" w:rsidRPr="0034726F" w:rsidRDefault="00A35DE6" w:rsidP="006823D5">
            <w:pPr>
              <w:jc w:val="center"/>
            </w:pPr>
          </w:p>
        </w:tc>
        <w:tc>
          <w:tcPr>
            <w:tcW w:w="1725" w:type="dxa"/>
          </w:tcPr>
          <w:p w14:paraId="02FBF8B8"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Top2/1: 74.3</w:t>
            </w:r>
            <w:r>
              <w:rPr>
                <w:rFonts w:ascii="等线" w:eastAsia="等线" w:hAnsi="等线" w:hint="eastAsia"/>
                <w:szCs w:val="20"/>
              </w:rPr>
              <w:br/>
              <w:t>Top4/1: 86.5</w:t>
            </w:r>
            <w:r>
              <w:rPr>
                <w:rFonts w:ascii="等线" w:eastAsia="等线" w:hAnsi="等线" w:hint="eastAsia"/>
                <w:szCs w:val="20"/>
              </w:rPr>
              <w:br/>
              <w:t>Top6/1: 91.0</w:t>
            </w:r>
          </w:p>
          <w:p w14:paraId="591A1316" w14:textId="77777777" w:rsidR="00A35DE6" w:rsidRPr="0034726F" w:rsidRDefault="00A35DE6" w:rsidP="006823D5">
            <w:pPr>
              <w:jc w:val="center"/>
            </w:pPr>
          </w:p>
        </w:tc>
        <w:tc>
          <w:tcPr>
            <w:tcW w:w="1818" w:type="dxa"/>
          </w:tcPr>
          <w:p w14:paraId="585B1479" w14:textId="76E6D455" w:rsidR="00A35DE6" w:rsidRPr="0014352F" w:rsidRDefault="00DC08E0" w:rsidP="00DC08E0">
            <w:pPr>
              <w:spacing w:after="0"/>
              <w:jc w:val="center"/>
              <w:rPr>
                <w:rFonts w:ascii="等线" w:eastAsia="等线" w:hAnsi="等线"/>
                <w:szCs w:val="20"/>
                <w:lang w:eastAsia="zh-CN"/>
              </w:rPr>
            </w:pPr>
            <w:r>
              <w:rPr>
                <w:rFonts w:ascii="等线" w:eastAsia="等线" w:hAnsi="等线" w:hint="eastAsia"/>
                <w:szCs w:val="20"/>
              </w:rPr>
              <w:t>Top1/1: 1.90</w:t>
            </w:r>
            <w:r>
              <w:rPr>
                <w:rFonts w:ascii="等线" w:eastAsia="等线" w:hAnsi="等线" w:hint="eastAsia"/>
                <w:szCs w:val="20"/>
              </w:rPr>
              <w:br/>
              <w:t>Top2/1: 0.96</w:t>
            </w:r>
            <w:r>
              <w:rPr>
                <w:rFonts w:ascii="等线" w:eastAsia="等线" w:hAnsi="等线" w:hint="eastAsia"/>
                <w:szCs w:val="20"/>
              </w:rPr>
              <w:br/>
              <w:t>Top4/1: 0.44</w:t>
            </w:r>
            <w:r>
              <w:rPr>
                <w:rFonts w:ascii="等线" w:eastAsia="等线" w:hAnsi="等线" w:hint="eastAsia"/>
                <w:szCs w:val="20"/>
              </w:rPr>
              <w:br/>
              <w:t>Top6/1: 0.28</w:t>
            </w:r>
          </w:p>
        </w:tc>
        <w:tc>
          <w:tcPr>
            <w:tcW w:w="1560" w:type="dxa"/>
          </w:tcPr>
          <w:p w14:paraId="4474162D" w14:textId="0CD6D85B"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2.6</w:t>
            </w:r>
            <w:r>
              <w:rPr>
                <w:rFonts w:ascii="等线" w:eastAsia="等线" w:hAnsi="等线"/>
                <w:szCs w:val="20"/>
              </w:rPr>
              <w:t>0</w:t>
            </w:r>
          </w:p>
          <w:p w14:paraId="392D4BDC" w14:textId="77777777" w:rsidR="00A35DE6" w:rsidRPr="0034726F" w:rsidRDefault="00A35DE6" w:rsidP="006823D5">
            <w:pPr>
              <w:jc w:val="center"/>
            </w:pPr>
          </w:p>
        </w:tc>
      </w:tr>
    </w:tbl>
    <w:p w14:paraId="082C0925" w14:textId="77777777" w:rsidR="00A35DE6" w:rsidRPr="00C86451" w:rsidRDefault="00A35DE6" w:rsidP="001C634F">
      <w:pPr>
        <w:rPr>
          <w:rFonts w:eastAsiaTheme="minorEastAsia"/>
          <w:lang w:eastAsia="zh-CN"/>
        </w:rPr>
      </w:pPr>
    </w:p>
    <w:p w14:paraId="53E32647" w14:textId="77992CB7" w:rsidR="00810967" w:rsidRPr="007C5D55" w:rsidRDefault="00810967" w:rsidP="00810967">
      <w:pPr>
        <w:pStyle w:val="observation"/>
      </w:pPr>
      <w:r>
        <w:t>For beam pair prediction with Set B = 1/16 Set A, Set B of 16 beams selected from Set C of 20 beams with Tx beam</w:t>
      </w:r>
      <w:r w:rsidRPr="005B37C0">
        <w:t xml:space="preserve"> information</w:t>
      </w:r>
      <w:r>
        <w:t xml:space="preserve"> and/or Rx beam information</w:t>
      </w:r>
      <w:r w:rsidRPr="005B37C0">
        <w:t xml:space="preserve"> brings </w:t>
      </w:r>
      <w:r>
        <w:t xml:space="preserve">considerable gain compared to the same Set </w:t>
      </w:r>
      <w:r>
        <w:rPr>
          <w:rFonts w:hint="eastAsia"/>
        </w:rPr>
        <w:t>C</w:t>
      </w:r>
      <w:r>
        <w:t xml:space="preserve"> without assistance information</w:t>
      </w:r>
      <w:r w:rsidRPr="005B37C0">
        <w:t xml:space="preserve">, </w:t>
      </w:r>
      <w:r>
        <w:t xml:space="preserve">while similar performance can be observed </w:t>
      </w:r>
      <w:r w:rsidR="004A15C5">
        <w:t>using both or either one of Tx beam and Rx beam information</w:t>
      </w:r>
      <w:r>
        <w:t>.</w:t>
      </w:r>
    </w:p>
    <w:p w14:paraId="4C405479" w14:textId="0C5C2FB0" w:rsidR="00810967" w:rsidRDefault="00810967" w:rsidP="00810967">
      <w:pPr>
        <w:pStyle w:val="observation"/>
      </w:pPr>
      <w:r>
        <w:t>For beam pair prediction with Set B = 1/16 Set A, Set B of 16 beams selected from Set C of 20 beams</w:t>
      </w:r>
      <w:r w:rsidRPr="009F4A5E">
        <w:t xml:space="preserve"> </w:t>
      </w:r>
      <w:r>
        <w:t xml:space="preserve">with Tx/Rx beam information as assistance information </w:t>
      </w:r>
      <w:r w:rsidRPr="009F4A5E">
        <w:t>achieve</w:t>
      </w:r>
      <w:r>
        <w:t>s</w:t>
      </w:r>
      <w:r w:rsidRPr="009F4A5E">
        <w:t xml:space="preserve"> </w:t>
      </w:r>
      <w:r>
        <w:t>approximately,</w:t>
      </w:r>
    </w:p>
    <w:p w14:paraId="5AF58843" w14:textId="1790D510" w:rsidR="00810967" w:rsidRDefault="00810967" w:rsidP="008B126C">
      <w:pPr>
        <w:pStyle w:val="observation"/>
        <w:numPr>
          <w:ilvl w:val="0"/>
          <w:numId w:val="29"/>
        </w:numPr>
        <w:tabs>
          <w:tab w:val="clear" w:pos="720"/>
        </w:tabs>
        <w:ind w:left="1701" w:hanging="283"/>
      </w:pPr>
      <w:r>
        <w:t>56</w:t>
      </w:r>
      <w:r w:rsidRPr="009F4A5E">
        <w:t>% beam prediction accuracy of Top-1 DL Tx beam</w:t>
      </w:r>
    </w:p>
    <w:p w14:paraId="1879582C" w14:textId="0A1F0E12" w:rsidR="00810967" w:rsidRDefault="00810967" w:rsidP="008B126C">
      <w:pPr>
        <w:pStyle w:val="observation"/>
        <w:numPr>
          <w:ilvl w:val="0"/>
          <w:numId w:val="29"/>
        </w:numPr>
        <w:tabs>
          <w:tab w:val="clear" w:pos="720"/>
        </w:tabs>
        <w:ind w:left="1701" w:hanging="283"/>
      </w:pPr>
      <w:r>
        <w:t xml:space="preserve">66% beam prediction accuracy for </w:t>
      </w:r>
      <w:r w:rsidRPr="009F4A5E">
        <w:t>Top-1 DL Tx beam prediction with 1dB margin</w:t>
      </w:r>
    </w:p>
    <w:p w14:paraId="02383DB2" w14:textId="29D96906" w:rsidR="00810967" w:rsidRDefault="00810967" w:rsidP="008B126C">
      <w:pPr>
        <w:pStyle w:val="observation"/>
        <w:numPr>
          <w:ilvl w:val="0"/>
          <w:numId w:val="29"/>
        </w:numPr>
        <w:tabs>
          <w:tab w:val="clear" w:pos="720"/>
        </w:tabs>
        <w:ind w:left="1701" w:hanging="283"/>
      </w:pPr>
      <w:r>
        <w:t>74</w:t>
      </w:r>
      <w:r>
        <w:rPr>
          <w:rFonts w:hint="eastAsia"/>
        </w:rPr>
        <w:t>%</w:t>
      </w:r>
      <w:r>
        <w:t xml:space="preserve">/86%/91%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42A3817F" w14:textId="4B1FAF54" w:rsidR="00810967" w:rsidRDefault="00810967" w:rsidP="008B126C">
      <w:pPr>
        <w:pStyle w:val="observation"/>
        <w:numPr>
          <w:ilvl w:val="0"/>
          <w:numId w:val="29"/>
        </w:numPr>
        <w:tabs>
          <w:tab w:val="clear" w:pos="720"/>
        </w:tabs>
        <w:ind w:left="1701" w:hanging="283"/>
      </w:pPr>
      <w:r>
        <w:t xml:space="preserve">1.9/0.9/0.4/0.3 dB </w:t>
      </w:r>
      <w:r>
        <w:rPr>
          <w:rFonts w:hint="eastAsia"/>
        </w:rPr>
        <w:t>average</w:t>
      </w:r>
      <w:r>
        <w:t xml:space="preserve"> L1-RSRP difference for Top-1, Top2/1, Top4/1 and Top6/1 DL Tx beam</w:t>
      </w:r>
    </w:p>
    <w:p w14:paraId="4D84F093" w14:textId="7E451197" w:rsidR="006F3D11" w:rsidRPr="00810967" w:rsidRDefault="00810967" w:rsidP="008B126C">
      <w:pPr>
        <w:pStyle w:val="observation"/>
        <w:numPr>
          <w:ilvl w:val="0"/>
          <w:numId w:val="29"/>
        </w:numPr>
        <w:tabs>
          <w:tab w:val="clear" w:pos="720"/>
        </w:tabs>
        <w:ind w:left="1701" w:hanging="283"/>
      </w:pPr>
      <w:r>
        <w:t>2.6 dB predicted L1-RSRP difference for Top-1</w:t>
      </w:r>
      <w:r w:rsidRPr="00A81AB8">
        <w:t xml:space="preserve"> </w:t>
      </w:r>
      <w:r>
        <w:t>DL Tx beam</w:t>
      </w:r>
    </w:p>
    <w:p w14:paraId="07F39E6A" w14:textId="77777777" w:rsidR="00810967" w:rsidRPr="007813DC" w:rsidRDefault="00810967" w:rsidP="00810967">
      <w:pPr>
        <w:pStyle w:val="observation"/>
        <w:numPr>
          <w:ilvl w:val="0"/>
          <w:numId w:val="0"/>
        </w:numPr>
        <w:ind w:left="420" w:hanging="420"/>
        <w:rPr>
          <w:b w:val="0"/>
        </w:rPr>
      </w:pPr>
      <w:r w:rsidRPr="007813DC">
        <w:rPr>
          <w:rFonts w:hint="eastAsia"/>
          <w:b w:val="0"/>
        </w:rPr>
        <w:t>C</w:t>
      </w:r>
      <w:r w:rsidRPr="007813DC">
        <w:rPr>
          <w:b w:val="0"/>
        </w:rPr>
        <w:t>ompared above tables</w:t>
      </w:r>
      <w:r>
        <w:rPr>
          <w:b w:val="0"/>
        </w:rPr>
        <w:t xml:space="preserve"> for Set B = 1/16 Set A</w:t>
      </w:r>
      <w:r w:rsidRPr="007813DC">
        <w:rPr>
          <w:b w:val="0"/>
        </w:rPr>
        <w:t>, we have,</w:t>
      </w:r>
    </w:p>
    <w:p w14:paraId="28110E31" w14:textId="4A555C8B" w:rsidR="00810967" w:rsidRPr="00DB360C" w:rsidRDefault="00810967" w:rsidP="00810967">
      <w:pPr>
        <w:pStyle w:val="observation"/>
      </w:pPr>
      <w:r>
        <w:t xml:space="preserve">For beam pair prediction with Set B = 1/16 Set A, the performance improvement from assistance information becomes </w:t>
      </w:r>
      <w:r w:rsidR="00A42DF3">
        <w:t>larger</w:t>
      </w:r>
      <w:r>
        <w:t xml:space="preserve"> with the number of beams in Set C increases.</w:t>
      </w:r>
    </w:p>
    <w:p w14:paraId="6E8A8A29" w14:textId="1481BE3E" w:rsidR="00810967" w:rsidRPr="006823D5" w:rsidRDefault="00810967" w:rsidP="001C634F">
      <w:pPr>
        <w:pStyle w:val="observation"/>
      </w:pPr>
      <w:r>
        <w:t>For beam pair prediction with Set B = 1/16 Set A, closed performance can be achieved among different number of beams in Set C with Tx/Rx beam information as assistance information.</w:t>
      </w:r>
    </w:p>
    <w:p w14:paraId="63DC4A23" w14:textId="386A34C5" w:rsidR="00A35DE6" w:rsidRPr="003F6FE5" w:rsidRDefault="00A35DE6" w:rsidP="00A35DE6">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Set C with 33 beams and Set B </w:t>
      </w:r>
      <w:r w:rsidRPr="00BA4938">
        <w:rPr>
          <w:rFonts w:eastAsiaTheme="minorEastAsia"/>
          <w:u w:val="single"/>
          <w:lang w:eastAsia="zh-CN"/>
        </w:rPr>
        <w:t>of beams that of 1/</w:t>
      </w:r>
      <w:r>
        <w:rPr>
          <w:rFonts w:eastAsiaTheme="minorEastAsia"/>
          <w:u w:val="single"/>
          <w:lang w:eastAsia="zh-CN"/>
        </w:rPr>
        <w:t>8</w:t>
      </w:r>
      <w:r w:rsidRPr="00BA4938">
        <w:rPr>
          <w:rFonts w:eastAsiaTheme="minorEastAsia"/>
          <w:u w:val="single"/>
          <w:lang w:eastAsia="zh-CN"/>
        </w:rPr>
        <w:t xml:space="preserve"> of Set A of beams</w:t>
      </w:r>
      <w:r>
        <w:rPr>
          <w:rFonts w:eastAsiaTheme="minorEastAsia"/>
          <w:u w:val="single"/>
          <w:lang w:eastAsia="zh-CN"/>
        </w:rPr>
        <w:t xml:space="preserve"> with/without assistance information</w:t>
      </w:r>
      <w:r w:rsidRPr="003F6FE5">
        <w:rPr>
          <w:rFonts w:eastAsiaTheme="minorEastAsia"/>
          <w:u w:val="single"/>
          <w:lang w:eastAsia="zh-CN"/>
        </w:rPr>
        <w:t>:</w:t>
      </w:r>
    </w:p>
    <w:p w14:paraId="15151202" w14:textId="527B3220" w:rsidR="00A35DE6" w:rsidRDefault="00A35DE6"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with 33</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w:t>
      </w:r>
    </w:p>
    <w:p w14:paraId="6460A2C7" w14:textId="546DE70B" w:rsidR="00A35DE6" w:rsidRDefault="00A35DE6"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with 33</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Tx beam information</w:t>
      </w:r>
    </w:p>
    <w:p w14:paraId="6A519424" w14:textId="51E45589" w:rsidR="00A35DE6" w:rsidRDefault="00A35DE6"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with 33</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Rx beam information</w:t>
      </w:r>
    </w:p>
    <w:p w14:paraId="56AD1FD7" w14:textId="26571B71" w:rsidR="00A35DE6" w:rsidRDefault="00A35DE6"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with 33</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Tx beam information + Rx beam information</w:t>
      </w:r>
    </w:p>
    <w:p w14:paraId="3F6D6A42" w14:textId="11D69E6E" w:rsidR="00A35DE6" w:rsidRPr="003F6FE5" w:rsidRDefault="00A35DE6" w:rsidP="00A35DE6">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Set C with 34 beams and Set B </w:t>
      </w:r>
      <w:r w:rsidRPr="00BA4938">
        <w:rPr>
          <w:rFonts w:eastAsiaTheme="minorEastAsia"/>
          <w:u w:val="single"/>
          <w:lang w:eastAsia="zh-CN"/>
        </w:rPr>
        <w:t>of beams that of 1/</w:t>
      </w:r>
      <w:r>
        <w:rPr>
          <w:rFonts w:eastAsiaTheme="minorEastAsia"/>
          <w:u w:val="single"/>
          <w:lang w:eastAsia="zh-CN"/>
        </w:rPr>
        <w:t>8</w:t>
      </w:r>
      <w:r w:rsidRPr="00BA4938">
        <w:rPr>
          <w:rFonts w:eastAsiaTheme="minorEastAsia"/>
          <w:u w:val="single"/>
          <w:lang w:eastAsia="zh-CN"/>
        </w:rPr>
        <w:t xml:space="preserve"> of Set A of beams</w:t>
      </w:r>
      <w:r>
        <w:rPr>
          <w:rFonts w:eastAsiaTheme="minorEastAsia"/>
          <w:u w:val="single"/>
          <w:lang w:eastAsia="zh-CN"/>
        </w:rPr>
        <w:t xml:space="preserve"> with/without assistance information</w:t>
      </w:r>
      <w:r w:rsidRPr="003F6FE5">
        <w:rPr>
          <w:rFonts w:eastAsiaTheme="minorEastAsia"/>
          <w:u w:val="single"/>
          <w:lang w:eastAsia="zh-CN"/>
        </w:rPr>
        <w:t>:</w:t>
      </w:r>
    </w:p>
    <w:p w14:paraId="639244C2" w14:textId="7B0D60E3" w:rsidR="00A35DE6" w:rsidRDefault="00A35DE6"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lastRenderedPageBreak/>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with 34</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w:t>
      </w:r>
    </w:p>
    <w:p w14:paraId="7D64BE0F" w14:textId="1002EA9A" w:rsidR="00A35DE6" w:rsidRDefault="00A35DE6"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with 34</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Tx beam information</w:t>
      </w:r>
    </w:p>
    <w:p w14:paraId="1CDC41C2" w14:textId="13D7BB3F" w:rsidR="00A35DE6" w:rsidRDefault="00A35DE6"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with 34</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Rx beam information</w:t>
      </w:r>
    </w:p>
    <w:p w14:paraId="48D37024" w14:textId="1E07D941" w:rsidR="00A35DE6" w:rsidRDefault="00A35DE6"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with 34</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Tx beam information + Rx beam information</w:t>
      </w:r>
    </w:p>
    <w:p w14:paraId="7281E58C" w14:textId="209492F5" w:rsidR="00A35DE6" w:rsidRPr="003F6FE5" w:rsidRDefault="00A35DE6" w:rsidP="00A35DE6">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Set C with 35 beams and Set B </w:t>
      </w:r>
      <w:r w:rsidRPr="00BA4938">
        <w:rPr>
          <w:rFonts w:eastAsiaTheme="minorEastAsia"/>
          <w:u w:val="single"/>
          <w:lang w:eastAsia="zh-CN"/>
        </w:rPr>
        <w:t>of beams that of 1/</w:t>
      </w:r>
      <w:r>
        <w:rPr>
          <w:rFonts w:eastAsiaTheme="minorEastAsia"/>
          <w:u w:val="single"/>
          <w:lang w:eastAsia="zh-CN"/>
        </w:rPr>
        <w:t>8</w:t>
      </w:r>
      <w:r w:rsidRPr="00BA4938">
        <w:rPr>
          <w:rFonts w:eastAsiaTheme="minorEastAsia"/>
          <w:u w:val="single"/>
          <w:lang w:eastAsia="zh-CN"/>
        </w:rPr>
        <w:t xml:space="preserve"> of Set A of beams</w:t>
      </w:r>
      <w:r>
        <w:rPr>
          <w:rFonts w:eastAsiaTheme="minorEastAsia"/>
          <w:u w:val="single"/>
          <w:lang w:eastAsia="zh-CN"/>
        </w:rPr>
        <w:t xml:space="preserve"> with/without assistance information</w:t>
      </w:r>
      <w:r w:rsidRPr="003F6FE5">
        <w:rPr>
          <w:rFonts w:eastAsiaTheme="minorEastAsia"/>
          <w:u w:val="single"/>
          <w:lang w:eastAsia="zh-CN"/>
        </w:rPr>
        <w:t>:</w:t>
      </w:r>
    </w:p>
    <w:p w14:paraId="7C502F35" w14:textId="044AE3D8" w:rsidR="00A35DE6" w:rsidRDefault="00A35DE6"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with 35</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w:t>
      </w:r>
    </w:p>
    <w:p w14:paraId="2B2FEE21" w14:textId="2DF59A8E" w:rsidR="00A35DE6" w:rsidRDefault="00A35DE6"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with 35</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Tx beam information</w:t>
      </w:r>
    </w:p>
    <w:p w14:paraId="68CF34CA" w14:textId="563BCAE8" w:rsidR="00A35DE6" w:rsidRDefault="00A35DE6"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with 35</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Rx beam information</w:t>
      </w:r>
    </w:p>
    <w:p w14:paraId="70290A30" w14:textId="1D04EA01" w:rsidR="00A35DE6" w:rsidRDefault="00A35DE6"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with 35</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Tx beam information + Rx beam information</w:t>
      </w:r>
    </w:p>
    <w:p w14:paraId="7178C759" w14:textId="5815C87B" w:rsidR="00A35DE6" w:rsidRPr="003F6FE5" w:rsidRDefault="00A35DE6" w:rsidP="00A35DE6">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Set C with 36 beams and Set B </w:t>
      </w:r>
      <w:r w:rsidRPr="00BA4938">
        <w:rPr>
          <w:rFonts w:eastAsiaTheme="minorEastAsia"/>
          <w:u w:val="single"/>
          <w:lang w:eastAsia="zh-CN"/>
        </w:rPr>
        <w:t>of beams that of 1/</w:t>
      </w:r>
      <w:r>
        <w:rPr>
          <w:rFonts w:eastAsiaTheme="minorEastAsia"/>
          <w:u w:val="single"/>
          <w:lang w:eastAsia="zh-CN"/>
        </w:rPr>
        <w:t>8</w:t>
      </w:r>
      <w:r w:rsidRPr="00BA4938">
        <w:rPr>
          <w:rFonts w:eastAsiaTheme="minorEastAsia"/>
          <w:u w:val="single"/>
          <w:lang w:eastAsia="zh-CN"/>
        </w:rPr>
        <w:t xml:space="preserve"> of Set A of beams</w:t>
      </w:r>
      <w:r>
        <w:rPr>
          <w:rFonts w:eastAsiaTheme="minorEastAsia"/>
          <w:u w:val="single"/>
          <w:lang w:eastAsia="zh-CN"/>
        </w:rPr>
        <w:t xml:space="preserve"> with/without assistance information</w:t>
      </w:r>
      <w:r w:rsidRPr="003F6FE5">
        <w:rPr>
          <w:rFonts w:eastAsiaTheme="minorEastAsia"/>
          <w:u w:val="single"/>
          <w:lang w:eastAsia="zh-CN"/>
        </w:rPr>
        <w:t>:</w:t>
      </w:r>
    </w:p>
    <w:p w14:paraId="4184A189" w14:textId="128AF85A" w:rsidR="00A35DE6" w:rsidRDefault="00A35DE6"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with 36</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w:t>
      </w:r>
    </w:p>
    <w:p w14:paraId="1835D685" w14:textId="074D4D43" w:rsidR="00A35DE6" w:rsidRDefault="00A35DE6"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with 36</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Tx beam information</w:t>
      </w:r>
    </w:p>
    <w:p w14:paraId="6473664F" w14:textId="14F5AB5B" w:rsidR="00A35DE6" w:rsidRDefault="00A35DE6"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with 36</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Rx beam information</w:t>
      </w:r>
    </w:p>
    <w:p w14:paraId="173B3F0F" w14:textId="02D550B5" w:rsidR="00A35DE6" w:rsidRPr="00256E47" w:rsidRDefault="00A35DE6"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with 36</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Tx beam information + Rx beam information</w:t>
      </w:r>
    </w:p>
    <w:p w14:paraId="4932AC95" w14:textId="69CA76C4" w:rsidR="00A35DE6" w:rsidRPr="00EA5D98" w:rsidRDefault="00A35DE6" w:rsidP="00A35DE6">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w:t>
      </w:r>
      <w:r w:rsidRPr="00EA5D98">
        <w:rPr>
          <w:rFonts w:eastAsiaTheme="minorEastAsia"/>
          <w:u w:val="single"/>
          <w:lang w:eastAsia="zh-CN"/>
        </w:rPr>
        <w:t>assumption</w:t>
      </w:r>
      <w:r>
        <w:rPr>
          <w:rFonts w:eastAsiaTheme="minorEastAsia"/>
          <w:u w:val="single"/>
          <w:lang w:eastAsia="zh-CN"/>
        </w:rPr>
        <w:t xml:space="preserve"> for label</w:t>
      </w:r>
      <w:r w:rsidRPr="00EA5D98">
        <w:rPr>
          <w:rFonts w:eastAsiaTheme="minorEastAsia"/>
          <w:u w:val="single"/>
          <w:lang w:eastAsia="zh-CN"/>
        </w:rPr>
        <w:t>:</w:t>
      </w:r>
    </w:p>
    <w:p w14:paraId="3813BC40" w14:textId="044DF53B" w:rsidR="00A35DE6" w:rsidRPr="00874CC0" w:rsidRDefault="00A35DE6"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256 beams in Set A</w:t>
      </w:r>
    </w:p>
    <w:p w14:paraId="5C1EE2C7" w14:textId="70BE8FE3" w:rsidR="00A35DE6" w:rsidRDefault="00A35DE6" w:rsidP="001C634F">
      <w:pPr>
        <w:rPr>
          <w:rFonts w:eastAsiaTheme="minorEastAsia"/>
          <w:lang w:eastAsia="zh-CN"/>
        </w:rPr>
      </w:pPr>
    </w:p>
    <w:p w14:paraId="592CEDA9" w14:textId="21F69D65" w:rsidR="00256E47" w:rsidRPr="00EF4DA5" w:rsidRDefault="00E500EA" w:rsidP="00256E47">
      <w:pPr>
        <w:pStyle w:val="observation"/>
        <w:numPr>
          <w:ilvl w:val="0"/>
          <w:numId w:val="0"/>
        </w:numPr>
        <w:jc w:val="center"/>
        <w:rPr>
          <w:b w:val="0"/>
        </w:rPr>
      </w:pPr>
      <w:r>
        <w:rPr>
          <w:b w:val="0"/>
        </w:rPr>
        <w:t>Table 3.1.2</w:t>
      </w:r>
      <w:r w:rsidR="00256E47">
        <w:rPr>
          <w:b w:val="0"/>
        </w:rPr>
        <w:t>.2-5</w:t>
      </w:r>
      <w:r w:rsidR="00256E47" w:rsidRPr="004F615C">
        <w:rPr>
          <w:b w:val="0"/>
        </w:rPr>
        <w:t xml:space="preserve">: </w:t>
      </w:r>
      <w:r w:rsidR="00256E47">
        <w:rPr>
          <w:b w:val="0"/>
        </w:rPr>
        <w:t>evaluation results for 33 beams in Set C and Set B of 32 beams that of 1/16 of Set A of beams</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256E47" w:rsidRPr="0034726F" w14:paraId="2612D35F" w14:textId="77777777" w:rsidTr="006823D5">
        <w:trPr>
          <w:jc w:val="center"/>
        </w:trPr>
        <w:tc>
          <w:tcPr>
            <w:tcW w:w="2315" w:type="dxa"/>
            <w:vMerge w:val="restart"/>
          </w:tcPr>
          <w:p w14:paraId="2BA65A8A" w14:textId="77777777" w:rsidR="00256E47" w:rsidRDefault="00256E47" w:rsidP="006823D5">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27EC3A6C" w14:textId="77777777" w:rsidR="00256E47" w:rsidRDefault="00256E47" w:rsidP="006823D5">
            <w:pPr>
              <w:jc w:val="center"/>
              <w:rPr>
                <w:rFonts w:eastAsiaTheme="minorEastAsia"/>
                <w:b/>
                <w:lang w:eastAsia="zh-CN"/>
              </w:rPr>
            </w:pPr>
            <w:r>
              <w:rPr>
                <w:rFonts w:eastAsiaTheme="minorEastAsia"/>
                <w:b/>
                <w:lang w:eastAsia="zh-CN"/>
              </w:rPr>
              <w:t>Beam pair prediction</w:t>
            </w:r>
          </w:p>
          <w:p w14:paraId="2C8A165B" w14:textId="77777777" w:rsidR="00256E47" w:rsidRDefault="00256E47" w:rsidP="006823D5">
            <w:pPr>
              <w:jc w:val="center"/>
              <w:rPr>
                <w:rFonts w:eastAsiaTheme="minorEastAsia"/>
                <w:b/>
                <w:lang w:eastAsia="zh-CN"/>
              </w:rPr>
            </w:pPr>
            <w:r>
              <w:rPr>
                <w:rFonts w:eastAsiaTheme="minorEastAsia" w:hint="eastAsia"/>
                <w:b/>
                <w:lang w:eastAsia="zh-CN"/>
              </w:rPr>
              <w:t>w</w:t>
            </w:r>
            <w:r>
              <w:rPr>
                <w:rFonts w:eastAsiaTheme="minorEastAsia"/>
                <w:b/>
                <w:lang w:eastAsia="zh-CN"/>
              </w:rPr>
              <w:t>/wo assistance info.</w:t>
            </w:r>
          </w:p>
        </w:tc>
        <w:tc>
          <w:tcPr>
            <w:tcW w:w="3800" w:type="dxa"/>
            <w:gridSpan w:val="3"/>
          </w:tcPr>
          <w:p w14:paraId="488861B9" w14:textId="77777777" w:rsidR="00256E47" w:rsidRPr="00982170" w:rsidRDefault="00256E47" w:rsidP="006823D5">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3319C6AE" w14:textId="77777777" w:rsidR="00256E47" w:rsidRDefault="00256E47" w:rsidP="006823D5">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7EE7DE32" w14:textId="77777777" w:rsidR="00256E47" w:rsidRPr="00982170" w:rsidRDefault="00256E47" w:rsidP="006823D5">
            <w:pPr>
              <w:jc w:val="center"/>
              <w:rPr>
                <w:rFonts w:eastAsiaTheme="minorEastAsia"/>
                <w:b/>
                <w:lang w:eastAsia="zh-CN"/>
              </w:rPr>
            </w:pPr>
            <w:r>
              <w:rPr>
                <w:rFonts w:eastAsiaTheme="minorEastAsia"/>
                <w:b/>
                <w:lang w:eastAsia="zh-CN"/>
              </w:rPr>
              <w:t>L1-RSRP diff.[dB]</w:t>
            </w:r>
          </w:p>
        </w:tc>
        <w:tc>
          <w:tcPr>
            <w:tcW w:w="1560" w:type="dxa"/>
          </w:tcPr>
          <w:p w14:paraId="20440DF7" w14:textId="77777777" w:rsidR="00256E47" w:rsidRDefault="00256E47" w:rsidP="006823D5">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6DD8827C" w14:textId="77777777" w:rsidR="00256E47" w:rsidRPr="00874CC0" w:rsidRDefault="00256E47" w:rsidP="006823D5">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256E47" w:rsidRPr="0034726F" w14:paraId="56D3C460" w14:textId="77777777" w:rsidTr="006823D5">
        <w:trPr>
          <w:jc w:val="center"/>
        </w:trPr>
        <w:tc>
          <w:tcPr>
            <w:tcW w:w="2315" w:type="dxa"/>
            <w:vMerge/>
          </w:tcPr>
          <w:p w14:paraId="3B43B4F6" w14:textId="77777777" w:rsidR="00256E47" w:rsidRPr="00982170" w:rsidRDefault="00256E47" w:rsidP="006823D5">
            <w:pPr>
              <w:jc w:val="center"/>
              <w:rPr>
                <w:rFonts w:eastAsiaTheme="minorEastAsia"/>
                <w:b/>
                <w:lang w:eastAsia="zh-CN"/>
              </w:rPr>
            </w:pPr>
          </w:p>
        </w:tc>
        <w:tc>
          <w:tcPr>
            <w:tcW w:w="799" w:type="dxa"/>
          </w:tcPr>
          <w:p w14:paraId="2F8205DA" w14:textId="77777777" w:rsidR="00256E47" w:rsidRDefault="00256E47" w:rsidP="006823D5">
            <w:pPr>
              <w:jc w:val="center"/>
              <w:rPr>
                <w:b/>
              </w:rPr>
            </w:pPr>
            <w:r w:rsidRPr="0034726F">
              <w:rPr>
                <w:b/>
              </w:rPr>
              <w:t>Top-1</w:t>
            </w:r>
          </w:p>
        </w:tc>
        <w:tc>
          <w:tcPr>
            <w:tcW w:w="1276" w:type="dxa"/>
          </w:tcPr>
          <w:p w14:paraId="2A2756C9" w14:textId="77777777" w:rsidR="00256E47" w:rsidRPr="0034726F" w:rsidRDefault="00256E47" w:rsidP="006823D5">
            <w:pPr>
              <w:jc w:val="center"/>
              <w:rPr>
                <w:b/>
              </w:rPr>
            </w:pPr>
            <w:r w:rsidRPr="0034726F">
              <w:rPr>
                <w:b/>
              </w:rPr>
              <w:t>Top-1</w:t>
            </w:r>
          </w:p>
          <w:p w14:paraId="423927A6" w14:textId="77777777" w:rsidR="00256E47" w:rsidRPr="0034726F" w:rsidRDefault="00256E47" w:rsidP="006823D5">
            <w:pPr>
              <w:jc w:val="center"/>
              <w:rPr>
                <w:b/>
              </w:rPr>
            </w:pPr>
            <w:r w:rsidRPr="0034726F">
              <w:rPr>
                <w:b/>
              </w:rPr>
              <w:t>1dB margin</w:t>
            </w:r>
          </w:p>
        </w:tc>
        <w:tc>
          <w:tcPr>
            <w:tcW w:w="1725" w:type="dxa"/>
          </w:tcPr>
          <w:p w14:paraId="25B2E1D9" w14:textId="77777777" w:rsidR="00256E47" w:rsidRDefault="00256E47" w:rsidP="006823D5">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5A8F13CD" w14:textId="77777777" w:rsidR="00256E47" w:rsidRPr="00E77271" w:rsidRDefault="00256E47" w:rsidP="006823D5">
            <w:pPr>
              <w:jc w:val="center"/>
              <w:rPr>
                <w:rFonts w:eastAsiaTheme="minorEastAsia"/>
                <w:b/>
                <w:lang w:eastAsia="zh-CN"/>
              </w:rPr>
            </w:pPr>
            <w:r w:rsidRPr="0034726F">
              <w:rPr>
                <w:b/>
              </w:rPr>
              <w:t>Top-</w:t>
            </w:r>
            <w:r>
              <w:rPr>
                <w:b/>
              </w:rPr>
              <w:t>6/1</w:t>
            </w:r>
          </w:p>
        </w:tc>
        <w:tc>
          <w:tcPr>
            <w:tcW w:w="1818" w:type="dxa"/>
          </w:tcPr>
          <w:p w14:paraId="3DF794BC" w14:textId="77777777" w:rsidR="00256E47" w:rsidRDefault="00256E47" w:rsidP="006823D5">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5E11D466" w14:textId="77777777" w:rsidR="00256E47" w:rsidRPr="0034726F" w:rsidRDefault="00256E47" w:rsidP="006823D5">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6D0E40AB" w14:textId="77777777" w:rsidR="00256E47" w:rsidRPr="0034726F" w:rsidRDefault="00256E47" w:rsidP="006823D5">
            <w:pPr>
              <w:jc w:val="center"/>
              <w:rPr>
                <w:b/>
              </w:rPr>
            </w:pPr>
            <w:r w:rsidRPr="0034726F">
              <w:rPr>
                <w:b/>
              </w:rPr>
              <w:t>Top-</w:t>
            </w:r>
            <w:r>
              <w:rPr>
                <w:b/>
              </w:rPr>
              <w:t>1/1</w:t>
            </w:r>
          </w:p>
        </w:tc>
      </w:tr>
      <w:tr w:rsidR="00256E47" w:rsidRPr="0034726F" w14:paraId="685DBD5B" w14:textId="77777777" w:rsidTr="006823D5">
        <w:trPr>
          <w:jc w:val="center"/>
        </w:trPr>
        <w:tc>
          <w:tcPr>
            <w:tcW w:w="2315" w:type="dxa"/>
            <w:shd w:val="clear" w:color="auto" w:fill="FFFFFF" w:themeFill="background1"/>
          </w:tcPr>
          <w:p w14:paraId="15217237" w14:textId="627DE076" w:rsidR="00256E47" w:rsidRPr="00CC53D9" w:rsidRDefault="00256E47" w:rsidP="006823D5">
            <w:pPr>
              <w:jc w:val="left"/>
              <w:rPr>
                <w:rFonts w:eastAsiaTheme="minorEastAsia"/>
                <w:lang w:eastAsia="zh-CN"/>
              </w:rPr>
            </w:pPr>
            <w:r>
              <w:rPr>
                <w:rFonts w:eastAsiaTheme="minorEastAsia"/>
                <w:szCs w:val="20"/>
              </w:rPr>
              <w:t>33</w:t>
            </w:r>
            <w:r w:rsidRPr="00A82F08">
              <w:rPr>
                <w:rFonts w:eastAsiaTheme="minorEastAsia"/>
                <w:szCs w:val="20"/>
              </w:rPr>
              <w:t xml:space="preserve"> </w:t>
            </w:r>
            <w:r>
              <w:rPr>
                <w:rFonts w:eastAsiaTheme="minorEastAsia"/>
                <w:szCs w:val="20"/>
              </w:rPr>
              <w:t>beams in Set C</w:t>
            </w:r>
          </w:p>
        </w:tc>
        <w:tc>
          <w:tcPr>
            <w:tcW w:w="799" w:type="dxa"/>
            <w:shd w:val="clear" w:color="auto" w:fill="FFFFFF" w:themeFill="background1"/>
          </w:tcPr>
          <w:p w14:paraId="3AC72791"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70.6</w:t>
            </w:r>
          </w:p>
          <w:p w14:paraId="3F276B91" w14:textId="77777777" w:rsidR="00256E47" w:rsidRPr="006D0543" w:rsidRDefault="00256E47" w:rsidP="006823D5">
            <w:pPr>
              <w:spacing w:after="0"/>
              <w:jc w:val="center"/>
              <w:rPr>
                <w:rFonts w:ascii="等线" w:eastAsia="等线" w:hAnsi="等线"/>
                <w:szCs w:val="20"/>
                <w:lang w:eastAsia="zh-CN"/>
              </w:rPr>
            </w:pPr>
          </w:p>
        </w:tc>
        <w:tc>
          <w:tcPr>
            <w:tcW w:w="1276" w:type="dxa"/>
            <w:shd w:val="clear" w:color="auto" w:fill="FFFFFF" w:themeFill="background1"/>
          </w:tcPr>
          <w:p w14:paraId="50329225"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81.1</w:t>
            </w:r>
          </w:p>
          <w:p w14:paraId="66566D5E" w14:textId="77777777" w:rsidR="00256E47" w:rsidRPr="006D0543" w:rsidRDefault="00256E47" w:rsidP="006823D5">
            <w:pPr>
              <w:spacing w:after="0"/>
              <w:jc w:val="center"/>
              <w:rPr>
                <w:rFonts w:ascii="等线" w:eastAsia="等线" w:hAnsi="等线"/>
                <w:szCs w:val="20"/>
                <w:lang w:eastAsia="zh-CN"/>
              </w:rPr>
            </w:pPr>
          </w:p>
        </w:tc>
        <w:tc>
          <w:tcPr>
            <w:tcW w:w="1725" w:type="dxa"/>
            <w:shd w:val="clear" w:color="auto" w:fill="FFFFFF" w:themeFill="background1"/>
          </w:tcPr>
          <w:p w14:paraId="45B3E917"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Top2/1: 86.1</w:t>
            </w:r>
            <w:r>
              <w:rPr>
                <w:rFonts w:ascii="等线" w:eastAsia="等线" w:hAnsi="等线" w:hint="eastAsia"/>
                <w:szCs w:val="20"/>
              </w:rPr>
              <w:br/>
              <w:t>Top4/1: 94.0</w:t>
            </w:r>
            <w:r>
              <w:rPr>
                <w:rFonts w:ascii="等线" w:eastAsia="等线" w:hAnsi="等线" w:hint="eastAsia"/>
                <w:szCs w:val="20"/>
              </w:rPr>
              <w:br/>
              <w:t>Top6/1: 96.5</w:t>
            </w:r>
          </w:p>
          <w:p w14:paraId="1CAEAB3B" w14:textId="77777777" w:rsidR="00256E47" w:rsidRPr="0034726F" w:rsidRDefault="00256E47" w:rsidP="006823D5">
            <w:pPr>
              <w:jc w:val="center"/>
              <w:rPr>
                <w:rFonts w:eastAsia="宋体"/>
              </w:rPr>
            </w:pPr>
          </w:p>
        </w:tc>
        <w:tc>
          <w:tcPr>
            <w:tcW w:w="1818" w:type="dxa"/>
            <w:shd w:val="clear" w:color="auto" w:fill="FFFFFF" w:themeFill="background1"/>
          </w:tcPr>
          <w:p w14:paraId="73EBC87A" w14:textId="44406EC8" w:rsidR="00256E47" w:rsidRPr="00E00B44" w:rsidRDefault="00DC08E0" w:rsidP="00DC08E0">
            <w:pPr>
              <w:spacing w:after="0"/>
              <w:jc w:val="center"/>
              <w:rPr>
                <w:rFonts w:ascii="等线" w:eastAsia="等线" w:hAnsi="等线"/>
                <w:szCs w:val="20"/>
                <w:lang w:eastAsia="zh-CN"/>
              </w:rPr>
            </w:pPr>
            <w:r>
              <w:rPr>
                <w:rFonts w:ascii="等线" w:eastAsia="等线" w:hAnsi="等线" w:hint="eastAsia"/>
                <w:szCs w:val="20"/>
              </w:rPr>
              <w:t>Top1/1: 0.79</w:t>
            </w:r>
            <w:r>
              <w:rPr>
                <w:rFonts w:ascii="等线" w:eastAsia="等线" w:hAnsi="等线" w:hint="eastAsia"/>
                <w:szCs w:val="20"/>
              </w:rPr>
              <w:br/>
              <w:t>Top2/1: 0.33</w:t>
            </w:r>
            <w:r>
              <w:rPr>
                <w:rFonts w:ascii="等线" w:eastAsia="等线" w:hAnsi="等线" w:hint="eastAsia"/>
                <w:szCs w:val="20"/>
              </w:rPr>
              <w:br/>
              <w:t>Top4/1: 0.14</w:t>
            </w:r>
            <w:r>
              <w:rPr>
                <w:rFonts w:ascii="等线" w:eastAsia="等线" w:hAnsi="等线" w:hint="eastAsia"/>
                <w:szCs w:val="20"/>
              </w:rPr>
              <w:br/>
              <w:t>Top6/1: 0.08</w:t>
            </w:r>
          </w:p>
        </w:tc>
        <w:tc>
          <w:tcPr>
            <w:tcW w:w="1560" w:type="dxa"/>
            <w:shd w:val="clear" w:color="auto" w:fill="FFFFFF" w:themeFill="background1"/>
          </w:tcPr>
          <w:p w14:paraId="1B80B20A"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1.51</w:t>
            </w:r>
          </w:p>
          <w:p w14:paraId="3776EC8D" w14:textId="77777777" w:rsidR="00256E47" w:rsidRPr="006D0543" w:rsidRDefault="00256E47" w:rsidP="006823D5">
            <w:pPr>
              <w:spacing w:after="0"/>
              <w:jc w:val="center"/>
              <w:rPr>
                <w:rFonts w:ascii="等线" w:eastAsia="等线" w:hAnsi="等线"/>
                <w:szCs w:val="20"/>
                <w:lang w:eastAsia="zh-CN"/>
              </w:rPr>
            </w:pPr>
          </w:p>
        </w:tc>
      </w:tr>
      <w:tr w:rsidR="00256E47" w:rsidRPr="0034726F" w14:paraId="7EE7CF26" w14:textId="77777777" w:rsidTr="006823D5">
        <w:trPr>
          <w:jc w:val="center"/>
        </w:trPr>
        <w:tc>
          <w:tcPr>
            <w:tcW w:w="2315" w:type="dxa"/>
          </w:tcPr>
          <w:p w14:paraId="6F36279E" w14:textId="3FE2EB28" w:rsidR="00256E47" w:rsidRDefault="00256E47" w:rsidP="006823D5">
            <w:pPr>
              <w:jc w:val="left"/>
              <w:rPr>
                <w:rFonts w:eastAsiaTheme="minorEastAsia"/>
                <w:szCs w:val="20"/>
              </w:rPr>
            </w:pPr>
            <w:r>
              <w:rPr>
                <w:rFonts w:eastAsiaTheme="minorEastAsia"/>
                <w:szCs w:val="20"/>
              </w:rPr>
              <w:t>33</w:t>
            </w:r>
            <w:r w:rsidRPr="00A82F08">
              <w:rPr>
                <w:rFonts w:eastAsiaTheme="minorEastAsia"/>
                <w:szCs w:val="20"/>
              </w:rPr>
              <w:t xml:space="preserve"> </w:t>
            </w:r>
            <w:r>
              <w:rPr>
                <w:rFonts w:eastAsiaTheme="minorEastAsia"/>
                <w:szCs w:val="20"/>
              </w:rPr>
              <w:t xml:space="preserve">beams in Set C </w:t>
            </w:r>
          </w:p>
          <w:p w14:paraId="0B9AD741" w14:textId="77777777" w:rsidR="00256E47" w:rsidRPr="0084586E" w:rsidRDefault="00256E47" w:rsidP="006823D5">
            <w:pPr>
              <w:jc w:val="left"/>
            </w:pPr>
            <w:r>
              <w:rPr>
                <w:rFonts w:eastAsiaTheme="minorEastAsia"/>
                <w:szCs w:val="20"/>
              </w:rPr>
              <w:t>+ Tx beam information</w:t>
            </w:r>
          </w:p>
        </w:tc>
        <w:tc>
          <w:tcPr>
            <w:tcW w:w="799" w:type="dxa"/>
          </w:tcPr>
          <w:p w14:paraId="7CD98AEE"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71.7</w:t>
            </w:r>
          </w:p>
          <w:p w14:paraId="4E40A005" w14:textId="77777777" w:rsidR="00256E47" w:rsidRPr="0034726F" w:rsidRDefault="00256E47" w:rsidP="006823D5">
            <w:pPr>
              <w:spacing w:after="0"/>
              <w:jc w:val="center"/>
            </w:pPr>
          </w:p>
        </w:tc>
        <w:tc>
          <w:tcPr>
            <w:tcW w:w="1276" w:type="dxa"/>
          </w:tcPr>
          <w:p w14:paraId="2FFC4487"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82.8</w:t>
            </w:r>
          </w:p>
          <w:p w14:paraId="2047BDA1" w14:textId="77777777" w:rsidR="00256E47" w:rsidRPr="0034726F" w:rsidRDefault="00256E47" w:rsidP="006823D5">
            <w:pPr>
              <w:jc w:val="center"/>
            </w:pPr>
          </w:p>
        </w:tc>
        <w:tc>
          <w:tcPr>
            <w:tcW w:w="1725" w:type="dxa"/>
          </w:tcPr>
          <w:p w14:paraId="53FE6042"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Top2/1: 87.1</w:t>
            </w:r>
            <w:r>
              <w:rPr>
                <w:rFonts w:ascii="等线" w:eastAsia="等线" w:hAnsi="等线" w:hint="eastAsia"/>
                <w:szCs w:val="20"/>
              </w:rPr>
              <w:br/>
              <w:t>Top4/1: 94.6</w:t>
            </w:r>
            <w:r>
              <w:rPr>
                <w:rFonts w:ascii="等线" w:eastAsia="等线" w:hAnsi="等线" w:hint="eastAsia"/>
                <w:szCs w:val="20"/>
              </w:rPr>
              <w:br/>
              <w:t>Top6/1: 97.0</w:t>
            </w:r>
          </w:p>
          <w:p w14:paraId="7B428CD8" w14:textId="77777777" w:rsidR="00256E47" w:rsidRPr="006D0543" w:rsidRDefault="00256E47" w:rsidP="006823D5">
            <w:pPr>
              <w:spacing w:after="0"/>
              <w:jc w:val="center"/>
              <w:rPr>
                <w:rFonts w:ascii="等线" w:eastAsia="等线" w:hAnsi="等线"/>
                <w:szCs w:val="20"/>
                <w:lang w:eastAsia="zh-CN"/>
              </w:rPr>
            </w:pPr>
          </w:p>
        </w:tc>
        <w:tc>
          <w:tcPr>
            <w:tcW w:w="1818" w:type="dxa"/>
          </w:tcPr>
          <w:p w14:paraId="432245FC" w14:textId="2D80E0E5" w:rsidR="00256E47" w:rsidRPr="0014352F" w:rsidRDefault="00DC08E0" w:rsidP="00DC08E0">
            <w:pPr>
              <w:spacing w:after="0"/>
              <w:jc w:val="center"/>
              <w:rPr>
                <w:rFonts w:ascii="等线" w:eastAsia="等线" w:hAnsi="等线"/>
                <w:szCs w:val="20"/>
                <w:lang w:eastAsia="zh-CN"/>
              </w:rPr>
            </w:pPr>
            <w:r>
              <w:rPr>
                <w:rFonts w:ascii="等线" w:eastAsia="等线" w:hAnsi="等线" w:hint="eastAsia"/>
                <w:szCs w:val="20"/>
              </w:rPr>
              <w:t>Top1/1: 0.71</w:t>
            </w:r>
            <w:r>
              <w:rPr>
                <w:rFonts w:ascii="等线" w:eastAsia="等线" w:hAnsi="等线" w:hint="eastAsia"/>
                <w:szCs w:val="20"/>
              </w:rPr>
              <w:br/>
              <w:t>Top2/1: 0.29</w:t>
            </w:r>
            <w:r>
              <w:rPr>
                <w:rFonts w:ascii="等线" w:eastAsia="等线" w:hAnsi="等线" w:hint="eastAsia"/>
                <w:szCs w:val="20"/>
              </w:rPr>
              <w:br/>
              <w:t>Top4/1: 0.12</w:t>
            </w:r>
            <w:r>
              <w:rPr>
                <w:rFonts w:ascii="等线" w:eastAsia="等线" w:hAnsi="等线" w:hint="eastAsia"/>
                <w:szCs w:val="20"/>
              </w:rPr>
              <w:br/>
              <w:t>Top6/1: 0.07</w:t>
            </w:r>
          </w:p>
        </w:tc>
        <w:tc>
          <w:tcPr>
            <w:tcW w:w="1560" w:type="dxa"/>
          </w:tcPr>
          <w:p w14:paraId="5A406E59"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1.43</w:t>
            </w:r>
          </w:p>
          <w:p w14:paraId="14E3B6C8" w14:textId="550D6B5D" w:rsidR="00DC08E0" w:rsidRDefault="00DC08E0" w:rsidP="006823D5">
            <w:pPr>
              <w:spacing w:after="0"/>
              <w:jc w:val="center"/>
              <w:rPr>
                <w:rFonts w:ascii="等线" w:eastAsia="等线" w:hAnsi="等线"/>
                <w:szCs w:val="20"/>
                <w:lang w:eastAsia="zh-CN"/>
              </w:rPr>
            </w:pPr>
          </w:p>
          <w:p w14:paraId="7EDCA5C6" w14:textId="77777777" w:rsidR="00256E47" w:rsidRPr="00DC08E0" w:rsidRDefault="00256E47" w:rsidP="00DC08E0">
            <w:pPr>
              <w:jc w:val="center"/>
              <w:rPr>
                <w:rFonts w:ascii="等线" w:eastAsia="等线" w:hAnsi="等线"/>
                <w:szCs w:val="20"/>
                <w:lang w:eastAsia="zh-CN"/>
              </w:rPr>
            </w:pPr>
          </w:p>
        </w:tc>
      </w:tr>
      <w:tr w:rsidR="00256E47" w:rsidRPr="0034726F" w14:paraId="12E0C89F" w14:textId="77777777" w:rsidTr="006823D5">
        <w:trPr>
          <w:jc w:val="center"/>
        </w:trPr>
        <w:tc>
          <w:tcPr>
            <w:tcW w:w="2315" w:type="dxa"/>
          </w:tcPr>
          <w:p w14:paraId="1E02E35C" w14:textId="2770D03C" w:rsidR="00256E47" w:rsidRDefault="00256E47" w:rsidP="006823D5">
            <w:pPr>
              <w:jc w:val="left"/>
              <w:rPr>
                <w:rFonts w:eastAsiaTheme="minorEastAsia"/>
                <w:szCs w:val="20"/>
              </w:rPr>
            </w:pPr>
            <w:r>
              <w:rPr>
                <w:rFonts w:eastAsiaTheme="minorEastAsia"/>
                <w:szCs w:val="20"/>
              </w:rPr>
              <w:t>33</w:t>
            </w:r>
            <w:r w:rsidRPr="00A82F08">
              <w:rPr>
                <w:rFonts w:eastAsiaTheme="minorEastAsia"/>
                <w:szCs w:val="20"/>
              </w:rPr>
              <w:t xml:space="preserve"> </w:t>
            </w:r>
            <w:r>
              <w:rPr>
                <w:rFonts w:eastAsiaTheme="minorEastAsia"/>
                <w:szCs w:val="20"/>
              </w:rPr>
              <w:t xml:space="preserve">beams in Set C </w:t>
            </w:r>
          </w:p>
          <w:p w14:paraId="6FD91251" w14:textId="77777777" w:rsidR="00256E47" w:rsidRPr="0084586E" w:rsidRDefault="00256E47" w:rsidP="006823D5">
            <w:pPr>
              <w:jc w:val="left"/>
            </w:pPr>
            <w:r>
              <w:rPr>
                <w:rFonts w:eastAsiaTheme="minorEastAsia"/>
                <w:szCs w:val="20"/>
              </w:rPr>
              <w:t>+ Rx beam information</w:t>
            </w:r>
          </w:p>
        </w:tc>
        <w:tc>
          <w:tcPr>
            <w:tcW w:w="799" w:type="dxa"/>
          </w:tcPr>
          <w:p w14:paraId="210D5E71"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72.2</w:t>
            </w:r>
          </w:p>
          <w:p w14:paraId="75A09BB8" w14:textId="77777777" w:rsidR="00256E47" w:rsidRPr="006D0543" w:rsidRDefault="00256E47" w:rsidP="006823D5">
            <w:pPr>
              <w:spacing w:after="0"/>
              <w:jc w:val="center"/>
              <w:rPr>
                <w:rFonts w:ascii="等线" w:eastAsia="等线" w:hAnsi="等线"/>
                <w:szCs w:val="20"/>
                <w:lang w:eastAsia="zh-CN"/>
              </w:rPr>
            </w:pPr>
          </w:p>
        </w:tc>
        <w:tc>
          <w:tcPr>
            <w:tcW w:w="1276" w:type="dxa"/>
          </w:tcPr>
          <w:p w14:paraId="77C8401F"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83.2</w:t>
            </w:r>
          </w:p>
          <w:p w14:paraId="2D82CA12" w14:textId="77777777" w:rsidR="00256E47" w:rsidRPr="006D0543" w:rsidRDefault="00256E47" w:rsidP="006823D5">
            <w:pPr>
              <w:spacing w:after="0"/>
              <w:jc w:val="center"/>
              <w:rPr>
                <w:rFonts w:ascii="等线" w:eastAsia="等线" w:hAnsi="等线"/>
                <w:szCs w:val="20"/>
                <w:lang w:eastAsia="zh-CN"/>
              </w:rPr>
            </w:pPr>
          </w:p>
        </w:tc>
        <w:tc>
          <w:tcPr>
            <w:tcW w:w="1725" w:type="dxa"/>
          </w:tcPr>
          <w:p w14:paraId="76959638"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Top2/1: 87.1</w:t>
            </w:r>
            <w:r>
              <w:rPr>
                <w:rFonts w:ascii="等线" w:eastAsia="等线" w:hAnsi="等线" w:hint="eastAsia"/>
                <w:szCs w:val="20"/>
              </w:rPr>
              <w:br/>
              <w:t>Top4/1: 94.8</w:t>
            </w:r>
            <w:r>
              <w:rPr>
                <w:rFonts w:ascii="等线" w:eastAsia="等线" w:hAnsi="等线" w:hint="eastAsia"/>
                <w:szCs w:val="20"/>
              </w:rPr>
              <w:br/>
              <w:t>Top6/1: 96.9</w:t>
            </w:r>
          </w:p>
          <w:p w14:paraId="0D8EE17E" w14:textId="77777777" w:rsidR="00256E47" w:rsidRPr="006D0543" w:rsidRDefault="00256E47" w:rsidP="006823D5">
            <w:pPr>
              <w:spacing w:after="0"/>
              <w:jc w:val="center"/>
              <w:rPr>
                <w:rFonts w:ascii="等线" w:eastAsia="等线" w:hAnsi="等线"/>
                <w:szCs w:val="20"/>
                <w:lang w:eastAsia="zh-CN"/>
              </w:rPr>
            </w:pPr>
          </w:p>
        </w:tc>
        <w:tc>
          <w:tcPr>
            <w:tcW w:w="1818" w:type="dxa"/>
          </w:tcPr>
          <w:p w14:paraId="3D6D6728" w14:textId="40879C38" w:rsidR="00256E47" w:rsidRPr="006D0543" w:rsidRDefault="00DC08E0" w:rsidP="00DC08E0">
            <w:pPr>
              <w:spacing w:after="0"/>
              <w:jc w:val="center"/>
              <w:rPr>
                <w:rFonts w:ascii="等线" w:eastAsia="等线" w:hAnsi="等线"/>
                <w:szCs w:val="20"/>
                <w:lang w:eastAsia="zh-CN"/>
              </w:rPr>
            </w:pPr>
            <w:r>
              <w:rPr>
                <w:rFonts w:ascii="等线" w:eastAsia="等线" w:hAnsi="等线" w:hint="eastAsia"/>
                <w:szCs w:val="20"/>
              </w:rPr>
              <w:t>Top1/1: 0.70</w:t>
            </w:r>
            <w:r>
              <w:rPr>
                <w:rFonts w:ascii="等线" w:eastAsia="等线" w:hAnsi="等线" w:hint="eastAsia"/>
                <w:szCs w:val="20"/>
              </w:rPr>
              <w:br/>
              <w:t>Top2/1: 0.29</w:t>
            </w:r>
            <w:r>
              <w:rPr>
                <w:rFonts w:ascii="等线" w:eastAsia="等线" w:hAnsi="等线" w:hint="eastAsia"/>
                <w:szCs w:val="20"/>
              </w:rPr>
              <w:br/>
              <w:t>Top4/1: 0.11</w:t>
            </w:r>
            <w:r>
              <w:rPr>
                <w:rFonts w:ascii="等线" w:eastAsia="等线" w:hAnsi="等线" w:hint="eastAsia"/>
                <w:szCs w:val="20"/>
              </w:rPr>
              <w:br/>
              <w:t>Top6/1: 0.07</w:t>
            </w:r>
          </w:p>
        </w:tc>
        <w:tc>
          <w:tcPr>
            <w:tcW w:w="1560" w:type="dxa"/>
          </w:tcPr>
          <w:p w14:paraId="751A73B9"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1.41</w:t>
            </w:r>
          </w:p>
          <w:p w14:paraId="291B2ED7" w14:textId="77777777" w:rsidR="00256E47" w:rsidRPr="006D0543" w:rsidRDefault="00256E47" w:rsidP="006823D5">
            <w:pPr>
              <w:spacing w:after="0"/>
              <w:jc w:val="center"/>
              <w:rPr>
                <w:rFonts w:ascii="等线" w:eastAsia="等线" w:hAnsi="等线"/>
                <w:szCs w:val="20"/>
                <w:lang w:eastAsia="zh-CN"/>
              </w:rPr>
            </w:pPr>
          </w:p>
        </w:tc>
      </w:tr>
      <w:tr w:rsidR="00256E47" w:rsidRPr="0034726F" w14:paraId="0E37D61F" w14:textId="77777777" w:rsidTr="006823D5">
        <w:trPr>
          <w:jc w:val="center"/>
        </w:trPr>
        <w:tc>
          <w:tcPr>
            <w:tcW w:w="2315" w:type="dxa"/>
          </w:tcPr>
          <w:p w14:paraId="547D3F6C" w14:textId="44A5203C" w:rsidR="00256E47" w:rsidRDefault="00256E47" w:rsidP="006823D5">
            <w:pPr>
              <w:jc w:val="left"/>
              <w:rPr>
                <w:rFonts w:eastAsiaTheme="minorEastAsia"/>
                <w:szCs w:val="20"/>
              </w:rPr>
            </w:pPr>
            <w:r>
              <w:rPr>
                <w:rFonts w:eastAsiaTheme="minorEastAsia"/>
                <w:szCs w:val="20"/>
              </w:rPr>
              <w:t>33</w:t>
            </w:r>
            <w:r w:rsidRPr="00A82F08">
              <w:rPr>
                <w:rFonts w:eastAsiaTheme="minorEastAsia"/>
                <w:szCs w:val="20"/>
              </w:rPr>
              <w:t xml:space="preserve"> </w:t>
            </w:r>
            <w:r>
              <w:rPr>
                <w:rFonts w:eastAsiaTheme="minorEastAsia"/>
                <w:szCs w:val="20"/>
              </w:rPr>
              <w:t xml:space="preserve">beams in Set C </w:t>
            </w:r>
          </w:p>
          <w:p w14:paraId="63F6ECE5" w14:textId="77777777" w:rsidR="00256E47" w:rsidRDefault="00256E47" w:rsidP="006823D5">
            <w:pPr>
              <w:jc w:val="left"/>
              <w:rPr>
                <w:rFonts w:eastAsiaTheme="minorEastAsia"/>
                <w:szCs w:val="20"/>
              </w:rPr>
            </w:pPr>
            <w:r>
              <w:rPr>
                <w:rFonts w:eastAsiaTheme="minorEastAsia"/>
                <w:szCs w:val="20"/>
              </w:rPr>
              <w:t>+ Tx beam information</w:t>
            </w:r>
          </w:p>
          <w:p w14:paraId="12EB0528" w14:textId="77777777" w:rsidR="00256E47" w:rsidRPr="0084586E" w:rsidRDefault="00256E47" w:rsidP="006823D5">
            <w:pPr>
              <w:jc w:val="left"/>
            </w:pPr>
            <w:r>
              <w:rPr>
                <w:rFonts w:eastAsiaTheme="minorEastAsia"/>
                <w:szCs w:val="20"/>
              </w:rPr>
              <w:t>+ Rx beam information</w:t>
            </w:r>
          </w:p>
        </w:tc>
        <w:tc>
          <w:tcPr>
            <w:tcW w:w="799" w:type="dxa"/>
          </w:tcPr>
          <w:p w14:paraId="7464D8C9"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71.1</w:t>
            </w:r>
          </w:p>
          <w:p w14:paraId="5D317B96" w14:textId="77777777" w:rsidR="00256E47" w:rsidRPr="0034726F" w:rsidRDefault="00256E47" w:rsidP="006823D5">
            <w:pPr>
              <w:spacing w:after="0"/>
              <w:jc w:val="center"/>
            </w:pPr>
          </w:p>
        </w:tc>
        <w:tc>
          <w:tcPr>
            <w:tcW w:w="1276" w:type="dxa"/>
          </w:tcPr>
          <w:p w14:paraId="16EB72E2"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80.3</w:t>
            </w:r>
          </w:p>
          <w:p w14:paraId="4E5F2233" w14:textId="77777777" w:rsidR="00256E47" w:rsidRPr="0034726F" w:rsidRDefault="00256E47" w:rsidP="006823D5">
            <w:pPr>
              <w:jc w:val="center"/>
            </w:pPr>
          </w:p>
        </w:tc>
        <w:tc>
          <w:tcPr>
            <w:tcW w:w="1725" w:type="dxa"/>
          </w:tcPr>
          <w:p w14:paraId="0709BC2D"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Top2/1: 86.0</w:t>
            </w:r>
            <w:r>
              <w:rPr>
                <w:rFonts w:ascii="等线" w:eastAsia="等线" w:hAnsi="等线" w:hint="eastAsia"/>
                <w:szCs w:val="20"/>
              </w:rPr>
              <w:br/>
              <w:t>Top4/1: 94.1</w:t>
            </w:r>
            <w:r>
              <w:rPr>
                <w:rFonts w:ascii="等线" w:eastAsia="等线" w:hAnsi="等线" w:hint="eastAsia"/>
                <w:szCs w:val="20"/>
              </w:rPr>
              <w:br/>
              <w:t>Top6/1: 96.6</w:t>
            </w:r>
          </w:p>
          <w:p w14:paraId="32AFF045" w14:textId="77777777" w:rsidR="00256E47" w:rsidRPr="0034726F" w:rsidRDefault="00256E47" w:rsidP="006823D5">
            <w:pPr>
              <w:jc w:val="center"/>
            </w:pPr>
          </w:p>
        </w:tc>
        <w:tc>
          <w:tcPr>
            <w:tcW w:w="1818" w:type="dxa"/>
          </w:tcPr>
          <w:p w14:paraId="22A15691" w14:textId="6FEBB4E5" w:rsidR="00256E47" w:rsidRPr="0014352F" w:rsidRDefault="00DC08E0" w:rsidP="00DC08E0">
            <w:pPr>
              <w:spacing w:after="0"/>
              <w:jc w:val="center"/>
              <w:rPr>
                <w:rFonts w:ascii="等线" w:eastAsia="等线" w:hAnsi="等线"/>
                <w:szCs w:val="20"/>
                <w:lang w:eastAsia="zh-CN"/>
              </w:rPr>
            </w:pPr>
            <w:r>
              <w:rPr>
                <w:rFonts w:ascii="等线" w:eastAsia="等线" w:hAnsi="等线" w:hint="eastAsia"/>
                <w:szCs w:val="20"/>
              </w:rPr>
              <w:t>Top1/1: 0.72</w:t>
            </w:r>
            <w:r>
              <w:rPr>
                <w:rFonts w:ascii="等线" w:eastAsia="等线" w:hAnsi="等线" w:hint="eastAsia"/>
                <w:szCs w:val="20"/>
              </w:rPr>
              <w:br/>
              <w:t>Top2/1: 0.32</w:t>
            </w:r>
            <w:r>
              <w:rPr>
                <w:rFonts w:ascii="等线" w:eastAsia="等线" w:hAnsi="等线" w:hint="eastAsia"/>
                <w:szCs w:val="20"/>
              </w:rPr>
              <w:br/>
              <w:t>Top4/1: 0.14</w:t>
            </w:r>
            <w:r>
              <w:rPr>
                <w:rFonts w:ascii="等线" w:eastAsia="等线" w:hAnsi="等线" w:hint="eastAsia"/>
                <w:szCs w:val="20"/>
              </w:rPr>
              <w:br/>
              <w:t>Top6/1: 0.08</w:t>
            </w:r>
          </w:p>
        </w:tc>
        <w:tc>
          <w:tcPr>
            <w:tcW w:w="1560" w:type="dxa"/>
          </w:tcPr>
          <w:p w14:paraId="0E61E209"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1.44</w:t>
            </w:r>
          </w:p>
          <w:p w14:paraId="2282C7CD" w14:textId="77777777" w:rsidR="00256E47" w:rsidRPr="0034726F" w:rsidRDefault="00256E47" w:rsidP="006823D5">
            <w:pPr>
              <w:jc w:val="center"/>
            </w:pPr>
          </w:p>
        </w:tc>
      </w:tr>
    </w:tbl>
    <w:p w14:paraId="59A2E4B6" w14:textId="1A280DB8" w:rsidR="00256E47" w:rsidRDefault="00256E47" w:rsidP="001C634F">
      <w:pPr>
        <w:rPr>
          <w:rFonts w:eastAsiaTheme="minorEastAsia"/>
          <w:lang w:eastAsia="zh-CN"/>
        </w:rPr>
      </w:pPr>
    </w:p>
    <w:p w14:paraId="71B02B13" w14:textId="47CC2846" w:rsidR="006823D5" w:rsidRPr="007C5D55" w:rsidRDefault="006823D5" w:rsidP="006823D5">
      <w:pPr>
        <w:pStyle w:val="observation"/>
      </w:pPr>
      <w:r>
        <w:t>For beam pair prediction with Set B = 1/8 Set A, Set B of 32 beams selected from Set C of 33 beams with Tx beam</w:t>
      </w:r>
      <w:r w:rsidRPr="005B37C0">
        <w:t xml:space="preserve"> information</w:t>
      </w:r>
      <w:r>
        <w:t xml:space="preserve"> and/or Rx beam information</w:t>
      </w:r>
      <w:r w:rsidRPr="005B37C0">
        <w:t xml:space="preserve"> brings </w:t>
      </w:r>
      <w:r>
        <w:t xml:space="preserve">similar performance improvement compared to the same Set </w:t>
      </w:r>
      <w:r>
        <w:rPr>
          <w:rFonts w:hint="eastAsia"/>
        </w:rPr>
        <w:t>C</w:t>
      </w:r>
      <w:r>
        <w:t xml:space="preserve"> without assistance information</w:t>
      </w:r>
      <w:r w:rsidRPr="005B37C0">
        <w:t xml:space="preserve">, </w:t>
      </w:r>
      <w:r w:rsidR="005D5E00">
        <w:t>as well as</w:t>
      </w:r>
      <w:r>
        <w:t xml:space="preserve"> similar performance </w:t>
      </w:r>
      <w:r w:rsidR="00602F18">
        <w:t>using both or either one of Tx beam and Rx beam information</w:t>
      </w:r>
      <w:r>
        <w:t>.</w:t>
      </w:r>
    </w:p>
    <w:p w14:paraId="0E71721D" w14:textId="377A1A75" w:rsidR="006823D5" w:rsidRDefault="006823D5" w:rsidP="006823D5">
      <w:pPr>
        <w:pStyle w:val="observation"/>
      </w:pPr>
      <w:r>
        <w:lastRenderedPageBreak/>
        <w:t>For beam pair prediction with Set B = 1/</w:t>
      </w:r>
      <w:r w:rsidR="005D5E00">
        <w:t>8</w:t>
      </w:r>
      <w:r>
        <w:t xml:space="preserve"> Set A, Set B of </w:t>
      </w:r>
      <w:r w:rsidR="005D5E00">
        <w:t>32</w:t>
      </w:r>
      <w:r>
        <w:t xml:space="preserve"> beams selected from Set C of </w:t>
      </w:r>
      <w:r w:rsidR="005D5E00">
        <w:t>33</w:t>
      </w:r>
      <w:r>
        <w:t xml:space="preserve"> beams</w:t>
      </w:r>
      <w:r w:rsidRPr="009F4A5E">
        <w:t xml:space="preserve"> </w:t>
      </w:r>
      <w:r>
        <w:t xml:space="preserve">with Tx/Rx beam information as assistance information </w:t>
      </w:r>
      <w:r w:rsidRPr="009F4A5E">
        <w:t>achieve</w:t>
      </w:r>
      <w:r>
        <w:t>s</w:t>
      </w:r>
      <w:r w:rsidRPr="009F4A5E">
        <w:t xml:space="preserve"> </w:t>
      </w:r>
      <w:r>
        <w:t>approximately,</w:t>
      </w:r>
    </w:p>
    <w:p w14:paraId="31337FE7" w14:textId="558B9667" w:rsidR="006823D5" w:rsidRDefault="005D5E00" w:rsidP="008B126C">
      <w:pPr>
        <w:pStyle w:val="observation"/>
        <w:numPr>
          <w:ilvl w:val="0"/>
          <w:numId w:val="29"/>
        </w:numPr>
        <w:tabs>
          <w:tab w:val="clear" w:pos="720"/>
        </w:tabs>
        <w:ind w:left="1701" w:hanging="283"/>
      </w:pPr>
      <w:r>
        <w:t>71</w:t>
      </w:r>
      <w:r w:rsidR="006823D5" w:rsidRPr="009F4A5E">
        <w:t>% beam prediction accuracy of Top-1 DL Tx beam</w:t>
      </w:r>
    </w:p>
    <w:p w14:paraId="1FBE91B1" w14:textId="0821443A" w:rsidR="006823D5" w:rsidRDefault="005D5E00" w:rsidP="008B126C">
      <w:pPr>
        <w:pStyle w:val="observation"/>
        <w:numPr>
          <w:ilvl w:val="0"/>
          <w:numId w:val="29"/>
        </w:numPr>
        <w:tabs>
          <w:tab w:val="clear" w:pos="720"/>
        </w:tabs>
        <w:ind w:left="1701" w:hanging="283"/>
      </w:pPr>
      <w:r>
        <w:t>80</w:t>
      </w:r>
      <w:r w:rsidR="006823D5">
        <w:t xml:space="preserve">% beam prediction accuracy for </w:t>
      </w:r>
      <w:r w:rsidR="006823D5" w:rsidRPr="009F4A5E">
        <w:t>Top-1 DL Tx beam prediction with 1dB margin</w:t>
      </w:r>
    </w:p>
    <w:p w14:paraId="6CE805CB" w14:textId="15BFF35D" w:rsidR="006823D5" w:rsidRDefault="005D5E00" w:rsidP="008B126C">
      <w:pPr>
        <w:pStyle w:val="observation"/>
        <w:numPr>
          <w:ilvl w:val="0"/>
          <w:numId w:val="29"/>
        </w:numPr>
        <w:tabs>
          <w:tab w:val="clear" w:pos="720"/>
        </w:tabs>
        <w:ind w:left="1701" w:hanging="283"/>
      </w:pPr>
      <w:r>
        <w:t>86</w:t>
      </w:r>
      <w:r w:rsidR="006823D5">
        <w:rPr>
          <w:rFonts w:hint="eastAsia"/>
        </w:rPr>
        <w:t>%</w:t>
      </w:r>
      <w:r w:rsidR="006823D5">
        <w:t>/</w:t>
      </w:r>
      <w:r>
        <w:t>94</w:t>
      </w:r>
      <w:r w:rsidR="006823D5">
        <w:t>%/9</w:t>
      </w:r>
      <w:r>
        <w:t>6</w:t>
      </w:r>
      <w:r w:rsidR="006823D5">
        <w:t xml:space="preserve">% beam prediction accuracy for </w:t>
      </w:r>
      <w:r w:rsidR="006823D5" w:rsidRPr="009F4A5E">
        <w:t>Top-</w:t>
      </w:r>
      <w:r w:rsidR="006823D5">
        <w:t>2/1,</w:t>
      </w:r>
      <w:r w:rsidR="006823D5" w:rsidRPr="00206C46">
        <w:t xml:space="preserve"> </w:t>
      </w:r>
      <w:r w:rsidR="006823D5" w:rsidRPr="009F4A5E">
        <w:t>Top-</w:t>
      </w:r>
      <w:r w:rsidR="006823D5">
        <w:t xml:space="preserve">4/1 and </w:t>
      </w:r>
      <w:r w:rsidR="006823D5" w:rsidRPr="009F4A5E">
        <w:t>Top-</w:t>
      </w:r>
      <w:r w:rsidR="006823D5">
        <w:t>6/1</w:t>
      </w:r>
      <w:r w:rsidR="006823D5" w:rsidRPr="009F4A5E">
        <w:t xml:space="preserve"> DL Tx beam</w:t>
      </w:r>
    </w:p>
    <w:p w14:paraId="1C333C6D" w14:textId="0AD7C15A" w:rsidR="006823D5" w:rsidRDefault="005D5E00" w:rsidP="008B126C">
      <w:pPr>
        <w:pStyle w:val="observation"/>
        <w:numPr>
          <w:ilvl w:val="0"/>
          <w:numId w:val="29"/>
        </w:numPr>
        <w:tabs>
          <w:tab w:val="clear" w:pos="720"/>
        </w:tabs>
        <w:ind w:left="1701" w:hanging="283"/>
      </w:pPr>
      <w:r>
        <w:t>0.7</w:t>
      </w:r>
      <w:r w:rsidR="006823D5">
        <w:t>/</w:t>
      </w:r>
      <w:r>
        <w:t>0</w:t>
      </w:r>
      <w:r w:rsidR="006823D5">
        <w:t>.</w:t>
      </w:r>
      <w:r>
        <w:t>3</w:t>
      </w:r>
      <w:r w:rsidR="006823D5">
        <w:t>/0.</w:t>
      </w:r>
      <w:r>
        <w:t>1</w:t>
      </w:r>
      <w:r w:rsidR="006823D5">
        <w:t>/0.</w:t>
      </w:r>
      <w:r>
        <w:t>08</w:t>
      </w:r>
      <w:r w:rsidR="006823D5">
        <w:t xml:space="preserve"> dB </w:t>
      </w:r>
      <w:r w:rsidR="006823D5">
        <w:rPr>
          <w:rFonts w:hint="eastAsia"/>
        </w:rPr>
        <w:t>average</w:t>
      </w:r>
      <w:r w:rsidR="006823D5">
        <w:t xml:space="preserve"> L1-RSRP difference for Top-1, Top2/1, Top4/1 and Top6/1 DL Tx beam</w:t>
      </w:r>
    </w:p>
    <w:p w14:paraId="74A1E8DA" w14:textId="320A81F5" w:rsidR="006823D5" w:rsidRDefault="005D5E00" w:rsidP="008B126C">
      <w:pPr>
        <w:pStyle w:val="observation"/>
        <w:numPr>
          <w:ilvl w:val="0"/>
          <w:numId w:val="29"/>
        </w:numPr>
        <w:tabs>
          <w:tab w:val="clear" w:pos="720"/>
        </w:tabs>
        <w:ind w:left="1701" w:hanging="283"/>
      </w:pPr>
      <w:r>
        <w:t>1</w:t>
      </w:r>
      <w:r w:rsidR="006823D5">
        <w:t>.</w:t>
      </w:r>
      <w:r>
        <w:t>4</w:t>
      </w:r>
      <w:r w:rsidR="006823D5">
        <w:t xml:space="preserve"> dB predicted L1-RSRP difference for Top-1</w:t>
      </w:r>
      <w:r w:rsidR="006823D5" w:rsidRPr="00A81AB8">
        <w:t xml:space="preserve"> </w:t>
      </w:r>
      <w:r w:rsidR="006823D5">
        <w:t>DL Tx beam</w:t>
      </w:r>
    </w:p>
    <w:p w14:paraId="10CBB374" w14:textId="77777777" w:rsidR="006823D5" w:rsidRDefault="006823D5" w:rsidP="001C634F">
      <w:pPr>
        <w:rPr>
          <w:rFonts w:eastAsiaTheme="minorEastAsia"/>
          <w:lang w:eastAsia="zh-CN"/>
        </w:rPr>
      </w:pPr>
    </w:p>
    <w:p w14:paraId="29CB720A" w14:textId="1D28343C" w:rsidR="00256E47" w:rsidRPr="00EF4DA5" w:rsidRDefault="00E500EA" w:rsidP="00256E47">
      <w:pPr>
        <w:pStyle w:val="observation"/>
        <w:numPr>
          <w:ilvl w:val="0"/>
          <w:numId w:val="0"/>
        </w:numPr>
        <w:jc w:val="center"/>
        <w:rPr>
          <w:b w:val="0"/>
        </w:rPr>
      </w:pPr>
      <w:r>
        <w:rPr>
          <w:b w:val="0"/>
        </w:rPr>
        <w:t>Table 3.1.2</w:t>
      </w:r>
      <w:r w:rsidR="00256E47">
        <w:rPr>
          <w:b w:val="0"/>
        </w:rPr>
        <w:t>.2-6</w:t>
      </w:r>
      <w:r w:rsidR="00256E47" w:rsidRPr="004F615C">
        <w:rPr>
          <w:b w:val="0"/>
        </w:rPr>
        <w:t xml:space="preserve">: </w:t>
      </w:r>
      <w:r w:rsidR="00256E47">
        <w:rPr>
          <w:b w:val="0"/>
        </w:rPr>
        <w:t>evaluation results for 34 beams in Set C and Set B of 32 beams that of 1/16 of Set A of beams</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256E47" w:rsidRPr="0034726F" w14:paraId="23FE23B0" w14:textId="77777777" w:rsidTr="006823D5">
        <w:trPr>
          <w:jc w:val="center"/>
        </w:trPr>
        <w:tc>
          <w:tcPr>
            <w:tcW w:w="2315" w:type="dxa"/>
            <w:vMerge w:val="restart"/>
          </w:tcPr>
          <w:p w14:paraId="7CE2A0A0" w14:textId="77777777" w:rsidR="00256E47" w:rsidRDefault="00256E47" w:rsidP="006823D5">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1D3926C5" w14:textId="77777777" w:rsidR="00256E47" w:rsidRDefault="00256E47" w:rsidP="006823D5">
            <w:pPr>
              <w:jc w:val="center"/>
              <w:rPr>
                <w:rFonts w:eastAsiaTheme="minorEastAsia"/>
                <w:b/>
                <w:lang w:eastAsia="zh-CN"/>
              </w:rPr>
            </w:pPr>
            <w:r>
              <w:rPr>
                <w:rFonts w:eastAsiaTheme="minorEastAsia"/>
                <w:b/>
                <w:lang w:eastAsia="zh-CN"/>
              </w:rPr>
              <w:t>Beam pair prediction</w:t>
            </w:r>
          </w:p>
          <w:p w14:paraId="349104CC" w14:textId="77777777" w:rsidR="00256E47" w:rsidRDefault="00256E47" w:rsidP="006823D5">
            <w:pPr>
              <w:jc w:val="center"/>
              <w:rPr>
                <w:rFonts w:eastAsiaTheme="minorEastAsia"/>
                <w:b/>
                <w:lang w:eastAsia="zh-CN"/>
              </w:rPr>
            </w:pPr>
            <w:r>
              <w:rPr>
                <w:rFonts w:eastAsiaTheme="minorEastAsia" w:hint="eastAsia"/>
                <w:b/>
                <w:lang w:eastAsia="zh-CN"/>
              </w:rPr>
              <w:t>w</w:t>
            </w:r>
            <w:r>
              <w:rPr>
                <w:rFonts w:eastAsiaTheme="minorEastAsia"/>
                <w:b/>
                <w:lang w:eastAsia="zh-CN"/>
              </w:rPr>
              <w:t>/wo assistance info.</w:t>
            </w:r>
          </w:p>
        </w:tc>
        <w:tc>
          <w:tcPr>
            <w:tcW w:w="3800" w:type="dxa"/>
            <w:gridSpan w:val="3"/>
          </w:tcPr>
          <w:p w14:paraId="3A71C68C" w14:textId="77777777" w:rsidR="00256E47" w:rsidRPr="00982170" w:rsidRDefault="00256E47" w:rsidP="006823D5">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39DACACB" w14:textId="77777777" w:rsidR="00256E47" w:rsidRDefault="00256E47" w:rsidP="006823D5">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19A290BC" w14:textId="77777777" w:rsidR="00256E47" w:rsidRPr="00982170" w:rsidRDefault="00256E47" w:rsidP="006823D5">
            <w:pPr>
              <w:jc w:val="center"/>
              <w:rPr>
                <w:rFonts w:eastAsiaTheme="minorEastAsia"/>
                <w:b/>
                <w:lang w:eastAsia="zh-CN"/>
              </w:rPr>
            </w:pPr>
            <w:r>
              <w:rPr>
                <w:rFonts w:eastAsiaTheme="minorEastAsia"/>
                <w:b/>
                <w:lang w:eastAsia="zh-CN"/>
              </w:rPr>
              <w:t>L1-RSRP diff.[dB]</w:t>
            </w:r>
          </w:p>
        </w:tc>
        <w:tc>
          <w:tcPr>
            <w:tcW w:w="1560" w:type="dxa"/>
          </w:tcPr>
          <w:p w14:paraId="0C973E9D" w14:textId="77777777" w:rsidR="00256E47" w:rsidRDefault="00256E47" w:rsidP="006823D5">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2149B6FF" w14:textId="77777777" w:rsidR="00256E47" w:rsidRPr="00874CC0" w:rsidRDefault="00256E47" w:rsidP="006823D5">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256E47" w:rsidRPr="0034726F" w14:paraId="279017FE" w14:textId="77777777" w:rsidTr="006823D5">
        <w:trPr>
          <w:jc w:val="center"/>
        </w:trPr>
        <w:tc>
          <w:tcPr>
            <w:tcW w:w="2315" w:type="dxa"/>
            <w:vMerge/>
          </w:tcPr>
          <w:p w14:paraId="67ABE29D" w14:textId="77777777" w:rsidR="00256E47" w:rsidRPr="00982170" w:rsidRDefault="00256E47" w:rsidP="006823D5">
            <w:pPr>
              <w:jc w:val="center"/>
              <w:rPr>
                <w:rFonts w:eastAsiaTheme="minorEastAsia"/>
                <w:b/>
                <w:lang w:eastAsia="zh-CN"/>
              </w:rPr>
            </w:pPr>
          </w:p>
        </w:tc>
        <w:tc>
          <w:tcPr>
            <w:tcW w:w="799" w:type="dxa"/>
          </w:tcPr>
          <w:p w14:paraId="48218C68" w14:textId="77777777" w:rsidR="00256E47" w:rsidRDefault="00256E47" w:rsidP="006823D5">
            <w:pPr>
              <w:jc w:val="center"/>
              <w:rPr>
                <w:b/>
              </w:rPr>
            </w:pPr>
            <w:r w:rsidRPr="0034726F">
              <w:rPr>
                <w:b/>
              </w:rPr>
              <w:t>Top-1</w:t>
            </w:r>
          </w:p>
        </w:tc>
        <w:tc>
          <w:tcPr>
            <w:tcW w:w="1276" w:type="dxa"/>
          </w:tcPr>
          <w:p w14:paraId="4A1456C9" w14:textId="77777777" w:rsidR="00256E47" w:rsidRPr="0034726F" w:rsidRDefault="00256E47" w:rsidP="006823D5">
            <w:pPr>
              <w:jc w:val="center"/>
              <w:rPr>
                <w:b/>
              </w:rPr>
            </w:pPr>
            <w:r w:rsidRPr="0034726F">
              <w:rPr>
                <w:b/>
              </w:rPr>
              <w:t>Top-1</w:t>
            </w:r>
          </w:p>
          <w:p w14:paraId="0952312B" w14:textId="77777777" w:rsidR="00256E47" w:rsidRPr="0034726F" w:rsidRDefault="00256E47" w:rsidP="006823D5">
            <w:pPr>
              <w:jc w:val="center"/>
              <w:rPr>
                <w:b/>
              </w:rPr>
            </w:pPr>
            <w:r w:rsidRPr="0034726F">
              <w:rPr>
                <w:b/>
              </w:rPr>
              <w:t>1dB margin</w:t>
            </w:r>
          </w:p>
        </w:tc>
        <w:tc>
          <w:tcPr>
            <w:tcW w:w="1725" w:type="dxa"/>
          </w:tcPr>
          <w:p w14:paraId="3134F16C" w14:textId="77777777" w:rsidR="00256E47" w:rsidRDefault="00256E47" w:rsidP="006823D5">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571E9BEB" w14:textId="77777777" w:rsidR="00256E47" w:rsidRPr="00E77271" w:rsidRDefault="00256E47" w:rsidP="006823D5">
            <w:pPr>
              <w:jc w:val="center"/>
              <w:rPr>
                <w:rFonts w:eastAsiaTheme="minorEastAsia"/>
                <w:b/>
                <w:lang w:eastAsia="zh-CN"/>
              </w:rPr>
            </w:pPr>
            <w:r w:rsidRPr="0034726F">
              <w:rPr>
                <w:b/>
              </w:rPr>
              <w:t>Top-</w:t>
            </w:r>
            <w:r>
              <w:rPr>
                <w:b/>
              </w:rPr>
              <w:t>6/1</w:t>
            </w:r>
          </w:p>
        </w:tc>
        <w:tc>
          <w:tcPr>
            <w:tcW w:w="1818" w:type="dxa"/>
          </w:tcPr>
          <w:p w14:paraId="4C505E7D" w14:textId="77777777" w:rsidR="00256E47" w:rsidRDefault="00256E47" w:rsidP="006823D5">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4245AC44" w14:textId="77777777" w:rsidR="00256E47" w:rsidRPr="0034726F" w:rsidRDefault="00256E47" w:rsidP="006823D5">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05EE71CA" w14:textId="77777777" w:rsidR="00256E47" w:rsidRPr="0034726F" w:rsidRDefault="00256E47" w:rsidP="006823D5">
            <w:pPr>
              <w:jc w:val="center"/>
              <w:rPr>
                <w:b/>
              </w:rPr>
            </w:pPr>
            <w:r w:rsidRPr="0034726F">
              <w:rPr>
                <w:b/>
              </w:rPr>
              <w:t>Top-</w:t>
            </w:r>
            <w:r>
              <w:rPr>
                <w:b/>
              </w:rPr>
              <w:t>1/1</w:t>
            </w:r>
          </w:p>
        </w:tc>
      </w:tr>
      <w:tr w:rsidR="00256E47" w:rsidRPr="0034726F" w14:paraId="296103D8" w14:textId="77777777" w:rsidTr="006823D5">
        <w:trPr>
          <w:jc w:val="center"/>
        </w:trPr>
        <w:tc>
          <w:tcPr>
            <w:tcW w:w="2315" w:type="dxa"/>
            <w:shd w:val="clear" w:color="auto" w:fill="FFFFFF" w:themeFill="background1"/>
          </w:tcPr>
          <w:p w14:paraId="5DF53B4C" w14:textId="35E4DEE4" w:rsidR="00256E47" w:rsidRPr="00CC53D9" w:rsidRDefault="00256E47" w:rsidP="006823D5">
            <w:pPr>
              <w:jc w:val="left"/>
              <w:rPr>
                <w:rFonts w:eastAsiaTheme="minorEastAsia"/>
                <w:lang w:eastAsia="zh-CN"/>
              </w:rPr>
            </w:pPr>
            <w:r>
              <w:rPr>
                <w:rFonts w:eastAsiaTheme="minorEastAsia"/>
                <w:szCs w:val="20"/>
              </w:rPr>
              <w:t>34</w:t>
            </w:r>
            <w:r w:rsidRPr="00A82F08">
              <w:rPr>
                <w:rFonts w:eastAsiaTheme="minorEastAsia"/>
                <w:szCs w:val="20"/>
              </w:rPr>
              <w:t xml:space="preserve"> </w:t>
            </w:r>
            <w:r>
              <w:rPr>
                <w:rFonts w:eastAsiaTheme="minorEastAsia"/>
                <w:szCs w:val="20"/>
              </w:rPr>
              <w:t>beams in Set C</w:t>
            </w:r>
          </w:p>
        </w:tc>
        <w:tc>
          <w:tcPr>
            <w:tcW w:w="799" w:type="dxa"/>
            <w:shd w:val="clear" w:color="auto" w:fill="FFFFFF" w:themeFill="background1"/>
          </w:tcPr>
          <w:p w14:paraId="04969E5A"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70.1</w:t>
            </w:r>
          </w:p>
          <w:p w14:paraId="23F0AC27" w14:textId="77777777" w:rsidR="00256E47" w:rsidRPr="006D0543" w:rsidRDefault="00256E47" w:rsidP="006823D5">
            <w:pPr>
              <w:spacing w:after="0"/>
              <w:jc w:val="center"/>
              <w:rPr>
                <w:rFonts w:ascii="等线" w:eastAsia="等线" w:hAnsi="等线"/>
                <w:szCs w:val="20"/>
                <w:lang w:eastAsia="zh-CN"/>
              </w:rPr>
            </w:pPr>
          </w:p>
        </w:tc>
        <w:tc>
          <w:tcPr>
            <w:tcW w:w="1276" w:type="dxa"/>
            <w:shd w:val="clear" w:color="auto" w:fill="FFFFFF" w:themeFill="background1"/>
          </w:tcPr>
          <w:p w14:paraId="713A144F"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80.1</w:t>
            </w:r>
          </w:p>
          <w:p w14:paraId="630909F7" w14:textId="77777777" w:rsidR="00256E47" w:rsidRPr="006D0543" w:rsidRDefault="00256E47" w:rsidP="006823D5">
            <w:pPr>
              <w:spacing w:after="0"/>
              <w:jc w:val="center"/>
              <w:rPr>
                <w:rFonts w:ascii="等线" w:eastAsia="等线" w:hAnsi="等线"/>
                <w:szCs w:val="20"/>
                <w:lang w:eastAsia="zh-CN"/>
              </w:rPr>
            </w:pPr>
          </w:p>
        </w:tc>
        <w:tc>
          <w:tcPr>
            <w:tcW w:w="1725" w:type="dxa"/>
            <w:shd w:val="clear" w:color="auto" w:fill="FFFFFF" w:themeFill="background1"/>
          </w:tcPr>
          <w:p w14:paraId="0DA736DD"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Top2/1: 85.6</w:t>
            </w:r>
            <w:r>
              <w:rPr>
                <w:rFonts w:ascii="等线" w:eastAsia="等线" w:hAnsi="等线" w:hint="eastAsia"/>
                <w:szCs w:val="20"/>
              </w:rPr>
              <w:br/>
              <w:t>Top4/1: 93.8</w:t>
            </w:r>
            <w:r>
              <w:rPr>
                <w:rFonts w:ascii="等线" w:eastAsia="等线" w:hAnsi="等线" w:hint="eastAsia"/>
                <w:szCs w:val="20"/>
              </w:rPr>
              <w:br/>
              <w:t>Top6/1: 96.3</w:t>
            </w:r>
          </w:p>
          <w:p w14:paraId="6CD0329A" w14:textId="77777777" w:rsidR="00256E47" w:rsidRPr="0034726F" w:rsidRDefault="00256E47" w:rsidP="006823D5">
            <w:pPr>
              <w:jc w:val="center"/>
              <w:rPr>
                <w:rFonts w:eastAsia="宋体"/>
              </w:rPr>
            </w:pPr>
          </w:p>
        </w:tc>
        <w:tc>
          <w:tcPr>
            <w:tcW w:w="1818" w:type="dxa"/>
            <w:shd w:val="clear" w:color="auto" w:fill="FFFFFF" w:themeFill="background1"/>
          </w:tcPr>
          <w:p w14:paraId="0A32310A" w14:textId="5361F473" w:rsidR="00256E47" w:rsidRPr="00E00B44" w:rsidRDefault="00DC08E0" w:rsidP="00DC08E0">
            <w:pPr>
              <w:spacing w:after="0"/>
              <w:jc w:val="center"/>
              <w:rPr>
                <w:rFonts w:ascii="等线" w:eastAsia="等线" w:hAnsi="等线"/>
                <w:szCs w:val="20"/>
                <w:lang w:eastAsia="zh-CN"/>
              </w:rPr>
            </w:pPr>
            <w:r>
              <w:rPr>
                <w:rFonts w:ascii="等线" w:eastAsia="等线" w:hAnsi="等线" w:hint="eastAsia"/>
                <w:szCs w:val="20"/>
              </w:rPr>
              <w:t>Top1/1: 0.84</w:t>
            </w:r>
            <w:r>
              <w:rPr>
                <w:rFonts w:ascii="等线" w:eastAsia="等线" w:hAnsi="等线" w:hint="eastAsia"/>
                <w:szCs w:val="20"/>
              </w:rPr>
              <w:br/>
              <w:t>Top2/1: 0.36</w:t>
            </w:r>
            <w:r>
              <w:rPr>
                <w:rFonts w:ascii="等线" w:eastAsia="等线" w:hAnsi="等线" w:hint="eastAsia"/>
                <w:szCs w:val="20"/>
              </w:rPr>
              <w:br/>
              <w:t>Top4/1: 0.15</w:t>
            </w:r>
            <w:r>
              <w:rPr>
                <w:rFonts w:ascii="等线" w:eastAsia="等线" w:hAnsi="等线" w:hint="eastAsia"/>
                <w:szCs w:val="20"/>
              </w:rPr>
              <w:br/>
              <w:t>Top6/1: 0.09</w:t>
            </w:r>
          </w:p>
        </w:tc>
        <w:tc>
          <w:tcPr>
            <w:tcW w:w="1560" w:type="dxa"/>
            <w:shd w:val="clear" w:color="auto" w:fill="FFFFFF" w:themeFill="background1"/>
          </w:tcPr>
          <w:p w14:paraId="6EAE37C5"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1.56</w:t>
            </w:r>
          </w:p>
          <w:p w14:paraId="4290001C" w14:textId="77777777" w:rsidR="00256E47" w:rsidRPr="006D0543" w:rsidRDefault="00256E47" w:rsidP="006823D5">
            <w:pPr>
              <w:spacing w:after="0"/>
              <w:jc w:val="center"/>
              <w:rPr>
                <w:rFonts w:ascii="等线" w:eastAsia="等线" w:hAnsi="等线"/>
                <w:szCs w:val="20"/>
                <w:lang w:eastAsia="zh-CN"/>
              </w:rPr>
            </w:pPr>
          </w:p>
        </w:tc>
      </w:tr>
      <w:tr w:rsidR="00256E47" w:rsidRPr="0034726F" w14:paraId="6EF96C3C" w14:textId="77777777" w:rsidTr="006823D5">
        <w:trPr>
          <w:jc w:val="center"/>
        </w:trPr>
        <w:tc>
          <w:tcPr>
            <w:tcW w:w="2315" w:type="dxa"/>
          </w:tcPr>
          <w:p w14:paraId="09DD4EDD" w14:textId="5EADBED7" w:rsidR="00256E47" w:rsidRDefault="00256E47" w:rsidP="006823D5">
            <w:pPr>
              <w:jc w:val="left"/>
              <w:rPr>
                <w:rFonts w:eastAsiaTheme="minorEastAsia"/>
                <w:szCs w:val="20"/>
              </w:rPr>
            </w:pPr>
            <w:r>
              <w:rPr>
                <w:rFonts w:eastAsiaTheme="minorEastAsia"/>
                <w:szCs w:val="20"/>
              </w:rPr>
              <w:t>34</w:t>
            </w:r>
            <w:r w:rsidRPr="00A82F08">
              <w:rPr>
                <w:rFonts w:eastAsiaTheme="minorEastAsia"/>
                <w:szCs w:val="20"/>
              </w:rPr>
              <w:t xml:space="preserve"> </w:t>
            </w:r>
            <w:r>
              <w:rPr>
                <w:rFonts w:eastAsiaTheme="minorEastAsia"/>
                <w:szCs w:val="20"/>
              </w:rPr>
              <w:t xml:space="preserve">beams in Set C </w:t>
            </w:r>
          </w:p>
          <w:p w14:paraId="0A271C27" w14:textId="77777777" w:rsidR="00256E47" w:rsidRPr="0084586E" w:rsidRDefault="00256E47" w:rsidP="006823D5">
            <w:pPr>
              <w:jc w:val="left"/>
            </w:pPr>
            <w:r>
              <w:rPr>
                <w:rFonts w:eastAsiaTheme="minorEastAsia"/>
                <w:szCs w:val="20"/>
              </w:rPr>
              <w:t>+ Tx beam information</w:t>
            </w:r>
          </w:p>
        </w:tc>
        <w:tc>
          <w:tcPr>
            <w:tcW w:w="799" w:type="dxa"/>
          </w:tcPr>
          <w:p w14:paraId="015475C4"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71.7</w:t>
            </w:r>
          </w:p>
          <w:p w14:paraId="196FA98F" w14:textId="77777777" w:rsidR="00256E47" w:rsidRPr="0034726F" w:rsidRDefault="00256E47" w:rsidP="006823D5">
            <w:pPr>
              <w:spacing w:after="0"/>
              <w:jc w:val="center"/>
            </w:pPr>
          </w:p>
        </w:tc>
        <w:tc>
          <w:tcPr>
            <w:tcW w:w="1276" w:type="dxa"/>
          </w:tcPr>
          <w:p w14:paraId="6795C1CB"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82.3</w:t>
            </w:r>
          </w:p>
          <w:p w14:paraId="6BC89EED" w14:textId="77777777" w:rsidR="00256E47" w:rsidRPr="0034726F" w:rsidRDefault="00256E47" w:rsidP="006823D5">
            <w:pPr>
              <w:jc w:val="center"/>
            </w:pPr>
          </w:p>
        </w:tc>
        <w:tc>
          <w:tcPr>
            <w:tcW w:w="1725" w:type="dxa"/>
          </w:tcPr>
          <w:p w14:paraId="3B8C99F0"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Top2/1: 87.1</w:t>
            </w:r>
            <w:r>
              <w:rPr>
                <w:rFonts w:ascii="等线" w:eastAsia="等线" w:hAnsi="等线" w:hint="eastAsia"/>
                <w:szCs w:val="20"/>
              </w:rPr>
              <w:br/>
              <w:t>Top4/1: 95.1</w:t>
            </w:r>
            <w:r>
              <w:rPr>
                <w:rFonts w:ascii="等线" w:eastAsia="等线" w:hAnsi="等线" w:hint="eastAsia"/>
                <w:szCs w:val="20"/>
              </w:rPr>
              <w:br/>
              <w:t>Top6/1: 97.2</w:t>
            </w:r>
          </w:p>
          <w:p w14:paraId="0A85CAFC" w14:textId="77777777" w:rsidR="00256E47" w:rsidRPr="006D0543" w:rsidRDefault="00256E47" w:rsidP="006823D5">
            <w:pPr>
              <w:spacing w:after="0"/>
              <w:jc w:val="center"/>
              <w:rPr>
                <w:rFonts w:ascii="等线" w:eastAsia="等线" w:hAnsi="等线"/>
                <w:szCs w:val="20"/>
                <w:lang w:eastAsia="zh-CN"/>
              </w:rPr>
            </w:pPr>
          </w:p>
        </w:tc>
        <w:tc>
          <w:tcPr>
            <w:tcW w:w="1818" w:type="dxa"/>
          </w:tcPr>
          <w:p w14:paraId="49C8D3C7" w14:textId="2A106E3D" w:rsidR="00256E47" w:rsidRPr="0014352F" w:rsidRDefault="00DC08E0" w:rsidP="00DC08E0">
            <w:pPr>
              <w:spacing w:after="0"/>
              <w:jc w:val="center"/>
              <w:rPr>
                <w:rFonts w:ascii="等线" w:eastAsia="等线" w:hAnsi="等线"/>
                <w:szCs w:val="20"/>
                <w:lang w:eastAsia="zh-CN"/>
              </w:rPr>
            </w:pPr>
            <w:r>
              <w:rPr>
                <w:rFonts w:ascii="等线" w:eastAsia="等线" w:hAnsi="等线" w:hint="eastAsia"/>
                <w:szCs w:val="20"/>
              </w:rPr>
              <w:t>Top1/1: 0.69</w:t>
            </w:r>
            <w:r>
              <w:rPr>
                <w:rFonts w:ascii="等线" w:eastAsia="等线" w:hAnsi="等线" w:hint="eastAsia"/>
                <w:szCs w:val="20"/>
              </w:rPr>
              <w:br/>
              <w:t>Top2/1: 0.27</w:t>
            </w:r>
            <w:r>
              <w:rPr>
                <w:rFonts w:ascii="等线" w:eastAsia="等线" w:hAnsi="等线" w:hint="eastAsia"/>
                <w:szCs w:val="20"/>
              </w:rPr>
              <w:br/>
              <w:t>Top4/1: 0.10</w:t>
            </w:r>
            <w:r>
              <w:rPr>
                <w:rFonts w:ascii="等线" w:eastAsia="等线" w:hAnsi="等线" w:hint="eastAsia"/>
                <w:szCs w:val="20"/>
              </w:rPr>
              <w:br/>
              <w:t>Top6/1: 0.06</w:t>
            </w:r>
          </w:p>
        </w:tc>
        <w:tc>
          <w:tcPr>
            <w:tcW w:w="1560" w:type="dxa"/>
          </w:tcPr>
          <w:p w14:paraId="745E3639"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1.49</w:t>
            </w:r>
          </w:p>
          <w:p w14:paraId="387155E8" w14:textId="77777777" w:rsidR="00256E47" w:rsidRPr="006D0543" w:rsidRDefault="00256E47" w:rsidP="006823D5">
            <w:pPr>
              <w:spacing w:after="0"/>
              <w:jc w:val="center"/>
              <w:rPr>
                <w:rFonts w:ascii="等线" w:eastAsia="等线" w:hAnsi="等线"/>
                <w:szCs w:val="20"/>
                <w:lang w:eastAsia="zh-CN"/>
              </w:rPr>
            </w:pPr>
          </w:p>
        </w:tc>
      </w:tr>
      <w:tr w:rsidR="00256E47" w:rsidRPr="0034726F" w14:paraId="721A6D15" w14:textId="77777777" w:rsidTr="006823D5">
        <w:trPr>
          <w:jc w:val="center"/>
        </w:trPr>
        <w:tc>
          <w:tcPr>
            <w:tcW w:w="2315" w:type="dxa"/>
          </w:tcPr>
          <w:p w14:paraId="71BA3A85" w14:textId="0B1695F3" w:rsidR="00256E47" w:rsidRDefault="00256E47" w:rsidP="006823D5">
            <w:pPr>
              <w:jc w:val="left"/>
              <w:rPr>
                <w:rFonts w:eastAsiaTheme="minorEastAsia"/>
                <w:szCs w:val="20"/>
              </w:rPr>
            </w:pPr>
            <w:r>
              <w:rPr>
                <w:rFonts w:eastAsiaTheme="minorEastAsia"/>
                <w:szCs w:val="20"/>
              </w:rPr>
              <w:t>34</w:t>
            </w:r>
            <w:r w:rsidRPr="00A82F08">
              <w:rPr>
                <w:rFonts w:eastAsiaTheme="minorEastAsia"/>
                <w:szCs w:val="20"/>
              </w:rPr>
              <w:t xml:space="preserve"> </w:t>
            </w:r>
            <w:r>
              <w:rPr>
                <w:rFonts w:eastAsiaTheme="minorEastAsia"/>
                <w:szCs w:val="20"/>
              </w:rPr>
              <w:t xml:space="preserve">beams in Set C </w:t>
            </w:r>
          </w:p>
          <w:p w14:paraId="106402EB" w14:textId="77777777" w:rsidR="00256E47" w:rsidRPr="0084586E" w:rsidRDefault="00256E47" w:rsidP="006823D5">
            <w:pPr>
              <w:jc w:val="left"/>
            </w:pPr>
            <w:r>
              <w:rPr>
                <w:rFonts w:eastAsiaTheme="minorEastAsia"/>
                <w:szCs w:val="20"/>
              </w:rPr>
              <w:t>+ Rx beam information</w:t>
            </w:r>
          </w:p>
        </w:tc>
        <w:tc>
          <w:tcPr>
            <w:tcW w:w="799" w:type="dxa"/>
          </w:tcPr>
          <w:p w14:paraId="19A84E46"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71.4</w:t>
            </w:r>
          </w:p>
          <w:p w14:paraId="67D0BBEC" w14:textId="77777777" w:rsidR="00256E47" w:rsidRPr="006D0543" w:rsidRDefault="00256E47" w:rsidP="006823D5">
            <w:pPr>
              <w:spacing w:after="0"/>
              <w:jc w:val="center"/>
              <w:rPr>
                <w:rFonts w:ascii="等线" w:eastAsia="等线" w:hAnsi="等线"/>
                <w:szCs w:val="20"/>
                <w:lang w:eastAsia="zh-CN"/>
              </w:rPr>
            </w:pPr>
          </w:p>
        </w:tc>
        <w:tc>
          <w:tcPr>
            <w:tcW w:w="1276" w:type="dxa"/>
          </w:tcPr>
          <w:p w14:paraId="3EAAE5F2"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81.3</w:t>
            </w:r>
          </w:p>
          <w:p w14:paraId="4DC642AC" w14:textId="77777777" w:rsidR="00256E47" w:rsidRPr="006D0543" w:rsidRDefault="00256E47" w:rsidP="006823D5">
            <w:pPr>
              <w:spacing w:after="0"/>
              <w:jc w:val="center"/>
              <w:rPr>
                <w:rFonts w:ascii="等线" w:eastAsia="等线" w:hAnsi="等线"/>
                <w:szCs w:val="20"/>
                <w:lang w:eastAsia="zh-CN"/>
              </w:rPr>
            </w:pPr>
          </w:p>
        </w:tc>
        <w:tc>
          <w:tcPr>
            <w:tcW w:w="1725" w:type="dxa"/>
          </w:tcPr>
          <w:p w14:paraId="7E529BBD"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Top2/1: 86.6</w:t>
            </w:r>
            <w:r>
              <w:rPr>
                <w:rFonts w:ascii="等线" w:eastAsia="等线" w:hAnsi="等线" w:hint="eastAsia"/>
                <w:szCs w:val="20"/>
              </w:rPr>
              <w:br/>
              <w:t>Top4/1: 94.8</w:t>
            </w:r>
            <w:r>
              <w:rPr>
                <w:rFonts w:ascii="等线" w:eastAsia="等线" w:hAnsi="等线" w:hint="eastAsia"/>
                <w:szCs w:val="20"/>
              </w:rPr>
              <w:br/>
              <w:t>Top6/1: 97.1</w:t>
            </w:r>
          </w:p>
          <w:p w14:paraId="49F89694" w14:textId="77777777" w:rsidR="00256E47" w:rsidRPr="006D0543" w:rsidRDefault="00256E47" w:rsidP="006823D5">
            <w:pPr>
              <w:spacing w:after="0"/>
              <w:jc w:val="center"/>
              <w:rPr>
                <w:rFonts w:ascii="等线" w:eastAsia="等线" w:hAnsi="等线"/>
                <w:szCs w:val="20"/>
                <w:lang w:eastAsia="zh-CN"/>
              </w:rPr>
            </w:pPr>
          </w:p>
        </w:tc>
        <w:tc>
          <w:tcPr>
            <w:tcW w:w="1818" w:type="dxa"/>
          </w:tcPr>
          <w:p w14:paraId="60B57A4A" w14:textId="41064EF9" w:rsidR="00256E47" w:rsidRPr="006D0543" w:rsidRDefault="00DC08E0" w:rsidP="00DC08E0">
            <w:pPr>
              <w:spacing w:after="0"/>
              <w:jc w:val="center"/>
              <w:rPr>
                <w:rFonts w:ascii="等线" w:eastAsia="等线" w:hAnsi="等线"/>
                <w:szCs w:val="20"/>
                <w:lang w:eastAsia="zh-CN"/>
              </w:rPr>
            </w:pPr>
            <w:r>
              <w:rPr>
                <w:rFonts w:ascii="等线" w:eastAsia="等线" w:hAnsi="等线" w:hint="eastAsia"/>
                <w:szCs w:val="20"/>
              </w:rPr>
              <w:t>Top1/1: 0.70</w:t>
            </w:r>
            <w:r>
              <w:rPr>
                <w:rFonts w:ascii="等线" w:eastAsia="等线" w:hAnsi="等线" w:hint="eastAsia"/>
                <w:szCs w:val="20"/>
              </w:rPr>
              <w:br/>
              <w:t>Top2/1: 0.29</w:t>
            </w:r>
            <w:r>
              <w:rPr>
                <w:rFonts w:ascii="等线" w:eastAsia="等线" w:hAnsi="等线" w:hint="eastAsia"/>
                <w:szCs w:val="20"/>
              </w:rPr>
              <w:br/>
              <w:t>Top4/1: 0.10</w:t>
            </w:r>
            <w:r>
              <w:rPr>
                <w:rFonts w:ascii="等线" w:eastAsia="等线" w:hAnsi="等线" w:hint="eastAsia"/>
                <w:szCs w:val="20"/>
              </w:rPr>
              <w:br/>
              <w:t>Top6/1: 0.06</w:t>
            </w:r>
          </w:p>
        </w:tc>
        <w:tc>
          <w:tcPr>
            <w:tcW w:w="1560" w:type="dxa"/>
          </w:tcPr>
          <w:p w14:paraId="5F2E7AE4"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1.44</w:t>
            </w:r>
          </w:p>
          <w:p w14:paraId="2D215083" w14:textId="77777777" w:rsidR="00256E47" w:rsidRPr="006D0543" w:rsidRDefault="00256E47" w:rsidP="006823D5">
            <w:pPr>
              <w:spacing w:after="0"/>
              <w:jc w:val="center"/>
              <w:rPr>
                <w:rFonts w:ascii="等线" w:eastAsia="等线" w:hAnsi="等线"/>
                <w:szCs w:val="20"/>
                <w:lang w:eastAsia="zh-CN"/>
              </w:rPr>
            </w:pPr>
          </w:p>
        </w:tc>
      </w:tr>
      <w:tr w:rsidR="00256E47" w:rsidRPr="0034726F" w14:paraId="4181A9EC" w14:textId="77777777" w:rsidTr="006823D5">
        <w:trPr>
          <w:jc w:val="center"/>
        </w:trPr>
        <w:tc>
          <w:tcPr>
            <w:tcW w:w="2315" w:type="dxa"/>
          </w:tcPr>
          <w:p w14:paraId="7AD7A102" w14:textId="513C4D19" w:rsidR="00256E47" w:rsidRDefault="00256E47" w:rsidP="006823D5">
            <w:pPr>
              <w:jc w:val="left"/>
              <w:rPr>
                <w:rFonts w:eastAsiaTheme="minorEastAsia"/>
                <w:szCs w:val="20"/>
              </w:rPr>
            </w:pPr>
            <w:r>
              <w:rPr>
                <w:rFonts w:eastAsiaTheme="minorEastAsia"/>
                <w:szCs w:val="20"/>
              </w:rPr>
              <w:t>34</w:t>
            </w:r>
            <w:r w:rsidRPr="00A82F08">
              <w:rPr>
                <w:rFonts w:eastAsiaTheme="minorEastAsia"/>
                <w:szCs w:val="20"/>
              </w:rPr>
              <w:t xml:space="preserve"> </w:t>
            </w:r>
            <w:r>
              <w:rPr>
                <w:rFonts w:eastAsiaTheme="minorEastAsia"/>
                <w:szCs w:val="20"/>
              </w:rPr>
              <w:t xml:space="preserve">beams in Set C </w:t>
            </w:r>
          </w:p>
          <w:p w14:paraId="3D48B699" w14:textId="77777777" w:rsidR="00256E47" w:rsidRDefault="00256E47" w:rsidP="006823D5">
            <w:pPr>
              <w:jc w:val="left"/>
              <w:rPr>
                <w:rFonts w:eastAsiaTheme="minorEastAsia"/>
                <w:szCs w:val="20"/>
              </w:rPr>
            </w:pPr>
            <w:r>
              <w:rPr>
                <w:rFonts w:eastAsiaTheme="minorEastAsia"/>
                <w:szCs w:val="20"/>
              </w:rPr>
              <w:t>+ Tx beam information</w:t>
            </w:r>
          </w:p>
          <w:p w14:paraId="2991E293" w14:textId="77777777" w:rsidR="00256E47" w:rsidRPr="0084586E" w:rsidRDefault="00256E47" w:rsidP="006823D5">
            <w:pPr>
              <w:jc w:val="left"/>
            </w:pPr>
            <w:r>
              <w:rPr>
                <w:rFonts w:eastAsiaTheme="minorEastAsia"/>
                <w:szCs w:val="20"/>
              </w:rPr>
              <w:t>+ Rx beam information</w:t>
            </w:r>
          </w:p>
        </w:tc>
        <w:tc>
          <w:tcPr>
            <w:tcW w:w="799" w:type="dxa"/>
          </w:tcPr>
          <w:p w14:paraId="7FEA9A83"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71.8</w:t>
            </w:r>
          </w:p>
          <w:p w14:paraId="5CADF6D2" w14:textId="77777777" w:rsidR="00256E47" w:rsidRPr="0034726F" w:rsidRDefault="00256E47" w:rsidP="006823D5">
            <w:pPr>
              <w:spacing w:after="0"/>
              <w:jc w:val="center"/>
            </w:pPr>
          </w:p>
        </w:tc>
        <w:tc>
          <w:tcPr>
            <w:tcW w:w="1276" w:type="dxa"/>
          </w:tcPr>
          <w:p w14:paraId="2063F29A"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81.9</w:t>
            </w:r>
          </w:p>
          <w:p w14:paraId="18E2B2D4" w14:textId="77777777" w:rsidR="00256E47" w:rsidRPr="0034726F" w:rsidRDefault="00256E47" w:rsidP="006823D5">
            <w:pPr>
              <w:jc w:val="center"/>
            </w:pPr>
          </w:p>
        </w:tc>
        <w:tc>
          <w:tcPr>
            <w:tcW w:w="1725" w:type="dxa"/>
          </w:tcPr>
          <w:p w14:paraId="045514D2"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Top2/1: 86.8</w:t>
            </w:r>
            <w:r>
              <w:rPr>
                <w:rFonts w:ascii="等线" w:eastAsia="等线" w:hAnsi="等线" w:hint="eastAsia"/>
                <w:szCs w:val="20"/>
              </w:rPr>
              <w:br/>
              <w:t>Top4/1: 94.8</w:t>
            </w:r>
            <w:r>
              <w:rPr>
                <w:rFonts w:ascii="等线" w:eastAsia="等线" w:hAnsi="等线" w:hint="eastAsia"/>
                <w:szCs w:val="20"/>
              </w:rPr>
              <w:br/>
              <w:t>Top6/1: 97.2</w:t>
            </w:r>
          </w:p>
          <w:p w14:paraId="4BF32F01" w14:textId="77777777" w:rsidR="00256E47" w:rsidRPr="0034726F" w:rsidRDefault="00256E47" w:rsidP="006823D5">
            <w:pPr>
              <w:jc w:val="center"/>
            </w:pPr>
          </w:p>
        </w:tc>
        <w:tc>
          <w:tcPr>
            <w:tcW w:w="1818" w:type="dxa"/>
          </w:tcPr>
          <w:p w14:paraId="4B5F17D9" w14:textId="091D3852" w:rsidR="00256E47" w:rsidRPr="0014352F" w:rsidRDefault="00DC08E0" w:rsidP="00DC08E0">
            <w:pPr>
              <w:spacing w:after="0"/>
              <w:jc w:val="center"/>
              <w:rPr>
                <w:rFonts w:ascii="等线" w:eastAsia="等线" w:hAnsi="等线"/>
                <w:szCs w:val="20"/>
                <w:lang w:eastAsia="zh-CN"/>
              </w:rPr>
            </w:pPr>
            <w:r>
              <w:rPr>
                <w:rFonts w:ascii="等线" w:eastAsia="等线" w:hAnsi="等线" w:hint="eastAsia"/>
                <w:szCs w:val="20"/>
              </w:rPr>
              <w:t>Top1/1: 0.69</w:t>
            </w:r>
            <w:r>
              <w:rPr>
                <w:rFonts w:ascii="等线" w:eastAsia="等线" w:hAnsi="等线" w:hint="eastAsia"/>
                <w:szCs w:val="20"/>
              </w:rPr>
              <w:br/>
              <w:t>Top2/1: 0.28</w:t>
            </w:r>
            <w:r>
              <w:rPr>
                <w:rFonts w:ascii="等线" w:eastAsia="等线" w:hAnsi="等线" w:hint="eastAsia"/>
                <w:szCs w:val="20"/>
              </w:rPr>
              <w:br/>
              <w:t>Top4/1: 0.11</w:t>
            </w:r>
            <w:r>
              <w:rPr>
                <w:rFonts w:ascii="等线" w:eastAsia="等线" w:hAnsi="等线" w:hint="eastAsia"/>
                <w:szCs w:val="20"/>
              </w:rPr>
              <w:br/>
              <w:t>Top6/1: 0.06</w:t>
            </w:r>
          </w:p>
        </w:tc>
        <w:tc>
          <w:tcPr>
            <w:tcW w:w="1560" w:type="dxa"/>
          </w:tcPr>
          <w:p w14:paraId="0D8B9E7E"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1.42</w:t>
            </w:r>
          </w:p>
          <w:p w14:paraId="1A22BB8C" w14:textId="77777777" w:rsidR="00256E47" w:rsidRPr="0034726F" w:rsidRDefault="00256E47" w:rsidP="006823D5">
            <w:pPr>
              <w:jc w:val="center"/>
            </w:pPr>
          </w:p>
        </w:tc>
      </w:tr>
    </w:tbl>
    <w:p w14:paraId="0D4BA37C" w14:textId="48E36A37" w:rsidR="00256E47" w:rsidRDefault="00256E47" w:rsidP="001C634F">
      <w:pPr>
        <w:rPr>
          <w:rFonts w:eastAsiaTheme="minorEastAsia"/>
          <w:lang w:eastAsia="zh-CN"/>
        </w:rPr>
      </w:pPr>
    </w:p>
    <w:p w14:paraId="4855075E" w14:textId="7E31CEDB" w:rsidR="005D5E00" w:rsidRPr="007C5D55" w:rsidRDefault="005D5E00" w:rsidP="005D5E00">
      <w:pPr>
        <w:pStyle w:val="observation"/>
      </w:pPr>
      <w:r>
        <w:t>For beam pair prediction with Set B = 1/8 Set A, Set B of 32 beams selected from Set C of 34 beams with Tx beam</w:t>
      </w:r>
      <w:r w:rsidRPr="005B37C0">
        <w:t xml:space="preserve"> information</w:t>
      </w:r>
      <w:r>
        <w:t xml:space="preserve"> and/or Rx beam information</w:t>
      </w:r>
      <w:r w:rsidRPr="005B37C0">
        <w:t xml:space="preserve"> brings </w:t>
      </w:r>
      <w:r>
        <w:t xml:space="preserve">similar performance improvement compared to the same Set </w:t>
      </w:r>
      <w:r>
        <w:rPr>
          <w:rFonts w:hint="eastAsia"/>
        </w:rPr>
        <w:t>C</w:t>
      </w:r>
      <w:r>
        <w:t xml:space="preserve"> without assistance information</w:t>
      </w:r>
      <w:r w:rsidRPr="005B37C0">
        <w:t xml:space="preserve">, </w:t>
      </w:r>
      <w:r>
        <w:t xml:space="preserve">as well as similar performance </w:t>
      </w:r>
      <w:r w:rsidR="00A937C4">
        <w:t>using both or either one of Tx beam and Rx beam information</w:t>
      </w:r>
      <w:r>
        <w:t>.</w:t>
      </w:r>
    </w:p>
    <w:p w14:paraId="010879DE" w14:textId="75812BFB" w:rsidR="005D5E00" w:rsidRDefault="005D5E00" w:rsidP="005D5E00">
      <w:pPr>
        <w:pStyle w:val="observation"/>
      </w:pPr>
      <w:r>
        <w:t>For beam pair prediction with Set B = 1/8 Set A, Set B of 32 beams selected from Set C of 34 beams</w:t>
      </w:r>
      <w:r w:rsidRPr="009F4A5E">
        <w:t xml:space="preserve"> </w:t>
      </w:r>
      <w:r>
        <w:t xml:space="preserve">with Tx/Rx beam information as assistance information </w:t>
      </w:r>
      <w:r w:rsidRPr="009F4A5E">
        <w:t>achieve</w:t>
      </w:r>
      <w:r>
        <w:t>s</w:t>
      </w:r>
      <w:r w:rsidRPr="009F4A5E">
        <w:t xml:space="preserve"> </w:t>
      </w:r>
      <w:r>
        <w:t>approximately,</w:t>
      </w:r>
    </w:p>
    <w:p w14:paraId="3D37EF86" w14:textId="77777777" w:rsidR="005D5E00" w:rsidRDefault="005D5E00" w:rsidP="008B126C">
      <w:pPr>
        <w:pStyle w:val="observation"/>
        <w:numPr>
          <w:ilvl w:val="0"/>
          <w:numId w:val="29"/>
        </w:numPr>
        <w:tabs>
          <w:tab w:val="clear" w:pos="720"/>
        </w:tabs>
        <w:ind w:left="1701" w:hanging="283"/>
      </w:pPr>
      <w:r>
        <w:t>71</w:t>
      </w:r>
      <w:r w:rsidRPr="009F4A5E">
        <w:t>% beam prediction accuracy of Top-1 DL Tx beam</w:t>
      </w:r>
    </w:p>
    <w:p w14:paraId="25ECB229" w14:textId="477A3A32" w:rsidR="005D5E00" w:rsidRDefault="005D5E00" w:rsidP="008B126C">
      <w:pPr>
        <w:pStyle w:val="observation"/>
        <w:numPr>
          <w:ilvl w:val="0"/>
          <w:numId w:val="29"/>
        </w:numPr>
        <w:tabs>
          <w:tab w:val="clear" w:pos="720"/>
        </w:tabs>
        <w:ind w:left="1701" w:hanging="283"/>
      </w:pPr>
      <w:r>
        <w:t xml:space="preserve">82% beam prediction accuracy for </w:t>
      </w:r>
      <w:r w:rsidRPr="009F4A5E">
        <w:t>Top-1 DL Tx beam prediction with 1dB margin</w:t>
      </w:r>
    </w:p>
    <w:p w14:paraId="047BA2F8" w14:textId="64DC42F5" w:rsidR="005D5E00" w:rsidRDefault="005D5E00" w:rsidP="008B126C">
      <w:pPr>
        <w:pStyle w:val="observation"/>
        <w:numPr>
          <w:ilvl w:val="0"/>
          <w:numId w:val="29"/>
        </w:numPr>
        <w:tabs>
          <w:tab w:val="clear" w:pos="720"/>
        </w:tabs>
        <w:ind w:left="1701" w:hanging="283"/>
      </w:pPr>
      <w:r>
        <w:t>87</w:t>
      </w:r>
      <w:r>
        <w:rPr>
          <w:rFonts w:hint="eastAsia"/>
        </w:rPr>
        <w:t>%</w:t>
      </w:r>
      <w:r>
        <w:t xml:space="preserve">/95%/97%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1627AFEE" w14:textId="64ED3E7B" w:rsidR="005D5E00" w:rsidRDefault="005D5E00" w:rsidP="008B126C">
      <w:pPr>
        <w:pStyle w:val="observation"/>
        <w:numPr>
          <w:ilvl w:val="0"/>
          <w:numId w:val="29"/>
        </w:numPr>
        <w:tabs>
          <w:tab w:val="clear" w:pos="720"/>
        </w:tabs>
        <w:ind w:left="1701" w:hanging="283"/>
      </w:pPr>
      <w:r>
        <w:t xml:space="preserve">0.7/0.3/0.1/0.06 dB </w:t>
      </w:r>
      <w:r>
        <w:rPr>
          <w:rFonts w:hint="eastAsia"/>
        </w:rPr>
        <w:t>average</w:t>
      </w:r>
      <w:r>
        <w:t xml:space="preserve"> L1-RSRP difference for Top-1, Top2/1, Top4/1 and Top6/1 DL Tx beam</w:t>
      </w:r>
    </w:p>
    <w:p w14:paraId="576E94F3" w14:textId="3637C460" w:rsidR="005D5E00" w:rsidRPr="005D5E00" w:rsidRDefault="005D5E00" w:rsidP="008B126C">
      <w:pPr>
        <w:pStyle w:val="observation"/>
        <w:numPr>
          <w:ilvl w:val="0"/>
          <w:numId w:val="29"/>
        </w:numPr>
        <w:tabs>
          <w:tab w:val="clear" w:pos="720"/>
        </w:tabs>
        <w:ind w:left="1701" w:hanging="283"/>
      </w:pPr>
      <w:r>
        <w:t>1.4 dB predicted L1-RSRP difference for Top-1</w:t>
      </w:r>
      <w:r w:rsidRPr="00A81AB8">
        <w:t xml:space="preserve"> </w:t>
      </w:r>
      <w:r>
        <w:t>DL Tx beam</w:t>
      </w:r>
    </w:p>
    <w:p w14:paraId="289074F4" w14:textId="77777777" w:rsidR="005D5E00" w:rsidRDefault="005D5E00" w:rsidP="001C634F">
      <w:pPr>
        <w:rPr>
          <w:rFonts w:eastAsiaTheme="minorEastAsia"/>
          <w:lang w:eastAsia="zh-CN"/>
        </w:rPr>
      </w:pPr>
    </w:p>
    <w:p w14:paraId="40972058" w14:textId="61FB7376" w:rsidR="00256E47" w:rsidRPr="00EF4DA5" w:rsidRDefault="00E500EA" w:rsidP="00256E47">
      <w:pPr>
        <w:pStyle w:val="observation"/>
        <w:numPr>
          <w:ilvl w:val="0"/>
          <w:numId w:val="0"/>
        </w:numPr>
        <w:jc w:val="center"/>
        <w:rPr>
          <w:b w:val="0"/>
        </w:rPr>
      </w:pPr>
      <w:r>
        <w:rPr>
          <w:b w:val="0"/>
        </w:rPr>
        <w:lastRenderedPageBreak/>
        <w:t>Table 3.1.2</w:t>
      </w:r>
      <w:r w:rsidR="00256E47">
        <w:rPr>
          <w:b w:val="0"/>
        </w:rPr>
        <w:t>.2-7</w:t>
      </w:r>
      <w:r w:rsidR="00256E47" w:rsidRPr="004F615C">
        <w:rPr>
          <w:b w:val="0"/>
        </w:rPr>
        <w:t xml:space="preserve">: </w:t>
      </w:r>
      <w:r w:rsidR="00256E47">
        <w:rPr>
          <w:b w:val="0"/>
        </w:rPr>
        <w:t>evaluation results for 35 beams in Set C and Set B of 32 beams that of 1/16 of Set A of beams</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256E47" w:rsidRPr="0034726F" w14:paraId="377BD3D8" w14:textId="77777777" w:rsidTr="006823D5">
        <w:trPr>
          <w:jc w:val="center"/>
        </w:trPr>
        <w:tc>
          <w:tcPr>
            <w:tcW w:w="2315" w:type="dxa"/>
            <w:vMerge w:val="restart"/>
          </w:tcPr>
          <w:p w14:paraId="00C0B1E7" w14:textId="77777777" w:rsidR="00256E47" w:rsidRDefault="00256E47" w:rsidP="006823D5">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7B75ADE7" w14:textId="77777777" w:rsidR="00256E47" w:rsidRDefault="00256E47" w:rsidP="006823D5">
            <w:pPr>
              <w:jc w:val="center"/>
              <w:rPr>
                <w:rFonts w:eastAsiaTheme="minorEastAsia"/>
                <w:b/>
                <w:lang w:eastAsia="zh-CN"/>
              </w:rPr>
            </w:pPr>
            <w:r>
              <w:rPr>
                <w:rFonts w:eastAsiaTheme="minorEastAsia"/>
                <w:b/>
                <w:lang w:eastAsia="zh-CN"/>
              </w:rPr>
              <w:t>Beam pair prediction</w:t>
            </w:r>
          </w:p>
          <w:p w14:paraId="6C9D5F97" w14:textId="77777777" w:rsidR="00256E47" w:rsidRDefault="00256E47" w:rsidP="006823D5">
            <w:pPr>
              <w:jc w:val="center"/>
              <w:rPr>
                <w:rFonts w:eastAsiaTheme="minorEastAsia"/>
                <w:b/>
                <w:lang w:eastAsia="zh-CN"/>
              </w:rPr>
            </w:pPr>
            <w:r>
              <w:rPr>
                <w:rFonts w:eastAsiaTheme="minorEastAsia" w:hint="eastAsia"/>
                <w:b/>
                <w:lang w:eastAsia="zh-CN"/>
              </w:rPr>
              <w:t>w</w:t>
            </w:r>
            <w:r>
              <w:rPr>
                <w:rFonts w:eastAsiaTheme="minorEastAsia"/>
                <w:b/>
                <w:lang w:eastAsia="zh-CN"/>
              </w:rPr>
              <w:t>/wo assistance info.</w:t>
            </w:r>
          </w:p>
        </w:tc>
        <w:tc>
          <w:tcPr>
            <w:tcW w:w="3800" w:type="dxa"/>
            <w:gridSpan w:val="3"/>
          </w:tcPr>
          <w:p w14:paraId="6C692627" w14:textId="77777777" w:rsidR="00256E47" w:rsidRPr="00982170" w:rsidRDefault="00256E47" w:rsidP="006823D5">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18E9A194" w14:textId="77777777" w:rsidR="00256E47" w:rsidRDefault="00256E47" w:rsidP="006823D5">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55E86489" w14:textId="77777777" w:rsidR="00256E47" w:rsidRPr="00982170" w:rsidRDefault="00256E47" w:rsidP="006823D5">
            <w:pPr>
              <w:jc w:val="center"/>
              <w:rPr>
                <w:rFonts w:eastAsiaTheme="minorEastAsia"/>
                <w:b/>
                <w:lang w:eastAsia="zh-CN"/>
              </w:rPr>
            </w:pPr>
            <w:r>
              <w:rPr>
                <w:rFonts w:eastAsiaTheme="minorEastAsia"/>
                <w:b/>
                <w:lang w:eastAsia="zh-CN"/>
              </w:rPr>
              <w:t>L1-RSRP diff.[dB]</w:t>
            </w:r>
          </w:p>
        </w:tc>
        <w:tc>
          <w:tcPr>
            <w:tcW w:w="1560" w:type="dxa"/>
          </w:tcPr>
          <w:p w14:paraId="4F65B755" w14:textId="77777777" w:rsidR="00256E47" w:rsidRDefault="00256E47" w:rsidP="006823D5">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0C37105F" w14:textId="77777777" w:rsidR="00256E47" w:rsidRPr="00874CC0" w:rsidRDefault="00256E47" w:rsidP="006823D5">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256E47" w:rsidRPr="0034726F" w14:paraId="0301533D" w14:textId="77777777" w:rsidTr="006823D5">
        <w:trPr>
          <w:jc w:val="center"/>
        </w:trPr>
        <w:tc>
          <w:tcPr>
            <w:tcW w:w="2315" w:type="dxa"/>
            <w:vMerge/>
          </w:tcPr>
          <w:p w14:paraId="247ADC50" w14:textId="77777777" w:rsidR="00256E47" w:rsidRPr="00982170" w:rsidRDefault="00256E47" w:rsidP="006823D5">
            <w:pPr>
              <w:jc w:val="center"/>
              <w:rPr>
                <w:rFonts w:eastAsiaTheme="minorEastAsia"/>
                <w:b/>
                <w:lang w:eastAsia="zh-CN"/>
              </w:rPr>
            </w:pPr>
          </w:p>
        </w:tc>
        <w:tc>
          <w:tcPr>
            <w:tcW w:w="799" w:type="dxa"/>
          </w:tcPr>
          <w:p w14:paraId="1862B08C" w14:textId="77777777" w:rsidR="00256E47" w:rsidRDefault="00256E47" w:rsidP="006823D5">
            <w:pPr>
              <w:jc w:val="center"/>
              <w:rPr>
                <w:b/>
              </w:rPr>
            </w:pPr>
            <w:r w:rsidRPr="0034726F">
              <w:rPr>
                <w:b/>
              </w:rPr>
              <w:t>Top-1</w:t>
            </w:r>
          </w:p>
        </w:tc>
        <w:tc>
          <w:tcPr>
            <w:tcW w:w="1276" w:type="dxa"/>
          </w:tcPr>
          <w:p w14:paraId="1D1BA947" w14:textId="77777777" w:rsidR="00256E47" w:rsidRPr="0034726F" w:rsidRDefault="00256E47" w:rsidP="006823D5">
            <w:pPr>
              <w:jc w:val="center"/>
              <w:rPr>
                <w:b/>
              </w:rPr>
            </w:pPr>
            <w:r w:rsidRPr="0034726F">
              <w:rPr>
                <w:b/>
              </w:rPr>
              <w:t>Top-1</w:t>
            </w:r>
          </w:p>
          <w:p w14:paraId="4939C808" w14:textId="77777777" w:rsidR="00256E47" w:rsidRPr="0034726F" w:rsidRDefault="00256E47" w:rsidP="006823D5">
            <w:pPr>
              <w:jc w:val="center"/>
              <w:rPr>
                <w:b/>
              </w:rPr>
            </w:pPr>
            <w:r w:rsidRPr="0034726F">
              <w:rPr>
                <w:b/>
              </w:rPr>
              <w:t>1dB margin</w:t>
            </w:r>
          </w:p>
        </w:tc>
        <w:tc>
          <w:tcPr>
            <w:tcW w:w="1725" w:type="dxa"/>
          </w:tcPr>
          <w:p w14:paraId="48BBC06F" w14:textId="77777777" w:rsidR="00256E47" w:rsidRDefault="00256E47" w:rsidP="006823D5">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65D240E2" w14:textId="77777777" w:rsidR="00256E47" w:rsidRPr="00E77271" w:rsidRDefault="00256E47" w:rsidP="006823D5">
            <w:pPr>
              <w:jc w:val="center"/>
              <w:rPr>
                <w:rFonts w:eastAsiaTheme="minorEastAsia"/>
                <w:b/>
                <w:lang w:eastAsia="zh-CN"/>
              </w:rPr>
            </w:pPr>
            <w:r w:rsidRPr="0034726F">
              <w:rPr>
                <w:b/>
              </w:rPr>
              <w:t>Top-</w:t>
            </w:r>
            <w:r>
              <w:rPr>
                <w:b/>
              </w:rPr>
              <w:t>6/1</w:t>
            </w:r>
          </w:p>
        </w:tc>
        <w:tc>
          <w:tcPr>
            <w:tcW w:w="1818" w:type="dxa"/>
          </w:tcPr>
          <w:p w14:paraId="4E1000C8" w14:textId="77777777" w:rsidR="00256E47" w:rsidRDefault="00256E47" w:rsidP="006823D5">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56FADAF6" w14:textId="77777777" w:rsidR="00256E47" w:rsidRPr="0034726F" w:rsidRDefault="00256E47" w:rsidP="006823D5">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70AEF531" w14:textId="77777777" w:rsidR="00256E47" w:rsidRPr="0034726F" w:rsidRDefault="00256E47" w:rsidP="006823D5">
            <w:pPr>
              <w:jc w:val="center"/>
              <w:rPr>
                <w:b/>
              </w:rPr>
            </w:pPr>
            <w:r w:rsidRPr="0034726F">
              <w:rPr>
                <w:b/>
              </w:rPr>
              <w:t>Top-</w:t>
            </w:r>
            <w:r>
              <w:rPr>
                <w:b/>
              </w:rPr>
              <w:t>1/1</w:t>
            </w:r>
          </w:p>
        </w:tc>
      </w:tr>
      <w:tr w:rsidR="00256E47" w:rsidRPr="0034726F" w14:paraId="02588D01" w14:textId="77777777" w:rsidTr="006823D5">
        <w:trPr>
          <w:jc w:val="center"/>
        </w:trPr>
        <w:tc>
          <w:tcPr>
            <w:tcW w:w="2315" w:type="dxa"/>
            <w:shd w:val="clear" w:color="auto" w:fill="FFFFFF" w:themeFill="background1"/>
          </w:tcPr>
          <w:p w14:paraId="64E2F724" w14:textId="25666E84" w:rsidR="00256E47" w:rsidRPr="00CC53D9" w:rsidRDefault="00256E47" w:rsidP="006823D5">
            <w:pPr>
              <w:jc w:val="left"/>
              <w:rPr>
                <w:rFonts w:eastAsiaTheme="minorEastAsia"/>
                <w:lang w:eastAsia="zh-CN"/>
              </w:rPr>
            </w:pPr>
            <w:r>
              <w:rPr>
                <w:rFonts w:eastAsiaTheme="minorEastAsia"/>
                <w:szCs w:val="20"/>
              </w:rPr>
              <w:t>35</w:t>
            </w:r>
            <w:r w:rsidRPr="00A82F08">
              <w:rPr>
                <w:rFonts w:eastAsiaTheme="minorEastAsia"/>
                <w:szCs w:val="20"/>
              </w:rPr>
              <w:t xml:space="preserve"> </w:t>
            </w:r>
            <w:r>
              <w:rPr>
                <w:rFonts w:eastAsiaTheme="minorEastAsia"/>
                <w:szCs w:val="20"/>
              </w:rPr>
              <w:t>beams in Set C</w:t>
            </w:r>
          </w:p>
        </w:tc>
        <w:tc>
          <w:tcPr>
            <w:tcW w:w="799" w:type="dxa"/>
            <w:shd w:val="clear" w:color="auto" w:fill="FFFFFF" w:themeFill="background1"/>
          </w:tcPr>
          <w:p w14:paraId="297A5BDF"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68.6</w:t>
            </w:r>
          </w:p>
          <w:p w14:paraId="723011D2" w14:textId="77777777" w:rsidR="00256E47" w:rsidRPr="006D0543" w:rsidRDefault="00256E47" w:rsidP="006823D5">
            <w:pPr>
              <w:spacing w:after="0"/>
              <w:jc w:val="center"/>
              <w:rPr>
                <w:rFonts w:ascii="等线" w:eastAsia="等线" w:hAnsi="等线"/>
                <w:szCs w:val="20"/>
                <w:lang w:eastAsia="zh-CN"/>
              </w:rPr>
            </w:pPr>
          </w:p>
        </w:tc>
        <w:tc>
          <w:tcPr>
            <w:tcW w:w="1276" w:type="dxa"/>
            <w:shd w:val="clear" w:color="auto" w:fill="FFFFFF" w:themeFill="background1"/>
          </w:tcPr>
          <w:p w14:paraId="5B8F2753"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79.1</w:t>
            </w:r>
          </w:p>
          <w:p w14:paraId="39288BCB" w14:textId="77777777" w:rsidR="00256E47" w:rsidRPr="006D0543" w:rsidRDefault="00256E47" w:rsidP="006823D5">
            <w:pPr>
              <w:spacing w:after="0"/>
              <w:jc w:val="center"/>
              <w:rPr>
                <w:rFonts w:ascii="等线" w:eastAsia="等线" w:hAnsi="等线"/>
                <w:szCs w:val="20"/>
                <w:lang w:eastAsia="zh-CN"/>
              </w:rPr>
            </w:pPr>
          </w:p>
        </w:tc>
        <w:tc>
          <w:tcPr>
            <w:tcW w:w="1725" w:type="dxa"/>
            <w:shd w:val="clear" w:color="auto" w:fill="FFFFFF" w:themeFill="background1"/>
          </w:tcPr>
          <w:p w14:paraId="4E424970"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Top2/1: 84.2</w:t>
            </w:r>
            <w:r>
              <w:rPr>
                <w:rFonts w:ascii="等线" w:eastAsia="等线" w:hAnsi="等线" w:hint="eastAsia"/>
                <w:szCs w:val="20"/>
              </w:rPr>
              <w:br/>
              <w:t>Top4/1: 93.0</w:t>
            </w:r>
            <w:r>
              <w:rPr>
                <w:rFonts w:ascii="等线" w:eastAsia="等线" w:hAnsi="等线" w:hint="eastAsia"/>
                <w:szCs w:val="20"/>
              </w:rPr>
              <w:br/>
              <w:t>Top6/1: 95.6</w:t>
            </w:r>
          </w:p>
          <w:p w14:paraId="6387B0CD" w14:textId="77777777" w:rsidR="00256E47" w:rsidRPr="0034726F" w:rsidRDefault="00256E47" w:rsidP="006823D5">
            <w:pPr>
              <w:jc w:val="center"/>
              <w:rPr>
                <w:rFonts w:eastAsia="宋体"/>
              </w:rPr>
            </w:pPr>
          </w:p>
        </w:tc>
        <w:tc>
          <w:tcPr>
            <w:tcW w:w="1818" w:type="dxa"/>
            <w:shd w:val="clear" w:color="auto" w:fill="FFFFFF" w:themeFill="background1"/>
          </w:tcPr>
          <w:p w14:paraId="6796A24E" w14:textId="7D8C4418" w:rsidR="00256E47" w:rsidRPr="00E00B44" w:rsidRDefault="00DC08E0" w:rsidP="00DC08E0">
            <w:pPr>
              <w:spacing w:after="0"/>
              <w:jc w:val="center"/>
              <w:rPr>
                <w:rFonts w:ascii="等线" w:eastAsia="等线" w:hAnsi="等线"/>
                <w:szCs w:val="20"/>
                <w:lang w:eastAsia="zh-CN"/>
              </w:rPr>
            </w:pPr>
            <w:r>
              <w:rPr>
                <w:rFonts w:ascii="等线" w:eastAsia="等线" w:hAnsi="等线" w:hint="eastAsia"/>
                <w:szCs w:val="20"/>
              </w:rPr>
              <w:t>Top1/1: 0.97</w:t>
            </w:r>
            <w:r>
              <w:rPr>
                <w:rFonts w:ascii="等线" w:eastAsia="等线" w:hAnsi="等线" w:hint="eastAsia"/>
                <w:szCs w:val="20"/>
              </w:rPr>
              <w:br/>
              <w:t>Top2/1: 0.43</w:t>
            </w:r>
            <w:r>
              <w:rPr>
                <w:rFonts w:ascii="等线" w:eastAsia="等线" w:hAnsi="等线" w:hint="eastAsia"/>
                <w:szCs w:val="20"/>
              </w:rPr>
              <w:br/>
              <w:t>Top4/1: 0.18</w:t>
            </w:r>
            <w:r>
              <w:rPr>
                <w:rFonts w:ascii="等线" w:eastAsia="等线" w:hAnsi="等线" w:hint="eastAsia"/>
                <w:szCs w:val="20"/>
              </w:rPr>
              <w:br/>
              <w:t>Top6/1: 0.11</w:t>
            </w:r>
          </w:p>
        </w:tc>
        <w:tc>
          <w:tcPr>
            <w:tcW w:w="1560" w:type="dxa"/>
            <w:shd w:val="clear" w:color="auto" w:fill="FFFFFF" w:themeFill="background1"/>
          </w:tcPr>
          <w:p w14:paraId="5EE5A86E"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1.69</w:t>
            </w:r>
          </w:p>
          <w:p w14:paraId="18DD7184" w14:textId="77777777" w:rsidR="00256E47" w:rsidRPr="006D0543" w:rsidRDefault="00256E47" w:rsidP="006823D5">
            <w:pPr>
              <w:spacing w:after="0"/>
              <w:jc w:val="center"/>
              <w:rPr>
                <w:rFonts w:ascii="等线" w:eastAsia="等线" w:hAnsi="等线"/>
                <w:szCs w:val="20"/>
                <w:lang w:eastAsia="zh-CN"/>
              </w:rPr>
            </w:pPr>
          </w:p>
        </w:tc>
      </w:tr>
      <w:tr w:rsidR="00256E47" w:rsidRPr="0034726F" w14:paraId="7F24AFC0" w14:textId="77777777" w:rsidTr="006823D5">
        <w:trPr>
          <w:jc w:val="center"/>
        </w:trPr>
        <w:tc>
          <w:tcPr>
            <w:tcW w:w="2315" w:type="dxa"/>
          </w:tcPr>
          <w:p w14:paraId="1A260DBF" w14:textId="56F698D2" w:rsidR="00256E47" w:rsidRDefault="00256E47" w:rsidP="006823D5">
            <w:pPr>
              <w:jc w:val="left"/>
              <w:rPr>
                <w:rFonts w:eastAsiaTheme="minorEastAsia"/>
                <w:szCs w:val="20"/>
              </w:rPr>
            </w:pPr>
            <w:r>
              <w:rPr>
                <w:rFonts w:eastAsiaTheme="minorEastAsia"/>
                <w:szCs w:val="20"/>
              </w:rPr>
              <w:t>35</w:t>
            </w:r>
            <w:r w:rsidRPr="00A82F08">
              <w:rPr>
                <w:rFonts w:eastAsiaTheme="minorEastAsia"/>
                <w:szCs w:val="20"/>
              </w:rPr>
              <w:t xml:space="preserve"> </w:t>
            </w:r>
            <w:r>
              <w:rPr>
                <w:rFonts w:eastAsiaTheme="minorEastAsia"/>
                <w:szCs w:val="20"/>
              </w:rPr>
              <w:t xml:space="preserve">beams in Set C </w:t>
            </w:r>
          </w:p>
          <w:p w14:paraId="40EA1C93" w14:textId="77777777" w:rsidR="00256E47" w:rsidRPr="0084586E" w:rsidRDefault="00256E47" w:rsidP="006823D5">
            <w:pPr>
              <w:jc w:val="left"/>
            </w:pPr>
            <w:r>
              <w:rPr>
                <w:rFonts w:eastAsiaTheme="minorEastAsia"/>
                <w:szCs w:val="20"/>
              </w:rPr>
              <w:t>+ Tx beam information</w:t>
            </w:r>
          </w:p>
        </w:tc>
        <w:tc>
          <w:tcPr>
            <w:tcW w:w="799" w:type="dxa"/>
          </w:tcPr>
          <w:p w14:paraId="4BEB904B"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71.5</w:t>
            </w:r>
          </w:p>
          <w:p w14:paraId="7057091E" w14:textId="2B7B70FC" w:rsidR="00DC08E0" w:rsidRDefault="00DC08E0" w:rsidP="006823D5">
            <w:pPr>
              <w:spacing w:after="0"/>
              <w:jc w:val="center"/>
            </w:pPr>
          </w:p>
          <w:p w14:paraId="39AA320A" w14:textId="77777777" w:rsidR="00256E47" w:rsidRPr="00DC08E0" w:rsidRDefault="00256E47" w:rsidP="00DC08E0"/>
        </w:tc>
        <w:tc>
          <w:tcPr>
            <w:tcW w:w="1276" w:type="dxa"/>
          </w:tcPr>
          <w:p w14:paraId="370BE067"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82.6</w:t>
            </w:r>
          </w:p>
          <w:p w14:paraId="5605BC4F" w14:textId="77777777" w:rsidR="00256E47" w:rsidRPr="0034726F" w:rsidRDefault="00256E47" w:rsidP="006823D5">
            <w:pPr>
              <w:jc w:val="center"/>
            </w:pPr>
          </w:p>
        </w:tc>
        <w:tc>
          <w:tcPr>
            <w:tcW w:w="1725" w:type="dxa"/>
          </w:tcPr>
          <w:p w14:paraId="6B2D38FB"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Top2/1: 87.1</w:t>
            </w:r>
            <w:r>
              <w:rPr>
                <w:rFonts w:ascii="等线" w:eastAsia="等线" w:hAnsi="等线" w:hint="eastAsia"/>
                <w:szCs w:val="20"/>
              </w:rPr>
              <w:br/>
              <w:t>Top4/1: 95.0</w:t>
            </w:r>
            <w:r>
              <w:rPr>
                <w:rFonts w:ascii="等线" w:eastAsia="等线" w:hAnsi="等线" w:hint="eastAsia"/>
                <w:szCs w:val="20"/>
              </w:rPr>
              <w:br/>
              <w:t>Top6/1: 97.2</w:t>
            </w:r>
          </w:p>
          <w:p w14:paraId="3515F8A5" w14:textId="77777777" w:rsidR="00256E47" w:rsidRPr="006D0543" w:rsidRDefault="00256E47" w:rsidP="006823D5">
            <w:pPr>
              <w:spacing w:after="0"/>
              <w:jc w:val="center"/>
              <w:rPr>
                <w:rFonts w:ascii="等线" w:eastAsia="等线" w:hAnsi="等线"/>
                <w:szCs w:val="20"/>
                <w:lang w:eastAsia="zh-CN"/>
              </w:rPr>
            </w:pPr>
          </w:p>
        </w:tc>
        <w:tc>
          <w:tcPr>
            <w:tcW w:w="1818" w:type="dxa"/>
          </w:tcPr>
          <w:p w14:paraId="26F09288" w14:textId="3F7B7034" w:rsidR="00256E47" w:rsidRPr="0014352F" w:rsidRDefault="00DC08E0" w:rsidP="00DC08E0">
            <w:pPr>
              <w:spacing w:after="0"/>
              <w:jc w:val="center"/>
              <w:rPr>
                <w:rFonts w:ascii="等线" w:eastAsia="等线" w:hAnsi="等线"/>
                <w:szCs w:val="20"/>
                <w:lang w:eastAsia="zh-CN"/>
              </w:rPr>
            </w:pPr>
            <w:r>
              <w:rPr>
                <w:rFonts w:ascii="等线" w:eastAsia="等线" w:hAnsi="等线" w:hint="eastAsia"/>
                <w:szCs w:val="20"/>
              </w:rPr>
              <w:t>Top1/1: 0.71</w:t>
            </w:r>
            <w:r>
              <w:rPr>
                <w:rFonts w:ascii="等线" w:eastAsia="等线" w:hAnsi="等线" w:hint="eastAsia"/>
                <w:szCs w:val="20"/>
              </w:rPr>
              <w:br/>
              <w:t>Top2/1: 0.28</w:t>
            </w:r>
            <w:r>
              <w:rPr>
                <w:rFonts w:ascii="等线" w:eastAsia="等线" w:hAnsi="等线" w:hint="eastAsia"/>
                <w:szCs w:val="20"/>
              </w:rPr>
              <w:br/>
              <w:t>Top4/1: 0.10</w:t>
            </w:r>
            <w:r>
              <w:rPr>
                <w:rFonts w:ascii="等线" w:eastAsia="等线" w:hAnsi="等线" w:hint="eastAsia"/>
                <w:szCs w:val="20"/>
              </w:rPr>
              <w:br/>
              <w:t>Top6/1: 0.06</w:t>
            </w:r>
          </w:p>
        </w:tc>
        <w:tc>
          <w:tcPr>
            <w:tcW w:w="1560" w:type="dxa"/>
          </w:tcPr>
          <w:p w14:paraId="5ED60D02"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1.52</w:t>
            </w:r>
          </w:p>
          <w:p w14:paraId="763234E8" w14:textId="77777777" w:rsidR="00256E47" w:rsidRPr="006D0543" w:rsidRDefault="00256E47" w:rsidP="006823D5">
            <w:pPr>
              <w:spacing w:after="0"/>
              <w:jc w:val="center"/>
              <w:rPr>
                <w:rFonts w:ascii="等线" w:eastAsia="等线" w:hAnsi="等线"/>
                <w:szCs w:val="20"/>
                <w:lang w:eastAsia="zh-CN"/>
              </w:rPr>
            </w:pPr>
          </w:p>
        </w:tc>
      </w:tr>
      <w:tr w:rsidR="00256E47" w:rsidRPr="0034726F" w14:paraId="1FA80CD3" w14:textId="77777777" w:rsidTr="006823D5">
        <w:trPr>
          <w:jc w:val="center"/>
        </w:trPr>
        <w:tc>
          <w:tcPr>
            <w:tcW w:w="2315" w:type="dxa"/>
          </w:tcPr>
          <w:p w14:paraId="3D77422D" w14:textId="4EF5C596" w:rsidR="00256E47" w:rsidRDefault="00256E47" w:rsidP="006823D5">
            <w:pPr>
              <w:jc w:val="left"/>
              <w:rPr>
                <w:rFonts w:eastAsiaTheme="minorEastAsia"/>
                <w:szCs w:val="20"/>
              </w:rPr>
            </w:pPr>
            <w:r>
              <w:rPr>
                <w:rFonts w:eastAsiaTheme="minorEastAsia"/>
                <w:szCs w:val="20"/>
              </w:rPr>
              <w:t>35</w:t>
            </w:r>
            <w:r w:rsidRPr="00A82F08">
              <w:rPr>
                <w:rFonts w:eastAsiaTheme="minorEastAsia"/>
                <w:szCs w:val="20"/>
              </w:rPr>
              <w:t xml:space="preserve"> </w:t>
            </w:r>
            <w:r>
              <w:rPr>
                <w:rFonts w:eastAsiaTheme="minorEastAsia"/>
                <w:szCs w:val="20"/>
              </w:rPr>
              <w:t xml:space="preserve">beams in Set C </w:t>
            </w:r>
          </w:p>
          <w:p w14:paraId="233281B4" w14:textId="77777777" w:rsidR="00256E47" w:rsidRPr="0084586E" w:rsidRDefault="00256E47" w:rsidP="006823D5">
            <w:pPr>
              <w:jc w:val="left"/>
            </w:pPr>
            <w:r>
              <w:rPr>
                <w:rFonts w:eastAsiaTheme="minorEastAsia"/>
                <w:szCs w:val="20"/>
              </w:rPr>
              <w:t>+ Rx beam information</w:t>
            </w:r>
          </w:p>
        </w:tc>
        <w:tc>
          <w:tcPr>
            <w:tcW w:w="799" w:type="dxa"/>
          </w:tcPr>
          <w:p w14:paraId="1211857C"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71.1</w:t>
            </w:r>
          </w:p>
          <w:p w14:paraId="63A6A98F" w14:textId="77777777" w:rsidR="00256E47" w:rsidRPr="006D0543" w:rsidRDefault="00256E47" w:rsidP="006823D5">
            <w:pPr>
              <w:spacing w:after="0"/>
              <w:jc w:val="center"/>
              <w:rPr>
                <w:rFonts w:ascii="等线" w:eastAsia="等线" w:hAnsi="等线"/>
                <w:szCs w:val="20"/>
                <w:lang w:eastAsia="zh-CN"/>
              </w:rPr>
            </w:pPr>
          </w:p>
        </w:tc>
        <w:tc>
          <w:tcPr>
            <w:tcW w:w="1276" w:type="dxa"/>
          </w:tcPr>
          <w:p w14:paraId="20388D52"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81.7</w:t>
            </w:r>
          </w:p>
          <w:p w14:paraId="0BC3C49E" w14:textId="453A9BC5" w:rsidR="00DC08E0" w:rsidRDefault="00DC08E0" w:rsidP="006823D5">
            <w:pPr>
              <w:spacing w:after="0"/>
              <w:jc w:val="center"/>
              <w:rPr>
                <w:rFonts w:ascii="等线" w:eastAsia="等线" w:hAnsi="等线"/>
                <w:szCs w:val="20"/>
                <w:lang w:eastAsia="zh-CN"/>
              </w:rPr>
            </w:pPr>
          </w:p>
          <w:p w14:paraId="7476B778" w14:textId="77777777" w:rsidR="00256E47" w:rsidRPr="00DC08E0" w:rsidRDefault="00256E47" w:rsidP="00DC08E0">
            <w:pPr>
              <w:rPr>
                <w:rFonts w:ascii="等线" w:eastAsia="等线" w:hAnsi="等线"/>
                <w:szCs w:val="20"/>
                <w:lang w:eastAsia="zh-CN"/>
              </w:rPr>
            </w:pPr>
          </w:p>
        </w:tc>
        <w:tc>
          <w:tcPr>
            <w:tcW w:w="1725" w:type="dxa"/>
          </w:tcPr>
          <w:p w14:paraId="7E57F478"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Top2/1: 86.6</w:t>
            </w:r>
            <w:r>
              <w:rPr>
                <w:rFonts w:ascii="等线" w:eastAsia="等线" w:hAnsi="等线" w:hint="eastAsia"/>
                <w:szCs w:val="20"/>
              </w:rPr>
              <w:br/>
              <w:t>Top4/1: 94.7</w:t>
            </w:r>
            <w:r>
              <w:rPr>
                <w:rFonts w:ascii="等线" w:eastAsia="等线" w:hAnsi="等线" w:hint="eastAsia"/>
                <w:szCs w:val="20"/>
              </w:rPr>
              <w:br/>
              <w:t>Top6/1: 97.1</w:t>
            </w:r>
          </w:p>
          <w:p w14:paraId="705AA9ED" w14:textId="77777777" w:rsidR="00256E47" w:rsidRPr="006D0543" w:rsidRDefault="00256E47" w:rsidP="006823D5">
            <w:pPr>
              <w:spacing w:after="0"/>
              <w:jc w:val="center"/>
              <w:rPr>
                <w:rFonts w:ascii="等线" w:eastAsia="等线" w:hAnsi="等线"/>
                <w:szCs w:val="20"/>
                <w:lang w:eastAsia="zh-CN"/>
              </w:rPr>
            </w:pPr>
          </w:p>
        </w:tc>
        <w:tc>
          <w:tcPr>
            <w:tcW w:w="1818" w:type="dxa"/>
          </w:tcPr>
          <w:p w14:paraId="6135E2B4" w14:textId="7BB3E595" w:rsidR="00256E47" w:rsidRPr="006D0543" w:rsidRDefault="00DC08E0" w:rsidP="00DC08E0">
            <w:pPr>
              <w:spacing w:after="0"/>
              <w:jc w:val="center"/>
              <w:rPr>
                <w:rFonts w:ascii="等线" w:eastAsia="等线" w:hAnsi="等线"/>
                <w:szCs w:val="20"/>
                <w:lang w:eastAsia="zh-CN"/>
              </w:rPr>
            </w:pPr>
            <w:r>
              <w:rPr>
                <w:rFonts w:ascii="等线" w:eastAsia="等线" w:hAnsi="等线" w:hint="eastAsia"/>
                <w:szCs w:val="20"/>
              </w:rPr>
              <w:t>Top1/1: 0.72</w:t>
            </w:r>
            <w:r>
              <w:rPr>
                <w:rFonts w:ascii="等线" w:eastAsia="等线" w:hAnsi="等线" w:hint="eastAsia"/>
                <w:szCs w:val="20"/>
              </w:rPr>
              <w:br/>
              <w:t>Top2/1: 0.29</w:t>
            </w:r>
            <w:r>
              <w:rPr>
                <w:rFonts w:ascii="等线" w:eastAsia="等线" w:hAnsi="等线" w:hint="eastAsia"/>
                <w:szCs w:val="20"/>
              </w:rPr>
              <w:br/>
              <w:t>Top4/1: 0.11</w:t>
            </w:r>
            <w:r>
              <w:rPr>
                <w:rFonts w:ascii="等线" w:eastAsia="等线" w:hAnsi="等线" w:hint="eastAsia"/>
                <w:szCs w:val="20"/>
              </w:rPr>
              <w:br/>
              <w:t>Top6/1: 0.06</w:t>
            </w:r>
          </w:p>
        </w:tc>
        <w:tc>
          <w:tcPr>
            <w:tcW w:w="1560" w:type="dxa"/>
          </w:tcPr>
          <w:p w14:paraId="00B2B94D"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1.46</w:t>
            </w:r>
          </w:p>
          <w:p w14:paraId="6B470C19" w14:textId="77777777" w:rsidR="00256E47" w:rsidRPr="006D0543" w:rsidRDefault="00256E47" w:rsidP="006823D5">
            <w:pPr>
              <w:spacing w:after="0"/>
              <w:jc w:val="center"/>
              <w:rPr>
                <w:rFonts w:ascii="等线" w:eastAsia="等线" w:hAnsi="等线"/>
                <w:szCs w:val="20"/>
                <w:lang w:eastAsia="zh-CN"/>
              </w:rPr>
            </w:pPr>
          </w:p>
        </w:tc>
      </w:tr>
      <w:tr w:rsidR="00256E47" w:rsidRPr="0034726F" w14:paraId="47B4E611" w14:textId="77777777" w:rsidTr="006823D5">
        <w:trPr>
          <w:jc w:val="center"/>
        </w:trPr>
        <w:tc>
          <w:tcPr>
            <w:tcW w:w="2315" w:type="dxa"/>
          </w:tcPr>
          <w:p w14:paraId="0D00CA4E" w14:textId="23CF6888" w:rsidR="00256E47" w:rsidRDefault="00256E47" w:rsidP="006823D5">
            <w:pPr>
              <w:jc w:val="left"/>
              <w:rPr>
                <w:rFonts w:eastAsiaTheme="minorEastAsia"/>
                <w:szCs w:val="20"/>
              </w:rPr>
            </w:pPr>
            <w:r>
              <w:rPr>
                <w:rFonts w:eastAsiaTheme="minorEastAsia"/>
                <w:szCs w:val="20"/>
              </w:rPr>
              <w:t>35</w:t>
            </w:r>
            <w:r w:rsidRPr="00A82F08">
              <w:rPr>
                <w:rFonts w:eastAsiaTheme="minorEastAsia"/>
                <w:szCs w:val="20"/>
              </w:rPr>
              <w:t xml:space="preserve"> </w:t>
            </w:r>
            <w:r>
              <w:rPr>
                <w:rFonts w:eastAsiaTheme="minorEastAsia"/>
                <w:szCs w:val="20"/>
              </w:rPr>
              <w:t xml:space="preserve">beams in Set C </w:t>
            </w:r>
          </w:p>
          <w:p w14:paraId="725DC908" w14:textId="77777777" w:rsidR="00256E47" w:rsidRDefault="00256E47" w:rsidP="006823D5">
            <w:pPr>
              <w:jc w:val="left"/>
              <w:rPr>
                <w:rFonts w:eastAsiaTheme="minorEastAsia"/>
                <w:szCs w:val="20"/>
              </w:rPr>
            </w:pPr>
            <w:r>
              <w:rPr>
                <w:rFonts w:eastAsiaTheme="minorEastAsia"/>
                <w:szCs w:val="20"/>
              </w:rPr>
              <w:t>+ Tx beam information</w:t>
            </w:r>
          </w:p>
          <w:p w14:paraId="12F628AD" w14:textId="77777777" w:rsidR="00256E47" w:rsidRPr="0084586E" w:rsidRDefault="00256E47" w:rsidP="006823D5">
            <w:pPr>
              <w:jc w:val="left"/>
            </w:pPr>
            <w:r>
              <w:rPr>
                <w:rFonts w:eastAsiaTheme="minorEastAsia"/>
                <w:szCs w:val="20"/>
              </w:rPr>
              <w:t>+ Rx beam information</w:t>
            </w:r>
          </w:p>
        </w:tc>
        <w:tc>
          <w:tcPr>
            <w:tcW w:w="799" w:type="dxa"/>
          </w:tcPr>
          <w:p w14:paraId="1450DF83"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70.3</w:t>
            </w:r>
          </w:p>
          <w:p w14:paraId="08833690" w14:textId="77777777" w:rsidR="00256E47" w:rsidRPr="0034726F" w:rsidRDefault="00256E47" w:rsidP="006823D5">
            <w:pPr>
              <w:spacing w:after="0"/>
              <w:jc w:val="center"/>
            </w:pPr>
          </w:p>
        </w:tc>
        <w:tc>
          <w:tcPr>
            <w:tcW w:w="1276" w:type="dxa"/>
          </w:tcPr>
          <w:p w14:paraId="3F10DF44"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81.4</w:t>
            </w:r>
          </w:p>
          <w:p w14:paraId="2CD0F141" w14:textId="77777777" w:rsidR="00256E47" w:rsidRPr="0034726F" w:rsidRDefault="00256E47" w:rsidP="006823D5">
            <w:pPr>
              <w:jc w:val="center"/>
            </w:pPr>
          </w:p>
        </w:tc>
        <w:tc>
          <w:tcPr>
            <w:tcW w:w="1725" w:type="dxa"/>
          </w:tcPr>
          <w:p w14:paraId="4E077A2B"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Top2/1: 86.3</w:t>
            </w:r>
            <w:r>
              <w:rPr>
                <w:rFonts w:ascii="等线" w:eastAsia="等线" w:hAnsi="等线" w:hint="eastAsia"/>
                <w:szCs w:val="20"/>
              </w:rPr>
              <w:br/>
              <w:t>Top4/1: 94.7</w:t>
            </w:r>
            <w:r>
              <w:rPr>
                <w:rFonts w:ascii="等线" w:eastAsia="等线" w:hAnsi="等线" w:hint="eastAsia"/>
                <w:szCs w:val="20"/>
              </w:rPr>
              <w:br/>
              <w:t>Top6/1: 96.9</w:t>
            </w:r>
          </w:p>
          <w:p w14:paraId="66C41444" w14:textId="77777777" w:rsidR="00256E47" w:rsidRPr="0034726F" w:rsidRDefault="00256E47" w:rsidP="006823D5">
            <w:pPr>
              <w:jc w:val="center"/>
            </w:pPr>
          </w:p>
        </w:tc>
        <w:tc>
          <w:tcPr>
            <w:tcW w:w="1818" w:type="dxa"/>
          </w:tcPr>
          <w:p w14:paraId="0B4A63C0" w14:textId="31894F4C" w:rsidR="00256E47" w:rsidRPr="0014352F" w:rsidRDefault="00DC08E0" w:rsidP="00DC08E0">
            <w:pPr>
              <w:spacing w:after="0"/>
              <w:jc w:val="center"/>
              <w:rPr>
                <w:rFonts w:ascii="等线" w:eastAsia="等线" w:hAnsi="等线"/>
                <w:szCs w:val="20"/>
                <w:lang w:eastAsia="zh-CN"/>
              </w:rPr>
            </w:pPr>
            <w:r>
              <w:rPr>
                <w:rFonts w:ascii="等线" w:eastAsia="等线" w:hAnsi="等线" w:hint="eastAsia"/>
                <w:szCs w:val="20"/>
              </w:rPr>
              <w:t>Top1/1: 0.75</w:t>
            </w:r>
            <w:r>
              <w:rPr>
                <w:rFonts w:ascii="等线" w:eastAsia="等线" w:hAnsi="等线" w:hint="eastAsia"/>
                <w:szCs w:val="20"/>
              </w:rPr>
              <w:br/>
              <w:t>Top2/1: 0.30</w:t>
            </w:r>
            <w:r>
              <w:rPr>
                <w:rFonts w:ascii="等线" w:eastAsia="等线" w:hAnsi="等线" w:hint="eastAsia"/>
                <w:szCs w:val="20"/>
              </w:rPr>
              <w:br/>
              <w:t>Top4/1: 0.11</w:t>
            </w:r>
            <w:r>
              <w:rPr>
                <w:rFonts w:ascii="等线" w:eastAsia="等线" w:hAnsi="等线" w:hint="eastAsia"/>
                <w:szCs w:val="20"/>
              </w:rPr>
              <w:br/>
              <w:t>Top6/1: 0.06</w:t>
            </w:r>
          </w:p>
        </w:tc>
        <w:tc>
          <w:tcPr>
            <w:tcW w:w="1560" w:type="dxa"/>
          </w:tcPr>
          <w:p w14:paraId="58232899"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1.58</w:t>
            </w:r>
          </w:p>
          <w:p w14:paraId="3FE17792" w14:textId="77777777" w:rsidR="00256E47" w:rsidRPr="0034726F" w:rsidRDefault="00256E47" w:rsidP="006823D5">
            <w:pPr>
              <w:jc w:val="center"/>
            </w:pPr>
          </w:p>
        </w:tc>
      </w:tr>
    </w:tbl>
    <w:p w14:paraId="65211107" w14:textId="6904A810" w:rsidR="00256E47" w:rsidRDefault="00256E47" w:rsidP="001C634F">
      <w:pPr>
        <w:rPr>
          <w:rFonts w:eastAsiaTheme="minorEastAsia"/>
          <w:lang w:eastAsia="zh-CN"/>
        </w:rPr>
      </w:pPr>
    </w:p>
    <w:p w14:paraId="21F6D79E" w14:textId="57D9A80F" w:rsidR="005D5E00" w:rsidRPr="007C5D55" w:rsidRDefault="005D5E00" w:rsidP="005D5E00">
      <w:pPr>
        <w:pStyle w:val="observation"/>
      </w:pPr>
      <w:r>
        <w:t>For beam pair prediction with Set B = 1/8 Set A, Set B of 32 beams selected from Set C of 35 beams with Tx beam</w:t>
      </w:r>
      <w:r w:rsidRPr="005B37C0">
        <w:t xml:space="preserve"> information</w:t>
      </w:r>
      <w:r>
        <w:t xml:space="preserve"> and/or Rx beam information</w:t>
      </w:r>
      <w:r w:rsidRPr="005B37C0">
        <w:t xml:space="preserve"> brings </w:t>
      </w:r>
      <w:r>
        <w:t xml:space="preserve">marginal performance improvement compared to the same Set </w:t>
      </w:r>
      <w:r>
        <w:rPr>
          <w:rFonts w:hint="eastAsia"/>
        </w:rPr>
        <w:t>C</w:t>
      </w:r>
      <w:r>
        <w:t xml:space="preserve"> without assistance information</w:t>
      </w:r>
      <w:r w:rsidRPr="005B37C0">
        <w:t xml:space="preserve">, </w:t>
      </w:r>
      <w:r>
        <w:t xml:space="preserve">while similar performance can be observed </w:t>
      </w:r>
      <w:r w:rsidR="00017D42">
        <w:t>using both or either one of Tx beam and Rx beam information</w:t>
      </w:r>
      <w:r>
        <w:t>.</w:t>
      </w:r>
    </w:p>
    <w:p w14:paraId="15BA8B63" w14:textId="2699C72B" w:rsidR="005D5E00" w:rsidRDefault="005D5E00" w:rsidP="005D5E00">
      <w:pPr>
        <w:pStyle w:val="observation"/>
      </w:pPr>
      <w:r>
        <w:t>For beam pair prediction with Set B = 1/8 Set A, Set B of 32 beams selected from Set C of 35 beams</w:t>
      </w:r>
      <w:r w:rsidRPr="009F4A5E">
        <w:t xml:space="preserve"> </w:t>
      </w:r>
      <w:r>
        <w:t xml:space="preserve">with Tx/Rx beam information as assistance information </w:t>
      </w:r>
      <w:r w:rsidRPr="009F4A5E">
        <w:t>achieve</w:t>
      </w:r>
      <w:r>
        <w:t>s</w:t>
      </w:r>
      <w:r w:rsidRPr="009F4A5E">
        <w:t xml:space="preserve"> </w:t>
      </w:r>
      <w:r>
        <w:t>approximately,</w:t>
      </w:r>
    </w:p>
    <w:p w14:paraId="30821747" w14:textId="77777777" w:rsidR="005D5E00" w:rsidRDefault="005D5E00" w:rsidP="008B126C">
      <w:pPr>
        <w:pStyle w:val="observation"/>
        <w:numPr>
          <w:ilvl w:val="0"/>
          <w:numId w:val="29"/>
        </w:numPr>
        <w:tabs>
          <w:tab w:val="clear" w:pos="720"/>
        </w:tabs>
        <w:ind w:left="1701" w:hanging="283"/>
      </w:pPr>
      <w:r>
        <w:t>71</w:t>
      </w:r>
      <w:r w:rsidRPr="009F4A5E">
        <w:t>% beam prediction accuracy of Top-1 DL Tx beam</w:t>
      </w:r>
    </w:p>
    <w:p w14:paraId="09C3CF1F" w14:textId="77777777" w:rsidR="005D5E00" w:rsidRDefault="005D5E00" w:rsidP="008B126C">
      <w:pPr>
        <w:pStyle w:val="observation"/>
        <w:numPr>
          <w:ilvl w:val="0"/>
          <w:numId w:val="29"/>
        </w:numPr>
        <w:tabs>
          <w:tab w:val="clear" w:pos="720"/>
        </w:tabs>
        <w:ind w:left="1701" w:hanging="283"/>
      </w:pPr>
      <w:r>
        <w:t xml:space="preserve">82% beam prediction accuracy for </w:t>
      </w:r>
      <w:r w:rsidRPr="009F4A5E">
        <w:t>Top-1 DL Tx beam prediction with 1dB margin</w:t>
      </w:r>
    </w:p>
    <w:p w14:paraId="37ED80F3" w14:textId="77777777" w:rsidR="005D5E00" w:rsidRDefault="005D5E00" w:rsidP="008B126C">
      <w:pPr>
        <w:pStyle w:val="observation"/>
        <w:numPr>
          <w:ilvl w:val="0"/>
          <w:numId w:val="29"/>
        </w:numPr>
        <w:tabs>
          <w:tab w:val="clear" w:pos="720"/>
        </w:tabs>
        <w:ind w:left="1701" w:hanging="283"/>
      </w:pPr>
      <w:r>
        <w:t>87</w:t>
      </w:r>
      <w:r>
        <w:rPr>
          <w:rFonts w:hint="eastAsia"/>
        </w:rPr>
        <w:t>%</w:t>
      </w:r>
      <w:r>
        <w:t xml:space="preserve">/95%/97%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2D78B5F5" w14:textId="77777777" w:rsidR="005D5E00" w:rsidRDefault="005D5E00" w:rsidP="008B126C">
      <w:pPr>
        <w:pStyle w:val="observation"/>
        <w:numPr>
          <w:ilvl w:val="0"/>
          <w:numId w:val="29"/>
        </w:numPr>
        <w:tabs>
          <w:tab w:val="clear" w:pos="720"/>
        </w:tabs>
        <w:ind w:left="1701" w:hanging="283"/>
      </w:pPr>
      <w:r>
        <w:t xml:space="preserve">0.7/0.3/0.1/0.06 dB </w:t>
      </w:r>
      <w:r>
        <w:rPr>
          <w:rFonts w:hint="eastAsia"/>
        </w:rPr>
        <w:t>average</w:t>
      </w:r>
      <w:r>
        <w:t xml:space="preserve"> L1-RSRP difference for Top-1, Top2/1, Top4/1 and Top6/1 DL Tx beam</w:t>
      </w:r>
    </w:p>
    <w:p w14:paraId="72B06A44" w14:textId="5FB5D68E" w:rsidR="005D5E00" w:rsidRPr="005D5E00" w:rsidRDefault="005D5E00" w:rsidP="008B126C">
      <w:pPr>
        <w:pStyle w:val="observation"/>
        <w:numPr>
          <w:ilvl w:val="0"/>
          <w:numId w:val="29"/>
        </w:numPr>
        <w:tabs>
          <w:tab w:val="clear" w:pos="720"/>
        </w:tabs>
        <w:ind w:left="1701" w:hanging="283"/>
      </w:pPr>
      <w:r>
        <w:t>1.5 dB predicted L1-RSRP difference for Top-1</w:t>
      </w:r>
      <w:r w:rsidRPr="00A81AB8">
        <w:t xml:space="preserve"> </w:t>
      </w:r>
      <w:r>
        <w:t>DL Tx beam</w:t>
      </w:r>
    </w:p>
    <w:p w14:paraId="42CF337B" w14:textId="77777777" w:rsidR="005D5E00" w:rsidRDefault="005D5E00" w:rsidP="001C634F">
      <w:pPr>
        <w:rPr>
          <w:rFonts w:eastAsiaTheme="minorEastAsia"/>
          <w:lang w:eastAsia="zh-CN"/>
        </w:rPr>
      </w:pPr>
    </w:p>
    <w:p w14:paraId="195AB637" w14:textId="12ECBD15" w:rsidR="00256E47" w:rsidRPr="00EF4DA5" w:rsidRDefault="00E500EA" w:rsidP="00256E47">
      <w:pPr>
        <w:pStyle w:val="observation"/>
        <w:numPr>
          <w:ilvl w:val="0"/>
          <w:numId w:val="0"/>
        </w:numPr>
        <w:jc w:val="center"/>
        <w:rPr>
          <w:b w:val="0"/>
        </w:rPr>
      </w:pPr>
      <w:r>
        <w:rPr>
          <w:b w:val="0"/>
        </w:rPr>
        <w:t>Table 3.1.2</w:t>
      </w:r>
      <w:r w:rsidR="00256E47">
        <w:rPr>
          <w:b w:val="0"/>
        </w:rPr>
        <w:t>.2-8</w:t>
      </w:r>
      <w:r w:rsidR="00256E47" w:rsidRPr="004F615C">
        <w:rPr>
          <w:b w:val="0"/>
        </w:rPr>
        <w:t xml:space="preserve">: </w:t>
      </w:r>
      <w:r w:rsidR="00256E47">
        <w:rPr>
          <w:b w:val="0"/>
        </w:rPr>
        <w:t>evaluation results for 36 beams in Set C and Set B of 32 beams that of 1/16 of Set A of beams</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256E47" w:rsidRPr="0034726F" w14:paraId="1DC08E9C" w14:textId="77777777" w:rsidTr="006823D5">
        <w:trPr>
          <w:jc w:val="center"/>
        </w:trPr>
        <w:tc>
          <w:tcPr>
            <w:tcW w:w="2315" w:type="dxa"/>
            <w:vMerge w:val="restart"/>
          </w:tcPr>
          <w:p w14:paraId="480D2689" w14:textId="77777777" w:rsidR="00256E47" w:rsidRDefault="00256E47" w:rsidP="006823D5">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3B8C2558" w14:textId="77777777" w:rsidR="00256E47" w:rsidRDefault="00256E47" w:rsidP="006823D5">
            <w:pPr>
              <w:jc w:val="center"/>
              <w:rPr>
                <w:rFonts w:eastAsiaTheme="minorEastAsia"/>
                <w:b/>
                <w:lang w:eastAsia="zh-CN"/>
              </w:rPr>
            </w:pPr>
            <w:r>
              <w:rPr>
                <w:rFonts w:eastAsiaTheme="minorEastAsia"/>
                <w:b/>
                <w:lang w:eastAsia="zh-CN"/>
              </w:rPr>
              <w:t>Beam pair prediction</w:t>
            </w:r>
          </w:p>
          <w:p w14:paraId="0A817711" w14:textId="77777777" w:rsidR="00256E47" w:rsidRDefault="00256E47" w:rsidP="006823D5">
            <w:pPr>
              <w:jc w:val="center"/>
              <w:rPr>
                <w:rFonts w:eastAsiaTheme="minorEastAsia"/>
                <w:b/>
                <w:lang w:eastAsia="zh-CN"/>
              </w:rPr>
            </w:pPr>
            <w:r>
              <w:rPr>
                <w:rFonts w:eastAsiaTheme="minorEastAsia" w:hint="eastAsia"/>
                <w:b/>
                <w:lang w:eastAsia="zh-CN"/>
              </w:rPr>
              <w:t>w</w:t>
            </w:r>
            <w:r>
              <w:rPr>
                <w:rFonts w:eastAsiaTheme="minorEastAsia"/>
                <w:b/>
                <w:lang w:eastAsia="zh-CN"/>
              </w:rPr>
              <w:t>/wo assistance info.</w:t>
            </w:r>
          </w:p>
        </w:tc>
        <w:tc>
          <w:tcPr>
            <w:tcW w:w="3800" w:type="dxa"/>
            <w:gridSpan w:val="3"/>
          </w:tcPr>
          <w:p w14:paraId="23C16F57" w14:textId="77777777" w:rsidR="00256E47" w:rsidRPr="00982170" w:rsidRDefault="00256E47" w:rsidP="006823D5">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4ED91DDE" w14:textId="77777777" w:rsidR="00256E47" w:rsidRDefault="00256E47" w:rsidP="006823D5">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7A5BAF80" w14:textId="77777777" w:rsidR="00256E47" w:rsidRPr="00982170" w:rsidRDefault="00256E47" w:rsidP="006823D5">
            <w:pPr>
              <w:jc w:val="center"/>
              <w:rPr>
                <w:rFonts w:eastAsiaTheme="minorEastAsia"/>
                <w:b/>
                <w:lang w:eastAsia="zh-CN"/>
              </w:rPr>
            </w:pPr>
            <w:r>
              <w:rPr>
                <w:rFonts w:eastAsiaTheme="minorEastAsia"/>
                <w:b/>
                <w:lang w:eastAsia="zh-CN"/>
              </w:rPr>
              <w:t>L1-RSRP diff.[dB]</w:t>
            </w:r>
          </w:p>
        </w:tc>
        <w:tc>
          <w:tcPr>
            <w:tcW w:w="1560" w:type="dxa"/>
          </w:tcPr>
          <w:p w14:paraId="2A68CA3F" w14:textId="77777777" w:rsidR="00256E47" w:rsidRDefault="00256E47" w:rsidP="006823D5">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11239966" w14:textId="77777777" w:rsidR="00256E47" w:rsidRPr="00874CC0" w:rsidRDefault="00256E47" w:rsidP="006823D5">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256E47" w:rsidRPr="0034726F" w14:paraId="18CFDE3A" w14:textId="77777777" w:rsidTr="006823D5">
        <w:trPr>
          <w:jc w:val="center"/>
        </w:trPr>
        <w:tc>
          <w:tcPr>
            <w:tcW w:w="2315" w:type="dxa"/>
            <w:vMerge/>
          </w:tcPr>
          <w:p w14:paraId="7F2BC51E" w14:textId="77777777" w:rsidR="00256E47" w:rsidRPr="00982170" w:rsidRDefault="00256E47" w:rsidP="006823D5">
            <w:pPr>
              <w:jc w:val="center"/>
              <w:rPr>
                <w:rFonts w:eastAsiaTheme="minorEastAsia"/>
                <w:b/>
                <w:lang w:eastAsia="zh-CN"/>
              </w:rPr>
            </w:pPr>
          </w:p>
        </w:tc>
        <w:tc>
          <w:tcPr>
            <w:tcW w:w="799" w:type="dxa"/>
          </w:tcPr>
          <w:p w14:paraId="4D3616EB" w14:textId="77777777" w:rsidR="00256E47" w:rsidRDefault="00256E47" w:rsidP="006823D5">
            <w:pPr>
              <w:jc w:val="center"/>
              <w:rPr>
                <w:b/>
              </w:rPr>
            </w:pPr>
            <w:r w:rsidRPr="0034726F">
              <w:rPr>
                <w:b/>
              </w:rPr>
              <w:t>Top-1</w:t>
            </w:r>
          </w:p>
        </w:tc>
        <w:tc>
          <w:tcPr>
            <w:tcW w:w="1276" w:type="dxa"/>
          </w:tcPr>
          <w:p w14:paraId="2F1A1B80" w14:textId="77777777" w:rsidR="00256E47" w:rsidRPr="0034726F" w:rsidRDefault="00256E47" w:rsidP="006823D5">
            <w:pPr>
              <w:jc w:val="center"/>
              <w:rPr>
                <w:b/>
              </w:rPr>
            </w:pPr>
            <w:r w:rsidRPr="0034726F">
              <w:rPr>
                <w:b/>
              </w:rPr>
              <w:t>Top-1</w:t>
            </w:r>
          </w:p>
          <w:p w14:paraId="179DC715" w14:textId="77777777" w:rsidR="00256E47" w:rsidRPr="0034726F" w:rsidRDefault="00256E47" w:rsidP="006823D5">
            <w:pPr>
              <w:jc w:val="center"/>
              <w:rPr>
                <w:b/>
              </w:rPr>
            </w:pPr>
            <w:r w:rsidRPr="0034726F">
              <w:rPr>
                <w:b/>
              </w:rPr>
              <w:t>1dB margin</w:t>
            </w:r>
          </w:p>
        </w:tc>
        <w:tc>
          <w:tcPr>
            <w:tcW w:w="1725" w:type="dxa"/>
          </w:tcPr>
          <w:p w14:paraId="1AEB3258" w14:textId="77777777" w:rsidR="00256E47" w:rsidRDefault="00256E47" w:rsidP="006823D5">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4BF718E8" w14:textId="77777777" w:rsidR="00256E47" w:rsidRPr="00E77271" w:rsidRDefault="00256E47" w:rsidP="006823D5">
            <w:pPr>
              <w:jc w:val="center"/>
              <w:rPr>
                <w:rFonts w:eastAsiaTheme="minorEastAsia"/>
                <w:b/>
                <w:lang w:eastAsia="zh-CN"/>
              </w:rPr>
            </w:pPr>
            <w:r w:rsidRPr="0034726F">
              <w:rPr>
                <w:b/>
              </w:rPr>
              <w:t>Top-</w:t>
            </w:r>
            <w:r>
              <w:rPr>
                <w:b/>
              </w:rPr>
              <w:t>6/1</w:t>
            </w:r>
          </w:p>
        </w:tc>
        <w:tc>
          <w:tcPr>
            <w:tcW w:w="1818" w:type="dxa"/>
          </w:tcPr>
          <w:p w14:paraId="61836C4C" w14:textId="77777777" w:rsidR="00256E47" w:rsidRDefault="00256E47" w:rsidP="006823D5">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09DE8EA8" w14:textId="77777777" w:rsidR="00256E47" w:rsidRPr="0034726F" w:rsidRDefault="00256E47" w:rsidP="006823D5">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3A137DDA" w14:textId="77777777" w:rsidR="00256E47" w:rsidRPr="0034726F" w:rsidRDefault="00256E47" w:rsidP="006823D5">
            <w:pPr>
              <w:jc w:val="center"/>
              <w:rPr>
                <w:b/>
              </w:rPr>
            </w:pPr>
            <w:r w:rsidRPr="0034726F">
              <w:rPr>
                <w:b/>
              </w:rPr>
              <w:t>Top-</w:t>
            </w:r>
            <w:r>
              <w:rPr>
                <w:b/>
              </w:rPr>
              <w:t>1/1</w:t>
            </w:r>
          </w:p>
        </w:tc>
      </w:tr>
      <w:tr w:rsidR="00256E47" w:rsidRPr="0034726F" w14:paraId="3249A31C" w14:textId="77777777" w:rsidTr="006823D5">
        <w:trPr>
          <w:jc w:val="center"/>
        </w:trPr>
        <w:tc>
          <w:tcPr>
            <w:tcW w:w="2315" w:type="dxa"/>
            <w:shd w:val="clear" w:color="auto" w:fill="FFFFFF" w:themeFill="background1"/>
          </w:tcPr>
          <w:p w14:paraId="798D1C3A" w14:textId="770B74C3" w:rsidR="00256E47" w:rsidRPr="00CC53D9" w:rsidRDefault="00256E47" w:rsidP="006823D5">
            <w:pPr>
              <w:jc w:val="left"/>
              <w:rPr>
                <w:rFonts w:eastAsiaTheme="minorEastAsia"/>
                <w:lang w:eastAsia="zh-CN"/>
              </w:rPr>
            </w:pPr>
            <w:r>
              <w:rPr>
                <w:rFonts w:eastAsiaTheme="minorEastAsia"/>
                <w:szCs w:val="20"/>
              </w:rPr>
              <w:t>36</w:t>
            </w:r>
            <w:r w:rsidRPr="00A82F08">
              <w:rPr>
                <w:rFonts w:eastAsiaTheme="minorEastAsia"/>
                <w:szCs w:val="20"/>
              </w:rPr>
              <w:t xml:space="preserve"> </w:t>
            </w:r>
            <w:r>
              <w:rPr>
                <w:rFonts w:eastAsiaTheme="minorEastAsia"/>
                <w:szCs w:val="20"/>
              </w:rPr>
              <w:t>beams in Set C</w:t>
            </w:r>
          </w:p>
        </w:tc>
        <w:tc>
          <w:tcPr>
            <w:tcW w:w="799" w:type="dxa"/>
            <w:shd w:val="clear" w:color="auto" w:fill="FFFFFF" w:themeFill="background1"/>
          </w:tcPr>
          <w:p w14:paraId="6D55BDFA"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66.8</w:t>
            </w:r>
          </w:p>
          <w:p w14:paraId="3580D003" w14:textId="77777777" w:rsidR="00256E47" w:rsidRPr="006D0543" w:rsidRDefault="00256E47" w:rsidP="006823D5">
            <w:pPr>
              <w:spacing w:after="0"/>
              <w:jc w:val="center"/>
              <w:rPr>
                <w:rFonts w:ascii="等线" w:eastAsia="等线" w:hAnsi="等线"/>
                <w:szCs w:val="20"/>
                <w:lang w:eastAsia="zh-CN"/>
              </w:rPr>
            </w:pPr>
          </w:p>
        </w:tc>
        <w:tc>
          <w:tcPr>
            <w:tcW w:w="1276" w:type="dxa"/>
            <w:shd w:val="clear" w:color="auto" w:fill="FFFFFF" w:themeFill="background1"/>
          </w:tcPr>
          <w:p w14:paraId="28124E6B"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77.2</w:t>
            </w:r>
          </w:p>
          <w:p w14:paraId="29B8CF25" w14:textId="77777777" w:rsidR="00256E47" w:rsidRPr="006D0543" w:rsidRDefault="00256E47" w:rsidP="006823D5">
            <w:pPr>
              <w:spacing w:after="0"/>
              <w:jc w:val="center"/>
              <w:rPr>
                <w:rFonts w:ascii="等线" w:eastAsia="等线" w:hAnsi="等线"/>
                <w:szCs w:val="20"/>
                <w:lang w:eastAsia="zh-CN"/>
              </w:rPr>
            </w:pPr>
          </w:p>
        </w:tc>
        <w:tc>
          <w:tcPr>
            <w:tcW w:w="1725" w:type="dxa"/>
            <w:shd w:val="clear" w:color="auto" w:fill="FFFFFF" w:themeFill="background1"/>
          </w:tcPr>
          <w:p w14:paraId="565E21AE"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Top2/1: 82.9</w:t>
            </w:r>
            <w:r>
              <w:rPr>
                <w:rFonts w:ascii="等线" w:eastAsia="等线" w:hAnsi="等线" w:hint="eastAsia"/>
                <w:szCs w:val="20"/>
              </w:rPr>
              <w:br/>
              <w:t>Top4/1: 92.0</w:t>
            </w:r>
            <w:r>
              <w:rPr>
                <w:rFonts w:ascii="等线" w:eastAsia="等线" w:hAnsi="等线" w:hint="eastAsia"/>
                <w:szCs w:val="20"/>
              </w:rPr>
              <w:br/>
              <w:t>Top6/1: 95.0</w:t>
            </w:r>
          </w:p>
          <w:p w14:paraId="31EF7FEE" w14:textId="77777777" w:rsidR="00256E47" w:rsidRPr="0034726F" w:rsidRDefault="00256E47" w:rsidP="006823D5">
            <w:pPr>
              <w:jc w:val="center"/>
              <w:rPr>
                <w:rFonts w:eastAsia="宋体"/>
              </w:rPr>
            </w:pPr>
          </w:p>
        </w:tc>
        <w:tc>
          <w:tcPr>
            <w:tcW w:w="1818" w:type="dxa"/>
            <w:shd w:val="clear" w:color="auto" w:fill="FFFFFF" w:themeFill="background1"/>
          </w:tcPr>
          <w:p w14:paraId="4C0B9DDC" w14:textId="2F71885E" w:rsidR="00256E47" w:rsidRPr="00E00B44" w:rsidRDefault="00DC08E0" w:rsidP="00DC08E0">
            <w:pPr>
              <w:spacing w:after="0"/>
              <w:jc w:val="center"/>
              <w:rPr>
                <w:rFonts w:ascii="等线" w:eastAsia="等线" w:hAnsi="等线"/>
                <w:szCs w:val="20"/>
                <w:lang w:eastAsia="zh-CN"/>
              </w:rPr>
            </w:pPr>
            <w:r>
              <w:rPr>
                <w:rFonts w:ascii="等线" w:eastAsia="等线" w:hAnsi="等线" w:hint="eastAsia"/>
                <w:szCs w:val="20"/>
              </w:rPr>
              <w:t>Top1/1: 1.10</w:t>
            </w:r>
            <w:r>
              <w:rPr>
                <w:rFonts w:ascii="等线" w:eastAsia="等线" w:hAnsi="等线" w:hint="eastAsia"/>
                <w:szCs w:val="20"/>
              </w:rPr>
              <w:br/>
              <w:t>Top2/1: 0.52</w:t>
            </w:r>
            <w:r>
              <w:rPr>
                <w:rFonts w:ascii="等线" w:eastAsia="等线" w:hAnsi="等线" w:hint="eastAsia"/>
                <w:szCs w:val="20"/>
              </w:rPr>
              <w:br/>
              <w:t>Top4/1: 0.24</w:t>
            </w:r>
            <w:r>
              <w:rPr>
                <w:rFonts w:ascii="等线" w:eastAsia="等线" w:hAnsi="等线" w:hint="eastAsia"/>
                <w:szCs w:val="20"/>
              </w:rPr>
              <w:br/>
              <w:t>Top6/1: 0.14</w:t>
            </w:r>
          </w:p>
        </w:tc>
        <w:tc>
          <w:tcPr>
            <w:tcW w:w="1560" w:type="dxa"/>
            <w:shd w:val="clear" w:color="auto" w:fill="FFFFFF" w:themeFill="background1"/>
          </w:tcPr>
          <w:p w14:paraId="11F749EF"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1.81</w:t>
            </w:r>
          </w:p>
          <w:p w14:paraId="74B3D6F0" w14:textId="77777777" w:rsidR="00256E47" w:rsidRPr="006D0543" w:rsidRDefault="00256E47" w:rsidP="006823D5">
            <w:pPr>
              <w:spacing w:after="0"/>
              <w:jc w:val="center"/>
              <w:rPr>
                <w:rFonts w:ascii="等线" w:eastAsia="等线" w:hAnsi="等线"/>
                <w:szCs w:val="20"/>
                <w:lang w:eastAsia="zh-CN"/>
              </w:rPr>
            </w:pPr>
          </w:p>
        </w:tc>
      </w:tr>
      <w:tr w:rsidR="00256E47" w:rsidRPr="0034726F" w14:paraId="045BB5F1" w14:textId="77777777" w:rsidTr="006823D5">
        <w:trPr>
          <w:jc w:val="center"/>
        </w:trPr>
        <w:tc>
          <w:tcPr>
            <w:tcW w:w="2315" w:type="dxa"/>
          </w:tcPr>
          <w:p w14:paraId="4E032EA1" w14:textId="36C23DA4" w:rsidR="00256E47" w:rsidRDefault="00256E47" w:rsidP="006823D5">
            <w:pPr>
              <w:jc w:val="left"/>
              <w:rPr>
                <w:rFonts w:eastAsiaTheme="minorEastAsia"/>
                <w:szCs w:val="20"/>
              </w:rPr>
            </w:pPr>
            <w:r>
              <w:rPr>
                <w:rFonts w:eastAsiaTheme="minorEastAsia"/>
                <w:szCs w:val="20"/>
              </w:rPr>
              <w:lastRenderedPageBreak/>
              <w:t>36</w:t>
            </w:r>
            <w:r w:rsidRPr="00A82F08">
              <w:rPr>
                <w:rFonts w:eastAsiaTheme="minorEastAsia"/>
                <w:szCs w:val="20"/>
              </w:rPr>
              <w:t xml:space="preserve"> </w:t>
            </w:r>
            <w:r>
              <w:rPr>
                <w:rFonts w:eastAsiaTheme="minorEastAsia"/>
                <w:szCs w:val="20"/>
              </w:rPr>
              <w:t xml:space="preserve">beams in Set C </w:t>
            </w:r>
          </w:p>
          <w:p w14:paraId="6B20BEF0" w14:textId="77777777" w:rsidR="00256E47" w:rsidRPr="0084586E" w:rsidRDefault="00256E47" w:rsidP="006823D5">
            <w:pPr>
              <w:jc w:val="left"/>
            </w:pPr>
            <w:r>
              <w:rPr>
                <w:rFonts w:eastAsiaTheme="minorEastAsia"/>
                <w:szCs w:val="20"/>
              </w:rPr>
              <w:t>+ Tx beam information</w:t>
            </w:r>
          </w:p>
        </w:tc>
        <w:tc>
          <w:tcPr>
            <w:tcW w:w="799" w:type="dxa"/>
          </w:tcPr>
          <w:p w14:paraId="0FA7DE30"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71.6</w:t>
            </w:r>
          </w:p>
          <w:p w14:paraId="6249DEF8" w14:textId="77777777" w:rsidR="00256E47" w:rsidRPr="0034726F" w:rsidRDefault="00256E47" w:rsidP="006823D5">
            <w:pPr>
              <w:spacing w:after="0"/>
              <w:jc w:val="center"/>
            </w:pPr>
          </w:p>
        </w:tc>
        <w:tc>
          <w:tcPr>
            <w:tcW w:w="1276" w:type="dxa"/>
          </w:tcPr>
          <w:p w14:paraId="3F617309"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82.6</w:t>
            </w:r>
          </w:p>
          <w:p w14:paraId="46FBAB95" w14:textId="77777777" w:rsidR="00256E47" w:rsidRPr="0034726F" w:rsidRDefault="00256E47" w:rsidP="006823D5">
            <w:pPr>
              <w:jc w:val="center"/>
            </w:pPr>
          </w:p>
        </w:tc>
        <w:tc>
          <w:tcPr>
            <w:tcW w:w="1725" w:type="dxa"/>
          </w:tcPr>
          <w:p w14:paraId="363EEA04"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Top2/1: 87.0</w:t>
            </w:r>
            <w:r>
              <w:rPr>
                <w:rFonts w:ascii="等线" w:eastAsia="等线" w:hAnsi="等线" w:hint="eastAsia"/>
                <w:szCs w:val="20"/>
              </w:rPr>
              <w:br/>
              <w:t>Top4/1: 94.8</w:t>
            </w:r>
            <w:r>
              <w:rPr>
                <w:rFonts w:ascii="等线" w:eastAsia="等线" w:hAnsi="等线" w:hint="eastAsia"/>
                <w:szCs w:val="20"/>
              </w:rPr>
              <w:br/>
              <w:t>Top6/1: 97.2</w:t>
            </w:r>
          </w:p>
          <w:p w14:paraId="3FF244A7" w14:textId="77777777" w:rsidR="00256E47" w:rsidRPr="006D0543" w:rsidRDefault="00256E47" w:rsidP="006823D5">
            <w:pPr>
              <w:spacing w:after="0"/>
              <w:jc w:val="center"/>
              <w:rPr>
                <w:rFonts w:ascii="等线" w:eastAsia="等线" w:hAnsi="等线"/>
                <w:szCs w:val="20"/>
                <w:lang w:eastAsia="zh-CN"/>
              </w:rPr>
            </w:pPr>
          </w:p>
        </w:tc>
        <w:tc>
          <w:tcPr>
            <w:tcW w:w="1818" w:type="dxa"/>
          </w:tcPr>
          <w:p w14:paraId="4C40861F" w14:textId="2286FBAB" w:rsidR="00256E47" w:rsidRPr="0014352F" w:rsidRDefault="00DC08E0" w:rsidP="00DC08E0">
            <w:pPr>
              <w:spacing w:after="0"/>
              <w:jc w:val="center"/>
              <w:rPr>
                <w:rFonts w:ascii="等线" w:eastAsia="等线" w:hAnsi="等线"/>
                <w:szCs w:val="20"/>
                <w:lang w:eastAsia="zh-CN"/>
              </w:rPr>
            </w:pPr>
            <w:r>
              <w:rPr>
                <w:rFonts w:ascii="等线" w:eastAsia="等线" w:hAnsi="等线" w:hint="eastAsia"/>
                <w:szCs w:val="20"/>
              </w:rPr>
              <w:t>Top1/1: 0.72</w:t>
            </w:r>
            <w:r>
              <w:rPr>
                <w:rFonts w:ascii="等线" w:eastAsia="等线" w:hAnsi="等线" w:hint="eastAsia"/>
                <w:szCs w:val="20"/>
              </w:rPr>
              <w:br/>
              <w:t>Top2/1: 0.29</w:t>
            </w:r>
            <w:r>
              <w:rPr>
                <w:rFonts w:ascii="等线" w:eastAsia="等线" w:hAnsi="等线" w:hint="eastAsia"/>
                <w:szCs w:val="20"/>
              </w:rPr>
              <w:br/>
              <w:t>Top4/1: 0.11</w:t>
            </w:r>
            <w:r>
              <w:rPr>
                <w:rFonts w:ascii="等线" w:eastAsia="等线" w:hAnsi="等线" w:hint="eastAsia"/>
                <w:szCs w:val="20"/>
              </w:rPr>
              <w:br/>
              <w:t>Top6/1: 0.06</w:t>
            </w:r>
          </w:p>
        </w:tc>
        <w:tc>
          <w:tcPr>
            <w:tcW w:w="1560" w:type="dxa"/>
          </w:tcPr>
          <w:p w14:paraId="45C9BE7B"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1.58</w:t>
            </w:r>
          </w:p>
          <w:p w14:paraId="626629BA" w14:textId="77777777" w:rsidR="00256E47" w:rsidRPr="006D0543" w:rsidRDefault="00256E47" w:rsidP="006823D5">
            <w:pPr>
              <w:spacing w:after="0"/>
              <w:jc w:val="center"/>
              <w:rPr>
                <w:rFonts w:ascii="等线" w:eastAsia="等线" w:hAnsi="等线"/>
                <w:szCs w:val="20"/>
                <w:lang w:eastAsia="zh-CN"/>
              </w:rPr>
            </w:pPr>
          </w:p>
        </w:tc>
      </w:tr>
      <w:tr w:rsidR="00256E47" w:rsidRPr="0034726F" w14:paraId="24C4D921" w14:textId="77777777" w:rsidTr="006823D5">
        <w:trPr>
          <w:jc w:val="center"/>
        </w:trPr>
        <w:tc>
          <w:tcPr>
            <w:tcW w:w="2315" w:type="dxa"/>
          </w:tcPr>
          <w:p w14:paraId="4D5F8B35" w14:textId="6C159392" w:rsidR="00256E47" w:rsidRDefault="00256E47" w:rsidP="006823D5">
            <w:pPr>
              <w:jc w:val="left"/>
              <w:rPr>
                <w:rFonts w:eastAsiaTheme="minorEastAsia"/>
                <w:szCs w:val="20"/>
              </w:rPr>
            </w:pPr>
            <w:r>
              <w:rPr>
                <w:rFonts w:eastAsiaTheme="minorEastAsia"/>
                <w:szCs w:val="20"/>
              </w:rPr>
              <w:t>36</w:t>
            </w:r>
            <w:r w:rsidRPr="00A82F08">
              <w:rPr>
                <w:rFonts w:eastAsiaTheme="minorEastAsia"/>
                <w:szCs w:val="20"/>
              </w:rPr>
              <w:t xml:space="preserve"> </w:t>
            </w:r>
            <w:r>
              <w:rPr>
                <w:rFonts w:eastAsiaTheme="minorEastAsia"/>
                <w:szCs w:val="20"/>
              </w:rPr>
              <w:t xml:space="preserve">beams in Set C </w:t>
            </w:r>
          </w:p>
          <w:p w14:paraId="656C53FB" w14:textId="77777777" w:rsidR="00256E47" w:rsidRPr="0084586E" w:rsidRDefault="00256E47" w:rsidP="006823D5">
            <w:pPr>
              <w:jc w:val="left"/>
            </w:pPr>
            <w:r>
              <w:rPr>
                <w:rFonts w:eastAsiaTheme="minorEastAsia"/>
                <w:szCs w:val="20"/>
              </w:rPr>
              <w:t>+ Rx beam information</w:t>
            </w:r>
          </w:p>
        </w:tc>
        <w:tc>
          <w:tcPr>
            <w:tcW w:w="799" w:type="dxa"/>
          </w:tcPr>
          <w:p w14:paraId="58B31779"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70.8</w:t>
            </w:r>
          </w:p>
          <w:p w14:paraId="07DEBB53" w14:textId="77777777" w:rsidR="00256E47" w:rsidRPr="006D0543" w:rsidRDefault="00256E47" w:rsidP="006823D5">
            <w:pPr>
              <w:spacing w:after="0"/>
              <w:jc w:val="center"/>
              <w:rPr>
                <w:rFonts w:ascii="等线" w:eastAsia="等线" w:hAnsi="等线"/>
                <w:szCs w:val="20"/>
                <w:lang w:eastAsia="zh-CN"/>
              </w:rPr>
            </w:pPr>
          </w:p>
        </w:tc>
        <w:tc>
          <w:tcPr>
            <w:tcW w:w="1276" w:type="dxa"/>
          </w:tcPr>
          <w:p w14:paraId="776487C7"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81.6</w:t>
            </w:r>
          </w:p>
          <w:p w14:paraId="06C50B4A" w14:textId="77777777" w:rsidR="00256E47" w:rsidRPr="006D0543" w:rsidRDefault="00256E47" w:rsidP="006823D5">
            <w:pPr>
              <w:spacing w:after="0"/>
              <w:jc w:val="center"/>
              <w:rPr>
                <w:rFonts w:ascii="等线" w:eastAsia="等线" w:hAnsi="等线"/>
                <w:szCs w:val="20"/>
                <w:lang w:eastAsia="zh-CN"/>
              </w:rPr>
            </w:pPr>
          </w:p>
        </w:tc>
        <w:tc>
          <w:tcPr>
            <w:tcW w:w="1725" w:type="dxa"/>
          </w:tcPr>
          <w:p w14:paraId="6057E00D"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Top2/1: 86.5</w:t>
            </w:r>
            <w:r>
              <w:rPr>
                <w:rFonts w:ascii="等线" w:eastAsia="等线" w:hAnsi="等线" w:hint="eastAsia"/>
                <w:szCs w:val="20"/>
              </w:rPr>
              <w:br/>
              <w:t>Top4/1: 94.6</w:t>
            </w:r>
            <w:r>
              <w:rPr>
                <w:rFonts w:ascii="等线" w:eastAsia="等线" w:hAnsi="等线" w:hint="eastAsia"/>
                <w:szCs w:val="20"/>
              </w:rPr>
              <w:br/>
              <w:t>Top6/1: 97.0</w:t>
            </w:r>
          </w:p>
          <w:p w14:paraId="504EC8D5" w14:textId="77777777" w:rsidR="00256E47" w:rsidRPr="006D0543" w:rsidRDefault="00256E47" w:rsidP="006823D5">
            <w:pPr>
              <w:spacing w:after="0"/>
              <w:jc w:val="center"/>
              <w:rPr>
                <w:rFonts w:ascii="等线" w:eastAsia="等线" w:hAnsi="等线"/>
                <w:szCs w:val="20"/>
                <w:lang w:eastAsia="zh-CN"/>
              </w:rPr>
            </w:pPr>
          </w:p>
        </w:tc>
        <w:tc>
          <w:tcPr>
            <w:tcW w:w="1818" w:type="dxa"/>
          </w:tcPr>
          <w:p w14:paraId="797B80FF" w14:textId="47019391" w:rsidR="00256E47" w:rsidRPr="006D0543" w:rsidRDefault="00DC08E0" w:rsidP="00DC08E0">
            <w:pPr>
              <w:spacing w:after="0"/>
              <w:jc w:val="center"/>
              <w:rPr>
                <w:rFonts w:ascii="等线" w:eastAsia="等线" w:hAnsi="等线"/>
                <w:szCs w:val="20"/>
                <w:lang w:eastAsia="zh-CN"/>
              </w:rPr>
            </w:pPr>
            <w:r>
              <w:rPr>
                <w:rFonts w:ascii="等线" w:eastAsia="等线" w:hAnsi="等线" w:hint="eastAsia"/>
                <w:szCs w:val="20"/>
              </w:rPr>
              <w:t>Top1/1: 0.76</w:t>
            </w:r>
            <w:r>
              <w:rPr>
                <w:rFonts w:ascii="等线" w:eastAsia="等线" w:hAnsi="等线" w:hint="eastAsia"/>
                <w:szCs w:val="20"/>
              </w:rPr>
              <w:br/>
              <w:t>Top2/1: 0.31</w:t>
            </w:r>
            <w:r>
              <w:rPr>
                <w:rFonts w:ascii="等线" w:eastAsia="等线" w:hAnsi="等线" w:hint="eastAsia"/>
                <w:szCs w:val="20"/>
              </w:rPr>
              <w:br/>
              <w:t>Top4/1: 0.11</w:t>
            </w:r>
            <w:r>
              <w:rPr>
                <w:rFonts w:ascii="等线" w:eastAsia="等线" w:hAnsi="等线" w:hint="eastAsia"/>
                <w:szCs w:val="20"/>
              </w:rPr>
              <w:br/>
              <w:t>Top6/1: 0.06</w:t>
            </w:r>
          </w:p>
        </w:tc>
        <w:tc>
          <w:tcPr>
            <w:tcW w:w="1560" w:type="dxa"/>
          </w:tcPr>
          <w:p w14:paraId="45CBBBE8"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1.51</w:t>
            </w:r>
          </w:p>
          <w:p w14:paraId="1210ACE0" w14:textId="77777777" w:rsidR="00256E47" w:rsidRPr="006D0543" w:rsidRDefault="00256E47" w:rsidP="006823D5">
            <w:pPr>
              <w:spacing w:after="0"/>
              <w:jc w:val="center"/>
              <w:rPr>
                <w:rFonts w:ascii="等线" w:eastAsia="等线" w:hAnsi="等线"/>
                <w:szCs w:val="20"/>
                <w:lang w:eastAsia="zh-CN"/>
              </w:rPr>
            </w:pPr>
          </w:p>
        </w:tc>
      </w:tr>
      <w:tr w:rsidR="00256E47" w:rsidRPr="0034726F" w14:paraId="3C05230C" w14:textId="77777777" w:rsidTr="006823D5">
        <w:trPr>
          <w:jc w:val="center"/>
        </w:trPr>
        <w:tc>
          <w:tcPr>
            <w:tcW w:w="2315" w:type="dxa"/>
          </w:tcPr>
          <w:p w14:paraId="2ECA92F8" w14:textId="18664951" w:rsidR="00256E47" w:rsidRDefault="00256E47" w:rsidP="006823D5">
            <w:pPr>
              <w:jc w:val="left"/>
              <w:rPr>
                <w:rFonts w:eastAsiaTheme="minorEastAsia"/>
                <w:szCs w:val="20"/>
              </w:rPr>
            </w:pPr>
            <w:r>
              <w:rPr>
                <w:rFonts w:eastAsiaTheme="minorEastAsia"/>
                <w:szCs w:val="20"/>
              </w:rPr>
              <w:t>36</w:t>
            </w:r>
            <w:r w:rsidRPr="00A82F08">
              <w:rPr>
                <w:rFonts w:eastAsiaTheme="minorEastAsia"/>
                <w:szCs w:val="20"/>
              </w:rPr>
              <w:t xml:space="preserve"> </w:t>
            </w:r>
            <w:r>
              <w:rPr>
                <w:rFonts w:eastAsiaTheme="minorEastAsia"/>
                <w:szCs w:val="20"/>
              </w:rPr>
              <w:t xml:space="preserve">beams in Set C </w:t>
            </w:r>
          </w:p>
          <w:p w14:paraId="2C74EE9D" w14:textId="77777777" w:rsidR="00256E47" w:rsidRDefault="00256E47" w:rsidP="006823D5">
            <w:pPr>
              <w:jc w:val="left"/>
              <w:rPr>
                <w:rFonts w:eastAsiaTheme="minorEastAsia"/>
                <w:szCs w:val="20"/>
              </w:rPr>
            </w:pPr>
            <w:r>
              <w:rPr>
                <w:rFonts w:eastAsiaTheme="minorEastAsia"/>
                <w:szCs w:val="20"/>
              </w:rPr>
              <w:t>+ Tx beam information</w:t>
            </w:r>
          </w:p>
          <w:p w14:paraId="1CF2D18F" w14:textId="77777777" w:rsidR="00256E47" w:rsidRPr="0084586E" w:rsidRDefault="00256E47" w:rsidP="006823D5">
            <w:pPr>
              <w:jc w:val="left"/>
            </w:pPr>
            <w:r>
              <w:rPr>
                <w:rFonts w:eastAsiaTheme="minorEastAsia"/>
                <w:szCs w:val="20"/>
              </w:rPr>
              <w:t>+ Rx beam information</w:t>
            </w:r>
          </w:p>
        </w:tc>
        <w:tc>
          <w:tcPr>
            <w:tcW w:w="799" w:type="dxa"/>
          </w:tcPr>
          <w:p w14:paraId="629B4C30"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70.7</w:t>
            </w:r>
          </w:p>
          <w:p w14:paraId="2A5E0A3B" w14:textId="77777777" w:rsidR="00256E47" w:rsidRPr="0034726F" w:rsidRDefault="00256E47" w:rsidP="006823D5">
            <w:pPr>
              <w:spacing w:after="0"/>
              <w:jc w:val="center"/>
            </w:pPr>
          </w:p>
        </w:tc>
        <w:tc>
          <w:tcPr>
            <w:tcW w:w="1276" w:type="dxa"/>
          </w:tcPr>
          <w:p w14:paraId="2EA39530"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81.6</w:t>
            </w:r>
          </w:p>
          <w:p w14:paraId="74BB4482" w14:textId="77777777" w:rsidR="00256E47" w:rsidRPr="0034726F" w:rsidRDefault="00256E47" w:rsidP="006823D5">
            <w:pPr>
              <w:jc w:val="center"/>
            </w:pPr>
          </w:p>
        </w:tc>
        <w:tc>
          <w:tcPr>
            <w:tcW w:w="1725" w:type="dxa"/>
          </w:tcPr>
          <w:p w14:paraId="74C9A07D"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Top2/1: 86.6</w:t>
            </w:r>
            <w:r>
              <w:rPr>
                <w:rFonts w:ascii="等线" w:eastAsia="等线" w:hAnsi="等线" w:hint="eastAsia"/>
                <w:szCs w:val="20"/>
              </w:rPr>
              <w:br/>
              <w:t>Top4/1: 94.7</w:t>
            </w:r>
            <w:r>
              <w:rPr>
                <w:rFonts w:ascii="等线" w:eastAsia="等线" w:hAnsi="等线" w:hint="eastAsia"/>
                <w:szCs w:val="20"/>
              </w:rPr>
              <w:br/>
              <w:t>Top6/1: 97.2</w:t>
            </w:r>
          </w:p>
          <w:p w14:paraId="4F402F94" w14:textId="77777777" w:rsidR="00256E47" w:rsidRPr="0034726F" w:rsidRDefault="00256E47" w:rsidP="006823D5">
            <w:pPr>
              <w:jc w:val="center"/>
            </w:pPr>
          </w:p>
        </w:tc>
        <w:tc>
          <w:tcPr>
            <w:tcW w:w="1818" w:type="dxa"/>
          </w:tcPr>
          <w:p w14:paraId="6C6E2072" w14:textId="1F34C8A1" w:rsidR="00256E47" w:rsidRPr="0014352F" w:rsidRDefault="00DC08E0" w:rsidP="00DC08E0">
            <w:pPr>
              <w:spacing w:after="0"/>
              <w:jc w:val="center"/>
              <w:rPr>
                <w:rFonts w:ascii="等线" w:eastAsia="等线" w:hAnsi="等线"/>
                <w:szCs w:val="20"/>
                <w:lang w:eastAsia="zh-CN"/>
              </w:rPr>
            </w:pPr>
            <w:r>
              <w:rPr>
                <w:rFonts w:ascii="等线" w:eastAsia="等线" w:hAnsi="等线" w:hint="eastAsia"/>
                <w:szCs w:val="20"/>
              </w:rPr>
              <w:t>Top1/1: 0.74</w:t>
            </w:r>
            <w:r>
              <w:rPr>
                <w:rFonts w:ascii="等线" w:eastAsia="等线" w:hAnsi="等线" w:hint="eastAsia"/>
                <w:szCs w:val="20"/>
              </w:rPr>
              <w:br/>
              <w:t>Top2/1: 0.29</w:t>
            </w:r>
            <w:r>
              <w:rPr>
                <w:rFonts w:ascii="等线" w:eastAsia="等线" w:hAnsi="等线" w:hint="eastAsia"/>
                <w:szCs w:val="20"/>
              </w:rPr>
              <w:br/>
              <w:t>Top4/1: 0.10</w:t>
            </w:r>
            <w:r>
              <w:rPr>
                <w:rFonts w:ascii="等线" w:eastAsia="等线" w:hAnsi="等线" w:hint="eastAsia"/>
                <w:szCs w:val="20"/>
              </w:rPr>
              <w:br/>
              <w:t>Top6/1: 0.06</w:t>
            </w:r>
          </w:p>
        </w:tc>
        <w:tc>
          <w:tcPr>
            <w:tcW w:w="1560" w:type="dxa"/>
          </w:tcPr>
          <w:p w14:paraId="3A7B172C"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1.55</w:t>
            </w:r>
          </w:p>
          <w:p w14:paraId="57DFB3E4" w14:textId="77777777" w:rsidR="00256E47" w:rsidRPr="0034726F" w:rsidRDefault="00256E47" w:rsidP="006823D5">
            <w:pPr>
              <w:jc w:val="center"/>
            </w:pPr>
          </w:p>
        </w:tc>
      </w:tr>
    </w:tbl>
    <w:p w14:paraId="3046709B" w14:textId="5DF50078" w:rsidR="00256E47" w:rsidRDefault="00256E47" w:rsidP="001C634F">
      <w:pPr>
        <w:rPr>
          <w:rFonts w:eastAsiaTheme="minorEastAsia"/>
          <w:lang w:eastAsia="zh-CN"/>
        </w:rPr>
      </w:pPr>
    </w:p>
    <w:p w14:paraId="2EAADC3D" w14:textId="54113512" w:rsidR="005D5E00" w:rsidRPr="007C5D55" w:rsidRDefault="005D5E00" w:rsidP="005D5E00">
      <w:pPr>
        <w:pStyle w:val="observation"/>
      </w:pPr>
      <w:r>
        <w:t>For beam pair prediction with Set B = 1/8 Set A, Set B of 32 beams selected from Set C of 36 beams with Tx beam</w:t>
      </w:r>
      <w:r w:rsidRPr="005B37C0">
        <w:t xml:space="preserve"> information</w:t>
      </w:r>
      <w:r>
        <w:t xml:space="preserve"> and/or Rx beam information</w:t>
      </w:r>
      <w:r w:rsidRPr="005B37C0">
        <w:t xml:space="preserve"> brings </w:t>
      </w:r>
      <w:r>
        <w:t xml:space="preserve">some performance improvement compared to the same Set </w:t>
      </w:r>
      <w:r>
        <w:rPr>
          <w:rFonts w:hint="eastAsia"/>
        </w:rPr>
        <w:t>C</w:t>
      </w:r>
      <w:r>
        <w:t xml:space="preserve"> without assistance information</w:t>
      </w:r>
      <w:r w:rsidRPr="005B37C0">
        <w:t xml:space="preserve">, </w:t>
      </w:r>
      <w:r>
        <w:t xml:space="preserve">while similar performance can be observed </w:t>
      </w:r>
      <w:r w:rsidR="008B7AC1">
        <w:t>using both or either one of Tx beam and Rx beam information</w:t>
      </w:r>
      <w:r>
        <w:t>.</w:t>
      </w:r>
    </w:p>
    <w:p w14:paraId="6BCFEA26" w14:textId="5494BB6D" w:rsidR="005D5E00" w:rsidRDefault="005D5E00" w:rsidP="005D5E00">
      <w:pPr>
        <w:pStyle w:val="observation"/>
      </w:pPr>
      <w:r>
        <w:t>For beam pair prediction with Set B = 1/8 Set A, Set B of 32 beams selected from Set C of 36 beams</w:t>
      </w:r>
      <w:r w:rsidRPr="009F4A5E">
        <w:t xml:space="preserve"> </w:t>
      </w:r>
      <w:r>
        <w:t xml:space="preserve">with Tx/Rx beam information as assistance information </w:t>
      </w:r>
      <w:r w:rsidRPr="009F4A5E">
        <w:t>achieve</w:t>
      </w:r>
      <w:r>
        <w:t>s</w:t>
      </w:r>
      <w:r w:rsidRPr="009F4A5E">
        <w:t xml:space="preserve"> </w:t>
      </w:r>
      <w:r>
        <w:t>approximately,</w:t>
      </w:r>
    </w:p>
    <w:p w14:paraId="2256936A" w14:textId="77777777" w:rsidR="005D5E00" w:rsidRDefault="005D5E00" w:rsidP="008B126C">
      <w:pPr>
        <w:pStyle w:val="observation"/>
        <w:numPr>
          <w:ilvl w:val="0"/>
          <w:numId w:val="29"/>
        </w:numPr>
        <w:tabs>
          <w:tab w:val="clear" w:pos="720"/>
        </w:tabs>
        <w:ind w:left="1701" w:hanging="283"/>
      </w:pPr>
      <w:r>
        <w:t>71</w:t>
      </w:r>
      <w:r w:rsidRPr="009F4A5E">
        <w:t>% beam prediction accuracy of Top-1 DL Tx beam</w:t>
      </w:r>
    </w:p>
    <w:p w14:paraId="6E621AA7" w14:textId="77777777" w:rsidR="005D5E00" w:rsidRDefault="005D5E00" w:rsidP="008B126C">
      <w:pPr>
        <w:pStyle w:val="observation"/>
        <w:numPr>
          <w:ilvl w:val="0"/>
          <w:numId w:val="29"/>
        </w:numPr>
        <w:tabs>
          <w:tab w:val="clear" w:pos="720"/>
        </w:tabs>
        <w:ind w:left="1701" w:hanging="283"/>
      </w:pPr>
      <w:r>
        <w:t xml:space="preserve">82% beam prediction accuracy for </w:t>
      </w:r>
      <w:r w:rsidRPr="009F4A5E">
        <w:t>Top-1 DL Tx beam prediction with 1dB margin</w:t>
      </w:r>
    </w:p>
    <w:p w14:paraId="44A56E01" w14:textId="77777777" w:rsidR="005D5E00" w:rsidRDefault="005D5E00" w:rsidP="008B126C">
      <w:pPr>
        <w:pStyle w:val="observation"/>
        <w:numPr>
          <w:ilvl w:val="0"/>
          <w:numId w:val="29"/>
        </w:numPr>
        <w:tabs>
          <w:tab w:val="clear" w:pos="720"/>
        </w:tabs>
        <w:ind w:left="1701" w:hanging="283"/>
      </w:pPr>
      <w:r>
        <w:t>87</w:t>
      </w:r>
      <w:r>
        <w:rPr>
          <w:rFonts w:hint="eastAsia"/>
        </w:rPr>
        <w:t>%</w:t>
      </w:r>
      <w:r>
        <w:t xml:space="preserve">/95%/97%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197A0797" w14:textId="77777777" w:rsidR="005D5E00" w:rsidRDefault="005D5E00" w:rsidP="008B126C">
      <w:pPr>
        <w:pStyle w:val="observation"/>
        <w:numPr>
          <w:ilvl w:val="0"/>
          <w:numId w:val="29"/>
        </w:numPr>
        <w:tabs>
          <w:tab w:val="clear" w:pos="720"/>
        </w:tabs>
        <w:ind w:left="1701" w:hanging="283"/>
      </w:pPr>
      <w:r>
        <w:t xml:space="preserve">0.7/0.3/0.1/0.06 dB </w:t>
      </w:r>
      <w:r>
        <w:rPr>
          <w:rFonts w:hint="eastAsia"/>
        </w:rPr>
        <w:t>average</w:t>
      </w:r>
      <w:r>
        <w:t xml:space="preserve"> L1-RSRP difference for Top-1, Top2/1, Top4/1 and Top6/1 DL Tx beam</w:t>
      </w:r>
    </w:p>
    <w:p w14:paraId="7981DC8E" w14:textId="77777777" w:rsidR="005D5E00" w:rsidRPr="005D5E00" w:rsidRDefault="005D5E00" w:rsidP="008B126C">
      <w:pPr>
        <w:pStyle w:val="observation"/>
        <w:numPr>
          <w:ilvl w:val="0"/>
          <w:numId w:val="29"/>
        </w:numPr>
        <w:tabs>
          <w:tab w:val="clear" w:pos="720"/>
        </w:tabs>
        <w:ind w:left="1701" w:hanging="283"/>
      </w:pPr>
      <w:r>
        <w:t>1.5 dB predicted L1-RSRP difference for Top-1</w:t>
      </w:r>
      <w:r w:rsidRPr="00A81AB8">
        <w:t xml:space="preserve"> </w:t>
      </w:r>
      <w:r>
        <w:t>DL Tx beam</w:t>
      </w:r>
    </w:p>
    <w:p w14:paraId="6E7C0102" w14:textId="6816FF5C" w:rsidR="005D5E00" w:rsidRPr="007813DC" w:rsidRDefault="005D5E00" w:rsidP="005D5E00">
      <w:pPr>
        <w:pStyle w:val="observation"/>
        <w:numPr>
          <w:ilvl w:val="0"/>
          <w:numId w:val="0"/>
        </w:numPr>
        <w:ind w:left="420" w:hanging="420"/>
        <w:rPr>
          <w:b w:val="0"/>
        </w:rPr>
      </w:pPr>
      <w:r w:rsidRPr="007813DC">
        <w:rPr>
          <w:rFonts w:hint="eastAsia"/>
          <w:b w:val="0"/>
        </w:rPr>
        <w:t>C</w:t>
      </w:r>
      <w:r w:rsidRPr="007813DC">
        <w:rPr>
          <w:b w:val="0"/>
        </w:rPr>
        <w:t>ompared above tables</w:t>
      </w:r>
      <w:r>
        <w:rPr>
          <w:b w:val="0"/>
        </w:rPr>
        <w:t xml:space="preserve"> for Set B = 1/8 Set A</w:t>
      </w:r>
      <w:r w:rsidRPr="007813DC">
        <w:rPr>
          <w:b w:val="0"/>
        </w:rPr>
        <w:t>, we have,</w:t>
      </w:r>
    </w:p>
    <w:p w14:paraId="263F8F68" w14:textId="7DAE851B" w:rsidR="005D5E00" w:rsidRPr="00DB360C" w:rsidRDefault="005D5E00" w:rsidP="005D5E00">
      <w:pPr>
        <w:pStyle w:val="observation"/>
      </w:pPr>
      <w:r>
        <w:t xml:space="preserve">For beam pair prediction with Set B = 1/8 Set A, the performance improvement from assistance information becomes </w:t>
      </w:r>
      <w:r w:rsidR="00FA2A6F">
        <w:t>larger</w:t>
      </w:r>
      <w:r>
        <w:t xml:space="preserve"> with the number of beams in Set C increases.</w:t>
      </w:r>
    </w:p>
    <w:p w14:paraId="41090C97" w14:textId="56E6D69D" w:rsidR="00420F90" w:rsidRDefault="005D5E00" w:rsidP="00F32ECE">
      <w:pPr>
        <w:pStyle w:val="observation"/>
      </w:pPr>
      <w:r>
        <w:t>For beam pair prediction with Set B = 1/8 Set A, closed performance can be achieved among different number of beams in Set C with Tx/Rx beam information as assistance information.</w:t>
      </w:r>
    </w:p>
    <w:p w14:paraId="737B9A36" w14:textId="71F34626" w:rsidR="00420F90" w:rsidRPr="00E500EA" w:rsidRDefault="00420F90" w:rsidP="00420F90">
      <w:pPr>
        <w:pStyle w:val="title3"/>
        <w:outlineLvl w:val="2"/>
        <w:rPr>
          <w:rFonts w:ascii="Times New Roman" w:hAnsi="Times New Roman" w:cs="Times New Roman"/>
          <w:sz w:val="28"/>
        </w:rPr>
      </w:pPr>
      <w:r>
        <w:rPr>
          <w:rFonts w:ascii="Times New Roman" w:hAnsi="Times New Roman" w:cs="Times New Roman"/>
          <w:sz w:val="28"/>
        </w:rPr>
        <w:t>Perfo</w:t>
      </w:r>
      <w:r w:rsidRPr="00DF5CB0">
        <w:rPr>
          <w:rFonts w:ascii="Times New Roman" w:hAnsi="Times New Roman" w:cs="Times New Roman"/>
          <w:sz w:val="28"/>
        </w:rPr>
        <w:t>r</w:t>
      </w:r>
      <w:r w:rsidRPr="008B126C">
        <w:rPr>
          <w:rFonts w:ascii="Times New Roman" w:hAnsi="Times New Roman" w:cs="Times New Roman"/>
          <w:sz w:val="28"/>
        </w:rPr>
        <w:t xml:space="preserve">mance with </w:t>
      </w:r>
      <w:r w:rsidR="00E37DC5" w:rsidRPr="008B126C">
        <w:rPr>
          <w:rFonts w:ascii="Times New Roman" w:hAnsi="Times New Roman" w:cs="Times New Roman"/>
          <w:sz w:val="28"/>
        </w:rPr>
        <w:t>Qua</w:t>
      </w:r>
      <w:r w:rsidR="00E500EA">
        <w:rPr>
          <w:rFonts w:ascii="Times New Roman" w:hAnsi="Times New Roman" w:cs="Times New Roman"/>
          <w:sz w:val="28"/>
        </w:rPr>
        <w:t>si-optimal</w:t>
      </w:r>
      <w:r w:rsidR="00A1065E" w:rsidRPr="008B126C">
        <w:rPr>
          <w:rFonts w:ascii="Times New Roman" w:hAnsi="Times New Roman" w:cs="Times New Roman"/>
          <w:sz w:val="28"/>
        </w:rPr>
        <w:t xml:space="preserve"> </w:t>
      </w:r>
      <w:r w:rsidRPr="008B126C">
        <w:rPr>
          <w:rFonts w:ascii="Times New Roman" w:hAnsi="Times New Roman" w:cs="Times New Roman"/>
          <w:sz w:val="28"/>
        </w:rPr>
        <w:t>Rx beam assumption for Set B in DL Tx beam</w:t>
      </w:r>
      <w:r w:rsidRPr="00DF5CB0">
        <w:rPr>
          <w:rFonts w:ascii="Times New Roman" w:hAnsi="Times New Roman" w:cs="Times New Roman"/>
          <w:sz w:val="28"/>
        </w:rPr>
        <w:t xml:space="preserve"> prediction</w:t>
      </w:r>
    </w:p>
    <w:p w14:paraId="608C8A6E" w14:textId="45A89934" w:rsidR="00E74256" w:rsidRDefault="00E74256" w:rsidP="00E74256">
      <w:pPr>
        <w:rPr>
          <w:rFonts w:eastAsiaTheme="minorEastAsia"/>
          <w:lang w:eastAsia="zh-CN"/>
        </w:rPr>
      </w:pPr>
      <w:r>
        <w:rPr>
          <w:rFonts w:eastAsiaTheme="minorEastAsia"/>
          <w:lang w:eastAsia="zh-CN"/>
        </w:rPr>
        <w:t>In RAN1#112</w:t>
      </w:r>
      <w:r>
        <w:rPr>
          <w:rFonts w:eastAsiaTheme="minorEastAsia" w:hint="eastAsia"/>
          <w:lang w:eastAsia="zh-CN"/>
        </w:rPr>
        <w:t>bis</w:t>
      </w:r>
      <w:r>
        <w:rPr>
          <w:rFonts w:eastAsiaTheme="minorEastAsia"/>
          <w:lang w:eastAsia="zh-CN"/>
        </w:rPr>
        <w:t xml:space="preserve"> meeting, following agreement</w:t>
      </w:r>
      <w:r w:rsidR="00153666">
        <w:rPr>
          <w:rFonts w:eastAsiaTheme="minorEastAsia"/>
          <w:lang w:eastAsia="zh-CN"/>
        </w:rPr>
        <w:t>s</w:t>
      </w:r>
      <w:r>
        <w:rPr>
          <w:rFonts w:eastAsiaTheme="minorEastAsia"/>
          <w:lang w:eastAsia="zh-CN"/>
        </w:rPr>
        <w:t xml:space="preserve"> w</w:t>
      </w:r>
      <w:r w:rsidR="00153666">
        <w:rPr>
          <w:rFonts w:eastAsiaTheme="minorEastAsia"/>
          <w:lang w:eastAsia="zh-CN"/>
        </w:rPr>
        <w:t>ere</w:t>
      </w:r>
      <w:r>
        <w:rPr>
          <w:rFonts w:eastAsiaTheme="minorEastAsia"/>
          <w:lang w:eastAsia="zh-CN"/>
        </w:rPr>
        <w:t xml:space="preserve"> approved for DL Rx beam assumption for Set B,</w:t>
      </w:r>
    </w:p>
    <w:p w14:paraId="0AA791BB" w14:textId="77777777" w:rsidR="00E74256" w:rsidRPr="00046F7E" w:rsidRDefault="00E74256" w:rsidP="00E74256">
      <w:pPr>
        <w:rPr>
          <w:rFonts w:eastAsia="等线"/>
          <w:b/>
          <w:szCs w:val="20"/>
          <w:highlight w:val="green"/>
          <w:u w:val="single"/>
        </w:rPr>
      </w:pPr>
      <w:r w:rsidRPr="00046F7E">
        <w:rPr>
          <w:rFonts w:eastAsia="等线"/>
          <w:b/>
          <w:szCs w:val="20"/>
          <w:highlight w:val="green"/>
          <w:u w:val="single"/>
        </w:rPr>
        <w:t>Agreement</w:t>
      </w:r>
    </w:p>
    <w:p w14:paraId="598E5866" w14:textId="77777777" w:rsidR="00E74256" w:rsidRPr="00FC251D" w:rsidRDefault="00E74256" w:rsidP="00E74256">
      <w:pPr>
        <w:rPr>
          <w:szCs w:val="20"/>
        </w:rPr>
      </w:pPr>
      <w:r w:rsidRPr="00FC251D">
        <w:rPr>
          <w:szCs w:val="20"/>
        </w:rPr>
        <w:t>At least for evaluation on the performance of DL Tx beam prediction, consider the following options for Rx beam for providing input for AI/ML model for training and/or inference if applicable</w:t>
      </w:r>
    </w:p>
    <w:p w14:paraId="44E21400" w14:textId="77777777" w:rsidR="00E74256" w:rsidRPr="00FC251D" w:rsidRDefault="00E74256" w:rsidP="008B126C">
      <w:pPr>
        <w:pStyle w:val="af2"/>
        <w:numPr>
          <w:ilvl w:val="0"/>
          <w:numId w:val="17"/>
        </w:numPr>
        <w:spacing w:after="0"/>
        <w:ind w:firstLineChars="0"/>
        <w:contextualSpacing/>
        <w:rPr>
          <w:rFonts w:ascii="Times New Roman" w:hAnsi="Times New Roman"/>
          <w:color w:val="7030A0"/>
          <w:sz w:val="20"/>
          <w:szCs w:val="20"/>
          <w:lang w:eastAsia="en-US"/>
        </w:rPr>
      </w:pPr>
      <w:r w:rsidRPr="00FC251D">
        <w:rPr>
          <w:rFonts w:ascii="Times New Roman" w:hAnsi="Times New Roman"/>
          <w:sz w:val="20"/>
          <w:szCs w:val="20"/>
          <w:lang w:eastAsia="en-US"/>
        </w:rPr>
        <w:t xml:space="preserve">Option 1: Measurements of the “best” Rx beam with exhaustive beam sweeping for each model input sample </w:t>
      </w:r>
    </w:p>
    <w:p w14:paraId="302620C3" w14:textId="77777777" w:rsidR="00E74256" w:rsidRPr="00FC251D" w:rsidRDefault="00E74256" w:rsidP="008B126C">
      <w:pPr>
        <w:pStyle w:val="af2"/>
        <w:numPr>
          <w:ilvl w:val="1"/>
          <w:numId w:val="17"/>
        </w:numPr>
        <w:spacing w:after="0"/>
        <w:ind w:firstLineChars="0"/>
        <w:contextualSpacing/>
        <w:rPr>
          <w:rFonts w:ascii="Times New Roman" w:hAnsi="Times New Roman"/>
          <w:sz w:val="20"/>
          <w:szCs w:val="20"/>
          <w:lang w:eastAsia="en-US"/>
        </w:rPr>
      </w:pPr>
      <w:r w:rsidRPr="00FC251D">
        <w:rPr>
          <w:rFonts w:ascii="Times New Roman" w:hAnsi="Times New Roman"/>
          <w:sz w:val="20"/>
          <w:szCs w:val="20"/>
          <w:lang w:eastAsia="en-US"/>
        </w:rPr>
        <w:t xml:space="preserve">Companies report how to select the “best” Rx beam(s) </w:t>
      </w:r>
    </w:p>
    <w:p w14:paraId="41C3ADBC" w14:textId="77777777" w:rsidR="00E74256" w:rsidRPr="00FC251D" w:rsidRDefault="00E74256" w:rsidP="008B126C">
      <w:pPr>
        <w:pStyle w:val="af2"/>
        <w:numPr>
          <w:ilvl w:val="0"/>
          <w:numId w:val="17"/>
        </w:numPr>
        <w:spacing w:after="0"/>
        <w:ind w:firstLineChars="0"/>
        <w:contextualSpacing/>
        <w:rPr>
          <w:rFonts w:ascii="Times New Roman" w:hAnsi="Times New Roman"/>
          <w:sz w:val="20"/>
          <w:szCs w:val="20"/>
          <w:lang w:eastAsia="en-US"/>
        </w:rPr>
      </w:pPr>
      <w:r w:rsidRPr="00FC251D">
        <w:rPr>
          <w:rFonts w:ascii="Times New Roman" w:hAnsi="Times New Roman"/>
          <w:sz w:val="20"/>
          <w:szCs w:val="20"/>
          <w:lang w:eastAsia="en-US"/>
        </w:rPr>
        <w:t>Option 2: Measurements of specific Rx beam(s)</w:t>
      </w:r>
    </w:p>
    <w:p w14:paraId="0AECD76C" w14:textId="77777777" w:rsidR="00E74256" w:rsidRPr="00FC251D" w:rsidRDefault="00E74256" w:rsidP="008B126C">
      <w:pPr>
        <w:pStyle w:val="af2"/>
        <w:numPr>
          <w:ilvl w:val="1"/>
          <w:numId w:val="17"/>
        </w:numPr>
        <w:spacing w:after="0"/>
        <w:ind w:firstLineChars="0"/>
        <w:contextualSpacing/>
        <w:rPr>
          <w:rFonts w:ascii="Times New Roman" w:hAnsi="Times New Roman"/>
          <w:sz w:val="20"/>
          <w:szCs w:val="20"/>
          <w:lang w:eastAsia="en-US"/>
        </w:rPr>
      </w:pPr>
      <w:r w:rsidRPr="00FC251D">
        <w:rPr>
          <w:rFonts w:ascii="Times New Roman" w:hAnsi="Times New Roman"/>
          <w:sz w:val="20"/>
          <w:szCs w:val="20"/>
          <w:lang w:eastAsia="en-US"/>
        </w:rPr>
        <w:t xml:space="preserve">Companies report how to select specific Rx beam(s) </w:t>
      </w:r>
    </w:p>
    <w:p w14:paraId="3B1100B5" w14:textId="77777777" w:rsidR="00E74256" w:rsidRPr="00FC251D" w:rsidRDefault="00E74256" w:rsidP="008B126C">
      <w:pPr>
        <w:pStyle w:val="af2"/>
        <w:numPr>
          <w:ilvl w:val="0"/>
          <w:numId w:val="17"/>
        </w:numPr>
        <w:spacing w:after="0"/>
        <w:ind w:firstLineChars="0"/>
        <w:contextualSpacing/>
        <w:rPr>
          <w:rFonts w:ascii="Times New Roman" w:hAnsi="Times New Roman"/>
          <w:sz w:val="20"/>
          <w:szCs w:val="20"/>
          <w:lang w:eastAsia="en-US"/>
        </w:rPr>
      </w:pPr>
      <w:r w:rsidRPr="00FC251D">
        <w:rPr>
          <w:rFonts w:ascii="Times New Roman" w:hAnsi="Times New Roman"/>
          <w:sz w:val="20"/>
          <w:szCs w:val="20"/>
          <w:lang w:eastAsia="en-US"/>
        </w:rPr>
        <w:t>Option 3: Measurements of random Rx beam(s) per model input sample</w:t>
      </w:r>
    </w:p>
    <w:p w14:paraId="1654FB9E" w14:textId="77777777" w:rsidR="00E74256" w:rsidRPr="00D211A4" w:rsidRDefault="00E74256" w:rsidP="00E74256">
      <w:pPr>
        <w:rPr>
          <w:szCs w:val="20"/>
        </w:rPr>
      </w:pPr>
      <w:r w:rsidRPr="00FC251D">
        <w:rPr>
          <w:szCs w:val="20"/>
        </w:rPr>
        <w:t>Other options are not precluded and can be reported by companies.</w:t>
      </w:r>
    </w:p>
    <w:p w14:paraId="700A34A2" w14:textId="77777777" w:rsidR="00153666" w:rsidRPr="00046F7E" w:rsidRDefault="00153666" w:rsidP="00153666">
      <w:pPr>
        <w:rPr>
          <w:b/>
          <w:szCs w:val="20"/>
          <w:highlight w:val="green"/>
          <w:u w:val="single"/>
        </w:rPr>
      </w:pPr>
      <w:r w:rsidRPr="00046F7E">
        <w:rPr>
          <w:b/>
          <w:szCs w:val="20"/>
          <w:highlight w:val="green"/>
          <w:u w:val="single"/>
        </w:rPr>
        <w:t>Agreement</w:t>
      </w:r>
    </w:p>
    <w:p w14:paraId="52921566" w14:textId="77777777" w:rsidR="00153666" w:rsidRPr="00FC251D" w:rsidRDefault="00153666" w:rsidP="00153666">
      <w:pPr>
        <w:rPr>
          <w:szCs w:val="20"/>
        </w:rPr>
      </w:pPr>
      <w:r w:rsidRPr="00FC251D">
        <w:rPr>
          <w:szCs w:val="20"/>
        </w:rPr>
        <w:lastRenderedPageBreak/>
        <w:t xml:space="preserve">For performance evaluation of AI/ML based DL Tx beam prediction for BM-Case1 and BM-Case2, optionally study the performance with a quasi-optimal Rx beam (i.e., not all the measurements as inputs of AI/ML are from the “best” Rx beam) with less measurement/RS overhead compared to exhaustive Rx beam sweeping. </w:t>
      </w:r>
    </w:p>
    <w:p w14:paraId="494BCF48" w14:textId="77777777" w:rsidR="00153666" w:rsidRPr="00FC251D" w:rsidRDefault="00153666" w:rsidP="008B126C">
      <w:pPr>
        <w:pStyle w:val="af2"/>
        <w:numPr>
          <w:ilvl w:val="0"/>
          <w:numId w:val="33"/>
        </w:numPr>
        <w:spacing w:after="0"/>
        <w:ind w:firstLineChars="0"/>
        <w:contextualSpacing/>
        <w:rPr>
          <w:rFonts w:ascii="Times New Roman" w:hAnsi="Times New Roman"/>
          <w:sz w:val="20"/>
          <w:szCs w:val="20"/>
          <w:lang w:eastAsia="en-US"/>
        </w:rPr>
      </w:pPr>
      <w:r w:rsidRPr="00FC251D">
        <w:rPr>
          <w:rFonts w:ascii="Times New Roman" w:hAnsi="Times New Roman"/>
          <w:sz w:val="20"/>
          <w:szCs w:val="20"/>
          <w:lang w:eastAsia="en-US"/>
        </w:rPr>
        <w:t>At least the following options can be considered:</w:t>
      </w:r>
    </w:p>
    <w:p w14:paraId="7C5BE634" w14:textId="77777777" w:rsidR="00153666" w:rsidRPr="00FC251D" w:rsidRDefault="00153666" w:rsidP="008B126C">
      <w:pPr>
        <w:pStyle w:val="sub-proposal"/>
        <w:numPr>
          <w:ilvl w:val="1"/>
          <w:numId w:val="33"/>
        </w:numPr>
        <w:spacing w:before="72" w:after="72"/>
        <w:rPr>
          <w:b w:val="0"/>
          <w:bCs w:val="0"/>
          <w:i w:val="0"/>
          <w:iCs w:val="0"/>
          <w:sz w:val="20"/>
          <w:szCs w:val="20"/>
          <w:lang w:eastAsia="en-US"/>
        </w:rPr>
      </w:pPr>
      <w:proofErr w:type="spellStart"/>
      <w:r w:rsidRPr="00FC251D">
        <w:rPr>
          <w:b w:val="0"/>
          <w:bCs w:val="0"/>
          <w:i w:val="0"/>
          <w:iCs w:val="0"/>
          <w:sz w:val="20"/>
          <w:szCs w:val="20"/>
          <w:lang w:eastAsia="en-US"/>
        </w:rPr>
        <w:t>Opt</w:t>
      </w:r>
      <w:proofErr w:type="spellEnd"/>
      <w:r w:rsidRPr="00FC251D">
        <w:rPr>
          <w:b w:val="0"/>
          <w:bCs w:val="0"/>
          <w:i w:val="0"/>
          <w:iCs w:val="0"/>
          <w:sz w:val="20"/>
          <w:szCs w:val="20"/>
          <w:lang w:eastAsia="en-US"/>
        </w:rPr>
        <w:t xml:space="preserve"> A: Identify the quasi-optimal Rx beams to be utilized for measuring Set B/Set C based on the previous measurements.</w:t>
      </w:r>
    </w:p>
    <w:p w14:paraId="6C9B4C0E" w14:textId="77777777" w:rsidR="00153666" w:rsidRPr="00FC251D" w:rsidRDefault="00153666" w:rsidP="008B126C">
      <w:pPr>
        <w:pStyle w:val="sub-proposal"/>
        <w:numPr>
          <w:ilvl w:val="2"/>
          <w:numId w:val="33"/>
        </w:numPr>
        <w:spacing w:before="72" w:after="72"/>
        <w:rPr>
          <w:b w:val="0"/>
          <w:bCs w:val="0"/>
          <w:i w:val="0"/>
          <w:iCs w:val="0"/>
          <w:sz w:val="20"/>
          <w:szCs w:val="20"/>
          <w:lang w:eastAsia="en-US"/>
        </w:rPr>
      </w:pPr>
      <w:r w:rsidRPr="00FC251D">
        <w:rPr>
          <w:b w:val="0"/>
          <w:bCs w:val="0"/>
          <w:i w:val="0"/>
          <w:iCs w:val="0"/>
          <w:sz w:val="20"/>
          <w:szCs w:val="20"/>
          <w:lang w:eastAsia="en-US"/>
        </w:rPr>
        <w:t xml:space="preserve">Companies can report the time information and beam type (e.g., whether the same Tx beam(s) in Set B) of the reference signal to use. </w:t>
      </w:r>
    </w:p>
    <w:p w14:paraId="1CC195F8" w14:textId="77777777" w:rsidR="00153666" w:rsidRPr="00FC251D" w:rsidRDefault="00153666" w:rsidP="008B126C">
      <w:pPr>
        <w:pStyle w:val="sub-proposal"/>
        <w:numPr>
          <w:ilvl w:val="2"/>
          <w:numId w:val="33"/>
        </w:numPr>
        <w:spacing w:before="72" w:after="72"/>
        <w:rPr>
          <w:b w:val="0"/>
          <w:bCs w:val="0"/>
          <w:i w:val="0"/>
          <w:iCs w:val="0"/>
          <w:sz w:val="20"/>
          <w:szCs w:val="20"/>
          <w:lang w:eastAsia="en-US"/>
        </w:rPr>
      </w:pPr>
      <w:r w:rsidRPr="00FC251D">
        <w:rPr>
          <w:b w:val="0"/>
          <w:bCs w:val="0"/>
          <w:i w:val="0"/>
          <w:iCs w:val="0"/>
          <w:sz w:val="20"/>
          <w:szCs w:val="20"/>
          <w:lang w:eastAsia="en-US"/>
        </w:rPr>
        <w:t>Companies report how to find the quasi-optimal Rx beam with “previous measurement”</w:t>
      </w:r>
    </w:p>
    <w:p w14:paraId="49A31FB0" w14:textId="77777777" w:rsidR="00153666" w:rsidRPr="00FC251D" w:rsidRDefault="00153666" w:rsidP="008B126C">
      <w:pPr>
        <w:pStyle w:val="sub-proposal"/>
        <w:numPr>
          <w:ilvl w:val="1"/>
          <w:numId w:val="33"/>
        </w:numPr>
        <w:spacing w:before="72" w:after="72"/>
        <w:rPr>
          <w:b w:val="0"/>
          <w:bCs w:val="0"/>
          <w:i w:val="0"/>
          <w:iCs w:val="0"/>
          <w:sz w:val="20"/>
          <w:szCs w:val="20"/>
          <w:lang w:eastAsia="en-US"/>
        </w:rPr>
      </w:pPr>
      <w:r w:rsidRPr="00FC251D">
        <w:rPr>
          <w:b w:val="0"/>
          <w:bCs w:val="0"/>
          <w:i w:val="0"/>
          <w:iCs w:val="0"/>
          <w:sz w:val="20"/>
          <w:szCs w:val="20"/>
          <w:lang w:eastAsia="en-US"/>
        </w:rPr>
        <w:t xml:space="preserve">FFS: </w:t>
      </w:r>
      <w:proofErr w:type="spellStart"/>
      <w:r w:rsidRPr="00FC251D">
        <w:rPr>
          <w:b w:val="0"/>
          <w:bCs w:val="0"/>
          <w:i w:val="0"/>
          <w:iCs w:val="0"/>
          <w:sz w:val="20"/>
          <w:szCs w:val="20"/>
          <w:lang w:eastAsia="en-US"/>
        </w:rPr>
        <w:t>Opt</w:t>
      </w:r>
      <w:proofErr w:type="spellEnd"/>
      <w:r w:rsidRPr="00FC251D">
        <w:rPr>
          <w:b w:val="0"/>
          <w:bCs w:val="0"/>
          <w:i w:val="0"/>
          <w:iCs w:val="0"/>
          <w:sz w:val="20"/>
          <w:szCs w:val="20"/>
          <w:lang w:eastAsia="en-US"/>
        </w:rPr>
        <w:t xml:space="preserve"> B: The Rx beams for measuring Set B/Set C consist of the X% of “best” Rx beam exhaustive Rx beam sweeping and (1-X%) of random Rx beams [or the adjacent Rx beam to the “best” Rx beam].</w:t>
      </w:r>
    </w:p>
    <w:p w14:paraId="12037F8D" w14:textId="77777777" w:rsidR="00153666" w:rsidRPr="00FC251D" w:rsidRDefault="00153666" w:rsidP="008B126C">
      <w:pPr>
        <w:pStyle w:val="sub-proposal"/>
        <w:numPr>
          <w:ilvl w:val="2"/>
          <w:numId w:val="33"/>
        </w:numPr>
        <w:spacing w:before="72" w:after="72"/>
        <w:rPr>
          <w:b w:val="0"/>
          <w:bCs w:val="0"/>
          <w:i w:val="0"/>
          <w:iCs w:val="0"/>
          <w:sz w:val="20"/>
          <w:szCs w:val="20"/>
          <w:lang w:eastAsia="en-US"/>
        </w:rPr>
      </w:pPr>
      <w:r w:rsidRPr="00FC251D">
        <w:rPr>
          <w:b w:val="0"/>
          <w:bCs w:val="0"/>
          <w:i w:val="0"/>
          <w:iCs w:val="0"/>
          <w:sz w:val="20"/>
          <w:szCs w:val="20"/>
          <w:lang w:eastAsia="en-US"/>
        </w:rPr>
        <w:t xml:space="preserve">X%= 80% or 90%, or other values reported by companies. </w:t>
      </w:r>
    </w:p>
    <w:p w14:paraId="2B410B2E" w14:textId="77777777" w:rsidR="00153666" w:rsidRPr="00FC251D" w:rsidRDefault="00153666" w:rsidP="008B126C">
      <w:pPr>
        <w:pStyle w:val="sub-proposal"/>
        <w:numPr>
          <w:ilvl w:val="2"/>
          <w:numId w:val="33"/>
        </w:numPr>
        <w:spacing w:before="72" w:after="72"/>
        <w:rPr>
          <w:rFonts w:eastAsia="Batang"/>
          <w:b w:val="0"/>
          <w:bCs w:val="0"/>
          <w:i w:val="0"/>
          <w:iCs w:val="0"/>
          <w:sz w:val="20"/>
          <w:szCs w:val="20"/>
          <w:lang w:eastAsia="en-US"/>
        </w:rPr>
      </w:pPr>
      <w:r w:rsidRPr="00FC251D">
        <w:rPr>
          <w:rFonts w:eastAsia="Batang"/>
          <w:b w:val="0"/>
          <w:bCs w:val="0"/>
          <w:i w:val="0"/>
          <w:iCs w:val="0"/>
          <w:sz w:val="20"/>
          <w:szCs w:val="20"/>
          <w:lang w:eastAsia="en-US"/>
        </w:rPr>
        <w:t xml:space="preserve">Note: X% is the percentage of measurements with “best” Rx beams out of all measurements   </w:t>
      </w:r>
    </w:p>
    <w:p w14:paraId="7956BE12" w14:textId="77777777" w:rsidR="00153666" w:rsidRPr="00FC251D" w:rsidRDefault="00153666" w:rsidP="008B126C">
      <w:pPr>
        <w:pStyle w:val="sub-proposal"/>
        <w:numPr>
          <w:ilvl w:val="1"/>
          <w:numId w:val="33"/>
        </w:numPr>
        <w:spacing w:before="72" w:after="72"/>
        <w:rPr>
          <w:b w:val="0"/>
          <w:bCs w:val="0"/>
          <w:i w:val="0"/>
          <w:iCs w:val="0"/>
          <w:sz w:val="20"/>
          <w:szCs w:val="20"/>
          <w:lang w:eastAsia="en-US"/>
        </w:rPr>
      </w:pPr>
      <w:r w:rsidRPr="00FC251D">
        <w:rPr>
          <w:b w:val="0"/>
          <w:bCs w:val="0"/>
          <w:i w:val="0"/>
          <w:iCs w:val="0"/>
          <w:sz w:val="20"/>
          <w:szCs w:val="20"/>
          <w:lang w:eastAsia="en-US"/>
        </w:rPr>
        <w:t>Other options are not precluded.</w:t>
      </w:r>
    </w:p>
    <w:p w14:paraId="0FC6BAFE" w14:textId="77777777" w:rsidR="00153666" w:rsidRPr="00FC251D" w:rsidRDefault="00153666" w:rsidP="008B126C">
      <w:pPr>
        <w:pStyle w:val="sub-proposal"/>
        <w:numPr>
          <w:ilvl w:val="0"/>
          <w:numId w:val="33"/>
        </w:numPr>
        <w:spacing w:before="72" w:after="72"/>
        <w:rPr>
          <w:b w:val="0"/>
          <w:bCs w:val="0"/>
          <w:i w:val="0"/>
          <w:iCs w:val="0"/>
          <w:sz w:val="20"/>
          <w:szCs w:val="20"/>
          <w:lang w:eastAsia="en-US"/>
        </w:rPr>
      </w:pPr>
      <w:r w:rsidRPr="00FC251D">
        <w:rPr>
          <w:b w:val="0"/>
          <w:bCs w:val="0"/>
          <w:i w:val="0"/>
          <w:iCs w:val="0"/>
          <w:sz w:val="20"/>
          <w:szCs w:val="20"/>
          <w:lang w:eastAsia="en-US"/>
        </w:rPr>
        <w:t xml:space="preserve">Companies report the measurement/RS overhead together with beam prediction accuracy. </w:t>
      </w:r>
    </w:p>
    <w:p w14:paraId="65C38F5F" w14:textId="1CD7106D" w:rsidR="00153666" w:rsidRDefault="00153666" w:rsidP="00153666">
      <w:pPr>
        <w:rPr>
          <w:rFonts w:eastAsiaTheme="minorEastAsia"/>
          <w:lang w:eastAsia="zh-CN"/>
        </w:rPr>
      </w:pPr>
      <w:r>
        <w:rPr>
          <w:rFonts w:eastAsiaTheme="minorEastAsia" w:hint="eastAsia"/>
          <w:lang w:eastAsia="zh-CN"/>
        </w:rPr>
        <w:t>F</w:t>
      </w:r>
      <w:r>
        <w:rPr>
          <w:rFonts w:eastAsiaTheme="minorEastAsia"/>
          <w:lang w:eastAsia="zh-CN"/>
        </w:rPr>
        <w:t xml:space="preserve">rom our perspective, an extra P3 procedure prior to </w:t>
      </w:r>
      <w:r w:rsidR="007616A9">
        <w:rPr>
          <w:rFonts w:eastAsiaTheme="minorEastAsia"/>
          <w:lang w:eastAsia="zh-CN"/>
        </w:rPr>
        <w:t>a</w:t>
      </w:r>
      <w:r>
        <w:rPr>
          <w:rFonts w:eastAsiaTheme="minorEastAsia"/>
          <w:lang w:eastAsia="zh-CN"/>
        </w:rPr>
        <w:t xml:space="preserve"> Set B measurement occasion shall be defined for Quasi-</w:t>
      </w:r>
      <w:r w:rsidR="00E500EA">
        <w:rPr>
          <w:rFonts w:eastAsiaTheme="minorEastAsia"/>
          <w:lang w:eastAsia="zh-CN"/>
        </w:rPr>
        <w:t xml:space="preserve">optimal </w:t>
      </w:r>
      <w:r>
        <w:rPr>
          <w:rFonts w:eastAsiaTheme="minorEastAsia"/>
          <w:lang w:eastAsia="zh-CN"/>
        </w:rPr>
        <w:t>Rx beam acquisition</w:t>
      </w:r>
      <w:r w:rsidR="007F45BE">
        <w:rPr>
          <w:rFonts w:eastAsiaTheme="minorEastAsia"/>
          <w:lang w:eastAsia="zh-CN"/>
        </w:rPr>
        <w:t xml:space="preserve">, and </w:t>
      </w:r>
      <w:r w:rsidR="007616A9">
        <w:rPr>
          <w:rFonts w:eastAsiaTheme="minorEastAsia"/>
          <w:lang w:eastAsia="zh-CN"/>
        </w:rPr>
        <w:t xml:space="preserve">it will be applied to the following DL Tx beams reception within Set B. Thus, we have </w:t>
      </w:r>
      <w:r w:rsidR="00F14DEC">
        <w:rPr>
          <w:rFonts w:eastAsiaTheme="minorEastAsia"/>
          <w:lang w:eastAsia="zh-CN"/>
        </w:rPr>
        <w:t>following 4 simulation cases</w:t>
      </w:r>
      <w:r>
        <w:rPr>
          <w:rFonts w:eastAsiaTheme="minorEastAsia"/>
          <w:lang w:eastAsia="zh-CN"/>
        </w:rPr>
        <w:t xml:space="preserve"> </w:t>
      </w:r>
      <w:r w:rsidR="0078037E">
        <w:rPr>
          <w:rFonts w:eastAsiaTheme="minorEastAsia"/>
          <w:lang w:eastAsia="zh-CN"/>
        </w:rPr>
        <w:t>for</w:t>
      </w:r>
      <w:r>
        <w:rPr>
          <w:rFonts w:eastAsiaTheme="minorEastAsia"/>
          <w:lang w:eastAsia="zh-CN"/>
        </w:rPr>
        <w:t xml:space="preserve"> </w:t>
      </w:r>
      <w:proofErr w:type="spellStart"/>
      <w:r>
        <w:rPr>
          <w:rFonts w:eastAsiaTheme="minorEastAsia"/>
          <w:lang w:eastAsia="zh-CN"/>
        </w:rPr>
        <w:t>Opt</w:t>
      </w:r>
      <w:proofErr w:type="spellEnd"/>
      <w:r w:rsidR="007616A9">
        <w:rPr>
          <w:rFonts w:eastAsiaTheme="minorEastAsia"/>
          <w:lang w:eastAsia="zh-CN"/>
        </w:rPr>
        <w:t xml:space="preserve"> A:</w:t>
      </w:r>
    </w:p>
    <w:p w14:paraId="1A601E42" w14:textId="406119BE" w:rsidR="00153666" w:rsidRPr="001826E5" w:rsidRDefault="009B5767" w:rsidP="008B126C">
      <w:pPr>
        <w:pStyle w:val="af2"/>
        <w:numPr>
          <w:ilvl w:val="0"/>
          <w:numId w:val="38"/>
        </w:numPr>
        <w:ind w:firstLineChars="0"/>
        <w:rPr>
          <w:rFonts w:ascii="Times New Roman" w:eastAsiaTheme="minorEastAsia" w:hAnsi="Times New Roman"/>
          <w:sz w:val="20"/>
          <w:szCs w:val="20"/>
          <w:u w:val="single"/>
        </w:rPr>
      </w:pPr>
      <w:r w:rsidRPr="001826E5">
        <w:rPr>
          <w:rFonts w:ascii="Times New Roman" w:eastAsiaTheme="minorEastAsia" w:hAnsi="Times New Roman"/>
          <w:sz w:val="20"/>
          <w:szCs w:val="20"/>
          <w:u w:val="single"/>
        </w:rPr>
        <w:t>Case 1:</w:t>
      </w:r>
      <w:r w:rsidR="00153666" w:rsidRPr="001826E5">
        <w:rPr>
          <w:rFonts w:ascii="Times New Roman" w:eastAsiaTheme="minorEastAsia" w:hAnsi="Times New Roman"/>
          <w:sz w:val="20"/>
          <w:szCs w:val="20"/>
          <w:u w:val="single"/>
        </w:rPr>
        <w:t xml:space="preserve"> </w:t>
      </w:r>
      <w:r w:rsidR="00A1065E" w:rsidRPr="001826E5">
        <w:rPr>
          <w:rFonts w:ascii="Times New Roman" w:eastAsiaTheme="minorEastAsia" w:hAnsi="Times New Roman"/>
          <w:sz w:val="20"/>
          <w:szCs w:val="20"/>
          <w:u w:val="single"/>
        </w:rPr>
        <w:t>Quasi-</w:t>
      </w:r>
      <w:r w:rsidR="00E500EA">
        <w:rPr>
          <w:rFonts w:ascii="Times New Roman" w:eastAsiaTheme="minorEastAsia" w:hAnsi="Times New Roman"/>
          <w:sz w:val="20"/>
          <w:szCs w:val="20"/>
          <w:u w:val="single"/>
        </w:rPr>
        <w:t>optimal</w:t>
      </w:r>
      <w:r w:rsidR="00A1065E" w:rsidRPr="001826E5">
        <w:rPr>
          <w:rFonts w:ascii="Times New Roman" w:eastAsiaTheme="minorEastAsia" w:hAnsi="Times New Roman"/>
          <w:sz w:val="20"/>
          <w:szCs w:val="20"/>
          <w:u w:val="single"/>
        </w:rPr>
        <w:t xml:space="preserve"> Rx beam searched</w:t>
      </w:r>
      <w:r w:rsidR="00E026C4" w:rsidRPr="001826E5">
        <w:rPr>
          <w:rFonts w:ascii="Times New Roman" w:eastAsiaTheme="minorEastAsia" w:hAnsi="Times New Roman"/>
          <w:sz w:val="20"/>
          <w:szCs w:val="20"/>
          <w:u w:val="single"/>
        </w:rPr>
        <w:t xml:space="preserve"> from the 1</w:t>
      </w:r>
      <w:r w:rsidR="00E026C4" w:rsidRPr="001826E5">
        <w:rPr>
          <w:rFonts w:ascii="Times New Roman" w:eastAsiaTheme="minorEastAsia" w:hAnsi="Times New Roman"/>
          <w:sz w:val="20"/>
          <w:szCs w:val="20"/>
          <w:u w:val="single"/>
          <w:vertAlign w:val="superscript"/>
        </w:rPr>
        <w:t>st</w:t>
      </w:r>
      <w:r w:rsidR="00E026C4" w:rsidRPr="001826E5">
        <w:rPr>
          <w:rFonts w:ascii="Times New Roman" w:eastAsiaTheme="minorEastAsia" w:hAnsi="Times New Roman"/>
          <w:sz w:val="20"/>
          <w:szCs w:val="20"/>
          <w:u w:val="single"/>
        </w:rPr>
        <w:t xml:space="preserve"> Tx beam within Set A, </w:t>
      </w:r>
      <w:r w:rsidR="0043633A">
        <w:rPr>
          <w:rFonts w:ascii="Times New Roman" w:eastAsiaTheme="minorEastAsia" w:hAnsi="Times New Roman"/>
          <w:sz w:val="20"/>
          <w:szCs w:val="20"/>
          <w:u w:val="single"/>
        </w:rPr>
        <w:t>which is</w:t>
      </w:r>
      <w:r w:rsidR="008B126C">
        <w:rPr>
          <w:rFonts w:ascii="Times New Roman" w:eastAsiaTheme="minorEastAsia" w:hAnsi="Times New Roman"/>
          <w:sz w:val="20"/>
          <w:szCs w:val="20"/>
          <w:u w:val="single"/>
        </w:rPr>
        <w:t xml:space="preserve"> not</w:t>
      </w:r>
      <w:r w:rsidR="0043633A">
        <w:rPr>
          <w:rFonts w:ascii="Times New Roman" w:eastAsiaTheme="minorEastAsia" w:hAnsi="Times New Roman"/>
          <w:sz w:val="20"/>
          <w:szCs w:val="20"/>
          <w:u w:val="single"/>
        </w:rPr>
        <w:t xml:space="preserve"> </w:t>
      </w:r>
      <w:r w:rsidR="008B126C">
        <w:rPr>
          <w:rFonts w:ascii="Times New Roman" w:eastAsiaTheme="minorEastAsia" w:hAnsi="Times New Roman"/>
          <w:sz w:val="20"/>
          <w:szCs w:val="20"/>
          <w:u w:val="single"/>
        </w:rPr>
        <w:t>necessary to be</w:t>
      </w:r>
      <w:r w:rsidR="00E026C4" w:rsidRPr="001826E5">
        <w:rPr>
          <w:rFonts w:ascii="Times New Roman" w:eastAsiaTheme="minorEastAsia" w:hAnsi="Times New Roman"/>
          <w:sz w:val="20"/>
          <w:szCs w:val="20"/>
          <w:u w:val="single"/>
        </w:rPr>
        <w:t xml:space="preserve"> the best Tx beam</w:t>
      </w:r>
    </w:p>
    <w:p w14:paraId="4D21F2D0" w14:textId="29F3E95E" w:rsidR="00E026C4" w:rsidRPr="001826E5" w:rsidRDefault="00E026C4" w:rsidP="008B126C">
      <w:pPr>
        <w:pStyle w:val="af2"/>
        <w:numPr>
          <w:ilvl w:val="0"/>
          <w:numId w:val="38"/>
        </w:numPr>
        <w:ind w:firstLineChars="0"/>
        <w:rPr>
          <w:rFonts w:ascii="Times New Roman" w:eastAsiaTheme="minorEastAsia" w:hAnsi="Times New Roman"/>
          <w:sz w:val="20"/>
          <w:szCs w:val="20"/>
          <w:u w:val="single"/>
        </w:rPr>
      </w:pPr>
      <w:r w:rsidRPr="001826E5">
        <w:rPr>
          <w:rFonts w:ascii="Times New Roman" w:eastAsiaTheme="minorEastAsia" w:hAnsi="Times New Roman"/>
          <w:sz w:val="20"/>
          <w:szCs w:val="20"/>
          <w:u w:val="single"/>
        </w:rPr>
        <w:t>Case 2: Quasi-</w:t>
      </w:r>
      <w:r w:rsidR="00E500EA">
        <w:rPr>
          <w:rFonts w:ascii="Times New Roman" w:eastAsiaTheme="minorEastAsia" w:hAnsi="Times New Roman"/>
          <w:sz w:val="20"/>
          <w:szCs w:val="20"/>
          <w:u w:val="single"/>
        </w:rPr>
        <w:t>optimal</w:t>
      </w:r>
      <w:r w:rsidRPr="001826E5">
        <w:rPr>
          <w:rFonts w:ascii="Times New Roman" w:eastAsiaTheme="minorEastAsia" w:hAnsi="Times New Roman"/>
          <w:sz w:val="20"/>
          <w:szCs w:val="20"/>
          <w:u w:val="single"/>
        </w:rPr>
        <w:t xml:space="preserve"> Rx beam searched from the 16</w:t>
      </w:r>
      <w:r w:rsidRPr="001826E5">
        <w:rPr>
          <w:rFonts w:ascii="Times New Roman" w:eastAsiaTheme="minorEastAsia" w:hAnsi="Times New Roman"/>
          <w:sz w:val="20"/>
          <w:szCs w:val="20"/>
          <w:u w:val="single"/>
          <w:vertAlign w:val="superscript"/>
        </w:rPr>
        <w:t>th</w:t>
      </w:r>
      <w:r w:rsidRPr="001826E5">
        <w:rPr>
          <w:rFonts w:ascii="Times New Roman" w:eastAsiaTheme="minorEastAsia" w:hAnsi="Times New Roman"/>
          <w:sz w:val="20"/>
          <w:szCs w:val="20"/>
          <w:u w:val="single"/>
        </w:rPr>
        <w:t xml:space="preserve"> Tx beam within Set A, </w:t>
      </w:r>
      <w:r w:rsidR="0043633A">
        <w:rPr>
          <w:rFonts w:ascii="Times New Roman" w:eastAsiaTheme="minorEastAsia" w:hAnsi="Times New Roman"/>
          <w:sz w:val="20"/>
          <w:szCs w:val="20"/>
          <w:u w:val="single"/>
        </w:rPr>
        <w:t xml:space="preserve">which is </w:t>
      </w:r>
      <w:r w:rsidRPr="001826E5">
        <w:rPr>
          <w:rFonts w:ascii="Times New Roman" w:eastAsiaTheme="minorEastAsia" w:hAnsi="Times New Roman"/>
          <w:sz w:val="20"/>
          <w:szCs w:val="20"/>
          <w:u w:val="single"/>
        </w:rPr>
        <w:t xml:space="preserve">not </w:t>
      </w:r>
      <w:r w:rsidR="008B126C">
        <w:rPr>
          <w:rFonts w:ascii="Times New Roman" w:eastAsiaTheme="minorEastAsia" w:hAnsi="Times New Roman"/>
          <w:sz w:val="20"/>
          <w:szCs w:val="20"/>
          <w:u w:val="single"/>
        </w:rPr>
        <w:t xml:space="preserve">necessary to be </w:t>
      </w:r>
      <w:r w:rsidR="008B126C" w:rsidRPr="001826E5">
        <w:rPr>
          <w:rFonts w:ascii="Times New Roman" w:eastAsiaTheme="minorEastAsia" w:hAnsi="Times New Roman"/>
          <w:sz w:val="20"/>
          <w:szCs w:val="20"/>
          <w:u w:val="single"/>
        </w:rPr>
        <w:t>the</w:t>
      </w:r>
      <w:r w:rsidRPr="001826E5">
        <w:rPr>
          <w:rFonts w:ascii="Times New Roman" w:eastAsiaTheme="minorEastAsia" w:hAnsi="Times New Roman"/>
          <w:sz w:val="20"/>
          <w:szCs w:val="20"/>
          <w:u w:val="single"/>
        </w:rPr>
        <w:t xml:space="preserve"> best Tx beam</w:t>
      </w:r>
    </w:p>
    <w:p w14:paraId="3BD96FBE" w14:textId="0B73B144" w:rsidR="00E026C4" w:rsidRPr="001826E5" w:rsidRDefault="00E026C4" w:rsidP="008B126C">
      <w:pPr>
        <w:pStyle w:val="af2"/>
        <w:numPr>
          <w:ilvl w:val="0"/>
          <w:numId w:val="38"/>
        </w:numPr>
        <w:ind w:firstLineChars="0"/>
        <w:rPr>
          <w:rFonts w:ascii="Times New Roman" w:eastAsiaTheme="minorEastAsia" w:hAnsi="Times New Roman"/>
          <w:sz w:val="20"/>
          <w:szCs w:val="20"/>
          <w:u w:val="single"/>
        </w:rPr>
      </w:pPr>
      <w:r w:rsidRPr="001826E5">
        <w:rPr>
          <w:rFonts w:ascii="Times New Roman" w:eastAsiaTheme="minorEastAsia" w:hAnsi="Times New Roman"/>
          <w:sz w:val="20"/>
          <w:szCs w:val="20"/>
          <w:u w:val="single"/>
        </w:rPr>
        <w:t>Case 3: Quasi-</w:t>
      </w:r>
      <w:r w:rsidR="00E500EA">
        <w:rPr>
          <w:rFonts w:ascii="Times New Roman" w:eastAsiaTheme="minorEastAsia" w:hAnsi="Times New Roman"/>
          <w:sz w:val="20"/>
          <w:szCs w:val="20"/>
          <w:u w:val="single"/>
        </w:rPr>
        <w:t>optimal</w:t>
      </w:r>
      <w:r w:rsidRPr="001826E5">
        <w:rPr>
          <w:rFonts w:ascii="Times New Roman" w:eastAsiaTheme="minorEastAsia" w:hAnsi="Times New Roman"/>
          <w:sz w:val="20"/>
          <w:szCs w:val="20"/>
          <w:u w:val="single"/>
        </w:rPr>
        <w:t xml:space="preserve"> Rx beam searched from the 1</w:t>
      </w:r>
      <w:r w:rsidRPr="001826E5">
        <w:rPr>
          <w:rFonts w:ascii="Times New Roman" w:eastAsiaTheme="minorEastAsia" w:hAnsi="Times New Roman"/>
          <w:sz w:val="20"/>
          <w:szCs w:val="20"/>
          <w:u w:val="single"/>
          <w:vertAlign w:val="superscript"/>
        </w:rPr>
        <w:t>st</w:t>
      </w:r>
      <w:r w:rsidRPr="001826E5">
        <w:rPr>
          <w:rFonts w:ascii="Times New Roman" w:eastAsiaTheme="minorEastAsia" w:hAnsi="Times New Roman"/>
          <w:sz w:val="20"/>
          <w:szCs w:val="20"/>
          <w:u w:val="single"/>
        </w:rPr>
        <w:t xml:space="preserve"> Tx beam within Set B, </w:t>
      </w:r>
      <w:r w:rsidR="0043633A">
        <w:rPr>
          <w:rFonts w:ascii="Times New Roman" w:eastAsiaTheme="minorEastAsia" w:hAnsi="Times New Roman"/>
          <w:sz w:val="20"/>
          <w:szCs w:val="20"/>
          <w:u w:val="single"/>
        </w:rPr>
        <w:t xml:space="preserve">which is </w:t>
      </w:r>
      <w:r w:rsidRPr="001826E5">
        <w:rPr>
          <w:rFonts w:ascii="Times New Roman" w:eastAsiaTheme="minorEastAsia" w:hAnsi="Times New Roman"/>
          <w:sz w:val="20"/>
          <w:szCs w:val="20"/>
          <w:u w:val="single"/>
        </w:rPr>
        <w:t>not</w:t>
      </w:r>
      <w:r w:rsidR="008B126C">
        <w:rPr>
          <w:rFonts w:ascii="Times New Roman" w:eastAsiaTheme="minorEastAsia" w:hAnsi="Times New Roman"/>
          <w:sz w:val="20"/>
          <w:szCs w:val="20"/>
          <w:u w:val="single"/>
        </w:rPr>
        <w:t xml:space="preserve"> necessary to be</w:t>
      </w:r>
      <w:r w:rsidRPr="001826E5">
        <w:rPr>
          <w:rFonts w:ascii="Times New Roman" w:eastAsiaTheme="minorEastAsia" w:hAnsi="Times New Roman"/>
          <w:sz w:val="20"/>
          <w:szCs w:val="20"/>
          <w:u w:val="single"/>
        </w:rPr>
        <w:t xml:space="preserve"> the best Tx beam</w:t>
      </w:r>
    </w:p>
    <w:p w14:paraId="1FA09E39" w14:textId="4F3B1DD2" w:rsidR="00E026C4" w:rsidRPr="001826E5" w:rsidRDefault="00E026C4" w:rsidP="008B126C">
      <w:pPr>
        <w:pStyle w:val="af2"/>
        <w:numPr>
          <w:ilvl w:val="0"/>
          <w:numId w:val="38"/>
        </w:numPr>
        <w:ind w:firstLineChars="0"/>
        <w:rPr>
          <w:rFonts w:ascii="Times New Roman" w:eastAsiaTheme="minorEastAsia" w:hAnsi="Times New Roman"/>
          <w:sz w:val="20"/>
          <w:szCs w:val="20"/>
          <w:u w:val="single"/>
        </w:rPr>
      </w:pPr>
      <w:r w:rsidRPr="001826E5">
        <w:rPr>
          <w:rFonts w:ascii="Times New Roman" w:eastAsiaTheme="minorEastAsia" w:hAnsi="Times New Roman"/>
          <w:sz w:val="20"/>
          <w:szCs w:val="20"/>
          <w:u w:val="single"/>
        </w:rPr>
        <w:t>Case 4: Quasi-</w:t>
      </w:r>
      <w:r w:rsidR="00E500EA">
        <w:rPr>
          <w:rFonts w:ascii="Times New Roman" w:eastAsiaTheme="minorEastAsia" w:hAnsi="Times New Roman"/>
          <w:sz w:val="20"/>
          <w:szCs w:val="20"/>
          <w:u w:val="single"/>
        </w:rPr>
        <w:t>optimal</w:t>
      </w:r>
      <w:r w:rsidRPr="001826E5">
        <w:rPr>
          <w:rFonts w:ascii="Times New Roman" w:eastAsiaTheme="minorEastAsia" w:hAnsi="Times New Roman"/>
          <w:sz w:val="20"/>
          <w:szCs w:val="20"/>
          <w:u w:val="single"/>
        </w:rPr>
        <w:t xml:space="preserve"> Rx beam searched from the 2</w:t>
      </w:r>
      <w:r w:rsidRPr="001826E5">
        <w:rPr>
          <w:rFonts w:ascii="Times New Roman" w:eastAsiaTheme="minorEastAsia" w:hAnsi="Times New Roman"/>
          <w:sz w:val="20"/>
          <w:szCs w:val="20"/>
          <w:u w:val="single"/>
          <w:vertAlign w:val="superscript"/>
        </w:rPr>
        <w:t>nd</w:t>
      </w:r>
      <w:r w:rsidRPr="001826E5">
        <w:rPr>
          <w:rFonts w:ascii="Times New Roman" w:eastAsiaTheme="minorEastAsia" w:hAnsi="Times New Roman"/>
          <w:sz w:val="20"/>
          <w:szCs w:val="20"/>
          <w:u w:val="single"/>
        </w:rPr>
        <w:t xml:space="preserve"> Tx beam within Set B, </w:t>
      </w:r>
      <w:r w:rsidR="0043633A">
        <w:rPr>
          <w:rFonts w:ascii="Times New Roman" w:eastAsiaTheme="minorEastAsia" w:hAnsi="Times New Roman"/>
          <w:sz w:val="20"/>
          <w:szCs w:val="20"/>
          <w:u w:val="single"/>
        </w:rPr>
        <w:t xml:space="preserve">which is </w:t>
      </w:r>
      <w:r w:rsidRPr="001826E5">
        <w:rPr>
          <w:rFonts w:ascii="Times New Roman" w:eastAsiaTheme="minorEastAsia" w:hAnsi="Times New Roman"/>
          <w:sz w:val="20"/>
          <w:szCs w:val="20"/>
          <w:u w:val="single"/>
        </w:rPr>
        <w:t>not</w:t>
      </w:r>
      <w:r w:rsidR="008B126C">
        <w:rPr>
          <w:rFonts w:ascii="Times New Roman" w:eastAsiaTheme="minorEastAsia" w:hAnsi="Times New Roman"/>
          <w:sz w:val="20"/>
          <w:szCs w:val="20"/>
          <w:u w:val="single"/>
        </w:rPr>
        <w:t xml:space="preserve"> necessary to be</w:t>
      </w:r>
      <w:r w:rsidRPr="001826E5">
        <w:rPr>
          <w:rFonts w:ascii="Times New Roman" w:eastAsiaTheme="minorEastAsia" w:hAnsi="Times New Roman"/>
          <w:sz w:val="20"/>
          <w:szCs w:val="20"/>
          <w:u w:val="single"/>
        </w:rPr>
        <w:t xml:space="preserve"> the best Tx beam</w:t>
      </w:r>
    </w:p>
    <w:p w14:paraId="1B544027" w14:textId="77777777" w:rsidR="00E3616A" w:rsidRDefault="00E3616A" w:rsidP="00E3616A">
      <w:pPr>
        <w:pStyle w:val="title3"/>
        <w:numPr>
          <w:ilvl w:val="3"/>
          <w:numId w:val="10"/>
        </w:numPr>
        <w:outlineLvl w:val="3"/>
        <w:rPr>
          <w:rFonts w:ascii="Times New Roman" w:hAnsi="Times New Roman" w:cs="Times New Roman"/>
          <w:sz w:val="28"/>
        </w:rPr>
      </w:pPr>
      <w:r>
        <w:rPr>
          <w:rFonts w:ascii="Times New Roman" w:hAnsi="Times New Roman" w:cs="Times New Roman"/>
          <w:sz w:val="28"/>
        </w:rPr>
        <w:t>Fixed pattern in Set B</w:t>
      </w:r>
    </w:p>
    <w:p w14:paraId="0A2DD3F7" w14:textId="04A5C5D7" w:rsidR="00E3616A" w:rsidRPr="003F6FE5" w:rsidRDefault="00E3616A" w:rsidP="00E3616A">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fixed pattern in Set B </w:t>
      </w:r>
      <w:r w:rsidRPr="00BA4938">
        <w:rPr>
          <w:rFonts w:eastAsiaTheme="minorEastAsia"/>
          <w:u w:val="single"/>
          <w:lang w:eastAsia="zh-CN"/>
        </w:rPr>
        <w:t xml:space="preserve">of beams that </w:t>
      </w:r>
      <w:r w:rsidR="00281F5E">
        <w:rPr>
          <w:rFonts w:eastAsiaTheme="minorEastAsia"/>
          <w:u w:val="single"/>
          <w:lang w:eastAsia="zh-CN"/>
        </w:rPr>
        <w:t>is</w:t>
      </w:r>
      <w:r w:rsidR="00281F5E" w:rsidRPr="00BA4938">
        <w:rPr>
          <w:rFonts w:eastAsiaTheme="minorEastAsia"/>
          <w:u w:val="single"/>
          <w:lang w:eastAsia="zh-CN"/>
        </w:rPr>
        <w:t xml:space="preserve"> </w:t>
      </w:r>
      <w:r w:rsidRPr="00BA4938">
        <w:rPr>
          <w:rFonts w:eastAsiaTheme="minorEastAsia"/>
          <w:u w:val="single"/>
          <w:lang w:eastAsia="zh-CN"/>
        </w:rPr>
        <w:t>1/</w:t>
      </w:r>
      <w:r>
        <w:rPr>
          <w:rFonts w:eastAsiaTheme="minorEastAsia"/>
          <w:u w:val="single"/>
          <w:lang w:eastAsia="zh-CN"/>
        </w:rPr>
        <w:t>8</w:t>
      </w:r>
      <w:r w:rsidRPr="00BA4938">
        <w:rPr>
          <w:rFonts w:eastAsiaTheme="minorEastAsia"/>
          <w:u w:val="single"/>
          <w:lang w:eastAsia="zh-CN"/>
        </w:rPr>
        <w:t xml:space="preserve"> of Set A of beams</w:t>
      </w:r>
      <w:r w:rsidRPr="003F6FE5">
        <w:rPr>
          <w:rFonts w:eastAsiaTheme="minorEastAsia"/>
          <w:u w:val="single"/>
          <w:lang w:eastAsia="zh-CN"/>
        </w:rPr>
        <w:t>:</w:t>
      </w:r>
    </w:p>
    <w:p w14:paraId="1B295C43" w14:textId="77777777" w:rsidR="00E3616A" w:rsidRPr="0039246C" w:rsidRDefault="00E3616A"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fixed pattern </w:t>
      </w:r>
    </w:p>
    <w:p w14:paraId="1CC52C4A" w14:textId="48BB863B" w:rsidR="00E3616A" w:rsidRPr="003F6FE5" w:rsidRDefault="00E3616A" w:rsidP="00E3616A">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fixed pattern in Set B </w:t>
      </w:r>
      <w:r w:rsidRPr="00BA4938">
        <w:rPr>
          <w:rFonts w:eastAsiaTheme="minorEastAsia"/>
          <w:u w:val="single"/>
          <w:lang w:eastAsia="zh-CN"/>
        </w:rPr>
        <w:t xml:space="preserve">of beams that </w:t>
      </w:r>
      <w:r w:rsidR="00281F5E">
        <w:rPr>
          <w:rFonts w:eastAsiaTheme="minorEastAsia"/>
          <w:u w:val="single"/>
          <w:lang w:eastAsia="zh-CN"/>
        </w:rPr>
        <w:t>is</w:t>
      </w:r>
      <w:r w:rsidR="00281F5E" w:rsidRPr="00BA4938">
        <w:rPr>
          <w:rFonts w:eastAsiaTheme="minorEastAsia"/>
          <w:u w:val="single"/>
          <w:lang w:eastAsia="zh-CN"/>
        </w:rPr>
        <w:t xml:space="preserve"> </w:t>
      </w:r>
      <w:r w:rsidRPr="00BA4938">
        <w:rPr>
          <w:rFonts w:eastAsiaTheme="minorEastAsia"/>
          <w:u w:val="single"/>
          <w:lang w:eastAsia="zh-CN"/>
        </w:rPr>
        <w:t>1/</w:t>
      </w:r>
      <w:r>
        <w:rPr>
          <w:rFonts w:eastAsiaTheme="minorEastAsia"/>
          <w:u w:val="single"/>
          <w:lang w:eastAsia="zh-CN"/>
        </w:rPr>
        <w:t>4</w:t>
      </w:r>
      <w:r w:rsidRPr="00BA4938">
        <w:rPr>
          <w:rFonts w:eastAsiaTheme="minorEastAsia"/>
          <w:u w:val="single"/>
          <w:lang w:eastAsia="zh-CN"/>
        </w:rPr>
        <w:t xml:space="preserve"> of Set A of beams</w:t>
      </w:r>
      <w:r w:rsidRPr="003F6FE5">
        <w:rPr>
          <w:rFonts w:eastAsiaTheme="minorEastAsia"/>
          <w:u w:val="single"/>
          <w:lang w:eastAsia="zh-CN"/>
        </w:rPr>
        <w:t>:</w:t>
      </w:r>
    </w:p>
    <w:p w14:paraId="5340E454" w14:textId="77777777" w:rsidR="00E3616A" w:rsidRDefault="00E3616A"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 with fixed pattern </w:t>
      </w:r>
    </w:p>
    <w:p w14:paraId="7B84555C" w14:textId="5D196723" w:rsidR="00E3616A" w:rsidRPr="00EA5D98" w:rsidRDefault="00F14DEC" w:rsidP="00E3616A">
      <w:pPr>
        <w:rPr>
          <w:rFonts w:eastAsiaTheme="minorEastAsia"/>
          <w:u w:val="single"/>
          <w:lang w:eastAsia="zh-CN"/>
        </w:rPr>
      </w:pPr>
      <w:r>
        <w:rPr>
          <w:rFonts w:eastAsiaTheme="minorEastAsia"/>
          <w:u w:val="single"/>
          <w:lang w:eastAsia="zh-CN"/>
        </w:rPr>
        <w:t>Quasi-</w:t>
      </w:r>
      <w:r w:rsidR="00E500EA">
        <w:rPr>
          <w:rFonts w:eastAsiaTheme="minorEastAsia"/>
          <w:szCs w:val="20"/>
          <w:u w:val="single"/>
        </w:rPr>
        <w:t>optimal</w:t>
      </w:r>
      <w:r>
        <w:rPr>
          <w:rFonts w:eastAsiaTheme="minorEastAsia"/>
          <w:u w:val="single"/>
          <w:lang w:eastAsia="zh-CN"/>
        </w:rPr>
        <w:t xml:space="preserve"> </w:t>
      </w:r>
      <w:r w:rsidR="00E3616A" w:rsidRPr="00EA5D98">
        <w:rPr>
          <w:rFonts w:eastAsiaTheme="minorEastAsia" w:hint="eastAsia"/>
          <w:u w:val="single"/>
          <w:lang w:eastAsia="zh-CN"/>
        </w:rPr>
        <w:t>R</w:t>
      </w:r>
      <w:r w:rsidR="00E3616A" w:rsidRPr="00EA5D98">
        <w:rPr>
          <w:rFonts w:eastAsiaTheme="minorEastAsia"/>
          <w:u w:val="single"/>
          <w:lang w:eastAsia="zh-CN"/>
        </w:rPr>
        <w:t>x</w:t>
      </w:r>
      <w:r w:rsidR="00E3616A">
        <w:rPr>
          <w:rFonts w:eastAsiaTheme="minorEastAsia"/>
          <w:u w:val="single"/>
          <w:lang w:eastAsia="zh-CN"/>
        </w:rPr>
        <w:t xml:space="preserve"> beam</w:t>
      </w:r>
      <w:r w:rsidR="00E3616A" w:rsidRPr="00EA5D98">
        <w:rPr>
          <w:rFonts w:eastAsiaTheme="minorEastAsia"/>
          <w:u w:val="single"/>
          <w:lang w:eastAsia="zh-CN"/>
        </w:rPr>
        <w:t xml:space="preserve"> assumption</w:t>
      </w:r>
      <w:r w:rsidR="00E3616A">
        <w:rPr>
          <w:rFonts w:eastAsiaTheme="minorEastAsia"/>
          <w:u w:val="single"/>
          <w:lang w:eastAsia="zh-CN"/>
        </w:rPr>
        <w:t xml:space="preserve"> for Set B</w:t>
      </w:r>
      <w:r w:rsidR="00E3616A" w:rsidRPr="00EA5D98">
        <w:rPr>
          <w:rFonts w:eastAsiaTheme="minorEastAsia"/>
          <w:u w:val="single"/>
          <w:lang w:eastAsia="zh-CN"/>
        </w:rPr>
        <w:t>:</w:t>
      </w:r>
    </w:p>
    <w:p w14:paraId="4A7C75BF" w14:textId="5D0BEF3B" w:rsidR="007B46A6" w:rsidRPr="001826E5" w:rsidRDefault="007B46A6" w:rsidP="008B126C">
      <w:pPr>
        <w:pStyle w:val="af2"/>
        <w:numPr>
          <w:ilvl w:val="0"/>
          <w:numId w:val="38"/>
        </w:numPr>
        <w:ind w:firstLineChars="0"/>
        <w:rPr>
          <w:rFonts w:ascii="Times New Roman" w:eastAsiaTheme="minorEastAsia" w:hAnsi="Times New Roman"/>
          <w:sz w:val="20"/>
          <w:szCs w:val="20"/>
          <w:u w:val="single"/>
        </w:rPr>
      </w:pPr>
      <w:r w:rsidRPr="001826E5">
        <w:rPr>
          <w:rFonts w:ascii="Times New Roman" w:eastAsiaTheme="minorEastAsia" w:hAnsi="Times New Roman"/>
          <w:sz w:val="20"/>
          <w:szCs w:val="20"/>
          <w:u w:val="single"/>
        </w:rPr>
        <w:t>Case 1: Quasi-</w:t>
      </w:r>
      <w:r w:rsidR="00E500EA">
        <w:rPr>
          <w:rFonts w:ascii="Times New Roman" w:eastAsiaTheme="minorEastAsia" w:hAnsi="Times New Roman"/>
          <w:sz w:val="20"/>
          <w:szCs w:val="20"/>
          <w:u w:val="single"/>
        </w:rPr>
        <w:t>optimal</w:t>
      </w:r>
      <w:r w:rsidRPr="001826E5">
        <w:rPr>
          <w:rFonts w:ascii="Times New Roman" w:eastAsiaTheme="minorEastAsia" w:hAnsi="Times New Roman"/>
          <w:sz w:val="20"/>
          <w:szCs w:val="20"/>
          <w:u w:val="single"/>
        </w:rPr>
        <w:t xml:space="preserve"> Rx beam searched from the 1</w:t>
      </w:r>
      <w:r w:rsidRPr="001826E5">
        <w:rPr>
          <w:rFonts w:ascii="Times New Roman" w:eastAsiaTheme="minorEastAsia" w:hAnsi="Times New Roman"/>
          <w:sz w:val="20"/>
          <w:szCs w:val="20"/>
          <w:u w:val="single"/>
          <w:vertAlign w:val="superscript"/>
        </w:rPr>
        <w:t>st</w:t>
      </w:r>
      <w:r w:rsidRPr="001826E5">
        <w:rPr>
          <w:rFonts w:ascii="Times New Roman" w:eastAsiaTheme="minorEastAsia" w:hAnsi="Times New Roman"/>
          <w:sz w:val="20"/>
          <w:szCs w:val="20"/>
          <w:u w:val="single"/>
        </w:rPr>
        <w:t xml:space="preserve"> Tx beam within Set A, </w:t>
      </w:r>
      <w:r w:rsidR="008B126C">
        <w:rPr>
          <w:rFonts w:ascii="Times New Roman" w:eastAsiaTheme="minorEastAsia" w:hAnsi="Times New Roman"/>
          <w:sz w:val="20"/>
          <w:szCs w:val="20"/>
          <w:u w:val="single"/>
        </w:rPr>
        <w:t>which is not necessary to be</w:t>
      </w:r>
      <w:r w:rsidR="008B126C" w:rsidRPr="001826E5">
        <w:rPr>
          <w:rFonts w:ascii="Times New Roman" w:eastAsiaTheme="minorEastAsia" w:hAnsi="Times New Roman"/>
          <w:sz w:val="20"/>
          <w:szCs w:val="20"/>
          <w:u w:val="single"/>
        </w:rPr>
        <w:t xml:space="preserve"> the best Tx beam</w:t>
      </w:r>
    </w:p>
    <w:p w14:paraId="23BE0099" w14:textId="2DE5A0AC" w:rsidR="007B46A6" w:rsidRPr="001826E5" w:rsidRDefault="007B46A6" w:rsidP="008B126C">
      <w:pPr>
        <w:pStyle w:val="af2"/>
        <w:numPr>
          <w:ilvl w:val="0"/>
          <w:numId w:val="38"/>
        </w:numPr>
        <w:ind w:firstLineChars="0"/>
        <w:rPr>
          <w:rFonts w:ascii="Times New Roman" w:eastAsiaTheme="minorEastAsia" w:hAnsi="Times New Roman"/>
          <w:sz w:val="20"/>
          <w:szCs w:val="20"/>
          <w:u w:val="single"/>
        </w:rPr>
      </w:pPr>
      <w:r w:rsidRPr="001826E5">
        <w:rPr>
          <w:rFonts w:ascii="Times New Roman" w:eastAsiaTheme="minorEastAsia" w:hAnsi="Times New Roman"/>
          <w:sz w:val="20"/>
          <w:szCs w:val="20"/>
          <w:u w:val="single"/>
        </w:rPr>
        <w:t>Case 2: Quasi-</w:t>
      </w:r>
      <w:r w:rsidR="00E500EA">
        <w:rPr>
          <w:rFonts w:ascii="Times New Roman" w:eastAsiaTheme="minorEastAsia" w:hAnsi="Times New Roman"/>
          <w:sz w:val="20"/>
          <w:szCs w:val="20"/>
          <w:u w:val="single"/>
        </w:rPr>
        <w:t>optimal</w:t>
      </w:r>
      <w:r w:rsidRPr="001826E5">
        <w:rPr>
          <w:rFonts w:ascii="Times New Roman" w:eastAsiaTheme="minorEastAsia" w:hAnsi="Times New Roman"/>
          <w:sz w:val="20"/>
          <w:szCs w:val="20"/>
          <w:u w:val="single"/>
        </w:rPr>
        <w:t xml:space="preserve"> Rx beam searched from the 16</w:t>
      </w:r>
      <w:r w:rsidRPr="001826E5">
        <w:rPr>
          <w:rFonts w:ascii="Times New Roman" w:eastAsiaTheme="minorEastAsia" w:hAnsi="Times New Roman"/>
          <w:sz w:val="20"/>
          <w:szCs w:val="20"/>
          <w:u w:val="single"/>
          <w:vertAlign w:val="superscript"/>
        </w:rPr>
        <w:t>th</w:t>
      </w:r>
      <w:r w:rsidRPr="001826E5">
        <w:rPr>
          <w:rFonts w:ascii="Times New Roman" w:eastAsiaTheme="minorEastAsia" w:hAnsi="Times New Roman"/>
          <w:sz w:val="20"/>
          <w:szCs w:val="20"/>
          <w:u w:val="single"/>
        </w:rPr>
        <w:t xml:space="preserve"> Tx beam within Set A, </w:t>
      </w:r>
      <w:r w:rsidR="008B126C">
        <w:rPr>
          <w:rFonts w:ascii="Times New Roman" w:eastAsiaTheme="minorEastAsia" w:hAnsi="Times New Roman"/>
          <w:sz w:val="20"/>
          <w:szCs w:val="20"/>
          <w:u w:val="single"/>
        </w:rPr>
        <w:t>which is not necessary to be</w:t>
      </w:r>
      <w:r w:rsidR="008B126C" w:rsidRPr="001826E5">
        <w:rPr>
          <w:rFonts w:ascii="Times New Roman" w:eastAsiaTheme="minorEastAsia" w:hAnsi="Times New Roman"/>
          <w:sz w:val="20"/>
          <w:szCs w:val="20"/>
          <w:u w:val="single"/>
        </w:rPr>
        <w:t xml:space="preserve"> the best Tx beam</w:t>
      </w:r>
    </w:p>
    <w:p w14:paraId="4B29A9C0" w14:textId="2229DA66" w:rsidR="007B46A6" w:rsidRPr="001826E5" w:rsidRDefault="007B46A6" w:rsidP="008B126C">
      <w:pPr>
        <w:pStyle w:val="af2"/>
        <w:numPr>
          <w:ilvl w:val="0"/>
          <w:numId w:val="38"/>
        </w:numPr>
        <w:ind w:firstLineChars="0"/>
        <w:rPr>
          <w:rFonts w:ascii="Times New Roman" w:eastAsiaTheme="minorEastAsia" w:hAnsi="Times New Roman"/>
          <w:sz w:val="20"/>
          <w:szCs w:val="20"/>
          <w:u w:val="single"/>
        </w:rPr>
      </w:pPr>
      <w:r w:rsidRPr="001826E5">
        <w:rPr>
          <w:rFonts w:ascii="Times New Roman" w:eastAsiaTheme="minorEastAsia" w:hAnsi="Times New Roman"/>
          <w:sz w:val="20"/>
          <w:szCs w:val="20"/>
          <w:u w:val="single"/>
        </w:rPr>
        <w:t>Case 3: Quasi-</w:t>
      </w:r>
      <w:r w:rsidR="00E500EA">
        <w:rPr>
          <w:rFonts w:ascii="Times New Roman" w:eastAsiaTheme="minorEastAsia" w:hAnsi="Times New Roman"/>
          <w:sz w:val="20"/>
          <w:szCs w:val="20"/>
          <w:u w:val="single"/>
        </w:rPr>
        <w:t>optimal</w:t>
      </w:r>
      <w:r w:rsidRPr="001826E5">
        <w:rPr>
          <w:rFonts w:ascii="Times New Roman" w:eastAsiaTheme="minorEastAsia" w:hAnsi="Times New Roman"/>
          <w:sz w:val="20"/>
          <w:szCs w:val="20"/>
          <w:u w:val="single"/>
        </w:rPr>
        <w:t xml:space="preserve"> Rx beam searched from the 1</w:t>
      </w:r>
      <w:r w:rsidRPr="001826E5">
        <w:rPr>
          <w:rFonts w:ascii="Times New Roman" w:eastAsiaTheme="minorEastAsia" w:hAnsi="Times New Roman"/>
          <w:sz w:val="20"/>
          <w:szCs w:val="20"/>
          <w:u w:val="single"/>
          <w:vertAlign w:val="superscript"/>
        </w:rPr>
        <w:t>st</w:t>
      </w:r>
      <w:r w:rsidRPr="001826E5">
        <w:rPr>
          <w:rFonts w:ascii="Times New Roman" w:eastAsiaTheme="minorEastAsia" w:hAnsi="Times New Roman"/>
          <w:sz w:val="20"/>
          <w:szCs w:val="20"/>
          <w:u w:val="single"/>
        </w:rPr>
        <w:t xml:space="preserve"> Tx beam within Set B, </w:t>
      </w:r>
      <w:r w:rsidR="008B126C">
        <w:rPr>
          <w:rFonts w:ascii="Times New Roman" w:eastAsiaTheme="minorEastAsia" w:hAnsi="Times New Roman"/>
          <w:sz w:val="20"/>
          <w:szCs w:val="20"/>
          <w:u w:val="single"/>
        </w:rPr>
        <w:t>which is not necessary to be</w:t>
      </w:r>
      <w:r w:rsidR="008B126C" w:rsidRPr="001826E5">
        <w:rPr>
          <w:rFonts w:ascii="Times New Roman" w:eastAsiaTheme="minorEastAsia" w:hAnsi="Times New Roman"/>
          <w:sz w:val="20"/>
          <w:szCs w:val="20"/>
          <w:u w:val="single"/>
        </w:rPr>
        <w:t xml:space="preserve"> the best Tx beam</w:t>
      </w:r>
    </w:p>
    <w:p w14:paraId="1861FF1F" w14:textId="3AAC3DD1" w:rsidR="007B46A6" w:rsidRPr="001826E5" w:rsidRDefault="007B46A6" w:rsidP="008B126C">
      <w:pPr>
        <w:pStyle w:val="af2"/>
        <w:numPr>
          <w:ilvl w:val="0"/>
          <w:numId w:val="38"/>
        </w:numPr>
        <w:ind w:firstLineChars="0"/>
        <w:rPr>
          <w:rFonts w:ascii="Times New Roman" w:eastAsiaTheme="minorEastAsia" w:hAnsi="Times New Roman"/>
          <w:sz w:val="20"/>
          <w:szCs w:val="20"/>
          <w:u w:val="single"/>
        </w:rPr>
      </w:pPr>
      <w:r w:rsidRPr="001826E5">
        <w:rPr>
          <w:rFonts w:ascii="Times New Roman" w:eastAsiaTheme="minorEastAsia" w:hAnsi="Times New Roman"/>
          <w:sz w:val="20"/>
          <w:szCs w:val="20"/>
          <w:u w:val="single"/>
        </w:rPr>
        <w:t>Case 4: Quasi-</w:t>
      </w:r>
      <w:r w:rsidR="00E500EA">
        <w:rPr>
          <w:rFonts w:ascii="Times New Roman" w:eastAsiaTheme="minorEastAsia" w:hAnsi="Times New Roman"/>
          <w:sz w:val="20"/>
          <w:szCs w:val="20"/>
          <w:u w:val="single"/>
        </w:rPr>
        <w:t>optimal</w:t>
      </w:r>
      <w:r w:rsidRPr="001826E5">
        <w:rPr>
          <w:rFonts w:ascii="Times New Roman" w:eastAsiaTheme="minorEastAsia" w:hAnsi="Times New Roman"/>
          <w:sz w:val="20"/>
          <w:szCs w:val="20"/>
          <w:u w:val="single"/>
        </w:rPr>
        <w:t xml:space="preserve"> Rx beam searched from the 2</w:t>
      </w:r>
      <w:r w:rsidRPr="001826E5">
        <w:rPr>
          <w:rFonts w:ascii="Times New Roman" w:eastAsiaTheme="minorEastAsia" w:hAnsi="Times New Roman"/>
          <w:sz w:val="20"/>
          <w:szCs w:val="20"/>
          <w:u w:val="single"/>
          <w:vertAlign w:val="superscript"/>
        </w:rPr>
        <w:t>nd</w:t>
      </w:r>
      <w:r w:rsidRPr="001826E5">
        <w:rPr>
          <w:rFonts w:ascii="Times New Roman" w:eastAsiaTheme="minorEastAsia" w:hAnsi="Times New Roman"/>
          <w:sz w:val="20"/>
          <w:szCs w:val="20"/>
          <w:u w:val="single"/>
        </w:rPr>
        <w:t xml:space="preserve"> Tx beam within Set B, </w:t>
      </w:r>
      <w:r w:rsidR="008B126C">
        <w:rPr>
          <w:rFonts w:ascii="Times New Roman" w:eastAsiaTheme="minorEastAsia" w:hAnsi="Times New Roman"/>
          <w:sz w:val="20"/>
          <w:szCs w:val="20"/>
          <w:u w:val="single"/>
        </w:rPr>
        <w:t>which is not necessary to be</w:t>
      </w:r>
      <w:r w:rsidR="008B126C" w:rsidRPr="001826E5">
        <w:rPr>
          <w:rFonts w:ascii="Times New Roman" w:eastAsiaTheme="minorEastAsia" w:hAnsi="Times New Roman"/>
          <w:sz w:val="20"/>
          <w:szCs w:val="20"/>
          <w:u w:val="single"/>
        </w:rPr>
        <w:t xml:space="preserve"> the best Tx beam</w:t>
      </w:r>
    </w:p>
    <w:p w14:paraId="2BFF6D00" w14:textId="77777777" w:rsidR="00E3616A" w:rsidRPr="00EA5D98" w:rsidRDefault="00E3616A" w:rsidP="00E3616A">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w:t>
      </w:r>
      <w:r w:rsidRPr="00EA5D98">
        <w:rPr>
          <w:rFonts w:eastAsiaTheme="minorEastAsia"/>
          <w:u w:val="single"/>
          <w:lang w:eastAsia="zh-CN"/>
        </w:rPr>
        <w:t>assumption</w:t>
      </w:r>
      <w:r>
        <w:rPr>
          <w:rFonts w:eastAsiaTheme="minorEastAsia"/>
          <w:u w:val="single"/>
          <w:lang w:eastAsia="zh-CN"/>
        </w:rPr>
        <w:t xml:space="preserve"> for label</w:t>
      </w:r>
      <w:r w:rsidRPr="00EA5D98">
        <w:rPr>
          <w:rFonts w:eastAsiaTheme="minorEastAsia"/>
          <w:u w:val="single"/>
          <w:lang w:eastAsia="zh-CN"/>
        </w:rPr>
        <w:t>:</w:t>
      </w:r>
    </w:p>
    <w:p w14:paraId="010562A9" w14:textId="3DC5999F" w:rsidR="00E3616A" w:rsidRPr="00874CC0" w:rsidRDefault="00E3616A"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in Set A</w:t>
      </w:r>
    </w:p>
    <w:p w14:paraId="49DB0C81" w14:textId="1A9B2283" w:rsidR="00420F90" w:rsidRPr="00E3616A" w:rsidRDefault="00420F90" w:rsidP="000C712A">
      <w:pPr>
        <w:pStyle w:val="observation"/>
        <w:numPr>
          <w:ilvl w:val="0"/>
          <w:numId w:val="0"/>
        </w:numPr>
      </w:pPr>
    </w:p>
    <w:p w14:paraId="1FCC96CE" w14:textId="73D98512" w:rsidR="00295785" w:rsidRPr="00EF4DA5" w:rsidRDefault="00DF5CB0" w:rsidP="00295785">
      <w:pPr>
        <w:pStyle w:val="observation"/>
        <w:numPr>
          <w:ilvl w:val="0"/>
          <w:numId w:val="0"/>
        </w:numPr>
        <w:jc w:val="center"/>
        <w:rPr>
          <w:b w:val="0"/>
        </w:rPr>
      </w:pPr>
      <w:r>
        <w:rPr>
          <w:b w:val="0"/>
        </w:rPr>
        <w:lastRenderedPageBreak/>
        <w:t>Table 3.1.3</w:t>
      </w:r>
      <w:r w:rsidR="00295785">
        <w:rPr>
          <w:b w:val="0"/>
        </w:rPr>
        <w:t>.1-1</w:t>
      </w:r>
      <w:r w:rsidR="00295785" w:rsidRPr="004F615C">
        <w:rPr>
          <w:b w:val="0"/>
        </w:rPr>
        <w:t xml:space="preserve">: </w:t>
      </w:r>
      <w:r w:rsidR="00295785">
        <w:rPr>
          <w:b w:val="0"/>
        </w:rPr>
        <w:t>evaluation results for fixed pattern in Set B of beams that of 1/8 of Set A of beams with Quasi-best Rx beam assumption</w:t>
      </w:r>
    </w:p>
    <w:tbl>
      <w:tblPr>
        <w:tblStyle w:val="aa"/>
        <w:tblW w:w="10217" w:type="dxa"/>
        <w:jc w:val="center"/>
        <w:tblLook w:val="04A0" w:firstRow="1" w:lastRow="0" w:firstColumn="1" w:lastColumn="0" w:noHBand="0" w:noVBand="1"/>
      </w:tblPr>
      <w:tblGrid>
        <w:gridCol w:w="3039"/>
        <w:gridCol w:w="799"/>
        <w:gridCol w:w="1276"/>
        <w:gridCol w:w="1725"/>
        <w:gridCol w:w="1818"/>
        <w:gridCol w:w="1560"/>
      </w:tblGrid>
      <w:tr w:rsidR="00295785" w:rsidRPr="0034726F" w14:paraId="50AF79AA" w14:textId="77777777" w:rsidTr="006C5ADC">
        <w:trPr>
          <w:jc w:val="center"/>
        </w:trPr>
        <w:tc>
          <w:tcPr>
            <w:tcW w:w="3039" w:type="dxa"/>
            <w:vMerge w:val="restart"/>
          </w:tcPr>
          <w:p w14:paraId="06C21FAD" w14:textId="77777777" w:rsidR="00295785" w:rsidRDefault="00295785" w:rsidP="00EC7E7C">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6045E439" w14:textId="77777777" w:rsidR="00295785" w:rsidRDefault="00295785" w:rsidP="00EC7E7C">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74513745" w14:textId="77777777" w:rsidR="00295785" w:rsidRDefault="00295785" w:rsidP="00EC7E7C">
            <w:pPr>
              <w:jc w:val="center"/>
              <w:rPr>
                <w:rFonts w:eastAsiaTheme="minorEastAsia"/>
                <w:b/>
                <w:lang w:eastAsia="zh-CN"/>
              </w:rPr>
            </w:pPr>
            <w:r>
              <w:rPr>
                <w:rFonts w:eastAsiaTheme="minorEastAsia"/>
                <w:b/>
                <w:lang w:eastAsia="zh-CN"/>
              </w:rPr>
              <w:t>Fixed pattern</w:t>
            </w:r>
          </w:p>
        </w:tc>
        <w:tc>
          <w:tcPr>
            <w:tcW w:w="3800" w:type="dxa"/>
            <w:gridSpan w:val="3"/>
          </w:tcPr>
          <w:p w14:paraId="6AC246BA" w14:textId="77777777" w:rsidR="00295785" w:rsidRPr="00982170" w:rsidRDefault="00295785" w:rsidP="00EC7E7C">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3A2046BB" w14:textId="77777777" w:rsidR="00295785" w:rsidRDefault="00295785" w:rsidP="00EC7E7C">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034642C3" w14:textId="77777777" w:rsidR="00295785" w:rsidRPr="00982170" w:rsidRDefault="00295785" w:rsidP="00EC7E7C">
            <w:pPr>
              <w:jc w:val="center"/>
              <w:rPr>
                <w:rFonts w:eastAsiaTheme="minorEastAsia"/>
                <w:b/>
                <w:lang w:eastAsia="zh-CN"/>
              </w:rPr>
            </w:pPr>
            <w:r>
              <w:rPr>
                <w:rFonts w:eastAsiaTheme="minorEastAsia"/>
                <w:b/>
                <w:lang w:eastAsia="zh-CN"/>
              </w:rPr>
              <w:t>L1-RSRP diff.[dB]</w:t>
            </w:r>
          </w:p>
        </w:tc>
        <w:tc>
          <w:tcPr>
            <w:tcW w:w="1560" w:type="dxa"/>
          </w:tcPr>
          <w:p w14:paraId="397BE99D" w14:textId="77777777" w:rsidR="00295785" w:rsidRDefault="00295785" w:rsidP="00EC7E7C">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61BDFD68" w14:textId="77777777" w:rsidR="00295785" w:rsidRPr="00874CC0" w:rsidRDefault="00295785" w:rsidP="00EC7E7C">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295785" w:rsidRPr="0034726F" w14:paraId="4AA93E9B" w14:textId="77777777" w:rsidTr="006C5ADC">
        <w:trPr>
          <w:jc w:val="center"/>
        </w:trPr>
        <w:tc>
          <w:tcPr>
            <w:tcW w:w="3039" w:type="dxa"/>
            <w:vMerge/>
          </w:tcPr>
          <w:p w14:paraId="76DB4466" w14:textId="77777777" w:rsidR="00295785" w:rsidRPr="00982170" w:rsidRDefault="00295785" w:rsidP="00EC7E7C">
            <w:pPr>
              <w:jc w:val="center"/>
              <w:rPr>
                <w:rFonts w:eastAsiaTheme="minorEastAsia"/>
                <w:b/>
                <w:lang w:eastAsia="zh-CN"/>
              </w:rPr>
            </w:pPr>
          </w:p>
        </w:tc>
        <w:tc>
          <w:tcPr>
            <w:tcW w:w="799" w:type="dxa"/>
          </w:tcPr>
          <w:p w14:paraId="54DBEE7F" w14:textId="77777777" w:rsidR="00295785" w:rsidRDefault="00295785" w:rsidP="00EC7E7C">
            <w:pPr>
              <w:jc w:val="center"/>
              <w:rPr>
                <w:b/>
              </w:rPr>
            </w:pPr>
            <w:r w:rsidRPr="0034726F">
              <w:rPr>
                <w:b/>
              </w:rPr>
              <w:t>Top-1</w:t>
            </w:r>
          </w:p>
        </w:tc>
        <w:tc>
          <w:tcPr>
            <w:tcW w:w="1276" w:type="dxa"/>
          </w:tcPr>
          <w:p w14:paraId="14595847" w14:textId="77777777" w:rsidR="00295785" w:rsidRPr="0034726F" w:rsidRDefault="00295785" w:rsidP="00EC7E7C">
            <w:pPr>
              <w:jc w:val="center"/>
              <w:rPr>
                <w:b/>
              </w:rPr>
            </w:pPr>
            <w:r w:rsidRPr="0034726F">
              <w:rPr>
                <w:b/>
              </w:rPr>
              <w:t>Top-1</w:t>
            </w:r>
          </w:p>
          <w:p w14:paraId="429C62FA" w14:textId="77777777" w:rsidR="00295785" w:rsidRPr="0034726F" w:rsidRDefault="00295785" w:rsidP="00EC7E7C">
            <w:pPr>
              <w:jc w:val="center"/>
              <w:rPr>
                <w:b/>
              </w:rPr>
            </w:pPr>
            <w:r w:rsidRPr="0034726F">
              <w:rPr>
                <w:b/>
              </w:rPr>
              <w:t>1dB margin</w:t>
            </w:r>
          </w:p>
        </w:tc>
        <w:tc>
          <w:tcPr>
            <w:tcW w:w="1725" w:type="dxa"/>
          </w:tcPr>
          <w:p w14:paraId="048DD9BB" w14:textId="77777777" w:rsidR="00295785" w:rsidRDefault="00295785" w:rsidP="00EC7E7C">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50E6844B" w14:textId="77777777" w:rsidR="00295785" w:rsidRPr="00E77271" w:rsidRDefault="00295785" w:rsidP="00EC7E7C">
            <w:pPr>
              <w:jc w:val="center"/>
              <w:rPr>
                <w:rFonts w:eastAsiaTheme="minorEastAsia"/>
                <w:b/>
                <w:lang w:eastAsia="zh-CN"/>
              </w:rPr>
            </w:pPr>
            <w:r w:rsidRPr="0034726F">
              <w:rPr>
                <w:b/>
              </w:rPr>
              <w:t>Top-</w:t>
            </w:r>
            <w:r>
              <w:rPr>
                <w:b/>
              </w:rPr>
              <w:t>6/1</w:t>
            </w:r>
          </w:p>
        </w:tc>
        <w:tc>
          <w:tcPr>
            <w:tcW w:w="1818" w:type="dxa"/>
          </w:tcPr>
          <w:p w14:paraId="366E1547" w14:textId="77777777" w:rsidR="00295785" w:rsidRDefault="00295785" w:rsidP="00EC7E7C">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38330B14" w14:textId="77777777" w:rsidR="00295785" w:rsidRPr="0034726F" w:rsidRDefault="00295785" w:rsidP="00EC7E7C">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193CC048" w14:textId="77777777" w:rsidR="00295785" w:rsidRPr="0034726F" w:rsidRDefault="00295785" w:rsidP="00EC7E7C">
            <w:pPr>
              <w:jc w:val="center"/>
              <w:rPr>
                <w:b/>
              </w:rPr>
            </w:pPr>
            <w:r w:rsidRPr="0034726F">
              <w:rPr>
                <w:b/>
              </w:rPr>
              <w:t>Top-</w:t>
            </w:r>
            <w:r>
              <w:rPr>
                <w:b/>
              </w:rPr>
              <w:t>1/1</w:t>
            </w:r>
          </w:p>
        </w:tc>
      </w:tr>
      <w:tr w:rsidR="00295785" w:rsidRPr="0034726F" w14:paraId="5924A0A8" w14:textId="77777777" w:rsidTr="006C5ADC">
        <w:trPr>
          <w:jc w:val="center"/>
        </w:trPr>
        <w:tc>
          <w:tcPr>
            <w:tcW w:w="3039" w:type="dxa"/>
            <w:shd w:val="clear" w:color="auto" w:fill="FFFFFF" w:themeFill="background1"/>
          </w:tcPr>
          <w:p w14:paraId="17990477" w14:textId="77777777" w:rsidR="006C5ADC" w:rsidRPr="006C5ADC" w:rsidRDefault="006C5ADC" w:rsidP="00EC7E7C">
            <w:pPr>
              <w:jc w:val="left"/>
              <w:rPr>
                <w:rFonts w:eastAsiaTheme="minorEastAsia"/>
                <w:szCs w:val="20"/>
                <w:lang w:eastAsia="zh-CN"/>
              </w:rPr>
            </w:pPr>
            <w:r w:rsidRPr="006C5ADC">
              <w:rPr>
                <w:rFonts w:eastAsiaTheme="minorEastAsia"/>
                <w:szCs w:val="20"/>
                <w:lang w:eastAsia="zh-CN"/>
              </w:rPr>
              <w:t xml:space="preserve">Case 1: </w:t>
            </w:r>
          </w:p>
          <w:p w14:paraId="26A7EBA6" w14:textId="7AD30037" w:rsidR="00295785" w:rsidRPr="00CC53D9" w:rsidRDefault="006C5ADC" w:rsidP="00EC7E7C">
            <w:pPr>
              <w:jc w:val="left"/>
              <w:rPr>
                <w:rFonts w:eastAsiaTheme="minorEastAsia"/>
                <w:lang w:eastAsia="zh-CN"/>
              </w:rPr>
            </w:pPr>
            <w:r w:rsidRPr="006C5ADC">
              <w:rPr>
                <w:rFonts w:eastAsiaTheme="minorEastAsia"/>
                <w:szCs w:val="20"/>
                <w:lang w:eastAsia="zh-CN"/>
              </w:rPr>
              <w:t>Qua</w:t>
            </w:r>
            <w:r w:rsidR="00E500EA">
              <w:rPr>
                <w:rFonts w:eastAsiaTheme="minorEastAsia"/>
                <w:szCs w:val="20"/>
                <w:lang w:eastAsia="zh-CN"/>
              </w:rPr>
              <w:t>si-optimal</w:t>
            </w:r>
            <w:r w:rsidRPr="006C5ADC">
              <w:rPr>
                <w:rFonts w:eastAsiaTheme="minorEastAsia"/>
                <w:szCs w:val="20"/>
                <w:lang w:eastAsia="zh-CN"/>
              </w:rPr>
              <w:t xml:space="preserve"> Rx beam searched from the </w:t>
            </w:r>
            <w:r w:rsidRPr="006C5ADC">
              <w:rPr>
                <w:rFonts w:eastAsiaTheme="minorEastAsia"/>
                <w:szCs w:val="20"/>
              </w:rPr>
              <w:t>1</w:t>
            </w:r>
            <w:r w:rsidRPr="006C5ADC">
              <w:rPr>
                <w:rFonts w:eastAsiaTheme="minorEastAsia"/>
                <w:szCs w:val="20"/>
                <w:vertAlign w:val="superscript"/>
              </w:rPr>
              <w:t>st</w:t>
            </w:r>
            <w:r w:rsidRPr="006C5ADC">
              <w:rPr>
                <w:rFonts w:eastAsiaTheme="minorEastAsia"/>
                <w:szCs w:val="20"/>
              </w:rPr>
              <w:t xml:space="preserve"> </w:t>
            </w:r>
            <w:r w:rsidRPr="006C5ADC">
              <w:rPr>
                <w:rFonts w:eastAsiaTheme="minorEastAsia"/>
                <w:szCs w:val="20"/>
                <w:lang w:eastAsia="zh-CN"/>
              </w:rPr>
              <w:t>Tx beam within Set A</w:t>
            </w:r>
          </w:p>
        </w:tc>
        <w:tc>
          <w:tcPr>
            <w:tcW w:w="799" w:type="dxa"/>
            <w:shd w:val="clear" w:color="auto" w:fill="FFFFFF" w:themeFill="background1"/>
          </w:tcPr>
          <w:p w14:paraId="37B6BDC1" w14:textId="53E543A7" w:rsidR="00295785" w:rsidRPr="006D0543" w:rsidRDefault="003A5A0C" w:rsidP="003A5A0C">
            <w:pPr>
              <w:spacing w:after="0"/>
              <w:jc w:val="center"/>
              <w:rPr>
                <w:rFonts w:ascii="等线" w:eastAsia="等线" w:hAnsi="等线"/>
                <w:szCs w:val="20"/>
              </w:rPr>
            </w:pPr>
            <w:r>
              <w:rPr>
                <w:rFonts w:ascii="等线" w:eastAsia="等线" w:hAnsi="等线" w:hint="eastAsia"/>
                <w:szCs w:val="20"/>
              </w:rPr>
              <w:t>6</w:t>
            </w:r>
            <w:r>
              <w:rPr>
                <w:rFonts w:ascii="等线" w:eastAsia="等线" w:hAnsi="等线"/>
                <w:szCs w:val="20"/>
              </w:rPr>
              <w:t>7.1</w:t>
            </w:r>
          </w:p>
        </w:tc>
        <w:tc>
          <w:tcPr>
            <w:tcW w:w="1276" w:type="dxa"/>
            <w:shd w:val="clear" w:color="auto" w:fill="FFFFFF" w:themeFill="background1"/>
          </w:tcPr>
          <w:p w14:paraId="55A56F13" w14:textId="7DF1362B" w:rsidR="00295785" w:rsidRPr="006D0543" w:rsidRDefault="003A5A0C" w:rsidP="003A5A0C">
            <w:pPr>
              <w:spacing w:after="0"/>
              <w:jc w:val="center"/>
              <w:rPr>
                <w:rFonts w:ascii="等线" w:eastAsia="等线" w:hAnsi="等线"/>
                <w:szCs w:val="20"/>
              </w:rPr>
            </w:pPr>
            <w:r>
              <w:rPr>
                <w:rFonts w:ascii="等线" w:eastAsia="等线" w:hAnsi="等线" w:hint="eastAsia"/>
                <w:szCs w:val="20"/>
              </w:rPr>
              <w:t>7</w:t>
            </w:r>
            <w:r>
              <w:rPr>
                <w:rFonts w:ascii="等线" w:eastAsia="等线" w:hAnsi="等线"/>
                <w:szCs w:val="20"/>
              </w:rPr>
              <w:t>1.0</w:t>
            </w:r>
          </w:p>
        </w:tc>
        <w:tc>
          <w:tcPr>
            <w:tcW w:w="1725" w:type="dxa"/>
            <w:shd w:val="clear" w:color="auto" w:fill="FFFFFF" w:themeFill="background1"/>
          </w:tcPr>
          <w:p w14:paraId="4782BD27" w14:textId="77777777" w:rsidR="003A5A0C" w:rsidRPr="003A5A0C" w:rsidRDefault="003A5A0C" w:rsidP="003A5A0C">
            <w:pPr>
              <w:jc w:val="center"/>
              <w:rPr>
                <w:rFonts w:ascii="等线" w:eastAsia="等线" w:hAnsi="等线"/>
                <w:szCs w:val="20"/>
              </w:rPr>
            </w:pPr>
            <w:r w:rsidRPr="003A5A0C">
              <w:rPr>
                <w:rFonts w:ascii="等线" w:eastAsia="等线" w:hAnsi="等线"/>
                <w:szCs w:val="20"/>
              </w:rPr>
              <w:t>Top2/1: 80.6</w:t>
            </w:r>
          </w:p>
          <w:p w14:paraId="7D9F6040" w14:textId="77777777" w:rsidR="003A5A0C" w:rsidRPr="003A5A0C" w:rsidRDefault="003A5A0C" w:rsidP="003A5A0C">
            <w:pPr>
              <w:jc w:val="center"/>
              <w:rPr>
                <w:rFonts w:ascii="等线" w:eastAsia="等线" w:hAnsi="等线"/>
                <w:szCs w:val="20"/>
              </w:rPr>
            </w:pPr>
            <w:r w:rsidRPr="003A5A0C">
              <w:rPr>
                <w:rFonts w:ascii="等线" w:eastAsia="等线" w:hAnsi="等线"/>
                <w:szCs w:val="20"/>
              </w:rPr>
              <w:t>Top4/1: 87.7</w:t>
            </w:r>
          </w:p>
          <w:p w14:paraId="0432FF25" w14:textId="663C6458" w:rsidR="00295785" w:rsidRPr="003A5A0C" w:rsidRDefault="003A5A0C" w:rsidP="003A5A0C">
            <w:pPr>
              <w:jc w:val="center"/>
              <w:rPr>
                <w:rFonts w:ascii="等线" w:eastAsia="等线" w:hAnsi="等线"/>
                <w:szCs w:val="20"/>
              </w:rPr>
            </w:pPr>
            <w:r w:rsidRPr="003A5A0C">
              <w:rPr>
                <w:rFonts w:ascii="等线" w:eastAsia="等线" w:hAnsi="等线"/>
                <w:szCs w:val="20"/>
              </w:rPr>
              <w:t>Top6/1: 91.1</w:t>
            </w:r>
          </w:p>
        </w:tc>
        <w:tc>
          <w:tcPr>
            <w:tcW w:w="1818" w:type="dxa"/>
            <w:shd w:val="clear" w:color="auto" w:fill="FFFFFF" w:themeFill="background1"/>
          </w:tcPr>
          <w:p w14:paraId="3229AF05" w14:textId="4BC58A1E" w:rsidR="003A5A0C" w:rsidRPr="003A5A0C" w:rsidRDefault="003A5A0C" w:rsidP="003A5A0C">
            <w:pPr>
              <w:tabs>
                <w:tab w:val="left" w:pos="188"/>
              </w:tabs>
              <w:spacing w:after="0"/>
              <w:jc w:val="center"/>
              <w:rPr>
                <w:rFonts w:ascii="等线" w:eastAsia="等线" w:hAnsi="等线"/>
                <w:szCs w:val="20"/>
              </w:rPr>
            </w:pPr>
            <w:r w:rsidRPr="003A5A0C">
              <w:rPr>
                <w:rFonts w:ascii="等线" w:eastAsia="等线" w:hAnsi="等线"/>
                <w:szCs w:val="20"/>
              </w:rPr>
              <w:t>Top1/1: 3.80</w:t>
            </w:r>
          </w:p>
          <w:p w14:paraId="042C1D00" w14:textId="77777777" w:rsidR="003A5A0C" w:rsidRPr="003A5A0C" w:rsidRDefault="003A5A0C" w:rsidP="003A5A0C">
            <w:pPr>
              <w:tabs>
                <w:tab w:val="left" w:pos="188"/>
              </w:tabs>
              <w:spacing w:after="0"/>
              <w:jc w:val="center"/>
              <w:rPr>
                <w:rFonts w:ascii="等线" w:eastAsia="等线" w:hAnsi="等线"/>
                <w:szCs w:val="20"/>
              </w:rPr>
            </w:pPr>
            <w:r w:rsidRPr="003A5A0C">
              <w:rPr>
                <w:rFonts w:ascii="等线" w:eastAsia="等线" w:hAnsi="等线"/>
                <w:szCs w:val="20"/>
              </w:rPr>
              <w:t>Top2/1: 2.24</w:t>
            </w:r>
          </w:p>
          <w:p w14:paraId="2B6135BC" w14:textId="77777777" w:rsidR="003A5A0C" w:rsidRPr="003A5A0C" w:rsidRDefault="003A5A0C" w:rsidP="003A5A0C">
            <w:pPr>
              <w:tabs>
                <w:tab w:val="left" w:pos="188"/>
              </w:tabs>
              <w:spacing w:after="0"/>
              <w:jc w:val="center"/>
              <w:rPr>
                <w:rFonts w:ascii="等线" w:eastAsia="等线" w:hAnsi="等线"/>
                <w:szCs w:val="20"/>
              </w:rPr>
            </w:pPr>
            <w:r w:rsidRPr="003A5A0C">
              <w:rPr>
                <w:rFonts w:ascii="等线" w:eastAsia="等线" w:hAnsi="等线"/>
                <w:szCs w:val="20"/>
              </w:rPr>
              <w:t>Top4/1: 1.37</w:t>
            </w:r>
          </w:p>
          <w:p w14:paraId="3F85D2BD" w14:textId="4B5731A2" w:rsidR="00295785" w:rsidRPr="00E00B44" w:rsidRDefault="003A5A0C" w:rsidP="003A5A0C">
            <w:pPr>
              <w:tabs>
                <w:tab w:val="left" w:pos="188"/>
              </w:tabs>
              <w:spacing w:after="0"/>
              <w:jc w:val="center"/>
              <w:rPr>
                <w:rFonts w:ascii="等线" w:eastAsia="等线" w:hAnsi="等线"/>
                <w:szCs w:val="20"/>
              </w:rPr>
            </w:pPr>
            <w:r w:rsidRPr="003A5A0C">
              <w:rPr>
                <w:rFonts w:ascii="等线" w:eastAsia="等线" w:hAnsi="等线"/>
                <w:szCs w:val="20"/>
              </w:rPr>
              <w:t>Top6/1: 0.96</w:t>
            </w:r>
          </w:p>
        </w:tc>
        <w:tc>
          <w:tcPr>
            <w:tcW w:w="1560" w:type="dxa"/>
            <w:shd w:val="clear" w:color="auto" w:fill="FFFFFF" w:themeFill="background1"/>
          </w:tcPr>
          <w:p w14:paraId="70D2917F" w14:textId="11C00D3E" w:rsidR="00295785" w:rsidRPr="006D0543" w:rsidRDefault="003A5A0C" w:rsidP="003A5A0C">
            <w:pPr>
              <w:spacing w:after="0"/>
              <w:jc w:val="center"/>
              <w:rPr>
                <w:rFonts w:ascii="等线" w:eastAsia="等线" w:hAnsi="等线"/>
                <w:szCs w:val="20"/>
              </w:rPr>
            </w:pPr>
            <w:r w:rsidRPr="003A5A0C">
              <w:rPr>
                <w:rFonts w:ascii="等线" w:eastAsia="等线" w:hAnsi="等线"/>
                <w:szCs w:val="20"/>
              </w:rPr>
              <w:t>1.36</w:t>
            </w:r>
          </w:p>
        </w:tc>
      </w:tr>
      <w:tr w:rsidR="00295785" w:rsidRPr="0034726F" w14:paraId="700D6222" w14:textId="77777777" w:rsidTr="006C5ADC">
        <w:trPr>
          <w:jc w:val="center"/>
        </w:trPr>
        <w:tc>
          <w:tcPr>
            <w:tcW w:w="3039" w:type="dxa"/>
          </w:tcPr>
          <w:p w14:paraId="0F65CA55" w14:textId="0CA3D382" w:rsidR="006C5ADC" w:rsidRPr="006C5ADC" w:rsidRDefault="006C5ADC" w:rsidP="006C5ADC">
            <w:pPr>
              <w:jc w:val="left"/>
              <w:rPr>
                <w:rFonts w:eastAsiaTheme="minorEastAsia"/>
                <w:szCs w:val="20"/>
                <w:lang w:eastAsia="zh-CN"/>
              </w:rPr>
            </w:pPr>
            <w:r w:rsidRPr="006C5ADC">
              <w:rPr>
                <w:rFonts w:eastAsiaTheme="minorEastAsia"/>
                <w:szCs w:val="20"/>
                <w:lang w:eastAsia="zh-CN"/>
              </w:rPr>
              <w:t xml:space="preserve">Case </w:t>
            </w:r>
            <w:r>
              <w:rPr>
                <w:rFonts w:eastAsiaTheme="minorEastAsia"/>
                <w:szCs w:val="20"/>
                <w:lang w:eastAsia="zh-CN"/>
              </w:rPr>
              <w:t>2</w:t>
            </w:r>
            <w:r w:rsidRPr="006C5ADC">
              <w:rPr>
                <w:rFonts w:eastAsiaTheme="minorEastAsia"/>
                <w:szCs w:val="20"/>
                <w:lang w:eastAsia="zh-CN"/>
              </w:rPr>
              <w:t xml:space="preserve">: </w:t>
            </w:r>
          </w:p>
          <w:p w14:paraId="0889DF3C" w14:textId="0BBC47C7" w:rsidR="00295785" w:rsidRPr="0084586E" w:rsidRDefault="006C5ADC" w:rsidP="006C5ADC">
            <w:pPr>
              <w:jc w:val="left"/>
            </w:pPr>
            <w:r w:rsidRPr="006C5ADC">
              <w:rPr>
                <w:rFonts w:eastAsiaTheme="minorEastAsia"/>
                <w:szCs w:val="20"/>
                <w:lang w:eastAsia="zh-CN"/>
              </w:rPr>
              <w:t>Qua</w:t>
            </w:r>
            <w:r w:rsidR="00E500EA">
              <w:rPr>
                <w:rFonts w:eastAsiaTheme="minorEastAsia"/>
                <w:szCs w:val="20"/>
                <w:lang w:eastAsia="zh-CN"/>
              </w:rPr>
              <w:t>si-optimal</w:t>
            </w:r>
            <w:r w:rsidRPr="006C5ADC">
              <w:rPr>
                <w:rFonts w:eastAsiaTheme="minorEastAsia"/>
                <w:szCs w:val="20"/>
                <w:lang w:eastAsia="zh-CN"/>
              </w:rPr>
              <w:t xml:space="preserve"> Rx beam searched from the </w:t>
            </w:r>
            <w:r>
              <w:rPr>
                <w:rFonts w:eastAsiaTheme="minorEastAsia"/>
                <w:szCs w:val="20"/>
              </w:rPr>
              <w:t>16</w:t>
            </w:r>
            <w:r w:rsidRPr="006C5ADC">
              <w:rPr>
                <w:rFonts w:eastAsiaTheme="minorEastAsia"/>
                <w:szCs w:val="20"/>
                <w:vertAlign w:val="superscript"/>
              </w:rPr>
              <w:t>th</w:t>
            </w:r>
            <w:r>
              <w:rPr>
                <w:rFonts w:eastAsiaTheme="minorEastAsia"/>
                <w:szCs w:val="20"/>
              </w:rPr>
              <w:t xml:space="preserve"> </w:t>
            </w:r>
            <w:r w:rsidRPr="006C5ADC">
              <w:rPr>
                <w:rFonts w:eastAsiaTheme="minorEastAsia"/>
                <w:szCs w:val="20"/>
                <w:lang w:eastAsia="zh-CN"/>
              </w:rPr>
              <w:t>Tx beam within Set A</w:t>
            </w:r>
          </w:p>
        </w:tc>
        <w:tc>
          <w:tcPr>
            <w:tcW w:w="799" w:type="dxa"/>
          </w:tcPr>
          <w:p w14:paraId="44BA1490" w14:textId="77777777" w:rsidR="003A5A0C" w:rsidRDefault="003A5A0C" w:rsidP="003A5A0C">
            <w:pPr>
              <w:spacing w:after="0"/>
              <w:jc w:val="center"/>
              <w:rPr>
                <w:rFonts w:ascii="等线" w:eastAsia="等线" w:hAnsi="等线"/>
                <w:szCs w:val="20"/>
              </w:rPr>
            </w:pPr>
            <w:r>
              <w:rPr>
                <w:rFonts w:ascii="等线" w:eastAsia="等线" w:hAnsi="等线" w:hint="eastAsia"/>
                <w:szCs w:val="20"/>
              </w:rPr>
              <w:t>66.4</w:t>
            </w:r>
          </w:p>
          <w:p w14:paraId="088C39D5" w14:textId="77777777" w:rsidR="00295785" w:rsidRPr="003A5A0C" w:rsidRDefault="00295785" w:rsidP="003A5A0C">
            <w:pPr>
              <w:spacing w:after="0"/>
              <w:jc w:val="center"/>
              <w:rPr>
                <w:rFonts w:ascii="等线" w:eastAsia="等线" w:hAnsi="等线"/>
                <w:szCs w:val="20"/>
              </w:rPr>
            </w:pPr>
          </w:p>
        </w:tc>
        <w:tc>
          <w:tcPr>
            <w:tcW w:w="1276" w:type="dxa"/>
          </w:tcPr>
          <w:p w14:paraId="4D0CE0D0" w14:textId="77777777" w:rsidR="003A5A0C" w:rsidRDefault="003A5A0C" w:rsidP="003A5A0C">
            <w:pPr>
              <w:spacing w:after="0"/>
              <w:jc w:val="center"/>
              <w:rPr>
                <w:rFonts w:ascii="等线" w:eastAsia="等线" w:hAnsi="等线"/>
                <w:szCs w:val="20"/>
              </w:rPr>
            </w:pPr>
            <w:r>
              <w:rPr>
                <w:rFonts w:ascii="等线" w:eastAsia="等线" w:hAnsi="等线" w:hint="eastAsia"/>
                <w:szCs w:val="20"/>
              </w:rPr>
              <w:t>70.1</w:t>
            </w:r>
          </w:p>
          <w:p w14:paraId="5A92266C" w14:textId="77777777" w:rsidR="00295785" w:rsidRPr="003A5A0C" w:rsidRDefault="00295785" w:rsidP="003A5A0C">
            <w:pPr>
              <w:jc w:val="center"/>
              <w:rPr>
                <w:rFonts w:ascii="等线" w:eastAsia="等线" w:hAnsi="等线"/>
                <w:szCs w:val="20"/>
              </w:rPr>
            </w:pPr>
          </w:p>
        </w:tc>
        <w:tc>
          <w:tcPr>
            <w:tcW w:w="1725" w:type="dxa"/>
          </w:tcPr>
          <w:p w14:paraId="494FF20D" w14:textId="77777777" w:rsidR="003A5A0C" w:rsidRDefault="003A5A0C" w:rsidP="003A5A0C">
            <w:pPr>
              <w:spacing w:after="0"/>
              <w:jc w:val="center"/>
              <w:rPr>
                <w:rFonts w:ascii="等线" w:eastAsia="等线" w:hAnsi="等线"/>
                <w:szCs w:val="20"/>
              </w:rPr>
            </w:pPr>
            <w:r>
              <w:rPr>
                <w:rFonts w:ascii="等线" w:eastAsia="等线" w:hAnsi="等线" w:hint="eastAsia"/>
                <w:szCs w:val="20"/>
              </w:rPr>
              <w:t>Top2/1: 81.1</w:t>
            </w:r>
            <w:r>
              <w:rPr>
                <w:rFonts w:ascii="等线" w:eastAsia="等线" w:hAnsi="等线" w:hint="eastAsia"/>
                <w:szCs w:val="20"/>
              </w:rPr>
              <w:br/>
              <w:t>Top4/1: 87.8</w:t>
            </w:r>
            <w:r>
              <w:rPr>
                <w:rFonts w:ascii="等线" w:eastAsia="等线" w:hAnsi="等线" w:hint="eastAsia"/>
                <w:szCs w:val="20"/>
              </w:rPr>
              <w:br/>
              <w:t>Top6/1: 91.3</w:t>
            </w:r>
          </w:p>
          <w:p w14:paraId="2315AAAD" w14:textId="77777777" w:rsidR="00295785" w:rsidRPr="006D0543" w:rsidRDefault="00295785" w:rsidP="003A5A0C">
            <w:pPr>
              <w:spacing w:after="0"/>
              <w:jc w:val="center"/>
              <w:rPr>
                <w:rFonts w:ascii="等线" w:eastAsia="等线" w:hAnsi="等线"/>
                <w:szCs w:val="20"/>
              </w:rPr>
            </w:pPr>
          </w:p>
        </w:tc>
        <w:tc>
          <w:tcPr>
            <w:tcW w:w="1818" w:type="dxa"/>
          </w:tcPr>
          <w:p w14:paraId="11417B0E" w14:textId="3D06AC2D" w:rsidR="00295785" w:rsidRPr="0014352F" w:rsidRDefault="003A5A0C" w:rsidP="00EC7E7C">
            <w:pPr>
              <w:spacing w:after="0"/>
              <w:jc w:val="center"/>
              <w:rPr>
                <w:rFonts w:ascii="等线" w:eastAsia="等线" w:hAnsi="等线"/>
                <w:szCs w:val="20"/>
              </w:rPr>
            </w:pPr>
            <w:r>
              <w:rPr>
                <w:rFonts w:ascii="等线" w:eastAsia="等线" w:hAnsi="等线" w:hint="eastAsia"/>
                <w:szCs w:val="20"/>
              </w:rPr>
              <w:t>Top1/1: 4.01</w:t>
            </w:r>
            <w:r>
              <w:rPr>
                <w:rFonts w:ascii="等线" w:eastAsia="等线" w:hAnsi="等线" w:hint="eastAsia"/>
                <w:szCs w:val="20"/>
              </w:rPr>
              <w:br/>
              <w:t>Top2/1: 2.26</w:t>
            </w:r>
            <w:r>
              <w:rPr>
                <w:rFonts w:ascii="等线" w:eastAsia="等线" w:hAnsi="等线" w:hint="eastAsia"/>
                <w:szCs w:val="20"/>
              </w:rPr>
              <w:br/>
              <w:t>Top4/1: 1.39</w:t>
            </w:r>
            <w:r>
              <w:rPr>
                <w:rFonts w:ascii="等线" w:eastAsia="等线" w:hAnsi="等线" w:hint="eastAsia"/>
                <w:szCs w:val="20"/>
              </w:rPr>
              <w:br/>
              <w:t>Top6/1: 0.96</w:t>
            </w:r>
          </w:p>
        </w:tc>
        <w:tc>
          <w:tcPr>
            <w:tcW w:w="1560" w:type="dxa"/>
          </w:tcPr>
          <w:p w14:paraId="0DF5143D" w14:textId="77777777" w:rsidR="003A5A0C" w:rsidRDefault="003A5A0C" w:rsidP="003A5A0C">
            <w:pPr>
              <w:spacing w:after="0"/>
              <w:jc w:val="center"/>
              <w:rPr>
                <w:rFonts w:ascii="等线" w:eastAsia="等线" w:hAnsi="等线"/>
                <w:szCs w:val="20"/>
              </w:rPr>
            </w:pPr>
            <w:r>
              <w:rPr>
                <w:rFonts w:ascii="等线" w:eastAsia="等线" w:hAnsi="等线" w:hint="eastAsia"/>
                <w:szCs w:val="20"/>
              </w:rPr>
              <w:t>1.33</w:t>
            </w:r>
          </w:p>
          <w:p w14:paraId="497386F6" w14:textId="77777777" w:rsidR="00295785" w:rsidRPr="006D0543" w:rsidRDefault="00295785" w:rsidP="003A5A0C">
            <w:pPr>
              <w:spacing w:after="0"/>
              <w:jc w:val="center"/>
              <w:rPr>
                <w:rFonts w:ascii="等线" w:eastAsia="等线" w:hAnsi="等线"/>
                <w:szCs w:val="20"/>
              </w:rPr>
            </w:pPr>
          </w:p>
        </w:tc>
      </w:tr>
      <w:tr w:rsidR="00295785" w:rsidRPr="0034726F" w14:paraId="42B6A784" w14:textId="77777777" w:rsidTr="006C5ADC">
        <w:trPr>
          <w:jc w:val="center"/>
        </w:trPr>
        <w:tc>
          <w:tcPr>
            <w:tcW w:w="3039" w:type="dxa"/>
          </w:tcPr>
          <w:p w14:paraId="6E523B8B" w14:textId="099B45FD" w:rsidR="006C5ADC" w:rsidRPr="006C5ADC" w:rsidRDefault="006C5ADC" w:rsidP="006C5ADC">
            <w:pPr>
              <w:jc w:val="left"/>
              <w:rPr>
                <w:rFonts w:eastAsiaTheme="minorEastAsia"/>
                <w:szCs w:val="20"/>
                <w:lang w:eastAsia="zh-CN"/>
              </w:rPr>
            </w:pPr>
            <w:r w:rsidRPr="006C5ADC">
              <w:rPr>
                <w:rFonts w:eastAsiaTheme="minorEastAsia"/>
                <w:szCs w:val="20"/>
                <w:lang w:eastAsia="zh-CN"/>
              </w:rPr>
              <w:t xml:space="preserve">Case </w:t>
            </w:r>
            <w:r>
              <w:rPr>
                <w:rFonts w:eastAsiaTheme="minorEastAsia"/>
                <w:szCs w:val="20"/>
                <w:lang w:eastAsia="zh-CN"/>
              </w:rPr>
              <w:t>3</w:t>
            </w:r>
            <w:r w:rsidRPr="006C5ADC">
              <w:rPr>
                <w:rFonts w:eastAsiaTheme="minorEastAsia"/>
                <w:szCs w:val="20"/>
                <w:lang w:eastAsia="zh-CN"/>
              </w:rPr>
              <w:t xml:space="preserve">: </w:t>
            </w:r>
          </w:p>
          <w:p w14:paraId="16552F0C" w14:textId="511A5244" w:rsidR="00295785" w:rsidRPr="0084586E" w:rsidRDefault="006C5ADC" w:rsidP="006C5ADC">
            <w:pPr>
              <w:jc w:val="left"/>
            </w:pPr>
            <w:r w:rsidRPr="006C5ADC">
              <w:rPr>
                <w:rFonts w:eastAsiaTheme="minorEastAsia"/>
                <w:szCs w:val="20"/>
                <w:lang w:eastAsia="zh-CN"/>
              </w:rPr>
              <w:t>Qua</w:t>
            </w:r>
            <w:r w:rsidR="00E500EA">
              <w:rPr>
                <w:rFonts w:eastAsiaTheme="minorEastAsia"/>
                <w:szCs w:val="20"/>
                <w:lang w:eastAsia="zh-CN"/>
              </w:rPr>
              <w:t>si-optimal</w:t>
            </w:r>
            <w:r w:rsidRPr="006C5ADC">
              <w:rPr>
                <w:rFonts w:eastAsiaTheme="minorEastAsia"/>
                <w:szCs w:val="20"/>
                <w:lang w:eastAsia="zh-CN"/>
              </w:rPr>
              <w:t xml:space="preserve"> Rx beam searched from the </w:t>
            </w:r>
            <w:r w:rsidRPr="006C5ADC">
              <w:rPr>
                <w:rFonts w:eastAsiaTheme="minorEastAsia"/>
                <w:szCs w:val="20"/>
              </w:rPr>
              <w:t>1</w:t>
            </w:r>
            <w:r w:rsidRPr="006C5ADC">
              <w:rPr>
                <w:rFonts w:eastAsiaTheme="minorEastAsia"/>
                <w:szCs w:val="20"/>
                <w:vertAlign w:val="superscript"/>
              </w:rPr>
              <w:t>st</w:t>
            </w:r>
            <w:r w:rsidRPr="006C5ADC">
              <w:rPr>
                <w:rFonts w:eastAsiaTheme="minorEastAsia"/>
                <w:szCs w:val="20"/>
              </w:rPr>
              <w:t xml:space="preserve"> </w:t>
            </w:r>
            <w:r w:rsidRPr="006C5ADC">
              <w:rPr>
                <w:rFonts w:eastAsiaTheme="minorEastAsia"/>
                <w:szCs w:val="20"/>
                <w:lang w:eastAsia="zh-CN"/>
              </w:rPr>
              <w:t xml:space="preserve">Tx beam within Set </w:t>
            </w:r>
            <w:r>
              <w:rPr>
                <w:rFonts w:eastAsiaTheme="minorEastAsia"/>
                <w:szCs w:val="20"/>
                <w:lang w:eastAsia="zh-CN"/>
              </w:rPr>
              <w:t>B</w:t>
            </w:r>
          </w:p>
        </w:tc>
        <w:tc>
          <w:tcPr>
            <w:tcW w:w="799" w:type="dxa"/>
          </w:tcPr>
          <w:p w14:paraId="5B2DF92C" w14:textId="77777777" w:rsidR="003A5A0C" w:rsidRDefault="003A5A0C" w:rsidP="003A5A0C">
            <w:pPr>
              <w:spacing w:after="0"/>
              <w:jc w:val="center"/>
              <w:rPr>
                <w:rFonts w:ascii="等线" w:eastAsia="等线" w:hAnsi="等线"/>
                <w:szCs w:val="20"/>
              </w:rPr>
            </w:pPr>
            <w:r>
              <w:rPr>
                <w:rFonts w:ascii="等线" w:eastAsia="等线" w:hAnsi="等线" w:hint="eastAsia"/>
                <w:szCs w:val="20"/>
              </w:rPr>
              <w:t>67.2</w:t>
            </w:r>
          </w:p>
          <w:p w14:paraId="16A02DBB" w14:textId="77777777" w:rsidR="00295785" w:rsidRPr="006D0543" w:rsidRDefault="00295785" w:rsidP="003A5A0C">
            <w:pPr>
              <w:spacing w:after="0"/>
              <w:jc w:val="center"/>
              <w:rPr>
                <w:rFonts w:ascii="等线" w:eastAsia="等线" w:hAnsi="等线"/>
                <w:szCs w:val="20"/>
              </w:rPr>
            </w:pPr>
          </w:p>
        </w:tc>
        <w:tc>
          <w:tcPr>
            <w:tcW w:w="1276" w:type="dxa"/>
          </w:tcPr>
          <w:p w14:paraId="4612F7C6" w14:textId="77777777" w:rsidR="003A5A0C" w:rsidRDefault="003A5A0C" w:rsidP="003A5A0C">
            <w:pPr>
              <w:spacing w:after="0"/>
              <w:jc w:val="center"/>
              <w:rPr>
                <w:rFonts w:ascii="等线" w:eastAsia="等线" w:hAnsi="等线"/>
                <w:szCs w:val="20"/>
              </w:rPr>
            </w:pPr>
            <w:r>
              <w:rPr>
                <w:rFonts w:ascii="等线" w:eastAsia="等线" w:hAnsi="等线" w:hint="eastAsia"/>
                <w:szCs w:val="20"/>
              </w:rPr>
              <w:t>72</w:t>
            </w:r>
          </w:p>
          <w:p w14:paraId="20340B76" w14:textId="77777777" w:rsidR="00295785" w:rsidRPr="006D0543" w:rsidRDefault="00295785" w:rsidP="003A5A0C">
            <w:pPr>
              <w:spacing w:after="0"/>
              <w:jc w:val="center"/>
              <w:rPr>
                <w:rFonts w:ascii="等线" w:eastAsia="等线" w:hAnsi="等线"/>
                <w:szCs w:val="20"/>
              </w:rPr>
            </w:pPr>
          </w:p>
        </w:tc>
        <w:tc>
          <w:tcPr>
            <w:tcW w:w="1725" w:type="dxa"/>
          </w:tcPr>
          <w:p w14:paraId="53F2524A" w14:textId="77777777" w:rsidR="003A5A0C" w:rsidRDefault="003A5A0C" w:rsidP="003A5A0C">
            <w:pPr>
              <w:spacing w:after="0"/>
              <w:jc w:val="center"/>
              <w:rPr>
                <w:rFonts w:ascii="等线" w:eastAsia="等线" w:hAnsi="等线"/>
                <w:szCs w:val="20"/>
              </w:rPr>
            </w:pPr>
            <w:r>
              <w:rPr>
                <w:rFonts w:ascii="等线" w:eastAsia="等线" w:hAnsi="等线" w:hint="eastAsia"/>
                <w:szCs w:val="20"/>
              </w:rPr>
              <w:t>Top2/1: 81.2</w:t>
            </w:r>
            <w:r>
              <w:rPr>
                <w:rFonts w:ascii="等线" w:eastAsia="等线" w:hAnsi="等线" w:hint="eastAsia"/>
                <w:szCs w:val="20"/>
              </w:rPr>
              <w:br/>
              <w:t>Top4/1: 89.5</w:t>
            </w:r>
            <w:r>
              <w:rPr>
                <w:rFonts w:ascii="等线" w:eastAsia="等线" w:hAnsi="等线" w:hint="eastAsia"/>
                <w:szCs w:val="20"/>
              </w:rPr>
              <w:br/>
              <w:t>Top6/1: 93.2</w:t>
            </w:r>
          </w:p>
          <w:p w14:paraId="627D1533" w14:textId="77777777" w:rsidR="00295785" w:rsidRPr="006D0543" w:rsidRDefault="00295785" w:rsidP="003A5A0C">
            <w:pPr>
              <w:spacing w:after="0"/>
              <w:jc w:val="center"/>
              <w:rPr>
                <w:rFonts w:ascii="等线" w:eastAsia="等线" w:hAnsi="等线"/>
                <w:szCs w:val="20"/>
              </w:rPr>
            </w:pPr>
          </w:p>
        </w:tc>
        <w:tc>
          <w:tcPr>
            <w:tcW w:w="1818" w:type="dxa"/>
          </w:tcPr>
          <w:p w14:paraId="73A324FC" w14:textId="25A6B4E2" w:rsidR="00295785" w:rsidRPr="006D0543" w:rsidRDefault="003A5A0C" w:rsidP="00EC7E7C">
            <w:pPr>
              <w:spacing w:after="0"/>
              <w:jc w:val="center"/>
              <w:rPr>
                <w:rFonts w:ascii="等线" w:eastAsia="等线" w:hAnsi="等线"/>
                <w:szCs w:val="20"/>
              </w:rPr>
            </w:pPr>
            <w:r>
              <w:rPr>
                <w:rFonts w:ascii="等线" w:eastAsia="等线" w:hAnsi="等线" w:hint="eastAsia"/>
                <w:szCs w:val="20"/>
              </w:rPr>
              <w:t>Top1/1: 3.72</w:t>
            </w:r>
            <w:r>
              <w:rPr>
                <w:rFonts w:ascii="等线" w:eastAsia="等线" w:hAnsi="等线" w:hint="eastAsia"/>
                <w:szCs w:val="20"/>
              </w:rPr>
              <w:br/>
              <w:t>Top2/1: 2.15</w:t>
            </w:r>
            <w:r>
              <w:rPr>
                <w:rFonts w:ascii="等线" w:eastAsia="等线" w:hAnsi="等线" w:hint="eastAsia"/>
                <w:szCs w:val="20"/>
              </w:rPr>
              <w:br/>
              <w:t>Top4/1: 1.15</w:t>
            </w:r>
            <w:r>
              <w:rPr>
                <w:rFonts w:ascii="等线" w:eastAsia="等线" w:hAnsi="等线" w:hint="eastAsia"/>
                <w:szCs w:val="20"/>
              </w:rPr>
              <w:br/>
              <w:t>Top6/1: 0.71</w:t>
            </w:r>
          </w:p>
        </w:tc>
        <w:tc>
          <w:tcPr>
            <w:tcW w:w="1560" w:type="dxa"/>
          </w:tcPr>
          <w:p w14:paraId="4C1996F6" w14:textId="77777777" w:rsidR="003A5A0C" w:rsidRDefault="003A5A0C" w:rsidP="003A5A0C">
            <w:pPr>
              <w:spacing w:after="0"/>
              <w:jc w:val="center"/>
              <w:rPr>
                <w:rFonts w:ascii="等线" w:eastAsia="等线" w:hAnsi="等线"/>
                <w:szCs w:val="20"/>
              </w:rPr>
            </w:pPr>
            <w:r>
              <w:rPr>
                <w:rFonts w:ascii="等线" w:eastAsia="等线" w:hAnsi="等线" w:hint="eastAsia"/>
                <w:szCs w:val="20"/>
              </w:rPr>
              <w:t>0.98</w:t>
            </w:r>
          </w:p>
          <w:p w14:paraId="1AD3998E" w14:textId="77777777" w:rsidR="00295785" w:rsidRPr="006D0543" w:rsidRDefault="00295785" w:rsidP="003A5A0C">
            <w:pPr>
              <w:spacing w:after="0"/>
              <w:jc w:val="center"/>
              <w:rPr>
                <w:rFonts w:ascii="等线" w:eastAsia="等线" w:hAnsi="等线"/>
                <w:szCs w:val="20"/>
              </w:rPr>
            </w:pPr>
          </w:p>
        </w:tc>
      </w:tr>
      <w:tr w:rsidR="006C5ADC" w:rsidRPr="0034726F" w14:paraId="71F32948" w14:textId="77777777" w:rsidTr="006C5ADC">
        <w:trPr>
          <w:jc w:val="center"/>
        </w:trPr>
        <w:tc>
          <w:tcPr>
            <w:tcW w:w="3039" w:type="dxa"/>
          </w:tcPr>
          <w:p w14:paraId="1883AFD0" w14:textId="274DC1A6" w:rsidR="006C5ADC" w:rsidRPr="006C5ADC" w:rsidRDefault="006C5ADC" w:rsidP="006C5ADC">
            <w:pPr>
              <w:jc w:val="left"/>
              <w:rPr>
                <w:rFonts w:eastAsiaTheme="minorEastAsia"/>
                <w:szCs w:val="20"/>
                <w:lang w:eastAsia="zh-CN"/>
              </w:rPr>
            </w:pPr>
            <w:r w:rsidRPr="006C5ADC">
              <w:rPr>
                <w:rFonts w:eastAsiaTheme="minorEastAsia"/>
                <w:szCs w:val="20"/>
                <w:lang w:eastAsia="zh-CN"/>
              </w:rPr>
              <w:t xml:space="preserve">Case </w:t>
            </w:r>
            <w:r>
              <w:rPr>
                <w:rFonts w:eastAsiaTheme="minorEastAsia"/>
                <w:szCs w:val="20"/>
                <w:lang w:eastAsia="zh-CN"/>
              </w:rPr>
              <w:t>4</w:t>
            </w:r>
            <w:r w:rsidRPr="006C5ADC">
              <w:rPr>
                <w:rFonts w:eastAsiaTheme="minorEastAsia"/>
                <w:szCs w:val="20"/>
                <w:lang w:eastAsia="zh-CN"/>
              </w:rPr>
              <w:t xml:space="preserve">: </w:t>
            </w:r>
          </w:p>
          <w:p w14:paraId="05BEB6D4" w14:textId="79D2E4A6" w:rsidR="006C5ADC" w:rsidRPr="006C5ADC" w:rsidRDefault="006C5ADC" w:rsidP="006C5ADC">
            <w:pPr>
              <w:jc w:val="left"/>
              <w:rPr>
                <w:rFonts w:eastAsiaTheme="minorEastAsia"/>
                <w:szCs w:val="20"/>
                <w:lang w:eastAsia="zh-CN"/>
              </w:rPr>
            </w:pPr>
            <w:r w:rsidRPr="006C5ADC">
              <w:rPr>
                <w:rFonts w:eastAsiaTheme="minorEastAsia"/>
                <w:szCs w:val="20"/>
                <w:lang w:eastAsia="zh-CN"/>
              </w:rPr>
              <w:t>Qua</w:t>
            </w:r>
            <w:r w:rsidR="00E500EA">
              <w:rPr>
                <w:rFonts w:eastAsiaTheme="minorEastAsia"/>
                <w:szCs w:val="20"/>
                <w:lang w:eastAsia="zh-CN"/>
              </w:rPr>
              <w:t>si-optimal</w:t>
            </w:r>
            <w:r w:rsidRPr="006C5ADC">
              <w:rPr>
                <w:rFonts w:eastAsiaTheme="minorEastAsia"/>
                <w:szCs w:val="20"/>
                <w:lang w:eastAsia="zh-CN"/>
              </w:rPr>
              <w:t xml:space="preserve"> Rx beam searched from the </w:t>
            </w:r>
            <w:r>
              <w:rPr>
                <w:rFonts w:eastAsiaTheme="minorEastAsia"/>
                <w:szCs w:val="20"/>
              </w:rPr>
              <w:t>2</w:t>
            </w:r>
            <w:r w:rsidRPr="006C5ADC">
              <w:rPr>
                <w:rFonts w:eastAsiaTheme="minorEastAsia"/>
                <w:szCs w:val="20"/>
                <w:vertAlign w:val="superscript"/>
              </w:rPr>
              <w:t>nd</w:t>
            </w:r>
            <w:r>
              <w:rPr>
                <w:rFonts w:eastAsiaTheme="minorEastAsia"/>
                <w:szCs w:val="20"/>
              </w:rPr>
              <w:t xml:space="preserve"> </w:t>
            </w:r>
            <w:r w:rsidRPr="006C5ADC">
              <w:rPr>
                <w:rFonts w:eastAsiaTheme="minorEastAsia"/>
                <w:szCs w:val="20"/>
                <w:lang w:eastAsia="zh-CN"/>
              </w:rPr>
              <w:t xml:space="preserve">Tx beam within Set </w:t>
            </w:r>
            <w:r>
              <w:rPr>
                <w:rFonts w:eastAsiaTheme="minorEastAsia"/>
                <w:szCs w:val="20"/>
                <w:lang w:eastAsia="zh-CN"/>
              </w:rPr>
              <w:t>B</w:t>
            </w:r>
          </w:p>
        </w:tc>
        <w:tc>
          <w:tcPr>
            <w:tcW w:w="799" w:type="dxa"/>
          </w:tcPr>
          <w:p w14:paraId="20C85FCA" w14:textId="28499BED" w:rsidR="003A5A0C" w:rsidRDefault="003A5A0C" w:rsidP="003A5A0C">
            <w:pPr>
              <w:spacing w:after="0"/>
              <w:jc w:val="center"/>
              <w:rPr>
                <w:rFonts w:ascii="等线" w:eastAsia="等线" w:hAnsi="等线"/>
                <w:szCs w:val="20"/>
              </w:rPr>
            </w:pPr>
            <w:r>
              <w:rPr>
                <w:rFonts w:ascii="等线" w:eastAsia="等线" w:hAnsi="等线" w:hint="eastAsia"/>
                <w:szCs w:val="20"/>
              </w:rPr>
              <w:t>65</w:t>
            </w:r>
            <w:r w:rsidR="009D484C">
              <w:rPr>
                <w:rFonts w:ascii="等线" w:eastAsia="等线" w:hAnsi="等线"/>
                <w:szCs w:val="20"/>
              </w:rPr>
              <w:t>.0</w:t>
            </w:r>
          </w:p>
          <w:p w14:paraId="00789AEB" w14:textId="77777777" w:rsidR="006C5ADC" w:rsidRPr="006D0543" w:rsidRDefault="006C5ADC" w:rsidP="003A5A0C">
            <w:pPr>
              <w:spacing w:after="0"/>
              <w:jc w:val="center"/>
              <w:rPr>
                <w:rFonts w:ascii="等线" w:eastAsia="等线" w:hAnsi="等线"/>
                <w:szCs w:val="20"/>
              </w:rPr>
            </w:pPr>
          </w:p>
        </w:tc>
        <w:tc>
          <w:tcPr>
            <w:tcW w:w="1276" w:type="dxa"/>
          </w:tcPr>
          <w:p w14:paraId="1C12D3BE" w14:textId="77777777" w:rsidR="003A5A0C" w:rsidRDefault="003A5A0C" w:rsidP="003A5A0C">
            <w:pPr>
              <w:spacing w:after="0"/>
              <w:jc w:val="center"/>
              <w:rPr>
                <w:rFonts w:ascii="等线" w:eastAsia="等线" w:hAnsi="等线"/>
                <w:szCs w:val="20"/>
              </w:rPr>
            </w:pPr>
            <w:r>
              <w:rPr>
                <w:rFonts w:ascii="等线" w:eastAsia="等线" w:hAnsi="等线" w:hint="eastAsia"/>
                <w:szCs w:val="20"/>
              </w:rPr>
              <w:t>69.1</w:t>
            </w:r>
          </w:p>
          <w:p w14:paraId="2DDBC9D1" w14:textId="77777777" w:rsidR="006C5ADC" w:rsidRPr="006D0543" w:rsidRDefault="006C5ADC" w:rsidP="003A5A0C">
            <w:pPr>
              <w:spacing w:after="0"/>
              <w:jc w:val="center"/>
              <w:rPr>
                <w:rFonts w:ascii="等线" w:eastAsia="等线" w:hAnsi="等线"/>
                <w:szCs w:val="20"/>
              </w:rPr>
            </w:pPr>
          </w:p>
        </w:tc>
        <w:tc>
          <w:tcPr>
            <w:tcW w:w="1725" w:type="dxa"/>
          </w:tcPr>
          <w:p w14:paraId="00051A66" w14:textId="77777777" w:rsidR="003A5A0C" w:rsidRDefault="003A5A0C" w:rsidP="003A5A0C">
            <w:pPr>
              <w:spacing w:after="0"/>
              <w:jc w:val="center"/>
              <w:rPr>
                <w:rFonts w:ascii="等线" w:eastAsia="等线" w:hAnsi="等线"/>
                <w:szCs w:val="20"/>
              </w:rPr>
            </w:pPr>
            <w:r>
              <w:rPr>
                <w:rFonts w:ascii="等线" w:eastAsia="等线" w:hAnsi="等线" w:hint="eastAsia"/>
                <w:szCs w:val="20"/>
              </w:rPr>
              <w:t>Top2/1: 80.0</w:t>
            </w:r>
            <w:r>
              <w:rPr>
                <w:rFonts w:ascii="等线" w:eastAsia="等线" w:hAnsi="等线" w:hint="eastAsia"/>
                <w:szCs w:val="20"/>
              </w:rPr>
              <w:br/>
              <w:t>Top4/1: 87.0</w:t>
            </w:r>
            <w:r>
              <w:rPr>
                <w:rFonts w:ascii="等线" w:eastAsia="等线" w:hAnsi="等线" w:hint="eastAsia"/>
                <w:szCs w:val="20"/>
              </w:rPr>
              <w:br/>
              <w:t>Top6/1: 90.9</w:t>
            </w:r>
          </w:p>
          <w:p w14:paraId="63DA235A" w14:textId="77777777" w:rsidR="006C5ADC" w:rsidRPr="006D0543" w:rsidRDefault="006C5ADC" w:rsidP="003A5A0C">
            <w:pPr>
              <w:spacing w:after="0"/>
              <w:jc w:val="center"/>
              <w:rPr>
                <w:rFonts w:ascii="等线" w:eastAsia="等线" w:hAnsi="等线"/>
                <w:szCs w:val="20"/>
              </w:rPr>
            </w:pPr>
          </w:p>
        </w:tc>
        <w:tc>
          <w:tcPr>
            <w:tcW w:w="1818" w:type="dxa"/>
          </w:tcPr>
          <w:p w14:paraId="428B2387" w14:textId="7446ACF8" w:rsidR="006C5ADC" w:rsidRPr="006D0543" w:rsidRDefault="003A5A0C" w:rsidP="00EC7E7C">
            <w:pPr>
              <w:spacing w:after="0"/>
              <w:jc w:val="center"/>
              <w:rPr>
                <w:rFonts w:ascii="等线" w:eastAsia="等线" w:hAnsi="等线"/>
                <w:szCs w:val="20"/>
              </w:rPr>
            </w:pPr>
            <w:r>
              <w:rPr>
                <w:rFonts w:ascii="等线" w:eastAsia="等线" w:hAnsi="等线" w:hint="eastAsia"/>
                <w:szCs w:val="20"/>
              </w:rPr>
              <w:t>Top1/1: 4.17</w:t>
            </w:r>
            <w:r>
              <w:rPr>
                <w:rFonts w:ascii="等线" w:eastAsia="等线" w:hAnsi="等线" w:hint="eastAsia"/>
                <w:szCs w:val="20"/>
              </w:rPr>
              <w:br/>
              <w:t>Top2/1: 2.37</w:t>
            </w:r>
            <w:r>
              <w:rPr>
                <w:rFonts w:ascii="等线" w:eastAsia="等线" w:hAnsi="等线" w:hint="eastAsia"/>
                <w:szCs w:val="20"/>
              </w:rPr>
              <w:br/>
              <w:t>Top4/1: 1.49</w:t>
            </w:r>
            <w:r>
              <w:rPr>
                <w:rFonts w:ascii="等线" w:eastAsia="等线" w:hAnsi="等线" w:hint="eastAsia"/>
                <w:szCs w:val="20"/>
              </w:rPr>
              <w:br/>
              <w:t>Top6/1: 1.01</w:t>
            </w:r>
          </w:p>
        </w:tc>
        <w:tc>
          <w:tcPr>
            <w:tcW w:w="1560" w:type="dxa"/>
          </w:tcPr>
          <w:p w14:paraId="40B0F73A" w14:textId="77777777" w:rsidR="003A5A0C" w:rsidRDefault="003A5A0C" w:rsidP="003A5A0C">
            <w:pPr>
              <w:spacing w:after="0"/>
              <w:jc w:val="center"/>
              <w:rPr>
                <w:rFonts w:ascii="等线" w:eastAsia="等线" w:hAnsi="等线"/>
                <w:szCs w:val="20"/>
              </w:rPr>
            </w:pPr>
            <w:r>
              <w:rPr>
                <w:rFonts w:ascii="等线" w:eastAsia="等线" w:hAnsi="等线" w:hint="eastAsia"/>
                <w:szCs w:val="20"/>
              </w:rPr>
              <w:t>1.35</w:t>
            </w:r>
          </w:p>
          <w:p w14:paraId="6EDEBC85" w14:textId="77777777" w:rsidR="006C5ADC" w:rsidRPr="006D0543" w:rsidRDefault="006C5ADC" w:rsidP="003A5A0C">
            <w:pPr>
              <w:spacing w:after="0"/>
              <w:jc w:val="center"/>
              <w:rPr>
                <w:rFonts w:ascii="等线" w:eastAsia="等线" w:hAnsi="等线"/>
                <w:szCs w:val="20"/>
              </w:rPr>
            </w:pPr>
          </w:p>
        </w:tc>
      </w:tr>
    </w:tbl>
    <w:p w14:paraId="5586978F" w14:textId="2A9AAE5D" w:rsidR="007F2569" w:rsidRDefault="00706A78" w:rsidP="00DF5CB0">
      <w:pPr>
        <w:pStyle w:val="observation"/>
        <w:ind w:left="1560" w:hanging="1560"/>
      </w:pPr>
      <w:r>
        <w:t>For DL Tx beam prediction with fixed pattern and Set B = 1/8 Set A, similar DL Tx beam prediction performance</w:t>
      </w:r>
      <w:r w:rsidR="002D15F4">
        <w:t>, less than 2%</w:t>
      </w:r>
      <w:r w:rsidR="00EA46C6">
        <w:t xml:space="preserve"> in KPI of beam prediction accuracy</w:t>
      </w:r>
      <w:r w:rsidR="002D15F4">
        <w:t>,</w:t>
      </w:r>
      <w:r>
        <w:t xml:space="preserve"> can be observed in Qua</w:t>
      </w:r>
      <w:r w:rsidR="00E500EA">
        <w:t>si-optimal</w:t>
      </w:r>
      <w:r>
        <w:t xml:space="preserve"> Rx beam searched from </w:t>
      </w:r>
      <w:r w:rsidR="00396DA8">
        <w:t>one</w:t>
      </w:r>
      <w:r>
        <w:t xml:space="preserve"> fixed Tx beam</w:t>
      </w:r>
      <w:r w:rsidR="00396DA8">
        <w:t>, not the best Tx beam,</w:t>
      </w:r>
      <w:r>
        <w:t xml:space="preserve"> within Set A </w:t>
      </w:r>
      <w:r w:rsidR="00396DA8">
        <w:t>or</w:t>
      </w:r>
      <w:r>
        <w:t xml:space="preserve"> Set B.</w:t>
      </w:r>
    </w:p>
    <w:p w14:paraId="1527A218" w14:textId="25E92E6A" w:rsidR="007F2569" w:rsidRDefault="007F2569" w:rsidP="008B126C">
      <w:pPr>
        <w:pStyle w:val="observation"/>
        <w:ind w:left="1560" w:hanging="1560"/>
      </w:pPr>
      <w:r>
        <w:t xml:space="preserve">For DL Tx beam prediction with fixed pattern and Set B = 1/8 Set A, </w:t>
      </w:r>
      <w:r>
        <w:rPr>
          <w:rFonts w:hint="eastAsia"/>
        </w:rPr>
        <w:t>Quasi</w:t>
      </w:r>
      <w:r>
        <w:t xml:space="preserve">-optimal </w:t>
      </w:r>
      <w:r>
        <w:rPr>
          <w:rFonts w:hint="eastAsia"/>
        </w:rPr>
        <w:t>Rx</w:t>
      </w:r>
      <w:r>
        <w:t xml:space="preserve"> beam searched from one fixed Tx beam within Set B, which is not the best Tx beam, achieves approximately</w:t>
      </w:r>
      <w:r w:rsidR="003B6AAB">
        <w:rPr>
          <w:rFonts w:hint="eastAsia"/>
        </w:rPr>
        <w:t>,</w:t>
      </w:r>
    </w:p>
    <w:p w14:paraId="2C8241FF" w14:textId="7DC92543" w:rsidR="007F2569" w:rsidRDefault="005B40D7" w:rsidP="008B126C">
      <w:pPr>
        <w:pStyle w:val="observation"/>
        <w:numPr>
          <w:ilvl w:val="0"/>
          <w:numId w:val="29"/>
        </w:numPr>
        <w:tabs>
          <w:tab w:val="clear" w:pos="720"/>
        </w:tabs>
        <w:ind w:left="1843" w:hanging="283"/>
      </w:pPr>
      <w:r>
        <w:t>66</w:t>
      </w:r>
      <w:r w:rsidR="007F2569" w:rsidRPr="009F4A5E">
        <w:t>% beam prediction accuracy of Top-1 DL Tx beam</w:t>
      </w:r>
    </w:p>
    <w:p w14:paraId="1C2A8DDC" w14:textId="3B807DB9" w:rsidR="007F2569" w:rsidRDefault="007F2569" w:rsidP="008B126C">
      <w:pPr>
        <w:pStyle w:val="observation"/>
        <w:numPr>
          <w:ilvl w:val="0"/>
          <w:numId w:val="29"/>
        </w:numPr>
        <w:tabs>
          <w:tab w:val="clear" w:pos="720"/>
        </w:tabs>
        <w:ind w:left="1843" w:hanging="283"/>
      </w:pPr>
      <w:r>
        <w:t>7</w:t>
      </w:r>
      <w:r w:rsidR="005B40D7">
        <w:t>0</w:t>
      </w:r>
      <w:r>
        <w:t xml:space="preserve">% beam prediction accuracy for </w:t>
      </w:r>
      <w:r w:rsidRPr="009F4A5E">
        <w:t>Top-1 DL Tx beam prediction with 1dB margin</w:t>
      </w:r>
    </w:p>
    <w:p w14:paraId="2790E992" w14:textId="7E7E7FA4" w:rsidR="007F2569" w:rsidRDefault="007F2569" w:rsidP="008B126C">
      <w:pPr>
        <w:pStyle w:val="observation"/>
        <w:numPr>
          <w:ilvl w:val="0"/>
          <w:numId w:val="29"/>
        </w:numPr>
        <w:tabs>
          <w:tab w:val="clear" w:pos="720"/>
        </w:tabs>
        <w:ind w:left="1843" w:hanging="283"/>
      </w:pPr>
      <w:r>
        <w:t>8</w:t>
      </w:r>
      <w:r w:rsidR="005B40D7">
        <w:t>1</w:t>
      </w:r>
      <w:r>
        <w:rPr>
          <w:rFonts w:hint="eastAsia"/>
        </w:rPr>
        <w:t>%</w:t>
      </w:r>
      <w:r>
        <w:t>/</w:t>
      </w:r>
      <w:r w:rsidR="005B40D7">
        <w:t>88</w:t>
      </w:r>
      <w:r>
        <w:t>%/9</w:t>
      </w:r>
      <w:r w:rsidR="005B40D7">
        <w:t>2</w:t>
      </w:r>
      <w:r>
        <w:t xml:space="preserve">%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7D5D45CD" w14:textId="65074D87" w:rsidR="007F2569" w:rsidRDefault="007F2569" w:rsidP="008B126C">
      <w:pPr>
        <w:pStyle w:val="observation"/>
        <w:numPr>
          <w:ilvl w:val="0"/>
          <w:numId w:val="29"/>
        </w:numPr>
        <w:tabs>
          <w:tab w:val="clear" w:pos="720"/>
        </w:tabs>
        <w:ind w:left="1843" w:hanging="283"/>
      </w:pPr>
      <w:r>
        <w:t>3.</w:t>
      </w:r>
      <w:r w:rsidR="005B40D7">
        <w:t>9</w:t>
      </w:r>
      <w:r>
        <w:t>/</w:t>
      </w:r>
      <w:r w:rsidR="005B40D7">
        <w:t>2</w:t>
      </w:r>
      <w:r>
        <w:t>.</w:t>
      </w:r>
      <w:r w:rsidR="005B40D7">
        <w:t>2</w:t>
      </w:r>
      <w:r>
        <w:t>/</w:t>
      </w:r>
      <w:r w:rsidR="005B40D7">
        <w:t>1</w:t>
      </w:r>
      <w:r>
        <w:t>.</w:t>
      </w:r>
      <w:r w:rsidR="005B40D7">
        <w:t>2</w:t>
      </w:r>
      <w:r>
        <w:t>/0.</w:t>
      </w:r>
      <w:r w:rsidR="005B40D7">
        <w:t>9</w:t>
      </w:r>
      <w:r>
        <w:t xml:space="preserve"> dB </w:t>
      </w:r>
      <w:r>
        <w:rPr>
          <w:rFonts w:hint="eastAsia"/>
        </w:rPr>
        <w:t>average</w:t>
      </w:r>
      <w:r>
        <w:t xml:space="preserve"> L1-RSRP difference for Top-1, Top2/1, Top4/1 and Top6/1 DL Tx beam</w:t>
      </w:r>
    </w:p>
    <w:p w14:paraId="7E4BB969" w14:textId="2398F17A" w:rsidR="007F2569" w:rsidRDefault="005B40D7" w:rsidP="008B126C">
      <w:pPr>
        <w:pStyle w:val="observation"/>
        <w:numPr>
          <w:ilvl w:val="0"/>
          <w:numId w:val="29"/>
        </w:numPr>
        <w:tabs>
          <w:tab w:val="clear" w:pos="720"/>
        </w:tabs>
        <w:ind w:left="1843" w:hanging="283"/>
      </w:pPr>
      <w:r>
        <w:t>1</w:t>
      </w:r>
      <w:r w:rsidR="007F2569">
        <w:t>.</w:t>
      </w:r>
      <w:r>
        <w:t>1</w:t>
      </w:r>
      <w:r w:rsidR="007F2569">
        <w:t xml:space="preserve"> dB predicted L1-RSRP difference for Top-1</w:t>
      </w:r>
      <w:r w:rsidR="007F2569" w:rsidRPr="00A81AB8">
        <w:t xml:space="preserve"> </w:t>
      </w:r>
      <w:r w:rsidR="007F2569">
        <w:t>DL Tx beam</w:t>
      </w:r>
    </w:p>
    <w:p w14:paraId="4CF87C42" w14:textId="2964A556" w:rsidR="007F2569" w:rsidRPr="00DF5CB0" w:rsidRDefault="007F2569" w:rsidP="008B126C">
      <w:pPr>
        <w:pStyle w:val="observation"/>
        <w:numPr>
          <w:ilvl w:val="0"/>
          <w:numId w:val="0"/>
        </w:numPr>
        <w:ind w:left="1418" w:hanging="1418"/>
      </w:pPr>
    </w:p>
    <w:p w14:paraId="526F0895" w14:textId="735FF265" w:rsidR="00EC7E7C" w:rsidRPr="00EF4DA5" w:rsidRDefault="00DF5CB0" w:rsidP="00EC7E7C">
      <w:pPr>
        <w:pStyle w:val="observation"/>
        <w:numPr>
          <w:ilvl w:val="0"/>
          <w:numId w:val="0"/>
        </w:numPr>
        <w:jc w:val="center"/>
        <w:rPr>
          <w:b w:val="0"/>
        </w:rPr>
      </w:pPr>
      <w:r>
        <w:rPr>
          <w:b w:val="0"/>
        </w:rPr>
        <w:t>Table 3.1.3</w:t>
      </w:r>
      <w:r w:rsidR="00EC7E7C">
        <w:rPr>
          <w:b w:val="0"/>
        </w:rPr>
        <w:t>.1-</w:t>
      </w:r>
      <w:r>
        <w:rPr>
          <w:b w:val="0"/>
        </w:rPr>
        <w:t>2</w:t>
      </w:r>
      <w:r w:rsidR="00EC7E7C" w:rsidRPr="004F615C">
        <w:rPr>
          <w:b w:val="0"/>
        </w:rPr>
        <w:t xml:space="preserve">: </w:t>
      </w:r>
      <w:r w:rsidR="00EC7E7C">
        <w:rPr>
          <w:b w:val="0"/>
        </w:rPr>
        <w:t>evaluation results for fixed pattern in Set B of beams that of 1/4 of Set A of beams with Qua</w:t>
      </w:r>
      <w:r w:rsidR="00E500EA">
        <w:rPr>
          <w:b w:val="0"/>
        </w:rPr>
        <w:t>si-optimal</w:t>
      </w:r>
      <w:r w:rsidR="00EC7E7C">
        <w:rPr>
          <w:b w:val="0"/>
        </w:rPr>
        <w:t xml:space="preserve"> Rx beam assumption</w:t>
      </w:r>
    </w:p>
    <w:tbl>
      <w:tblPr>
        <w:tblStyle w:val="aa"/>
        <w:tblW w:w="10217" w:type="dxa"/>
        <w:jc w:val="center"/>
        <w:tblLook w:val="04A0" w:firstRow="1" w:lastRow="0" w:firstColumn="1" w:lastColumn="0" w:noHBand="0" w:noVBand="1"/>
      </w:tblPr>
      <w:tblGrid>
        <w:gridCol w:w="3039"/>
        <w:gridCol w:w="799"/>
        <w:gridCol w:w="1276"/>
        <w:gridCol w:w="1725"/>
        <w:gridCol w:w="1818"/>
        <w:gridCol w:w="1560"/>
      </w:tblGrid>
      <w:tr w:rsidR="00EC7E7C" w:rsidRPr="0034726F" w14:paraId="7D4D43BF" w14:textId="77777777" w:rsidTr="00EC7E7C">
        <w:trPr>
          <w:jc w:val="center"/>
        </w:trPr>
        <w:tc>
          <w:tcPr>
            <w:tcW w:w="3039" w:type="dxa"/>
            <w:vMerge w:val="restart"/>
          </w:tcPr>
          <w:p w14:paraId="08A919B8" w14:textId="77777777" w:rsidR="00EC7E7C" w:rsidRDefault="00EC7E7C" w:rsidP="00EC7E7C">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5A4C564C" w14:textId="77777777" w:rsidR="00EC7E7C" w:rsidRDefault="00EC7E7C" w:rsidP="00EC7E7C">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3D979320" w14:textId="77777777" w:rsidR="00EC7E7C" w:rsidRDefault="00EC7E7C" w:rsidP="00EC7E7C">
            <w:pPr>
              <w:jc w:val="center"/>
              <w:rPr>
                <w:rFonts w:eastAsiaTheme="minorEastAsia"/>
                <w:b/>
                <w:lang w:eastAsia="zh-CN"/>
              </w:rPr>
            </w:pPr>
            <w:r>
              <w:rPr>
                <w:rFonts w:eastAsiaTheme="minorEastAsia"/>
                <w:b/>
                <w:lang w:eastAsia="zh-CN"/>
              </w:rPr>
              <w:t>Fixed pattern</w:t>
            </w:r>
          </w:p>
        </w:tc>
        <w:tc>
          <w:tcPr>
            <w:tcW w:w="3800" w:type="dxa"/>
            <w:gridSpan w:val="3"/>
          </w:tcPr>
          <w:p w14:paraId="7AF41394" w14:textId="77777777" w:rsidR="00EC7E7C" w:rsidRPr="00982170" w:rsidRDefault="00EC7E7C" w:rsidP="00EC7E7C">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00A0169F" w14:textId="77777777" w:rsidR="00EC7E7C" w:rsidRDefault="00EC7E7C" w:rsidP="00EC7E7C">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18907D00" w14:textId="77777777" w:rsidR="00EC7E7C" w:rsidRPr="00982170" w:rsidRDefault="00EC7E7C" w:rsidP="00EC7E7C">
            <w:pPr>
              <w:jc w:val="center"/>
              <w:rPr>
                <w:rFonts w:eastAsiaTheme="minorEastAsia"/>
                <w:b/>
                <w:lang w:eastAsia="zh-CN"/>
              </w:rPr>
            </w:pPr>
            <w:r>
              <w:rPr>
                <w:rFonts w:eastAsiaTheme="minorEastAsia"/>
                <w:b/>
                <w:lang w:eastAsia="zh-CN"/>
              </w:rPr>
              <w:t>L1-RSRP diff.[dB]</w:t>
            </w:r>
          </w:p>
        </w:tc>
        <w:tc>
          <w:tcPr>
            <w:tcW w:w="1560" w:type="dxa"/>
          </w:tcPr>
          <w:p w14:paraId="7A18150E" w14:textId="77777777" w:rsidR="00EC7E7C" w:rsidRDefault="00EC7E7C" w:rsidP="00EC7E7C">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08ECBE4D" w14:textId="77777777" w:rsidR="00EC7E7C" w:rsidRPr="00874CC0" w:rsidRDefault="00EC7E7C" w:rsidP="00EC7E7C">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EC7E7C" w:rsidRPr="0034726F" w14:paraId="27294DA0" w14:textId="77777777" w:rsidTr="00EC7E7C">
        <w:trPr>
          <w:jc w:val="center"/>
        </w:trPr>
        <w:tc>
          <w:tcPr>
            <w:tcW w:w="3039" w:type="dxa"/>
            <w:vMerge/>
          </w:tcPr>
          <w:p w14:paraId="182CE3EF" w14:textId="77777777" w:rsidR="00EC7E7C" w:rsidRPr="00982170" w:rsidRDefault="00EC7E7C" w:rsidP="00EC7E7C">
            <w:pPr>
              <w:jc w:val="center"/>
              <w:rPr>
                <w:rFonts w:eastAsiaTheme="minorEastAsia"/>
                <w:b/>
                <w:lang w:eastAsia="zh-CN"/>
              </w:rPr>
            </w:pPr>
          </w:p>
        </w:tc>
        <w:tc>
          <w:tcPr>
            <w:tcW w:w="799" w:type="dxa"/>
          </w:tcPr>
          <w:p w14:paraId="0D3110E2" w14:textId="77777777" w:rsidR="00EC7E7C" w:rsidRDefault="00EC7E7C" w:rsidP="00EC7E7C">
            <w:pPr>
              <w:jc w:val="center"/>
              <w:rPr>
                <w:b/>
              </w:rPr>
            </w:pPr>
            <w:r w:rsidRPr="0034726F">
              <w:rPr>
                <w:b/>
              </w:rPr>
              <w:t>Top-1</w:t>
            </w:r>
          </w:p>
        </w:tc>
        <w:tc>
          <w:tcPr>
            <w:tcW w:w="1276" w:type="dxa"/>
          </w:tcPr>
          <w:p w14:paraId="2E616566" w14:textId="77777777" w:rsidR="00EC7E7C" w:rsidRPr="0034726F" w:rsidRDefault="00EC7E7C" w:rsidP="00EC7E7C">
            <w:pPr>
              <w:jc w:val="center"/>
              <w:rPr>
                <w:b/>
              </w:rPr>
            </w:pPr>
            <w:r w:rsidRPr="0034726F">
              <w:rPr>
                <w:b/>
              </w:rPr>
              <w:t>Top-1</w:t>
            </w:r>
          </w:p>
          <w:p w14:paraId="697BD5D7" w14:textId="77777777" w:rsidR="00EC7E7C" w:rsidRPr="0034726F" w:rsidRDefault="00EC7E7C" w:rsidP="00EC7E7C">
            <w:pPr>
              <w:jc w:val="center"/>
              <w:rPr>
                <w:b/>
              </w:rPr>
            </w:pPr>
            <w:r w:rsidRPr="0034726F">
              <w:rPr>
                <w:b/>
              </w:rPr>
              <w:t>1dB margin</w:t>
            </w:r>
          </w:p>
        </w:tc>
        <w:tc>
          <w:tcPr>
            <w:tcW w:w="1725" w:type="dxa"/>
          </w:tcPr>
          <w:p w14:paraId="4EC78680" w14:textId="77777777" w:rsidR="00EC7E7C" w:rsidRDefault="00EC7E7C" w:rsidP="00EC7E7C">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577FBDD5" w14:textId="77777777" w:rsidR="00EC7E7C" w:rsidRPr="00E77271" w:rsidRDefault="00EC7E7C" w:rsidP="00EC7E7C">
            <w:pPr>
              <w:jc w:val="center"/>
              <w:rPr>
                <w:rFonts w:eastAsiaTheme="minorEastAsia"/>
                <w:b/>
                <w:lang w:eastAsia="zh-CN"/>
              </w:rPr>
            </w:pPr>
            <w:r w:rsidRPr="0034726F">
              <w:rPr>
                <w:b/>
              </w:rPr>
              <w:t>Top-</w:t>
            </w:r>
            <w:r>
              <w:rPr>
                <w:b/>
              </w:rPr>
              <w:t>6/1</w:t>
            </w:r>
          </w:p>
        </w:tc>
        <w:tc>
          <w:tcPr>
            <w:tcW w:w="1818" w:type="dxa"/>
          </w:tcPr>
          <w:p w14:paraId="5AA26C58" w14:textId="77777777" w:rsidR="00EC7E7C" w:rsidRDefault="00EC7E7C" w:rsidP="00EC7E7C">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24234F40" w14:textId="77777777" w:rsidR="00EC7E7C" w:rsidRPr="0034726F" w:rsidRDefault="00EC7E7C" w:rsidP="00EC7E7C">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79A41793" w14:textId="77777777" w:rsidR="00EC7E7C" w:rsidRPr="0034726F" w:rsidRDefault="00EC7E7C" w:rsidP="00EC7E7C">
            <w:pPr>
              <w:jc w:val="center"/>
              <w:rPr>
                <w:b/>
              </w:rPr>
            </w:pPr>
            <w:r w:rsidRPr="0034726F">
              <w:rPr>
                <w:b/>
              </w:rPr>
              <w:t>Top-</w:t>
            </w:r>
            <w:r>
              <w:rPr>
                <w:b/>
              </w:rPr>
              <w:t>1/1</w:t>
            </w:r>
          </w:p>
        </w:tc>
      </w:tr>
      <w:tr w:rsidR="00EC7E7C" w:rsidRPr="0034726F" w14:paraId="76F6EDBE" w14:textId="77777777" w:rsidTr="00EC7E7C">
        <w:trPr>
          <w:jc w:val="center"/>
        </w:trPr>
        <w:tc>
          <w:tcPr>
            <w:tcW w:w="3039" w:type="dxa"/>
            <w:shd w:val="clear" w:color="auto" w:fill="FFFFFF" w:themeFill="background1"/>
          </w:tcPr>
          <w:p w14:paraId="7693CA43" w14:textId="77777777" w:rsidR="00EC7E7C" w:rsidRPr="006C5ADC" w:rsidRDefault="00EC7E7C" w:rsidP="00EC7E7C">
            <w:pPr>
              <w:jc w:val="left"/>
              <w:rPr>
                <w:rFonts w:eastAsiaTheme="minorEastAsia"/>
                <w:szCs w:val="20"/>
                <w:lang w:eastAsia="zh-CN"/>
              </w:rPr>
            </w:pPr>
            <w:r w:rsidRPr="006C5ADC">
              <w:rPr>
                <w:rFonts w:eastAsiaTheme="minorEastAsia"/>
                <w:szCs w:val="20"/>
                <w:lang w:eastAsia="zh-CN"/>
              </w:rPr>
              <w:t xml:space="preserve">Case 1: </w:t>
            </w:r>
          </w:p>
          <w:p w14:paraId="1EC3760F" w14:textId="42E2FF2F" w:rsidR="00EC7E7C" w:rsidRPr="00CC53D9" w:rsidRDefault="00EC7E7C" w:rsidP="00EC7E7C">
            <w:pPr>
              <w:jc w:val="left"/>
              <w:rPr>
                <w:rFonts w:eastAsiaTheme="minorEastAsia"/>
                <w:lang w:eastAsia="zh-CN"/>
              </w:rPr>
            </w:pPr>
            <w:r w:rsidRPr="006C5ADC">
              <w:rPr>
                <w:rFonts w:eastAsiaTheme="minorEastAsia"/>
                <w:szCs w:val="20"/>
                <w:lang w:eastAsia="zh-CN"/>
              </w:rPr>
              <w:t>Qua</w:t>
            </w:r>
            <w:r w:rsidR="00E500EA">
              <w:rPr>
                <w:rFonts w:eastAsiaTheme="minorEastAsia"/>
                <w:szCs w:val="20"/>
                <w:lang w:eastAsia="zh-CN"/>
              </w:rPr>
              <w:t>si-optimal</w:t>
            </w:r>
            <w:r w:rsidRPr="006C5ADC">
              <w:rPr>
                <w:rFonts w:eastAsiaTheme="minorEastAsia"/>
                <w:szCs w:val="20"/>
                <w:lang w:eastAsia="zh-CN"/>
              </w:rPr>
              <w:t xml:space="preserve"> Rx beam searched from the </w:t>
            </w:r>
            <w:r w:rsidRPr="006C5ADC">
              <w:rPr>
                <w:rFonts w:eastAsiaTheme="minorEastAsia"/>
                <w:szCs w:val="20"/>
              </w:rPr>
              <w:t>1</w:t>
            </w:r>
            <w:r w:rsidRPr="006C5ADC">
              <w:rPr>
                <w:rFonts w:eastAsiaTheme="minorEastAsia"/>
                <w:szCs w:val="20"/>
                <w:vertAlign w:val="superscript"/>
              </w:rPr>
              <w:t>st</w:t>
            </w:r>
            <w:r w:rsidRPr="006C5ADC">
              <w:rPr>
                <w:rFonts w:eastAsiaTheme="minorEastAsia"/>
                <w:szCs w:val="20"/>
              </w:rPr>
              <w:t xml:space="preserve"> </w:t>
            </w:r>
            <w:r w:rsidRPr="006C5ADC">
              <w:rPr>
                <w:rFonts w:eastAsiaTheme="minorEastAsia"/>
                <w:szCs w:val="20"/>
                <w:lang w:eastAsia="zh-CN"/>
              </w:rPr>
              <w:t>Tx beam within Set A</w:t>
            </w:r>
          </w:p>
        </w:tc>
        <w:tc>
          <w:tcPr>
            <w:tcW w:w="799" w:type="dxa"/>
            <w:shd w:val="clear" w:color="auto" w:fill="FFFFFF" w:themeFill="background1"/>
          </w:tcPr>
          <w:p w14:paraId="20FBDBE6" w14:textId="77777777" w:rsidR="00EC7E7C" w:rsidRDefault="00EC7E7C" w:rsidP="00EC7E7C">
            <w:pPr>
              <w:spacing w:after="0"/>
              <w:jc w:val="center"/>
              <w:rPr>
                <w:rFonts w:ascii="等线" w:eastAsia="等线" w:hAnsi="等线"/>
                <w:szCs w:val="20"/>
                <w:lang w:eastAsia="zh-CN"/>
              </w:rPr>
            </w:pPr>
            <w:r>
              <w:rPr>
                <w:rFonts w:ascii="等线" w:eastAsia="等线" w:hAnsi="等线" w:hint="eastAsia"/>
                <w:szCs w:val="20"/>
              </w:rPr>
              <w:t>71.6</w:t>
            </w:r>
          </w:p>
          <w:p w14:paraId="4B94F1E5" w14:textId="587430F8" w:rsidR="00EC7E7C" w:rsidRPr="006D0543" w:rsidRDefault="00EC7E7C" w:rsidP="00EC7E7C">
            <w:pPr>
              <w:spacing w:after="0"/>
              <w:jc w:val="center"/>
              <w:rPr>
                <w:rFonts w:ascii="等线" w:eastAsia="等线" w:hAnsi="等线"/>
                <w:szCs w:val="20"/>
              </w:rPr>
            </w:pPr>
          </w:p>
        </w:tc>
        <w:tc>
          <w:tcPr>
            <w:tcW w:w="1276" w:type="dxa"/>
            <w:shd w:val="clear" w:color="auto" w:fill="FFFFFF" w:themeFill="background1"/>
          </w:tcPr>
          <w:p w14:paraId="7800CCA7" w14:textId="77777777" w:rsidR="00EC7E7C" w:rsidRDefault="00EC7E7C" w:rsidP="00EC7E7C">
            <w:pPr>
              <w:spacing w:after="0"/>
              <w:jc w:val="center"/>
              <w:rPr>
                <w:rFonts w:ascii="等线" w:eastAsia="等线" w:hAnsi="等线"/>
                <w:szCs w:val="20"/>
                <w:lang w:eastAsia="zh-CN"/>
              </w:rPr>
            </w:pPr>
            <w:r>
              <w:rPr>
                <w:rFonts w:ascii="等线" w:eastAsia="等线" w:hAnsi="等线" w:hint="eastAsia"/>
                <w:szCs w:val="20"/>
              </w:rPr>
              <w:t>76.1</w:t>
            </w:r>
          </w:p>
          <w:p w14:paraId="2C10ACDE" w14:textId="1135CFDE" w:rsidR="00EC7E7C" w:rsidRPr="006D0543" w:rsidRDefault="00EC7E7C" w:rsidP="00EC7E7C">
            <w:pPr>
              <w:spacing w:after="0"/>
              <w:jc w:val="center"/>
              <w:rPr>
                <w:rFonts w:ascii="等线" w:eastAsia="等线" w:hAnsi="等线"/>
                <w:szCs w:val="20"/>
              </w:rPr>
            </w:pPr>
          </w:p>
        </w:tc>
        <w:tc>
          <w:tcPr>
            <w:tcW w:w="1725" w:type="dxa"/>
            <w:shd w:val="clear" w:color="auto" w:fill="FFFFFF" w:themeFill="background1"/>
          </w:tcPr>
          <w:p w14:paraId="503CB50C" w14:textId="77777777" w:rsidR="00EC7E7C" w:rsidRDefault="00EC7E7C" w:rsidP="00EC7E7C">
            <w:pPr>
              <w:spacing w:after="0"/>
              <w:jc w:val="center"/>
              <w:rPr>
                <w:rFonts w:ascii="等线" w:eastAsia="等线" w:hAnsi="等线"/>
                <w:szCs w:val="20"/>
                <w:lang w:eastAsia="zh-CN"/>
              </w:rPr>
            </w:pPr>
            <w:r>
              <w:rPr>
                <w:rFonts w:ascii="等线" w:eastAsia="等线" w:hAnsi="等线" w:hint="eastAsia"/>
                <w:szCs w:val="20"/>
              </w:rPr>
              <w:t>Top2/1: 83.0</w:t>
            </w:r>
            <w:r>
              <w:rPr>
                <w:rFonts w:ascii="等线" w:eastAsia="等线" w:hAnsi="等线" w:hint="eastAsia"/>
                <w:szCs w:val="20"/>
              </w:rPr>
              <w:br/>
              <w:t>Top4/1: 90.0</w:t>
            </w:r>
            <w:r>
              <w:rPr>
                <w:rFonts w:ascii="等线" w:eastAsia="等线" w:hAnsi="等线" w:hint="eastAsia"/>
                <w:szCs w:val="20"/>
              </w:rPr>
              <w:br/>
              <w:t>Top6/1: 93.0</w:t>
            </w:r>
          </w:p>
          <w:p w14:paraId="6574658B" w14:textId="4E7FA04F" w:rsidR="00EC7E7C" w:rsidRPr="003A5A0C" w:rsidRDefault="00EC7E7C" w:rsidP="00EC7E7C">
            <w:pPr>
              <w:jc w:val="center"/>
              <w:rPr>
                <w:rFonts w:ascii="等线" w:eastAsia="等线" w:hAnsi="等线"/>
                <w:szCs w:val="20"/>
              </w:rPr>
            </w:pPr>
          </w:p>
        </w:tc>
        <w:tc>
          <w:tcPr>
            <w:tcW w:w="1818" w:type="dxa"/>
            <w:shd w:val="clear" w:color="auto" w:fill="FFFFFF" w:themeFill="background1"/>
          </w:tcPr>
          <w:p w14:paraId="73945211" w14:textId="66A20B39" w:rsidR="00EC7E7C" w:rsidRPr="00EC7E7C" w:rsidRDefault="00EC7E7C" w:rsidP="00EC7E7C">
            <w:pPr>
              <w:spacing w:after="0"/>
              <w:jc w:val="center"/>
              <w:rPr>
                <w:rFonts w:ascii="等线" w:eastAsia="等线" w:hAnsi="等线"/>
                <w:szCs w:val="20"/>
                <w:lang w:eastAsia="zh-CN"/>
              </w:rPr>
            </w:pPr>
            <w:r>
              <w:rPr>
                <w:rFonts w:ascii="等线" w:eastAsia="等线" w:hAnsi="等线" w:hint="eastAsia"/>
                <w:szCs w:val="20"/>
              </w:rPr>
              <w:lastRenderedPageBreak/>
              <w:t>Top1/1: 3.50</w:t>
            </w:r>
            <w:r>
              <w:rPr>
                <w:rFonts w:ascii="等线" w:eastAsia="等线" w:hAnsi="等线" w:hint="eastAsia"/>
                <w:szCs w:val="20"/>
              </w:rPr>
              <w:br/>
              <w:t>Top2/1: 2.07</w:t>
            </w:r>
            <w:r>
              <w:rPr>
                <w:rFonts w:ascii="等线" w:eastAsia="等线" w:hAnsi="等线" w:hint="eastAsia"/>
                <w:szCs w:val="20"/>
              </w:rPr>
              <w:br/>
              <w:t>Top4/1: 1.18</w:t>
            </w:r>
            <w:r>
              <w:rPr>
                <w:rFonts w:ascii="等线" w:eastAsia="等线" w:hAnsi="等线" w:hint="eastAsia"/>
                <w:szCs w:val="20"/>
              </w:rPr>
              <w:br/>
              <w:t>Top6/1: 0.81</w:t>
            </w:r>
          </w:p>
        </w:tc>
        <w:tc>
          <w:tcPr>
            <w:tcW w:w="1560" w:type="dxa"/>
            <w:shd w:val="clear" w:color="auto" w:fill="FFFFFF" w:themeFill="background1"/>
          </w:tcPr>
          <w:p w14:paraId="17460261" w14:textId="77777777" w:rsidR="00EC7E7C" w:rsidRDefault="00EC7E7C" w:rsidP="00EC7E7C">
            <w:pPr>
              <w:spacing w:after="0"/>
              <w:jc w:val="center"/>
              <w:rPr>
                <w:rFonts w:ascii="等线" w:eastAsia="等线" w:hAnsi="等线"/>
                <w:szCs w:val="20"/>
                <w:lang w:eastAsia="zh-CN"/>
              </w:rPr>
            </w:pPr>
            <w:r>
              <w:rPr>
                <w:rFonts w:ascii="等线" w:eastAsia="等线" w:hAnsi="等线" w:hint="eastAsia"/>
                <w:szCs w:val="20"/>
              </w:rPr>
              <w:t>0.53</w:t>
            </w:r>
          </w:p>
          <w:p w14:paraId="048B8195" w14:textId="2F7E9B86" w:rsidR="00EC7E7C" w:rsidRPr="006D0543" w:rsidRDefault="00EC7E7C" w:rsidP="00EC7E7C">
            <w:pPr>
              <w:spacing w:after="0"/>
              <w:jc w:val="center"/>
              <w:rPr>
                <w:rFonts w:ascii="等线" w:eastAsia="等线" w:hAnsi="等线"/>
                <w:szCs w:val="20"/>
              </w:rPr>
            </w:pPr>
          </w:p>
        </w:tc>
      </w:tr>
      <w:tr w:rsidR="00EC7E7C" w:rsidRPr="0034726F" w14:paraId="66EAAD59" w14:textId="77777777" w:rsidTr="00EC7E7C">
        <w:trPr>
          <w:jc w:val="center"/>
        </w:trPr>
        <w:tc>
          <w:tcPr>
            <w:tcW w:w="3039" w:type="dxa"/>
          </w:tcPr>
          <w:p w14:paraId="7A0B9033" w14:textId="77777777" w:rsidR="00EC7E7C" w:rsidRPr="006C5ADC" w:rsidRDefault="00EC7E7C" w:rsidP="00EC7E7C">
            <w:pPr>
              <w:jc w:val="left"/>
              <w:rPr>
                <w:rFonts w:eastAsiaTheme="minorEastAsia"/>
                <w:szCs w:val="20"/>
                <w:lang w:eastAsia="zh-CN"/>
              </w:rPr>
            </w:pPr>
            <w:r w:rsidRPr="006C5ADC">
              <w:rPr>
                <w:rFonts w:eastAsiaTheme="minorEastAsia"/>
                <w:szCs w:val="20"/>
                <w:lang w:eastAsia="zh-CN"/>
              </w:rPr>
              <w:t xml:space="preserve">Case </w:t>
            </w:r>
            <w:r>
              <w:rPr>
                <w:rFonts w:eastAsiaTheme="minorEastAsia"/>
                <w:szCs w:val="20"/>
                <w:lang w:eastAsia="zh-CN"/>
              </w:rPr>
              <w:t>2</w:t>
            </w:r>
            <w:r w:rsidRPr="006C5ADC">
              <w:rPr>
                <w:rFonts w:eastAsiaTheme="minorEastAsia"/>
                <w:szCs w:val="20"/>
                <w:lang w:eastAsia="zh-CN"/>
              </w:rPr>
              <w:t xml:space="preserve">: </w:t>
            </w:r>
          </w:p>
          <w:p w14:paraId="28A7F03C" w14:textId="19647688" w:rsidR="00EC7E7C" w:rsidRPr="0084586E" w:rsidRDefault="00EC7E7C" w:rsidP="00EC7E7C">
            <w:pPr>
              <w:jc w:val="left"/>
            </w:pPr>
            <w:r w:rsidRPr="006C5ADC">
              <w:rPr>
                <w:rFonts w:eastAsiaTheme="minorEastAsia"/>
                <w:szCs w:val="20"/>
                <w:lang w:eastAsia="zh-CN"/>
              </w:rPr>
              <w:t>Qua</w:t>
            </w:r>
            <w:r w:rsidR="00E500EA">
              <w:rPr>
                <w:rFonts w:eastAsiaTheme="minorEastAsia"/>
                <w:szCs w:val="20"/>
                <w:lang w:eastAsia="zh-CN"/>
              </w:rPr>
              <w:t>si-optimal</w:t>
            </w:r>
            <w:r w:rsidRPr="006C5ADC">
              <w:rPr>
                <w:rFonts w:eastAsiaTheme="minorEastAsia"/>
                <w:szCs w:val="20"/>
                <w:lang w:eastAsia="zh-CN"/>
              </w:rPr>
              <w:t xml:space="preserve"> Rx beam searched from the </w:t>
            </w:r>
            <w:r>
              <w:rPr>
                <w:rFonts w:eastAsiaTheme="minorEastAsia"/>
                <w:szCs w:val="20"/>
              </w:rPr>
              <w:t>16</w:t>
            </w:r>
            <w:r w:rsidRPr="006C5ADC">
              <w:rPr>
                <w:rFonts w:eastAsiaTheme="minorEastAsia"/>
                <w:szCs w:val="20"/>
                <w:vertAlign w:val="superscript"/>
              </w:rPr>
              <w:t>th</w:t>
            </w:r>
            <w:r>
              <w:rPr>
                <w:rFonts w:eastAsiaTheme="minorEastAsia"/>
                <w:szCs w:val="20"/>
              </w:rPr>
              <w:t xml:space="preserve"> </w:t>
            </w:r>
            <w:r w:rsidRPr="006C5ADC">
              <w:rPr>
                <w:rFonts w:eastAsiaTheme="minorEastAsia"/>
                <w:szCs w:val="20"/>
                <w:lang w:eastAsia="zh-CN"/>
              </w:rPr>
              <w:t>Tx beam within Set A</w:t>
            </w:r>
          </w:p>
        </w:tc>
        <w:tc>
          <w:tcPr>
            <w:tcW w:w="799" w:type="dxa"/>
          </w:tcPr>
          <w:p w14:paraId="2F9132AB" w14:textId="77777777" w:rsidR="00EC7E7C" w:rsidRDefault="00EC7E7C" w:rsidP="00EC7E7C">
            <w:pPr>
              <w:spacing w:after="0"/>
              <w:jc w:val="center"/>
              <w:rPr>
                <w:rFonts w:ascii="等线" w:eastAsia="等线" w:hAnsi="等线"/>
                <w:szCs w:val="20"/>
                <w:lang w:eastAsia="zh-CN"/>
              </w:rPr>
            </w:pPr>
            <w:r>
              <w:rPr>
                <w:rFonts w:ascii="等线" w:eastAsia="等线" w:hAnsi="等线" w:hint="eastAsia"/>
                <w:szCs w:val="20"/>
              </w:rPr>
              <w:t>70.5</w:t>
            </w:r>
          </w:p>
          <w:p w14:paraId="2768D121" w14:textId="77777777" w:rsidR="00EC7E7C" w:rsidRPr="003A5A0C" w:rsidRDefault="00EC7E7C" w:rsidP="00EC7E7C">
            <w:pPr>
              <w:spacing w:after="0"/>
              <w:jc w:val="center"/>
              <w:rPr>
                <w:rFonts w:ascii="等线" w:eastAsia="等线" w:hAnsi="等线"/>
                <w:szCs w:val="20"/>
              </w:rPr>
            </w:pPr>
          </w:p>
        </w:tc>
        <w:tc>
          <w:tcPr>
            <w:tcW w:w="1276" w:type="dxa"/>
          </w:tcPr>
          <w:p w14:paraId="55523B66" w14:textId="77777777" w:rsidR="00EC7E7C" w:rsidRDefault="00EC7E7C" w:rsidP="00EC7E7C">
            <w:pPr>
              <w:spacing w:after="0"/>
              <w:jc w:val="center"/>
              <w:rPr>
                <w:rFonts w:ascii="等线" w:eastAsia="等线" w:hAnsi="等线"/>
                <w:szCs w:val="20"/>
                <w:lang w:eastAsia="zh-CN"/>
              </w:rPr>
            </w:pPr>
            <w:r>
              <w:rPr>
                <w:rFonts w:ascii="等线" w:eastAsia="等线" w:hAnsi="等线" w:hint="eastAsia"/>
                <w:szCs w:val="20"/>
              </w:rPr>
              <w:t>73.3</w:t>
            </w:r>
          </w:p>
          <w:p w14:paraId="57642E6D" w14:textId="77777777" w:rsidR="00EC7E7C" w:rsidRPr="003A5A0C" w:rsidRDefault="00EC7E7C" w:rsidP="00EC7E7C">
            <w:pPr>
              <w:jc w:val="center"/>
              <w:rPr>
                <w:rFonts w:ascii="等线" w:eastAsia="等线" w:hAnsi="等线"/>
                <w:szCs w:val="20"/>
              </w:rPr>
            </w:pPr>
          </w:p>
        </w:tc>
        <w:tc>
          <w:tcPr>
            <w:tcW w:w="1725" w:type="dxa"/>
          </w:tcPr>
          <w:p w14:paraId="1828EC96" w14:textId="77777777" w:rsidR="00EC7E7C" w:rsidRDefault="00EC7E7C" w:rsidP="00EC7E7C">
            <w:pPr>
              <w:spacing w:after="0"/>
              <w:jc w:val="center"/>
              <w:rPr>
                <w:rFonts w:ascii="等线" w:eastAsia="等线" w:hAnsi="等线"/>
                <w:szCs w:val="20"/>
                <w:lang w:eastAsia="zh-CN"/>
              </w:rPr>
            </w:pPr>
            <w:r>
              <w:rPr>
                <w:rFonts w:ascii="等线" w:eastAsia="等线" w:hAnsi="等线" w:hint="eastAsia"/>
                <w:szCs w:val="20"/>
              </w:rPr>
              <w:t>Top2/1: 82.8</w:t>
            </w:r>
            <w:r>
              <w:rPr>
                <w:rFonts w:ascii="等线" w:eastAsia="等线" w:hAnsi="等线" w:hint="eastAsia"/>
                <w:szCs w:val="20"/>
              </w:rPr>
              <w:br/>
              <w:t>Top4/1: 89.9</w:t>
            </w:r>
            <w:r>
              <w:rPr>
                <w:rFonts w:ascii="等线" w:eastAsia="等线" w:hAnsi="等线" w:hint="eastAsia"/>
                <w:szCs w:val="20"/>
              </w:rPr>
              <w:br/>
              <w:t>Top6/1: 93.1</w:t>
            </w:r>
          </w:p>
          <w:p w14:paraId="33C21826" w14:textId="77777777" w:rsidR="00EC7E7C" w:rsidRPr="006D0543" w:rsidRDefault="00EC7E7C" w:rsidP="00EC7E7C">
            <w:pPr>
              <w:spacing w:after="0"/>
              <w:jc w:val="center"/>
              <w:rPr>
                <w:rFonts w:ascii="等线" w:eastAsia="等线" w:hAnsi="等线"/>
                <w:szCs w:val="20"/>
              </w:rPr>
            </w:pPr>
          </w:p>
        </w:tc>
        <w:tc>
          <w:tcPr>
            <w:tcW w:w="1818" w:type="dxa"/>
          </w:tcPr>
          <w:p w14:paraId="05764716" w14:textId="3A340576" w:rsidR="00EC7E7C" w:rsidRPr="0014352F" w:rsidRDefault="00EC7E7C" w:rsidP="00EC7E7C">
            <w:pPr>
              <w:spacing w:after="0"/>
              <w:jc w:val="center"/>
              <w:rPr>
                <w:rFonts w:ascii="等线" w:eastAsia="等线" w:hAnsi="等线"/>
                <w:szCs w:val="20"/>
                <w:lang w:eastAsia="zh-CN"/>
              </w:rPr>
            </w:pPr>
            <w:r>
              <w:rPr>
                <w:rFonts w:ascii="等线" w:eastAsia="等线" w:hAnsi="等线" w:hint="eastAsia"/>
                <w:szCs w:val="20"/>
              </w:rPr>
              <w:t>Top1/1: 3.71</w:t>
            </w:r>
            <w:r>
              <w:rPr>
                <w:rFonts w:ascii="等线" w:eastAsia="等线" w:hAnsi="等线" w:hint="eastAsia"/>
                <w:szCs w:val="20"/>
              </w:rPr>
              <w:br/>
              <w:t>Top2/1: 2.13</w:t>
            </w:r>
            <w:r>
              <w:rPr>
                <w:rFonts w:ascii="等线" w:eastAsia="等线" w:hAnsi="等线" w:hint="eastAsia"/>
                <w:szCs w:val="20"/>
              </w:rPr>
              <w:br/>
              <w:t>Top4/1: 1.23</w:t>
            </w:r>
            <w:r>
              <w:rPr>
                <w:rFonts w:ascii="等线" w:eastAsia="等线" w:hAnsi="等线" w:hint="eastAsia"/>
                <w:szCs w:val="20"/>
              </w:rPr>
              <w:br/>
              <w:t>Top6/1: 0.80</w:t>
            </w:r>
          </w:p>
        </w:tc>
        <w:tc>
          <w:tcPr>
            <w:tcW w:w="1560" w:type="dxa"/>
          </w:tcPr>
          <w:p w14:paraId="7B9D81F8" w14:textId="77777777" w:rsidR="00EC7E7C" w:rsidRDefault="00EC7E7C" w:rsidP="00EC7E7C">
            <w:pPr>
              <w:spacing w:after="0"/>
              <w:jc w:val="center"/>
              <w:rPr>
                <w:rFonts w:ascii="等线" w:eastAsia="等线" w:hAnsi="等线"/>
                <w:szCs w:val="20"/>
                <w:lang w:eastAsia="zh-CN"/>
              </w:rPr>
            </w:pPr>
            <w:r>
              <w:rPr>
                <w:rFonts w:ascii="等线" w:eastAsia="等线" w:hAnsi="等线" w:hint="eastAsia"/>
                <w:szCs w:val="20"/>
              </w:rPr>
              <w:t>0.6</w:t>
            </w:r>
          </w:p>
          <w:p w14:paraId="66AF1CA4" w14:textId="77777777" w:rsidR="00EC7E7C" w:rsidRPr="006D0543" w:rsidRDefault="00EC7E7C" w:rsidP="00EC7E7C">
            <w:pPr>
              <w:spacing w:after="0"/>
              <w:jc w:val="center"/>
              <w:rPr>
                <w:rFonts w:ascii="等线" w:eastAsia="等线" w:hAnsi="等线"/>
                <w:szCs w:val="20"/>
              </w:rPr>
            </w:pPr>
          </w:p>
        </w:tc>
      </w:tr>
      <w:tr w:rsidR="00EC7E7C" w:rsidRPr="0034726F" w14:paraId="3CAD5988" w14:textId="77777777" w:rsidTr="00EC7E7C">
        <w:trPr>
          <w:jc w:val="center"/>
        </w:trPr>
        <w:tc>
          <w:tcPr>
            <w:tcW w:w="3039" w:type="dxa"/>
          </w:tcPr>
          <w:p w14:paraId="54090D24" w14:textId="77777777" w:rsidR="00EC7E7C" w:rsidRPr="006C5ADC" w:rsidRDefault="00EC7E7C" w:rsidP="00EC7E7C">
            <w:pPr>
              <w:jc w:val="left"/>
              <w:rPr>
                <w:rFonts w:eastAsiaTheme="minorEastAsia"/>
                <w:szCs w:val="20"/>
                <w:lang w:eastAsia="zh-CN"/>
              </w:rPr>
            </w:pPr>
            <w:r w:rsidRPr="006C5ADC">
              <w:rPr>
                <w:rFonts w:eastAsiaTheme="minorEastAsia"/>
                <w:szCs w:val="20"/>
                <w:lang w:eastAsia="zh-CN"/>
              </w:rPr>
              <w:t xml:space="preserve">Case </w:t>
            </w:r>
            <w:r>
              <w:rPr>
                <w:rFonts w:eastAsiaTheme="minorEastAsia"/>
                <w:szCs w:val="20"/>
                <w:lang w:eastAsia="zh-CN"/>
              </w:rPr>
              <w:t>3</w:t>
            </w:r>
            <w:r w:rsidRPr="006C5ADC">
              <w:rPr>
                <w:rFonts w:eastAsiaTheme="minorEastAsia"/>
                <w:szCs w:val="20"/>
                <w:lang w:eastAsia="zh-CN"/>
              </w:rPr>
              <w:t xml:space="preserve">: </w:t>
            </w:r>
          </w:p>
          <w:p w14:paraId="7A4A07CC" w14:textId="3E240BAF" w:rsidR="00EC7E7C" w:rsidRPr="0084586E" w:rsidRDefault="00EC7E7C" w:rsidP="00EC7E7C">
            <w:pPr>
              <w:jc w:val="left"/>
            </w:pPr>
            <w:r w:rsidRPr="006C5ADC">
              <w:rPr>
                <w:rFonts w:eastAsiaTheme="minorEastAsia"/>
                <w:szCs w:val="20"/>
                <w:lang w:eastAsia="zh-CN"/>
              </w:rPr>
              <w:t>Qua</w:t>
            </w:r>
            <w:r w:rsidR="00E500EA">
              <w:rPr>
                <w:rFonts w:eastAsiaTheme="minorEastAsia"/>
                <w:szCs w:val="20"/>
                <w:lang w:eastAsia="zh-CN"/>
              </w:rPr>
              <w:t>si-optimal</w:t>
            </w:r>
            <w:r w:rsidRPr="006C5ADC">
              <w:rPr>
                <w:rFonts w:eastAsiaTheme="minorEastAsia"/>
                <w:szCs w:val="20"/>
                <w:lang w:eastAsia="zh-CN"/>
              </w:rPr>
              <w:t xml:space="preserve"> Rx beam searched from the </w:t>
            </w:r>
            <w:r w:rsidRPr="006C5ADC">
              <w:rPr>
                <w:rFonts w:eastAsiaTheme="minorEastAsia"/>
                <w:szCs w:val="20"/>
              </w:rPr>
              <w:t>1</w:t>
            </w:r>
            <w:r w:rsidRPr="006C5ADC">
              <w:rPr>
                <w:rFonts w:eastAsiaTheme="minorEastAsia"/>
                <w:szCs w:val="20"/>
                <w:vertAlign w:val="superscript"/>
              </w:rPr>
              <w:t>st</w:t>
            </w:r>
            <w:r w:rsidRPr="006C5ADC">
              <w:rPr>
                <w:rFonts w:eastAsiaTheme="minorEastAsia"/>
                <w:szCs w:val="20"/>
              </w:rPr>
              <w:t xml:space="preserve"> </w:t>
            </w:r>
            <w:r w:rsidRPr="006C5ADC">
              <w:rPr>
                <w:rFonts w:eastAsiaTheme="minorEastAsia"/>
                <w:szCs w:val="20"/>
                <w:lang w:eastAsia="zh-CN"/>
              </w:rPr>
              <w:t xml:space="preserve">Tx beam within Set </w:t>
            </w:r>
            <w:r>
              <w:rPr>
                <w:rFonts w:eastAsiaTheme="minorEastAsia"/>
                <w:szCs w:val="20"/>
                <w:lang w:eastAsia="zh-CN"/>
              </w:rPr>
              <w:t>B</w:t>
            </w:r>
          </w:p>
        </w:tc>
        <w:tc>
          <w:tcPr>
            <w:tcW w:w="799" w:type="dxa"/>
          </w:tcPr>
          <w:p w14:paraId="4468F568" w14:textId="466FE5F7" w:rsidR="00EC7E7C" w:rsidRDefault="00EC7E7C" w:rsidP="00EC7E7C">
            <w:pPr>
              <w:spacing w:after="0"/>
              <w:jc w:val="center"/>
              <w:rPr>
                <w:rFonts w:ascii="等线" w:eastAsia="等线" w:hAnsi="等线"/>
                <w:szCs w:val="20"/>
                <w:lang w:eastAsia="zh-CN"/>
              </w:rPr>
            </w:pPr>
            <w:r>
              <w:rPr>
                <w:rFonts w:ascii="等线" w:eastAsia="等线" w:hAnsi="等线" w:hint="eastAsia"/>
                <w:szCs w:val="20"/>
              </w:rPr>
              <w:t>70</w:t>
            </w:r>
            <w:r w:rsidR="009D484C">
              <w:rPr>
                <w:rFonts w:ascii="等线" w:eastAsia="等线" w:hAnsi="等线"/>
                <w:szCs w:val="20"/>
              </w:rPr>
              <w:t>.0</w:t>
            </w:r>
          </w:p>
          <w:p w14:paraId="5795645B" w14:textId="77777777" w:rsidR="00EC7E7C" w:rsidRPr="006D0543" w:rsidRDefault="00EC7E7C" w:rsidP="00EC7E7C">
            <w:pPr>
              <w:spacing w:after="0"/>
              <w:jc w:val="center"/>
              <w:rPr>
                <w:rFonts w:ascii="等线" w:eastAsia="等线" w:hAnsi="等线"/>
                <w:szCs w:val="20"/>
              </w:rPr>
            </w:pPr>
          </w:p>
        </w:tc>
        <w:tc>
          <w:tcPr>
            <w:tcW w:w="1276" w:type="dxa"/>
          </w:tcPr>
          <w:p w14:paraId="26481704" w14:textId="77777777" w:rsidR="00EC7E7C" w:rsidRDefault="00EC7E7C" w:rsidP="00EC7E7C">
            <w:pPr>
              <w:spacing w:after="0"/>
              <w:jc w:val="center"/>
              <w:rPr>
                <w:rFonts w:ascii="等线" w:eastAsia="等线" w:hAnsi="等线"/>
                <w:szCs w:val="20"/>
                <w:lang w:eastAsia="zh-CN"/>
              </w:rPr>
            </w:pPr>
            <w:r>
              <w:rPr>
                <w:rFonts w:ascii="等线" w:eastAsia="等线" w:hAnsi="等线" w:hint="eastAsia"/>
                <w:szCs w:val="20"/>
              </w:rPr>
              <w:t>73.3</w:t>
            </w:r>
          </w:p>
          <w:p w14:paraId="0E167091" w14:textId="77777777" w:rsidR="00EC7E7C" w:rsidRPr="006D0543" w:rsidRDefault="00EC7E7C" w:rsidP="00EC7E7C">
            <w:pPr>
              <w:spacing w:after="0"/>
              <w:jc w:val="center"/>
              <w:rPr>
                <w:rFonts w:ascii="等线" w:eastAsia="等线" w:hAnsi="等线"/>
                <w:szCs w:val="20"/>
              </w:rPr>
            </w:pPr>
          </w:p>
        </w:tc>
        <w:tc>
          <w:tcPr>
            <w:tcW w:w="1725" w:type="dxa"/>
          </w:tcPr>
          <w:p w14:paraId="114B279C" w14:textId="77777777" w:rsidR="00EC7E7C" w:rsidRDefault="00EC7E7C" w:rsidP="00EC7E7C">
            <w:pPr>
              <w:spacing w:after="0"/>
              <w:jc w:val="center"/>
              <w:rPr>
                <w:rFonts w:ascii="等线" w:eastAsia="等线" w:hAnsi="等线"/>
                <w:szCs w:val="20"/>
                <w:lang w:eastAsia="zh-CN"/>
              </w:rPr>
            </w:pPr>
            <w:r>
              <w:rPr>
                <w:rFonts w:ascii="等线" w:eastAsia="等线" w:hAnsi="等线" w:hint="eastAsia"/>
                <w:szCs w:val="20"/>
              </w:rPr>
              <w:t>Top2/1: 81.9</w:t>
            </w:r>
            <w:r>
              <w:rPr>
                <w:rFonts w:ascii="等线" w:eastAsia="等线" w:hAnsi="等线" w:hint="eastAsia"/>
                <w:szCs w:val="20"/>
              </w:rPr>
              <w:br/>
              <w:t>Top4/1: 88.9</w:t>
            </w:r>
            <w:r>
              <w:rPr>
                <w:rFonts w:ascii="等线" w:eastAsia="等线" w:hAnsi="等线" w:hint="eastAsia"/>
                <w:szCs w:val="20"/>
              </w:rPr>
              <w:br/>
              <w:t>Top6/1: 92.2</w:t>
            </w:r>
          </w:p>
          <w:p w14:paraId="4202FDAE" w14:textId="77777777" w:rsidR="00EC7E7C" w:rsidRPr="006D0543" w:rsidRDefault="00EC7E7C" w:rsidP="00EC7E7C">
            <w:pPr>
              <w:spacing w:after="0"/>
              <w:jc w:val="center"/>
              <w:rPr>
                <w:rFonts w:ascii="等线" w:eastAsia="等线" w:hAnsi="等线"/>
                <w:szCs w:val="20"/>
              </w:rPr>
            </w:pPr>
          </w:p>
        </w:tc>
        <w:tc>
          <w:tcPr>
            <w:tcW w:w="1818" w:type="dxa"/>
          </w:tcPr>
          <w:p w14:paraId="0888C4AB" w14:textId="57504ACE" w:rsidR="00EC7E7C" w:rsidRPr="006D0543" w:rsidRDefault="00EC7E7C" w:rsidP="00EC7E7C">
            <w:pPr>
              <w:spacing w:after="0"/>
              <w:jc w:val="center"/>
              <w:rPr>
                <w:rFonts w:ascii="等线" w:eastAsia="等线" w:hAnsi="等线"/>
                <w:szCs w:val="20"/>
                <w:lang w:eastAsia="zh-CN"/>
              </w:rPr>
            </w:pPr>
            <w:r>
              <w:rPr>
                <w:rFonts w:ascii="等线" w:eastAsia="等线" w:hAnsi="等线" w:hint="eastAsia"/>
                <w:szCs w:val="20"/>
              </w:rPr>
              <w:t>Top1/1: 3.71</w:t>
            </w:r>
            <w:r>
              <w:rPr>
                <w:rFonts w:ascii="等线" w:eastAsia="等线" w:hAnsi="等线" w:hint="eastAsia"/>
                <w:szCs w:val="20"/>
              </w:rPr>
              <w:br/>
              <w:t>Top2/1: 2.21</w:t>
            </w:r>
            <w:r>
              <w:rPr>
                <w:rFonts w:ascii="等线" w:eastAsia="等线" w:hAnsi="等线" w:hint="eastAsia"/>
                <w:szCs w:val="20"/>
              </w:rPr>
              <w:br/>
              <w:t>Top4/1: 1.32</w:t>
            </w:r>
            <w:r>
              <w:rPr>
                <w:rFonts w:ascii="等线" w:eastAsia="等线" w:hAnsi="等线" w:hint="eastAsia"/>
                <w:szCs w:val="20"/>
              </w:rPr>
              <w:br/>
              <w:t>Top6/1: 0.91</w:t>
            </w:r>
          </w:p>
        </w:tc>
        <w:tc>
          <w:tcPr>
            <w:tcW w:w="1560" w:type="dxa"/>
          </w:tcPr>
          <w:p w14:paraId="08E7CC0E" w14:textId="77777777" w:rsidR="00EC7E7C" w:rsidRDefault="00EC7E7C" w:rsidP="00EC7E7C">
            <w:pPr>
              <w:spacing w:after="0"/>
              <w:jc w:val="center"/>
              <w:rPr>
                <w:rFonts w:ascii="等线" w:eastAsia="等线" w:hAnsi="等线"/>
                <w:szCs w:val="20"/>
                <w:lang w:eastAsia="zh-CN"/>
              </w:rPr>
            </w:pPr>
            <w:r>
              <w:rPr>
                <w:rFonts w:ascii="等线" w:eastAsia="等线" w:hAnsi="等线" w:hint="eastAsia"/>
                <w:szCs w:val="20"/>
              </w:rPr>
              <w:t>0.5</w:t>
            </w:r>
          </w:p>
          <w:p w14:paraId="13158C20" w14:textId="77777777" w:rsidR="00EC7E7C" w:rsidRPr="006D0543" w:rsidRDefault="00EC7E7C" w:rsidP="00EC7E7C">
            <w:pPr>
              <w:spacing w:after="0"/>
              <w:jc w:val="center"/>
              <w:rPr>
                <w:rFonts w:ascii="等线" w:eastAsia="等线" w:hAnsi="等线"/>
                <w:szCs w:val="20"/>
              </w:rPr>
            </w:pPr>
          </w:p>
        </w:tc>
      </w:tr>
      <w:tr w:rsidR="00EC7E7C" w:rsidRPr="0034726F" w14:paraId="5C52CA86" w14:textId="77777777" w:rsidTr="00EC7E7C">
        <w:trPr>
          <w:jc w:val="center"/>
        </w:trPr>
        <w:tc>
          <w:tcPr>
            <w:tcW w:w="3039" w:type="dxa"/>
          </w:tcPr>
          <w:p w14:paraId="61507FD6" w14:textId="77777777" w:rsidR="00EC7E7C" w:rsidRPr="006C5ADC" w:rsidRDefault="00EC7E7C" w:rsidP="00EC7E7C">
            <w:pPr>
              <w:jc w:val="left"/>
              <w:rPr>
                <w:rFonts w:eastAsiaTheme="minorEastAsia"/>
                <w:szCs w:val="20"/>
                <w:lang w:eastAsia="zh-CN"/>
              </w:rPr>
            </w:pPr>
            <w:r w:rsidRPr="006C5ADC">
              <w:rPr>
                <w:rFonts w:eastAsiaTheme="minorEastAsia"/>
                <w:szCs w:val="20"/>
                <w:lang w:eastAsia="zh-CN"/>
              </w:rPr>
              <w:t xml:space="preserve">Case </w:t>
            </w:r>
            <w:r>
              <w:rPr>
                <w:rFonts w:eastAsiaTheme="minorEastAsia"/>
                <w:szCs w:val="20"/>
                <w:lang w:eastAsia="zh-CN"/>
              </w:rPr>
              <w:t>4</w:t>
            </w:r>
            <w:r w:rsidRPr="006C5ADC">
              <w:rPr>
                <w:rFonts w:eastAsiaTheme="minorEastAsia"/>
                <w:szCs w:val="20"/>
                <w:lang w:eastAsia="zh-CN"/>
              </w:rPr>
              <w:t xml:space="preserve">: </w:t>
            </w:r>
          </w:p>
          <w:p w14:paraId="68450EE1" w14:textId="07E10EF8" w:rsidR="00EC7E7C" w:rsidRPr="006C5ADC" w:rsidRDefault="00EC7E7C" w:rsidP="00EC7E7C">
            <w:pPr>
              <w:jc w:val="left"/>
              <w:rPr>
                <w:rFonts w:eastAsiaTheme="minorEastAsia"/>
                <w:szCs w:val="20"/>
                <w:lang w:eastAsia="zh-CN"/>
              </w:rPr>
            </w:pPr>
            <w:r w:rsidRPr="006C5ADC">
              <w:rPr>
                <w:rFonts w:eastAsiaTheme="minorEastAsia"/>
                <w:szCs w:val="20"/>
                <w:lang w:eastAsia="zh-CN"/>
              </w:rPr>
              <w:t>Qua</w:t>
            </w:r>
            <w:r w:rsidR="00E500EA">
              <w:rPr>
                <w:rFonts w:eastAsiaTheme="minorEastAsia"/>
                <w:szCs w:val="20"/>
                <w:lang w:eastAsia="zh-CN"/>
              </w:rPr>
              <w:t>si-optimal</w:t>
            </w:r>
            <w:r w:rsidRPr="006C5ADC">
              <w:rPr>
                <w:rFonts w:eastAsiaTheme="minorEastAsia"/>
                <w:szCs w:val="20"/>
                <w:lang w:eastAsia="zh-CN"/>
              </w:rPr>
              <w:t xml:space="preserve"> Rx beam searched from the </w:t>
            </w:r>
            <w:r>
              <w:rPr>
                <w:rFonts w:eastAsiaTheme="minorEastAsia"/>
                <w:szCs w:val="20"/>
              </w:rPr>
              <w:t>2</w:t>
            </w:r>
            <w:r w:rsidRPr="006C5ADC">
              <w:rPr>
                <w:rFonts w:eastAsiaTheme="minorEastAsia"/>
                <w:szCs w:val="20"/>
                <w:vertAlign w:val="superscript"/>
              </w:rPr>
              <w:t>nd</w:t>
            </w:r>
            <w:r>
              <w:rPr>
                <w:rFonts w:eastAsiaTheme="minorEastAsia"/>
                <w:szCs w:val="20"/>
              </w:rPr>
              <w:t xml:space="preserve"> </w:t>
            </w:r>
            <w:r w:rsidRPr="006C5ADC">
              <w:rPr>
                <w:rFonts w:eastAsiaTheme="minorEastAsia"/>
                <w:szCs w:val="20"/>
                <w:lang w:eastAsia="zh-CN"/>
              </w:rPr>
              <w:t xml:space="preserve">Tx beam within Set </w:t>
            </w:r>
            <w:r>
              <w:rPr>
                <w:rFonts w:eastAsiaTheme="minorEastAsia"/>
                <w:szCs w:val="20"/>
                <w:lang w:eastAsia="zh-CN"/>
              </w:rPr>
              <w:t>B</w:t>
            </w:r>
          </w:p>
        </w:tc>
        <w:tc>
          <w:tcPr>
            <w:tcW w:w="799" w:type="dxa"/>
          </w:tcPr>
          <w:p w14:paraId="2D332D95" w14:textId="27DFE9E0" w:rsidR="00EC7E7C" w:rsidRDefault="00EC7E7C" w:rsidP="00EC7E7C">
            <w:pPr>
              <w:spacing w:after="0"/>
              <w:jc w:val="center"/>
              <w:rPr>
                <w:rFonts w:ascii="等线" w:eastAsia="等线" w:hAnsi="等线"/>
                <w:szCs w:val="20"/>
                <w:lang w:eastAsia="zh-CN"/>
              </w:rPr>
            </w:pPr>
            <w:r>
              <w:rPr>
                <w:rFonts w:ascii="等线" w:eastAsia="等线" w:hAnsi="等线" w:hint="eastAsia"/>
                <w:szCs w:val="20"/>
              </w:rPr>
              <w:t>70</w:t>
            </w:r>
            <w:r w:rsidR="009D484C">
              <w:rPr>
                <w:rFonts w:ascii="等线" w:eastAsia="等线" w:hAnsi="等线"/>
                <w:szCs w:val="20"/>
              </w:rPr>
              <w:t>.0</w:t>
            </w:r>
          </w:p>
          <w:p w14:paraId="3315A86D" w14:textId="77777777" w:rsidR="00EC7E7C" w:rsidRPr="006D0543" w:rsidRDefault="00EC7E7C" w:rsidP="00EC7E7C">
            <w:pPr>
              <w:spacing w:after="0"/>
              <w:jc w:val="center"/>
              <w:rPr>
                <w:rFonts w:ascii="等线" w:eastAsia="等线" w:hAnsi="等线"/>
                <w:szCs w:val="20"/>
              </w:rPr>
            </w:pPr>
          </w:p>
        </w:tc>
        <w:tc>
          <w:tcPr>
            <w:tcW w:w="1276" w:type="dxa"/>
          </w:tcPr>
          <w:p w14:paraId="5E2A3B4D" w14:textId="77777777" w:rsidR="00EC7E7C" w:rsidRDefault="00EC7E7C" w:rsidP="00EC7E7C">
            <w:pPr>
              <w:spacing w:after="0"/>
              <w:jc w:val="center"/>
              <w:rPr>
                <w:rFonts w:ascii="等线" w:eastAsia="等线" w:hAnsi="等线"/>
                <w:szCs w:val="20"/>
                <w:lang w:eastAsia="zh-CN"/>
              </w:rPr>
            </w:pPr>
            <w:r>
              <w:rPr>
                <w:rFonts w:ascii="等线" w:eastAsia="等线" w:hAnsi="等线" w:hint="eastAsia"/>
                <w:szCs w:val="20"/>
              </w:rPr>
              <w:t>73.4</w:t>
            </w:r>
          </w:p>
          <w:p w14:paraId="393686D2" w14:textId="77777777" w:rsidR="00EC7E7C" w:rsidRPr="006D0543" w:rsidRDefault="00EC7E7C" w:rsidP="00EC7E7C">
            <w:pPr>
              <w:spacing w:after="0"/>
              <w:jc w:val="center"/>
              <w:rPr>
                <w:rFonts w:ascii="等线" w:eastAsia="等线" w:hAnsi="等线"/>
                <w:szCs w:val="20"/>
              </w:rPr>
            </w:pPr>
          </w:p>
        </w:tc>
        <w:tc>
          <w:tcPr>
            <w:tcW w:w="1725" w:type="dxa"/>
          </w:tcPr>
          <w:p w14:paraId="64354F17" w14:textId="77777777" w:rsidR="00EC7E7C" w:rsidRDefault="00EC7E7C" w:rsidP="00EC7E7C">
            <w:pPr>
              <w:spacing w:after="0"/>
              <w:jc w:val="center"/>
              <w:rPr>
                <w:rFonts w:ascii="等线" w:eastAsia="等线" w:hAnsi="等线"/>
                <w:szCs w:val="20"/>
                <w:lang w:eastAsia="zh-CN"/>
              </w:rPr>
            </w:pPr>
            <w:r>
              <w:rPr>
                <w:rFonts w:ascii="等线" w:eastAsia="等线" w:hAnsi="等线" w:hint="eastAsia"/>
                <w:szCs w:val="20"/>
              </w:rPr>
              <w:t>Top2/1: 82.2</w:t>
            </w:r>
            <w:r>
              <w:rPr>
                <w:rFonts w:ascii="等线" w:eastAsia="等线" w:hAnsi="等线" w:hint="eastAsia"/>
                <w:szCs w:val="20"/>
              </w:rPr>
              <w:br/>
              <w:t>Top4/1: 89.4</w:t>
            </w:r>
            <w:r>
              <w:rPr>
                <w:rFonts w:ascii="等线" w:eastAsia="等线" w:hAnsi="等线" w:hint="eastAsia"/>
                <w:szCs w:val="20"/>
              </w:rPr>
              <w:br/>
              <w:t>Top6/1: 92.5</w:t>
            </w:r>
          </w:p>
          <w:p w14:paraId="3226856A" w14:textId="77777777" w:rsidR="00EC7E7C" w:rsidRPr="006D0543" w:rsidRDefault="00EC7E7C" w:rsidP="00EC7E7C">
            <w:pPr>
              <w:spacing w:after="0"/>
              <w:jc w:val="center"/>
              <w:rPr>
                <w:rFonts w:ascii="等线" w:eastAsia="等线" w:hAnsi="等线"/>
                <w:szCs w:val="20"/>
              </w:rPr>
            </w:pPr>
          </w:p>
        </w:tc>
        <w:tc>
          <w:tcPr>
            <w:tcW w:w="1818" w:type="dxa"/>
          </w:tcPr>
          <w:p w14:paraId="440A1F32" w14:textId="51A2D719" w:rsidR="00EC7E7C" w:rsidRPr="006D0543" w:rsidRDefault="00EC7E7C" w:rsidP="00EC7E7C">
            <w:pPr>
              <w:spacing w:after="0"/>
              <w:jc w:val="center"/>
              <w:rPr>
                <w:rFonts w:ascii="等线" w:eastAsia="等线" w:hAnsi="等线"/>
                <w:szCs w:val="20"/>
                <w:lang w:eastAsia="zh-CN"/>
              </w:rPr>
            </w:pPr>
            <w:r>
              <w:rPr>
                <w:rFonts w:ascii="等线" w:eastAsia="等线" w:hAnsi="等线" w:hint="eastAsia"/>
                <w:szCs w:val="20"/>
              </w:rPr>
              <w:t>Top1/1: 3.76</w:t>
            </w:r>
            <w:r>
              <w:rPr>
                <w:rFonts w:ascii="等线" w:eastAsia="等线" w:hAnsi="等线" w:hint="eastAsia"/>
                <w:szCs w:val="20"/>
              </w:rPr>
              <w:br/>
              <w:t>Top2/1: 2.20</w:t>
            </w:r>
            <w:r>
              <w:rPr>
                <w:rFonts w:ascii="等线" w:eastAsia="等线" w:hAnsi="等线" w:hint="eastAsia"/>
                <w:szCs w:val="20"/>
              </w:rPr>
              <w:br/>
              <w:t>Top4/1: 1.28</w:t>
            </w:r>
            <w:r>
              <w:rPr>
                <w:rFonts w:ascii="等线" w:eastAsia="等线" w:hAnsi="等线" w:hint="eastAsia"/>
                <w:szCs w:val="20"/>
              </w:rPr>
              <w:br/>
              <w:t>Top6/1: 0.88</w:t>
            </w:r>
          </w:p>
        </w:tc>
        <w:tc>
          <w:tcPr>
            <w:tcW w:w="1560" w:type="dxa"/>
          </w:tcPr>
          <w:p w14:paraId="2976B6E8" w14:textId="77777777" w:rsidR="00EC7E7C" w:rsidRDefault="00EC7E7C" w:rsidP="00EC7E7C">
            <w:pPr>
              <w:spacing w:after="0"/>
              <w:jc w:val="center"/>
              <w:rPr>
                <w:rFonts w:ascii="等线" w:eastAsia="等线" w:hAnsi="等线"/>
                <w:szCs w:val="20"/>
                <w:lang w:eastAsia="zh-CN"/>
              </w:rPr>
            </w:pPr>
            <w:r>
              <w:rPr>
                <w:rFonts w:ascii="等线" w:eastAsia="等线" w:hAnsi="等线" w:hint="eastAsia"/>
                <w:szCs w:val="20"/>
              </w:rPr>
              <w:t>0.47</w:t>
            </w:r>
          </w:p>
          <w:p w14:paraId="795F692D" w14:textId="77777777" w:rsidR="00EC7E7C" w:rsidRPr="006D0543" w:rsidRDefault="00EC7E7C" w:rsidP="00EC7E7C">
            <w:pPr>
              <w:spacing w:after="0"/>
              <w:jc w:val="center"/>
              <w:rPr>
                <w:rFonts w:ascii="等线" w:eastAsia="等线" w:hAnsi="等线"/>
                <w:szCs w:val="20"/>
              </w:rPr>
            </w:pPr>
          </w:p>
        </w:tc>
      </w:tr>
    </w:tbl>
    <w:p w14:paraId="6E6B019B" w14:textId="60080421" w:rsidR="00EC7E7C" w:rsidRDefault="009D5A68" w:rsidP="0046317F">
      <w:pPr>
        <w:pStyle w:val="observation"/>
        <w:ind w:left="1560" w:hanging="1560"/>
      </w:pPr>
      <w:r>
        <w:t>For DL Tx beam prediction with fixed pattern and Set B = 1/4 Set A, similar DL Tx beam prediction performance, less than 2%</w:t>
      </w:r>
      <w:r w:rsidR="0046317F" w:rsidRPr="0046317F">
        <w:t xml:space="preserve"> </w:t>
      </w:r>
      <w:r w:rsidR="0046317F">
        <w:t>in KPI of beam prediction accuracy</w:t>
      </w:r>
      <w:r>
        <w:t>, can be observed in Qua</w:t>
      </w:r>
      <w:r w:rsidR="00E500EA">
        <w:t>si-optimal</w:t>
      </w:r>
      <w:r>
        <w:t xml:space="preserve"> Rx beam searched from </w:t>
      </w:r>
      <w:r w:rsidR="00396DA8">
        <w:t>one</w:t>
      </w:r>
      <w:r>
        <w:t xml:space="preserve"> fixed Tx beam</w:t>
      </w:r>
      <w:r w:rsidR="00396DA8">
        <w:t>,</w:t>
      </w:r>
      <w:r>
        <w:t xml:space="preserve"> </w:t>
      </w:r>
      <w:r w:rsidR="00396DA8">
        <w:t>not the best Tx beam, within</w:t>
      </w:r>
      <w:r>
        <w:t xml:space="preserve"> Set A </w:t>
      </w:r>
      <w:r w:rsidR="00396DA8">
        <w:t>or</w:t>
      </w:r>
      <w:r>
        <w:t xml:space="preserve"> Set B.</w:t>
      </w:r>
    </w:p>
    <w:p w14:paraId="7B46A083" w14:textId="6068C160" w:rsidR="00E424ED" w:rsidRDefault="00E424ED" w:rsidP="00E424ED">
      <w:pPr>
        <w:pStyle w:val="observation"/>
        <w:ind w:left="1560" w:hanging="1560"/>
      </w:pPr>
      <w:r>
        <w:t xml:space="preserve">For DL Tx beam prediction with fixed pattern and Set B = 1/4 Set A, </w:t>
      </w:r>
      <w:r>
        <w:rPr>
          <w:rFonts w:hint="eastAsia"/>
        </w:rPr>
        <w:t>Quasi</w:t>
      </w:r>
      <w:r>
        <w:t xml:space="preserve">-optimal </w:t>
      </w:r>
      <w:r>
        <w:rPr>
          <w:rFonts w:hint="eastAsia"/>
        </w:rPr>
        <w:t>Rx</w:t>
      </w:r>
      <w:r>
        <w:t xml:space="preserve"> beam searched from one fixed Tx beam within Set B, which is not the best Tx beam, achieves approximately,</w:t>
      </w:r>
      <w:r w:rsidRPr="007F2569">
        <w:t xml:space="preserve"> </w:t>
      </w:r>
    </w:p>
    <w:p w14:paraId="5F88CEC1" w14:textId="7E047ED2" w:rsidR="00E424ED" w:rsidRDefault="00E424ED" w:rsidP="00E424ED">
      <w:pPr>
        <w:pStyle w:val="observation"/>
        <w:numPr>
          <w:ilvl w:val="0"/>
          <w:numId w:val="29"/>
        </w:numPr>
        <w:tabs>
          <w:tab w:val="clear" w:pos="720"/>
        </w:tabs>
        <w:ind w:left="1843" w:hanging="283"/>
      </w:pPr>
      <w:r>
        <w:t>70</w:t>
      </w:r>
      <w:r w:rsidRPr="009F4A5E">
        <w:t>% beam prediction accuracy of Top-1 DL Tx beam</w:t>
      </w:r>
    </w:p>
    <w:p w14:paraId="1E70A40C" w14:textId="58A71951" w:rsidR="00E424ED" w:rsidRDefault="00E424ED" w:rsidP="00E424ED">
      <w:pPr>
        <w:pStyle w:val="observation"/>
        <w:numPr>
          <w:ilvl w:val="0"/>
          <w:numId w:val="29"/>
        </w:numPr>
        <w:tabs>
          <w:tab w:val="clear" w:pos="720"/>
        </w:tabs>
        <w:ind w:left="1843" w:hanging="283"/>
      </w:pPr>
      <w:r>
        <w:t xml:space="preserve">73% beam prediction accuracy for </w:t>
      </w:r>
      <w:r w:rsidRPr="009F4A5E">
        <w:t>Top-1 DL Tx beam prediction with 1dB margin</w:t>
      </w:r>
    </w:p>
    <w:p w14:paraId="62522358" w14:textId="5EFABC89" w:rsidR="00E424ED" w:rsidRDefault="00E424ED" w:rsidP="00E424ED">
      <w:pPr>
        <w:pStyle w:val="observation"/>
        <w:numPr>
          <w:ilvl w:val="0"/>
          <w:numId w:val="29"/>
        </w:numPr>
        <w:tabs>
          <w:tab w:val="clear" w:pos="720"/>
        </w:tabs>
        <w:ind w:left="1843" w:hanging="283"/>
      </w:pPr>
      <w:r>
        <w:t>82</w:t>
      </w:r>
      <w:r>
        <w:rPr>
          <w:rFonts w:hint="eastAsia"/>
        </w:rPr>
        <w:t>%</w:t>
      </w:r>
      <w:r>
        <w:t xml:space="preserve">/89%/92%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0422CFA6" w14:textId="46E929C9" w:rsidR="00E424ED" w:rsidRDefault="00E424ED" w:rsidP="00E424ED">
      <w:pPr>
        <w:pStyle w:val="observation"/>
        <w:numPr>
          <w:ilvl w:val="0"/>
          <w:numId w:val="29"/>
        </w:numPr>
        <w:tabs>
          <w:tab w:val="clear" w:pos="720"/>
        </w:tabs>
        <w:ind w:left="1843" w:hanging="283"/>
      </w:pPr>
      <w:r>
        <w:t xml:space="preserve">3.7/2.2/1.3/0.9 dB </w:t>
      </w:r>
      <w:r>
        <w:rPr>
          <w:rFonts w:hint="eastAsia"/>
        </w:rPr>
        <w:t>average</w:t>
      </w:r>
      <w:r>
        <w:t xml:space="preserve"> L1-RSRP difference for Top-1, Top2/1, Top4/1 and Top6/1 DL Tx beam</w:t>
      </w:r>
    </w:p>
    <w:p w14:paraId="690EE3D0" w14:textId="18F9672D" w:rsidR="00E424ED" w:rsidRPr="009D5A68" w:rsidRDefault="00E424ED" w:rsidP="008B126C">
      <w:pPr>
        <w:pStyle w:val="observation"/>
        <w:numPr>
          <w:ilvl w:val="0"/>
          <w:numId w:val="29"/>
        </w:numPr>
        <w:tabs>
          <w:tab w:val="clear" w:pos="720"/>
        </w:tabs>
        <w:ind w:left="1843" w:hanging="283"/>
      </w:pPr>
      <w:r>
        <w:t>0.5 dB predicted L1-RSRP difference for Top-1</w:t>
      </w:r>
      <w:r w:rsidRPr="00A81AB8">
        <w:t xml:space="preserve"> </w:t>
      </w:r>
      <w:r>
        <w:t>DL Tx beam</w:t>
      </w:r>
    </w:p>
    <w:p w14:paraId="258ACF46" w14:textId="0DF1890A" w:rsidR="008F1AE8" w:rsidRDefault="008F1AE8" w:rsidP="008F1AE8">
      <w:pPr>
        <w:pStyle w:val="title3"/>
        <w:numPr>
          <w:ilvl w:val="3"/>
          <w:numId w:val="10"/>
        </w:numPr>
        <w:outlineLvl w:val="3"/>
        <w:rPr>
          <w:rFonts w:ascii="Times New Roman" w:hAnsi="Times New Roman" w:cs="Times New Roman"/>
          <w:sz w:val="28"/>
        </w:rPr>
      </w:pPr>
      <w:r>
        <w:rPr>
          <w:rFonts w:ascii="Times New Roman" w:hAnsi="Times New Roman" w:cs="Times New Roman"/>
          <w:sz w:val="28"/>
        </w:rPr>
        <w:t>Random pattern in Set B</w:t>
      </w:r>
    </w:p>
    <w:p w14:paraId="593E8852" w14:textId="77777777" w:rsidR="008F1AE8" w:rsidRPr="003F6FE5" w:rsidRDefault="008F1AE8" w:rsidP="008F1AE8">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fixed pattern in Set B </w:t>
      </w:r>
      <w:r w:rsidRPr="00BA4938">
        <w:rPr>
          <w:rFonts w:eastAsiaTheme="minorEastAsia"/>
          <w:u w:val="single"/>
          <w:lang w:eastAsia="zh-CN"/>
        </w:rPr>
        <w:t>of beams that of 1/</w:t>
      </w:r>
      <w:r>
        <w:rPr>
          <w:rFonts w:eastAsiaTheme="minorEastAsia"/>
          <w:u w:val="single"/>
          <w:lang w:eastAsia="zh-CN"/>
        </w:rPr>
        <w:t>8</w:t>
      </w:r>
      <w:r w:rsidRPr="00BA4938">
        <w:rPr>
          <w:rFonts w:eastAsiaTheme="minorEastAsia"/>
          <w:u w:val="single"/>
          <w:lang w:eastAsia="zh-CN"/>
        </w:rPr>
        <w:t xml:space="preserve"> of Set A of beams</w:t>
      </w:r>
      <w:r w:rsidRPr="003F6FE5">
        <w:rPr>
          <w:rFonts w:eastAsiaTheme="minorEastAsia"/>
          <w:u w:val="single"/>
          <w:lang w:eastAsia="zh-CN"/>
        </w:rPr>
        <w:t>:</w:t>
      </w:r>
    </w:p>
    <w:p w14:paraId="4F008E1A" w14:textId="2E92636E" w:rsidR="008F1AE8" w:rsidRPr="0039246C" w:rsidRDefault="008F1AE8"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random pattern </w:t>
      </w:r>
    </w:p>
    <w:p w14:paraId="63584CE4" w14:textId="77777777" w:rsidR="008F1AE8" w:rsidRPr="003F6FE5" w:rsidRDefault="008F1AE8" w:rsidP="008F1AE8">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fixed pattern in Set B </w:t>
      </w:r>
      <w:r w:rsidRPr="00BA4938">
        <w:rPr>
          <w:rFonts w:eastAsiaTheme="minorEastAsia"/>
          <w:u w:val="single"/>
          <w:lang w:eastAsia="zh-CN"/>
        </w:rPr>
        <w:t>of beams that of 1/</w:t>
      </w:r>
      <w:r>
        <w:rPr>
          <w:rFonts w:eastAsiaTheme="minorEastAsia"/>
          <w:u w:val="single"/>
          <w:lang w:eastAsia="zh-CN"/>
        </w:rPr>
        <w:t>4</w:t>
      </w:r>
      <w:r w:rsidRPr="00BA4938">
        <w:rPr>
          <w:rFonts w:eastAsiaTheme="minorEastAsia"/>
          <w:u w:val="single"/>
          <w:lang w:eastAsia="zh-CN"/>
        </w:rPr>
        <w:t xml:space="preserve"> of Set A of beams</w:t>
      </w:r>
      <w:r w:rsidRPr="003F6FE5">
        <w:rPr>
          <w:rFonts w:eastAsiaTheme="minorEastAsia"/>
          <w:u w:val="single"/>
          <w:lang w:eastAsia="zh-CN"/>
        </w:rPr>
        <w:t>:</w:t>
      </w:r>
    </w:p>
    <w:p w14:paraId="4D8AB1AD" w14:textId="7361E640" w:rsidR="008F1AE8" w:rsidRDefault="008F1AE8"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 with random pattern </w:t>
      </w:r>
    </w:p>
    <w:p w14:paraId="071C696C" w14:textId="77777777" w:rsidR="00E500EA" w:rsidRPr="00EA5D98" w:rsidRDefault="00E500EA" w:rsidP="00E500EA">
      <w:pPr>
        <w:rPr>
          <w:rFonts w:eastAsiaTheme="minorEastAsia"/>
          <w:u w:val="single"/>
          <w:lang w:eastAsia="zh-CN"/>
        </w:rPr>
      </w:pPr>
      <w:r>
        <w:rPr>
          <w:rFonts w:eastAsiaTheme="minorEastAsia"/>
          <w:u w:val="single"/>
          <w:lang w:eastAsia="zh-CN"/>
        </w:rPr>
        <w:t>Quasi-</w:t>
      </w:r>
      <w:r>
        <w:rPr>
          <w:rFonts w:eastAsiaTheme="minorEastAsia"/>
          <w:szCs w:val="20"/>
          <w:u w:val="single"/>
        </w:rPr>
        <w:t>optimal</w:t>
      </w:r>
      <w:r>
        <w:rPr>
          <w:rFonts w:eastAsiaTheme="minorEastAsia"/>
          <w:u w:val="single"/>
          <w:lang w:eastAsia="zh-CN"/>
        </w:rPr>
        <w:t xml:space="preserve"> </w:t>
      </w:r>
      <w:r w:rsidRPr="00EA5D98">
        <w:rPr>
          <w:rFonts w:eastAsiaTheme="minorEastAsia" w:hint="eastAsia"/>
          <w:u w:val="single"/>
          <w:lang w:eastAsia="zh-CN"/>
        </w:rPr>
        <w:t>R</w:t>
      </w:r>
      <w:r w:rsidRPr="00EA5D98">
        <w:rPr>
          <w:rFonts w:eastAsiaTheme="minorEastAsia"/>
          <w:u w:val="single"/>
          <w:lang w:eastAsia="zh-CN"/>
        </w:rPr>
        <w:t>x</w:t>
      </w:r>
      <w:r>
        <w:rPr>
          <w:rFonts w:eastAsiaTheme="minorEastAsia"/>
          <w:u w:val="single"/>
          <w:lang w:eastAsia="zh-CN"/>
        </w:rPr>
        <w:t xml:space="preserve"> beam</w:t>
      </w:r>
      <w:r w:rsidRPr="00EA5D98">
        <w:rPr>
          <w:rFonts w:eastAsiaTheme="minorEastAsia"/>
          <w:u w:val="single"/>
          <w:lang w:eastAsia="zh-CN"/>
        </w:rPr>
        <w:t xml:space="preserve"> assumption</w:t>
      </w:r>
      <w:r>
        <w:rPr>
          <w:rFonts w:eastAsiaTheme="minorEastAsia"/>
          <w:u w:val="single"/>
          <w:lang w:eastAsia="zh-CN"/>
        </w:rPr>
        <w:t xml:space="preserve"> for Set B</w:t>
      </w:r>
      <w:r w:rsidRPr="00EA5D98">
        <w:rPr>
          <w:rFonts w:eastAsiaTheme="minorEastAsia"/>
          <w:u w:val="single"/>
          <w:lang w:eastAsia="zh-CN"/>
        </w:rPr>
        <w:t>:</w:t>
      </w:r>
    </w:p>
    <w:p w14:paraId="680512B9" w14:textId="7CCC4EB1" w:rsidR="00E500EA" w:rsidRPr="001826E5" w:rsidRDefault="00E500EA" w:rsidP="00E500EA">
      <w:pPr>
        <w:pStyle w:val="af2"/>
        <w:numPr>
          <w:ilvl w:val="0"/>
          <w:numId w:val="38"/>
        </w:numPr>
        <w:ind w:firstLineChars="0"/>
        <w:rPr>
          <w:rFonts w:ascii="Times New Roman" w:eastAsiaTheme="minorEastAsia" w:hAnsi="Times New Roman"/>
          <w:sz w:val="20"/>
          <w:szCs w:val="20"/>
          <w:u w:val="single"/>
        </w:rPr>
      </w:pPr>
      <w:r w:rsidRPr="001826E5">
        <w:rPr>
          <w:rFonts w:ascii="Times New Roman" w:eastAsiaTheme="minorEastAsia" w:hAnsi="Times New Roman"/>
          <w:sz w:val="20"/>
          <w:szCs w:val="20"/>
          <w:u w:val="single"/>
        </w:rPr>
        <w:t>Case 1: Quasi-</w:t>
      </w:r>
      <w:r>
        <w:rPr>
          <w:rFonts w:ascii="Times New Roman" w:eastAsiaTheme="minorEastAsia" w:hAnsi="Times New Roman"/>
          <w:sz w:val="20"/>
          <w:szCs w:val="20"/>
          <w:u w:val="single"/>
        </w:rPr>
        <w:t>optimal</w:t>
      </w:r>
      <w:r w:rsidRPr="001826E5">
        <w:rPr>
          <w:rFonts w:ascii="Times New Roman" w:eastAsiaTheme="minorEastAsia" w:hAnsi="Times New Roman"/>
          <w:sz w:val="20"/>
          <w:szCs w:val="20"/>
          <w:u w:val="single"/>
        </w:rPr>
        <w:t xml:space="preserve"> Rx beam searched from the 1</w:t>
      </w:r>
      <w:r w:rsidRPr="001826E5">
        <w:rPr>
          <w:rFonts w:ascii="Times New Roman" w:eastAsiaTheme="minorEastAsia" w:hAnsi="Times New Roman"/>
          <w:sz w:val="20"/>
          <w:szCs w:val="20"/>
          <w:u w:val="single"/>
          <w:vertAlign w:val="superscript"/>
        </w:rPr>
        <w:t>st</w:t>
      </w:r>
      <w:r w:rsidRPr="001826E5">
        <w:rPr>
          <w:rFonts w:ascii="Times New Roman" w:eastAsiaTheme="minorEastAsia" w:hAnsi="Times New Roman"/>
          <w:sz w:val="20"/>
          <w:szCs w:val="20"/>
          <w:u w:val="single"/>
        </w:rPr>
        <w:t xml:space="preserve"> Tx beam within Set A, </w:t>
      </w:r>
      <w:r w:rsidR="008B126C">
        <w:rPr>
          <w:rFonts w:ascii="Times New Roman" w:eastAsiaTheme="minorEastAsia" w:hAnsi="Times New Roman"/>
          <w:sz w:val="20"/>
          <w:szCs w:val="20"/>
          <w:u w:val="single"/>
        </w:rPr>
        <w:t>which is not necessary to be</w:t>
      </w:r>
      <w:r w:rsidR="008B126C" w:rsidRPr="001826E5">
        <w:rPr>
          <w:rFonts w:ascii="Times New Roman" w:eastAsiaTheme="minorEastAsia" w:hAnsi="Times New Roman"/>
          <w:sz w:val="20"/>
          <w:szCs w:val="20"/>
          <w:u w:val="single"/>
        </w:rPr>
        <w:t xml:space="preserve"> the best Tx beam</w:t>
      </w:r>
    </w:p>
    <w:p w14:paraId="25AC2FC8" w14:textId="44F3DF5A" w:rsidR="00E500EA" w:rsidRPr="001826E5" w:rsidRDefault="00E500EA" w:rsidP="00E500EA">
      <w:pPr>
        <w:pStyle w:val="af2"/>
        <w:numPr>
          <w:ilvl w:val="0"/>
          <w:numId w:val="38"/>
        </w:numPr>
        <w:ind w:firstLineChars="0"/>
        <w:rPr>
          <w:rFonts w:ascii="Times New Roman" w:eastAsiaTheme="minorEastAsia" w:hAnsi="Times New Roman"/>
          <w:sz w:val="20"/>
          <w:szCs w:val="20"/>
          <w:u w:val="single"/>
        </w:rPr>
      </w:pPr>
      <w:r w:rsidRPr="001826E5">
        <w:rPr>
          <w:rFonts w:ascii="Times New Roman" w:eastAsiaTheme="minorEastAsia" w:hAnsi="Times New Roman"/>
          <w:sz w:val="20"/>
          <w:szCs w:val="20"/>
          <w:u w:val="single"/>
        </w:rPr>
        <w:t>Case 2: Quasi-</w:t>
      </w:r>
      <w:r>
        <w:rPr>
          <w:rFonts w:ascii="Times New Roman" w:eastAsiaTheme="minorEastAsia" w:hAnsi="Times New Roman"/>
          <w:sz w:val="20"/>
          <w:szCs w:val="20"/>
          <w:u w:val="single"/>
        </w:rPr>
        <w:t>optimal</w:t>
      </w:r>
      <w:r w:rsidRPr="001826E5">
        <w:rPr>
          <w:rFonts w:ascii="Times New Roman" w:eastAsiaTheme="minorEastAsia" w:hAnsi="Times New Roman"/>
          <w:sz w:val="20"/>
          <w:szCs w:val="20"/>
          <w:u w:val="single"/>
        </w:rPr>
        <w:t xml:space="preserve"> Rx beam searched from the 16</w:t>
      </w:r>
      <w:r w:rsidRPr="001826E5">
        <w:rPr>
          <w:rFonts w:ascii="Times New Roman" w:eastAsiaTheme="minorEastAsia" w:hAnsi="Times New Roman"/>
          <w:sz w:val="20"/>
          <w:szCs w:val="20"/>
          <w:u w:val="single"/>
          <w:vertAlign w:val="superscript"/>
        </w:rPr>
        <w:t>th</w:t>
      </w:r>
      <w:r w:rsidRPr="001826E5">
        <w:rPr>
          <w:rFonts w:ascii="Times New Roman" w:eastAsiaTheme="minorEastAsia" w:hAnsi="Times New Roman"/>
          <w:sz w:val="20"/>
          <w:szCs w:val="20"/>
          <w:u w:val="single"/>
        </w:rPr>
        <w:t xml:space="preserve"> Tx beam within Set A, </w:t>
      </w:r>
      <w:r w:rsidR="008B126C">
        <w:rPr>
          <w:rFonts w:ascii="Times New Roman" w:eastAsiaTheme="minorEastAsia" w:hAnsi="Times New Roman"/>
          <w:sz w:val="20"/>
          <w:szCs w:val="20"/>
          <w:u w:val="single"/>
        </w:rPr>
        <w:t>which is not necessary to be</w:t>
      </w:r>
      <w:r w:rsidR="008B126C" w:rsidRPr="001826E5">
        <w:rPr>
          <w:rFonts w:ascii="Times New Roman" w:eastAsiaTheme="minorEastAsia" w:hAnsi="Times New Roman"/>
          <w:sz w:val="20"/>
          <w:szCs w:val="20"/>
          <w:u w:val="single"/>
        </w:rPr>
        <w:t xml:space="preserve"> the best Tx beam</w:t>
      </w:r>
    </w:p>
    <w:p w14:paraId="59B1C6B3" w14:textId="5ACC4DB2" w:rsidR="00E500EA" w:rsidRPr="001826E5" w:rsidRDefault="00E500EA" w:rsidP="00E500EA">
      <w:pPr>
        <w:pStyle w:val="af2"/>
        <w:numPr>
          <w:ilvl w:val="0"/>
          <w:numId w:val="38"/>
        </w:numPr>
        <w:ind w:firstLineChars="0"/>
        <w:rPr>
          <w:rFonts w:ascii="Times New Roman" w:eastAsiaTheme="minorEastAsia" w:hAnsi="Times New Roman"/>
          <w:sz w:val="20"/>
          <w:szCs w:val="20"/>
          <w:u w:val="single"/>
        </w:rPr>
      </w:pPr>
      <w:r w:rsidRPr="001826E5">
        <w:rPr>
          <w:rFonts w:ascii="Times New Roman" w:eastAsiaTheme="minorEastAsia" w:hAnsi="Times New Roman"/>
          <w:sz w:val="20"/>
          <w:szCs w:val="20"/>
          <w:u w:val="single"/>
        </w:rPr>
        <w:t>Case 3: Quasi-</w:t>
      </w:r>
      <w:r>
        <w:rPr>
          <w:rFonts w:ascii="Times New Roman" w:eastAsiaTheme="minorEastAsia" w:hAnsi="Times New Roman"/>
          <w:sz w:val="20"/>
          <w:szCs w:val="20"/>
          <w:u w:val="single"/>
        </w:rPr>
        <w:t>optimal</w:t>
      </w:r>
      <w:r w:rsidRPr="001826E5">
        <w:rPr>
          <w:rFonts w:ascii="Times New Roman" w:eastAsiaTheme="minorEastAsia" w:hAnsi="Times New Roman"/>
          <w:sz w:val="20"/>
          <w:szCs w:val="20"/>
          <w:u w:val="single"/>
        </w:rPr>
        <w:t xml:space="preserve"> Rx beam searched from the 1</w:t>
      </w:r>
      <w:r w:rsidRPr="001826E5">
        <w:rPr>
          <w:rFonts w:ascii="Times New Roman" w:eastAsiaTheme="minorEastAsia" w:hAnsi="Times New Roman"/>
          <w:sz w:val="20"/>
          <w:szCs w:val="20"/>
          <w:u w:val="single"/>
          <w:vertAlign w:val="superscript"/>
        </w:rPr>
        <w:t>st</w:t>
      </w:r>
      <w:r w:rsidRPr="001826E5">
        <w:rPr>
          <w:rFonts w:ascii="Times New Roman" w:eastAsiaTheme="minorEastAsia" w:hAnsi="Times New Roman"/>
          <w:sz w:val="20"/>
          <w:szCs w:val="20"/>
          <w:u w:val="single"/>
        </w:rPr>
        <w:t xml:space="preserve"> Tx beam within Set B, </w:t>
      </w:r>
      <w:r w:rsidR="008B126C">
        <w:rPr>
          <w:rFonts w:ascii="Times New Roman" w:eastAsiaTheme="minorEastAsia" w:hAnsi="Times New Roman"/>
          <w:sz w:val="20"/>
          <w:szCs w:val="20"/>
          <w:u w:val="single"/>
        </w:rPr>
        <w:t>which is not necessary to be</w:t>
      </w:r>
      <w:r w:rsidR="008B126C" w:rsidRPr="001826E5">
        <w:rPr>
          <w:rFonts w:ascii="Times New Roman" w:eastAsiaTheme="minorEastAsia" w:hAnsi="Times New Roman"/>
          <w:sz w:val="20"/>
          <w:szCs w:val="20"/>
          <w:u w:val="single"/>
        </w:rPr>
        <w:t xml:space="preserve"> the best Tx beam</w:t>
      </w:r>
    </w:p>
    <w:p w14:paraId="14209FF7" w14:textId="6ACD82DF" w:rsidR="00E500EA" w:rsidRPr="001826E5" w:rsidRDefault="00E500EA" w:rsidP="00E500EA">
      <w:pPr>
        <w:pStyle w:val="af2"/>
        <w:numPr>
          <w:ilvl w:val="0"/>
          <w:numId w:val="38"/>
        </w:numPr>
        <w:ind w:firstLineChars="0"/>
        <w:rPr>
          <w:rFonts w:ascii="Times New Roman" w:eastAsiaTheme="minorEastAsia" w:hAnsi="Times New Roman"/>
          <w:sz w:val="20"/>
          <w:szCs w:val="20"/>
          <w:u w:val="single"/>
        </w:rPr>
      </w:pPr>
      <w:r w:rsidRPr="001826E5">
        <w:rPr>
          <w:rFonts w:ascii="Times New Roman" w:eastAsiaTheme="minorEastAsia" w:hAnsi="Times New Roman"/>
          <w:sz w:val="20"/>
          <w:szCs w:val="20"/>
          <w:u w:val="single"/>
        </w:rPr>
        <w:t>Case 4: Quasi-</w:t>
      </w:r>
      <w:r>
        <w:rPr>
          <w:rFonts w:ascii="Times New Roman" w:eastAsiaTheme="minorEastAsia" w:hAnsi="Times New Roman"/>
          <w:sz w:val="20"/>
          <w:szCs w:val="20"/>
          <w:u w:val="single"/>
        </w:rPr>
        <w:t>optimal</w:t>
      </w:r>
      <w:r w:rsidRPr="001826E5">
        <w:rPr>
          <w:rFonts w:ascii="Times New Roman" w:eastAsiaTheme="minorEastAsia" w:hAnsi="Times New Roman"/>
          <w:sz w:val="20"/>
          <w:szCs w:val="20"/>
          <w:u w:val="single"/>
        </w:rPr>
        <w:t xml:space="preserve"> Rx beam searched from the 2</w:t>
      </w:r>
      <w:r w:rsidRPr="001826E5">
        <w:rPr>
          <w:rFonts w:ascii="Times New Roman" w:eastAsiaTheme="minorEastAsia" w:hAnsi="Times New Roman"/>
          <w:sz w:val="20"/>
          <w:szCs w:val="20"/>
          <w:u w:val="single"/>
          <w:vertAlign w:val="superscript"/>
        </w:rPr>
        <w:t>nd</w:t>
      </w:r>
      <w:r w:rsidRPr="001826E5">
        <w:rPr>
          <w:rFonts w:ascii="Times New Roman" w:eastAsiaTheme="minorEastAsia" w:hAnsi="Times New Roman"/>
          <w:sz w:val="20"/>
          <w:szCs w:val="20"/>
          <w:u w:val="single"/>
        </w:rPr>
        <w:t xml:space="preserve"> Tx beam within Set B, </w:t>
      </w:r>
      <w:r w:rsidR="008B126C">
        <w:rPr>
          <w:rFonts w:ascii="Times New Roman" w:eastAsiaTheme="minorEastAsia" w:hAnsi="Times New Roman"/>
          <w:sz w:val="20"/>
          <w:szCs w:val="20"/>
          <w:u w:val="single"/>
        </w:rPr>
        <w:t>which is not necessary to be</w:t>
      </w:r>
      <w:r w:rsidR="008B126C" w:rsidRPr="001826E5">
        <w:rPr>
          <w:rFonts w:ascii="Times New Roman" w:eastAsiaTheme="minorEastAsia" w:hAnsi="Times New Roman"/>
          <w:sz w:val="20"/>
          <w:szCs w:val="20"/>
          <w:u w:val="single"/>
        </w:rPr>
        <w:t xml:space="preserve"> the best Tx beam</w:t>
      </w:r>
    </w:p>
    <w:p w14:paraId="41250C02" w14:textId="77777777" w:rsidR="008F1AE8" w:rsidRPr="00EA5D98" w:rsidRDefault="008F1AE8" w:rsidP="008F1AE8">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w:t>
      </w:r>
      <w:r w:rsidRPr="00EA5D98">
        <w:rPr>
          <w:rFonts w:eastAsiaTheme="minorEastAsia"/>
          <w:u w:val="single"/>
          <w:lang w:eastAsia="zh-CN"/>
        </w:rPr>
        <w:t>assumption</w:t>
      </w:r>
      <w:r>
        <w:rPr>
          <w:rFonts w:eastAsiaTheme="minorEastAsia"/>
          <w:u w:val="single"/>
          <w:lang w:eastAsia="zh-CN"/>
        </w:rPr>
        <w:t xml:space="preserve"> for label</w:t>
      </w:r>
      <w:r w:rsidRPr="00EA5D98">
        <w:rPr>
          <w:rFonts w:eastAsiaTheme="minorEastAsia"/>
          <w:u w:val="single"/>
          <w:lang w:eastAsia="zh-CN"/>
        </w:rPr>
        <w:t>:</w:t>
      </w:r>
    </w:p>
    <w:p w14:paraId="454A75FA" w14:textId="78EF5441" w:rsidR="008F1AE8" w:rsidRPr="00874CC0" w:rsidRDefault="008F1AE8"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in Set A</w:t>
      </w:r>
    </w:p>
    <w:p w14:paraId="549CDC13" w14:textId="77777777" w:rsidR="008F1AE8" w:rsidRPr="00E3616A" w:rsidRDefault="008F1AE8" w:rsidP="008F1AE8">
      <w:pPr>
        <w:pStyle w:val="observation"/>
        <w:numPr>
          <w:ilvl w:val="0"/>
          <w:numId w:val="0"/>
        </w:numPr>
      </w:pPr>
    </w:p>
    <w:p w14:paraId="20B3A018" w14:textId="1C184511" w:rsidR="008F1AE8" w:rsidRPr="00EF4DA5" w:rsidRDefault="00DF5CB0" w:rsidP="008F1AE8">
      <w:pPr>
        <w:pStyle w:val="observation"/>
        <w:numPr>
          <w:ilvl w:val="0"/>
          <w:numId w:val="0"/>
        </w:numPr>
        <w:jc w:val="center"/>
        <w:rPr>
          <w:b w:val="0"/>
        </w:rPr>
      </w:pPr>
      <w:r>
        <w:rPr>
          <w:b w:val="0"/>
        </w:rPr>
        <w:t>Table 3.1.3</w:t>
      </w:r>
      <w:r w:rsidR="008F1AE8">
        <w:rPr>
          <w:b w:val="0"/>
        </w:rPr>
        <w:t>.</w:t>
      </w:r>
      <w:r>
        <w:rPr>
          <w:b w:val="0"/>
        </w:rPr>
        <w:t>2</w:t>
      </w:r>
      <w:r w:rsidR="008F1AE8">
        <w:rPr>
          <w:b w:val="0"/>
        </w:rPr>
        <w:t>-1</w:t>
      </w:r>
      <w:r w:rsidR="008F1AE8" w:rsidRPr="004F615C">
        <w:rPr>
          <w:b w:val="0"/>
        </w:rPr>
        <w:t xml:space="preserve">: </w:t>
      </w:r>
      <w:r w:rsidR="008F1AE8">
        <w:rPr>
          <w:b w:val="0"/>
        </w:rPr>
        <w:t xml:space="preserve">evaluation results for </w:t>
      </w:r>
      <w:r w:rsidR="0004246E">
        <w:rPr>
          <w:b w:val="0"/>
        </w:rPr>
        <w:t>random</w:t>
      </w:r>
      <w:r w:rsidR="008F1AE8">
        <w:rPr>
          <w:b w:val="0"/>
        </w:rPr>
        <w:t xml:space="preserve"> pattern in Set B of beams that of 1/8 of Set A of beams with Qua</w:t>
      </w:r>
      <w:r w:rsidR="00E500EA">
        <w:rPr>
          <w:b w:val="0"/>
        </w:rPr>
        <w:t>si-optimal</w:t>
      </w:r>
      <w:r w:rsidR="008F1AE8">
        <w:rPr>
          <w:b w:val="0"/>
        </w:rPr>
        <w:t xml:space="preserve"> Rx beam assumption</w:t>
      </w:r>
    </w:p>
    <w:tbl>
      <w:tblPr>
        <w:tblStyle w:val="aa"/>
        <w:tblW w:w="10217" w:type="dxa"/>
        <w:jc w:val="center"/>
        <w:tblLook w:val="04A0" w:firstRow="1" w:lastRow="0" w:firstColumn="1" w:lastColumn="0" w:noHBand="0" w:noVBand="1"/>
      </w:tblPr>
      <w:tblGrid>
        <w:gridCol w:w="3039"/>
        <w:gridCol w:w="799"/>
        <w:gridCol w:w="1276"/>
        <w:gridCol w:w="1725"/>
        <w:gridCol w:w="1818"/>
        <w:gridCol w:w="1560"/>
      </w:tblGrid>
      <w:tr w:rsidR="008F1AE8" w:rsidRPr="0034726F" w14:paraId="00320803" w14:textId="77777777" w:rsidTr="00AB73E8">
        <w:trPr>
          <w:jc w:val="center"/>
        </w:trPr>
        <w:tc>
          <w:tcPr>
            <w:tcW w:w="3039" w:type="dxa"/>
            <w:vMerge w:val="restart"/>
          </w:tcPr>
          <w:p w14:paraId="26116E5F" w14:textId="77777777" w:rsidR="008F1AE8" w:rsidRDefault="008F1AE8" w:rsidP="00AB73E8">
            <w:pPr>
              <w:jc w:val="center"/>
              <w:rPr>
                <w:rFonts w:eastAsiaTheme="minorEastAsia"/>
                <w:b/>
                <w:lang w:eastAsia="zh-CN"/>
              </w:rPr>
            </w:pPr>
            <w:r w:rsidRPr="00DE0ED7">
              <w:rPr>
                <w:rFonts w:eastAsiaTheme="minorEastAsia" w:hint="eastAsia"/>
                <w:b/>
                <w:lang w:eastAsia="zh-CN"/>
              </w:rPr>
              <w:lastRenderedPageBreak/>
              <w:t>C</w:t>
            </w:r>
            <w:r w:rsidRPr="00DE0ED7">
              <w:rPr>
                <w:rFonts w:eastAsiaTheme="minorEastAsia"/>
                <w:b/>
                <w:lang w:eastAsia="zh-CN"/>
              </w:rPr>
              <w:t>ases</w:t>
            </w:r>
            <w:r>
              <w:rPr>
                <w:rFonts w:eastAsiaTheme="minorEastAsia"/>
                <w:b/>
                <w:lang w:eastAsia="zh-CN"/>
              </w:rPr>
              <w:t>:</w:t>
            </w:r>
          </w:p>
          <w:p w14:paraId="05C3E817" w14:textId="77777777" w:rsidR="008F1AE8" w:rsidRDefault="008F1AE8" w:rsidP="00AB73E8">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47AB68F6" w14:textId="0848417F" w:rsidR="008F1AE8" w:rsidRDefault="008F1AE8" w:rsidP="00AB73E8">
            <w:pPr>
              <w:jc w:val="center"/>
              <w:rPr>
                <w:rFonts w:eastAsiaTheme="minorEastAsia"/>
                <w:b/>
                <w:lang w:eastAsia="zh-CN"/>
              </w:rPr>
            </w:pPr>
            <w:r>
              <w:rPr>
                <w:rFonts w:eastAsiaTheme="minorEastAsia" w:hint="eastAsia"/>
                <w:b/>
                <w:lang w:eastAsia="zh-CN"/>
              </w:rPr>
              <w:t>random</w:t>
            </w:r>
            <w:r>
              <w:rPr>
                <w:rFonts w:eastAsiaTheme="minorEastAsia"/>
                <w:b/>
                <w:lang w:eastAsia="zh-CN"/>
              </w:rPr>
              <w:t xml:space="preserve"> pattern</w:t>
            </w:r>
          </w:p>
        </w:tc>
        <w:tc>
          <w:tcPr>
            <w:tcW w:w="3800" w:type="dxa"/>
            <w:gridSpan w:val="3"/>
          </w:tcPr>
          <w:p w14:paraId="15E67E76" w14:textId="77777777" w:rsidR="008F1AE8" w:rsidRPr="00982170" w:rsidRDefault="008F1AE8" w:rsidP="00AB73E8">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468E2738" w14:textId="77777777" w:rsidR="008F1AE8" w:rsidRDefault="008F1AE8" w:rsidP="00AB73E8">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56836B94" w14:textId="77777777" w:rsidR="008F1AE8" w:rsidRPr="00982170" w:rsidRDefault="008F1AE8" w:rsidP="00AB73E8">
            <w:pPr>
              <w:jc w:val="center"/>
              <w:rPr>
                <w:rFonts w:eastAsiaTheme="minorEastAsia"/>
                <w:b/>
                <w:lang w:eastAsia="zh-CN"/>
              </w:rPr>
            </w:pPr>
            <w:r>
              <w:rPr>
                <w:rFonts w:eastAsiaTheme="minorEastAsia"/>
                <w:b/>
                <w:lang w:eastAsia="zh-CN"/>
              </w:rPr>
              <w:t>L1-RSRP diff.[dB]</w:t>
            </w:r>
          </w:p>
        </w:tc>
        <w:tc>
          <w:tcPr>
            <w:tcW w:w="1560" w:type="dxa"/>
          </w:tcPr>
          <w:p w14:paraId="0AC2FD9C" w14:textId="77777777" w:rsidR="008F1AE8" w:rsidRDefault="008F1AE8" w:rsidP="00AB73E8">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75881246" w14:textId="77777777" w:rsidR="008F1AE8" w:rsidRPr="00874CC0" w:rsidRDefault="008F1AE8" w:rsidP="00AB73E8">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8F1AE8" w:rsidRPr="0034726F" w14:paraId="74DF139A" w14:textId="77777777" w:rsidTr="00AB73E8">
        <w:trPr>
          <w:jc w:val="center"/>
        </w:trPr>
        <w:tc>
          <w:tcPr>
            <w:tcW w:w="3039" w:type="dxa"/>
            <w:vMerge/>
          </w:tcPr>
          <w:p w14:paraId="1A6A02E1" w14:textId="77777777" w:rsidR="008F1AE8" w:rsidRPr="00982170" w:rsidRDefault="008F1AE8" w:rsidP="00AB73E8">
            <w:pPr>
              <w:jc w:val="center"/>
              <w:rPr>
                <w:rFonts w:eastAsiaTheme="minorEastAsia"/>
                <w:b/>
                <w:lang w:eastAsia="zh-CN"/>
              </w:rPr>
            </w:pPr>
          </w:p>
        </w:tc>
        <w:tc>
          <w:tcPr>
            <w:tcW w:w="799" w:type="dxa"/>
          </w:tcPr>
          <w:p w14:paraId="6FFD3685" w14:textId="77777777" w:rsidR="008F1AE8" w:rsidRDefault="008F1AE8" w:rsidP="00AB73E8">
            <w:pPr>
              <w:jc w:val="center"/>
              <w:rPr>
                <w:b/>
              </w:rPr>
            </w:pPr>
            <w:r w:rsidRPr="0034726F">
              <w:rPr>
                <w:b/>
              </w:rPr>
              <w:t>Top-1</w:t>
            </w:r>
          </w:p>
        </w:tc>
        <w:tc>
          <w:tcPr>
            <w:tcW w:w="1276" w:type="dxa"/>
          </w:tcPr>
          <w:p w14:paraId="60219125" w14:textId="77777777" w:rsidR="008F1AE8" w:rsidRPr="0034726F" w:rsidRDefault="008F1AE8" w:rsidP="00AB73E8">
            <w:pPr>
              <w:jc w:val="center"/>
              <w:rPr>
                <w:b/>
              </w:rPr>
            </w:pPr>
            <w:r w:rsidRPr="0034726F">
              <w:rPr>
                <w:b/>
              </w:rPr>
              <w:t>Top-1</w:t>
            </w:r>
          </w:p>
          <w:p w14:paraId="02CA1C06" w14:textId="77777777" w:rsidR="008F1AE8" w:rsidRPr="0034726F" w:rsidRDefault="008F1AE8" w:rsidP="00AB73E8">
            <w:pPr>
              <w:jc w:val="center"/>
              <w:rPr>
                <w:b/>
              </w:rPr>
            </w:pPr>
            <w:r w:rsidRPr="0034726F">
              <w:rPr>
                <w:b/>
              </w:rPr>
              <w:t>1dB margin</w:t>
            </w:r>
          </w:p>
        </w:tc>
        <w:tc>
          <w:tcPr>
            <w:tcW w:w="1725" w:type="dxa"/>
          </w:tcPr>
          <w:p w14:paraId="1EA1D505" w14:textId="77777777" w:rsidR="008F1AE8" w:rsidRDefault="008F1AE8" w:rsidP="00AB73E8">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4175D532" w14:textId="77777777" w:rsidR="008F1AE8" w:rsidRPr="00E77271" w:rsidRDefault="008F1AE8" w:rsidP="00AB73E8">
            <w:pPr>
              <w:jc w:val="center"/>
              <w:rPr>
                <w:rFonts w:eastAsiaTheme="minorEastAsia"/>
                <w:b/>
                <w:lang w:eastAsia="zh-CN"/>
              </w:rPr>
            </w:pPr>
            <w:r w:rsidRPr="0034726F">
              <w:rPr>
                <w:b/>
              </w:rPr>
              <w:t>Top-</w:t>
            </w:r>
            <w:r>
              <w:rPr>
                <w:b/>
              </w:rPr>
              <w:t>6/1</w:t>
            </w:r>
          </w:p>
        </w:tc>
        <w:tc>
          <w:tcPr>
            <w:tcW w:w="1818" w:type="dxa"/>
          </w:tcPr>
          <w:p w14:paraId="6080A85E" w14:textId="77777777" w:rsidR="008F1AE8" w:rsidRDefault="008F1AE8" w:rsidP="00AB73E8">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42C809BF" w14:textId="77777777" w:rsidR="008F1AE8" w:rsidRPr="0034726F" w:rsidRDefault="008F1AE8" w:rsidP="00AB73E8">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0F2AB7EF" w14:textId="77777777" w:rsidR="008F1AE8" w:rsidRPr="0034726F" w:rsidRDefault="008F1AE8" w:rsidP="00AB73E8">
            <w:pPr>
              <w:jc w:val="center"/>
              <w:rPr>
                <w:b/>
              </w:rPr>
            </w:pPr>
            <w:r w:rsidRPr="0034726F">
              <w:rPr>
                <w:b/>
              </w:rPr>
              <w:t>Top-</w:t>
            </w:r>
            <w:r>
              <w:rPr>
                <w:b/>
              </w:rPr>
              <w:t>1/1</w:t>
            </w:r>
          </w:p>
        </w:tc>
      </w:tr>
      <w:tr w:rsidR="008F1AE8" w:rsidRPr="0034726F" w14:paraId="56FFB481" w14:textId="77777777" w:rsidTr="00AB73E8">
        <w:trPr>
          <w:jc w:val="center"/>
        </w:trPr>
        <w:tc>
          <w:tcPr>
            <w:tcW w:w="3039" w:type="dxa"/>
            <w:shd w:val="clear" w:color="auto" w:fill="FFFFFF" w:themeFill="background1"/>
          </w:tcPr>
          <w:p w14:paraId="2CFFFB99" w14:textId="77777777" w:rsidR="008F1AE8" w:rsidRPr="006C5ADC" w:rsidRDefault="008F1AE8" w:rsidP="00AB73E8">
            <w:pPr>
              <w:jc w:val="left"/>
              <w:rPr>
                <w:rFonts w:eastAsiaTheme="minorEastAsia"/>
                <w:szCs w:val="20"/>
                <w:lang w:eastAsia="zh-CN"/>
              </w:rPr>
            </w:pPr>
            <w:r w:rsidRPr="006C5ADC">
              <w:rPr>
                <w:rFonts w:eastAsiaTheme="minorEastAsia"/>
                <w:szCs w:val="20"/>
                <w:lang w:eastAsia="zh-CN"/>
              </w:rPr>
              <w:t xml:space="preserve">Case 1: </w:t>
            </w:r>
          </w:p>
          <w:p w14:paraId="7363F1C6" w14:textId="6A1E5944" w:rsidR="008F1AE8" w:rsidRPr="00CC53D9" w:rsidRDefault="008F1AE8" w:rsidP="00AB73E8">
            <w:pPr>
              <w:jc w:val="left"/>
              <w:rPr>
                <w:rFonts w:eastAsiaTheme="minorEastAsia"/>
                <w:lang w:eastAsia="zh-CN"/>
              </w:rPr>
            </w:pPr>
            <w:r w:rsidRPr="006C5ADC">
              <w:rPr>
                <w:rFonts w:eastAsiaTheme="minorEastAsia"/>
                <w:szCs w:val="20"/>
                <w:lang w:eastAsia="zh-CN"/>
              </w:rPr>
              <w:t>Qua</w:t>
            </w:r>
            <w:r w:rsidR="00E500EA">
              <w:rPr>
                <w:rFonts w:eastAsiaTheme="minorEastAsia"/>
                <w:szCs w:val="20"/>
                <w:lang w:eastAsia="zh-CN"/>
              </w:rPr>
              <w:t>si-optimal</w:t>
            </w:r>
            <w:r w:rsidRPr="006C5ADC">
              <w:rPr>
                <w:rFonts w:eastAsiaTheme="minorEastAsia"/>
                <w:szCs w:val="20"/>
                <w:lang w:eastAsia="zh-CN"/>
              </w:rPr>
              <w:t xml:space="preserve"> Rx beam searched from the </w:t>
            </w:r>
            <w:r w:rsidRPr="006C5ADC">
              <w:rPr>
                <w:rFonts w:eastAsiaTheme="minorEastAsia"/>
                <w:szCs w:val="20"/>
              </w:rPr>
              <w:t>1</w:t>
            </w:r>
            <w:r w:rsidRPr="006C5ADC">
              <w:rPr>
                <w:rFonts w:eastAsiaTheme="minorEastAsia"/>
                <w:szCs w:val="20"/>
                <w:vertAlign w:val="superscript"/>
              </w:rPr>
              <w:t>st</w:t>
            </w:r>
            <w:r w:rsidRPr="006C5ADC">
              <w:rPr>
                <w:rFonts w:eastAsiaTheme="minorEastAsia"/>
                <w:szCs w:val="20"/>
              </w:rPr>
              <w:t xml:space="preserve"> </w:t>
            </w:r>
            <w:r w:rsidRPr="006C5ADC">
              <w:rPr>
                <w:rFonts w:eastAsiaTheme="minorEastAsia"/>
                <w:szCs w:val="20"/>
                <w:lang w:eastAsia="zh-CN"/>
              </w:rPr>
              <w:t>Tx beam within Set A</w:t>
            </w:r>
          </w:p>
        </w:tc>
        <w:tc>
          <w:tcPr>
            <w:tcW w:w="799" w:type="dxa"/>
            <w:shd w:val="clear" w:color="auto" w:fill="FFFFFF" w:themeFill="background1"/>
          </w:tcPr>
          <w:p w14:paraId="4C188B60" w14:textId="77777777" w:rsidR="0004246E" w:rsidRDefault="0004246E" w:rsidP="0004246E">
            <w:pPr>
              <w:spacing w:after="0"/>
              <w:jc w:val="center"/>
              <w:rPr>
                <w:rFonts w:ascii="等线" w:eastAsia="等线" w:hAnsi="等线"/>
                <w:szCs w:val="20"/>
                <w:lang w:eastAsia="zh-CN"/>
              </w:rPr>
            </w:pPr>
            <w:r>
              <w:rPr>
                <w:rFonts w:ascii="等线" w:eastAsia="等线" w:hAnsi="等线" w:hint="eastAsia"/>
                <w:szCs w:val="20"/>
              </w:rPr>
              <w:t>54.9</w:t>
            </w:r>
          </w:p>
          <w:p w14:paraId="5C3F26EC" w14:textId="00CE4327" w:rsidR="008F1AE8" w:rsidRPr="006D0543" w:rsidRDefault="008F1AE8" w:rsidP="00AB73E8">
            <w:pPr>
              <w:spacing w:after="0"/>
              <w:jc w:val="center"/>
              <w:rPr>
                <w:rFonts w:ascii="等线" w:eastAsia="等线" w:hAnsi="等线"/>
                <w:szCs w:val="20"/>
              </w:rPr>
            </w:pPr>
          </w:p>
        </w:tc>
        <w:tc>
          <w:tcPr>
            <w:tcW w:w="1276" w:type="dxa"/>
            <w:shd w:val="clear" w:color="auto" w:fill="FFFFFF" w:themeFill="background1"/>
          </w:tcPr>
          <w:p w14:paraId="48D43586" w14:textId="77777777" w:rsidR="0004246E" w:rsidRDefault="0004246E" w:rsidP="0004246E">
            <w:pPr>
              <w:spacing w:after="0"/>
              <w:jc w:val="center"/>
              <w:rPr>
                <w:rFonts w:ascii="等线" w:eastAsia="等线" w:hAnsi="等线"/>
                <w:szCs w:val="20"/>
                <w:lang w:eastAsia="zh-CN"/>
              </w:rPr>
            </w:pPr>
            <w:r>
              <w:rPr>
                <w:rFonts w:ascii="等线" w:eastAsia="等线" w:hAnsi="等线" w:hint="eastAsia"/>
                <w:szCs w:val="20"/>
              </w:rPr>
              <w:t>58.8</w:t>
            </w:r>
          </w:p>
          <w:p w14:paraId="7DC51E72" w14:textId="71771785" w:rsidR="008F1AE8" w:rsidRPr="006D0543" w:rsidRDefault="008F1AE8" w:rsidP="00AB73E8">
            <w:pPr>
              <w:spacing w:after="0"/>
              <w:jc w:val="center"/>
              <w:rPr>
                <w:rFonts w:ascii="等线" w:eastAsia="等线" w:hAnsi="等线"/>
                <w:szCs w:val="20"/>
              </w:rPr>
            </w:pPr>
          </w:p>
        </w:tc>
        <w:tc>
          <w:tcPr>
            <w:tcW w:w="1725" w:type="dxa"/>
            <w:shd w:val="clear" w:color="auto" w:fill="FFFFFF" w:themeFill="background1"/>
          </w:tcPr>
          <w:p w14:paraId="1C26D451" w14:textId="77777777" w:rsidR="0004246E" w:rsidRDefault="0004246E" w:rsidP="0004246E">
            <w:pPr>
              <w:spacing w:after="0"/>
              <w:jc w:val="center"/>
              <w:rPr>
                <w:rFonts w:ascii="等线" w:eastAsia="等线" w:hAnsi="等线"/>
                <w:szCs w:val="20"/>
                <w:lang w:eastAsia="zh-CN"/>
              </w:rPr>
            </w:pPr>
            <w:r>
              <w:rPr>
                <w:rFonts w:ascii="等线" w:eastAsia="等线" w:hAnsi="等线" w:hint="eastAsia"/>
                <w:szCs w:val="20"/>
              </w:rPr>
              <w:t>Top2/1: 74.7</w:t>
            </w:r>
            <w:r>
              <w:rPr>
                <w:rFonts w:ascii="等线" w:eastAsia="等线" w:hAnsi="等线" w:hint="eastAsia"/>
                <w:szCs w:val="20"/>
              </w:rPr>
              <w:br/>
              <w:t>Top4/1: 85.5</w:t>
            </w:r>
            <w:r>
              <w:rPr>
                <w:rFonts w:ascii="等线" w:eastAsia="等线" w:hAnsi="等线" w:hint="eastAsia"/>
                <w:szCs w:val="20"/>
              </w:rPr>
              <w:br/>
              <w:t>Top6/1: 89.7</w:t>
            </w:r>
          </w:p>
          <w:p w14:paraId="7A87F287" w14:textId="2AAAB1E3" w:rsidR="008F1AE8" w:rsidRPr="003A5A0C" w:rsidRDefault="008F1AE8" w:rsidP="00AB73E8">
            <w:pPr>
              <w:jc w:val="center"/>
              <w:rPr>
                <w:rFonts w:ascii="等线" w:eastAsia="等线" w:hAnsi="等线"/>
                <w:szCs w:val="20"/>
              </w:rPr>
            </w:pPr>
          </w:p>
        </w:tc>
        <w:tc>
          <w:tcPr>
            <w:tcW w:w="1818" w:type="dxa"/>
            <w:shd w:val="clear" w:color="auto" w:fill="FFFFFF" w:themeFill="background1"/>
          </w:tcPr>
          <w:p w14:paraId="23B931A4" w14:textId="1F39F014" w:rsidR="008F1AE8" w:rsidRPr="00E00B44" w:rsidRDefault="0004246E" w:rsidP="0004246E">
            <w:pPr>
              <w:spacing w:after="0"/>
              <w:jc w:val="center"/>
              <w:rPr>
                <w:rFonts w:ascii="等线" w:eastAsia="等线" w:hAnsi="等线"/>
                <w:szCs w:val="20"/>
                <w:lang w:eastAsia="zh-CN"/>
              </w:rPr>
            </w:pPr>
            <w:r>
              <w:rPr>
                <w:rFonts w:ascii="等线" w:eastAsia="等线" w:hAnsi="等线" w:hint="eastAsia"/>
                <w:szCs w:val="20"/>
              </w:rPr>
              <w:t>Top1/1: 5.39</w:t>
            </w:r>
            <w:r>
              <w:rPr>
                <w:rFonts w:ascii="等线" w:eastAsia="等线" w:hAnsi="等线" w:hint="eastAsia"/>
                <w:szCs w:val="20"/>
              </w:rPr>
              <w:br/>
              <w:t>Top2/1: 2.85</w:t>
            </w:r>
            <w:r>
              <w:rPr>
                <w:rFonts w:ascii="等线" w:eastAsia="等线" w:hAnsi="等线" w:hint="eastAsia"/>
                <w:szCs w:val="20"/>
              </w:rPr>
              <w:br/>
              <w:t>Top4/1: 1.54</w:t>
            </w:r>
            <w:r>
              <w:rPr>
                <w:rFonts w:ascii="等线" w:eastAsia="等线" w:hAnsi="等线" w:hint="eastAsia"/>
                <w:szCs w:val="20"/>
              </w:rPr>
              <w:br/>
              <w:t>Top6/1: 1.05</w:t>
            </w:r>
          </w:p>
        </w:tc>
        <w:tc>
          <w:tcPr>
            <w:tcW w:w="1560" w:type="dxa"/>
            <w:shd w:val="clear" w:color="auto" w:fill="FFFFFF" w:themeFill="background1"/>
          </w:tcPr>
          <w:p w14:paraId="230256F2" w14:textId="77777777" w:rsidR="0004246E" w:rsidRDefault="0004246E" w:rsidP="0004246E">
            <w:pPr>
              <w:spacing w:after="0"/>
              <w:jc w:val="center"/>
              <w:rPr>
                <w:rFonts w:ascii="等线" w:eastAsia="等线" w:hAnsi="等线"/>
                <w:szCs w:val="20"/>
                <w:lang w:eastAsia="zh-CN"/>
              </w:rPr>
            </w:pPr>
            <w:r>
              <w:rPr>
                <w:rFonts w:ascii="等线" w:eastAsia="等线" w:hAnsi="等线" w:hint="eastAsia"/>
                <w:szCs w:val="20"/>
              </w:rPr>
              <w:t>4.33</w:t>
            </w:r>
          </w:p>
          <w:p w14:paraId="12B22344" w14:textId="25EC5F50" w:rsidR="008F1AE8" w:rsidRPr="006D0543" w:rsidRDefault="008F1AE8" w:rsidP="00AB73E8">
            <w:pPr>
              <w:spacing w:after="0"/>
              <w:jc w:val="center"/>
              <w:rPr>
                <w:rFonts w:ascii="等线" w:eastAsia="等线" w:hAnsi="等线"/>
                <w:szCs w:val="20"/>
              </w:rPr>
            </w:pPr>
          </w:p>
        </w:tc>
      </w:tr>
      <w:tr w:rsidR="008F1AE8" w:rsidRPr="0034726F" w14:paraId="49ACA7F7" w14:textId="77777777" w:rsidTr="00AB73E8">
        <w:trPr>
          <w:jc w:val="center"/>
        </w:trPr>
        <w:tc>
          <w:tcPr>
            <w:tcW w:w="3039" w:type="dxa"/>
          </w:tcPr>
          <w:p w14:paraId="2ABC99AC" w14:textId="77777777" w:rsidR="008F1AE8" w:rsidRPr="006C5ADC" w:rsidRDefault="008F1AE8" w:rsidP="00AB73E8">
            <w:pPr>
              <w:jc w:val="left"/>
              <w:rPr>
                <w:rFonts w:eastAsiaTheme="minorEastAsia"/>
                <w:szCs w:val="20"/>
                <w:lang w:eastAsia="zh-CN"/>
              </w:rPr>
            </w:pPr>
            <w:r w:rsidRPr="006C5ADC">
              <w:rPr>
                <w:rFonts w:eastAsiaTheme="minorEastAsia"/>
                <w:szCs w:val="20"/>
                <w:lang w:eastAsia="zh-CN"/>
              </w:rPr>
              <w:t xml:space="preserve">Case </w:t>
            </w:r>
            <w:r>
              <w:rPr>
                <w:rFonts w:eastAsiaTheme="minorEastAsia"/>
                <w:szCs w:val="20"/>
                <w:lang w:eastAsia="zh-CN"/>
              </w:rPr>
              <w:t>2</w:t>
            </w:r>
            <w:r w:rsidRPr="006C5ADC">
              <w:rPr>
                <w:rFonts w:eastAsiaTheme="minorEastAsia"/>
                <w:szCs w:val="20"/>
                <w:lang w:eastAsia="zh-CN"/>
              </w:rPr>
              <w:t xml:space="preserve">: </w:t>
            </w:r>
          </w:p>
          <w:p w14:paraId="2060290A" w14:textId="29537978" w:rsidR="008F1AE8" w:rsidRPr="0084586E" w:rsidRDefault="008F1AE8" w:rsidP="00AB73E8">
            <w:pPr>
              <w:jc w:val="left"/>
            </w:pPr>
            <w:r w:rsidRPr="006C5ADC">
              <w:rPr>
                <w:rFonts w:eastAsiaTheme="minorEastAsia"/>
                <w:szCs w:val="20"/>
                <w:lang w:eastAsia="zh-CN"/>
              </w:rPr>
              <w:t>Qua</w:t>
            </w:r>
            <w:r w:rsidR="00E500EA">
              <w:rPr>
                <w:rFonts w:eastAsiaTheme="minorEastAsia"/>
                <w:szCs w:val="20"/>
                <w:lang w:eastAsia="zh-CN"/>
              </w:rPr>
              <w:t>si-optimal</w:t>
            </w:r>
            <w:r w:rsidRPr="006C5ADC">
              <w:rPr>
                <w:rFonts w:eastAsiaTheme="minorEastAsia"/>
                <w:szCs w:val="20"/>
                <w:lang w:eastAsia="zh-CN"/>
              </w:rPr>
              <w:t xml:space="preserve"> Rx beam searched from the </w:t>
            </w:r>
            <w:r>
              <w:rPr>
                <w:rFonts w:eastAsiaTheme="minorEastAsia"/>
                <w:szCs w:val="20"/>
              </w:rPr>
              <w:t>16</w:t>
            </w:r>
            <w:r w:rsidRPr="006C5ADC">
              <w:rPr>
                <w:rFonts w:eastAsiaTheme="minorEastAsia"/>
                <w:szCs w:val="20"/>
                <w:vertAlign w:val="superscript"/>
              </w:rPr>
              <w:t>th</w:t>
            </w:r>
            <w:r>
              <w:rPr>
                <w:rFonts w:eastAsiaTheme="minorEastAsia"/>
                <w:szCs w:val="20"/>
              </w:rPr>
              <w:t xml:space="preserve"> </w:t>
            </w:r>
            <w:r w:rsidRPr="006C5ADC">
              <w:rPr>
                <w:rFonts w:eastAsiaTheme="minorEastAsia"/>
                <w:szCs w:val="20"/>
                <w:lang w:eastAsia="zh-CN"/>
              </w:rPr>
              <w:t>Tx beam within Set A</w:t>
            </w:r>
          </w:p>
        </w:tc>
        <w:tc>
          <w:tcPr>
            <w:tcW w:w="799" w:type="dxa"/>
          </w:tcPr>
          <w:p w14:paraId="16EFFEB4" w14:textId="77777777" w:rsidR="0004246E" w:rsidRDefault="0004246E" w:rsidP="0004246E">
            <w:pPr>
              <w:spacing w:after="0"/>
              <w:jc w:val="center"/>
              <w:rPr>
                <w:rFonts w:ascii="等线" w:eastAsia="等线" w:hAnsi="等线"/>
                <w:szCs w:val="20"/>
                <w:lang w:eastAsia="zh-CN"/>
              </w:rPr>
            </w:pPr>
            <w:r>
              <w:rPr>
                <w:rFonts w:ascii="等线" w:eastAsia="等线" w:hAnsi="等线" w:hint="eastAsia"/>
                <w:szCs w:val="20"/>
              </w:rPr>
              <w:t>54.7</w:t>
            </w:r>
          </w:p>
          <w:p w14:paraId="0B8DDBFA" w14:textId="77777777" w:rsidR="008F1AE8" w:rsidRPr="003A5A0C" w:rsidRDefault="008F1AE8" w:rsidP="00AB73E8">
            <w:pPr>
              <w:spacing w:after="0"/>
              <w:jc w:val="center"/>
              <w:rPr>
                <w:rFonts w:ascii="等线" w:eastAsia="等线" w:hAnsi="等线"/>
                <w:szCs w:val="20"/>
              </w:rPr>
            </w:pPr>
          </w:p>
        </w:tc>
        <w:tc>
          <w:tcPr>
            <w:tcW w:w="1276" w:type="dxa"/>
          </w:tcPr>
          <w:p w14:paraId="76C04D8D" w14:textId="77777777" w:rsidR="0004246E" w:rsidRDefault="0004246E" w:rsidP="0004246E">
            <w:pPr>
              <w:spacing w:after="0"/>
              <w:jc w:val="center"/>
              <w:rPr>
                <w:rFonts w:ascii="等线" w:eastAsia="等线" w:hAnsi="等线"/>
                <w:szCs w:val="20"/>
                <w:lang w:eastAsia="zh-CN"/>
              </w:rPr>
            </w:pPr>
            <w:r>
              <w:rPr>
                <w:rFonts w:ascii="等线" w:eastAsia="等线" w:hAnsi="等线" w:hint="eastAsia"/>
                <w:szCs w:val="20"/>
              </w:rPr>
              <w:t>58.5</w:t>
            </w:r>
          </w:p>
          <w:p w14:paraId="212A43F2" w14:textId="77777777" w:rsidR="008F1AE8" w:rsidRPr="003A5A0C" w:rsidRDefault="008F1AE8" w:rsidP="00AB73E8">
            <w:pPr>
              <w:jc w:val="center"/>
              <w:rPr>
                <w:rFonts w:ascii="等线" w:eastAsia="等线" w:hAnsi="等线"/>
                <w:szCs w:val="20"/>
              </w:rPr>
            </w:pPr>
          </w:p>
        </w:tc>
        <w:tc>
          <w:tcPr>
            <w:tcW w:w="1725" w:type="dxa"/>
          </w:tcPr>
          <w:p w14:paraId="520A3734" w14:textId="77777777" w:rsidR="0004246E" w:rsidRDefault="0004246E" w:rsidP="0004246E">
            <w:pPr>
              <w:spacing w:after="0"/>
              <w:jc w:val="center"/>
              <w:rPr>
                <w:rFonts w:ascii="等线" w:eastAsia="等线" w:hAnsi="等线"/>
                <w:szCs w:val="20"/>
                <w:lang w:eastAsia="zh-CN"/>
              </w:rPr>
            </w:pPr>
            <w:r>
              <w:rPr>
                <w:rFonts w:ascii="等线" w:eastAsia="等线" w:hAnsi="等线" w:hint="eastAsia"/>
                <w:szCs w:val="20"/>
              </w:rPr>
              <w:t>Top2/1: 73.9</w:t>
            </w:r>
            <w:r>
              <w:rPr>
                <w:rFonts w:ascii="等线" w:eastAsia="等线" w:hAnsi="等线" w:hint="eastAsia"/>
                <w:szCs w:val="20"/>
              </w:rPr>
              <w:br/>
              <w:t>Top4/1: 83.9</w:t>
            </w:r>
            <w:r>
              <w:rPr>
                <w:rFonts w:ascii="等线" w:eastAsia="等线" w:hAnsi="等线" w:hint="eastAsia"/>
                <w:szCs w:val="20"/>
              </w:rPr>
              <w:br/>
              <w:t>Top6/1: 88.8</w:t>
            </w:r>
          </w:p>
          <w:p w14:paraId="17D49569" w14:textId="77777777" w:rsidR="008F1AE8" w:rsidRPr="0004246E" w:rsidRDefault="008F1AE8" w:rsidP="0004246E">
            <w:pPr>
              <w:rPr>
                <w:rFonts w:ascii="等线" w:eastAsia="等线" w:hAnsi="等线"/>
                <w:szCs w:val="20"/>
              </w:rPr>
            </w:pPr>
          </w:p>
        </w:tc>
        <w:tc>
          <w:tcPr>
            <w:tcW w:w="1818" w:type="dxa"/>
          </w:tcPr>
          <w:p w14:paraId="10BE62E7" w14:textId="22130AD9" w:rsidR="008F1AE8" w:rsidRPr="0014352F" w:rsidRDefault="0004246E" w:rsidP="0004246E">
            <w:pPr>
              <w:spacing w:after="0"/>
              <w:jc w:val="center"/>
              <w:rPr>
                <w:rFonts w:ascii="等线" w:eastAsia="等线" w:hAnsi="等线"/>
                <w:szCs w:val="20"/>
                <w:lang w:eastAsia="zh-CN"/>
              </w:rPr>
            </w:pPr>
            <w:r>
              <w:rPr>
                <w:rFonts w:ascii="等线" w:eastAsia="等线" w:hAnsi="等线" w:hint="eastAsia"/>
                <w:szCs w:val="20"/>
              </w:rPr>
              <w:t>Top1/1: 5.50</w:t>
            </w:r>
            <w:r>
              <w:rPr>
                <w:rFonts w:ascii="等线" w:eastAsia="等线" w:hAnsi="等线" w:hint="eastAsia"/>
                <w:szCs w:val="20"/>
              </w:rPr>
              <w:br/>
              <w:t>Top2/1: 3.00</w:t>
            </w:r>
            <w:r>
              <w:rPr>
                <w:rFonts w:ascii="等线" w:eastAsia="等线" w:hAnsi="等线" w:hint="eastAsia"/>
                <w:szCs w:val="20"/>
              </w:rPr>
              <w:br/>
              <w:t>Top4/1: 1.74</w:t>
            </w:r>
            <w:r>
              <w:rPr>
                <w:rFonts w:ascii="等线" w:eastAsia="等线" w:hAnsi="等线" w:hint="eastAsia"/>
                <w:szCs w:val="20"/>
              </w:rPr>
              <w:br/>
              <w:t>Top6/1: 1.17</w:t>
            </w:r>
          </w:p>
        </w:tc>
        <w:tc>
          <w:tcPr>
            <w:tcW w:w="1560" w:type="dxa"/>
          </w:tcPr>
          <w:p w14:paraId="30489C95" w14:textId="77777777" w:rsidR="0004246E" w:rsidRDefault="0004246E" w:rsidP="0004246E">
            <w:pPr>
              <w:spacing w:after="0"/>
              <w:jc w:val="center"/>
              <w:rPr>
                <w:rFonts w:ascii="等线" w:eastAsia="等线" w:hAnsi="等线"/>
                <w:szCs w:val="20"/>
                <w:lang w:eastAsia="zh-CN"/>
              </w:rPr>
            </w:pPr>
            <w:r>
              <w:rPr>
                <w:rFonts w:ascii="等线" w:eastAsia="等线" w:hAnsi="等线" w:hint="eastAsia"/>
                <w:szCs w:val="20"/>
              </w:rPr>
              <w:t>4.08</w:t>
            </w:r>
          </w:p>
          <w:p w14:paraId="560CF1FF" w14:textId="77777777" w:rsidR="008F1AE8" w:rsidRPr="006D0543" w:rsidRDefault="008F1AE8" w:rsidP="00AB73E8">
            <w:pPr>
              <w:spacing w:after="0"/>
              <w:jc w:val="center"/>
              <w:rPr>
                <w:rFonts w:ascii="等线" w:eastAsia="等线" w:hAnsi="等线"/>
                <w:szCs w:val="20"/>
              </w:rPr>
            </w:pPr>
          </w:p>
        </w:tc>
      </w:tr>
      <w:tr w:rsidR="008F1AE8" w:rsidRPr="0034726F" w14:paraId="223EEC84" w14:textId="77777777" w:rsidTr="00AB73E8">
        <w:trPr>
          <w:jc w:val="center"/>
        </w:trPr>
        <w:tc>
          <w:tcPr>
            <w:tcW w:w="3039" w:type="dxa"/>
          </w:tcPr>
          <w:p w14:paraId="7FB490E2" w14:textId="77777777" w:rsidR="008F1AE8" w:rsidRPr="006C5ADC" w:rsidRDefault="008F1AE8" w:rsidP="00AB73E8">
            <w:pPr>
              <w:jc w:val="left"/>
              <w:rPr>
                <w:rFonts w:eastAsiaTheme="minorEastAsia"/>
                <w:szCs w:val="20"/>
                <w:lang w:eastAsia="zh-CN"/>
              </w:rPr>
            </w:pPr>
            <w:r w:rsidRPr="006C5ADC">
              <w:rPr>
                <w:rFonts w:eastAsiaTheme="minorEastAsia"/>
                <w:szCs w:val="20"/>
                <w:lang w:eastAsia="zh-CN"/>
              </w:rPr>
              <w:t xml:space="preserve">Case </w:t>
            </w:r>
            <w:r>
              <w:rPr>
                <w:rFonts w:eastAsiaTheme="minorEastAsia"/>
                <w:szCs w:val="20"/>
                <w:lang w:eastAsia="zh-CN"/>
              </w:rPr>
              <w:t>3</w:t>
            </w:r>
            <w:r w:rsidRPr="006C5ADC">
              <w:rPr>
                <w:rFonts w:eastAsiaTheme="minorEastAsia"/>
                <w:szCs w:val="20"/>
                <w:lang w:eastAsia="zh-CN"/>
              </w:rPr>
              <w:t xml:space="preserve">: </w:t>
            </w:r>
          </w:p>
          <w:p w14:paraId="4D272C5B" w14:textId="0267BC6D" w:rsidR="008F1AE8" w:rsidRPr="0084586E" w:rsidRDefault="008F1AE8" w:rsidP="00AB73E8">
            <w:pPr>
              <w:jc w:val="left"/>
            </w:pPr>
            <w:r w:rsidRPr="006C5ADC">
              <w:rPr>
                <w:rFonts w:eastAsiaTheme="minorEastAsia"/>
                <w:szCs w:val="20"/>
                <w:lang w:eastAsia="zh-CN"/>
              </w:rPr>
              <w:t>Qua</w:t>
            </w:r>
            <w:r w:rsidR="00E500EA">
              <w:rPr>
                <w:rFonts w:eastAsiaTheme="minorEastAsia"/>
                <w:szCs w:val="20"/>
                <w:lang w:eastAsia="zh-CN"/>
              </w:rPr>
              <w:t>si-optimal</w:t>
            </w:r>
            <w:r w:rsidRPr="006C5ADC">
              <w:rPr>
                <w:rFonts w:eastAsiaTheme="minorEastAsia"/>
                <w:szCs w:val="20"/>
                <w:lang w:eastAsia="zh-CN"/>
              </w:rPr>
              <w:t xml:space="preserve"> Rx beam searched from the </w:t>
            </w:r>
            <w:r w:rsidRPr="006C5ADC">
              <w:rPr>
                <w:rFonts w:eastAsiaTheme="minorEastAsia"/>
                <w:szCs w:val="20"/>
              </w:rPr>
              <w:t>1</w:t>
            </w:r>
            <w:r w:rsidRPr="006C5ADC">
              <w:rPr>
                <w:rFonts w:eastAsiaTheme="minorEastAsia"/>
                <w:szCs w:val="20"/>
                <w:vertAlign w:val="superscript"/>
              </w:rPr>
              <w:t>st</w:t>
            </w:r>
            <w:r w:rsidRPr="006C5ADC">
              <w:rPr>
                <w:rFonts w:eastAsiaTheme="minorEastAsia"/>
                <w:szCs w:val="20"/>
              </w:rPr>
              <w:t xml:space="preserve"> </w:t>
            </w:r>
            <w:r w:rsidRPr="006C5ADC">
              <w:rPr>
                <w:rFonts w:eastAsiaTheme="minorEastAsia"/>
                <w:szCs w:val="20"/>
                <w:lang w:eastAsia="zh-CN"/>
              </w:rPr>
              <w:t xml:space="preserve">Tx beam within Set </w:t>
            </w:r>
            <w:r>
              <w:rPr>
                <w:rFonts w:eastAsiaTheme="minorEastAsia"/>
                <w:szCs w:val="20"/>
                <w:lang w:eastAsia="zh-CN"/>
              </w:rPr>
              <w:t>B</w:t>
            </w:r>
          </w:p>
        </w:tc>
        <w:tc>
          <w:tcPr>
            <w:tcW w:w="799" w:type="dxa"/>
          </w:tcPr>
          <w:p w14:paraId="48DC3C64" w14:textId="77777777" w:rsidR="0004246E" w:rsidRDefault="0004246E" w:rsidP="0004246E">
            <w:pPr>
              <w:spacing w:after="0"/>
              <w:jc w:val="center"/>
              <w:rPr>
                <w:rFonts w:ascii="等线" w:eastAsia="等线" w:hAnsi="等线"/>
                <w:szCs w:val="20"/>
                <w:lang w:eastAsia="zh-CN"/>
              </w:rPr>
            </w:pPr>
            <w:r>
              <w:rPr>
                <w:rFonts w:ascii="等线" w:eastAsia="等线" w:hAnsi="等线" w:hint="eastAsia"/>
                <w:szCs w:val="20"/>
              </w:rPr>
              <w:t>53.3</w:t>
            </w:r>
          </w:p>
          <w:p w14:paraId="35D59CD5" w14:textId="77777777" w:rsidR="008F1AE8" w:rsidRPr="006D0543" w:rsidRDefault="008F1AE8" w:rsidP="00AB73E8">
            <w:pPr>
              <w:spacing w:after="0"/>
              <w:jc w:val="center"/>
              <w:rPr>
                <w:rFonts w:ascii="等线" w:eastAsia="等线" w:hAnsi="等线"/>
                <w:szCs w:val="20"/>
              </w:rPr>
            </w:pPr>
          </w:p>
        </w:tc>
        <w:tc>
          <w:tcPr>
            <w:tcW w:w="1276" w:type="dxa"/>
          </w:tcPr>
          <w:p w14:paraId="280F5149" w14:textId="77777777" w:rsidR="0004246E" w:rsidRDefault="0004246E" w:rsidP="0004246E">
            <w:pPr>
              <w:spacing w:after="0"/>
              <w:jc w:val="center"/>
              <w:rPr>
                <w:rFonts w:ascii="等线" w:eastAsia="等线" w:hAnsi="等线"/>
                <w:szCs w:val="20"/>
                <w:lang w:eastAsia="zh-CN"/>
              </w:rPr>
            </w:pPr>
            <w:r>
              <w:rPr>
                <w:rFonts w:ascii="等线" w:eastAsia="等线" w:hAnsi="等线" w:hint="eastAsia"/>
                <w:szCs w:val="20"/>
              </w:rPr>
              <w:t>57.8</w:t>
            </w:r>
          </w:p>
          <w:p w14:paraId="78A8EEFC" w14:textId="77777777" w:rsidR="008F1AE8" w:rsidRPr="006D0543" w:rsidRDefault="008F1AE8" w:rsidP="00AB73E8">
            <w:pPr>
              <w:spacing w:after="0"/>
              <w:jc w:val="center"/>
              <w:rPr>
                <w:rFonts w:ascii="等线" w:eastAsia="等线" w:hAnsi="等线"/>
                <w:szCs w:val="20"/>
              </w:rPr>
            </w:pPr>
          </w:p>
        </w:tc>
        <w:tc>
          <w:tcPr>
            <w:tcW w:w="1725" w:type="dxa"/>
          </w:tcPr>
          <w:p w14:paraId="72692B22" w14:textId="77777777" w:rsidR="0004246E" w:rsidRDefault="0004246E" w:rsidP="0004246E">
            <w:pPr>
              <w:spacing w:after="0"/>
              <w:jc w:val="center"/>
              <w:rPr>
                <w:rFonts w:ascii="等线" w:eastAsia="等线" w:hAnsi="等线"/>
                <w:szCs w:val="20"/>
                <w:lang w:eastAsia="zh-CN"/>
              </w:rPr>
            </w:pPr>
            <w:r>
              <w:rPr>
                <w:rFonts w:ascii="等线" w:eastAsia="等线" w:hAnsi="等线" w:hint="eastAsia"/>
                <w:szCs w:val="20"/>
              </w:rPr>
              <w:t>Top2/1: 72.9</w:t>
            </w:r>
            <w:r>
              <w:rPr>
                <w:rFonts w:ascii="等线" w:eastAsia="等线" w:hAnsi="等线" w:hint="eastAsia"/>
                <w:szCs w:val="20"/>
              </w:rPr>
              <w:br/>
              <w:t>Top4/1: 84.7</w:t>
            </w:r>
            <w:r>
              <w:rPr>
                <w:rFonts w:ascii="等线" w:eastAsia="等线" w:hAnsi="等线" w:hint="eastAsia"/>
                <w:szCs w:val="20"/>
              </w:rPr>
              <w:br/>
              <w:t>Top6/1: 89.8</w:t>
            </w:r>
          </w:p>
          <w:p w14:paraId="0916ACD5" w14:textId="77777777" w:rsidR="008F1AE8" w:rsidRPr="006D0543" w:rsidRDefault="008F1AE8" w:rsidP="00AB73E8">
            <w:pPr>
              <w:spacing w:after="0"/>
              <w:jc w:val="center"/>
              <w:rPr>
                <w:rFonts w:ascii="等线" w:eastAsia="等线" w:hAnsi="等线"/>
                <w:szCs w:val="20"/>
              </w:rPr>
            </w:pPr>
          </w:p>
        </w:tc>
        <w:tc>
          <w:tcPr>
            <w:tcW w:w="1818" w:type="dxa"/>
          </w:tcPr>
          <w:p w14:paraId="45F11BD4" w14:textId="1709EA3C" w:rsidR="008F1AE8" w:rsidRPr="006D0543" w:rsidRDefault="0004246E" w:rsidP="0004246E">
            <w:pPr>
              <w:spacing w:after="0"/>
              <w:jc w:val="center"/>
              <w:rPr>
                <w:rFonts w:ascii="等线" w:eastAsia="等线" w:hAnsi="等线"/>
                <w:szCs w:val="20"/>
                <w:lang w:eastAsia="zh-CN"/>
              </w:rPr>
            </w:pPr>
            <w:r>
              <w:rPr>
                <w:rFonts w:ascii="等线" w:eastAsia="等线" w:hAnsi="等线" w:hint="eastAsia"/>
                <w:szCs w:val="20"/>
              </w:rPr>
              <w:t>Top1/1: 5.65</w:t>
            </w:r>
            <w:r>
              <w:rPr>
                <w:rFonts w:ascii="等线" w:eastAsia="等线" w:hAnsi="等线" w:hint="eastAsia"/>
                <w:szCs w:val="20"/>
              </w:rPr>
              <w:br/>
              <w:t>Top2/1: 3.12</w:t>
            </w:r>
            <w:r>
              <w:rPr>
                <w:rFonts w:ascii="等线" w:eastAsia="等线" w:hAnsi="等线" w:hint="eastAsia"/>
                <w:szCs w:val="20"/>
              </w:rPr>
              <w:br/>
              <w:t>Top4/1: 1.65</w:t>
            </w:r>
            <w:r>
              <w:rPr>
                <w:rFonts w:ascii="等线" w:eastAsia="等线" w:hAnsi="等线" w:hint="eastAsia"/>
                <w:szCs w:val="20"/>
              </w:rPr>
              <w:br/>
              <w:t>Top6/1: 1.05</w:t>
            </w:r>
          </w:p>
        </w:tc>
        <w:tc>
          <w:tcPr>
            <w:tcW w:w="1560" w:type="dxa"/>
          </w:tcPr>
          <w:p w14:paraId="38FB548C" w14:textId="77777777" w:rsidR="0004246E" w:rsidRDefault="0004246E" w:rsidP="0004246E">
            <w:pPr>
              <w:spacing w:after="0"/>
              <w:jc w:val="center"/>
              <w:rPr>
                <w:rFonts w:ascii="等线" w:eastAsia="等线" w:hAnsi="等线"/>
                <w:szCs w:val="20"/>
                <w:lang w:eastAsia="zh-CN"/>
              </w:rPr>
            </w:pPr>
            <w:r>
              <w:rPr>
                <w:rFonts w:ascii="等线" w:eastAsia="等线" w:hAnsi="等线" w:hint="eastAsia"/>
                <w:szCs w:val="20"/>
              </w:rPr>
              <w:t>4.28</w:t>
            </w:r>
          </w:p>
          <w:p w14:paraId="2AEEB267" w14:textId="77777777" w:rsidR="008F1AE8" w:rsidRPr="006D0543" w:rsidRDefault="008F1AE8" w:rsidP="00AB73E8">
            <w:pPr>
              <w:spacing w:after="0"/>
              <w:jc w:val="center"/>
              <w:rPr>
                <w:rFonts w:ascii="等线" w:eastAsia="等线" w:hAnsi="等线"/>
                <w:szCs w:val="20"/>
              </w:rPr>
            </w:pPr>
          </w:p>
        </w:tc>
      </w:tr>
      <w:tr w:rsidR="008F1AE8" w:rsidRPr="0034726F" w14:paraId="215C1B8C" w14:textId="77777777" w:rsidTr="00AB73E8">
        <w:trPr>
          <w:jc w:val="center"/>
        </w:trPr>
        <w:tc>
          <w:tcPr>
            <w:tcW w:w="3039" w:type="dxa"/>
          </w:tcPr>
          <w:p w14:paraId="63044849" w14:textId="77777777" w:rsidR="008F1AE8" w:rsidRPr="006C5ADC" w:rsidRDefault="008F1AE8" w:rsidP="00AB73E8">
            <w:pPr>
              <w:jc w:val="left"/>
              <w:rPr>
                <w:rFonts w:eastAsiaTheme="minorEastAsia"/>
                <w:szCs w:val="20"/>
                <w:lang w:eastAsia="zh-CN"/>
              </w:rPr>
            </w:pPr>
            <w:r w:rsidRPr="006C5ADC">
              <w:rPr>
                <w:rFonts w:eastAsiaTheme="minorEastAsia"/>
                <w:szCs w:val="20"/>
                <w:lang w:eastAsia="zh-CN"/>
              </w:rPr>
              <w:t xml:space="preserve">Case </w:t>
            </w:r>
            <w:r>
              <w:rPr>
                <w:rFonts w:eastAsiaTheme="minorEastAsia"/>
                <w:szCs w:val="20"/>
                <w:lang w:eastAsia="zh-CN"/>
              </w:rPr>
              <w:t>4</w:t>
            </w:r>
            <w:r w:rsidRPr="006C5ADC">
              <w:rPr>
                <w:rFonts w:eastAsiaTheme="minorEastAsia"/>
                <w:szCs w:val="20"/>
                <w:lang w:eastAsia="zh-CN"/>
              </w:rPr>
              <w:t xml:space="preserve">: </w:t>
            </w:r>
          </w:p>
          <w:p w14:paraId="36560B89" w14:textId="60B44E2E" w:rsidR="008F1AE8" w:rsidRPr="006C5ADC" w:rsidRDefault="008F1AE8" w:rsidP="00AB73E8">
            <w:pPr>
              <w:jc w:val="left"/>
              <w:rPr>
                <w:rFonts w:eastAsiaTheme="minorEastAsia"/>
                <w:szCs w:val="20"/>
                <w:lang w:eastAsia="zh-CN"/>
              </w:rPr>
            </w:pPr>
            <w:r w:rsidRPr="006C5ADC">
              <w:rPr>
                <w:rFonts w:eastAsiaTheme="minorEastAsia"/>
                <w:szCs w:val="20"/>
                <w:lang w:eastAsia="zh-CN"/>
              </w:rPr>
              <w:t>Qua</w:t>
            </w:r>
            <w:r w:rsidR="00E500EA">
              <w:rPr>
                <w:rFonts w:eastAsiaTheme="minorEastAsia"/>
                <w:szCs w:val="20"/>
                <w:lang w:eastAsia="zh-CN"/>
              </w:rPr>
              <w:t>si-optimal</w:t>
            </w:r>
            <w:r w:rsidRPr="006C5ADC">
              <w:rPr>
                <w:rFonts w:eastAsiaTheme="minorEastAsia"/>
                <w:szCs w:val="20"/>
                <w:lang w:eastAsia="zh-CN"/>
              </w:rPr>
              <w:t xml:space="preserve"> Rx beam searched from the </w:t>
            </w:r>
            <w:r>
              <w:rPr>
                <w:rFonts w:eastAsiaTheme="minorEastAsia"/>
                <w:szCs w:val="20"/>
              </w:rPr>
              <w:t>2</w:t>
            </w:r>
            <w:r w:rsidRPr="006C5ADC">
              <w:rPr>
                <w:rFonts w:eastAsiaTheme="minorEastAsia"/>
                <w:szCs w:val="20"/>
                <w:vertAlign w:val="superscript"/>
              </w:rPr>
              <w:t>nd</w:t>
            </w:r>
            <w:r>
              <w:rPr>
                <w:rFonts w:eastAsiaTheme="minorEastAsia"/>
                <w:szCs w:val="20"/>
              </w:rPr>
              <w:t xml:space="preserve"> </w:t>
            </w:r>
            <w:r w:rsidRPr="006C5ADC">
              <w:rPr>
                <w:rFonts w:eastAsiaTheme="minorEastAsia"/>
                <w:szCs w:val="20"/>
                <w:lang w:eastAsia="zh-CN"/>
              </w:rPr>
              <w:t xml:space="preserve">Tx beam within Set </w:t>
            </w:r>
            <w:r>
              <w:rPr>
                <w:rFonts w:eastAsiaTheme="minorEastAsia"/>
                <w:szCs w:val="20"/>
                <w:lang w:eastAsia="zh-CN"/>
              </w:rPr>
              <w:t>B</w:t>
            </w:r>
          </w:p>
        </w:tc>
        <w:tc>
          <w:tcPr>
            <w:tcW w:w="799" w:type="dxa"/>
          </w:tcPr>
          <w:p w14:paraId="7B72C2C4" w14:textId="77777777" w:rsidR="0004246E" w:rsidRDefault="0004246E" w:rsidP="0004246E">
            <w:pPr>
              <w:spacing w:after="0"/>
              <w:jc w:val="center"/>
              <w:rPr>
                <w:rFonts w:ascii="等线" w:eastAsia="等线" w:hAnsi="等线"/>
                <w:szCs w:val="20"/>
                <w:lang w:eastAsia="zh-CN"/>
              </w:rPr>
            </w:pPr>
            <w:r>
              <w:rPr>
                <w:rFonts w:ascii="等线" w:eastAsia="等线" w:hAnsi="等线" w:hint="eastAsia"/>
                <w:szCs w:val="20"/>
              </w:rPr>
              <w:t>53.5</w:t>
            </w:r>
          </w:p>
          <w:p w14:paraId="4E4CBE5F" w14:textId="77777777" w:rsidR="008F1AE8" w:rsidRPr="006D0543" w:rsidRDefault="008F1AE8" w:rsidP="00AB73E8">
            <w:pPr>
              <w:spacing w:after="0"/>
              <w:jc w:val="center"/>
              <w:rPr>
                <w:rFonts w:ascii="等线" w:eastAsia="等线" w:hAnsi="等线"/>
                <w:szCs w:val="20"/>
              </w:rPr>
            </w:pPr>
          </w:p>
        </w:tc>
        <w:tc>
          <w:tcPr>
            <w:tcW w:w="1276" w:type="dxa"/>
          </w:tcPr>
          <w:p w14:paraId="23F50AEE" w14:textId="77777777" w:rsidR="0004246E" w:rsidRDefault="0004246E" w:rsidP="0004246E">
            <w:pPr>
              <w:spacing w:after="0"/>
              <w:jc w:val="center"/>
              <w:rPr>
                <w:rFonts w:ascii="等线" w:eastAsia="等线" w:hAnsi="等线"/>
                <w:szCs w:val="20"/>
                <w:lang w:eastAsia="zh-CN"/>
              </w:rPr>
            </w:pPr>
            <w:r>
              <w:rPr>
                <w:rFonts w:ascii="等线" w:eastAsia="等线" w:hAnsi="等线" w:hint="eastAsia"/>
                <w:szCs w:val="20"/>
              </w:rPr>
              <w:t>57.7</w:t>
            </w:r>
          </w:p>
          <w:p w14:paraId="5D9CDBCA" w14:textId="77777777" w:rsidR="008F1AE8" w:rsidRPr="006D0543" w:rsidRDefault="008F1AE8" w:rsidP="00AB73E8">
            <w:pPr>
              <w:spacing w:after="0"/>
              <w:jc w:val="center"/>
              <w:rPr>
                <w:rFonts w:ascii="等线" w:eastAsia="等线" w:hAnsi="等线"/>
                <w:szCs w:val="20"/>
              </w:rPr>
            </w:pPr>
          </w:p>
        </w:tc>
        <w:tc>
          <w:tcPr>
            <w:tcW w:w="1725" w:type="dxa"/>
          </w:tcPr>
          <w:p w14:paraId="12DBEE47" w14:textId="77777777" w:rsidR="0004246E" w:rsidRDefault="0004246E" w:rsidP="0004246E">
            <w:pPr>
              <w:spacing w:after="0"/>
              <w:jc w:val="center"/>
              <w:rPr>
                <w:rFonts w:ascii="等线" w:eastAsia="等线" w:hAnsi="等线"/>
                <w:szCs w:val="20"/>
                <w:lang w:eastAsia="zh-CN"/>
              </w:rPr>
            </w:pPr>
            <w:r>
              <w:rPr>
                <w:rFonts w:ascii="等线" w:eastAsia="等线" w:hAnsi="等线" w:hint="eastAsia"/>
                <w:szCs w:val="20"/>
              </w:rPr>
              <w:t>Top2/1: 73.4</w:t>
            </w:r>
            <w:r>
              <w:rPr>
                <w:rFonts w:ascii="等线" w:eastAsia="等线" w:hAnsi="等线" w:hint="eastAsia"/>
                <w:szCs w:val="20"/>
              </w:rPr>
              <w:br/>
              <w:t>Top4/1: 85.0</w:t>
            </w:r>
            <w:r>
              <w:rPr>
                <w:rFonts w:ascii="等线" w:eastAsia="等线" w:hAnsi="等线" w:hint="eastAsia"/>
                <w:szCs w:val="20"/>
              </w:rPr>
              <w:br/>
              <w:t>Top6/1: 89.9</w:t>
            </w:r>
          </w:p>
          <w:p w14:paraId="142D8700" w14:textId="77777777" w:rsidR="008F1AE8" w:rsidRPr="006D0543" w:rsidRDefault="008F1AE8" w:rsidP="00AB73E8">
            <w:pPr>
              <w:spacing w:after="0"/>
              <w:jc w:val="center"/>
              <w:rPr>
                <w:rFonts w:ascii="等线" w:eastAsia="等线" w:hAnsi="等线"/>
                <w:szCs w:val="20"/>
              </w:rPr>
            </w:pPr>
          </w:p>
        </w:tc>
        <w:tc>
          <w:tcPr>
            <w:tcW w:w="1818" w:type="dxa"/>
          </w:tcPr>
          <w:p w14:paraId="31A0D302" w14:textId="2F5398BF" w:rsidR="008F1AE8" w:rsidRPr="006D0543" w:rsidRDefault="0004246E" w:rsidP="0004246E">
            <w:pPr>
              <w:spacing w:after="0"/>
              <w:jc w:val="center"/>
              <w:rPr>
                <w:rFonts w:ascii="等线" w:eastAsia="等线" w:hAnsi="等线"/>
                <w:szCs w:val="20"/>
                <w:lang w:eastAsia="zh-CN"/>
              </w:rPr>
            </w:pPr>
            <w:r>
              <w:rPr>
                <w:rFonts w:ascii="等线" w:eastAsia="等线" w:hAnsi="等线" w:hint="eastAsia"/>
                <w:szCs w:val="20"/>
              </w:rPr>
              <w:t>Top1/1: 5.63</w:t>
            </w:r>
            <w:r>
              <w:rPr>
                <w:rFonts w:ascii="等线" w:eastAsia="等线" w:hAnsi="等线" w:hint="eastAsia"/>
                <w:szCs w:val="20"/>
              </w:rPr>
              <w:br/>
              <w:t>Top2/1: 3.08</w:t>
            </w:r>
            <w:r>
              <w:rPr>
                <w:rFonts w:ascii="等线" w:eastAsia="等线" w:hAnsi="等线" w:hint="eastAsia"/>
                <w:szCs w:val="20"/>
              </w:rPr>
              <w:br/>
              <w:t>Top4/1: 1.65</w:t>
            </w:r>
            <w:r>
              <w:rPr>
                <w:rFonts w:ascii="等线" w:eastAsia="等线" w:hAnsi="等线" w:hint="eastAsia"/>
                <w:szCs w:val="20"/>
              </w:rPr>
              <w:br/>
              <w:t>Top6/1: 1.06</w:t>
            </w:r>
          </w:p>
        </w:tc>
        <w:tc>
          <w:tcPr>
            <w:tcW w:w="1560" w:type="dxa"/>
          </w:tcPr>
          <w:p w14:paraId="0B997181" w14:textId="77777777" w:rsidR="0004246E" w:rsidRDefault="0004246E" w:rsidP="0004246E">
            <w:pPr>
              <w:spacing w:after="0"/>
              <w:jc w:val="center"/>
              <w:rPr>
                <w:rFonts w:ascii="等线" w:eastAsia="等线" w:hAnsi="等线"/>
                <w:szCs w:val="20"/>
                <w:lang w:eastAsia="zh-CN"/>
              </w:rPr>
            </w:pPr>
            <w:r>
              <w:rPr>
                <w:rFonts w:ascii="等线" w:eastAsia="等线" w:hAnsi="等线" w:hint="eastAsia"/>
                <w:szCs w:val="20"/>
              </w:rPr>
              <w:t>4.01</w:t>
            </w:r>
          </w:p>
          <w:p w14:paraId="000D82B5" w14:textId="77777777" w:rsidR="008F1AE8" w:rsidRPr="006D0543" w:rsidRDefault="008F1AE8" w:rsidP="00AB73E8">
            <w:pPr>
              <w:spacing w:after="0"/>
              <w:jc w:val="center"/>
              <w:rPr>
                <w:rFonts w:ascii="等线" w:eastAsia="等线" w:hAnsi="等线"/>
                <w:szCs w:val="20"/>
              </w:rPr>
            </w:pPr>
          </w:p>
        </w:tc>
      </w:tr>
    </w:tbl>
    <w:p w14:paraId="65998066" w14:textId="0028177B" w:rsidR="008F1AE8" w:rsidRDefault="008F1AE8" w:rsidP="008F1AE8">
      <w:pPr>
        <w:pStyle w:val="observation"/>
        <w:ind w:left="1560" w:hanging="1560"/>
      </w:pPr>
      <w:r>
        <w:t xml:space="preserve">For DL Tx beam prediction with </w:t>
      </w:r>
      <w:r w:rsidR="0004246E">
        <w:t>random</w:t>
      </w:r>
      <w:r>
        <w:t xml:space="preserve"> pattern and Set B = 1/8 Set A, similar DL Tx beam prediction performance, less than </w:t>
      </w:r>
      <w:r w:rsidR="00A7423F">
        <w:t>2</w:t>
      </w:r>
      <w:r>
        <w:t>%</w:t>
      </w:r>
      <w:r w:rsidR="0046317F" w:rsidRPr="0046317F">
        <w:t xml:space="preserve"> </w:t>
      </w:r>
      <w:r w:rsidR="0046317F">
        <w:t>in KPI of beam prediction accuracy</w:t>
      </w:r>
      <w:r>
        <w:t>, can be observed in Qua</w:t>
      </w:r>
      <w:r w:rsidR="00E500EA">
        <w:t>si-optimal</w:t>
      </w:r>
      <w:r>
        <w:t xml:space="preserve"> Rx beam searched from one fixed Tx beam, not the best Tx beam, within Set A or Set B.</w:t>
      </w:r>
    </w:p>
    <w:p w14:paraId="340AA90B" w14:textId="70B076DE" w:rsidR="003B6AAB" w:rsidRDefault="003B6AAB" w:rsidP="003B6AAB">
      <w:pPr>
        <w:pStyle w:val="observation"/>
        <w:ind w:left="1560" w:hanging="1560"/>
      </w:pPr>
      <w:r>
        <w:t xml:space="preserve">For DL Tx beam prediction with </w:t>
      </w:r>
      <w:r>
        <w:rPr>
          <w:rFonts w:hint="eastAsia"/>
        </w:rPr>
        <w:t>random</w:t>
      </w:r>
      <w:r>
        <w:t xml:space="preserve"> pattern and Set B = 1/</w:t>
      </w:r>
      <w:r w:rsidR="0050372F">
        <w:t>8</w:t>
      </w:r>
      <w:r>
        <w:t xml:space="preserve"> Set A, </w:t>
      </w:r>
      <w:r>
        <w:rPr>
          <w:rFonts w:hint="eastAsia"/>
        </w:rPr>
        <w:t>Quasi</w:t>
      </w:r>
      <w:r>
        <w:t xml:space="preserve">-optimal </w:t>
      </w:r>
      <w:r>
        <w:rPr>
          <w:rFonts w:hint="eastAsia"/>
        </w:rPr>
        <w:t>Rx</w:t>
      </w:r>
      <w:r>
        <w:t xml:space="preserve"> beam searched from one fixed Tx beam within Set B, which is not the best Tx beam, achieves approximately,</w:t>
      </w:r>
      <w:r w:rsidRPr="007F2569">
        <w:t xml:space="preserve"> </w:t>
      </w:r>
    </w:p>
    <w:p w14:paraId="1803ECDB" w14:textId="03B7FF6D" w:rsidR="003B6AAB" w:rsidRDefault="0050372F" w:rsidP="003B6AAB">
      <w:pPr>
        <w:pStyle w:val="observation"/>
        <w:numPr>
          <w:ilvl w:val="0"/>
          <w:numId w:val="29"/>
        </w:numPr>
        <w:tabs>
          <w:tab w:val="clear" w:pos="720"/>
        </w:tabs>
        <w:ind w:left="1843" w:hanging="283"/>
      </w:pPr>
      <w:r>
        <w:t>54</w:t>
      </w:r>
      <w:r w:rsidR="003B6AAB" w:rsidRPr="009F4A5E">
        <w:t>% beam prediction accuracy of Top-1 DL Tx beam</w:t>
      </w:r>
    </w:p>
    <w:p w14:paraId="69A24993" w14:textId="67E2A86A" w:rsidR="003B6AAB" w:rsidRDefault="0050372F" w:rsidP="003B6AAB">
      <w:pPr>
        <w:pStyle w:val="observation"/>
        <w:numPr>
          <w:ilvl w:val="0"/>
          <w:numId w:val="29"/>
        </w:numPr>
        <w:tabs>
          <w:tab w:val="clear" w:pos="720"/>
        </w:tabs>
        <w:ind w:left="1843" w:hanging="283"/>
      </w:pPr>
      <w:r>
        <w:t>58</w:t>
      </w:r>
      <w:r w:rsidR="003B6AAB">
        <w:t xml:space="preserve">% beam prediction accuracy for </w:t>
      </w:r>
      <w:r w:rsidR="003B6AAB" w:rsidRPr="009F4A5E">
        <w:t>Top-1 DL Tx beam prediction with 1dB margin</w:t>
      </w:r>
    </w:p>
    <w:p w14:paraId="11ED7934" w14:textId="65DED7BF" w:rsidR="003B6AAB" w:rsidRDefault="0050372F" w:rsidP="003B6AAB">
      <w:pPr>
        <w:pStyle w:val="observation"/>
        <w:numPr>
          <w:ilvl w:val="0"/>
          <w:numId w:val="29"/>
        </w:numPr>
        <w:tabs>
          <w:tab w:val="clear" w:pos="720"/>
        </w:tabs>
        <w:ind w:left="1843" w:hanging="283"/>
      </w:pPr>
      <w:r>
        <w:t>73</w:t>
      </w:r>
      <w:r w:rsidR="003B6AAB">
        <w:rPr>
          <w:rFonts w:hint="eastAsia"/>
        </w:rPr>
        <w:t>%</w:t>
      </w:r>
      <w:r w:rsidR="003B6AAB">
        <w:t>/8</w:t>
      </w:r>
      <w:r>
        <w:t>5</w:t>
      </w:r>
      <w:r w:rsidR="003B6AAB">
        <w:t>%/</w:t>
      </w:r>
      <w:r>
        <w:t>89</w:t>
      </w:r>
      <w:r w:rsidR="003B6AAB">
        <w:t xml:space="preserve">% beam prediction accuracy for </w:t>
      </w:r>
      <w:r w:rsidR="003B6AAB" w:rsidRPr="009F4A5E">
        <w:t>Top-</w:t>
      </w:r>
      <w:r w:rsidR="003B6AAB">
        <w:t>2/1,</w:t>
      </w:r>
      <w:r w:rsidR="003B6AAB" w:rsidRPr="00206C46">
        <w:t xml:space="preserve"> </w:t>
      </w:r>
      <w:r w:rsidR="003B6AAB" w:rsidRPr="009F4A5E">
        <w:t>Top-</w:t>
      </w:r>
      <w:r w:rsidR="003B6AAB">
        <w:t xml:space="preserve">4/1 and </w:t>
      </w:r>
      <w:r w:rsidR="003B6AAB" w:rsidRPr="009F4A5E">
        <w:t>Top-</w:t>
      </w:r>
      <w:r w:rsidR="003B6AAB">
        <w:t>6/1</w:t>
      </w:r>
      <w:r w:rsidR="003B6AAB" w:rsidRPr="009F4A5E">
        <w:t xml:space="preserve"> DL Tx beam</w:t>
      </w:r>
    </w:p>
    <w:p w14:paraId="5E4F6979" w14:textId="490C278D" w:rsidR="003B6AAB" w:rsidRDefault="0050372F" w:rsidP="003B6AAB">
      <w:pPr>
        <w:pStyle w:val="observation"/>
        <w:numPr>
          <w:ilvl w:val="0"/>
          <w:numId w:val="29"/>
        </w:numPr>
        <w:tabs>
          <w:tab w:val="clear" w:pos="720"/>
        </w:tabs>
        <w:ind w:left="1843" w:hanging="283"/>
      </w:pPr>
      <w:r>
        <w:t>5</w:t>
      </w:r>
      <w:r w:rsidR="003B6AAB">
        <w:t>.</w:t>
      </w:r>
      <w:r>
        <w:t>6</w:t>
      </w:r>
      <w:r w:rsidR="003B6AAB">
        <w:t>/</w:t>
      </w:r>
      <w:r>
        <w:t>3</w:t>
      </w:r>
      <w:r w:rsidR="003B6AAB">
        <w:t>.</w:t>
      </w:r>
      <w:r>
        <w:t>1</w:t>
      </w:r>
      <w:r w:rsidR="003B6AAB">
        <w:t>/1.</w:t>
      </w:r>
      <w:r>
        <w:t>6</w:t>
      </w:r>
      <w:r w:rsidR="003B6AAB">
        <w:t>/</w:t>
      </w:r>
      <w:r>
        <w:t>1</w:t>
      </w:r>
      <w:r w:rsidR="003B6AAB">
        <w:t>.</w:t>
      </w:r>
      <w:r>
        <w:t>0</w:t>
      </w:r>
      <w:r w:rsidR="003B6AAB">
        <w:t xml:space="preserve"> dB </w:t>
      </w:r>
      <w:r w:rsidR="003B6AAB">
        <w:rPr>
          <w:rFonts w:hint="eastAsia"/>
        </w:rPr>
        <w:t>average</w:t>
      </w:r>
      <w:r w:rsidR="003B6AAB">
        <w:t xml:space="preserve"> L1-RSRP difference for Top-1, Top2/1, Top4/1 and Top6/1 DL Tx beam</w:t>
      </w:r>
    </w:p>
    <w:p w14:paraId="2ADE7A68" w14:textId="1E08FCD3" w:rsidR="003B6AAB" w:rsidRPr="002D15F4" w:rsidRDefault="0050372F" w:rsidP="008B126C">
      <w:pPr>
        <w:pStyle w:val="observation"/>
        <w:numPr>
          <w:ilvl w:val="0"/>
          <w:numId w:val="29"/>
        </w:numPr>
        <w:tabs>
          <w:tab w:val="clear" w:pos="720"/>
        </w:tabs>
        <w:ind w:left="1843" w:hanging="283"/>
      </w:pPr>
      <w:r>
        <w:t>4</w:t>
      </w:r>
      <w:r w:rsidR="003B6AAB">
        <w:t>.</w:t>
      </w:r>
      <w:r>
        <w:t>1</w:t>
      </w:r>
      <w:r w:rsidR="003B6AAB">
        <w:t xml:space="preserve"> dB predicted L1-RSRP difference for Top-1</w:t>
      </w:r>
      <w:r w:rsidR="003B6AAB" w:rsidRPr="00A81AB8">
        <w:t xml:space="preserve"> </w:t>
      </w:r>
      <w:r w:rsidR="003B6AAB">
        <w:t>DL Tx beam</w:t>
      </w:r>
    </w:p>
    <w:p w14:paraId="4CDFC147" w14:textId="3247F6E7" w:rsidR="008F1AE8" w:rsidRPr="00EF4DA5" w:rsidRDefault="00DF5CB0" w:rsidP="008F1AE8">
      <w:pPr>
        <w:pStyle w:val="observation"/>
        <w:numPr>
          <w:ilvl w:val="0"/>
          <w:numId w:val="0"/>
        </w:numPr>
        <w:jc w:val="center"/>
        <w:rPr>
          <w:b w:val="0"/>
        </w:rPr>
      </w:pPr>
      <w:r>
        <w:rPr>
          <w:b w:val="0"/>
        </w:rPr>
        <w:t>Table 3.1.3</w:t>
      </w:r>
      <w:r w:rsidR="008F1AE8">
        <w:rPr>
          <w:b w:val="0"/>
        </w:rPr>
        <w:t>.</w:t>
      </w:r>
      <w:r>
        <w:rPr>
          <w:b w:val="0"/>
        </w:rPr>
        <w:t>2</w:t>
      </w:r>
      <w:r w:rsidR="008F1AE8">
        <w:rPr>
          <w:b w:val="0"/>
        </w:rPr>
        <w:t>-</w:t>
      </w:r>
      <w:r>
        <w:rPr>
          <w:b w:val="0"/>
        </w:rPr>
        <w:t>2</w:t>
      </w:r>
      <w:r w:rsidR="008F1AE8" w:rsidRPr="004F615C">
        <w:rPr>
          <w:b w:val="0"/>
        </w:rPr>
        <w:t xml:space="preserve">: </w:t>
      </w:r>
      <w:r w:rsidR="008F1AE8">
        <w:rPr>
          <w:b w:val="0"/>
        </w:rPr>
        <w:t xml:space="preserve">evaluation results for </w:t>
      </w:r>
      <w:r w:rsidR="0004246E">
        <w:rPr>
          <w:b w:val="0"/>
        </w:rPr>
        <w:t>random</w:t>
      </w:r>
      <w:r w:rsidR="008F1AE8">
        <w:rPr>
          <w:b w:val="0"/>
        </w:rPr>
        <w:t xml:space="preserve"> pattern in Set B of beams that of 1/4 of Set A of beams with Qua</w:t>
      </w:r>
      <w:r w:rsidR="00E500EA">
        <w:rPr>
          <w:b w:val="0"/>
        </w:rPr>
        <w:t>si-optimal</w:t>
      </w:r>
      <w:r w:rsidR="008F1AE8">
        <w:rPr>
          <w:b w:val="0"/>
        </w:rPr>
        <w:t xml:space="preserve"> Rx beam assumption</w:t>
      </w:r>
    </w:p>
    <w:tbl>
      <w:tblPr>
        <w:tblStyle w:val="aa"/>
        <w:tblW w:w="10217" w:type="dxa"/>
        <w:jc w:val="center"/>
        <w:tblLook w:val="04A0" w:firstRow="1" w:lastRow="0" w:firstColumn="1" w:lastColumn="0" w:noHBand="0" w:noVBand="1"/>
      </w:tblPr>
      <w:tblGrid>
        <w:gridCol w:w="3039"/>
        <w:gridCol w:w="799"/>
        <w:gridCol w:w="1276"/>
        <w:gridCol w:w="1725"/>
        <w:gridCol w:w="1818"/>
        <w:gridCol w:w="1560"/>
      </w:tblGrid>
      <w:tr w:rsidR="008F1AE8" w:rsidRPr="0034726F" w14:paraId="4176AC2C" w14:textId="77777777" w:rsidTr="00AB73E8">
        <w:trPr>
          <w:jc w:val="center"/>
        </w:trPr>
        <w:tc>
          <w:tcPr>
            <w:tcW w:w="3039" w:type="dxa"/>
            <w:vMerge w:val="restart"/>
          </w:tcPr>
          <w:p w14:paraId="3F069876" w14:textId="77777777" w:rsidR="008F1AE8" w:rsidRDefault="008F1AE8" w:rsidP="00AB73E8">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7B13AE45" w14:textId="77777777" w:rsidR="008F1AE8" w:rsidRDefault="008F1AE8" w:rsidP="00AB73E8">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3D11913E" w14:textId="77777777" w:rsidR="008F1AE8" w:rsidRDefault="008F1AE8" w:rsidP="00AB73E8">
            <w:pPr>
              <w:jc w:val="center"/>
              <w:rPr>
                <w:rFonts w:eastAsiaTheme="minorEastAsia"/>
                <w:b/>
                <w:lang w:eastAsia="zh-CN"/>
              </w:rPr>
            </w:pPr>
            <w:r>
              <w:rPr>
                <w:rFonts w:eastAsiaTheme="minorEastAsia"/>
                <w:b/>
                <w:lang w:eastAsia="zh-CN"/>
              </w:rPr>
              <w:t>Fixed pattern</w:t>
            </w:r>
          </w:p>
        </w:tc>
        <w:tc>
          <w:tcPr>
            <w:tcW w:w="3800" w:type="dxa"/>
            <w:gridSpan w:val="3"/>
          </w:tcPr>
          <w:p w14:paraId="65FDBAE2" w14:textId="77777777" w:rsidR="008F1AE8" w:rsidRPr="00982170" w:rsidRDefault="008F1AE8" w:rsidP="00AB73E8">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51F75541" w14:textId="77777777" w:rsidR="008F1AE8" w:rsidRDefault="008F1AE8" w:rsidP="00AB73E8">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188E80B2" w14:textId="77777777" w:rsidR="008F1AE8" w:rsidRPr="00982170" w:rsidRDefault="008F1AE8" w:rsidP="00AB73E8">
            <w:pPr>
              <w:jc w:val="center"/>
              <w:rPr>
                <w:rFonts w:eastAsiaTheme="minorEastAsia"/>
                <w:b/>
                <w:lang w:eastAsia="zh-CN"/>
              </w:rPr>
            </w:pPr>
            <w:r>
              <w:rPr>
                <w:rFonts w:eastAsiaTheme="minorEastAsia"/>
                <w:b/>
                <w:lang w:eastAsia="zh-CN"/>
              </w:rPr>
              <w:t>L1-RSRP diff.[dB]</w:t>
            </w:r>
          </w:p>
        </w:tc>
        <w:tc>
          <w:tcPr>
            <w:tcW w:w="1560" w:type="dxa"/>
          </w:tcPr>
          <w:p w14:paraId="2DEBFD97" w14:textId="77777777" w:rsidR="008F1AE8" w:rsidRDefault="008F1AE8" w:rsidP="00AB73E8">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516C43ED" w14:textId="77777777" w:rsidR="008F1AE8" w:rsidRPr="00874CC0" w:rsidRDefault="008F1AE8" w:rsidP="00AB73E8">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8F1AE8" w:rsidRPr="0034726F" w14:paraId="242BC9C2" w14:textId="77777777" w:rsidTr="00AB73E8">
        <w:trPr>
          <w:jc w:val="center"/>
        </w:trPr>
        <w:tc>
          <w:tcPr>
            <w:tcW w:w="3039" w:type="dxa"/>
            <w:vMerge/>
          </w:tcPr>
          <w:p w14:paraId="00B7DBFF" w14:textId="77777777" w:rsidR="008F1AE8" w:rsidRPr="00982170" w:rsidRDefault="008F1AE8" w:rsidP="00AB73E8">
            <w:pPr>
              <w:jc w:val="center"/>
              <w:rPr>
                <w:rFonts w:eastAsiaTheme="minorEastAsia"/>
                <w:b/>
                <w:lang w:eastAsia="zh-CN"/>
              </w:rPr>
            </w:pPr>
          </w:p>
        </w:tc>
        <w:tc>
          <w:tcPr>
            <w:tcW w:w="799" w:type="dxa"/>
          </w:tcPr>
          <w:p w14:paraId="287F681B" w14:textId="77777777" w:rsidR="008F1AE8" w:rsidRDefault="008F1AE8" w:rsidP="00AB73E8">
            <w:pPr>
              <w:jc w:val="center"/>
              <w:rPr>
                <w:b/>
              </w:rPr>
            </w:pPr>
            <w:r w:rsidRPr="0034726F">
              <w:rPr>
                <w:b/>
              </w:rPr>
              <w:t>Top-1</w:t>
            </w:r>
          </w:p>
        </w:tc>
        <w:tc>
          <w:tcPr>
            <w:tcW w:w="1276" w:type="dxa"/>
          </w:tcPr>
          <w:p w14:paraId="3AC99C91" w14:textId="77777777" w:rsidR="008F1AE8" w:rsidRPr="0034726F" w:rsidRDefault="008F1AE8" w:rsidP="00AB73E8">
            <w:pPr>
              <w:jc w:val="center"/>
              <w:rPr>
                <w:b/>
              </w:rPr>
            </w:pPr>
            <w:r w:rsidRPr="0034726F">
              <w:rPr>
                <w:b/>
              </w:rPr>
              <w:t>Top-1</w:t>
            </w:r>
          </w:p>
          <w:p w14:paraId="638833F6" w14:textId="77777777" w:rsidR="008F1AE8" w:rsidRPr="0034726F" w:rsidRDefault="008F1AE8" w:rsidP="00AB73E8">
            <w:pPr>
              <w:jc w:val="center"/>
              <w:rPr>
                <w:b/>
              </w:rPr>
            </w:pPr>
            <w:r w:rsidRPr="0034726F">
              <w:rPr>
                <w:b/>
              </w:rPr>
              <w:t>1dB margin</w:t>
            </w:r>
          </w:p>
        </w:tc>
        <w:tc>
          <w:tcPr>
            <w:tcW w:w="1725" w:type="dxa"/>
          </w:tcPr>
          <w:p w14:paraId="7B3E5F3F" w14:textId="77777777" w:rsidR="008F1AE8" w:rsidRDefault="008F1AE8" w:rsidP="00AB73E8">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22D8EFE5" w14:textId="77777777" w:rsidR="008F1AE8" w:rsidRPr="00E77271" w:rsidRDefault="008F1AE8" w:rsidP="00AB73E8">
            <w:pPr>
              <w:jc w:val="center"/>
              <w:rPr>
                <w:rFonts w:eastAsiaTheme="minorEastAsia"/>
                <w:b/>
                <w:lang w:eastAsia="zh-CN"/>
              </w:rPr>
            </w:pPr>
            <w:r w:rsidRPr="0034726F">
              <w:rPr>
                <w:b/>
              </w:rPr>
              <w:t>Top-</w:t>
            </w:r>
            <w:r>
              <w:rPr>
                <w:b/>
              </w:rPr>
              <w:t>6/1</w:t>
            </w:r>
          </w:p>
        </w:tc>
        <w:tc>
          <w:tcPr>
            <w:tcW w:w="1818" w:type="dxa"/>
          </w:tcPr>
          <w:p w14:paraId="7777EF57" w14:textId="77777777" w:rsidR="008F1AE8" w:rsidRDefault="008F1AE8" w:rsidP="00AB73E8">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4F25E3ED" w14:textId="77777777" w:rsidR="008F1AE8" w:rsidRPr="0034726F" w:rsidRDefault="008F1AE8" w:rsidP="00AB73E8">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7BA5D6BB" w14:textId="77777777" w:rsidR="008F1AE8" w:rsidRPr="0034726F" w:rsidRDefault="008F1AE8" w:rsidP="00AB73E8">
            <w:pPr>
              <w:jc w:val="center"/>
              <w:rPr>
                <w:b/>
              </w:rPr>
            </w:pPr>
            <w:r w:rsidRPr="0034726F">
              <w:rPr>
                <w:b/>
              </w:rPr>
              <w:t>Top-</w:t>
            </w:r>
            <w:r>
              <w:rPr>
                <w:b/>
              </w:rPr>
              <w:t>1/1</w:t>
            </w:r>
          </w:p>
        </w:tc>
      </w:tr>
      <w:tr w:rsidR="008F1AE8" w:rsidRPr="0034726F" w14:paraId="22E5821A" w14:textId="77777777" w:rsidTr="00AB73E8">
        <w:trPr>
          <w:jc w:val="center"/>
        </w:trPr>
        <w:tc>
          <w:tcPr>
            <w:tcW w:w="3039" w:type="dxa"/>
            <w:shd w:val="clear" w:color="auto" w:fill="FFFFFF" w:themeFill="background1"/>
          </w:tcPr>
          <w:p w14:paraId="3EE7DAD6" w14:textId="77777777" w:rsidR="008F1AE8" w:rsidRPr="006C5ADC" w:rsidRDefault="008F1AE8" w:rsidP="00AB73E8">
            <w:pPr>
              <w:jc w:val="left"/>
              <w:rPr>
                <w:rFonts w:eastAsiaTheme="minorEastAsia"/>
                <w:szCs w:val="20"/>
                <w:lang w:eastAsia="zh-CN"/>
              </w:rPr>
            </w:pPr>
            <w:r w:rsidRPr="006C5ADC">
              <w:rPr>
                <w:rFonts w:eastAsiaTheme="minorEastAsia"/>
                <w:szCs w:val="20"/>
                <w:lang w:eastAsia="zh-CN"/>
              </w:rPr>
              <w:t xml:space="preserve">Case 1: </w:t>
            </w:r>
          </w:p>
          <w:p w14:paraId="5FC328E5" w14:textId="0DD7B88A" w:rsidR="008F1AE8" w:rsidRPr="00CC53D9" w:rsidRDefault="008F1AE8" w:rsidP="00AB73E8">
            <w:pPr>
              <w:jc w:val="left"/>
              <w:rPr>
                <w:rFonts w:eastAsiaTheme="minorEastAsia"/>
                <w:lang w:eastAsia="zh-CN"/>
              </w:rPr>
            </w:pPr>
            <w:r w:rsidRPr="006C5ADC">
              <w:rPr>
                <w:rFonts w:eastAsiaTheme="minorEastAsia"/>
                <w:szCs w:val="20"/>
                <w:lang w:eastAsia="zh-CN"/>
              </w:rPr>
              <w:t>Qua</w:t>
            </w:r>
            <w:r w:rsidR="00E500EA">
              <w:rPr>
                <w:rFonts w:eastAsiaTheme="minorEastAsia"/>
                <w:szCs w:val="20"/>
                <w:lang w:eastAsia="zh-CN"/>
              </w:rPr>
              <w:t>si-optimal</w:t>
            </w:r>
            <w:r w:rsidRPr="006C5ADC">
              <w:rPr>
                <w:rFonts w:eastAsiaTheme="minorEastAsia"/>
                <w:szCs w:val="20"/>
                <w:lang w:eastAsia="zh-CN"/>
              </w:rPr>
              <w:t xml:space="preserve"> Rx beam searched from the </w:t>
            </w:r>
            <w:r w:rsidRPr="006C5ADC">
              <w:rPr>
                <w:rFonts w:eastAsiaTheme="minorEastAsia"/>
                <w:szCs w:val="20"/>
              </w:rPr>
              <w:t>1</w:t>
            </w:r>
            <w:r w:rsidRPr="006C5ADC">
              <w:rPr>
                <w:rFonts w:eastAsiaTheme="minorEastAsia"/>
                <w:szCs w:val="20"/>
                <w:vertAlign w:val="superscript"/>
              </w:rPr>
              <w:t>st</w:t>
            </w:r>
            <w:r w:rsidRPr="006C5ADC">
              <w:rPr>
                <w:rFonts w:eastAsiaTheme="minorEastAsia"/>
                <w:szCs w:val="20"/>
              </w:rPr>
              <w:t xml:space="preserve"> </w:t>
            </w:r>
            <w:r w:rsidRPr="006C5ADC">
              <w:rPr>
                <w:rFonts w:eastAsiaTheme="minorEastAsia"/>
                <w:szCs w:val="20"/>
                <w:lang w:eastAsia="zh-CN"/>
              </w:rPr>
              <w:t>Tx beam within Set A</w:t>
            </w:r>
          </w:p>
        </w:tc>
        <w:tc>
          <w:tcPr>
            <w:tcW w:w="799" w:type="dxa"/>
            <w:shd w:val="clear" w:color="auto" w:fill="FFFFFF" w:themeFill="background1"/>
          </w:tcPr>
          <w:p w14:paraId="3BAECF49" w14:textId="77777777" w:rsidR="0004246E" w:rsidRDefault="0004246E" w:rsidP="0004246E">
            <w:pPr>
              <w:spacing w:after="0"/>
              <w:jc w:val="center"/>
              <w:rPr>
                <w:rFonts w:ascii="等线" w:eastAsia="等线" w:hAnsi="等线"/>
                <w:szCs w:val="20"/>
                <w:lang w:eastAsia="zh-CN"/>
              </w:rPr>
            </w:pPr>
            <w:r>
              <w:rPr>
                <w:rFonts w:ascii="等线" w:eastAsia="等线" w:hAnsi="等线" w:hint="eastAsia"/>
                <w:szCs w:val="20"/>
              </w:rPr>
              <w:t>63.4</w:t>
            </w:r>
          </w:p>
          <w:p w14:paraId="19913D5B" w14:textId="77777777" w:rsidR="008F1AE8" w:rsidRPr="006D0543" w:rsidRDefault="008F1AE8" w:rsidP="00AB73E8">
            <w:pPr>
              <w:spacing w:after="0"/>
              <w:jc w:val="center"/>
              <w:rPr>
                <w:rFonts w:ascii="等线" w:eastAsia="等线" w:hAnsi="等线"/>
                <w:szCs w:val="20"/>
              </w:rPr>
            </w:pPr>
          </w:p>
        </w:tc>
        <w:tc>
          <w:tcPr>
            <w:tcW w:w="1276" w:type="dxa"/>
            <w:shd w:val="clear" w:color="auto" w:fill="FFFFFF" w:themeFill="background1"/>
          </w:tcPr>
          <w:p w14:paraId="2E03F5E9" w14:textId="77777777" w:rsidR="0004246E" w:rsidRDefault="0004246E" w:rsidP="0004246E">
            <w:pPr>
              <w:spacing w:after="0"/>
              <w:jc w:val="center"/>
              <w:rPr>
                <w:rFonts w:ascii="等线" w:eastAsia="等线" w:hAnsi="等线"/>
                <w:szCs w:val="20"/>
                <w:lang w:eastAsia="zh-CN"/>
              </w:rPr>
            </w:pPr>
            <w:r>
              <w:rPr>
                <w:rFonts w:ascii="等线" w:eastAsia="等线" w:hAnsi="等线" w:hint="eastAsia"/>
                <w:szCs w:val="20"/>
              </w:rPr>
              <w:t>67.2</w:t>
            </w:r>
          </w:p>
          <w:p w14:paraId="2D857110" w14:textId="77777777" w:rsidR="008F1AE8" w:rsidRPr="006D0543" w:rsidRDefault="008F1AE8" w:rsidP="00AB73E8">
            <w:pPr>
              <w:spacing w:after="0"/>
              <w:jc w:val="center"/>
              <w:rPr>
                <w:rFonts w:ascii="等线" w:eastAsia="等线" w:hAnsi="等线"/>
                <w:szCs w:val="20"/>
              </w:rPr>
            </w:pPr>
          </w:p>
        </w:tc>
        <w:tc>
          <w:tcPr>
            <w:tcW w:w="1725" w:type="dxa"/>
            <w:shd w:val="clear" w:color="auto" w:fill="FFFFFF" w:themeFill="background1"/>
          </w:tcPr>
          <w:p w14:paraId="690596F3" w14:textId="77777777" w:rsidR="0004246E" w:rsidRDefault="0004246E" w:rsidP="0004246E">
            <w:pPr>
              <w:spacing w:after="0"/>
              <w:jc w:val="center"/>
              <w:rPr>
                <w:rFonts w:ascii="等线" w:eastAsia="等线" w:hAnsi="等线"/>
                <w:szCs w:val="20"/>
                <w:lang w:eastAsia="zh-CN"/>
              </w:rPr>
            </w:pPr>
            <w:r>
              <w:rPr>
                <w:rFonts w:ascii="等线" w:eastAsia="等线" w:hAnsi="等线" w:hint="eastAsia"/>
                <w:szCs w:val="20"/>
              </w:rPr>
              <w:t>Top2/1: 79.0</w:t>
            </w:r>
            <w:r>
              <w:rPr>
                <w:rFonts w:ascii="等线" w:eastAsia="等线" w:hAnsi="等线" w:hint="eastAsia"/>
                <w:szCs w:val="20"/>
              </w:rPr>
              <w:br/>
              <w:t>Top4/1: 87.2</w:t>
            </w:r>
            <w:r>
              <w:rPr>
                <w:rFonts w:ascii="等线" w:eastAsia="等线" w:hAnsi="等线" w:hint="eastAsia"/>
                <w:szCs w:val="20"/>
              </w:rPr>
              <w:br/>
              <w:t>Top6/1: 91.0</w:t>
            </w:r>
          </w:p>
          <w:p w14:paraId="419612DC" w14:textId="77777777" w:rsidR="008F1AE8" w:rsidRPr="003A5A0C" w:rsidRDefault="008F1AE8" w:rsidP="00AB73E8">
            <w:pPr>
              <w:jc w:val="center"/>
              <w:rPr>
                <w:rFonts w:ascii="等线" w:eastAsia="等线" w:hAnsi="等线"/>
                <w:szCs w:val="20"/>
              </w:rPr>
            </w:pPr>
          </w:p>
        </w:tc>
        <w:tc>
          <w:tcPr>
            <w:tcW w:w="1818" w:type="dxa"/>
            <w:shd w:val="clear" w:color="auto" w:fill="FFFFFF" w:themeFill="background1"/>
          </w:tcPr>
          <w:p w14:paraId="355E68F3" w14:textId="6FDBABE2" w:rsidR="008F1AE8" w:rsidRPr="00EC7E7C" w:rsidRDefault="0004246E" w:rsidP="0004246E">
            <w:pPr>
              <w:spacing w:after="0"/>
              <w:jc w:val="center"/>
              <w:rPr>
                <w:rFonts w:ascii="等线" w:eastAsia="等线" w:hAnsi="等线"/>
                <w:szCs w:val="20"/>
                <w:lang w:eastAsia="zh-CN"/>
              </w:rPr>
            </w:pPr>
            <w:r>
              <w:rPr>
                <w:rFonts w:ascii="等线" w:eastAsia="等线" w:hAnsi="等线" w:hint="eastAsia"/>
                <w:szCs w:val="20"/>
              </w:rPr>
              <w:t>Top1/1: 4.14</w:t>
            </w:r>
            <w:r>
              <w:rPr>
                <w:rFonts w:ascii="等线" w:eastAsia="等线" w:hAnsi="等线" w:hint="eastAsia"/>
                <w:szCs w:val="20"/>
              </w:rPr>
              <w:br/>
              <w:t>Top2/1: 2.37</w:t>
            </w:r>
            <w:r>
              <w:rPr>
                <w:rFonts w:ascii="等线" w:eastAsia="等线" w:hAnsi="等线" w:hint="eastAsia"/>
                <w:szCs w:val="20"/>
              </w:rPr>
              <w:br/>
              <w:t>Top4/1: 1.41</w:t>
            </w:r>
            <w:r>
              <w:rPr>
                <w:rFonts w:ascii="等线" w:eastAsia="等线" w:hAnsi="等线" w:hint="eastAsia"/>
                <w:szCs w:val="20"/>
              </w:rPr>
              <w:br/>
              <w:t>Top6/1: 0.97</w:t>
            </w:r>
          </w:p>
        </w:tc>
        <w:tc>
          <w:tcPr>
            <w:tcW w:w="1560" w:type="dxa"/>
            <w:shd w:val="clear" w:color="auto" w:fill="FFFFFF" w:themeFill="background1"/>
          </w:tcPr>
          <w:p w14:paraId="6B9500DE" w14:textId="77777777" w:rsidR="0004246E" w:rsidRDefault="0004246E" w:rsidP="0004246E">
            <w:pPr>
              <w:spacing w:after="0"/>
              <w:jc w:val="center"/>
              <w:rPr>
                <w:rFonts w:ascii="等线" w:eastAsia="等线" w:hAnsi="等线"/>
                <w:szCs w:val="20"/>
                <w:lang w:eastAsia="zh-CN"/>
              </w:rPr>
            </w:pPr>
            <w:r>
              <w:rPr>
                <w:rFonts w:ascii="等线" w:eastAsia="等线" w:hAnsi="等线" w:hint="eastAsia"/>
                <w:szCs w:val="20"/>
              </w:rPr>
              <w:t>2.91</w:t>
            </w:r>
          </w:p>
          <w:p w14:paraId="7C8F5CBC" w14:textId="77777777" w:rsidR="008F1AE8" w:rsidRPr="006D0543" w:rsidRDefault="008F1AE8" w:rsidP="00AB73E8">
            <w:pPr>
              <w:spacing w:after="0"/>
              <w:jc w:val="center"/>
              <w:rPr>
                <w:rFonts w:ascii="等线" w:eastAsia="等线" w:hAnsi="等线"/>
                <w:szCs w:val="20"/>
              </w:rPr>
            </w:pPr>
          </w:p>
        </w:tc>
      </w:tr>
      <w:tr w:rsidR="008F1AE8" w:rsidRPr="0034726F" w14:paraId="4F3B320A" w14:textId="77777777" w:rsidTr="00AB73E8">
        <w:trPr>
          <w:jc w:val="center"/>
        </w:trPr>
        <w:tc>
          <w:tcPr>
            <w:tcW w:w="3039" w:type="dxa"/>
          </w:tcPr>
          <w:p w14:paraId="59BCD5EB" w14:textId="77777777" w:rsidR="008F1AE8" w:rsidRPr="006C5ADC" w:rsidRDefault="008F1AE8" w:rsidP="00AB73E8">
            <w:pPr>
              <w:jc w:val="left"/>
              <w:rPr>
                <w:rFonts w:eastAsiaTheme="minorEastAsia"/>
                <w:szCs w:val="20"/>
                <w:lang w:eastAsia="zh-CN"/>
              </w:rPr>
            </w:pPr>
            <w:r w:rsidRPr="006C5ADC">
              <w:rPr>
                <w:rFonts w:eastAsiaTheme="minorEastAsia"/>
                <w:szCs w:val="20"/>
                <w:lang w:eastAsia="zh-CN"/>
              </w:rPr>
              <w:lastRenderedPageBreak/>
              <w:t xml:space="preserve">Case </w:t>
            </w:r>
            <w:r>
              <w:rPr>
                <w:rFonts w:eastAsiaTheme="minorEastAsia"/>
                <w:szCs w:val="20"/>
                <w:lang w:eastAsia="zh-CN"/>
              </w:rPr>
              <w:t>2</w:t>
            </w:r>
            <w:r w:rsidRPr="006C5ADC">
              <w:rPr>
                <w:rFonts w:eastAsiaTheme="minorEastAsia"/>
                <w:szCs w:val="20"/>
                <w:lang w:eastAsia="zh-CN"/>
              </w:rPr>
              <w:t xml:space="preserve">: </w:t>
            </w:r>
          </w:p>
          <w:p w14:paraId="3C67743C" w14:textId="27CF3796" w:rsidR="008F1AE8" w:rsidRPr="0084586E" w:rsidRDefault="008F1AE8" w:rsidP="00AB73E8">
            <w:pPr>
              <w:jc w:val="left"/>
            </w:pPr>
            <w:r w:rsidRPr="006C5ADC">
              <w:rPr>
                <w:rFonts w:eastAsiaTheme="minorEastAsia"/>
                <w:szCs w:val="20"/>
                <w:lang w:eastAsia="zh-CN"/>
              </w:rPr>
              <w:t>Qua</w:t>
            </w:r>
            <w:r w:rsidR="00E500EA">
              <w:rPr>
                <w:rFonts w:eastAsiaTheme="minorEastAsia"/>
                <w:szCs w:val="20"/>
                <w:lang w:eastAsia="zh-CN"/>
              </w:rPr>
              <w:t>si-optimal</w:t>
            </w:r>
            <w:r w:rsidRPr="006C5ADC">
              <w:rPr>
                <w:rFonts w:eastAsiaTheme="minorEastAsia"/>
                <w:szCs w:val="20"/>
                <w:lang w:eastAsia="zh-CN"/>
              </w:rPr>
              <w:t xml:space="preserve"> Rx beam searched from the </w:t>
            </w:r>
            <w:r>
              <w:rPr>
                <w:rFonts w:eastAsiaTheme="minorEastAsia"/>
                <w:szCs w:val="20"/>
              </w:rPr>
              <w:t>16</w:t>
            </w:r>
            <w:r w:rsidRPr="006C5ADC">
              <w:rPr>
                <w:rFonts w:eastAsiaTheme="minorEastAsia"/>
                <w:szCs w:val="20"/>
                <w:vertAlign w:val="superscript"/>
              </w:rPr>
              <w:t>th</w:t>
            </w:r>
            <w:r>
              <w:rPr>
                <w:rFonts w:eastAsiaTheme="minorEastAsia"/>
                <w:szCs w:val="20"/>
              </w:rPr>
              <w:t xml:space="preserve"> </w:t>
            </w:r>
            <w:r w:rsidRPr="006C5ADC">
              <w:rPr>
                <w:rFonts w:eastAsiaTheme="minorEastAsia"/>
                <w:szCs w:val="20"/>
                <w:lang w:eastAsia="zh-CN"/>
              </w:rPr>
              <w:t>Tx beam within Set A</w:t>
            </w:r>
          </w:p>
        </w:tc>
        <w:tc>
          <w:tcPr>
            <w:tcW w:w="799" w:type="dxa"/>
          </w:tcPr>
          <w:p w14:paraId="1C84E669" w14:textId="77777777" w:rsidR="0004246E" w:rsidRDefault="0004246E" w:rsidP="0004246E">
            <w:pPr>
              <w:spacing w:after="0"/>
              <w:jc w:val="center"/>
              <w:rPr>
                <w:rFonts w:ascii="等线" w:eastAsia="等线" w:hAnsi="等线"/>
                <w:szCs w:val="20"/>
                <w:lang w:eastAsia="zh-CN"/>
              </w:rPr>
            </w:pPr>
            <w:r>
              <w:rPr>
                <w:rFonts w:ascii="等线" w:eastAsia="等线" w:hAnsi="等线" w:hint="eastAsia"/>
                <w:szCs w:val="20"/>
              </w:rPr>
              <w:t>62.2</w:t>
            </w:r>
          </w:p>
          <w:p w14:paraId="08164253" w14:textId="77777777" w:rsidR="008F1AE8" w:rsidRPr="003A5A0C" w:rsidRDefault="008F1AE8" w:rsidP="00AB73E8">
            <w:pPr>
              <w:spacing w:after="0"/>
              <w:jc w:val="center"/>
              <w:rPr>
                <w:rFonts w:ascii="等线" w:eastAsia="等线" w:hAnsi="等线"/>
                <w:szCs w:val="20"/>
              </w:rPr>
            </w:pPr>
          </w:p>
        </w:tc>
        <w:tc>
          <w:tcPr>
            <w:tcW w:w="1276" w:type="dxa"/>
          </w:tcPr>
          <w:p w14:paraId="4B870C1D" w14:textId="77777777" w:rsidR="0004246E" w:rsidRDefault="0004246E" w:rsidP="0004246E">
            <w:pPr>
              <w:spacing w:after="0"/>
              <w:jc w:val="center"/>
              <w:rPr>
                <w:rFonts w:ascii="等线" w:eastAsia="等线" w:hAnsi="等线"/>
                <w:szCs w:val="20"/>
                <w:lang w:eastAsia="zh-CN"/>
              </w:rPr>
            </w:pPr>
            <w:r>
              <w:rPr>
                <w:rFonts w:ascii="等线" w:eastAsia="等线" w:hAnsi="等线" w:hint="eastAsia"/>
                <w:szCs w:val="20"/>
              </w:rPr>
              <w:t>66.2</w:t>
            </w:r>
          </w:p>
          <w:p w14:paraId="3472FDBF" w14:textId="77777777" w:rsidR="008F1AE8" w:rsidRPr="003A5A0C" w:rsidRDefault="008F1AE8" w:rsidP="00AB73E8">
            <w:pPr>
              <w:jc w:val="center"/>
              <w:rPr>
                <w:rFonts w:ascii="等线" w:eastAsia="等线" w:hAnsi="等线"/>
                <w:szCs w:val="20"/>
              </w:rPr>
            </w:pPr>
          </w:p>
        </w:tc>
        <w:tc>
          <w:tcPr>
            <w:tcW w:w="1725" w:type="dxa"/>
          </w:tcPr>
          <w:p w14:paraId="7051D1EB" w14:textId="77777777" w:rsidR="0004246E" w:rsidRDefault="0004246E" w:rsidP="0004246E">
            <w:pPr>
              <w:spacing w:after="0"/>
              <w:jc w:val="center"/>
              <w:rPr>
                <w:rFonts w:ascii="等线" w:eastAsia="等线" w:hAnsi="等线"/>
                <w:szCs w:val="20"/>
                <w:lang w:eastAsia="zh-CN"/>
              </w:rPr>
            </w:pPr>
            <w:r>
              <w:rPr>
                <w:rFonts w:ascii="等线" w:eastAsia="等线" w:hAnsi="等线" w:hint="eastAsia"/>
                <w:szCs w:val="20"/>
              </w:rPr>
              <w:t>Top2/1: 78.8</w:t>
            </w:r>
            <w:r>
              <w:rPr>
                <w:rFonts w:ascii="等线" w:eastAsia="等线" w:hAnsi="等线" w:hint="eastAsia"/>
                <w:szCs w:val="20"/>
              </w:rPr>
              <w:br/>
              <w:t>Top4/1: 86.8</w:t>
            </w:r>
            <w:r>
              <w:rPr>
                <w:rFonts w:ascii="等线" w:eastAsia="等线" w:hAnsi="等线" w:hint="eastAsia"/>
                <w:szCs w:val="20"/>
              </w:rPr>
              <w:br/>
              <w:t>Top6/1: 90.8</w:t>
            </w:r>
          </w:p>
          <w:p w14:paraId="77F753B0" w14:textId="77777777" w:rsidR="008F1AE8" w:rsidRPr="006D0543" w:rsidRDefault="008F1AE8" w:rsidP="00AB73E8">
            <w:pPr>
              <w:spacing w:after="0"/>
              <w:jc w:val="center"/>
              <w:rPr>
                <w:rFonts w:ascii="等线" w:eastAsia="等线" w:hAnsi="等线"/>
                <w:szCs w:val="20"/>
              </w:rPr>
            </w:pPr>
          </w:p>
        </w:tc>
        <w:tc>
          <w:tcPr>
            <w:tcW w:w="1818" w:type="dxa"/>
          </w:tcPr>
          <w:p w14:paraId="665272C2" w14:textId="1B3CE05C" w:rsidR="008F1AE8" w:rsidRPr="0014352F" w:rsidRDefault="0004246E" w:rsidP="0004246E">
            <w:pPr>
              <w:spacing w:after="0"/>
              <w:jc w:val="center"/>
              <w:rPr>
                <w:rFonts w:ascii="等线" w:eastAsia="等线" w:hAnsi="等线"/>
                <w:szCs w:val="20"/>
                <w:lang w:eastAsia="zh-CN"/>
              </w:rPr>
            </w:pPr>
            <w:r>
              <w:rPr>
                <w:rFonts w:ascii="等线" w:eastAsia="等线" w:hAnsi="等线" w:hint="eastAsia"/>
                <w:szCs w:val="20"/>
              </w:rPr>
              <w:t>Top1/1: 4.38</w:t>
            </w:r>
            <w:r>
              <w:rPr>
                <w:rFonts w:ascii="等线" w:eastAsia="等线" w:hAnsi="等线" w:hint="eastAsia"/>
                <w:szCs w:val="20"/>
              </w:rPr>
              <w:br/>
              <w:t>Top2/1: 2.45</w:t>
            </w:r>
            <w:r>
              <w:rPr>
                <w:rFonts w:ascii="等线" w:eastAsia="等线" w:hAnsi="等线" w:hint="eastAsia"/>
                <w:szCs w:val="20"/>
              </w:rPr>
              <w:br/>
              <w:t>Top4/1: 1.51</w:t>
            </w:r>
            <w:r>
              <w:rPr>
                <w:rFonts w:ascii="等线" w:eastAsia="等线" w:hAnsi="等线" w:hint="eastAsia"/>
                <w:szCs w:val="20"/>
              </w:rPr>
              <w:br/>
              <w:t>Top6/1: 1.03</w:t>
            </w:r>
          </w:p>
        </w:tc>
        <w:tc>
          <w:tcPr>
            <w:tcW w:w="1560" w:type="dxa"/>
          </w:tcPr>
          <w:p w14:paraId="349DF5C6" w14:textId="77777777" w:rsidR="0004246E" w:rsidRDefault="0004246E" w:rsidP="0004246E">
            <w:pPr>
              <w:spacing w:after="0"/>
              <w:jc w:val="center"/>
              <w:rPr>
                <w:rFonts w:ascii="等线" w:eastAsia="等线" w:hAnsi="等线"/>
                <w:szCs w:val="20"/>
                <w:lang w:eastAsia="zh-CN"/>
              </w:rPr>
            </w:pPr>
            <w:r>
              <w:rPr>
                <w:rFonts w:ascii="等线" w:eastAsia="等线" w:hAnsi="等线" w:hint="eastAsia"/>
                <w:szCs w:val="20"/>
              </w:rPr>
              <w:t>2.79</w:t>
            </w:r>
          </w:p>
          <w:p w14:paraId="777499BF" w14:textId="77777777" w:rsidR="008F1AE8" w:rsidRPr="006D0543" w:rsidRDefault="008F1AE8" w:rsidP="00AB73E8">
            <w:pPr>
              <w:spacing w:after="0"/>
              <w:jc w:val="center"/>
              <w:rPr>
                <w:rFonts w:ascii="等线" w:eastAsia="等线" w:hAnsi="等线"/>
                <w:szCs w:val="20"/>
              </w:rPr>
            </w:pPr>
          </w:p>
        </w:tc>
      </w:tr>
      <w:tr w:rsidR="008F1AE8" w:rsidRPr="0034726F" w14:paraId="7A457C75" w14:textId="77777777" w:rsidTr="00AB73E8">
        <w:trPr>
          <w:jc w:val="center"/>
        </w:trPr>
        <w:tc>
          <w:tcPr>
            <w:tcW w:w="3039" w:type="dxa"/>
          </w:tcPr>
          <w:p w14:paraId="2CFB9B00" w14:textId="77777777" w:rsidR="008F1AE8" w:rsidRPr="006C5ADC" w:rsidRDefault="008F1AE8" w:rsidP="00AB73E8">
            <w:pPr>
              <w:jc w:val="left"/>
              <w:rPr>
                <w:rFonts w:eastAsiaTheme="minorEastAsia"/>
                <w:szCs w:val="20"/>
                <w:lang w:eastAsia="zh-CN"/>
              </w:rPr>
            </w:pPr>
            <w:r w:rsidRPr="006C5ADC">
              <w:rPr>
                <w:rFonts w:eastAsiaTheme="minorEastAsia"/>
                <w:szCs w:val="20"/>
                <w:lang w:eastAsia="zh-CN"/>
              </w:rPr>
              <w:t xml:space="preserve">Case </w:t>
            </w:r>
            <w:r>
              <w:rPr>
                <w:rFonts w:eastAsiaTheme="minorEastAsia"/>
                <w:szCs w:val="20"/>
                <w:lang w:eastAsia="zh-CN"/>
              </w:rPr>
              <w:t>3</w:t>
            </w:r>
            <w:r w:rsidRPr="006C5ADC">
              <w:rPr>
                <w:rFonts w:eastAsiaTheme="minorEastAsia"/>
                <w:szCs w:val="20"/>
                <w:lang w:eastAsia="zh-CN"/>
              </w:rPr>
              <w:t xml:space="preserve">: </w:t>
            </w:r>
          </w:p>
          <w:p w14:paraId="4B762205" w14:textId="53944AD6" w:rsidR="008F1AE8" w:rsidRPr="0084586E" w:rsidRDefault="008F1AE8" w:rsidP="00AB73E8">
            <w:pPr>
              <w:jc w:val="left"/>
            </w:pPr>
            <w:r w:rsidRPr="006C5ADC">
              <w:rPr>
                <w:rFonts w:eastAsiaTheme="minorEastAsia"/>
                <w:szCs w:val="20"/>
                <w:lang w:eastAsia="zh-CN"/>
              </w:rPr>
              <w:t>Qua</w:t>
            </w:r>
            <w:r w:rsidR="00E500EA">
              <w:rPr>
                <w:rFonts w:eastAsiaTheme="minorEastAsia"/>
                <w:szCs w:val="20"/>
                <w:lang w:eastAsia="zh-CN"/>
              </w:rPr>
              <w:t>si-optimal</w:t>
            </w:r>
            <w:r w:rsidRPr="006C5ADC">
              <w:rPr>
                <w:rFonts w:eastAsiaTheme="minorEastAsia"/>
                <w:szCs w:val="20"/>
                <w:lang w:eastAsia="zh-CN"/>
              </w:rPr>
              <w:t xml:space="preserve"> Rx beam searched from the </w:t>
            </w:r>
            <w:r w:rsidRPr="006C5ADC">
              <w:rPr>
                <w:rFonts w:eastAsiaTheme="minorEastAsia"/>
                <w:szCs w:val="20"/>
              </w:rPr>
              <w:t>1</w:t>
            </w:r>
            <w:r w:rsidRPr="006C5ADC">
              <w:rPr>
                <w:rFonts w:eastAsiaTheme="minorEastAsia"/>
                <w:szCs w:val="20"/>
                <w:vertAlign w:val="superscript"/>
              </w:rPr>
              <w:t>st</w:t>
            </w:r>
            <w:r w:rsidRPr="006C5ADC">
              <w:rPr>
                <w:rFonts w:eastAsiaTheme="minorEastAsia"/>
                <w:szCs w:val="20"/>
              </w:rPr>
              <w:t xml:space="preserve"> </w:t>
            </w:r>
            <w:r w:rsidRPr="006C5ADC">
              <w:rPr>
                <w:rFonts w:eastAsiaTheme="minorEastAsia"/>
                <w:szCs w:val="20"/>
                <w:lang w:eastAsia="zh-CN"/>
              </w:rPr>
              <w:t xml:space="preserve">Tx beam within Set </w:t>
            </w:r>
            <w:r>
              <w:rPr>
                <w:rFonts w:eastAsiaTheme="minorEastAsia"/>
                <w:szCs w:val="20"/>
                <w:lang w:eastAsia="zh-CN"/>
              </w:rPr>
              <w:t>B</w:t>
            </w:r>
          </w:p>
        </w:tc>
        <w:tc>
          <w:tcPr>
            <w:tcW w:w="799" w:type="dxa"/>
          </w:tcPr>
          <w:p w14:paraId="7F2D87D3" w14:textId="77777777" w:rsidR="0004246E" w:rsidRDefault="0004246E" w:rsidP="0004246E">
            <w:pPr>
              <w:spacing w:after="0"/>
              <w:jc w:val="center"/>
              <w:rPr>
                <w:rFonts w:ascii="等线" w:eastAsia="等线" w:hAnsi="等线"/>
                <w:szCs w:val="20"/>
                <w:lang w:eastAsia="zh-CN"/>
              </w:rPr>
            </w:pPr>
            <w:r>
              <w:rPr>
                <w:rFonts w:ascii="等线" w:eastAsia="等线" w:hAnsi="等线" w:hint="eastAsia"/>
                <w:szCs w:val="20"/>
              </w:rPr>
              <w:t>62.6</w:t>
            </w:r>
          </w:p>
          <w:p w14:paraId="4A22B4A2" w14:textId="77777777" w:rsidR="008F1AE8" w:rsidRPr="006D0543" w:rsidRDefault="008F1AE8" w:rsidP="00AB73E8">
            <w:pPr>
              <w:spacing w:after="0"/>
              <w:jc w:val="center"/>
              <w:rPr>
                <w:rFonts w:ascii="等线" w:eastAsia="等线" w:hAnsi="等线"/>
                <w:szCs w:val="20"/>
              </w:rPr>
            </w:pPr>
          </w:p>
        </w:tc>
        <w:tc>
          <w:tcPr>
            <w:tcW w:w="1276" w:type="dxa"/>
          </w:tcPr>
          <w:p w14:paraId="7B8BDFE1" w14:textId="77777777" w:rsidR="0004246E" w:rsidRDefault="0004246E" w:rsidP="0004246E">
            <w:pPr>
              <w:spacing w:after="0"/>
              <w:jc w:val="center"/>
              <w:rPr>
                <w:rFonts w:ascii="等线" w:eastAsia="等线" w:hAnsi="等线"/>
                <w:szCs w:val="20"/>
                <w:lang w:eastAsia="zh-CN"/>
              </w:rPr>
            </w:pPr>
            <w:r>
              <w:rPr>
                <w:rFonts w:ascii="等线" w:eastAsia="等线" w:hAnsi="等线" w:hint="eastAsia"/>
                <w:szCs w:val="20"/>
              </w:rPr>
              <w:t>67.3</w:t>
            </w:r>
          </w:p>
          <w:p w14:paraId="196D98A6" w14:textId="77777777" w:rsidR="008F1AE8" w:rsidRPr="006D0543" w:rsidRDefault="008F1AE8" w:rsidP="00AB73E8">
            <w:pPr>
              <w:spacing w:after="0"/>
              <w:jc w:val="center"/>
              <w:rPr>
                <w:rFonts w:ascii="等线" w:eastAsia="等线" w:hAnsi="等线"/>
                <w:szCs w:val="20"/>
              </w:rPr>
            </w:pPr>
          </w:p>
        </w:tc>
        <w:tc>
          <w:tcPr>
            <w:tcW w:w="1725" w:type="dxa"/>
          </w:tcPr>
          <w:p w14:paraId="33DDBE31" w14:textId="77777777" w:rsidR="0004246E" w:rsidRDefault="0004246E" w:rsidP="0004246E">
            <w:pPr>
              <w:spacing w:after="0"/>
              <w:jc w:val="center"/>
              <w:rPr>
                <w:rFonts w:ascii="等线" w:eastAsia="等线" w:hAnsi="等线"/>
                <w:szCs w:val="20"/>
                <w:lang w:eastAsia="zh-CN"/>
              </w:rPr>
            </w:pPr>
            <w:r>
              <w:rPr>
                <w:rFonts w:ascii="等线" w:eastAsia="等线" w:hAnsi="等线" w:hint="eastAsia"/>
                <w:szCs w:val="20"/>
              </w:rPr>
              <w:t>Top2/1: 77.9</w:t>
            </w:r>
            <w:r>
              <w:rPr>
                <w:rFonts w:ascii="等线" w:eastAsia="等线" w:hAnsi="等线" w:hint="eastAsia"/>
                <w:szCs w:val="20"/>
              </w:rPr>
              <w:br/>
              <w:t>Top4/1: 86.6</w:t>
            </w:r>
            <w:r>
              <w:rPr>
                <w:rFonts w:ascii="等线" w:eastAsia="等线" w:hAnsi="等线" w:hint="eastAsia"/>
                <w:szCs w:val="20"/>
              </w:rPr>
              <w:br/>
              <w:t>Top6/1: 90.7</w:t>
            </w:r>
          </w:p>
          <w:p w14:paraId="56DE672F" w14:textId="77777777" w:rsidR="008F1AE8" w:rsidRPr="006D0543" w:rsidRDefault="008F1AE8" w:rsidP="00AB73E8">
            <w:pPr>
              <w:spacing w:after="0"/>
              <w:jc w:val="center"/>
              <w:rPr>
                <w:rFonts w:ascii="等线" w:eastAsia="等线" w:hAnsi="等线"/>
                <w:szCs w:val="20"/>
              </w:rPr>
            </w:pPr>
          </w:p>
        </w:tc>
        <w:tc>
          <w:tcPr>
            <w:tcW w:w="1818" w:type="dxa"/>
          </w:tcPr>
          <w:p w14:paraId="2D29680B" w14:textId="357E6751" w:rsidR="008F1AE8" w:rsidRPr="006D0543" w:rsidRDefault="0004246E" w:rsidP="0004246E">
            <w:pPr>
              <w:spacing w:after="0"/>
              <w:jc w:val="center"/>
              <w:rPr>
                <w:rFonts w:ascii="等线" w:eastAsia="等线" w:hAnsi="等线"/>
                <w:szCs w:val="20"/>
                <w:lang w:eastAsia="zh-CN"/>
              </w:rPr>
            </w:pPr>
            <w:r>
              <w:rPr>
                <w:rFonts w:ascii="等线" w:eastAsia="等线" w:hAnsi="等线" w:hint="eastAsia"/>
                <w:szCs w:val="20"/>
              </w:rPr>
              <w:t>Top1/1: 4.28</w:t>
            </w:r>
            <w:r>
              <w:rPr>
                <w:rFonts w:ascii="等线" w:eastAsia="等线" w:hAnsi="等线" w:hint="eastAsia"/>
                <w:szCs w:val="20"/>
              </w:rPr>
              <w:br/>
              <w:t>Top2/1: 2.54</w:t>
            </w:r>
            <w:r>
              <w:rPr>
                <w:rFonts w:ascii="等线" w:eastAsia="等线" w:hAnsi="等线" w:hint="eastAsia"/>
                <w:szCs w:val="20"/>
              </w:rPr>
              <w:br/>
              <w:t>Top4/1: 1.49</w:t>
            </w:r>
            <w:r>
              <w:rPr>
                <w:rFonts w:ascii="等线" w:eastAsia="等线" w:hAnsi="等线" w:hint="eastAsia"/>
                <w:szCs w:val="20"/>
              </w:rPr>
              <w:br/>
              <w:t>Top6/1: 1.00</w:t>
            </w:r>
          </w:p>
        </w:tc>
        <w:tc>
          <w:tcPr>
            <w:tcW w:w="1560" w:type="dxa"/>
          </w:tcPr>
          <w:p w14:paraId="2C59C27A" w14:textId="77777777" w:rsidR="0004246E" w:rsidRDefault="0004246E" w:rsidP="0004246E">
            <w:pPr>
              <w:spacing w:after="0"/>
              <w:jc w:val="center"/>
              <w:rPr>
                <w:rFonts w:ascii="等线" w:eastAsia="等线" w:hAnsi="等线"/>
                <w:szCs w:val="20"/>
                <w:lang w:eastAsia="zh-CN"/>
              </w:rPr>
            </w:pPr>
            <w:r>
              <w:rPr>
                <w:rFonts w:ascii="等线" w:eastAsia="等线" w:hAnsi="等线" w:hint="eastAsia"/>
                <w:szCs w:val="20"/>
              </w:rPr>
              <w:t>3.06</w:t>
            </w:r>
          </w:p>
          <w:p w14:paraId="316B3E65" w14:textId="77777777" w:rsidR="008F1AE8" w:rsidRPr="006D0543" w:rsidRDefault="008F1AE8" w:rsidP="00AB73E8">
            <w:pPr>
              <w:spacing w:after="0"/>
              <w:jc w:val="center"/>
              <w:rPr>
                <w:rFonts w:ascii="等线" w:eastAsia="等线" w:hAnsi="等线"/>
                <w:szCs w:val="20"/>
              </w:rPr>
            </w:pPr>
          </w:p>
        </w:tc>
      </w:tr>
      <w:tr w:rsidR="008F1AE8" w:rsidRPr="0034726F" w14:paraId="276F8E50" w14:textId="77777777" w:rsidTr="00AB73E8">
        <w:trPr>
          <w:jc w:val="center"/>
        </w:trPr>
        <w:tc>
          <w:tcPr>
            <w:tcW w:w="3039" w:type="dxa"/>
          </w:tcPr>
          <w:p w14:paraId="56C4978D" w14:textId="77777777" w:rsidR="008F1AE8" w:rsidRPr="006C5ADC" w:rsidRDefault="008F1AE8" w:rsidP="00AB73E8">
            <w:pPr>
              <w:jc w:val="left"/>
              <w:rPr>
                <w:rFonts w:eastAsiaTheme="minorEastAsia"/>
                <w:szCs w:val="20"/>
                <w:lang w:eastAsia="zh-CN"/>
              </w:rPr>
            </w:pPr>
            <w:r w:rsidRPr="006C5ADC">
              <w:rPr>
                <w:rFonts w:eastAsiaTheme="minorEastAsia"/>
                <w:szCs w:val="20"/>
                <w:lang w:eastAsia="zh-CN"/>
              </w:rPr>
              <w:t xml:space="preserve">Case </w:t>
            </w:r>
            <w:r>
              <w:rPr>
                <w:rFonts w:eastAsiaTheme="minorEastAsia"/>
                <w:szCs w:val="20"/>
                <w:lang w:eastAsia="zh-CN"/>
              </w:rPr>
              <w:t>4</w:t>
            </w:r>
            <w:r w:rsidRPr="006C5ADC">
              <w:rPr>
                <w:rFonts w:eastAsiaTheme="minorEastAsia"/>
                <w:szCs w:val="20"/>
                <w:lang w:eastAsia="zh-CN"/>
              </w:rPr>
              <w:t xml:space="preserve">: </w:t>
            </w:r>
          </w:p>
          <w:p w14:paraId="4EF6F096" w14:textId="7B07C94F" w:rsidR="008F1AE8" w:rsidRPr="006C5ADC" w:rsidRDefault="008F1AE8" w:rsidP="00AB73E8">
            <w:pPr>
              <w:jc w:val="left"/>
              <w:rPr>
                <w:rFonts w:eastAsiaTheme="minorEastAsia"/>
                <w:szCs w:val="20"/>
                <w:lang w:eastAsia="zh-CN"/>
              </w:rPr>
            </w:pPr>
            <w:r w:rsidRPr="006C5ADC">
              <w:rPr>
                <w:rFonts w:eastAsiaTheme="minorEastAsia"/>
                <w:szCs w:val="20"/>
                <w:lang w:eastAsia="zh-CN"/>
              </w:rPr>
              <w:t>Qua</w:t>
            </w:r>
            <w:r w:rsidR="00E500EA">
              <w:rPr>
                <w:rFonts w:eastAsiaTheme="minorEastAsia"/>
                <w:szCs w:val="20"/>
                <w:lang w:eastAsia="zh-CN"/>
              </w:rPr>
              <w:t>si-optimal</w:t>
            </w:r>
            <w:r w:rsidRPr="006C5ADC">
              <w:rPr>
                <w:rFonts w:eastAsiaTheme="minorEastAsia"/>
                <w:szCs w:val="20"/>
                <w:lang w:eastAsia="zh-CN"/>
              </w:rPr>
              <w:t xml:space="preserve"> Rx beam searched from the </w:t>
            </w:r>
            <w:r>
              <w:rPr>
                <w:rFonts w:eastAsiaTheme="minorEastAsia"/>
                <w:szCs w:val="20"/>
              </w:rPr>
              <w:t>2</w:t>
            </w:r>
            <w:r w:rsidRPr="006C5ADC">
              <w:rPr>
                <w:rFonts w:eastAsiaTheme="minorEastAsia"/>
                <w:szCs w:val="20"/>
                <w:vertAlign w:val="superscript"/>
              </w:rPr>
              <w:t>nd</w:t>
            </w:r>
            <w:r>
              <w:rPr>
                <w:rFonts w:eastAsiaTheme="minorEastAsia"/>
                <w:szCs w:val="20"/>
              </w:rPr>
              <w:t xml:space="preserve"> </w:t>
            </w:r>
            <w:r w:rsidRPr="006C5ADC">
              <w:rPr>
                <w:rFonts w:eastAsiaTheme="minorEastAsia"/>
                <w:szCs w:val="20"/>
                <w:lang w:eastAsia="zh-CN"/>
              </w:rPr>
              <w:t xml:space="preserve">Tx beam within Set </w:t>
            </w:r>
            <w:r>
              <w:rPr>
                <w:rFonts w:eastAsiaTheme="minorEastAsia"/>
                <w:szCs w:val="20"/>
                <w:lang w:eastAsia="zh-CN"/>
              </w:rPr>
              <w:t>B</w:t>
            </w:r>
          </w:p>
        </w:tc>
        <w:tc>
          <w:tcPr>
            <w:tcW w:w="799" w:type="dxa"/>
          </w:tcPr>
          <w:p w14:paraId="289D1276" w14:textId="7C1EF814" w:rsidR="0004246E" w:rsidRDefault="0004246E" w:rsidP="0004246E">
            <w:pPr>
              <w:spacing w:after="0"/>
              <w:jc w:val="center"/>
              <w:rPr>
                <w:rFonts w:ascii="等线" w:eastAsia="等线" w:hAnsi="等线"/>
                <w:szCs w:val="20"/>
                <w:lang w:eastAsia="zh-CN"/>
              </w:rPr>
            </w:pPr>
            <w:r>
              <w:rPr>
                <w:rFonts w:ascii="等线" w:eastAsia="等线" w:hAnsi="等线" w:hint="eastAsia"/>
                <w:szCs w:val="20"/>
              </w:rPr>
              <w:t>62</w:t>
            </w:r>
            <w:r w:rsidR="0046317F">
              <w:rPr>
                <w:rFonts w:ascii="等线" w:eastAsia="等线" w:hAnsi="等线"/>
                <w:szCs w:val="20"/>
              </w:rPr>
              <w:t>.0</w:t>
            </w:r>
          </w:p>
          <w:p w14:paraId="14FADCBC" w14:textId="77777777" w:rsidR="008F1AE8" w:rsidRPr="006D0543" w:rsidRDefault="008F1AE8" w:rsidP="00AB73E8">
            <w:pPr>
              <w:spacing w:after="0"/>
              <w:jc w:val="center"/>
              <w:rPr>
                <w:rFonts w:ascii="等线" w:eastAsia="等线" w:hAnsi="等线"/>
                <w:szCs w:val="20"/>
              </w:rPr>
            </w:pPr>
          </w:p>
        </w:tc>
        <w:tc>
          <w:tcPr>
            <w:tcW w:w="1276" w:type="dxa"/>
          </w:tcPr>
          <w:p w14:paraId="3332C6ED" w14:textId="77777777" w:rsidR="0004246E" w:rsidRDefault="0004246E" w:rsidP="0004246E">
            <w:pPr>
              <w:spacing w:after="0"/>
              <w:jc w:val="center"/>
              <w:rPr>
                <w:rFonts w:ascii="等线" w:eastAsia="等线" w:hAnsi="等线"/>
                <w:szCs w:val="20"/>
                <w:lang w:eastAsia="zh-CN"/>
              </w:rPr>
            </w:pPr>
            <w:r>
              <w:rPr>
                <w:rFonts w:ascii="等线" w:eastAsia="等线" w:hAnsi="等线" w:hint="eastAsia"/>
                <w:szCs w:val="20"/>
              </w:rPr>
              <w:t>65.4</w:t>
            </w:r>
          </w:p>
          <w:p w14:paraId="5C663241" w14:textId="77777777" w:rsidR="008F1AE8" w:rsidRPr="006D0543" w:rsidRDefault="008F1AE8" w:rsidP="00AB73E8">
            <w:pPr>
              <w:spacing w:after="0"/>
              <w:jc w:val="center"/>
              <w:rPr>
                <w:rFonts w:ascii="等线" w:eastAsia="等线" w:hAnsi="等线"/>
                <w:szCs w:val="20"/>
              </w:rPr>
            </w:pPr>
          </w:p>
        </w:tc>
        <w:tc>
          <w:tcPr>
            <w:tcW w:w="1725" w:type="dxa"/>
          </w:tcPr>
          <w:p w14:paraId="39FF0F00" w14:textId="77777777" w:rsidR="0004246E" w:rsidRDefault="0004246E" w:rsidP="0004246E">
            <w:pPr>
              <w:spacing w:after="0"/>
              <w:jc w:val="center"/>
              <w:rPr>
                <w:rFonts w:ascii="等线" w:eastAsia="等线" w:hAnsi="等线"/>
                <w:szCs w:val="20"/>
                <w:lang w:eastAsia="zh-CN"/>
              </w:rPr>
            </w:pPr>
            <w:r>
              <w:rPr>
                <w:rFonts w:ascii="等线" w:eastAsia="等线" w:hAnsi="等线" w:hint="eastAsia"/>
                <w:szCs w:val="20"/>
              </w:rPr>
              <w:t>Top2/1: 77.6</w:t>
            </w:r>
            <w:r>
              <w:rPr>
                <w:rFonts w:ascii="等线" w:eastAsia="等线" w:hAnsi="等线" w:hint="eastAsia"/>
                <w:szCs w:val="20"/>
              </w:rPr>
              <w:br/>
              <w:t>Top4/1: 86.7</w:t>
            </w:r>
            <w:r>
              <w:rPr>
                <w:rFonts w:ascii="等线" w:eastAsia="等线" w:hAnsi="等线" w:hint="eastAsia"/>
                <w:szCs w:val="20"/>
              </w:rPr>
              <w:br/>
              <w:t>Top6/1: 90.9</w:t>
            </w:r>
          </w:p>
          <w:p w14:paraId="1C2EB66F" w14:textId="77777777" w:rsidR="008F1AE8" w:rsidRPr="006D0543" w:rsidRDefault="008F1AE8" w:rsidP="00AB73E8">
            <w:pPr>
              <w:spacing w:after="0"/>
              <w:jc w:val="center"/>
              <w:rPr>
                <w:rFonts w:ascii="等线" w:eastAsia="等线" w:hAnsi="等线"/>
                <w:szCs w:val="20"/>
              </w:rPr>
            </w:pPr>
          </w:p>
        </w:tc>
        <w:tc>
          <w:tcPr>
            <w:tcW w:w="1818" w:type="dxa"/>
          </w:tcPr>
          <w:p w14:paraId="471976A6" w14:textId="5751346D" w:rsidR="008F1AE8" w:rsidRPr="006D0543" w:rsidRDefault="0004246E" w:rsidP="0004246E">
            <w:pPr>
              <w:spacing w:after="0"/>
              <w:jc w:val="center"/>
              <w:rPr>
                <w:rFonts w:ascii="等线" w:eastAsia="等线" w:hAnsi="等线"/>
                <w:szCs w:val="20"/>
                <w:lang w:eastAsia="zh-CN"/>
              </w:rPr>
            </w:pPr>
            <w:r>
              <w:rPr>
                <w:rFonts w:ascii="等线" w:eastAsia="等线" w:hAnsi="等线" w:hint="eastAsia"/>
                <w:szCs w:val="20"/>
              </w:rPr>
              <w:t>Top1/1: 4.37</w:t>
            </w:r>
            <w:r>
              <w:rPr>
                <w:rFonts w:ascii="等线" w:eastAsia="等线" w:hAnsi="等线" w:hint="eastAsia"/>
                <w:szCs w:val="20"/>
              </w:rPr>
              <w:br/>
              <w:t>Top2/1: 2.58</w:t>
            </w:r>
            <w:r>
              <w:rPr>
                <w:rFonts w:ascii="等线" w:eastAsia="等线" w:hAnsi="等线" w:hint="eastAsia"/>
                <w:szCs w:val="20"/>
              </w:rPr>
              <w:br/>
              <w:t>Top4/1: 1.48</w:t>
            </w:r>
            <w:r>
              <w:rPr>
                <w:rFonts w:ascii="等线" w:eastAsia="等线" w:hAnsi="等线" w:hint="eastAsia"/>
                <w:szCs w:val="20"/>
              </w:rPr>
              <w:br/>
              <w:t>Top6/1: 0.98</w:t>
            </w:r>
          </w:p>
        </w:tc>
        <w:tc>
          <w:tcPr>
            <w:tcW w:w="1560" w:type="dxa"/>
          </w:tcPr>
          <w:p w14:paraId="21E270B6" w14:textId="77777777" w:rsidR="0004246E" w:rsidRDefault="0004246E" w:rsidP="0004246E">
            <w:pPr>
              <w:spacing w:after="0"/>
              <w:jc w:val="center"/>
              <w:rPr>
                <w:rFonts w:ascii="等线" w:eastAsia="等线" w:hAnsi="等线"/>
                <w:szCs w:val="20"/>
                <w:lang w:eastAsia="zh-CN"/>
              </w:rPr>
            </w:pPr>
            <w:r>
              <w:rPr>
                <w:rFonts w:ascii="等线" w:eastAsia="等线" w:hAnsi="等线" w:hint="eastAsia"/>
                <w:szCs w:val="20"/>
              </w:rPr>
              <w:t>2.92</w:t>
            </w:r>
          </w:p>
          <w:p w14:paraId="38B589AD" w14:textId="77777777" w:rsidR="008F1AE8" w:rsidRPr="006D0543" w:rsidRDefault="008F1AE8" w:rsidP="00AB73E8">
            <w:pPr>
              <w:spacing w:after="0"/>
              <w:jc w:val="center"/>
              <w:rPr>
                <w:rFonts w:ascii="等线" w:eastAsia="等线" w:hAnsi="等线"/>
                <w:szCs w:val="20"/>
              </w:rPr>
            </w:pPr>
          </w:p>
        </w:tc>
      </w:tr>
    </w:tbl>
    <w:p w14:paraId="15172A03" w14:textId="74C2C62B" w:rsidR="002C04D8" w:rsidRDefault="008F1AE8" w:rsidP="008B126C">
      <w:pPr>
        <w:pStyle w:val="observation"/>
        <w:ind w:left="1560" w:hanging="1560"/>
      </w:pPr>
      <w:r>
        <w:t xml:space="preserve">For DL Tx beam prediction with </w:t>
      </w:r>
      <w:r w:rsidR="0004246E">
        <w:t>random</w:t>
      </w:r>
      <w:r>
        <w:t xml:space="preserve"> pattern and Set B = 1/4 Set A, similar DL Tx beam prediction performance, less than </w:t>
      </w:r>
      <w:r w:rsidR="00A7423F">
        <w:t>1.5</w:t>
      </w:r>
      <w:r>
        <w:t>%</w:t>
      </w:r>
      <w:r w:rsidR="0046317F" w:rsidRPr="0046317F">
        <w:t xml:space="preserve"> </w:t>
      </w:r>
      <w:r w:rsidR="0046317F">
        <w:t>in KPI of beam prediction accuracy</w:t>
      </w:r>
      <w:r>
        <w:t>, can be observed in Qua</w:t>
      </w:r>
      <w:r w:rsidR="00E500EA">
        <w:t>si-optimal</w:t>
      </w:r>
      <w:r>
        <w:t xml:space="preserve"> Rx beam searched from one fixed Tx beam, not the best Tx beam, within Set A or Set B.</w:t>
      </w:r>
    </w:p>
    <w:p w14:paraId="2B166DDB" w14:textId="08BB2EBC" w:rsidR="002C04D8" w:rsidRDefault="002C04D8" w:rsidP="002C04D8">
      <w:pPr>
        <w:pStyle w:val="observation"/>
        <w:ind w:left="1560" w:hanging="1560"/>
      </w:pPr>
      <w:r>
        <w:t xml:space="preserve">For DL Tx beam prediction with </w:t>
      </w:r>
      <w:r>
        <w:rPr>
          <w:rFonts w:hint="eastAsia"/>
        </w:rPr>
        <w:t>random</w:t>
      </w:r>
      <w:r>
        <w:t xml:space="preserve"> pattern and Set B = 1/4 Set A, </w:t>
      </w:r>
      <w:r>
        <w:rPr>
          <w:rFonts w:hint="eastAsia"/>
        </w:rPr>
        <w:t>Quasi</w:t>
      </w:r>
      <w:r>
        <w:t xml:space="preserve">-optimal </w:t>
      </w:r>
      <w:r>
        <w:rPr>
          <w:rFonts w:hint="eastAsia"/>
        </w:rPr>
        <w:t>Rx</w:t>
      </w:r>
      <w:r>
        <w:t xml:space="preserve"> beam searched from one fixed Tx beam within Set B, which is not the best Tx beam, achieves approximately,</w:t>
      </w:r>
      <w:r w:rsidRPr="007F2569">
        <w:t xml:space="preserve"> </w:t>
      </w:r>
    </w:p>
    <w:p w14:paraId="168136FD" w14:textId="6C0479F7" w:rsidR="002C04D8" w:rsidRDefault="002C04D8" w:rsidP="002C04D8">
      <w:pPr>
        <w:pStyle w:val="observation"/>
        <w:numPr>
          <w:ilvl w:val="0"/>
          <w:numId w:val="29"/>
        </w:numPr>
        <w:tabs>
          <w:tab w:val="clear" w:pos="720"/>
        </w:tabs>
        <w:ind w:left="1843" w:hanging="283"/>
      </w:pPr>
      <w:r>
        <w:t>62</w:t>
      </w:r>
      <w:r w:rsidRPr="009F4A5E">
        <w:t>% beam prediction accuracy of Top-1 DL Tx beam</w:t>
      </w:r>
    </w:p>
    <w:p w14:paraId="762745DF" w14:textId="4464511D" w:rsidR="002C04D8" w:rsidRDefault="002C04D8" w:rsidP="002C04D8">
      <w:pPr>
        <w:pStyle w:val="observation"/>
        <w:numPr>
          <w:ilvl w:val="0"/>
          <w:numId w:val="29"/>
        </w:numPr>
        <w:tabs>
          <w:tab w:val="clear" w:pos="720"/>
        </w:tabs>
        <w:ind w:left="1843" w:hanging="283"/>
      </w:pPr>
      <w:r>
        <w:t xml:space="preserve">66% beam prediction accuracy for </w:t>
      </w:r>
      <w:r w:rsidRPr="009F4A5E">
        <w:t>Top-1 DL Tx beam prediction with 1dB margin</w:t>
      </w:r>
    </w:p>
    <w:p w14:paraId="5BB08488" w14:textId="633DB9A6" w:rsidR="002C04D8" w:rsidRDefault="002C04D8" w:rsidP="002C04D8">
      <w:pPr>
        <w:pStyle w:val="observation"/>
        <w:numPr>
          <w:ilvl w:val="0"/>
          <w:numId w:val="29"/>
        </w:numPr>
        <w:tabs>
          <w:tab w:val="clear" w:pos="720"/>
        </w:tabs>
        <w:ind w:left="1843" w:hanging="283"/>
      </w:pPr>
      <w:r>
        <w:t>78</w:t>
      </w:r>
      <w:r>
        <w:rPr>
          <w:rFonts w:hint="eastAsia"/>
        </w:rPr>
        <w:t>%</w:t>
      </w:r>
      <w:r>
        <w:t xml:space="preserve">/86%/90%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1DD92D73" w14:textId="3FB0467B" w:rsidR="002C04D8" w:rsidRDefault="002C04D8" w:rsidP="002C04D8">
      <w:pPr>
        <w:pStyle w:val="observation"/>
        <w:numPr>
          <w:ilvl w:val="0"/>
          <w:numId w:val="29"/>
        </w:numPr>
        <w:tabs>
          <w:tab w:val="clear" w:pos="720"/>
        </w:tabs>
        <w:ind w:left="1843" w:hanging="283"/>
      </w:pPr>
      <w:r>
        <w:t xml:space="preserve">4.3/2.5/1.5/1.0 dB </w:t>
      </w:r>
      <w:r>
        <w:rPr>
          <w:rFonts w:hint="eastAsia"/>
        </w:rPr>
        <w:t>average</w:t>
      </w:r>
      <w:r>
        <w:t xml:space="preserve"> L1-RSRP difference for Top-1, Top2/1, Top4/1 and Top6/1 DL Tx beam</w:t>
      </w:r>
    </w:p>
    <w:p w14:paraId="63FE3A7B" w14:textId="71A17691" w:rsidR="002C04D8" w:rsidRPr="00DF5CB0" w:rsidRDefault="002C04D8" w:rsidP="008B126C">
      <w:pPr>
        <w:pStyle w:val="observation"/>
        <w:numPr>
          <w:ilvl w:val="0"/>
          <w:numId w:val="29"/>
        </w:numPr>
        <w:tabs>
          <w:tab w:val="clear" w:pos="720"/>
        </w:tabs>
        <w:ind w:left="1843" w:hanging="283"/>
      </w:pPr>
      <w:r>
        <w:t>3.0 dB predicted L1-RSRP difference for Top-1</w:t>
      </w:r>
      <w:r w:rsidRPr="00A81AB8">
        <w:t xml:space="preserve"> </w:t>
      </w:r>
      <w:r>
        <w:t>DL Tx beam</w:t>
      </w:r>
    </w:p>
    <w:p w14:paraId="00946195" w14:textId="56E27CA8" w:rsidR="0046317F" w:rsidRDefault="0046317F" w:rsidP="0046317F">
      <w:pPr>
        <w:pStyle w:val="title3"/>
        <w:numPr>
          <w:ilvl w:val="3"/>
          <w:numId w:val="10"/>
        </w:numPr>
        <w:outlineLvl w:val="3"/>
        <w:rPr>
          <w:rFonts w:ascii="Times New Roman" w:hAnsi="Times New Roman" w:cs="Times New Roman"/>
          <w:sz w:val="28"/>
        </w:rPr>
      </w:pPr>
      <w:r>
        <w:rPr>
          <w:rFonts w:ascii="Times New Roman" w:hAnsi="Times New Roman" w:cs="Times New Roman"/>
          <w:sz w:val="28"/>
        </w:rPr>
        <w:t>Pre-configured pattern in Set B</w:t>
      </w:r>
    </w:p>
    <w:p w14:paraId="577052FD" w14:textId="5547297F" w:rsidR="0046317F" w:rsidRPr="003F6FE5" w:rsidRDefault="0046317F" w:rsidP="0046317F">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10 pre-configure patterns in Set B </w:t>
      </w:r>
      <w:r w:rsidRPr="00BA4938">
        <w:rPr>
          <w:rFonts w:eastAsiaTheme="minorEastAsia"/>
          <w:u w:val="single"/>
          <w:lang w:eastAsia="zh-CN"/>
        </w:rPr>
        <w:t>of beams that of 1/</w:t>
      </w:r>
      <w:r>
        <w:rPr>
          <w:rFonts w:eastAsiaTheme="minorEastAsia"/>
          <w:u w:val="single"/>
          <w:lang w:eastAsia="zh-CN"/>
        </w:rPr>
        <w:t>8</w:t>
      </w:r>
      <w:r w:rsidRPr="00BA4938">
        <w:rPr>
          <w:rFonts w:eastAsiaTheme="minorEastAsia"/>
          <w:u w:val="single"/>
          <w:lang w:eastAsia="zh-CN"/>
        </w:rPr>
        <w:t xml:space="preserve"> of Set A of beams</w:t>
      </w:r>
      <w:r w:rsidRPr="003F6FE5">
        <w:rPr>
          <w:rFonts w:eastAsiaTheme="minorEastAsia"/>
          <w:u w:val="single"/>
          <w:lang w:eastAsia="zh-CN"/>
        </w:rPr>
        <w:t>:</w:t>
      </w:r>
    </w:p>
    <w:p w14:paraId="0B2CA728" w14:textId="77777777" w:rsidR="0046317F" w:rsidRPr="0039246C" w:rsidRDefault="0046317F"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random pattern </w:t>
      </w:r>
    </w:p>
    <w:p w14:paraId="4B15500B" w14:textId="6DDD1DD4" w:rsidR="0046317F" w:rsidRPr="003F6FE5" w:rsidRDefault="0046317F" w:rsidP="0046317F">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10 pre-configure patterns in Set B </w:t>
      </w:r>
      <w:r w:rsidRPr="00BA4938">
        <w:rPr>
          <w:rFonts w:eastAsiaTheme="minorEastAsia"/>
          <w:u w:val="single"/>
          <w:lang w:eastAsia="zh-CN"/>
        </w:rPr>
        <w:t>of beams that of 1/</w:t>
      </w:r>
      <w:r>
        <w:rPr>
          <w:rFonts w:eastAsiaTheme="minorEastAsia"/>
          <w:u w:val="single"/>
          <w:lang w:eastAsia="zh-CN"/>
        </w:rPr>
        <w:t>4</w:t>
      </w:r>
      <w:r w:rsidRPr="00BA4938">
        <w:rPr>
          <w:rFonts w:eastAsiaTheme="minorEastAsia"/>
          <w:u w:val="single"/>
          <w:lang w:eastAsia="zh-CN"/>
        </w:rPr>
        <w:t xml:space="preserve"> of Set A of beams</w:t>
      </w:r>
      <w:r w:rsidRPr="003F6FE5">
        <w:rPr>
          <w:rFonts w:eastAsiaTheme="minorEastAsia"/>
          <w:u w:val="single"/>
          <w:lang w:eastAsia="zh-CN"/>
        </w:rPr>
        <w:t>:</w:t>
      </w:r>
    </w:p>
    <w:p w14:paraId="0BAC9DC6" w14:textId="77777777" w:rsidR="0046317F" w:rsidRDefault="0046317F"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 with random pattern </w:t>
      </w:r>
    </w:p>
    <w:p w14:paraId="5FF5EBC0" w14:textId="77777777" w:rsidR="00E500EA" w:rsidRPr="00EA5D98" w:rsidRDefault="00E500EA" w:rsidP="00E500EA">
      <w:pPr>
        <w:rPr>
          <w:rFonts w:eastAsiaTheme="minorEastAsia"/>
          <w:u w:val="single"/>
          <w:lang w:eastAsia="zh-CN"/>
        </w:rPr>
      </w:pPr>
      <w:r>
        <w:rPr>
          <w:rFonts w:eastAsiaTheme="minorEastAsia"/>
          <w:u w:val="single"/>
          <w:lang w:eastAsia="zh-CN"/>
        </w:rPr>
        <w:t>Quasi-</w:t>
      </w:r>
      <w:r>
        <w:rPr>
          <w:rFonts w:eastAsiaTheme="minorEastAsia"/>
          <w:szCs w:val="20"/>
          <w:u w:val="single"/>
        </w:rPr>
        <w:t>optimal</w:t>
      </w:r>
      <w:r>
        <w:rPr>
          <w:rFonts w:eastAsiaTheme="minorEastAsia"/>
          <w:u w:val="single"/>
          <w:lang w:eastAsia="zh-CN"/>
        </w:rPr>
        <w:t xml:space="preserve"> </w:t>
      </w:r>
      <w:r w:rsidRPr="00EA5D98">
        <w:rPr>
          <w:rFonts w:eastAsiaTheme="minorEastAsia" w:hint="eastAsia"/>
          <w:u w:val="single"/>
          <w:lang w:eastAsia="zh-CN"/>
        </w:rPr>
        <w:t>R</w:t>
      </w:r>
      <w:r w:rsidRPr="00EA5D98">
        <w:rPr>
          <w:rFonts w:eastAsiaTheme="minorEastAsia"/>
          <w:u w:val="single"/>
          <w:lang w:eastAsia="zh-CN"/>
        </w:rPr>
        <w:t>x</w:t>
      </w:r>
      <w:r>
        <w:rPr>
          <w:rFonts w:eastAsiaTheme="minorEastAsia"/>
          <w:u w:val="single"/>
          <w:lang w:eastAsia="zh-CN"/>
        </w:rPr>
        <w:t xml:space="preserve"> beam</w:t>
      </w:r>
      <w:r w:rsidRPr="00EA5D98">
        <w:rPr>
          <w:rFonts w:eastAsiaTheme="minorEastAsia"/>
          <w:u w:val="single"/>
          <w:lang w:eastAsia="zh-CN"/>
        </w:rPr>
        <w:t xml:space="preserve"> assumption</w:t>
      </w:r>
      <w:r>
        <w:rPr>
          <w:rFonts w:eastAsiaTheme="minorEastAsia"/>
          <w:u w:val="single"/>
          <w:lang w:eastAsia="zh-CN"/>
        </w:rPr>
        <w:t xml:space="preserve"> for Set B</w:t>
      </w:r>
      <w:r w:rsidRPr="00EA5D98">
        <w:rPr>
          <w:rFonts w:eastAsiaTheme="minorEastAsia"/>
          <w:u w:val="single"/>
          <w:lang w:eastAsia="zh-CN"/>
        </w:rPr>
        <w:t>:</w:t>
      </w:r>
    </w:p>
    <w:p w14:paraId="78621849" w14:textId="6922A3B7" w:rsidR="00E500EA" w:rsidRPr="001826E5" w:rsidRDefault="00E500EA" w:rsidP="00E500EA">
      <w:pPr>
        <w:pStyle w:val="af2"/>
        <w:numPr>
          <w:ilvl w:val="0"/>
          <w:numId w:val="38"/>
        </w:numPr>
        <w:ind w:firstLineChars="0"/>
        <w:rPr>
          <w:rFonts w:ascii="Times New Roman" w:eastAsiaTheme="minorEastAsia" w:hAnsi="Times New Roman"/>
          <w:sz w:val="20"/>
          <w:szCs w:val="20"/>
          <w:u w:val="single"/>
        </w:rPr>
      </w:pPr>
      <w:r w:rsidRPr="001826E5">
        <w:rPr>
          <w:rFonts w:ascii="Times New Roman" w:eastAsiaTheme="minorEastAsia" w:hAnsi="Times New Roman"/>
          <w:sz w:val="20"/>
          <w:szCs w:val="20"/>
          <w:u w:val="single"/>
        </w:rPr>
        <w:t>Case 1: Quasi-</w:t>
      </w:r>
      <w:r>
        <w:rPr>
          <w:rFonts w:ascii="Times New Roman" w:eastAsiaTheme="minorEastAsia" w:hAnsi="Times New Roman"/>
          <w:sz w:val="20"/>
          <w:szCs w:val="20"/>
          <w:u w:val="single"/>
        </w:rPr>
        <w:t>optimal</w:t>
      </w:r>
      <w:r w:rsidRPr="001826E5">
        <w:rPr>
          <w:rFonts w:ascii="Times New Roman" w:eastAsiaTheme="minorEastAsia" w:hAnsi="Times New Roman"/>
          <w:sz w:val="20"/>
          <w:szCs w:val="20"/>
          <w:u w:val="single"/>
        </w:rPr>
        <w:t xml:space="preserve"> Rx beam searched from the 1</w:t>
      </w:r>
      <w:r w:rsidRPr="001826E5">
        <w:rPr>
          <w:rFonts w:ascii="Times New Roman" w:eastAsiaTheme="minorEastAsia" w:hAnsi="Times New Roman"/>
          <w:sz w:val="20"/>
          <w:szCs w:val="20"/>
          <w:u w:val="single"/>
          <w:vertAlign w:val="superscript"/>
        </w:rPr>
        <w:t>st</w:t>
      </w:r>
      <w:r w:rsidRPr="001826E5">
        <w:rPr>
          <w:rFonts w:ascii="Times New Roman" w:eastAsiaTheme="minorEastAsia" w:hAnsi="Times New Roman"/>
          <w:sz w:val="20"/>
          <w:szCs w:val="20"/>
          <w:u w:val="single"/>
        </w:rPr>
        <w:t xml:space="preserve"> Tx beam within Set A, </w:t>
      </w:r>
      <w:r w:rsidR="008B126C">
        <w:rPr>
          <w:rFonts w:ascii="Times New Roman" w:eastAsiaTheme="minorEastAsia" w:hAnsi="Times New Roman"/>
          <w:sz w:val="20"/>
          <w:szCs w:val="20"/>
          <w:u w:val="single"/>
        </w:rPr>
        <w:t>which is not necessary to be</w:t>
      </w:r>
      <w:r w:rsidR="008B126C" w:rsidRPr="001826E5">
        <w:rPr>
          <w:rFonts w:ascii="Times New Roman" w:eastAsiaTheme="minorEastAsia" w:hAnsi="Times New Roman"/>
          <w:sz w:val="20"/>
          <w:szCs w:val="20"/>
          <w:u w:val="single"/>
        </w:rPr>
        <w:t xml:space="preserve"> the best Tx beam</w:t>
      </w:r>
    </w:p>
    <w:p w14:paraId="664AAC2B" w14:textId="70EF8350" w:rsidR="00E500EA" w:rsidRPr="001826E5" w:rsidRDefault="00E500EA" w:rsidP="00E500EA">
      <w:pPr>
        <w:pStyle w:val="af2"/>
        <w:numPr>
          <w:ilvl w:val="0"/>
          <w:numId w:val="38"/>
        </w:numPr>
        <w:ind w:firstLineChars="0"/>
        <w:rPr>
          <w:rFonts w:ascii="Times New Roman" w:eastAsiaTheme="minorEastAsia" w:hAnsi="Times New Roman"/>
          <w:sz w:val="20"/>
          <w:szCs w:val="20"/>
          <w:u w:val="single"/>
        </w:rPr>
      </w:pPr>
      <w:r w:rsidRPr="001826E5">
        <w:rPr>
          <w:rFonts w:ascii="Times New Roman" w:eastAsiaTheme="minorEastAsia" w:hAnsi="Times New Roman"/>
          <w:sz w:val="20"/>
          <w:szCs w:val="20"/>
          <w:u w:val="single"/>
        </w:rPr>
        <w:t>Case 2: Quasi-</w:t>
      </w:r>
      <w:r>
        <w:rPr>
          <w:rFonts w:ascii="Times New Roman" w:eastAsiaTheme="minorEastAsia" w:hAnsi="Times New Roman"/>
          <w:sz w:val="20"/>
          <w:szCs w:val="20"/>
          <w:u w:val="single"/>
        </w:rPr>
        <w:t>optimal</w:t>
      </w:r>
      <w:r w:rsidRPr="001826E5">
        <w:rPr>
          <w:rFonts w:ascii="Times New Roman" w:eastAsiaTheme="minorEastAsia" w:hAnsi="Times New Roman"/>
          <w:sz w:val="20"/>
          <w:szCs w:val="20"/>
          <w:u w:val="single"/>
        </w:rPr>
        <w:t xml:space="preserve"> Rx beam searched from the 16</w:t>
      </w:r>
      <w:r w:rsidRPr="001826E5">
        <w:rPr>
          <w:rFonts w:ascii="Times New Roman" w:eastAsiaTheme="minorEastAsia" w:hAnsi="Times New Roman"/>
          <w:sz w:val="20"/>
          <w:szCs w:val="20"/>
          <w:u w:val="single"/>
          <w:vertAlign w:val="superscript"/>
        </w:rPr>
        <w:t>th</w:t>
      </w:r>
      <w:r w:rsidRPr="001826E5">
        <w:rPr>
          <w:rFonts w:ascii="Times New Roman" w:eastAsiaTheme="minorEastAsia" w:hAnsi="Times New Roman"/>
          <w:sz w:val="20"/>
          <w:szCs w:val="20"/>
          <w:u w:val="single"/>
        </w:rPr>
        <w:t xml:space="preserve"> Tx beam within Set A, </w:t>
      </w:r>
      <w:r w:rsidR="008B126C">
        <w:rPr>
          <w:rFonts w:ascii="Times New Roman" w:eastAsiaTheme="minorEastAsia" w:hAnsi="Times New Roman"/>
          <w:sz w:val="20"/>
          <w:szCs w:val="20"/>
          <w:u w:val="single"/>
        </w:rPr>
        <w:t>which is not necessary to be</w:t>
      </w:r>
      <w:r w:rsidR="008B126C" w:rsidRPr="001826E5">
        <w:rPr>
          <w:rFonts w:ascii="Times New Roman" w:eastAsiaTheme="minorEastAsia" w:hAnsi="Times New Roman"/>
          <w:sz w:val="20"/>
          <w:szCs w:val="20"/>
          <w:u w:val="single"/>
        </w:rPr>
        <w:t xml:space="preserve"> the best Tx beam</w:t>
      </w:r>
    </w:p>
    <w:p w14:paraId="59BBCD01" w14:textId="2F8D7A1E" w:rsidR="00E500EA" w:rsidRPr="001826E5" w:rsidRDefault="00E500EA" w:rsidP="00E500EA">
      <w:pPr>
        <w:pStyle w:val="af2"/>
        <w:numPr>
          <w:ilvl w:val="0"/>
          <w:numId w:val="38"/>
        </w:numPr>
        <w:ind w:firstLineChars="0"/>
        <w:rPr>
          <w:rFonts w:ascii="Times New Roman" w:eastAsiaTheme="minorEastAsia" w:hAnsi="Times New Roman"/>
          <w:sz w:val="20"/>
          <w:szCs w:val="20"/>
          <w:u w:val="single"/>
        </w:rPr>
      </w:pPr>
      <w:r w:rsidRPr="001826E5">
        <w:rPr>
          <w:rFonts w:ascii="Times New Roman" w:eastAsiaTheme="minorEastAsia" w:hAnsi="Times New Roman"/>
          <w:sz w:val="20"/>
          <w:szCs w:val="20"/>
          <w:u w:val="single"/>
        </w:rPr>
        <w:t>Case 3: Quasi-</w:t>
      </w:r>
      <w:r>
        <w:rPr>
          <w:rFonts w:ascii="Times New Roman" w:eastAsiaTheme="minorEastAsia" w:hAnsi="Times New Roman"/>
          <w:sz w:val="20"/>
          <w:szCs w:val="20"/>
          <w:u w:val="single"/>
        </w:rPr>
        <w:t>optimal</w:t>
      </w:r>
      <w:r w:rsidRPr="001826E5">
        <w:rPr>
          <w:rFonts w:ascii="Times New Roman" w:eastAsiaTheme="minorEastAsia" w:hAnsi="Times New Roman"/>
          <w:sz w:val="20"/>
          <w:szCs w:val="20"/>
          <w:u w:val="single"/>
        </w:rPr>
        <w:t xml:space="preserve"> Rx beam searched from the 1</w:t>
      </w:r>
      <w:r w:rsidRPr="001826E5">
        <w:rPr>
          <w:rFonts w:ascii="Times New Roman" w:eastAsiaTheme="minorEastAsia" w:hAnsi="Times New Roman"/>
          <w:sz w:val="20"/>
          <w:szCs w:val="20"/>
          <w:u w:val="single"/>
          <w:vertAlign w:val="superscript"/>
        </w:rPr>
        <w:t>st</w:t>
      </w:r>
      <w:r w:rsidRPr="001826E5">
        <w:rPr>
          <w:rFonts w:ascii="Times New Roman" w:eastAsiaTheme="minorEastAsia" w:hAnsi="Times New Roman"/>
          <w:sz w:val="20"/>
          <w:szCs w:val="20"/>
          <w:u w:val="single"/>
        </w:rPr>
        <w:t xml:space="preserve"> Tx beam within Set B, </w:t>
      </w:r>
      <w:r w:rsidR="008B126C">
        <w:rPr>
          <w:rFonts w:ascii="Times New Roman" w:eastAsiaTheme="minorEastAsia" w:hAnsi="Times New Roman"/>
          <w:sz w:val="20"/>
          <w:szCs w:val="20"/>
          <w:u w:val="single"/>
        </w:rPr>
        <w:t>which is not necessary to be</w:t>
      </w:r>
      <w:r w:rsidR="008B126C" w:rsidRPr="001826E5">
        <w:rPr>
          <w:rFonts w:ascii="Times New Roman" w:eastAsiaTheme="minorEastAsia" w:hAnsi="Times New Roman"/>
          <w:sz w:val="20"/>
          <w:szCs w:val="20"/>
          <w:u w:val="single"/>
        </w:rPr>
        <w:t xml:space="preserve"> the best Tx beam</w:t>
      </w:r>
    </w:p>
    <w:p w14:paraId="14B481F9" w14:textId="619293A8" w:rsidR="00E500EA" w:rsidRPr="001826E5" w:rsidRDefault="00E500EA" w:rsidP="00E500EA">
      <w:pPr>
        <w:pStyle w:val="af2"/>
        <w:numPr>
          <w:ilvl w:val="0"/>
          <w:numId w:val="38"/>
        </w:numPr>
        <w:ind w:firstLineChars="0"/>
        <w:rPr>
          <w:rFonts w:ascii="Times New Roman" w:eastAsiaTheme="minorEastAsia" w:hAnsi="Times New Roman"/>
          <w:sz w:val="20"/>
          <w:szCs w:val="20"/>
          <w:u w:val="single"/>
        </w:rPr>
      </w:pPr>
      <w:r w:rsidRPr="001826E5">
        <w:rPr>
          <w:rFonts w:ascii="Times New Roman" w:eastAsiaTheme="minorEastAsia" w:hAnsi="Times New Roman"/>
          <w:sz w:val="20"/>
          <w:szCs w:val="20"/>
          <w:u w:val="single"/>
        </w:rPr>
        <w:t>Case 4: Quasi-</w:t>
      </w:r>
      <w:r>
        <w:rPr>
          <w:rFonts w:ascii="Times New Roman" w:eastAsiaTheme="minorEastAsia" w:hAnsi="Times New Roman"/>
          <w:sz w:val="20"/>
          <w:szCs w:val="20"/>
          <w:u w:val="single"/>
        </w:rPr>
        <w:t>optimal</w:t>
      </w:r>
      <w:r w:rsidRPr="001826E5">
        <w:rPr>
          <w:rFonts w:ascii="Times New Roman" w:eastAsiaTheme="minorEastAsia" w:hAnsi="Times New Roman"/>
          <w:sz w:val="20"/>
          <w:szCs w:val="20"/>
          <w:u w:val="single"/>
        </w:rPr>
        <w:t xml:space="preserve"> Rx beam searched from the 2</w:t>
      </w:r>
      <w:r w:rsidRPr="001826E5">
        <w:rPr>
          <w:rFonts w:ascii="Times New Roman" w:eastAsiaTheme="minorEastAsia" w:hAnsi="Times New Roman"/>
          <w:sz w:val="20"/>
          <w:szCs w:val="20"/>
          <w:u w:val="single"/>
          <w:vertAlign w:val="superscript"/>
        </w:rPr>
        <w:t>nd</w:t>
      </w:r>
      <w:r w:rsidRPr="001826E5">
        <w:rPr>
          <w:rFonts w:ascii="Times New Roman" w:eastAsiaTheme="minorEastAsia" w:hAnsi="Times New Roman"/>
          <w:sz w:val="20"/>
          <w:szCs w:val="20"/>
          <w:u w:val="single"/>
        </w:rPr>
        <w:t xml:space="preserve"> Tx beam within Set B, </w:t>
      </w:r>
      <w:r w:rsidR="008B126C">
        <w:rPr>
          <w:rFonts w:ascii="Times New Roman" w:eastAsiaTheme="minorEastAsia" w:hAnsi="Times New Roman"/>
          <w:sz w:val="20"/>
          <w:szCs w:val="20"/>
          <w:u w:val="single"/>
        </w:rPr>
        <w:t>which is not necessary to be</w:t>
      </w:r>
      <w:r w:rsidR="008B126C" w:rsidRPr="001826E5">
        <w:rPr>
          <w:rFonts w:ascii="Times New Roman" w:eastAsiaTheme="minorEastAsia" w:hAnsi="Times New Roman"/>
          <w:sz w:val="20"/>
          <w:szCs w:val="20"/>
          <w:u w:val="single"/>
        </w:rPr>
        <w:t xml:space="preserve"> the best Tx beam</w:t>
      </w:r>
    </w:p>
    <w:p w14:paraId="3718E114" w14:textId="77777777" w:rsidR="0046317F" w:rsidRPr="00EA5D98" w:rsidRDefault="0046317F" w:rsidP="0046317F">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w:t>
      </w:r>
      <w:r w:rsidRPr="00EA5D98">
        <w:rPr>
          <w:rFonts w:eastAsiaTheme="minorEastAsia"/>
          <w:u w:val="single"/>
          <w:lang w:eastAsia="zh-CN"/>
        </w:rPr>
        <w:t>assumption</w:t>
      </w:r>
      <w:r>
        <w:rPr>
          <w:rFonts w:eastAsiaTheme="minorEastAsia"/>
          <w:u w:val="single"/>
          <w:lang w:eastAsia="zh-CN"/>
        </w:rPr>
        <w:t xml:space="preserve"> for label</w:t>
      </w:r>
      <w:r w:rsidRPr="00EA5D98">
        <w:rPr>
          <w:rFonts w:eastAsiaTheme="minorEastAsia"/>
          <w:u w:val="single"/>
          <w:lang w:eastAsia="zh-CN"/>
        </w:rPr>
        <w:t>:</w:t>
      </w:r>
    </w:p>
    <w:p w14:paraId="507F7F07" w14:textId="10803B86" w:rsidR="0046317F" w:rsidRPr="00874CC0" w:rsidRDefault="0046317F"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in Set A</w:t>
      </w:r>
    </w:p>
    <w:p w14:paraId="46390350" w14:textId="77777777" w:rsidR="0046317F" w:rsidRPr="00E3616A" w:rsidRDefault="0046317F" w:rsidP="0046317F">
      <w:pPr>
        <w:pStyle w:val="observation"/>
        <w:numPr>
          <w:ilvl w:val="0"/>
          <w:numId w:val="0"/>
        </w:numPr>
      </w:pPr>
    </w:p>
    <w:p w14:paraId="1440F0C0" w14:textId="628E50A4" w:rsidR="0046317F" w:rsidRPr="00EF4DA5" w:rsidRDefault="00DF5CB0" w:rsidP="0046317F">
      <w:pPr>
        <w:pStyle w:val="observation"/>
        <w:numPr>
          <w:ilvl w:val="0"/>
          <w:numId w:val="0"/>
        </w:numPr>
        <w:jc w:val="center"/>
        <w:rPr>
          <w:b w:val="0"/>
        </w:rPr>
      </w:pPr>
      <w:r>
        <w:rPr>
          <w:b w:val="0"/>
        </w:rPr>
        <w:t>Table 3.1.3</w:t>
      </w:r>
      <w:r w:rsidR="0046317F">
        <w:rPr>
          <w:b w:val="0"/>
        </w:rPr>
        <w:t>.</w:t>
      </w:r>
      <w:r>
        <w:rPr>
          <w:b w:val="0"/>
        </w:rPr>
        <w:t>3</w:t>
      </w:r>
      <w:r w:rsidR="0046317F">
        <w:rPr>
          <w:b w:val="0"/>
        </w:rPr>
        <w:t>-1</w:t>
      </w:r>
      <w:r w:rsidR="0046317F" w:rsidRPr="004F615C">
        <w:rPr>
          <w:b w:val="0"/>
        </w:rPr>
        <w:t xml:space="preserve">: </w:t>
      </w:r>
      <w:r w:rsidR="0046317F">
        <w:rPr>
          <w:b w:val="0"/>
        </w:rPr>
        <w:t>evaluation results for 10 pre-configured patterns in Set B of beams that of 1/8 of Set A of beams with Quasi-</w:t>
      </w:r>
      <w:r w:rsidR="00E500EA">
        <w:rPr>
          <w:b w:val="0"/>
        </w:rPr>
        <w:t xml:space="preserve">optimal </w:t>
      </w:r>
      <w:r w:rsidR="0046317F">
        <w:rPr>
          <w:b w:val="0"/>
        </w:rPr>
        <w:t>Rx beam assumption</w:t>
      </w:r>
    </w:p>
    <w:tbl>
      <w:tblPr>
        <w:tblStyle w:val="aa"/>
        <w:tblW w:w="10217" w:type="dxa"/>
        <w:jc w:val="center"/>
        <w:tblLook w:val="04A0" w:firstRow="1" w:lastRow="0" w:firstColumn="1" w:lastColumn="0" w:noHBand="0" w:noVBand="1"/>
      </w:tblPr>
      <w:tblGrid>
        <w:gridCol w:w="3039"/>
        <w:gridCol w:w="799"/>
        <w:gridCol w:w="1276"/>
        <w:gridCol w:w="1725"/>
        <w:gridCol w:w="1818"/>
        <w:gridCol w:w="1560"/>
      </w:tblGrid>
      <w:tr w:rsidR="0046317F" w:rsidRPr="0034726F" w14:paraId="06E1008A" w14:textId="77777777" w:rsidTr="00AB73E8">
        <w:trPr>
          <w:jc w:val="center"/>
        </w:trPr>
        <w:tc>
          <w:tcPr>
            <w:tcW w:w="3039" w:type="dxa"/>
            <w:vMerge w:val="restart"/>
          </w:tcPr>
          <w:p w14:paraId="1A60C3AE" w14:textId="77777777" w:rsidR="0046317F" w:rsidRDefault="0046317F" w:rsidP="00AB73E8">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0D3F9A18" w14:textId="77777777" w:rsidR="0046317F" w:rsidRDefault="0046317F" w:rsidP="00AB73E8">
            <w:pPr>
              <w:jc w:val="center"/>
              <w:rPr>
                <w:rFonts w:eastAsiaTheme="minorEastAsia"/>
                <w:b/>
                <w:lang w:eastAsia="zh-CN"/>
              </w:rPr>
            </w:pPr>
            <w:r>
              <w:rPr>
                <w:rFonts w:eastAsiaTheme="minorEastAsia" w:hint="eastAsia"/>
                <w:b/>
                <w:lang w:eastAsia="zh-CN"/>
              </w:rPr>
              <w:lastRenderedPageBreak/>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5C0740D1" w14:textId="19218562" w:rsidR="0046317F" w:rsidRDefault="0046317F" w:rsidP="00AB73E8">
            <w:pPr>
              <w:jc w:val="center"/>
              <w:rPr>
                <w:rFonts w:eastAsiaTheme="minorEastAsia"/>
                <w:b/>
                <w:lang w:eastAsia="zh-CN"/>
              </w:rPr>
            </w:pPr>
            <w:r>
              <w:rPr>
                <w:rFonts w:eastAsiaTheme="minorEastAsia"/>
                <w:b/>
                <w:lang w:eastAsia="zh-CN"/>
              </w:rPr>
              <w:t>10 pre-configured patterns</w:t>
            </w:r>
          </w:p>
        </w:tc>
        <w:tc>
          <w:tcPr>
            <w:tcW w:w="3800" w:type="dxa"/>
            <w:gridSpan w:val="3"/>
          </w:tcPr>
          <w:p w14:paraId="1D4E7150" w14:textId="77777777" w:rsidR="0046317F" w:rsidRPr="00982170" w:rsidRDefault="0046317F" w:rsidP="00AB73E8">
            <w:pPr>
              <w:jc w:val="center"/>
              <w:rPr>
                <w:rFonts w:eastAsiaTheme="minorEastAsia"/>
                <w:b/>
                <w:lang w:eastAsia="zh-CN"/>
              </w:rPr>
            </w:pPr>
            <w:r>
              <w:rPr>
                <w:rFonts w:eastAsiaTheme="minorEastAsia"/>
                <w:b/>
                <w:lang w:eastAsia="zh-CN"/>
              </w:rPr>
              <w:lastRenderedPageBreak/>
              <w:t xml:space="preserve">Beam prediction accuracy </w:t>
            </w:r>
            <w:r w:rsidRPr="0034726F">
              <w:rPr>
                <w:b/>
              </w:rPr>
              <w:t>[%]</w:t>
            </w:r>
          </w:p>
        </w:tc>
        <w:tc>
          <w:tcPr>
            <w:tcW w:w="1818" w:type="dxa"/>
          </w:tcPr>
          <w:p w14:paraId="655DC64E" w14:textId="77777777" w:rsidR="0046317F" w:rsidRDefault="0046317F" w:rsidP="00AB73E8">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598D79AC" w14:textId="77777777" w:rsidR="0046317F" w:rsidRPr="00982170" w:rsidRDefault="0046317F" w:rsidP="00AB73E8">
            <w:pPr>
              <w:jc w:val="center"/>
              <w:rPr>
                <w:rFonts w:eastAsiaTheme="minorEastAsia"/>
                <w:b/>
                <w:lang w:eastAsia="zh-CN"/>
              </w:rPr>
            </w:pPr>
            <w:r>
              <w:rPr>
                <w:rFonts w:eastAsiaTheme="minorEastAsia"/>
                <w:b/>
                <w:lang w:eastAsia="zh-CN"/>
              </w:rPr>
              <w:lastRenderedPageBreak/>
              <w:t>L1-RSRP diff.[dB]</w:t>
            </w:r>
          </w:p>
        </w:tc>
        <w:tc>
          <w:tcPr>
            <w:tcW w:w="1560" w:type="dxa"/>
          </w:tcPr>
          <w:p w14:paraId="2381A56F" w14:textId="77777777" w:rsidR="0046317F" w:rsidRDefault="0046317F" w:rsidP="00AB73E8">
            <w:pPr>
              <w:jc w:val="center"/>
              <w:rPr>
                <w:rFonts w:eastAsiaTheme="minorEastAsia"/>
                <w:b/>
                <w:lang w:eastAsia="zh-CN"/>
              </w:rPr>
            </w:pPr>
            <w:r w:rsidRPr="00DE0ED7">
              <w:rPr>
                <w:rFonts w:eastAsiaTheme="minorEastAsia" w:hint="eastAsia"/>
                <w:b/>
                <w:lang w:eastAsia="zh-CN"/>
              </w:rPr>
              <w:lastRenderedPageBreak/>
              <w:t>P</w:t>
            </w:r>
            <w:r w:rsidRPr="00DE0ED7">
              <w:rPr>
                <w:rFonts w:eastAsiaTheme="minorEastAsia"/>
                <w:b/>
                <w:lang w:eastAsia="zh-CN"/>
              </w:rPr>
              <w:t xml:space="preserve">redicted </w:t>
            </w:r>
          </w:p>
          <w:p w14:paraId="3FB46705" w14:textId="77777777" w:rsidR="0046317F" w:rsidRPr="00874CC0" w:rsidRDefault="0046317F" w:rsidP="00AB73E8">
            <w:pPr>
              <w:jc w:val="center"/>
              <w:rPr>
                <w:rFonts w:eastAsiaTheme="minorEastAsia"/>
                <w:b/>
                <w:lang w:eastAsia="zh-CN"/>
              </w:rPr>
            </w:pPr>
            <w:r w:rsidRPr="00DE0ED7">
              <w:rPr>
                <w:rFonts w:eastAsiaTheme="minorEastAsia"/>
                <w:b/>
                <w:lang w:eastAsia="zh-CN"/>
              </w:rPr>
              <w:lastRenderedPageBreak/>
              <w:t>L1-RSRP</w:t>
            </w:r>
            <w:r>
              <w:rPr>
                <w:rFonts w:eastAsiaTheme="minorEastAsia"/>
                <w:b/>
                <w:lang w:eastAsia="zh-CN"/>
              </w:rPr>
              <w:t xml:space="preserve"> [dB]</w:t>
            </w:r>
          </w:p>
        </w:tc>
      </w:tr>
      <w:tr w:rsidR="0046317F" w:rsidRPr="0034726F" w14:paraId="3BA4C438" w14:textId="77777777" w:rsidTr="00AB73E8">
        <w:trPr>
          <w:jc w:val="center"/>
        </w:trPr>
        <w:tc>
          <w:tcPr>
            <w:tcW w:w="3039" w:type="dxa"/>
            <w:vMerge/>
          </w:tcPr>
          <w:p w14:paraId="00DE59D2" w14:textId="77777777" w:rsidR="0046317F" w:rsidRPr="00982170" w:rsidRDefault="0046317F" w:rsidP="00AB73E8">
            <w:pPr>
              <w:jc w:val="center"/>
              <w:rPr>
                <w:rFonts w:eastAsiaTheme="minorEastAsia"/>
                <w:b/>
                <w:lang w:eastAsia="zh-CN"/>
              </w:rPr>
            </w:pPr>
          </w:p>
        </w:tc>
        <w:tc>
          <w:tcPr>
            <w:tcW w:w="799" w:type="dxa"/>
          </w:tcPr>
          <w:p w14:paraId="6D287CCB" w14:textId="77777777" w:rsidR="0046317F" w:rsidRDefault="0046317F" w:rsidP="00AB73E8">
            <w:pPr>
              <w:jc w:val="center"/>
              <w:rPr>
                <w:b/>
              </w:rPr>
            </w:pPr>
            <w:r w:rsidRPr="0034726F">
              <w:rPr>
                <w:b/>
              </w:rPr>
              <w:t>Top-1</w:t>
            </w:r>
          </w:p>
        </w:tc>
        <w:tc>
          <w:tcPr>
            <w:tcW w:w="1276" w:type="dxa"/>
          </w:tcPr>
          <w:p w14:paraId="454857BB" w14:textId="77777777" w:rsidR="0046317F" w:rsidRPr="0034726F" w:rsidRDefault="0046317F" w:rsidP="00AB73E8">
            <w:pPr>
              <w:jc w:val="center"/>
              <w:rPr>
                <w:b/>
              </w:rPr>
            </w:pPr>
            <w:r w:rsidRPr="0034726F">
              <w:rPr>
                <w:b/>
              </w:rPr>
              <w:t>Top-1</w:t>
            </w:r>
          </w:p>
          <w:p w14:paraId="035A7A2D" w14:textId="77777777" w:rsidR="0046317F" w:rsidRPr="0034726F" w:rsidRDefault="0046317F" w:rsidP="00AB73E8">
            <w:pPr>
              <w:jc w:val="center"/>
              <w:rPr>
                <w:b/>
              </w:rPr>
            </w:pPr>
            <w:r w:rsidRPr="0034726F">
              <w:rPr>
                <w:b/>
              </w:rPr>
              <w:t>1dB margin</w:t>
            </w:r>
          </w:p>
        </w:tc>
        <w:tc>
          <w:tcPr>
            <w:tcW w:w="1725" w:type="dxa"/>
          </w:tcPr>
          <w:p w14:paraId="410DD0A3" w14:textId="77777777" w:rsidR="0046317F" w:rsidRDefault="0046317F" w:rsidP="00AB73E8">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4A09D136" w14:textId="77777777" w:rsidR="0046317F" w:rsidRPr="00E77271" w:rsidRDefault="0046317F" w:rsidP="00AB73E8">
            <w:pPr>
              <w:jc w:val="center"/>
              <w:rPr>
                <w:rFonts w:eastAsiaTheme="minorEastAsia"/>
                <w:b/>
                <w:lang w:eastAsia="zh-CN"/>
              </w:rPr>
            </w:pPr>
            <w:r w:rsidRPr="0034726F">
              <w:rPr>
                <w:b/>
              </w:rPr>
              <w:t>Top-</w:t>
            </w:r>
            <w:r>
              <w:rPr>
                <w:b/>
              </w:rPr>
              <w:t>6/1</w:t>
            </w:r>
          </w:p>
        </w:tc>
        <w:tc>
          <w:tcPr>
            <w:tcW w:w="1818" w:type="dxa"/>
          </w:tcPr>
          <w:p w14:paraId="75ABCFD8" w14:textId="77777777" w:rsidR="0046317F" w:rsidRDefault="0046317F" w:rsidP="00AB73E8">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5B517965" w14:textId="77777777" w:rsidR="0046317F" w:rsidRPr="0034726F" w:rsidRDefault="0046317F" w:rsidP="00AB73E8">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5FAAEF22" w14:textId="77777777" w:rsidR="0046317F" w:rsidRPr="0034726F" w:rsidRDefault="0046317F" w:rsidP="00AB73E8">
            <w:pPr>
              <w:jc w:val="center"/>
              <w:rPr>
                <w:b/>
              </w:rPr>
            </w:pPr>
            <w:r w:rsidRPr="0034726F">
              <w:rPr>
                <w:b/>
              </w:rPr>
              <w:t>Top-</w:t>
            </w:r>
            <w:r>
              <w:rPr>
                <w:b/>
              </w:rPr>
              <w:t>1/1</w:t>
            </w:r>
          </w:p>
        </w:tc>
      </w:tr>
      <w:tr w:rsidR="00F32099" w:rsidRPr="0034726F" w14:paraId="1942FDDF" w14:textId="77777777" w:rsidTr="00AB73E8">
        <w:trPr>
          <w:jc w:val="center"/>
        </w:trPr>
        <w:tc>
          <w:tcPr>
            <w:tcW w:w="3039" w:type="dxa"/>
            <w:shd w:val="clear" w:color="auto" w:fill="FFFFFF" w:themeFill="background1"/>
          </w:tcPr>
          <w:p w14:paraId="3B085C28" w14:textId="77777777" w:rsidR="00F32099" w:rsidRPr="006C5ADC" w:rsidRDefault="00F32099" w:rsidP="00F32099">
            <w:pPr>
              <w:jc w:val="left"/>
              <w:rPr>
                <w:rFonts w:eastAsiaTheme="minorEastAsia"/>
                <w:szCs w:val="20"/>
                <w:lang w:eastAsia="zh-CN"/>
              </w:rPr>
            </w:pPr>
            <w:r w:rsidRPr="006C5ADC">
              <w:rPr>
                <w:rFonts w:eastAsiaTheme="minorEastAsia"/>
                <w:szCs w:val="20"/>
                <w:lang w:eastAsia="zh-CN"/>
              </w:rPr>
              <w:t xml:space="preserve">Case 1: </w:t>
            </w:r>
          </w:p>
          <w:p w14:paraId="4AC42CC4" w14:textId="08B89001" w:rsidR="00F32099" w:rsidRPr="00CC53D9" w:rsidRDefault="00F32099" w:rsidP="00F32099">
            <w:pPr>
              <w:jc w:val="left"/>
              <w:rPr>
                <w:rFonts w:eastAsiaTheme="minorEastAsia"/>
                <w:lang w:eastAsia="zh-CN"/>
              </w:rPr>
            </w:pPr>
            <w:r w:rsidRPr="006C5ADC">
              <w:rPr>
                <w:rFonts w:eastAsiaTheme="minorEastAsia"/>
                <w:szCs w:val="20"/>
                <w:lang w:eastAsia="zh-CN"/>
              </w:rPr>
              <w:t>Quasi-</w:t>
            </w:r>
            <w:r w:rsidR="00E500EA">
              <w:rPr>
                <w:rFonts w:eastAsiaTheme="minorEastAsia"/>
                <w:szCs w:val="20"/>
                <w:lang w:eastAsia="zh-CN"/>
              </w:rPr>
              <w:t xml:space="preserve">optimal </w:t>
            </w:r>
            <w:r w:rsidRPr="006C5ADC">
              <w:rPr>
                <w:rFonts w:eastAsiaTheme="minorEastAsia"/>
                <w:szCs w:val="20"/>
                <w:lang w:eastAsia="zh-CN"/>
              </w:rPr>
              <w:t xml:space="preserve">Rx beam searched from the </w:t>
            </w:r>
            <w:r w:rsidRPr="006C5ADC">
              <w:rPr>
                <w:rFonts w:eastAsiaTheme="minorEastAsia"/>
                <w:szCs w:val="20"/>
              </w:rPr>
              <w:t>1</w:t>
            </w:r>
            <w:r w:rsidRPr="006C5ADC">
              <w:rPr>
                <w:rFonts w:eastAsiaTheme="minorEastAsia"/>
                <w:szCs w:val="20"/>
                <w:vertAlign w:val="superscript"/>
              </w:rPr>
              <w:t>st</w:t>
            </w:r>
            <w:r w:rsidRPr="006C5ADC">
              <w:rPr>
                <w:rFonts w:eastAsiaTheme="minorEastAsia"/>
                <w:szCs w:val="20"/>
              </w:rPr>
              <w:t xml:space="preserve"> </w:t>
            </w:r>
            <w:r w:rsidRPr="006C5ADC">
              <w:rPr>
                <w:rFonts w:eastAsiaTheme="minorEastAsia"/>
                <w:szCs w:val="20"/>
                <w:lang w:eastAsia="zh-CN"/>
              </w:rPr>
              <w:t>Tx beam within Set A</w:t>
            </w:r>
          </w:p>
        </w:tc>
        <w:tc>
          <w:tcPr>
            <w:tcW w:w="799" w:type="dxa"/>
            <w:shd w:val="clear" w:color="auto" w:fill="FFFFFF" w:themeFill="background1"/>
          </w:tcPr>
          <w:p w14:paraId="138C12DF" w14:textId="77777777" w:rsidR="00F32099" w:rsidRDefault="00F32099" w:rsidP="00F32099">
            <w:pPr>
              <w:spacing w:after="0"/>
              <w:jc w:val="center"/>
              <w:rPr>
                <w:rFonts w:ascii="等线" w:eastAsia="等线" w:hAnsi="等线"/>
                <w:szCs w:val="20"/>
                <w:lang w:eastAsia="zh-CN"/>
              </w:rPr>
            </w:pPr>
            <w:r>
              <w:rPr>
                <w:rFonts w:ascii="等线" w:eastAsia="等线" w:hAnsi="等线" w:hint="eastAsia"/>
                <w:szCs w:val="20"/>
              </w:rPr>
              <w:t>66.5</w:t>
            </w:r>
          </w:p>
          <w:p w14:paraId="1DA512E8" w14:textId="77777777" w:rsidR="00F32099" w:rsidRPr="006D0543" w:rsidRDefault="00F32099" w:rsidP="00F32099">
            <w:pPr>
              <w:spacing w:after="0"/>
              <w:jc w:val="center"/>
              <w:rPr>
                <w:rFonts w:ascii="等线" w:eastAsia="等线" w:hAnsi="等线"/>
                <w:szCs w:val="20"/>
              </w:rPr>
            </w:pPr>
          </w:p>
        </w:tc>
        <w:tc>
          <w:tcPr>
            <w:tcW w:w="1276" w:type="dxa"/>
            <w:shd w:val="clear" w:color="auto" w:fill="FFFFFF" w:themeFill="background1"/>
          </w:tcPr>
          <w:p w14:paraId="3E855F11" w14:textId="77777777" w:rsidR="00F32099" w:rsidRDefault="00F32099" w:rsidP="00F32099">
            <w:pPr>
              <w:spacing w:after="0"/>
              <w:jc w:val="center"/>
              <w:rPr>
                <w:rFonts w:ascii="等线" w:eastAsia="等线" w:hAnsi="等线"/>
                <w:szCs w:val="20"/>
                <w:lang w:eastAsia="zh-CN"/>
              </w:rPr>
            </w:pPr>
            <w:r>
              <w:rPr>
                <w:rFonts w:ascii="等线" w:eastAsia="等线" w:hAnsi="等线" w:hint="eastAsia"/>
                <w:szCs w:val="20"/>
              </w:rPr>
              <w:t>69.8</w:t>
            </w:r>
          </w:p>
          <w:p w14:paraId="1D895806" w14:textId="77777777" w:rsidR="00F32099" w:rsidRPr="006D0543" w:rsidRDefault="00F32099" w:rsidP="00F32099">
            <w:pPr>
              <w:spacing w:after="0"/>
              <w:jc w:val="center"/>
              <w:rPr>
                <w:rFonts w:ascii="等线" w:eastAsia="等线" w:hAnsi="等线"/>
                <w:szCs w:val="20"/>
              </w:rPr>
            </w:pPr>
          </w:p>
        </w:tc>
        <w:tc>
          <w:tcPr>
            <w:tcW w:w="1725" w:type="dxa"/>
            <w:shd w:val="clear" w:color="auto" w:fill="FFFFFF" w:themeFill="background1"/>
          </w:tcPr>
          <w:p w14:paraId="65C6C91B" w14:textId="77777777" w:rsidR="00F32099" w:rsidRDefault="00F32099" w:rsidP="00F32099">
            <w:pPr>
              <w:spacing w:after="0"/>
              <w:jc w:val="center"/>
              <w:rPr>
                <w:rFonts w:ascii="等线" w:eastAsia="等线" w:hAnsi="等线"/>
                <w:szCs w:val="20"/>
                <w:lang w:eastAsia="zh-CN"/>
              </w:rPr>
            </w:pPr>
            <w:r>
              <w:rPr>
                <w:rFonts w:ascii="等线" w:eastAsia="等线" w:hAnsi="等线" w:hint="eastAsia"/>
                <w:szCs w:val="20"/>
              </w:rPr>
              <w:t>Top2/1: 81.0</w:t>
            </w:r>
            <w:r>
              <w:rPr>
                <w:rFonts w:ascii="等线" w:eastAsia="等线" w:hAnsi="等线" w:hint="eastAsia"/>
                <w:szCs w:val="20"/>
              </w:rPr>
              <w:br/>
              <w:t>Top4/1: 88.3</w:t>
            </w:r>
            <w:r>
              <w:rPr>
                <w:rFonts w:ascii="等线" w:eastAsia="等线" w:hAnsi="等线" w:hint="eastAsia"/>
                <w:szCs w:val="20"/>
              </w:rPr>
              <w:br/>
              <w:t>Top6/1: 91.5</w:t>
            </w:r>
          </w:p>
          <w:p w14:paraId="375D74DF" w14:textId="77777777" w:rsidR="00F32099" w:rsidRPr="003A5A0C" w:rsidRDefault="00F32099" w:rsidP="00F32099">
            <w:pPr>
              <w:jc w:val="center"/>
              <w:rPr>
                <w:rFonts w:ascii="等线" w:eastAsia="等线" w:hAnsi="等线"/>
                <w:szCs w:val="20"/>
              </w:rPr>
            </w:pPr>
          </w:p>
        </w:tc>
        <w:tc>
          <w:tcPr>
            <w:tcW w:w="1818" w:type="dxa"/>
            <w:shd w:val="clear" w:color="auto" w:fill="FFFFFF" w:themeFill="background1"/>
          </w:tcPr>
          <w:p w14:paraId="1759536D" w14:textId="4994411E" w:rsidR="00F32099" w:rsidRPr="00E00B44" w:rsidRDefault="00F32099" w:rsidP="00FD59F5">
            <w:pPr>
              <w:spacing w:after="0"/>
              <w:jc w:val="center"/>
              <w:rPr>
                <w:rFonts w:ascii="等线" w:eastAsia="等线" w:hAnsi="等线"/>
                <w:szCs w:val="20"/>
                <w:lang w:eastAsia="zh-CN"/>
              </w:rPr>
            </w:pPr>
            <w:r>
              <w:rPr>
                <w:rFonts w:ascii="等线" w:eastAsia="等线" w:hAnsi="等线" w:hint="eastAsia"/>
                <w:szCs w:val="20"/>
              </w:rPr>
              <w:t>Top1/1: 3.90</w:t>
            </w:r>
            <w:r>
              <w:rPr>
                <w:rFonts w:ascii="等线" w:eastAsia="等线" w:hAnsi="等线" w:hint="eastAsia"/>
                <w:szCs w:val="20"/>
              </w:rPr>
              <w:br/>
              <w:t>Top2/1: 2.22</w:t>
            </w:r>
            <w:r>
              <w:rPr>
                <w:rFonts w:ascii="等线" w:eastAsia="等线" w:hAnsi="等线" w:hint="eastAsia"/>
                <w:szCs w:val="20"/>
              </w:rPr>
              <w:br/>
              <w:t>Top4/1: 1.32</w:t>
            </w:r>
            <w:r>
              <w:rPr>
                <w:rFonts w:ascii="等线" w:eastAsia="等线" w:hAnsi="等线" w:hint="eastAsia"/>
                <w:szCs w:val="20"/>
              </w:rPr>
              <w:br/>
              <w:t>Top6/1: 0.92</w:t>
            </w:r>
          </w:p>
        </w:tc>
        <w:tc>
          <w:tcPr>
            <w:tcW w:w="1560" w:type="dxa"/>
            <w:shd w:val="clear" w:color="auto" w:fill="FFFFFF" w:themeFill="background1"/>
          </w:tcPr>
          <w:p w14:paraId="0F28006D" w14:textId="77777777" w:rsidR="00F32099" w:rsidRDefault="00F32099" w:rsidP="00F32099">
            <w:pPr>
              <w:spacing w:after="0"/>
              <w:jc w:val="center"/>
              <w:rPr>
                <w:rFonts w:ascii="等线" w:eastAsia="等线" w:hAnsi="等线"/>
                <w:szCs w:val="20"/>
                <w:lang w:eastAsia="zh-CN"/>
              </w:rPr>
            </w:pPr>
            <w:r>
              <w:rPr>
                <w:rFonts w:ascii="等线" w:eastAsia="等线" w:hAnsi="等线" w:hint="eastAsia"/>
                <w:szCs w:val="20"/>
              </w:rPr>
              <w:t>2.05</w:t>
            </w:r>
          </w:p>
          <w:p w14:paraId="0C573423" w14:textId="77777777" w:rsidR="00F32099" w:rsidRPr="00F32099" w:rsidRDefault="00F32099" w:rsidP="00F32099">
            <w:pPr>
              <w:jc w:val="center"/>
              <w:rPr>
                <w:rFonts w:ascii="等线" w:eastAsia="等线" w:hAnsi="等线"/>
                <w:szCs w:val="20"/>
              </w:rPr>
            </w:pPr>
          </w:p>
        </w:tc>
      </w:tr>
      <w:tr w:rsidR="00F32099" w:rsidRPr="0034726F" w14:paraId="4C9E95A6" w14:textId="77777777" w:rsidTr="00AB73E8">
        <w:trPr>
          <w:jc w:val="center"/>
        </w:trPr>
        <w:tc>
          <w:tcPr>
            <w:tcW w:w="3039" w:type="dxa"/>
          </w:tcPr>
          <w:p w14:paraId="3A12034B" w14:textId="77777777" w:rsidR="00F32099" w:rsidRPr="006C5ADC" w:rsidRDefault="00F32099" w:rsidP="00F32099">
            <w:pPr>
              <w:jc w:val="left"/>
              <w:rPr>
                <w:rFonts w:eastAsiaTheme="minorEastAsia"/>
                <w:szCs w:val="20"/>
                <w:lang w:eastAsia="zh-CN"/>
              </w:rPr>
            </w:pPr>
            <w:r w:rsidRPr="006C5ADC">
              <w:rPr>
                <w:rFonts w:eastAsiaTheme="minorEastAsia"/>
                <w:szCs w:val="20"/>
                <w:lang w:eastAsia="zh-CN"/>
              </w:rPr>
              <w:t xml:space="preserve">Case </w:t>
            </w:r>
            <w:r>
              <w:rPr>
                <w:rFonts w:eastAsiaTheme="minorEastAsia"/>
                <w:szCs w:val="20"/>
                <w:lang w:eastAsia="zh-CN"/>
              </w:rPr>
              <w:t>2</w:t>
            </w:r>
            <w:r w:rsidRPr="006C5ADC">
              <w:rPr>
                <w:rFonts w:eastAsiaTheme="minorEastAsia"/>
                <w:szCs w:val="20"/>
                <w:lang w:eastAsia="zh-CN"/>
              </w:rPr>
              <w:t xml:space="preserve">: </w:t>
            </w:r>
          </w:p>
          <w:p w14:paraId="60151F53" w14:textId="4F378E2A" w:rsidR="00F32099" w:rsidRPr="0084586E" w:rsidRDefault="00F32099" w:rsidP="00F32099">
            <w:pPr>
              <w:jc w:val="left"/>
            </w:pPr>
            <w:r w:rsidRPr="006C5ADC">
              <w:rPr>
                <w:rFonts w:eastAsiaTheme="minorEastAsia"/>
                <w:szCs w:val="20"/>
                <w:lang w:eastAsia="zh-CN"/>
              </w:rPr>
              <w:t>Quasi-</w:t>
            </w:r>
            <w:r w:rsidR="00E500EA">
              <w:rPr>
                <w:rFonts w:eastAsiaTheme="minorEastAsia"/>
                <w:szCs w:val="20"/>
                <w:lang w:eastAsia="zh-CN"/>
              </w:rPr>
              <w:t>optimal</w:t>
            </w:r>
            <w:r w:rsidR="00E500EA" w:rsidRPr="006C5ADC">
              <w:rPr>
                <w:rFonts w:eastAsiaTheme="minorEastAsia"/>
                <w:szCs w:val="20"/>
                <w:lang w:eastAsia="zh-CN"/>
              </w:rPr>
              <w:t xml:space="preserve"> </w:t>
            </w:r>
            <w:r w:rsidRPr="006C5ADC">
              <w:rPr>
                <w:rFonts w:eastAsiaTheme="minorEastAsia"/>
                <w:szCs w:val="20"/>
                <w:lang w:eastAsia="zh-CN"/>
              </w:rPr>
              <w:t xml:space="preserve">Rx beam searched from the </w:t>
            </w:r>
            <w:r>
              <w:rPr>
                <w:rFonts w:eastAsiaTheme="minorEastAsia"/>
                <w:szCs w:val="20"/>
              </w:rPr>
              <w:t>16</w:t>
            </w:r>
            <w:r w:rsidRPr="006C5ADC">
              <w:rPr>
                <w:rFonts w:eastAsiaTheme="minorEastAsia"/>
                <w:szCs w:val="20"/>
                <w:vertAlign w:val="superscript"/>
              </w:rPr>
              <w:t>th</w:t>
            </w:r>
            <w:r>
              <w:rPr>
                <w:rFonts w:eastAsiaTheme="minorEastAsia"/>
                <w:szCs w:val="20"/>
              </w:rPr>
              <w:t xml:space="preserve"> </w:t>
            </w:r>
            <w:r w:rsidRPr="006C5ADC">
              <w:rPr>
                <w:rFonts w:eastAsiaTheme="minorEastAsia"/>
                <w:szCs w:val="20"/>
                <w:lang w:eastAsia="zh-CN"/>
              </w:rPr>
              <w:t>Tx beam within Set A</w:t>
            </w:r>
          </w:p>
        </w:tc>
        <w:tc>
          <w:tcPr>
            <w:tcW w:w="799" w:type="dxa"/>
          </w:tcPr>
          <w:p w14:paraId="5F7AF8CC" w14:textId="77777777" w:rsidR="00F32099" w:rsidRDefault="00F32099" w:rsidP="00F32099">
            <w:pPr>
              <w:spacing w:after="0"/>
              <w:jc w:val="center"/>
              <w:rPr>
                <w:rFonts w:ascii="等线" w:eastAsia="等线" w:hAnsi="等线"/>
                <w:szCs w:val="20"/>
                <w:lang w:eastAsia="zh-CN"/>
              </w:rPr>
            </w:pPr>
            <w:r>
              <w:rPr>
                <w:rFonts w:ascii="等线" w:eastAsia="等线" w:hAnsi="等线" w:hint="eastAsia"/>
                <w:szCs w:val="20"/>
              </w:rPr>
              <w:t>65.5</w:t>
            </w:r>
          </w:p>
          <w:p w14:paraId="5DB67DAF" w14:textId="77777777" w:rsidR="00F32099" w:rsidRPr="003A5A0C" w:rsidRDefault="00F32099" w:rsidP="00F32099">
            <w:pPr>
              <w:spacing w:after="0"/>
              <w:jc w:val="center"/>
              <w:rPr>
                <w:rFonts w:ascii="等线" w:eastAsia="等线" w:hAnsi="等线"/>
                <w:szCs w:val="20"/>
              </w:rPr>
            </w:pPr>
          </w:p>
        </w:tc>
        <w:tc>
          <w:tcPr>
            <w:tcW w:w="1276" w:type="dxa"/>
          </w:tcPr>
          <w:p w14:paraId="3BFA3EE4" w14:textId="77777777" w:rsidR="00F32099" w:rsidRDefault="00F32099" w:rsidP="00F32099">
            <w:pPr>
              <w:spacing w:after="0"/>
              <w:jc w:val="center"/>
              <w:rPr>
                <w:rFonts w:ascii="等线" w:eastAsia="等线" w:hAnsi="等线"/>
                <w:szCs w:val="20"/>
                <w:lang w:eastAsia="zh-CN"/>
              </w:rPr>
            </w:pPr>
            <w:r>
              <w:rPr>
                <w:rFonts w:ascii="等线" w:eastAsia="等线" w:hAnsi="等线" w:hint="eastAsia"/>
                <w:szCs w:val="20"/>
              </w:rPr>
              <w:t>70.1</w:t>
            </w:r>
          </w:p>
          <w:p w14:paraId="5B240CF7" w14:textId="77777777" w:rsidR="00F32099" w:rsidRPr="003A5A0C" w:rsidRDefault="00F32099" w:rsidP="00F32099">
            <w:pPr>
              <w:jc w:val="center"/>
              <w:rPr>
                <w:rFonts w:ascii="等线" w:eastAsia="等线" w:hAnsi="等线"/>
                <w:szCs w:val="20"/>
              </w:rPr>
            </w:pPr>
          </w:p>
        </w:tc>
        <w:tc>
          <w:tcPr>
            <w:tcW w:w="1725" w:type="dxa"/>
          </w:tcPr>
          <w:p w14:paraId="0A95B43F" w14:textId="77777777" w:rsidR="00F32099" w:rsidRDefault="00F32099" w:rsidP="00F32099">
            <w:pPr>
              <w:spacing w:after="0"/>
              <w:jc w:val="center"/>
              <w:rPr>
                <w:rFonts w:ascii="等线" w:eastAsia="等线" w:hAnsi="等线"/>
                <w:szCs w:val="20"/>
                <w:lang w:eastAsia="zh-CN"/>
              </w:rPr>
            </w:pPr>
            <w:r>
              <w:rPr>
                <w:rFonts w:ascii="等线" w:eastAsia="等线" w:hAnsi="等线" w:hint="eastAsia"/>
                <w:szCs w:val="20"/>
              </w:rPr>
              <w:t>Top2/1: 80.9</w:t>
            </w:r>
            <w:r>
              <w:rPr>
                <w:rFonts w:ascii="等线" w:eastAsia="等线" w:hAnsi="等线" w:hint="eastAsia"/>
                <w:szCs w:val="20"/>
              </w:rPr>
              <w:br/>
              <w:t>Top4/1: 87.5</w:t>
            </w:r>
            <w:r>
              <w:rPr>
                <w:rFonts w:ascii="等线" w:eastAsia="等线" w:hAnsi="等线" w:hint="eastAsia"/>
                <w:szCs w:val="20"/>
              </w:rPr>
              <w:br/>
              <w:t>Top6/1: 90.9</w:t>
            </w:r>
          </w:p>
          <w:p w14:paraId="05CC89F8" w14:textId="77777777" w:rsidR="00F32099" w:rsidRPr="0004246E" w:rsidRDefault="00F32099" w:rsidP="00F32099">
            <w:pPr>
              <w:jc w:val="center"/>
              <w:rPr>
                <w:rFonts w:ascii="等线" w:eastAsia="等线" w:hAnsi="等线"/>
                <w:szCs w:val="20"/>
              </w:rPr>
            </w:pPr>
          </w:p>
        </w:tc>
        <w:tc>
          <w:tcPr>
            <w:tcW w:w="1818" w:type="dxa"/>
          </w:tcPr>
          <w:p w14:paraId="12D5AD5D" w14:textId="089D3370" w:rsidR="00F32099" w:rsidRPr="0014352F" w:rsidRDefault="00F32099" w:rsidP="00FD59F5">
            <w:pPr>
              <w:spacing w:after="0"/>
              <w:jc w:val="center"/>
              <w:rPr>
                <w:rFonts w:ascii="等线" w:eastAsia="等线" w:hAnsi="等线"/>
                <w:szCs w:val="20"/>
                <w:lang w:eastAsia="zh-CN"/>
              </w:rPr>
            </w:pPr>
            <w:r>
              <w:rPr>
                <w:rFonts w:ascii="等线" w:eastAsia="等线" w:hAnsi="等线" w:hint="eastAsia"/>
                <w:szCs w:val="20"/>
              </w:rPr>
              <w:t>Top1/1: 4.10</w:t>
            </w:r>
            <w:r>
              <w:rPr>
                <w:rFonts w:ascii="等线" w:eastAsia="等线" w:hAnsi="等线" w:hint="eastAsia"/>
                <w:szCs w:val="20"/>
              </w:rPr>
              <w:br/>
              <w:t>Top2/1: 2.29</w:t>
            </w:r>
            <w:r>
              <w:rPr>
                <w:rFonts w:ascii="等线" w:eastAsia="等线" w:hAnsi="等线" w:hint="eastAsia"/>
                <w:szCs w:val="20"/>
              </w:rPr>
              <w:br/>
              <w:t>Top4/1: 1.45</w:t>
            </w:r>
            <w:r>
              <w:rPr>
                <w:rFonts w:ascii="等线" w:eastAsia="等线" w:hAnsi="等线" w:hint="eastAsia"/>
                <w:szCs w:val="20"/>
              </w:rPr>
              <w:br/>
              <w:t>Top6/1: 1.02</w:t>
            </w:r>
          </w:p>
        </w:tc>
        <w:tc>
          <w:tcPr>
            <w:tcW w:w="1560" w:type="dxa"/>
          </w:tcPr>
          <w:p w14:paraId="4117F42A" w14:textId="77777777" w:rsidR="00F32099" w:rsidRDefault="00F32099" w:rsidP="00F32099">
            <w:pPr>
              <w:spacing w:after="0"/>
              <w:jc w:val="center"/>
              <w:rPr>
                <w:rFonts w:ascii="等线" w:eastAsia="等线" w:hAnsi="等线"/>
                <w:szCs w:val="20"/>
                <w:lang w:eastAsia="zh-CN"/>
              </w:rPr>
            </w:pPr>
            <w:r>
              <w:rPr>
                <w:rFonts w:ascii="等线" w:eastAsia="等线" w:hAnsi="等线" w:hint="eastAsia"/>
                <w:szCs w:val="20"/>
              </w:rPr>
              <w:t>1.86</w:t>
            </w:r>
          </w:p>
          <w:p w14:paraId="05208BC4" w14:textId="77777777" w:rsidR="00F32099" w:rsidRPr="006D0543" w:rsidRDefault="00F32099" w:rsidP="00F32099">
            <w:pPr>
              <w:spacing w:after="0"/>
              <w:jc w:val="center"/>
              <w:rPr>
                <w:rFonts w:ascii="等线" w:eastAsia="等线" w:hAnsi="等线"/>
                <w:szCs w:val="20"/>
              </w:rPr>
            </w:pPr>
          </w:p>
        </w:tc>
      </w:tr>
      <w:tr w:rsidR="00F32099" w:rsidRPr="0034726F" w14:paraId="46B1C4B5" w14:textId="77777777" w:rsidTr="00AB73E8">
        <w:trPr>
          <w:jc w:val="center"/>
        </w:trPr>
        <w:tc>
          <w:tcPr>
            <w:tcW w:w="3039" w:type="dxa"/>
          </w:tcPr>
          <w:p w14:paraId="7ADFEB06" w14:textId="77777777" w:rsidR="00F32099" w:rsidRPr="006C5ADC" w:rsidRDefault="00F32099" w:rsidP="00F32099">
            <w:pPr>
              <w:jc w:val="left"/>
              <w:rPr>
                <w:rFonts w:eastAsiaTheme="minorEastAsia"/>
                <w:szCs w:val="20"/>
                <w:lang w:eastAsia="zh-CN"/>
              </w:rPr>
            </w:pPr>
            <w:r w:rsidRPr="006C5ADC">
              <w:rPr>
                <w:rFonts w:eastAsiaTheme="minorEastAsia"/>
                <w:szCs w:val="20"/>
                <w:lang w:eastAsia="zh-CN"/>
              </w:rPr>
              <w:t xml:space="preserve">Case </w:t>
            </w:r>
            <w:r>
              <w:rPr>
                <w:rFonts w:eastAsiaTheme="minorEastAsia"/>
                <w:szCs w:val="20"/>
                <w:lang w:eastAsia="zh-CN"/>
              </w:rPr>
              <w:t>3</w:t>
            </w:r>
            <w:r w:rsidRPr="006C5ADC">
              <w:rPr>
                <w:rFonts w:eastAsiaTheme="minorEastAsia"/>
                <w:szCs w:val="20"/>
                <w:lang w:eastAsia="zh-CN"/>
              </w:rPr>
              <w:t xml:space="preserve">: </w:t>
            </w:r>
          </w:p>
          <w:p w14:paraId="7B4850B1" w14:textId="2155BDF2" w:rsidR="00F32099" w:rsidRPr="0084586E" w:rsidRDefault="00F32099" w:rsidP="00F32099">
            <w:pPr>
              <w:jc w:val="left"/>
            </w:pPr>
            <w:r w:rsidRPr="006C5ADC">
              <w:rPr>
                <w:rFonts w:eastAsiaTheme="minorEastAsia"/>
                <w:szCs w:val="20"/>
                <w:lang w:eastAsia="zh-CN"/>
              </w:rPr>
              <w:t>Quasi-</w:t>
            </w:r>
            <w:r w:rsidR="00E500EA">
              <w:rPr>
                <w:rFonts w:eastAsiaTheme="minorEastAsia"/>
                <w:szCs w:val="20"/>
                <w:lang w:eastAsia="zh-CN"/>
              </w:rPr>
              <w:t>optimal</w:t>
            </w:r>
            <w:r w:rsidR="00E500EA" w:rsidRPr="006C5ADC">
              <w:rPr>
                <w:rFonts w:eastAsiaTheme="minorEastAsia"/>
                <w:szCs w:val="20"/>
                <w:lang w:eastAsia="zh-CN"/>
              </w:rPr>
              <w:t xml:space="preserve"> </w:t>
            </w:r>
            <w:r w:rsidRPr="006C5ADC">
              <w:rPr>
                <w:rFonts w:eastAsiaTheme="minorEastAsia"/>
                <w:szCs w:val="20"/>
                <w:lang w:eastAsia="zh-CN"/>
              </w:rPr>
              <w:t xml:space="preserve">Rx beam searched from the </w:t>
            </w:r>
            <w:r w:rsidRPr="006C5ADC">
              <w:rPr>
                <w:rFonts w:eastAsiaTheme="minorEastAsia"/>
                <w:szCs w:val="20"/>
              </w:rPr>
              <w:t>1</w:t>
            </w:r>
            <w:r w:rsidRPr="006C5ADC">
              <w:rPr>
                <w:rFonts w:eastAsiaTheme="minorEastAsia"/>
                <w:szCs w:val="20"/>
                <w:vertAlign w:val="superscript"/>
              </w:rPr>
              <w:t>st</w:t>
            </w:r>
            <w:r w:rsidRPr="006C5ADC">
              <w:rPr>
                <w:rFonts w:eastAsiaTheme="minorEastAsia"/>
                <w:szCs w:val="20"/>
              </w:rPr>
              <w:t xml:space="preserve"> </w:t>
            </w:r>
            <w:r w:rsidRPr="006C5ADC">
              <w:rPr>
                <w:rFonts w:eastAsiaTheme="minorEastAsia"/>
                <w:szCs w:val="20"/>
                <w:lang w:eastAsia="zh-CN"/>
              </w:rPr>
              <w:t xml:space="preserve">Tx beam within Set </w:t>
            </w:r>
            <w:r>
              <w:rPr>
                <w:rFonts w:eastAsiaTheme="minorEastAsia"/>
                <w:szCs w:val="20"/>
                <w:lang w:eastAsia="zh-CN"/>
              </w:rPr>
              <w:t>B</w:t>
            </w:r>
          </w:p>
        </w:tc>
        <w:tc>
          <w:tcPr>
            <w:tcW w:w="799" w:type="dxa"/>
          </w:tcPr>
          <w:p w14:paraId="4EAF1A74" w14:textId="77777777" w:rsidR="00F32099" w:rsidRDefault="00F32099" w:rsidP="00F32099">
            <w:pPr>
              <w:spacing w:after="0"/>
              <w:jc w:val="center"/>
              <w:rPr>
                <w:rFonts w:ascii="等线" w:eastAsia="等线" w:hAnsi="等线"/>
                <w:szCs w:val="20"/>
                <w:lang w:eastAsia="zh-CN"/>
              </w:rPr>
            </w:pPr>
            <w:r>
              <w:rPr>
                <w:rFonts w:ascii="等线" w:eastAsia="等线" w:hAnsi="等线" w:hint="eastAsia"/>
                <w:szCs w:val="20"/>
              </w:rPr>
              <w:t>63.6</w:t>
            </w:r>
          </w:p>
          <w:p w14:paraId="36789620" w14:textId="77777777" w:rsidR="00F32099" w:rsidRPr="006D0543" w:rsidRDefault="00F32099" w:rsidP="00F32099">
            <w:pPr>
              <w:spacing w:after="0"/>
              <w:jc w:val="center"/>
              <w:rPr>
                <w:rFonts w:ascii="等线" w:eastAsia="等线" w:hAnsi="等线"/>
                <w:szCs w:val="20"/>
              </w:rPr>
            </w:pPr>
          </w:p>
        </w:tc>
        <w:tc>
          <w:tcPr>
            <w:tcW w:w="1276" w:type="dxa"/>
          </w:tcPr>
          <w:p w14:paraId="54FEDAE3" w14:textId="77777777" w:rsidR="00F32099" w:rsidRDefault="00F32099" w:rsidP="00F32099">
            <w:pPr>
              <w:spacing w:after="0"/>
              <w:jc w:val="center"/>
              <w:rPr>
                <w:rFonts w:ascii="等线" w:eastAsia="等线" w:hAnsi="等线"/>
                <w:szCs w:val="20"/>
                <w:lang w:eastAsia="zh-CN"/>
              </w:rPr>
            </w:pPr>
            <w:r>
              <w:rPr>
                <w:rFonts w:ascii="等线" w:eastAsia="等线" w:hAnsi="等线" w:hint="eastAsia"/>
                <w:szCs w:val="20"/>
              </w:rPr>
              <w:t>68.2</w:t>
            </w:r>
          </w:p>
          <w:p w14:paraId="453D74B8" w14:textId="77777777" w:rsidR="00F32099" w:rsidRPr="006D0543" w:rsidRDefault="00F32099" w:rsidP="00F32099">
            <w:pPr>
              <w:spacing w:after="0"/>
              <w:jc w:val="center"/>
              <w:rPr>
                <w:rFonts w:ascii="等线" w:eastAsia="等线" w:hAnsi="等线"/>
                <w:szCs w:val="20"/>
              </w:rPr>
            </w:pPr>
          </w:p>
        </w:tc>
        <w:tc>
          <w:tcPr>
            <w:tcW w:w="1725" w:type="dxa"/>
          </w:tcPr>
          <w:p w14:paraId="36BC7682" w14:textId="77777777" w:rsidR="00F32099" w:rsidRDefault="00F32099" w:rsidP="00F32099">
            <w:pPr>
              <w:spacing w:after="0"/>
              <w:jc w:val="center"/>
              <w:rPr>
                <w:rFonts w:ascii="等线" w:eastAsia="等线" w:hAnsi="等线"/>
                <w:szCs w:val="20"/>
                <w:lang w:eastAsia="zh-CN"/>
              </w:rPr>
            </w:pPr>
            <w:r>
              <w:rPr>
                <w:rFonts w:ascii="等线" w:eastAsia="等线" w:hAnsi="等线" w:hint="eastAsia"/>
                <w:szCs w:val="20"/>
              </w:rPr>
              <w:t>Top2/1: 79.0</w:t>
            </w:r>
            <w:r>
              <w:rPr>
                <w:rFonts w:ascii="等线" w:eastAsia="等线" w:hAnsi="等线" w:hint="eastAsia"/>
                <w:szCs w:val="20"/>
              </w:rPr>
              <w:br/>
              <w:t>Top4/1: 88.5</w:t>
            </w:r>
            <w:r>
              <w:rPr>
                <w:rFonts w:ascii="等线" w:eastAsia="等线" w:hAnsi="等线" w:hint="eastAsia"/>
                <w:szCs w:val="20"/>
              </w:rPr>
              <w:br/>
              <w:t>Top6/1: 92.5</w:t>
            </w:r>
          </w:p>
          <w:p w14:paraId="42D62352" w14:textId="77777777" w:rsidR="00F32099" w:rsidRPr="006D0543" w:rsidRDefault="00F32099" w:rsidP="00F32099">
            <w:pPr>
              <w:spacing w:after="0"/>
              <w:jc w:val="center"/>
              <w:rPr>
                <w:rFonts w:ascii="等线" w:eastAsia="等线" w:hAnsi="等线"/>
                <w:szCs w:val="20"/>
              </w:rPr>
            </w:pPr>
          </w:p>
        </w:tc>
        <w:tc>
          <w:tcPr>
            <w:tcW w:w="1818" w:type="dxa"/>
          </w:tcPr>
          <w:p w14:paraId="2C15DF0D" w14:textId="076B3A96" w:rsidR="00F32099" w:rsidRPr="006D0543" w:rsidRDefault="00F32099" w:rsidP="00FD59F5">
            <w:pPr>
              <w:spacing w:after="0"/>
              <w:jc w:val="center"/>
              <w:rPr>
                <w:rFonts w:ascii="等线" w:eastAsia="等线" w:hAnsi="等线"/>
                <w:szCs w:val="20"/>
                <w:lang w:eastAsia="zh-CN"/>
              </w:rPr>
            </w:pPr>
            <w:r>
              <w:rPr>
                <w:rFonts w:ascii="等线" w:eastAsia="等线" w:hAnsi="等线" w:hint="eastAsia"/>
                <w:szCs w:val="20"/>
              </w:rPr>
              <w:t>Top1/1: 4.35</w:t>
            </w:r>
            <w:r>
              <w:rPr>
                <w:rFonts w:ascii="等线" w:eastAsia="等线" w:hAnsi="等线" w:hint="eastAsia"/>
                <w:szCs w:val="20"/>
              </w:rPr>
              <w:br/>
              <w:t>Top2/1: 2.51</w:t>
            </w:r>
            <w:r>
              <w:rPr>
                <w:rFonts w:ascii="等线" w:eastAsia="等线" w:hAnsi="等线" w:hint="eastAsia"/>
                <w:szCs w:val="20"/>
              </w:rPr>
              <w:br/>
              <w:t>Top4/1: 1.25</w:t>
            </w:r>
            <w:r>
              <w:rPr>
                <w:rFonts w:ascii="等线" w:eastAsia="等线" w:hAnsi="等线" w:hint="eastAsia"/>
                <w:szCs w:val="20"/>
              </w:rPr>
              <w:br/>
              <w:t>Top6/1: 0.79</w:t>
            </w:r>
          </w:p>
        </w:tc>
        <w:tc>
          <w:tcPr>
            <w:tcW w:w="1560" w:type="dxa"/>
          </w:tcPr>
          <w:p w14:paraId="393EF724" w14:textId="77777777" w:rsidR="00F32099" w:rsidRDefault="00F32099" w:rsidP="00F32099">
            <w:pPr>
              <w:spacing w:after="0"/>
              <w:jc w:val="center"/>
              <w:rPr>
                <w:rFonts w:ascii="等线" w:eastAsia="等线" w:hAnsi="等线"/>
                <w:szCs w:val="20"/>
                <w:lang w:eastAsia="zh-CN"/>
              </w:rPr>
            </w:pPr>
            <w:r>
              <w:rPr>
                <w:rFonts w:ascii="等线" w:eastAsia="等线" w:hAnsi="等线" w:hint="eastAsia"/>
                <w:szCs w:val="20"/>
              </w:rPr>
              <w:t>1.87</w:t>
            </w:r>
          </w:p>
          <w:p w14:paraId="42BF79D5" w14:textId="77777777" w:rsidR="00F32099" w:rsidRPr="006D0543" w:rsidRDefault="00F32099" w:rsidP="00F32099">
            <w:pPr>
              <w:spacing w:after="0"/>
              <w:jc w:val="center"/>
              <w:rPr>
                <w:rFonts w:ascii="等线" w:eastAsia="等线" w:hAnsi="等线"/>
                <w:szCs w:val="20"/>
              </w:rPr>
            </w:pPr>
          </w:p>
        </w:tc>
      </w:tr>
      <w:tr w:rsidR="00F32099" w:rsidRPr="0034726F" w14:paraId="4985A133" w14:textId="77777777" w:rsidTr="00AB73E8">
        <w:trPr>
          <w:jc w:val="center"/>
        </w:trPr>
        <w:tc>
          <w:tcPr>
            <w:tcW w:w="3039" w:type="dxa"/>
          </w:tcPr>
          <w:p w14:paraId="2CD435E9" w14:textId="77777777" w:rsidR="00F32099" w:rsidRPr="006C5ADC" w:rsidRDefault="00F32099" w:rsidP="00F32099">
            <w:pPr>
              <w:jc w:val="left"/>
              <w:rPr>
                <w:rFonts w:eastAsiaTheme="minorEastAsia"/>
                <w:szCs w:val="20"/>
                <w:lang w:eastAsia="zh-CN"/>
              </w:rPr>
            </w:pPr>
            <w:r w:rsidRPr="006C5ADC">
              <w:rPr>
                <w:rFonts w:eastAsiaTheme="minorEastAsia"/>
                <w:szCs w:val="20"/>
                <w:lang w:eastAsia="zh-CN"/>
              </w:rPr>
              <w:t xml:space="preserve">Case </w:t>
            </w:r>
            <w:r>
              <w:rPr>
                <w:rFonts w:eastAsiaTheme="minorEastAsia"/>
                <w:szCs w:val="20"/>
                <w:lang w:eastAsia="zh-CN"/>
              </w:rPr>
              <w:t>4</w:t>
            </w:r>
            <w:r w:rsidRPr="006C5ADC">
              <w:rPr>
                <w:rFonts w:eastAsiaTheme="minorEastAsia"/>
                <w:szCs w:val="20"/>
                <w:lang w:eastAsia="zh-CN"/>
              </w:rPr>
              <w:t xml:space="preserve">: </w:t>
            </w:r>
          </w:p>
          <w:p w14:paraId="64250389" w14:textId="7164BAD6" w:rsidR="00F32099" w:rsidRPr="006C5ADC" w:rsidRDefault="00F32099" w:rsidP="00F32099">
            <w:pPr>
              <w:jc w:val="left"/>
              <w:rPr>
                <w:rFonts w:eastAsiaTheme="minorEastAsia"/>
                <w:szCs w:val="20"/>
                <w:lang w:eastAsia="zh-CN"/>
              </w:rPr>
            </w:pPr>
            <w:r w:rsidRPr="006C5ADC">
              <w:rPr>
                <w:rFonts w:eastAsiaTheme="minorEastAsia"/>
                <w:szCs w:val="20"/>
                <w:lang w:eastAsia="zh-CN"/>
              </w:rPr>
              <w:t>Quasi-</w:t>
            </w:r>
            <w:r w:rsidR="00E500EA">
              <w:rPr>
                <w:rFonts w:eastAsiaTheme="minorEastAsia"/>
                <w:szCs w:val="20"/>
                <w:lang w:eastAsia="zh-CN"/>
              </w:rPr>
              <w:t>optimal</w:t>
            </w:r>
            <w:r w:rsidR="00E500EA" w:rsidRPr="006C5ADC">
              <w:rPr>
                <w:rFonts w:eastAsiaTheme="minorEastAsia"/>
                <w:szCs w:val="20"/>
                <w:lang w:eastAsia="zh-CN"/>
              </w:rPr>
              <w:t xml:space="preserve"> </w:t>
            </w:r>
            <w:r w:rsidRPr="006C5ADC">
              <w:rPr>
                <w:rFonts w:eastAsiaTheme="minorEastAsia"/>
                <w:szCs w:val="20"/>
                <w:lang w:eastAsia="zh-CN"/>
              </w:rPr>
              <w:t xml:space="preserve">Rx beam searched from the </w:t>
            </w:r>
            <w:r>
              <w:rPr>
                <w:rFonts w:eastAsiaTheme="minorEastAsia"/>
                <w:szCs w:val="20"/>
              </w:rPr>
              <w:t>2</w:t>
            </w:r>
            <w:r w:rsidRPr="006C5ADC">
              <w:rPr>
                <w:rFonts w:eastAsiaTheme="minorEastAsia"/>
                <w:szCs w:val="20"/>
                <w:vertAlign w:val="superscript"/>
              </w:rPr>
              <w:t>nd</w:t>
            </w:r>
            <w:r>
              <w:rPr>
                <w:rFonts w:eastAsiaTheme="minorEastAsia"/>
                <w:szCs w:val="20"/>
              </w:rPr>
              <w:t xml:space="preserve"> </w:t>
            </w:r>
            <w:r w:rsidRPr="006C5ADC">
              <w:rPr>
                <w:rFonts w:eastAsiaTheme="minorEastAsia"/>
                <w:szCs w:val="20"/>
                <w:lang w:eastAsia="zh-CN"/>
              </w:rPr>
              <w:t xml:space="preserve">Tx beam within Set </w:t>
            </w:r>
            <w:r>
              <w:rPr>
                <w:rFonts w:eastAsiaTheme="minorEastAsia"/>
                <w:szCs w:val="20"/>
                <w:lang w:eastAsia="zh-CN"/>
              </w:rPr>
              <w:t>B</w:t>
            </w:r>
          </w:p>
        </w:tc>
        <w:tc>
          <w:tcPr>
            <w:tcW w:w="799" w:type="dxa"/>
          </w:tcPr>
          <w:p w14:paraId="4FEFF8E8" w14:textId="77777777" w:rsidR="00F32099" w:rsidRDefault="00F32099" w:rsidP="00F32099">
            <w:pPr>
              <w:spacing w:after="0"/>
              <w:jc w:val="center"/>
              <w:rPr>
                <w:rFonts w:ascii="等线" w:eastAsia="等线" w:hAnsi="等线"/>
                <w:szCs w:val="20"/>
                <w:lang w:eastAsia="zh-CN"/>
              </w:rPr>
            </w:pPr>
            <w:r>
              <w:rPr>
                <w:rFonts w:ascii="等线" w:eastAsia="等线" w:hAnsi="等线" w:hint="eastAsia"/>
                <w:szCs w:val="20"/>
              </w:rPr>
              <w:t>65.4</w:t>
            </w:r>
          </w:p>
          <w:p w14:paraId="1C4FA614" w14:textId="77777777" w:rsidR="00F32099" w:rsidRPr="006D0543" w:rsidRDefault="00F32099" w:rsidP="00F32099">
            <w:pPr>
              <w:spacing w:after="0"/>
              <w:jc w:val="center"/>
              <w:rPr>
                <w:rFonts w:ascii="等线" w:eastAsia="等线" w:hAnsi="等线"/>
                <w:szCs w:val="20"/>
              </w:rPr>
            </w:pPr>
          </w:p>
        </w:tc>
        <w:tc>
          <w:tcPr>
            <w:tcW w:w="1276" w:type="dxa"/>
          </w:tcPr>
          <w:p w14:paraId="1F344EB8" w14:textId="77777777" w:rsidR="00F32099" w:rsidRDefault="00F32099" w:rsidP="00F32099">
            <w:pPr>
              <w:spacing w:after="0"/>
              <w:jc w:val="center"/>
              <w:rPr>
                <w:rFonts w:ascii="等线" w:eastAsia="等线" w:hAnsi="等线"/>
                <w:szCs w:val="20"/>
                <w:lang w:eastAsia="zh-CN"/>
              </w:rPr>
            </w:pPr>
            <w:r>
              <w:rPr>
                <w:rFonts w:ascii="等线" w:eastAsia="等线" w:hAnsi="等线" w:hint="eastAsia"/>
                <w:szCs w:val="20"/>
              </w:rPr>
              <w:t>69.3</w:t>
            </w:r>
          </w:p>
          <w:p w14:paraId="28EFAD36" w14:textId="77777777" w:rsidR="00F32099" w:rsidRPr="006D0543" w:rsidRDefault="00F32099" w:rsidP="00F32099">
            <w:pPr>
              <w:spacing w:after="0"/>
              <w:jc w:val="center"/>
              <w:rPr>
                <w:rFonts w:ascii="等线" w:eastAsia="等线" w:hAnsi="等线"/>
                <w:szCs w:val="20"/>
              </w:rPr>
            </w:pPr>
          </w:p>
        </w:tc>
        <w:tc>
          <w:tcPr>
            <w:tcW w:w="1725" w:type="dxa"/>
          </w:tcPr>
          <w:p w14:paraId="3A6C5A62" w14:textId="77777777" w:rsidR="00F32099" w:rsidRDefault="00F32099" w:rsidP="00F32099">
            <w:pPr>
              <w:spacing w:after="0"/>
              <w:jc w:val="center"/>
              <w:rPr>
                <w:rFonts w:ascii="等线" w:eastAsia="等线" w:hAnsi="等线"/>
                <w:szCs w:val="20"/>
                <w:lang w:eastAsia="zh-CN"/>
              </w:rPr>
            </w:pPr>
            <w:r>
              <w:rPr>
                <w:rFonts w:ascii="等线" w:eastAsia="等线" w:hAnsi="等线" w:hint="eastAsia"/>
                <w:szCs w:val="20"/>
              </w:rPr>
              <w:t>Top2/1: 80.8</w:t>
            </w:r>
            <w:r>
              <w:rPr>
                <w:rFonts w:ascii="等线" w:eastAsia="等线" w:hAnsi="等线" w:hint="eastAsia"/>
                <w:szCs w:val="20"/>
              </w:rPr>
              <w:br/>
              <w:t>Top4/1: 88.1</w:t>
            </w:r>
            <w:r>
              <w:rPr>
                <w:rFonts w:ascii="等线" w:eastAsia="等线" w:hAnsi="等线" w:hint="eastAsia"/>
                <w:szCs w:val="20"/>
              </w:rPr>
              <w:br/>
              <w:t>Top6/1: 91.5</w:t>
            </w:r>
          </w:p>
          <w:p w14:paraId="34821D8B" w14:textId="77777777" w:rsidR="00F32099" w:rsidRPr="006D0543" w:rsidRDefault="00F32099" w:rsidP="00F32099">
            <w:pPr>
              <w:spacing w:after="0"/>
              <w:jc w:val="center"/>
              <w:rPr>
                <w:rFonts w:ascii="等线" w:eastAsia="等线" w:hAnsi="等线"/>
                <w:szCs w:val="20"/>
              </w:rPr>
            </w:pPr>
          </w:p>
        </w:tc>
        <w:tc>
          <w:tcPr>
            <w:tcW w:w="1818" w:type="dxa"/>
          </w:tcPr>
          <w:p w14:paraId="7EB42BF1" w14:textId="119F7838" w:rsidR="00F32099" w:rsidRPr="006D0543" w:rsidRDefault="00F32099" w:rsidP="00FD59F5">
            <w:pPr>
              <w:spacing w:after="0"/>
              <w:jc w:val="center"/>
              <w:rPr>
                <w:rFonts w:ascii="等线" w:eastAsia="等线" w:hAnsi="等线"/>
                <w:szCs w:val="20"/>
                <w:lang w:eastAsia="zh-CN"/>
              </w:rPr>
            </w:pPr>
            <w:r>
              <w:rPr>
                <w:rFonts w:ascii="等线" w:eastAsia="等线" w:hAnsi="等线" w:hint="eastAsia"/>
                <w:szCs w:val="20"/>
              </w:rPr>
              <w:t>Top1/1: 4.14</w:t>
            </w:r>
            <w:r>
              <w:rPr>
                <w:rFonts w:ascii="等线" w:eastAsia="等线" w:hAnsi="等线" w:hint="eastAsia"/>
                <w:szCs w:val="20"/>
              </w:rPr>
              <w:br/>
              <w:t>Top2/1: 2.27</w:t>
            </w:r>
            <w:r>
              <w:rPr>
                <w:rFonts w:ascii="等线" w:eastAsia="等线" w:hAnsi="等线" w:hint="eastAsia"/>
                <w:szCs w:val="20"/>
              </w:rPr>
              <w:br/>
              <w:t>Top4/1: 1.37</w:t>
            </w:r>
            <w:r>
              <w:rPr>
                <w:rFonts w:ascii="等线" w:eastAsia="等线" w:hAnsi="等线" w:hint="eastAsia"/>
                <w:szCs w:val="20"/>
              </w:rPr>
              <w:br/>
              <w:t>Top6/1: 0.94</w:t>
            </w:r>
          </w:p>
        </w:tc>
        <w:tc>
          <w:tcPr>
            <w:tcW w:w="1560" w:type="dxa"/>
          </w:tcPr>
          <w:p w14:paraId="3529A58F" w14:textId="77777777" w:rsidR="00F32099" w:rsidRDefault="00F32099" w:rsidP="00F32099">
            <w:pPr>
              <w:spacing w:after="0"/>
              <w:jc w:val="center"/>
              <w:rPr>
                <w:rFonts w:ascii="等线" w:eastAsia="等线" w:hAnsi="等线"/>
                <w:szCs w:val="20"/>
                <w:lang w:eastAsia="zh-CN"/>
              </w:rPr>
            </w:pPr>
            <w:r>
              <w:rPr>
                <w:rFonts w:ascii="等线" w:eastAsia="等线" w:hAnsi="等线" w:hint="eastAsia"/>
                <w:szCs w:val="20"/>
              </w:rPr>
              <w:t>1.81</w:t>
            </w:r>
          </w:p>
          <w:p w14:paraId="5B899E2A" w14:textId="77777777" w:rsidR="00F32099" w:rsidRPr="006D0543" w:rsidRDefault="00F32099" w:rsidP="00F32099">
            <w:pPr>
              <w:spacing w:after="0"/>
              <w:jc w:val="center"/>
              <w:rPr>
                <w:rFonts w:ascii="等线" w:eastAsia="等线" w:hAnsi="等线"/>
                <w:szCs w:val="20"/>
              </w:rPr>
            </w:pPr>
          </w:p>
        </w:tc>
      </w:tr>
    </w:tbl>
    <w:p w14:paraId="2686099B" w14:textId="4060A059" w:rsidR="0046317F" w:rsidRDefault="0046317F" w:rsidP="0046317F">
      <w:pPr>
        <w:pStyle w:val="observation"/>
        <w:ind w:left="1560" w:hanging="1560"/>
      </w:pPr>
      <w:r>
        <w:t>For DL Tx beam prediction with</w:t>
      </w:r>
      <w:r w:rsidR="00210019">
        <w:t xml:space="preserve"> </w:t>
      </w:r>
      <w:r>
        <w:t xml:space="preserve">10 pre-configured patterns and Set B = 1/8 Set A, similar DL Tx beam prediction performance, less than </w:t>
      </w:r>
      <w:r w:rsidR="00EF267B">
        <w:t>2</w:t>
      </w:r>
      <w:r>
        <w:t>%</w:t>
      </w:r>
      <w:r w:rsidRPr="0046317F">
        <w:t xml:space="preserve"> </w:t>
      </w:r>
      <w:r>
        <w:t>in KPI of beam prediction accuracy, can be observed in Quasi-</w:t>
      </w:r>
      <w:r w:rsidR="00E500EA">
        <w:t xml:space="preserve">optimal </w:t>
      </w:r>
      <w:r>
        <w:t>Rx beam searched from one fixed Tx beam, not the best Tx beam, within Set A or Set B.</w:t>
      </w:r>
    </w:p>
    <w:p w14:paraId="26D09752" w14:textId="559B5D4A" w:rsidR="00210019" w:rsidRDefault="00210019" w:rsidP="00210019">
      <w:pPr>
        <w:pStyle w:val="observation"/>
        <w:ind w:left="1560" w:hanging="1560"/>
      </w:pPr>
      <w:r>
        <w:t xml:space="preserve">For DL Tx beam prediction with 10 pre-configured patterns and Set B = 1/8 Set A, </w:t>
      </w:r>
      <w:r>
        <w:rPr>
          <w:rFonts w:hint="eastAsia"/>
        </w:rPr>
        <w:t>Quasi</w:t>
      </w:r>
      <w:r>
        <w:t xml:space="preserve">-optimal </w:t>
      </w:r>
      <w:r>
        <w:rPr>
          <w:rFonts w:hint="eastAsia"/>
        </w:rPr>
        <w:t>Rx</w:t>
      </w:r>
      <w:r>
        <w:t xml:space="preserve"> beam searched from one fixed Tx beam within Set B, which is not the best Tx beam, achieves approximately,</w:t>
      </w:r>
      <w:r w:rsidRPr="007F2569">
        <w:t xml:space="preserve"> </w:t>
      </w:r>
    </w:p>
    <w:p w14:paraId="2B49EC59" w14:textId="4DEC0235" w:rsidR="00210019" w:rsidRDefault="00210019" w:rsidP="00210019">
      <w:pPr>
        <w:pStyle w:val="observation"/>
        <w:numPr>
          <w:ilvl w:val="0"/>
          <w:numId w:val="29"/>
        </w:numPr>
        <w:tabs>
          <w:tab w:val="clear" w:pos="720"/>
        </w:tabs>
        <w:ind w:left="1843" w:hanging="283"/>
      </w:pPr>
      <w:r>
        <w:t>64</w:t>
      </w:r>
      <w:r w:rsidRPr="009F4A5E">
        <w:t>% beam prediction accuracy of Top-1 DL Tx beam</w:t>
      </w:r>
    </w:p>
    <w:p w14:paraId="4DFCD7B7" w14:textId="6F9CCCC6" w:rsidR="00210019" w:rsidRDefault="00210019" w:rsidP="00210019">
      <w:pPr>
        <w:pStyle w:val="observation"/>
        <w:numPr>
          <w:ilvl w:val="0"/>
          <w:numId w:val="29"/>
        </w:numPr>
        <w:tabs>
          <w:tab w:val="clear" w:pos="720"/>
        </w:tabs>
        <w:ind w:left="1843" w:hanging="283"/>
      </w:pPr>
      <w:r>
        <w:t xml:space="preserve">69% beam prediction accuracy for </w:t>
      </w:r>
      <w:r w:rsidRPr="009F4A5E">
        <w:t>Top-1 DL Tx beam prediction with 1dB margin</w:t>
      </w:r>
    </w:p>
    <w:p w14:paraId="77EC68F6" w14:textId="7B4A4EFB" w:rsidR="00210019" w:rsidRDefault="00210019" w:rsidP="00210019">
      <w:pPr>
        <w:pStyle w:val="observation"/>
        <w:numPr>
          <w:ilvl w:val="0"/>
          <w:numId w:val="29"/>
        </w:numPr>
        <w:tabs>
          <w:tab w:val="clear" w:pos="720"/>
        </w:tabs>
        <w:ind w:left="1843" w:hanging="283"/>
      </w:pPr>
      <w:r>
        <w:t>80</w:t>
      </w:r>
      <w:r>
        <w:rPr>
          <w:rFonts w:hint="eastAsia"/>
        </w:rPr>
        <w:t>%</w:t>
      </w:r>
      <w:r>
        <w:t xml:space="preserve">/88%/92%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43838B45" w14:textId="1E4B1ABA" w:rsidR="00210019" w:rsidRDefault="00210019" w:rsidP="00210019">
      <w:pPr>
        <w:pStyle w:val="observation"/>
        <w:numPr>
          <w:ilvl w:val="0"/>
          <w:numId w:val="29"/>
        </w:numPr>
        <w:tabs>
          <w:tab w:val="clear" w:pos="720"/>
        </w:tabs>
        <w:ind w:left="1843" w:hanging="283"/>
      </w:pPr>
      <w:r>
        <w:t xml:space="preserve">4.2/2.3/1.3/0.9 dB </w:t>
      </w:r>
      <w:r>
        <w:rPr>
          <w:rFonts w:hint="eastAsia"/>
        </w:rPr>
        <w:t>average</w:t>
      </w:r>
      <w:r>
        <w:t xml:space="preserve"> L1-RSRP difference for Top-1, Top2/1, Top4/1 and Top6/1 DL Tx beam</w:t>
      </w:r>
    </w:p>
    <w:p w14:paraId="78BA86C1" w14:textId="7D81243B" w:rsidR="00210019" w:rsidRPr="00DF5CB0" w:rsidRDefault="00210019" w:rsidP="008B126C">
      <w:pPr>
        <w:pStyle w:val="observation"/>
        <w:numPr>
          <w:ilvl w:val="0"/>
          <w:numId w:val="29"/>
        </w:numPr>
        <w:tabs>
          <w:tab w:val="clear" w:pos="720"/>
        </w:tabs>
        <w:ind w:left="1843" w:hanging="283"/>
      </w:pPr>
      <w:r>
        <w:t>1.8 dB predicted L1-RSRP difference for Top-1</w:t>
      </w:r>
      <w:r w:rsidRPr="00A81AB8">
        <w:t xml:space="preserve"> </w:t>
      </w:r>
      <w:r>
        <w:t>DL Tx beam</w:t>
      </w:r>
    </w:p>
    <w:p w14:paraId="7F2B3E3F" w14:textId="33B3E672" w:rsidR="0046317F" w:rsidRPr="00EF4DA5" w:rsidRDefault="00DF5CB0" w:rsidP="0046317F">
      <w:pPr>
        <w:pStyle w:val="observation"/>
        <w:numPr>
          <w:ilvl w:val="0"/>
          <w:numId w:val="0"/>
        </w:numPr>
        <w:jc w:val="center"/>
        <w:rPr>
          <w:b w:val="0"/>
        </w:rPr>
      </w:pPr>
      <w:r>
        <w:rPr>
          <w:b w:val="0"/>
        </w:rPr>
        <w:t>Table 3.1.3</w:t>
      </w:r>
      <w:r w:rsidR="0046317F">
        <w:rPr>
          <w:b w:val="0"/>
        </w:rPr>
        <w:t>.</w:t>
      </w:r>
      <w:r>
        <w:rPr>
          <w:b w:val="0"/>
        </w:rPr>
        <w:t>3</w:t>
      </w:r>
      <w:r w:rsidR="0046317F">
        <w:rPr>
          <w:b w:val="0"/>
        </w:rPr>
        <w:t>-</w:t>
      </w:r>
      <w:r>
        <w:rPr>
          <w:b w:val="0"/>
        </w:rPr>
        <w:t>2</w:t>
      </w:r>
      <w:r w:rsidR="0046317F" w:rsidRPr="004F615C">
        <w:rPr>
          <w:b w:val="0"/>
        </w:rPr>
        <w:t xml:space="preserve">: </w:t>
      </w:r>
      <w:r w:rsidR="0046317F">
        <w:rPr>
          <w:b w:val="0"/>
        </w:rPr>
        <w:t>evaluation results for 10 pre-configured patterns in Set B of beams that of 1/4 of Set A of beams with Quasi-</w:t>
      </w:r>
      <w:r w:rsidR="00E500EA">
        <w:rPr>
          <w:b w:val="0"/>
        </w:rPr>
        <w:t xml:space="preserve">optimal </w:t>
      </w:r>
      <w:r w:rsidR="0046317F">
        <w:rPr>
          <w:b w:val="0"/>
        </w:rPr>
        <w:t>Rx beam assumption</w:t>
      </w:r>
    </w:p>
    <w:tbl>
      <w:tblPr>
        <w:tblStyle w:val="aa"/>
        <w:tblW w:w="10217" w:type="dxa"/>
        <w:jc w:val="center"/>
        <w:tblLook w:val="04A0" w:firstRow="1" w:lastRow="0" w:firstColumn="1" w:lastColumn="0" w:noHBand="0" w:noVBand="1"/>
      </w:tblPr>
      <w:tblGrid>
        <w:gridCol w:w="3039"/>
        <w:gridCol w:w="799"/>
        <w:gridCol w:w="1276"/>
        <w:gridCol w:w="1725"/>
        <w:gridCol w:w="1818"/>
        <w:gridCol w:w="1560"/>
      </w:tblGrid>
      <w:tr w:rsidR="0046317F" w:rsidRPr="0034726F" w14:paraId="2C2D5A7C" w14:textId="77777777" w:rsidTr="00AB73E8">
        <w:trPr>
          <w:jc w:val="center"/>
        </w:trPr>
        <w:tc>
          <w:tcPr>
            <w:tcW w:w="3039" w:type="dxa"/>
            <w:vMerge w:val="restart"/>
          </w:tcPr>
          <w:p w14:paraId="38FFE6E8" w14:textId="77777777" w:rsidR="0046317F" w:rsidRDefault="0046317F" w:rsidP="00AB73E8">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4C4A1B09" w14:textId="77777777" w:rsidR="0046317F" w:rsidRDefault="0046317F" w:rsidP="00AB73E8">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51FC106B" w14:textId="2A0FE1B0" w:rsidR="0046317F" w:rsidRDefault="0046317F" w:rsidP="00AB73E8">
            <w:pPr>
              <w:jc w:val="center"/>
              <w:rPr>
                <w:rFonts w:eastAsiaTheme="minorEastAsia"/>
                <w:b/>
                <w:lang w:eastAsia="zh-CN"/>
              </w:rPr>
            </w:pPr>
            <w:r>
              <w:rPr>
                <w:rFonts w:eastAsiaTheme="minorEastAsia"/>
                <w:b/>
                <w:lang w:eastAsia="zh-CN"/>
              </w:rPr>
              <w:t>10 pre-configured patterns</w:t>
            </w:r>
          </w:p>
        </w:tc>
        <w:tc>
          <w:tcPr>
            <w:tcW w:w="3800" w:type="dxa"/>
            <w:gridSpan w:val="3"/>
          </w:tcPr>
          <w:p w14:paraId="4E0EC524" w14:textId="77777777" w:rsidR="0046317F" w:rsidRPr="00982170" w:rsidRDefault="0046317F" w:rsidP="00AB73E8">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27ADE1FA" w14:textId="77777777" w:rsidR="0046317F" w:rsidRDefault="0046317F" w:rsidP="00AB73E8">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54C2FCE0" w14:textId="77777777" w:rsidR="0046317F" w:rsidRPr="00982170" w:rsidRDefault="0046317F" w:rsidP="00AB73E8">
            <w:pPr>
              <w:jc w:val="center"/>
              <w:rPr>
                <w:rFonts w:eastAsiaTheme="minorEastAsia"/>
                <w:b/>
                <w:lang w:eastAsia="zh-CN"/>
              </w:rPr>
            </w:pPr>
            <w:r>
              <w:rPr>
                <w:rFonts w:eastAsiaTheme="minorEastAsia"/>
                <w:b/>
                <w:lang w:eastAsia="zh-CN"/>
              </w:rPr>
              <w:t>L1-RSRP diff.[dB]</w:t>
            </w:r>
          </w:p>
        </w:tc>
        <w:tc>
          <w:tcPr>
            <w:tcW w:w="1560" w:type="dxa"/>
          </w:tcPr>
          <w:p w14:paraId="576BFB09" w14:textId="77777777" w:rsidR="0046317F" w:rsidRDefault="0046317F" w:rsidP="00AB73E8">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648A640E" w14:textId="77777777" w:rsidR="0046317F" w:rsidRPr="00874CC0" w:rsidRDefault="0046317F" w:rsidP="00AB73E8">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46317F" w:rsidRPr="0034726F" w14:paraId="65CF8F41" w14:textId="77777777" w:rsidTr="00AB73E8">
        <w:trPr>
          <w:jc w:val="center"/>
        </w:trPr>
        <w:tc>
          <w:tcPr>
            <w:tcW w:w="3039" w:type="dxa"/>
            <w:vMerge/>
          </w:tcPr>
          <w:p w14:paraId="62F50203" w14:textId="77777777" w:rsidR="0046317F" w:rsidRPr="00982170" w:rsidRDefault="0046317F" w:rsidP="00AB73E8">
            <w:pPr>
              <w:jc w:val="center"/>
              <w:rPr>
                <w:rFonts w:eastAsiaTheme="minorEastAsia"/>
                <w:b/>
                <w:lang w:eastAsia="zh-CN"/>
              </w:rPr>
            </w:pPr>
          </w:p>
        </w:tc>
        <w:tc>
          <w:tcPr>
            <w:tcW w:w="799" w:type="dxa"/>
          </w:tcPr>
          <w:p w14:paraId="6C5B2B6B" w14:textId="77777777" w:rsidR="0046317F" w:rsidRDefault="0046317F" w:rsidP="00AB73E8">
            <w:pPr>
              <w:jc w:val="center"/>
              <w:rPr>
                <w:b/>
              </w:rPr>
            </w:pPr>
            <w:r w:rsidRPr="0034726F">
              <w:rPr>
                <w:b/>
              </w:rPr>
              <w:t>Top-1</w:t>
            </w:r>
          </w:p>
        </w:tc>
        <w:tc>
          <w:tcPr>
            <w:tcW w:w="1276" w:type="dxa"/>
          </w:tcPr>
          <w:p w14:paraId="009D8B28" w14:textId="77777777" w:rsidR="0046317F" w:rsidRPr="0034726F" w:rsidRDefault="0046317F" w:rsidP="00AB73E8">
            <w:pPr>
              <w:jc w:val="center"/>
              <w:rPr>
                <w:b/>
              </w:rPr>
            </w:pPr>
            <w:r w:rsidRPr="0034726F">
              <w:rPr>
                <w:b/>
              </w:rPr>
              <w:t>Top-1</w:t>
            </w:r>
          </w:p>
          <w:p w14:paraId="36F02492" w14:textId="77777777" w:rsidR="0046317F" w:rsidRPr="0034726F" w:rsidRDefault="0046317F" w:rsidP="00AB73E8">
            <w:pPr>
              <w:jc w:val="center"/>
              <w:rPr>
                <w:b/>
              </w:rPr>
            </w:pPr>
            <w:r w:rsidRPr="0034726F">
              <w:rPr>
                <w:b/>
              </w:rPr>
              <w:t>1dB margin</w:t>
            </w:r>
          </w:p>
        </w:tc>
        <w:tc>
          <w:tcPr>
            <w:tcW w:w="1725" w:type="dxa"/>
          </w:tcPr>
          <w:p w14:paraId="35B7C0DE" w14:textId="77777777" w:rsidR="0046317F" w:rsidRDefault="0046317F" w:rsidP="00AB73E8">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656EE30E" w14:textId="77777777" w:rsidR="0046317F" w:rsidRPr="00E77271" w:rsidRDefault="0046317F" w:rsidP="00AB73E8">
            <w:pPr>
              <w:jc w:val="center"/>
              <w:rPr>
                <w:rFonts w:eastAsiaTheme="minorEastAsia"/>
                <w:b/>
                <w:lang w:eastAsia="zh-CN"/>
              </w:rPr>
            </w:pPr>
            <w:r w:rsidRPr="0034726F">
              <w:rPr>
                <w:b/>
              </w:rPr>
              <w:t>Top-</w:t>
            </w:r>
            <w:r>
              <w:rPr>
                <w:b/>
              </w:rPr>
              <w:t>6/1</w:t>
            </w:r>
          </w:p>
        </w:tc>
        <w:tc>
          <w:tcPr>
            <w:tcW w:w="1818" w:type="dxa"/>
          </w:tcPr>
          <w:p w14:paraId="6A098B31" w14:textId="77777777" w:rsidR="0046317F" w:rsidRDefault="0046317F" w:rsidP="00AB73E8">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0B2DC15A" w14:textId="77777777" w:rsidR="0046317F" w:rsidRPr="0034726F" w:rsidRDefault="0046317F" w:rsidP="00AB73E8">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755F5868" w14:textId="77777777" w:rsidR="0046317F" w:rsidRPr="0034726F" w:rsidRDefault="0046317F" w:rsidP="00AB73E8">
            <w:pPr>
              <w:jc w:val="center"/>
              <w:rPr>
                <w:b/>
              </w:rPr>
            </w:pPr>
            <w:r w:rsidRPr="0034726F">
              <w:rPr>
                <w:b/>
              </w:rPr>
              <w:t>Top-</w:t>
            </w:r>
            <w:r>
              <w:rPr>
                <w:b/>
              </w:rPr>
              <w:t>1/1</w:t>
            </w:r>
          </w:p>
        </w:tc>
      </w:tr>
      <w:tr w:rsidR="00F32099" w:rsidRPr="0034726F" w14:paraId="39499761" w14:textId="77777777" w:rsidTr="00AB73E8">
        <w:trPr>
          <w:jc w:val="center"/>
        </w:trPr>
        <w:tc>
          <w:tcPr>
            <w:tcW w:w="3039" w:type="dxa"/>
            <w:shd w:val="clear" w:color="auto" w:fill="FFFFFF" w:themeFill="background1"/>
          </w:tcPr>
          <w:p w14:paraId="66B7AC05" w14:textId="77777777" w:rsidR="00F32099" w:rsidRPr="006C5ADC" w:rsidRDefault="00F32099" w:rsidP="00F32099">
            <w:pPr>
              <w:jc w:val="left"/>
              <w:rPr>
                <w:rFonts w:eastAsiaTheme="minorEastAsia"/>
                <w:szCs w:val="20"/>
                <w:lang w:eastAsia="zh-CN"/>
              </w:rPr>
            </w:pPr>
            <w:r w:rsidRPr="006C5ADC">
              <w:rPr>
                <w:rFonts w:eastAsiaTheme="minorEastAsia"/>
                <w:szCs w:val="20"/>
                <w:lang w:eastAsia="zh-CN"/>
              </w:rPr>
              <w:t xml:space="preserve">Case 1: </w:t>
            </w:r>
          </w:p>
          <w:p w14:paraId="2F4F1BE0" w14:textId="179C81FA" w:rsidR="00F32099" w:rsidRPr="00CC53D9" w:rsidRDefault="00F32099" w:rsidP="00F32099">
            <w:pPr>
              <w:jc w:val="left"/>
              <w:rPr>
                <w:rFonts w:eastAsiaTheme="minorEastAsia"/>
                <w:lang w:eastAsia="zh-CN"/>
              </w:rPr>
            </w:pPr>
            <w:r w:rsidRPr="006C5ADC">
              <w:rPr>
                <w:rFonts w:eastAsiaTheme="minorEastAsia"/>
                <w:szCs w:val="20"/>
                <w:lang w:eastAsia="zh-CN"/>
              </w:rPr>
              <w:t>Quasi-</w:t>
            </w:r>
            <w:r w:rsidR="00E500EA">
              <w:rPr>
                <w:rFonts w:eastAsiaTheme="minorEastAsia"/>
                <w:szCs w:val="20"/>
                <w:lang w:eastAsia="zh-CN"/>
              </w:rPr>
              <w:t>optimal</w:t>
            </w:r>
            <w:r w:rsidR="00E500EA" w:rsidRPr="006C5ADC">
              <w:rPr>
                <w:rFonts w:eastAsiaTheme="minorEastAsia"/>
                <w:szCs w:val="20"/>
                <w:lang w:eastAsia="zh-CN"/>
              </w:rPr>
              <w:t xml:space="preserve"> </w:t>
            </w:r>
            <w:r w:rsidRPr="006C5ADC">
              <w:rPr>
                <w:rFonts w:eastAsiaTheme="minorEastAsia"/>
                <w:szCs w:val="20"/>
                <w:lang w:eastAsia="zh-CN"/>
              </w:rPr>
              <w:t xml:space="preserve">Rx beam searched from the </w:t>
            </w:r>
            <w:r w:rsidRPr="006C5ADC">
              <w:rPr>
                <w:rFonts w:eastAsiaTheme="minorEastAsia"/>
                <w:szCs w:val="20"/>
              </w:rPr>
              <w:t>1</w:t>
            </w:r>
            <w:r w:rsidRPr="006C5ADC">
              <w:rPr>
                <w:rFonts w:eastAsiaTheme="minorEastAsia"/>
                <w:szCs w:val="20"/>
                <w:vertAlign w:val="superscript"/>
              </w:rPr>
              <w:t>st</w:t>
            </w:r>
            <w:r w:rsidRPr="006C5ADC">
              <w:rPr>
                <w:rFonts w:eastAsiaTheme="minorEastAsia"/>
                <w:szCs w:val="20"/>
              </w:rPr>
              <w:t xml:space="preserve"> </w:t>
            </w:r>
            <w:r w:rsidRPr="006C5ADC">
              <w:rPr>
                <w:rFonts w:eastAsiaTheme="minorEastAsia"/>
                <w:szCs w:val="20"/>
                <w:lang w:eastAsia="zh-CN"/>
              </w:rPr>
              <w:t>Tx beam within Set A</w:t>
            </w:r>
          </w:p>
        </w:tc>
        <w:tc>
          <w:tcPr>
            <w:tcW w:w="799" w:type="dxa"/>
            <w:shd w:val="clear" w:color="auto" w:fill="FFFFFF" w:themeFill="background1"/>
          </w:tcPr>
          <w:p w14:paraId="28C9FCD9" w14:textId="77777777" w:rsidR="00F32099" w:rsidRDefault="00F32099" w:rsidP="00F32099">
            <w:pPr>
              <w:spacing w:after="0"/>
              <w:jc w:val="center"/>
              <w:rPr>
                <w:rFonts w:ascii="等线" w:eastAsia="等线" w:hAnsi="等线"/>
                <w:szCs w:val="20"/>
                <w:lang w:eastAsia="zh-CN"/>
              </w:rPr>
            </w:pPr>
            <w:r>
              <w:rPr>
                <w:rFonts w:ascii="等线" w:eastAsia="等线" w:hAnsi="等线" w:hint="eastAsia"/>
                <w:szCs w:val="20"/>
              </w:rPr>
              <w:t>70.2</w:t>
            </w:r>
          </w:p>
          <w:p w14:paraId="0F15EAB5" w14:textId="77777777" w:rsidR="00F32099" w:rsidRPr="006D0543" w:rsidRDefault="00F32099" w:rsidP="00F32099">
            <w:pPr>
              <w:spacing w:after="0"/>
              <w:jc w:val="center"/>
              <w:rPr>
                <w:rFonts w:ascii="等线" w:eastAsia="等线" w:hAnsi="等线"/>
                <w:szCs w:val="20"/>
              </w:rPr>
            </w:pPr>
          </w:p>
        </w:tc>
        <w:tc>
          <w:tcPr>
            <w:tcW w:w="1276" w:type="dxa"/>
            <w:shd w:val="clear" w:color="auto" w:fill="FFFFFF" w:themeFill="background1"/>
          </w:tcPr>
          <w:p w14:paraId="67F5D04B" w14:textId="77777777" w:rsidR="00F32099" w:rsidRDefault="00F32099" w:rsidP="00F32099">
            <w:pPr>
              <w:spacing w:after="0"/>
              <w:jc w:val="center"/>
              <w:rPr>
                <w:rFonts w:ascii="等线" w:eastAsia="等线" w:hAnsi="等线"/>
                <w:szCs w:val="20"/>
                <w:lang w:eastAsia="zh-CN"/>
              </w:rPr>
            </w:pPr>
            <w:r>
              <w:rPr>
                <w:rFonts w:ascii="等线" w:eastAsia="等线" w:hAnsi="等线" w:hint="eastAsia"/>
                <w:szCs w:val="20"/>
              </w:rPr>
              <w:t>74.4</w:t>
            </w:r>
          </w:p>
          <w:p w14:paraId="00C1687C" w14:textId="77777777" w:rsidR="00F32099" w:rsidRPr="006D0543" w:rsidRDefault="00F32099" w:rsidP="00F32099">
            <w:pPr>
              <w:spacing w:after="0"/>
              <w:jc w:val="center"/>
              <w:rPr>
                <w:rFonts w:ascii="等线" w:eastAsia="等线" w:hAnsi="等线"/>
                <w:szCs w:val="20"/>
              </w:rPr>
            </w:pPr>
          </w:p>
        </w:tc>
        <w:tc>
          <w:tcPr>
            <w:tcW w:w="1725" w:type="dxa"/>
            <w:shd w:val="clear" w:color="auto" w:fill="FFFFFF" w:themeFill="background1"/>
          </w:tcPr>
          <w:p w14:paraId="5C44C7AD" w14:textId="77777777" w:rsidR="00F32099" w:rsidRDefault="00F32099" w:rsidP="00F32099">
            <w:pPr>
              <w:spacing w:after="0"/>
              <w:jc w:val="center"/>
              <w:rPr>
                <w:rFonts w:ascii="等线" w:eastAsia="等线" w:hAnsi="等线"/>
                <w:szCs w:val="20"/>
                <w:lang w:eastAsia="zh-CN"/>
              </w:rPr>
            </w:pPr>
            <w:r>
              <w:rPr>
                <w:rFonts w:ascii="等线" w:eastAsia="等线" w:hAnsi="等线" w:hint="eastAsia"/>
                <w:szCs w:val="20"/>
              </w:rPr>
              <w:t>Top2/1: 82.1</w:t>
            </w:r>
            <w:r>
              <w:rPr>
                <w:rFonts w:ascii="等线" w:eastAsia="等线" w:hAnsi="等线" w:hint="eastAsia"/>
                <w:szCs w:val="20"/>
              </w:rPr>
              <w:br/>
              <w:t>Top4/1: 88.9</w:t>
            </w:r>
            <w:r>
              <w:rPr>
                <w:rFonts w:ascii="等线" w:eastAsia="等线" w:hAnsi="等线" w:hint="eastAsia"/>
                <w:szCs w:val="20"/>
              </w:rPr>
              <w:br/>
              <w:t>Top6/1: 92.0</w:t>
            </w:r>
          </w:p>
          <w:p w14:paraId="1426F27A" w14:textId="77777777" w:rsidR="00F32099" w:rsidRPr="003A5A0C" w:rsidRDefault="00F32099" w:rsidP="00F32099">
            <w:pPr>
              <w:jc w:val="center"/>
              <w:rPr>
                <w:rFonts w:ascii="等线" w:eastAsia="等线" w:hAnsi="等线"/>
                <w:szCs w:val="20"/>
              </w:rPr>
            </w:pPr>
          </w:p>
        </w:tc>
        <w:tc>
          <w:tcPr>
            <w:tcW w:w="1818" w:type="dxa"/>
            <w:shd w:val="clear" w:color="auto" w:fill="FFFFFF" w:themeFill="background1"/>
          </w:tcPr>
          <w:p w14:paraId="3530E84F" w14:textId="0EF7B7BA" w:rsidR="00F32099" w:rsidRPr="00EC7E7C" w:rsidRDefault="00F32099" w:rsidP="00FD59F5">
            <w:pPr>
              <w:spacing w:after="0"/>
              <w:jc w:val="center"/>
              <w:rPr>
                <w:rFonts w:ascii="等线" w:eastAsia="等线" w:hAnsi="等线"/>
                <w:szCs w:val="20"/>
                <w:lang w:eastAsia="zh-CN"/>
              </w:rPr>
            </w:pPr>
            <w:r>
              <w:rPr>
                <w:rFonts w:ascii="等线" w:eastAsia="等线" w:hAnsi="等线" w:hint="eastAsia"/>
                <w:szCs w:val="20"/>
              </w:rPr>
              <w:t>Top1/1: 3.62</w:t>
            </w:r>
            <w:r>
              <w:rPr>
                <w:rFonts w:ascii="等线" w:eastAsia="等线" w:hAnsi="等线" w:hint="eastAsia"/>
                <w:szCs w:val="20"/>
              </w:rPr>
              <w:br/>
              <w:t>Top2/1: 2.16</w:t>
            </w:r>
            <w:r>
              <w:rPr>
                <w:rFonts w:ascii="等线" w:eastAsia="等线" w:hAnsi="等线" w:hint="eastAsia"/>
                <w:szCs w:val="20"/>
              </w:rPr>
              <w:br/>
              <w:t>Top4/1: 1.31</w:t>
            </w:r>
            <w:r>
              <w:rPr>
                <w:rFonts w:ascii="等线" w:eastAsia="等线" w:hAnsi="等线" w:hint="eastAsia"/>
                <w:szCs w:val="20"/>
              </w:rPr>
              <w:br/>
              <w:t>Top6/1: 0.91</w:t>
            </w:r>
          </w:p>
        </w:tc>
        <w:tc>
          <w:tcPr>
            <w:tcW w:w="1560" w:type="dxa"/>
            <w:shd w:val="clear" w:color="auto" w:fill="FFFFFF" w:themeFill="background1"/>
          </w:tcPr>
          <w:p w14:paraId="7026E995" w14:textId="77777777" w:rsidR="00F32099" w:rsidRDefault="00F32099" w:rsidP="00F32099">
            <w:pPr>
              <w:spacing w:after="0"/>
              <w:jc w:val="center"/>
              <w:rPr>
                <w:rFonts w:ascii="等线" w:eastAsia="等线" w:hAnsi="等线"/>
                <w:szCs w:val="20"/>
                <w:lang w:eastAsia="zh-CN"/>
              </w:rPr>
            </w:pPr>
            <w:r>
              <w:rPr>
                <w:rFonts w:ascii="等线" w:eastAsia="等线" w:hAnsi="等线" w:hint="eastAsia"/>
                <w:szCs w:val="20"/>
              </w:rPr>
              <w:t>0.92</w:t>
            </w:r>
          </w:p>
          <w:p w14:paraId="104B7163" w14:textId="77777777" w:rsidR="00F32099" w:rsidRPr="006D0543" w:rsidRDefault="00F32099" w:rsidP="00F32099">
            <w:pPr>
              <w:spacing w:after="0"/>
              <w:jc w:val="center"/>
              <w:rPr>
                <w:rFonts w:ascii="等线" w:eastAsia="等线" w:hAnsi="等线"/>
                <w:szCs w:val="20"/>
              </w:rPr>
            </w:pPr>
          </w:p>
        </w:tc>
      </w:tr>
      <w:tr w:rsidR="00F32099" w:rsidRPr="0034726F" w14:paraId="437B680D" w14:textId="77777777" w:rsidTr="00AB73E8">
        <w:trPr>
          <w:jc w:val="center"/>
        </w:trPr>
        <w:tc>
          <w:tcPr>
            <w:tcW w:w="3039" w:type="dxa"/>
          </w:tcPr>
          <w:p w14:paraId="57412D1B" w14:textId="77777777" w:rsidR="00F32099" w:rsidRPr="006C5ADC" w:rsidRDefault="00F32099" w:rsidP="00F32099">
            <w:pPr>
              <w:jc w:val="left"/>
              <w:rPr>
                <w:rFonts w:eastAsiaTheme="minorEastAsia"/>
                <w:szCs w:val="20"/>
                <w:lang w:eastAsia="zh-CN"/>
              </w:rPr>
            </w:pPr>
            <w:r w:rsidRPr="006C5ADC">
              <w:rPr>
                <w:rFonts w:eastAsiaTheme="minorEastAsia"/>
                <w:szCs w:val="20"/>
                <w:lang w:eastAsia="zh-CN"/>
              </w:rPr>
              <w:t xml:space="preserve">Case </w:t>
            </w:r>
            <w:r>
              <w:rPr>
                <w:rFonts w:eastAsiaTheme="minorEastAsia"/>
                <w:szCs w:val="20"/>
                <w:lang w:eastAsia="zh-CN"/>
              </w:rPr>
              <w:t>2</w:t>
            </w:r>
            <w:r w:rsidRPr="006C5ADC">
              <w:rPr>
                <w:rFonts w:eastAsiaTheme="minorEastAsia"/>
                <w:szCs w:val="20"/>
                <w:lang w:eastAsia="zh-CN"/>
              </w:rPr>
              <w:t xml:space="preserve">: </w:t>
            </w:r>
          </w:p>
          <w:p w14:paraId="7A6C4444" w14:textId="6A331023" w:rsidR="00F32099" w:rsidRPr="0084586E" w:rsidRDefault="00F32099" w:rsidP="00F32099">
            <w:pPr>
              <w:jc w:val="left"/>
            </w:pPr>
            <w:r w:rsidRPr="006C5ADC">
              <w:rPr>
                <w:rFonts w:eastAsiaTheme="minorEastAsia"/>
                <w:szCs w:val="20"/>
                <w:lang w:eastAsia="zh-CN"/>
              </w:rPr>
              <w:lastRenderedPageBreak/>
              <w:t>Quasi-</w:t>
            </w:r>
            <w:r w:rsidR="00E500EA">
              <w:rPr>
                <w:rFonts w:eastAsiaTheme="minorEastAsia"/>
                <w:szCs w:val="20"/>
                <w:lang w:eastAsia="zh-CN"/>
              </w:rPr>
              <w:t>optimal</w:t>
            </w:r>
            <w:r w:rsidR="00E500EA" w:rsidRPr="006C5ADC">
              <w:rPr>
                <w:rFonts w:eastAsiaTheme="minorEastAsia"/>
                <w:szCs w:val="20"/>
                <w:lang w:eastAsia="zh-CN"/>
              </w:rPr>
              <w:t xml:space="preserve"> </w:t>
            </w:r>
            <w:r w:rsidRPr="006C5ADC">
              <w:rPr>
                <w:rFonts w:eastAsiaTheme="minorEastAsia"/>
                <w:szCs w:val="20"/>
                <w:lang w:eastAsia="zh-CN"/>
              </w:rPr>
              <w:t xml:space="preserve">Rx beam searched from the </w:t>
            </w:r>
            <w:r>
              <w:rPr>
                <w:rFonts w:eastAsiaTheme="minorEastAsia"/>
                <w:szCs w:val="20"/>
              </w:rPr>
              <w:t>16</w:t>
            </w:r>
            <w:r w:rsidRPr="006C5ADC">
              <w:rPr>
                <w:rFonts w:eastAsiaTheme="minorEastAsia"/>
                <w:szCs w:val="20"/>
                <w:vertAlign w:val="superscript"/>
              </w:rPr>
              <w:t>th</w:t>
            </w:r>
            <w:r>
              <w:rPr>
                <w:rFonts w:eastAsiaTheme="minorEastAsia"/>
                <w:szCs w:val="20"/>
              </w:rPr>
              <w:t xml:space="preserve"> </w:t>
            </w:r>
            <w:r w:rsidRPr="006C5ADC">
              <w:rPr>
                <w:rFonts w:eastAsiaTheme="minorEastAsia"/>
                <w:szCs w:val="20"/>
                <w:lang w:eastAsia="zh-CN"/>
              </w:rPr>
              <w:t>Tx beam within Set A</w:t>
            </w:r>
          </w:p>
        </w:tc>
        <w:tc>
          <w:tcPr>
            <w:tcW w:w="799" w:type="dxa"/>
          </w:tcPr>
          <w:p w14:paraId="1FDBF73C" w14:textId="77777777" w:rsidR="00F32099" w:rsidRDefault="00F32099" w:rsidP="00F32099">
            <w:pPr>
              <w:spacing w:after="0"/>
              <w:jc w:val="center"/>
              <w:rPr>
                <w:rFonts w:ascii="等线" w:eastAsia="等线" w:hAnsi="等线"/>
                <w:szCs w:val="20"/>
                <w:lang w:eastAsia="zh-CN"/>
              </w:rPr>
            </w:pPr>
            <w:r>
              <w:rPr>
                <w:rFonts w:ascii="等线" w:eastAsia="等线" w:hAnsi="等线" w:hint="eastAsia"/>
                <w:szCs w:val="20"/>
              </w:rPr>
              <w:lastRenderedPageBreak/>
              <w:t>68.6</w:t>
            </w:r>
          </w:p>
          <w:p w14:paraId="298D5116" w14:textId="77777777" w:rsidR="00F32099" w:rsidRPr="003A5A0C" w:rsidRDefault="00F32099" w:rsidP="00F32099">
            <w:pPr>
              <w:spacing w:after="0"/>
              <w:jc w:val="center"/>
              <w:rPr>
                <w:rFonts w:ascii="等线" w:eastAsia="等线" w:hAnsi="等线"/>
                <w:szCs w:val="20"/>
              </w:rPr>
            </w:pPr>
          </w:p>
        </w:tc>
        <w:tc>
          <w:tcPr>
            <w:tcW w:w="1276" w:type="dxa"/>
          </w:tcPr>
          <w:p w14:paraId="54A8873F" w14:textId="77777777" w:rsidR="00F32099" w:rsidRDefault="00F32099" w:rsidP="00F32099">
            <w:pPr>
              <w:spacing w:after="0"/>
              <w:jc w:val="center"/>
              <w:rPr>
                <w:rFonts w:ascii="等线" w:eastAsia="等线" w:hAnsi="等线"/>
                <w:szCs w:val="20"/>
                <w:lang w:eastAsia="zh-CN"/>
              </w:rPr>
            </w:pPr>
            <w:r>
              <w:rPr>
                <w:rFonts w:ascii="等线" w:eastAsia="等线" w:hAnsi="等线" w:hint="eastAsia"/>
                <w:szCs w:val="20"/>
              </w:rPr>
              <w:t>72.2</w:t>
            </w:r>
          </w:p>
          <w:p w14:paraId="370DC0CA" w14:textId="77777777" w:rsidR="00F32099" w:rsidRPr="003A5A0C" w:rsidRDefault="00F32099" w:rsidP="00F32099">
            <w:pPr>
              <w:jc w:val="center"/>
              <w:rPr>
                <w:rFonts w:ascii="等线" w:eastAsia="等线" w:hAnsi="等线"/>
                <w:szCs w:val="20"/>
              </w:rPr>
            </w:pPr>
          </w:p>
        </w:tc>
        <w:tc>
          <w:tcPr>
            <w:tcW w:w="1725" w:type="dxa"/>
          </w:tcPr>
          <w:p w14:paraId="60595C8B" w14:textId="77777777" w:rsidR="00F32099" w:rsidRDefault="00F32099" w:rsidP="00F32099">
            <w:pPr>
              <w:spacing w:after="0"/>
              <w:jc w:val="center"/>
              <w:rPr>
                <w:rFonts w:ascii="等线" w:eastAsia="等线" w:hAnsi="等线"/>
                <w:szCs w:val="20"/>
                <w:lang w:eastAsia="zh-CN"/>
              </w:rPr>
            </w:pPr>
            <w:r>
              <w:rPr>
                <w:rFonts w:ascii="等线" w:eastAsia="等线" w:hAnsi="等线" w:hint="eastAsia"/>
                <w:szCs w:val="20"/>
              </w:rPr>
              <w:t>Top2/1: 81.7</w:t>
            </w:r>
            <w:r>
              <w:rPr>
                <w:rFonts w:ascii="等线" w:eastAsia="等线" w:hAnsi="等线" w:hint="eastAsia"/>
                <w:szCs w:val="20"/>
              </w:rPr>
              <w:br/>
              <w:t>Top4/1: 88.8</w:t>
            </w:r>
            <w:r>
              <w:rPr>
                <w:rFonts w:ascii="等线" w:eastAsia="等线" w:hAnsi="等线" w:hint="eastAsia"/>
                <w:szCs w:val="20"/>
              </w:rPr>
              <w:br/>
              <w:t>Top6/1: 92.2</w:t>
            </w:r>
          </w:p>
          <w:p w14:paraId="7D3F2968" w14:textId="77777777" w:rsidR="00F32099" w:rsidRPr="006D0543" w:rsidRDefault="00F32099" w:rsidP="00F32099">
            <w:pPr>
              <w:spacing w:after="0"/>
              <w:jc w:val="center"/>
              <w:rPr>
                <w:rFonts w:ascii="等线" w:eastAsia="等线" w:hAnsi="等线"/>
                <w:szCs w:val="20"/>
              </w:rPr>
            </w:pPr>
          </w:p>
        </w:tc>
        <w:tc>
          <w:tcPr>
            <w:tcW w:w="1818" w:type="dxa"/>
          </w:tcPr>
          <w:p w14:paraId="7B247729" w14:textId="616E8417" w:rsidR="00F32099" w:rsidRPr="0014352F" w:rsidRDefault="00F32099" w:rsidP="00FD59F5">
            <w:pPr>
              <w:spacing w:after="0"/>
              <w:jc w:val="center"/>
              <w:rPr>
                <w:rFonts w:ascii="等线" w:eastAsia="等线" w:hAnsi="等线"/>
                <w:szCs w:val="20"/>
                <w:lang w:eastAsia="zh-CN"/>
              </w:rPr>
            </w:pPr>
            <w:r>
              <w:rPr>
                <w:rFonts w:ascii="等线" w:eastAsia="等线" w:hAnsi="等线" w:hint="eastAsia"/>
                <w:szCs w:val="20"/>
              </w:rPr>
              <w:t>Top1/1: 3.88</w:t>
            </w:r>
            <w:r>
              <w:rPr>
                <w:rFonts w:ascii="等线" w:eastAsia="等线" w:hAnsi="等线" w:hint="eastAsia"/>
                <w:szCs w:val="20"/>
              </w:rPr>
              <w:br/>
              <w:t>Top2/1: 2.27</w:t>
            </w:r>
            <w:r>
              <w:rPr>
                <w:rFonts w:ascii="等线" w:eastAsia="等线" w:hAnsi="等线" w:hint="eastAsia"/>
                <w:szCs w:val="20"/>
              </w:rPr>
              <w:br/>
              <w:t>Top4/1: 1.35</w:t>
            </w:r>
            <w:r>
              <w:rPr>
                <w:rFonts w:ascii="等线" w:eastAsia="等线" w:hAnsi="等线" w:hint="eastAsia"/>
                <w:szCs w:val="20"/>
              </w:rPr>
              <w:br/>
              <w:t>Top6/1: 0.91</w:t>
            </w:r>
          </w:p>
        </w:tc>
        <w:tc>
          <w:tcPr>
            <w:tcW w:w="1560" w:type="dxa"/>
          </w:tcPr>
          <w:p w14:paraId="3B10D1F7" w14:textId="77777777" w:rsidR="00F32099" w:rsidRDefault="00F32099" w:rsidP="00F32099">
            <w:pPr>
              <w:spacing w:after="0"/>
              <w:jc w:val="center"/>
              <w:rPr>
                <w:rFonts w:ascii="等线" w:eastAsia="等线" w:hAnsi="等线"/>
                <w:szCs w:val="20"/>
                <w:lang w:eastAsia="zh-CN"/>
              </w:rPr>
            </w:pPr>
            <w:r>
              <w:rPr>
                <w:rFonts w:ascii="等线" w:eastAsia="等线" w:hAnsi="等线" w:hint="eastAsia"/>
                <w:szCs w:val="20"/>
              </w:rPr>
              <w:t>1.06</w:t>
            </w:r>
          </w:p>
          <w:p w14:paraId="2A421063" w14:textId="77777777" w:rsidR="00F32099" w:rsidRPr="006D0543" w:rsidRDefault="00F32099" w:rsidP="00F32099">
            <w:pPr>
              <w:spacing w:after="0"/>
              <w:jc w:val="center"/>
              <w:rPr>
                <w:rFonts w:ascii="等线" w:eastAsia="等线" w:hAnsi="等线"/>
                <w:szCs w:val="20"/>
              </w:rPr>
            </w:pPr>
          </w:p>
        </w:tc>
      </w:tr>
      <w:tr w:rsidR="00F32099" w:rsidRPr="0034726F" w14:paraId="5CC3C833" w14:textId="77777777" w:rsidTr="00AB73E8">
        <w:trPr>
          <w:jc w:val="center"/>
        </w:trPr>
        <w:tc>
          <w:tcPr>
            <w:tcW w:w="3039" w:type="dxa"/>
          </w:tcPr>
          <w:p w14:paraId="70539C80" w14:textId="77777777" w:rsidR="00F32099" w:rsidRPr="006C5ADC" w:rsidRDefault="00F32099" w:rsidP="00F32099">
            <w:pPr>
              <w:jc w:val="left"/>
              <w:rPr>
                <w:rFonts w:eastAsiaTheme="minorEastAsia"/>
                <w:szCs w:val="20"/>
                <w:lang w:eastAsia="zh-CN"/>
              </w:rPr>
            </w:pPr>
            <w:r w:rsidRPr="006C5ADC">
              <w:rPr>
                <w:rFonts w:eastAsiaTheme="minorEastAsia"/>
                <w:szCs w:val="20"/>
                <w:lang w:eastAsia="zh-CN"/>
              </w:rPr>
              <w:t xml:space="preserve">Case </w:t>
            </w:r>
            <w:r>
              <w:rPr>
                <w:rFonts w:eastAsiaTheme="minorEastAsia"/>
                <w:szCs w:val="20"/>
                <w:lang w:eastAsia="zh-CN"/>
              </w:rPr>
              <w:t>3</w:t>
            </w:r>
            <w:r w:rsidRPr="006C5ADC">
              <w:rPr>
                <w:rFonts w:eastAsiaTheme="minorEastAsia"/>
                <w:szCs w:val="20"/>
                <w:lang w:eastAsia="zh-CN"/>
              </w:rPr>
              <w:t xml:space="preserve">: </w:t>
            </w:r>
          </w:p>
          <w:p w14:paraId="52A7DC46" w14:textId="43FEF105" w:rsidR="00F32099" w:rsidRPr="0084586E" w:rsidRDefault="00F32099" w:rsidP="00F32099">
            <w:pPr>
              <w:jc w:val="left"/>
            </w:pPr>
            <w:r w:rsidRPr="006C5ADC">
              <w:rPr>
                <w:rFonts w:eastAsiaTheme="minorEastAsia"/>
                <w:szCs w:val="20"/>
                <w:lang w:eastAsia="zh-CN"/>
              </w:rPr>
              <w:t>Quasi-</w:t>
            </w:r>
            <w:r w:rsidR="00E500EA">
              <w:rPr>
                <w:rFonts w:eastAsiaTheme="minorEastAsia"/>
                <w:szCs w:val="20"/>
                <w:lang w:eastAsia="zh-CN"/>
              </w:rPr>
              <w:t>optimal</w:t>
            </w:r>
            <w:r w:rsidR="00E500EA" w:rsidRPr="006C5ADC">
              <w:rPr>
                <w:rFonts w:eastAsiaTheme="minorEastAsia"/>
                <w:szCs w:val="20"/>
                <w:lang w:eastAsia="zh-CN"/>
              </w:rPr>
              <w:t xml:space="preserve"> </w:t>
            </w:r>
            <w:r w:rsidRPr="006C5ADC">
              <w:rPr>
                <w:rFonts w:eastAsiaTheme="minorEastAsia"/>
                <w:szCs w:val="20"/>
                <w:lang w:eastAsia="zh-CN"/>
              </w:rPr>
              <w:t xml:space="preserve">Rx beam searched from the </w:t>
            </w:r>
            <w:r w:rsidRPr="006C5ADC">
              <w:rPr>
                <w:rFonts w:eastAsiaTheme="minorEastAsia"/>
                <w:szCs w:val="20"/>
              </w:rPr>
              <w:t>1</w:t>
            </w:r>
            <w:r w:rsidRPr="006C5ADC">
              <w:rPr>
                <w:rFonts w:eastAsiaTheme="minorEastAsia"/>
                <w:szCs w:val="20"/>
                <w:vertAlign w:val="superscript"/>
              </w:rPr>
              <w:t>st</w:t>
            </w:r>
            <w:r w:rsidRPr="006C5ADC">
              <w:rPr>
                <w:rFonts w:eastAsiaTheme="minorEastAsia"/>
                <w:szCs w:val="20"/>
              </w:rPr>
              <w:t xml:space="preserve"> </w:t>
            </w:r>
            <w:r w:rsidRPr="006C5ADC">
              <w:rPr>
                <w:rFonts w:eastAsiaTheme="minorEastAsia"/>
                <w:szCs w:val="20"/>
                <w:lang w:eastAsia="zh-CN"/>
              </w:rPr>
              <w:t xml:space="preserve">Tx beam within Set </w:t>
            </w:r>
            <w:r>
              <w:rPr>
                <w:rFonts w:eastAsiaTheme="minorEastAsia"/>
                <w:szCs w:val="20"/>
                <w:lang w:eastAsia="zh-CN"/>
              </w:rPr>
              <w:t>B</w:t>
            </w:r>
          </w:p>
        </w:tc>
        <w:tc>
          <w:tcPr>
            <w:tcW w:w="799" w:type="dxa"/>
          </w:tcPr>
          <w:p w14:paraId="0F53BAB0" w14:textId="77777777" w:rsidR="00F32099" w:rsidRDefault="00F32099" w:rsidP="00F32099">
            <w:pPr>
              <w:spacing w:after="0"/>
              <w:jc w:val="center"/>
              <w:rPr>
                <w:rFonts w:ascii="等线" w:eastAsia="等线" w:hAnsi="等线"/>
                <w:szCs w:val="20"/>
                <w:lang w:eastAsia="zh-CN"/>
              </w:rPr>
            </w:pPr>
            <w:r>
              <w:rPr>
                <w:rFonts w:ascii="等线" w:eastAsia="等线" w:hAnsi="等线" w:hint="eastAsia"/>
                <w:szCs w:val="20"/>
              </w:rPr>
              <w:t>70.8</w:t>
            </w:r>
          </w:p>
          <w:p w14:paraId="6428D7E7" w14:textId="77777777" w:rsidR="00F32099" w:rsidRPr="006D0543" w:rsidRDefault="00F32099" w:rsidP="00F32099">
            <w:pPr>
              <w:spacing w:after="0"/>
              <w:jc w:val="center"/>
              <w:rPr>
                <w:rFonts w:ascii="等线" w:eastAsia="等线" w:hAnsi="等线"/>
                <w:szCs w:val="20"/>
              </w:rPr>
            </w:pPr>
          </w:p>
        </w:tc>
        <w:tc>
          <w:tcPr>
            <w:tcW w:w="1276" w:type="dxa"/>
          </w:tcPr>
          <w:p w14:paraId="1A2DB021" w14:textId="77777777" w:rsidR="00F32099" w:rsidRDefault="00F32099" w:rsidP="00F32099">
            <w:pPr>
              <w:spacing w:after="0"/>
              <w:jc w:val="center"/>
              <w:rPr>
                <w:rFonts w:ascii="等线" w:eastAsia="等线" w:hAnsi="等线"/>
                <w:szCs w:val="20"/>
                <w:lang w:eastAsia="zh-CN"/>
              </w:rPr>
            </w:pPr>
            <w:r>
              <w:rPr>
                <w:rFonts w:ascii="等线" w:eastAsia="等线" w:hAnsi="等线" w:hint="eastAsia"/>
                <w:szCs w:val="20"/>
              </w:rPr>
              <w:t>75.3</w:t>
            </w:r>
          </w:p>
          <w:p w14:paraId="400DF266" w14:textId="77777777" w:rsidR="00F32099" w:rsidRPr="006D0543" w:rsidRDefault="00F32099" w:rsidP="00F32099">
            <w:pPr>
              <w:spacing w:after="0"/>
              <w:jc w:val="center"/>
              <w:rPr>
                <w:rFonts w:ascii="等线" w:eastAsia="等线" w:hAnsi="等线"/>
                <w:szCs w:val="20"/>
              </w:rPr>
            </w:pPr>
          </w:p>
        </w:tc>
        <w:tc>
          <w:tcPr>
            <w:tcW w:w="1725" w:type="dxa"/>
          </w:tcPr>
          <w:p w14:paraId="65CAB2AF" w14:textId="77777777" w:rsidR="00F32099" w:rsidRDefault="00F32099" w:rsidP="00F32099">
            <w:pPr>
              <w:spacing w:after="0"/>
              <w:jc w:val="center"/>
              <w:rPr>
                <w:rFonts w:ascii="等线" w:eastAsia="等线" w:hAnsi="等线"/>
                <w:szCs w:val="20"/>
                <w:lang w:eastAsia="zh-CN"/>
              </w:rPr>
            </w:pPr>
            <w:r>
              <w:rPr>
                <w:rFonts w:ascii="等线" w:eastAsia="等线" w:hAnsi="等线" w:hint="eastAsia"/>
                <w:szCs w:val="20"/>
              </w:rPr>
              <w:t>Top2/1: 82.7</w:t>
            </w:r>
            <w:r>
              <w:rPr>
                <w:rFonts w:ascii="等线" w:eastAsia="等线" w:hAnsi="等线" w:hint="eastAsia"/>
                <w:szCs w:val="20"/>
              </w:rPr>
              <w:br/>
              <w:t>Top4/1: 90.0</w:t>
            </w:r>
            <w:r>
              <w:rPr>
                <w:rFonts w:ascii="等线" w:eastAsia="等线" w:hAnsi="等线" w:hint="eastAsia"/>
                <w:szCs w:val="20"/>
              </w:rPr>
              <w:br/>
              <w:t>Top6/1: 93.1</w:t>
            </w:r>
          </w:p>
          <w:p w14:paraId="48216711" w14:textId="77777777" w:rsidR="00F32099" w:rsidRPr="006D0543" w:rsidRDefault="00F32099" w:rsidP="00F32099">
            <w:pPr>
              <w:spacing w:after="0"/>
              <w:jc w:val="center"/>
              <w:rPr>
                <w:rFonts w:ascii="等线" w:eastAsia="等线" w:hAnsi="等线"/>
                <w:szCs w:val="20"/>
              </w:rPr>
            </w:pPr>
          </w:p>
        </w:tc>
        <w:tc>
          <w:tcPr>
            <w:tcW w:w="1818" w:type="dxa"/>
          </w:tcPr>
          <w:p w14:paraId="447BD9B5" w14:textId="1CC5EC13" w:rsidR="00F32099" w:rsidRPr="006D0543" w:rsidRDefault="00F32099" w:rsidP="00FD59F5">
            <w:pPr>
              <w:spacing w:after="0"/>
              <w:jc w:val="center"/>
              <w:rPr>
                <w:rFonts w:ascii="等线" w:eastAsia="等线" w:hAnsi="等线"/>
                <w:szCs w:val="20"/>
                <w:lang w:eastAsia="zh-CN"/>
              </w:rPr>
            </w:pPr>
            <w:r>
              <w:rPr>
                <w:rFonts w:ascii="等线" w:eastAsia="等线" w:hAnsi="等线" w:hint="eastAsia"/>
                <w:szCs w:val="20"/>
              </w:rPr>
              <w:t>Top1/1: 3.41</w:t>
            </w:r>
            <w:r>
              <w:rPr>
                <w:rFonts w:ascii="等线" w:eastAsia="等线" w:hAnsi="等线" w:hint="eastAsia"/>
                <w:szCs w:val="20"/>
              </w:rPr>
              <w:br/>
              <w:t>Top2/1: 2.01</w:t>
            </w:r>
            <w:r>
              <w:rPr>
                <w:rFonts w:ascii="等线" w:eastAsia="等线" w:hAnsi="等线" w:hint="eastAsia"/>
                <w:szCs w:val="20"/>
              </w:rPr>
              <w:br/>
              <w:t>Top4/1: 1.13</w:t>
            </w:r>
            <w:r>
              <w:rPr>
                <w:rFonts w:ascii="等线" w:eastAsia="等线" w:hAnsi="等线" w:hint="eastAsia"/>
                <w:szCs w:val="20"/>
              </w:rPr>
              <w:br/>
              <w:t>Top6/1: 0.77</w:t>
            </w:r>
          </w:p>
        </w:tc>
        <w:tc>
          <w:tcPr>
            <w:tcW w:w="1560" w:type="dxa"/>
          </w:tcPr>
          <w:p w14:paraId="284B13AB" w14:textId="151B77C0" w:rsidR="00F32099" w:rsidRDefault="00F32099" w:rsidP="00F32099">
            <w:pPr>
              <w:spacing w:after="0"/>
              <w:jc w:val="center"/>
              <w:rPr>
                <w:rFonts w:ascii="等线" w:eastAsia="等线" w:hAnsi="等线"/>
                <w:szCs w:val="20"/>
                <w:lang w:eastAsia="zh-CN"/>
              </w:rPr>
            </w:pPr>
            <w:r>
              <w:rPr>
                <w:rFonts w:ascii="等线" w:eastAsia="等线" w:hAnsi="等线" w:hint="eastAsia"/>
                <w:szCs w:val="20"/>
              </w:rPr>
              <w:t>1</w:t>
            </w:r>
            <w:r>
              <w:rPr>
                <w:rFonts w:ascii="等线" w:eastAsia="等线" w:hAnsi="等线"/>
                <w:szCs w:val="20"/>
              </w:rPr>
              <w:t>,0</w:t>
            </w:r>
          </w:p>
          <w:p w14:paraId="023F9856" w14:textId="77777777" w:rsidR="00F32099" w:rsidRPr="006D0543" w:rsidRDefault="00F32099" w:rsidP="00F32099">
            <w:pPr>
              <w:spacing w:after="0"/>
              <w:jc w:val="center"/>
              <w:rPr>
                <w:rFonts w:ascii="等线" w:eastAsia="等线" w:hAnsi="等线"/>
                <w:szCs w:val="20"/>
              </w:rPr>
            </w:pPr>
          </w:p>
        </w:tc>
      </w:tr>
      <w:tr w:rsidR="00F32099" w:rsidRPr="0034726F" w14:paraId="577A5F03" w14:textId="77777777" w:rsidTr="00AB73E8">
        <w:trPr>
          <w:jc w:val="center"/>
        </w:trPr>
        <w:tc>
          <w:tcPr>
            <w:tcW w:w="3039" w:type="dxa"/>
          </w:tcPr>
          <w:p w14:paraId="5DE425C5" w14:textId="77777777" w:rsidR="00F32099" w:rsidRPr="006C5ADC" w:rsidRDefault="00F32099" w:rsidP="00F32099">
            <w:pPr>
              <w:jc w:val="left"/>
              <w:rPr>
                <w:rFonts w:eastAsiaTheme="minorEastAsia"/>
                <w:szCs w:val="20"/>
                <w:lang w:eastAsia="zh-CN"/>
              </w:rPr>
            </w:pPr>
            <w:r w:rsidRPr="006C5ADC">
              <w:rPr>
                <w:rFonts w:eastAsiaTheme="minorEastAsia"/>
                <w:szCs w:val="20"/>
                <w:lang w:eastAsia="zh-CN"/>
              </w:rPr>
              <w:t xml:space="preserve">Case </w:t>
            </w:r>
            <w:r>
              <w:rPr>
                <w:rFonts w:eastAsiaTheme="minorEastAsia"/>
                <w:szCs w:val="20"/>
                <w:lang w:eastAsia="zh-CN"/>
              </w:rPr>
              <w:t>4</w:t>
            </w:r>
            <w:r w:rsidRPr="006C5ADC">
              <w:rPr>
                <w:rFonts w:eastAsiaTheme="minorEastAsia"/>
                <w:szCs w:val="20"/>
                <w:lang w:eastAsia="zh-CN"/>
              </w:rPr>
              <w:t xml:space="preserve">: </w:t>
            </w:r>
          </w:p>
          <w:p w14:paraId="1489CDDC" w14:textId="267132A5" w:rsidR="00F32099" w:rsidRPr="006C5ADC" w:rsidRDefault="00F32099" w:rsidP="00F32099">
            <w:pPr>
              <w:jc w:val="left"/>
              <w:rPr>
                <w:rFonts w:eastAsiaTheme="minorEastAsia"/>
                <w:szCs w:val="20"/>
                <w:lang w:eastAsia="zh-CN"/>
              </w:rPr>
            </w:pPr>
            <w:r w:rsidRPr="006C5ADC">
              <w:rPr>
                <w:rFonts w:eastAsiaTheme="minorEastAsia"/>
                <w:szCs w:val="20"/>
                <w:lang w:eastAsia="zh-CN"/>
              </w:rPr>
              <w:t>Quasi-</w:t>
            </w:r>
            <w:r w:rsidR="00E500EA">
              <w:rPr>
                <w:rFonts w:eastAsiaTheme="minorEastAsia"/>
                <w:szCs w:val="20"/>
                <w:lang w:eastAsia="zh-CN"/>
              </w:rPr>
              <w:t>optimal</w:t>
            </w:r>
            <w:r w:rsidR="00E500EA" w:rsidRPr="006C5ADC">
              <w:rPr>
                <w:rFonts w:eastAsiaTheme="minorEastAsia"/>
                <w:szCs w:val="20"/>
                <w:lang w:eastAsia="zh-CN"/>
              </w:rPr>
              <w:t xml:space="preserve"> </w:t>
            </w:r>
            <w:r w:rsidRPr="006C5ADC">
              <w:rPr>
                <w:rFonts w:eastAsiaTheme="minorEastAsia"/>
                <w:szCs w:val="20"/>
                <w:lang w:eastAsia="zh-CN"/>
              </w:rPr>
              <w:t xml:space="preserve">Rx beam searched from the </w:t>
            </w:r>
            <w:r>
              <w:rPr>
                <w:rFonts w:eastAsiaTheme="minorEastAsia"/>
                <w:szCs w:val="20"/>
              </w:rPr>
              <w:t>2</w:t>
            </w:r>
            <w:r w:rsidRPr="006C5ADC">
              <w:rPr>
                <w:rFonts w:eastAsiaTheme="minorEastAsia"/>
                <w:szCs w:val="20"/>
                <w:vertAlign w:val="superscript"/>
              </w:rPr>
              <w:t>nd</w:t>
            </w:r>
            <w:r>
              <w:rPr>
                <w:rFonts w:eastAsiaTheme="minorEastAsia"/>
                <w:szCs w:val="20"/>
              </w:rPr>
              <w:t xml:space="preserve"> </w:t>
            </w:r>
            <w:r w:rsidRPr="006C5ADC">
              <w:rPr>
                <w:rFonts w:eastAsiaTheme="minorEastAsia"/>
                <w:szCs w:val="20"/>
                <w:lang w:eastAsia="zh-CN"/>
              </w:rPr>
              <w:t xml:space="preserve">Tx beam within Set </w:t>
            </w:r>
            <w:r>
              <w:rPr>
                <w:rFonts w:eastAsiaTheme="minorEastAsia"/>
                <w:szCs w:val="20"/>
                <w:lang w:eastAsia="zh-CN"/>
              </w:rPr>
              <w:t>B</w:t>
            </w:r>
          </w:p>
        </w:tc>
        <w:tc>
          <w:tcPr>
            <w:tcW w:w="799" w:type="dxa"/>
          </w:tcPr>
          <w:p w14:paraId="633E4E00" w14:textId="77777777" w:rsidR="00F32099" w:rsidRDefault="00F32099" w:rsidP="00F32099">
            <w:pPr>
              <w:spacing w:after="0"/>
              <w:jc w:val="center"/>
              <w:rPr>
                <w:rFonts w:ascii="等线" w:eastAsia="等线" w:hAnsi="等线"/>
                <w:szCs w:val="20"/>
                <w:lang w:eastAsia="zh-CN"/>
              </w:rPr>
            </w:pPr>
            <w:r>
              <w:rPr>
                <w:rFonts w:ascii="等线" w:eastAsia="等线" w:hAnsi="等线" w:hint="eastAsia"/>
                <w:szCs w:val="20"/>
              </w:rPr>
              <w:t>68.8</w:t>
            </w:r>
          </w:p>
          <w:p w14:paraId="1523E640" w14:textId="77777777" w:rsidR="00F32099" w:rsidRPr="006D0543" w:rsidRDefault="00F32099" w:rsidP="00F32099">
            <w:pPr>
              <w:spacing w:after="0"/>
              <w:jc w:val="center"/>
              <w:rPr>
                <w:rFonts w:ascii="等线" w:eastAsia="等线" w:hAnsi="等线"/>
                <w:szCs w:val="20"/>
              </w:rPr>
            </w:pPr>
          </w:p>
        </w:tc>
        <w:tc>
          <w:tcPr>
            <w:tcW w:w="1276" w:type="dxa"/>
          </w:tcPr>
          <w:p w14:paraId="68434FC2" w14:textId="77777777" w:rsidR="00F32099" w:rsidRDefault="00F32099" w:rsidP="00F32099">
            <w:pPr>
              <w:spacing w:after="0"/>
              <w:jc w:val="center"/>
              <w:rPr>
                <w:rFonts w:ascii="等线" w:eastAsia="等线" w:hAnsi="等线"/>
                <w:szCs w:val="20"/>
                <w:lang w:eastAsia="zh-CN"/>
              </w:rPr>
            </w:pPr>
            <w:r>
              <w:rPr>
                <w:rFonts w:ascii="等线" w:eastAsia="等线" w:hAnsi="等线" w:hint="eastAsia"/>
                <w:szCs w:val="20"/>
              </w:rPr>
              <w:t>72.6</w:t>
            </w:r>
          </w:p>
          <w:p w14:paraId="7754B10E" w14:textId="77777777" w:rsidR="00F32099" w:rsidRPr="006D0543" w:rsidRDefault="00F32099" w:rsidP="00F32099">
            <w:pPr>
              <w:spacing w:after="0"/>
              <w:jc w:val="center"/>
              <w:rPr>
                <w:rFonts w:ascii="等线" w:eastAsia="等线" w:hAnsi="等线"/>
                <w:szCs w:val="20"/>
              </w:rPr>
            </w:pPr>
          </w:p>
        </w:tc>
        <w:tc>
          <w:tcPr>
            <w:tcW w:w="1725" w:type="dxa"/>
          </w:tcPr>
          <w:p w14:paraId="7957A5AE" w14:textId="77777777" w:rsidR="00F32099" w:rsidRDefault="00F32099" w:rsidP="00F32099">
            <w:pPr>
              <w:spacing w:after="0"/>
              <w:jc w:val="center"/>
              <w:rPr>
                <w:rFonts w:ascii="等线" w:eastAsia="等线" w:hAnsi="等线"/>
                <w:szCs w:val="20"/>
                <w:lang w:eastAsia="zh-CN"/>
              </w:rPr>
            </w:pPr>
            <w:r>
              <w:rPr>
                <w:rFonts w:ascii="等线" w:eastAsia="等线" w:hAnsi="等线" w:hint="eastAsia"/>
                <w:szCs w:val="20"/>
              </w:rPr>
              <w:t>Top2/1: 80.7</w:t>
            </w:r>
            <w:r>
              <w:rPr>
                <w:rFonts w:ascii="等线" w:eastAsia="等线" w:hAnsi="等线" w:hint="eastAsia"/>
                <w:szCs w:val="20"/>
              </w:rPr>
              <w:br/>
              <w:t>Top4/1: 89.0</w:t>
            </w:r>
            <w:r>
              <w:rPr>
                <w:rFonts w:ascii="等线" w:eastAsia="等线" w:hAnsi="等线" w:hint="eastAsia"/>
                <w:szCs w:val="20"/>
              </w:rPr>
              <w:br/>
              <w:t>Top6/1: 92.5</w:t>
            </w:r>
          </w:p>
          <w:p w14:paraId="73E35D26" w14:textId="77777777" w:rsidR="00F32099" w:rsidRPr="006D0543" w:rsidRDefault="00F32099" w:rsidP="00F32099">
            <w:pPr>
              <w:spacing w:after="0"/>
              <w:jc w:val="center"/>
              <w:rPr>
                <w:rFonts w:ascii="等线" w:eastAsia="等线" w:hAnsi="等线"/>
                <w:szCs w:val="20"/>
              </w:rPr>
            </w:pPr>
          </w:p>
        </w:tc>
        <w:tc>
          <w:tcPr>
            <w:tcW w:w="1818" w:type="dxa"/>
          </w:tcPr>
          <w:p w14:paraId="7479668C" w14:textId="35C95638" w:rsidR="00F32099" w:rsidRPr="006D0543" w:rsidRDefault="00F32099" w:rsidP="00FD59F5">
            <w:pPr>
              <w:spacing w:after="0"/>
              <w:jc w:val="center"/>
              <w:rPr>
                <w:rFonts w:ascii="等线" w:eastAsia="等线" w:hAnsi="等线"/>
                <w:szCs w:val="20"/>
                <w:lang w:eastAsia="zh-CN"/>
              </w:rPr>
            </w:pPr>
            <w:r>
              <w:rPr>
                <w:rFonts w:ascii="等线" w:eastAsia="等线" w:hAnsi="等线" w:hint="eastAsia"/>
                <w:szCs w:val="20"/>
              </w:rPr>
              <w:t>Top1/1: 3.81</w:t>
            </w:r>
            <w:r>
              <w:rPr>
                <w:rFonts w:ascii="等线" w:eastAsia="等线" w:hAnsi="等线" w:hint="eastAsia"/>
                <w:szCs w:val="20"/>
              </w:rPr>
              <w:br/>
              <w:t>Top2/1: 2.36</w:t>
            </w:r>
            <w:r>
              <w:rPr>
                <w:rFonts w:ascii="等线" w:eastAsia="等线" w:hAnsi="等线" w:hint="eastAsia"/>
                <w:szCs w:val="20"/>
              </w:rPr>
              <w:br/>
              <w:t>Top4/1: 1.27</w:t>
            </w:r>
            <w:r>
              <w:rPr>
                <w:rFonts w:ascii="等线" w:eastAsia="等线" w:hAnsi="等线" w:hint="eastAsia"/>
                <w:szCs w:val="20"/>
              </w:rPr>
              <w:br/>
              <w:t>Top6/1: 0.84</w:t>
            </w:r>
            <w:r w:rsidR="00E94A3C">
              <w:rPr>
                <w:rFonts w:ascii="等线" w:eastAsia="等线" w:hAnsi="等线" w:hint="eastAsia"/>
                <w:szCs w:val="20"/>
                <w:lang w:eastAsia="zh-CN"/>
              </w:rPr>
              <w:t xml:space="preserve"> </w:t>
            </w:r>
          </w:p>
        </w:tc>
        <w:tc>
          <w:tcPr>
            <w:tcW w:w="1560" w:type="dxa"/>
          </w:tcPr>
          <w:p w14:paraId="5C0F9940" w14:textId="77777777" w:rsidR="00F32099" w:rsidRDefault="00F32099" w:rsidP="00F32099">
            <w:pPr>
              <w:spacing w:after="0"/>
              <w:jc w:val="center"/>
              <w:rPr>
                <w:rFonts w:ascii="等线" w:eastAsia="等线" w:hAnsi="等线"/>
                <w:szCs w:val="20"/>
                <w:lang w:eastAsia="zh-CN"/>
              </w:rPr>
            </w:pPr>
            <w:r>
              <w:rPr>
                <w:rFonts w:ascii="等线" w:eastAsia="等线" w:hAnsi="等线" w:hint="eastAsia"/>
                <w:szCs w:val="20"/>
              </w:rPr>
              <w:t>1.01</w:t>
            </w:r>
          </w:p>
          <w:p w14:paraId="30736F1C" w14:textId="77777777" w:rsidR="00F32099" w:rsidRPr="006D0543" w:rsidRDefault="00F32099" w:rsidP="00F32099">
            <w:pPr>
              <w:spacing w:after="0"/>
              <w:jc w:val="center"/>
              <w:rPr>
                <w:rFonts w:ascii="等线" w:eastAsia="等线" w:hAnsi="等线"/>
                <w:szCs w:val="20"/>
              </w:rPr>
            </w:pPr>
          </w:p>
        </w:tc>
      </w:tr>
    </w:tbl>
    <w:p w14:paraId="742668EE" w14:textId="5FB0B802" w:rsidR="0046317F" w:rsidRDefault="0046317F" w:rsidP="0046317F">
      <w:pPr>
        <w:pStyle w:val="observation"/>
        <w:ind w:left="1560" w:hanging="1560"/>
      </w:pPr>
      <w:r>
        <w:t>For DL Tx beam prediction with 10 pre-configured patterns and Set B = 1/4 Set A, similar DL Tx beam prediction performance, less than 2%</w:t>
      </w:r>
      <w:r w:rsidRPr="0046317F">
        <w:t xml:space="preserve"> </w:t>
      </w:r>
      <w:r>
        <w:t>in KPI of beam prediction accuracy, can be observed in Quasi-</w:t>
      </w:r>
      <w:r w:rsidR="00E500EA">
        <w:t xml:space="preserve">optimal </w:t>
      </w:r>
      <w:r>
        <w:t>Rx beam searched from one fixed Tx beam, not the best Tx beam, within Set A or Set B.</w:t>
      </w:r>
    </w:p>
    <w:p w14:paraId="61AAB048" w14:textId="39141FB1" w:rsidR="00A25DD1" w:rsidRDefault="00A25DD1" w:rsidP="00A25DD1">
      <w:pPr>
        <w:pStyle w:val="observation"/>
        <w:ind w:left="1560" w:hanging="1560"/>
      </w:pPr>
      <w:r>
        <w:t xml:space="preserve">For DL Tx beam prediction with 10 pre-configured patterns and Set B = 1/4 Set A, </w:t>
      </w:r>
      <w:r>
        <w:rPr>
          <w:rFonts w:hint="eastAsia"/>
        </w:rPr>
        <w:t>Quasi</w:t>
      </w:r>
      <w:r>
        <w:t xml:space="preserve">-optimal </w:t>
      </w:r>
      <w:r>
        <w:rPr>
          <w:rFonts w:hint="eastAsia"/>
        </w:rPr>
        <w:t>Rx</w:t>
      </w:r>
      <w:r>
        <w:t xml:space="preserve"> beam searched from one fixed Tx beam within Set B, which is not the best Tx beam, achieves approximately,</w:t>
      </w:r>
      <w:r w:rsidRPr="007F2569">
        <w:t xml:space="preserve"> </w:t>
      </w:r>
    </w:p>
    <w:p w14:paraId="6C399D36" w14:textId="1A97CD0D" w:rsidR="00A25DD1" w:rsidRDefault="00A25DD1" w:rsidP="00A25DD1">
      <w:pPr>
        <w:pStyle w:val="observation"/>
        <w:numPr>
          <w:ilvl w:val="0"/>
          <w:numId w:val="29"/>
        </w:numPr>
        <w:tabs>
          <w:tab w:val="clear" w:pos="720"/>
        </w:tabs>
        <w:ind w:left="1843" w:hanging="283"/>
      </w:pPr>
      <w:r>
        <w:t>69</w:t>
      </w:r>
      <w:r w:rsidRPr="009F4A5E">
        <w:t>% beam prediction accuracy of Top-1 DL Tx beam</w:t>
      </w:r>
    </w:p>
    <w:p w14:paraId="7950FF66" w14:textId="060163CC" w:rsidR="00A25DD1" w:rsidRDefault="00A25DD1" w:rsidP="00A25DD1">
      <w:pPr>
        <w:pStyle w:val="observation"/>
        <w:numPr>
          <w:ilvl w:val="0"/>
          <w:numId w:val="29"/>
        </w:numPr>
        <w:tabs>
          <w:tab w:val="clear" w:pos="720"/>
        </w:tabs>
        <w:ind w:left="1843" w:hanging="283"/>
      </w:pPr>
      <w:r>
        <w:t xml:space="preserve">74% beam prediction accuracy for </w:t>
      </w:r>
      <w:r w:rsidRPr="009F4A5E">
        <w:t>Top-1 DL Tx beam prediction with 1dB margin</w:t>
      </w:r>
    </w:p>
    <w:p w14:paraId="3362E3B7" w14:textId="42D7D4B2" w:rsidR="00A25DD1" w:rsidRDefault="00A25DD1" w:rsidP="00A25DD1">
      <w:pPr>
        <w:pStyle w:val="observation"/>
        <w:numPr>
          <w:ilvl w:val="0"/>
          <w:numId w:val="29"/>
        </w:numPr>
        <w:tabs>
          <w:tab w:val="clear" w:pos="720"/>
        </w:tabs>
        <w:ind w:left="1843" w:hanging="283"/>
      </w:pPr>
      <w:r>
        <w:t>81</w:t>
      </w:r>
      <w:r>
        <w:rPr>
          <w:rFonts w:hint="eastAsia"/>
        </w:rPr>
        <w:t>%</w:t>
      </w:r>
      <w:r>
        <w:t xml:space="preserve">/89%/93%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73C6C077" w14:textId="020371F8" w:rsidR="00A25DD1" w:rsidRDefault="00A25DD1" w:rsidP="00A25DD1">
      <w:pPr>
        <w:pStyle w:val="observation"/>
        <w:numPr>
          <w:ilvl w:val="0"/>
          <w:numId w:val="29"/>
        </w:numPr>
        <w:tabs>
          <w:tab w:val="clear" w:pos="720"/>
        </w:tabs>
        <w:ind w:left="1843" w:hanging="283"/>
      </w:pPr>
      <w:r>
        <w:t xml:space="preserve">3.6/2.2/1.2/0.8 dB </w:t>
      </w:r>
      <w:r>
        <w:rPr>
          <w:rFonts w:hint="eastAsia"/>
        </w:rPr>
        <w:t>average</w:t>
      </w:r>
      <w:r>
        <w:t xml:space="preserve"> L1-RSRP difference for Top-1, Top2/1, Top4/1 and Top6/1 DL Tx beam</w:t>
      </w:r>
    </w:p>
    <w:p w14:paraId="51811FB8" w14:textId="52E960CC" w:rsidR="00A25DD1" w:rsidRPr="0046317F" w:rsidRDefault="00A25DD1" w:rsidP="008B126C">
      <w:pPr>
        <w:pStyle w:val="observation"/>
        <w:numPr>
          <w:ilvl w:val="0"/>
          <w:numId w:val="29"/>
        </w:numPr>
        <w:tabs>
          <w:tab w:val="clear" w:pos="720"/>
        </w:tabs>
        <w:ind w:left="1843" w:hanging="283"/>
      </w:pPr>
      <w:r>
        <w:t>1.0 dB predicted L1-RSRP difference for Top-1</w:t>
      </w:r>
      <w:r w:rsidRPr="00A81AB8">
        <w:t xml:space="preserve"> </w:t>
      </w:r>
      <w:r>
        <w:t>DL Tx beam</w:t>
      </w:r>
    </w:p>
    <w:p w14:paraId="769E48E7" w14:textId="7DA58537" w:rsidR="00711FF2" w:rsidRDefault="00115697" w:rsidP="00711FF2">
      <w:pPr>
        <w:pStyle w:val="title3"/>
        <w:outlineLvl w:val="2"/>
        <w:rPr>
          <w:rFonts w:ascii="Times New Roman" w:hAnsi="Times New Roman" w:cs="Times New Roman"/>
          <w:sz w:val="28"/>
        </w:rPr>
      </w:pPr>
      <w:r>
        <w:rPr>
          <w:rFonts w:ascii="Times New Roman" w:hAnsi="Times New Roman" w:cs="Times New Roman"/>
          <w:sz w:val="28"/>
        </w:rPr>
        <w:t xml:space="preserve">Performance </w:t>
      </w:r>
      <w:r w:rsidR="00B1728D">
        <w:rPr>
          <w:rFonts w:ascii="Times New Roman" w:hAnsi="Times New Roman" w:cs="Times New Roman"/>
          <w:sz w:val="28"/>
        </w:rPr>
        <w:t>with</w:t>
      </w:r>
      <w:r>
        <w:rPr>
          <w:rFonts w:ascii="Times New Roman" w:hAnsi="Times New Roman" w:cs="Times New Roman"/>
          <w:sz w:val="28"/>
        </w:rPr>
        <w:t xml:space="preserve"> different label</w:t>
      </w:r>
    </w:p>
    <w:p w14:paraId="28F3C381" w14:textId="43965C3C" w:rsidR="00937169" w:rsidRDefault="00937169" w:rsidP="00937169">
      <w:pPr>
        <w:rPr>
          <w:rFonts w:eastAsiaTheme="minorEastAsia"/>
          <w:lang w:eastAsia="zh-CN"/>
        </w:rPr>
      </w:pPr>
      <w:r>
        <w:rPr>
          <w:rFonts w:eastAsiaTheme="minorEastAsia" w:hint="eastAsia"/>
          <w:lang w:eastAsia="zh-CN"/>
        </w:rPr>
        <w:t>I</w:t>
      </w:r>
      <w:r>
        <w:rPr>
          <w:rFonts w:eastAsiaTheme="minorEastAsia"/>
          <w:lang w:eastAsia="zh-CN"/>
        </w:rPr>
        <w:t xml:space="preserve">n RAN1#112bis meeting, 5 options were agreed to further study performance </w:t>
      </w:r>
      <w:r w:rsidRPr="006979B6">
        <w:t>with different types of label,</w:t>
      </w:r>
    </w:p>
    <w:p w14:paraId="7167D8A1" w14:textId="77777777" w:rsidR="00937169" w:rsidRPr="00937169" w:rsidRDefault="00937169" w:rsidP="008B126C">
      <w:pPr>
        <w:pStyle w:val="af2"/>
        <w:numPr>
          <w:ilvl w:val="0"/>
          <w:numId w:val="28"/>
        </w:numPr>
        <w:ind w:firstLineChars="0"/>
        <w:rPr>
          <w:rFonts w:ascii="Times New Roman" w:hAnsi="Times New Roman"/>
          <w:sz w:val="20"/>
          <w:szCs w:val="20"/>
        </w:rPr>
      </w:pPr>
      <w:r w:rsidRPr="00937169">
        <w:rPr>
          <w:rFonts w:ascii="Times New Roman" w:hAnsi="Times New Roman"/>
          <w:sz w:val="20"/>
          <w:szCs w:val="20"/>
        </w:rPr>
        <w:t>Option 1a: Top-1 beam(pair) in Set A</w:t>
      </w:r>
    </w:p>
    <w:p w14:paraId="642B7E27" w14:textId="77777777" w:rsidR="00937169" w:rsidRPr="00937169" w:rsidRDefault="00937169" w:rsidP="008B126C">
      <w:pPr>
        <w:pStyle w:val="af2"/>
        <w:numPr>
          <w:ilvl w:val="0"/>
          <w:numId w:val="28"/>
        </w:numPr>
        <w:ind w:firstLineChars="0"/>
        <w:rPr>
          <w:rFonts w:ascii="Times New Roman" w:hAnsi="Times New Roman"/>
          <w:sz w:val="20"/>
          <w:szCs w:val="20"/>
        </w:rPr>
      </w:pPr>
      <w:r w:rsidRPr="00937169">
        <w:rPr>
          <w:rFonts w:ascii="Times New Roman" w:hAnsi="Times New Roman"/>
          <w:sz w:val="20"/>
          <w:szCs w:val="20"/>
        </w:rPr>
        <w:t>Option 1b: Top-K beam (pair)s in Set A</w:t>
      </w:r>
    </w:p>
    <w:p w14:paraId="4E1A6232" w14:textId="77777777" w:rsidR="00937169" w:rsidRPr="00937169" w:rsidRDefault="00937169" w:rsidP="008B126C">
      <w:pPr>
        <w:pStyle w:val="af2"/>
        <w:numPr>
          <w:ilvl w:val="0"/>
          <w:numId w:val="28"/>
        </w:numPr>
        <w:ind w:firstLineChars="0"/>
        <w:rPr>
          <w:rFonts w:ascii="Times New Roman" w:hAnsi="Times New Roman"/>
          <w:sz w:val="20"/>
          <w:szCs w:val="20"/>
        </w:rPr>
      </w:pPr>
      <w:r w:rsidRPr="00937169">
        <w:rPr>
          <w:rFonts w:ascii="Times New Roman" w:hAnsi="Times New Roman"/>
          <w:sz w:val="20"/>
          <w:szCs w:val="20"/>
        </w:rPr>
        <w:t xml:space="preserve">Option 2a: L1-RSRPs per beam of all the beams(pairs) in Set A </w:t>
      </w:r>
    </w:p>
    <w:p w14:paraId="4BEE79CC" w14:textId="77777777" w:rsidR="00937169" w:rsidRPr="00937169" w:rsidRDefault="00937169" w:rsidP="008B126C">
      <w:pPr>
        <w:pStyle w:val="af2"/>
        <w:numPr>
          <w:ilvl w:val="0"/>
          <w:numId w:val="28"/>
        </w:numPr>
        <w:ind w:firstLineChars="0"/>
        <w:rPr>
          <w:rFonts w:ascii="Times New Roman" w:hAnsi="Times New Roman"/>
          <w:sz w:val="20"/>
          <w:szCs w:val="20"/>
        </w:rPr>
      </w:pPr>
      <w:r w:rsidRPr="00937169">
        <w:rPr>
          <w:rFonts w:ascii="Times New Roman" w:hAnsi="Times New Roman"/>
          <w:sz w:val="20"/>
          <w:szCs w:val="20"/>
        </w:rPr>
        <w:t xml:space="preserve">Option 2b: Top-K beam(pair)s in Set A and the corresponding L1-RSRPs </w:t>
      </w:r>
    </w:p>
    <w:p w14:paraId="084196FE" w14:textId="7C7C69A9" w:rsidR="00937169" w:rsidRPr="00937169" w:rsidRDefault="00937169" w:rsidP="008B126C">
      <w:pPr>
        <w:pStyle w:val="af2"/>
        <w:numPr>
          <w:ilvl w:val="0"/>
          <w:numId w:val="28"/>
        </w:numPr>
        <w:ind w:firstLineChars="0"/>
        <w:rPr>
          <w:rFonts w:ascii="Times New Roman" w:hAnsi="Times New Roman"/>
          <w:sz w:val="20"/>
          <w:szCs w:val="20"/>
        </w:rPr>
      </w:pPr>
      <w:r w:rsidRPr="00937169">
        <w:rPr>
          <w:rFonts w:ascii="Times New Roman" w:hAnsi="Times New Roman"/>
          <w:sz w:val="20"/>
          <w:szCs w:val="20"/>
        </w:rPr>
        <w:t>Option 2c: Top-1 beam(pair) in Set A and the corresponding L1-RSRP</w:t>
      </w:r>
    </w:p>
    <w:p w14:paraId="70E733F1" w14:textId="30ABFE49" w:rsidR="00937169" w:rsidRPr="00937169" w:rsidRDefault="00937169" w:rsidP="00937169">
      <w:pPr>
        <w:rPr>
          <w:rFonts w:eastAsiaTheme="minorEastAsia"/>
          <w:lang w:eastAsia="zh-CN"/>
        </w:rPr>
      </w:pPr>
      <w:r>
        <w:rPr>
          <w:rFonts w:eastAsiaTheme="minorEastAsia"/>
          <w:lang w:eastAsia="zh-CN"/>
        </w:rPr>
        <w:t xml:space="preserve">Option 1a and Option 2a are evaluated </w:t>
      </w:r>
      <w:r w:rsidRPr="006C610C">
        <w:rPr>
          <w:rFonts w:eastAsiaTheme="minorEastAsia"/>
          <w:lang w:eastAsia="zh-CN"/>
        </w:rPr>
        <w:t>as preliminary results</w:t>
      </w:r>
      <w:r w:rsidRPr="00937169">
        <w:rPr>
          <w:rFonts w:eastAsiaTheme="minorEastAsia" w:hint="eastAsia"/>
          <w:lang w:eastAsia="zh-CN"/>
        </w:rPr>
        <w:t xml:space="preserve"> </w:t>
      </w:r>
      <w:r>
        <w:rPr>
          <w:rFonts w:eastAsiaTheme="minorEastAsia"/>
          <w:lang w:eastAsia="zh-CN"/>
        </w:rPr>
        <w:t>in the following subsections.</w:t>
      </w:r>
    </w:p>
    <w:p w14:paraId="44AC7FF1" w14:textId="77777777" w:rsidR="00014B0D" w:rsidRDefault="00014B0D" w:rsidP="00014B0D">
      <w:pPr>
        <w:pStyle w:val="title3"/>
        <w:numPr>
          <w:ilvl w:val="3"/>
          <w:numId w:val="10"/>
        </w:numPr>
        <w:outlineLvl w:val="3"/>
        <w:rPr>
          <w:rFonts w:ascii="Times New Roman" w:hAnsi="Times New Roman" w:cs="Times New Roman"/>
          <w:sz w:val="28"/>
        </w:rPr>
      </w:pPr>
      <w:r>
        <w:rPr>
          <w:rFonts w:ascii="Times New Roman" w:hAnsi="Times New Roman" w:cs="Times New Roman"/>
          <w:sz w:val="28"/>
        </w:rPr>
        <w:t xml:space="preserve">DL Tx beam prediction </w:t>
      </w:r>
    </w:p>
    <w:p w14:paraId="6E0BC74B" w14:textId="7E926ADE" w:rsidR="00D0109D" w:rsidRPr="003F6FE5" w:rsidRDefault="00D0109D" w:rsidP="00D0109D">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 for fixed pattern in Set B</w:t>
      </w:r>
      <w:r w:rsidRPr="003F6FE5">
        <w:rPr>
          <w:rFonts w:eastAsiaTheme="minorEastAsia"/>
          <w:u w:val="single"/>
          <w:lang w:eastAsia="zh-CN"/>
        </w:rPr>
        <w:t>:</w:t>
      </w:r>
    </w:p>
    <w:p w14:paraId="54E96801" w14:textId="7B788948" w:rsidR="00D0109D" w:rsidRPr="00074CB7" w:rsidRDefault="00251E68"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w:t>
      </w:r>
    </w:p>
    <w:p w14:paraId="0E37B84E" w14:textId="0249EF40" w:rsidR="00D0109D" w:rsidRPr="003F6FE5" w:rsidRDefault="00D0109D" w:rsidP="00D0109D">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 for various Set B</w:t>
      </w:r>
      <w:r w:rsidRPr="003F6FE5">
        <w:rPr>
          <w:rFonts w:eastAsiaTheme="minorEastAsia"/>
          <w:u w:val="single"/>
          <w:lang w:eastAsia="zh-CN"/>
        </w:rPr>
        <w:t>:</w:t>
      </w:r>
    </w:p>
    <w:p w14:paraId="0AA630A7" w14:textId="06A7F14E" w:rsidR="00D0109D" w:rsidRPr="00074CB7" w:rsidRDefault="00251E68"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w:t>
      </w:r>
      <w:r w:rsidR="00D0109D">
        <w:rPr>
          <w:rFonts w:ascii="Times New Roman" w:eastAsiaTheme="minorEastAsia" w:hAnsi="Times New Roman"/>
          <w:sz w:val="20"/>
          <w:szCs w:val="20"/>
        </w:rPr>
        <w:t xml:space="preserve"> + Tx beam information</w:t>
      </w:r>
    </w:p>
    <w:p w14:paraId="25D3189B" w14:textId="77777777" w:rsidR="00D0109D" w:rsidRPr="00EA5D98" w:rsidRDefault="00D0109D" w:rsidP="00D0109D">
      <w:pPr>
        <w:rPr>
          <w:rFonts w:eastAsiaTheme="minorEastAsia"/>
          <w:u w:val="single"/>
          <w:lang w:eastAsia="zh-CN"/>
        </w:rPr>
      </w:pPr>
      <w:r w:rsidRPr="00EA5D98">
        <w:rPr>
          <w:rFonts w:eastAsiaTheme="minorEastAsia" w:hint="eastAsia"/>
          <w:u w:val="single"/>
          <w:lang w:eastAsia="zh-CN"/>
        </w:rPr>
        <w:t>R</w:t>
      </w:r>
      <w:r w:rsidRPr="00EA5D98">
        <w:rPr>
          <w:rFonts w:eastAsiaTheme="minorEastAsia"/>
          <w:u w:val="single"/>
          <w:lang w:eastAsia="zh-CN"/>
        </w:rPr>
        <w:t>x</w:t>
      </w:r>
      <w:r>
        <w:rPr>
          <w:rFonts w:eastAsiaTheme="minorEastAsia"/>
          <w:u w:val="single"/>
          <w:lang w:eastAsia="zh-CN"/>
        </w:rPr>
        <w:t xml:space="preserve"> beam</w:t>
      </w:r>
      <w:r w:rsidRPr="00EA5D98">
        <w:rPr>
          <w:rFonts w:eastAsiaTheme="minorEastAsia"/>
          <w:u w:val="single"/>
          <w:lang w:eastAsia="zh-CN"/>
        </w:rPr>
        <w:t xml:space="preserve"> assumption</w:t>
      </w:r>
      <w:r>
        <w:rPr>
          <w:rFonts w:eastAsiaTheme="minorEastAsia"/>
          <w:u w:val="single"/>
          <w:lang w:eastAsia="zh-CN"/>
        </w:rPr>
        <w:t xml:space="preserve"> for Set B</w:t>
      </w:r>
      <w:r w:rsidRPr="00EA5D98">
        <w:rPr>
          <w:rFonts w:eastAsiaTheme="minorEastAsia"/>
          <w:u w:val="single"/>
          <w:lang w:eastAsia="zh-CN"/>
        </w:rPr>
        <w:t>:</w:t>
      </w:r>
    </w:p>
    <w:p w14:paraId="2E63AFC0" w14:textId="77777777" w:rsidR="00D0109D" w:rsidRPr="00874CC0" w:rsidRDefault="00D0109D"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hint="eastAsia"/>
          <w:sz w:val="20"/>
          <w:szCs w:val="20"/>
        </w:rPr>
        <w:t>T</w:t>
      </w:r>
      <w:r>
        <w:rPr>
          <w:rFonts w:ascii="Times New Roman" w:eastAsiaTheme="minorEastAsia" w:hAnsi="Times New Roman"/>
          <w:sz w:val="20"/>
          <w:szCs w:val="20"/>
        </w:rPr>
        <w:t>he best Rx beam searched from the best Tx beam within Set B per model input sample</w:t>
      </w:r>
    </w:p>
    <w:p w14:paraId="415A307E" w14:textId="77777777" w:rsidR="00D0109D" w:rsidRPr="00EA5D98" w:rsidRDefault="00D0109D" w:rsidP="00D0109D">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w:t>
      </w:r>
      <w:r w:rsidRPr="00EA5D98">
        <w:rPr>
          <w:rFonts w:eastAsiaTheme="minorEastAsia"/>
          <w:u w:val="single"/>
          <w:lang w:eastAsia="zh-CN"/>
        </w:rPr>
        <w:t>assumption</w:t>
      </w:r>
      <w:r>
        <w:rPr>
          <w:rFonts w:eastAsiaTheme="minorEastAsia"/>
          <w:u w:val="single"/>
          <w:lang w:eastAsia="zh-CN"/>
        </w:rPr>
        <w:t xml:space="preserve"> for label</w:t>
      </w:r>
      <w:r w:rsidRPr="00EA5D98">
        <w:rPr>
          <w:rFonts w:eastAsiaTheme="minorEastAsia"/>
          <w:u w:val="single"/>
          <w:lang w:eastAsia="zh-CN"/>
        </w:rPr>
        <w:t>:</w:t>
      </w:r>
    </w:p>
    <w:p w14:paraId="43DBB799" w14:textId="29C49DDF" w:rsidR="00D0109D" w:rsidRDefault="00D0109D"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hint="eastAsia"/>
          <w:sz w:val="20"/>
          <w:szCs w:val="20"/>
        </w:rPr>
        <w:t>O</w:t>
      </w:r>
      <w:r>
        <w:rPr>
          <w:rFonts w:ascii="Times New Roman" w:eastAsiaTheme="minorEastAsia" w:hAnsi="Times New Roman"/>
          <w:sz w:val="20"/>
          <w:szCs w:val="20"/>
        </w:rPr>
        <w:t>ption 1a: Top-1 beam in Set A</w:t>
      </w:r>
    </w:p>
    <w:p w14:paraId="3C032026" w14:textId="20808C41" w:rsidR="00D0109D" w:rsidRPr="00874CC0" w:rsidRDefault="00D0109D"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 xml:space="preserve">Option 2a: </w:t>
      </w:r>
      <w:r w:rsidR="00251E68">
        <w:rPr>
          <w:rFonts w:ascii="Times New Roman" w:eastAsiaTheme="minorEastAsia" w:hAnsi="Times New Roman"/>
          <w:sz w:val="20"/>
          <w:szCs w:val="20"/>
        </w:rPr>
        <w:t>L1-</w:t>
      </w:r>
      <w:r w:rsidR="00251E68" w:rsidRPr="00074CB7">
        <w:rPr>
          <w:rFonts w:ascii="Times New Roman" w:eastAsiaTheme="minorEastAsia" w:hAnsi="Times New Roman"/>
          <w:sz w:val="20"/>
          <w:szCs w:val="20"/>
        </w:rPr>
        <w:t>RSRP</w:t>
      </w:r>
      <w:r w:rsidR="00251E68">
        <w:rPr>
          <w:rFonts w:ascii="Times New Roman" w:eastAsiaTheme="minorEastAsia" w:hAnsi="Times New Roman"/>
          <w:sz w:val="20"/>
          <w:szCs w:val="20"/>
        </w:rPr>
        <w:t xml:space="preserve"> of 32beams</w:t>
      </w:r>
      <w:r>
        <w:rPr>
          <w:rFonts w:ascii="Times New Roman" w:eastAsiaTheme="minorEastAsia" w:hAnsi="Times New Roman"/>
          <w:sz w:val="20"/>
          <w:szCs w:val="20"/>
        </w:rPr>
        <w:t xml:space="preserve"> in Set A</w:t>
      </w:r>
    </w:p>
    <w:p w14:paraId="28B5130C" w14:textId="7C668B92" w:rsidR="00014B0D" w:rsidRPr="00D0109D" w:rsidRDefault="00014B0D" w:rsidP="00014B0D">
      <w:pPr>
        <w:rPr>
          <w:rFonts w:eastAsiaTheme="minorEastAsia"/>
          <w:lang w:eastAsia="zh-CN"/>
        </w:rPr>
      </w:pPr>
    </w:p>
    <w:p w14:paraId="10EE5CB9" w14:textId="3E88675E" w:rsidR="00A32AFA" w:rsidRPr="00EF4DA5" w:rsidRDefault="00DF5CB0" w:rsidP="00A32AFA">
      <w:pPr>
        <w:pStyle w:val="observation"/>
        <w:numPr>
          <w:ilvl w:val="0"/>
          <w:numId w:val="0"/>
        </w:numPr>
        <w:jc w:val="center"/>
        <w:rPr>
          <w:b w:val="0"/>
        </w:rPr>
      </w:pPr>
      <w:r>
        <w:rPr>
          <w:b w:val="0"/>
        </w:rPr>
        <w:t>Table 3.1.4.1</w:t>
      </w:r>
      <w:r w:rsidR="00A32AFA">
        <w:rPr>
          <w:b w:val="0"/>
        </w:rPr>
        <w:t>-1</w:t>
      </w:r>
      <w:r w:rsidR="00A32AFA" w:rsidRPr="004F615C">
        <w:rPr>
          <w:b w:val="0"/>
        </w:rPr>
        <w:t xml:space="preserve">: </w:t>
      </w:r>
      <w:r w:rsidR="00A32AFA">
        <w:rPr>
          <w:rFonts w:hint="eastAsia"/>
          <w:b w:val="0"/>
        </w:rPr>
        <w:t>evaluation</w:t>
      </w:r>
      <w:r w:rsidR="00A32AFA">
        <w:rPr>
          <w:b w:val="0"/>
        </w:rPr>
        <w:t xml:space="preserve"> </w:t>
      </w:r>
      <w:r w:rsidR="00A32AFA">
        <w:rPr>
          <w:rFonts w:hint="eastAsia"/>
          <w:b w:val="0"/>
        </w:rPr>
        <w:t>results</w:t>
      </w:r>
      <w:r w:rsidR="00A32AFA">
        <w:rPr>
          <w:b w:val="0"/>
        </w:rPr>
        <w:t xml:space="preserve"> compassion for option 1a/2a with different Set B schemes</w:t>
      </w:r>
    </w:p>
    <w:tbl>
      <w:tblPr>
        <w:tblStyle w:val="aa"/>
        <w:tblW w:w="9782" w:type="dxa"/>
        <w:jc w:val="center"/>
        <w:tblLook w:val="04A0" w:firstRow="1" w:lastRow="0" w:firstColumn="1" w:lastColumn="0" w:noHBand="0" w:noVBand="1"/>
      </w:tblPr>
      <w:tblGrid>
        <w:gridCol w:w="2604"/>
        <w:gridCol w:w="799"/>
        <w:gridCol w:w="1276"/>
        <w:gridCol w:w="1725"/>
        <w:gridCol w:w="1818"/>
        <w:gridCol w:w="1560"/>
      </w:tblGrid>
      <w:tr w:rsidR="00A32AFA" w:rsidRPr="0034726F" w14:paraId="51B3CD61" w14:textId="77777777" w:rsidTr="00CD30AD">
        <w:trPr>
          <w:jc w:val="center"/>
        </w:trPr>
        <w:tc>
          <w:tcPr>
            <w:tcW w:w="2604" w:type="dxa"/>
            <w:vMerge w:val="restart"/>
          </w:tcPr>
          <w:p w14:paraId="5D6163FF" w14:textId="77777777" w:rsidR="00A32AFA" w:rsidRDefault="00A32AFA" w:rsidP="00B86400">
            <w:pPr>
              <w:jc w:val="center"/>
              <w:rPr>
                <w:rFonts w:eastAsiaTheme="minorEastAsia"/>
                <w:b/>
                <w:lang w:eastAsia="zh-CN"/>
              </w:rPr>
            </w:pPr>
            <w:r w:rsidRPr="00DE0ED7">
              <w:rPr>
                <w:rFonts w:eastAsiaTheme="minorEastAsia" w:hint="eastAsia"/>
                <w:b/>
                <w:lang w:eastAsia="zh-CN"/>
              </w:rPr>
              <w:lastRenderedPageBreak/>
              <w:t>C</w:t>
            </w:r>
            <w:r w:rsidRPr="00DE0ED7">
              <w:rPr>
                <w:rFonts w:eastAsiaTheme="minorEastAsia"/>
                <w:b/>
                <w:lang w:eastAsia="zh-CN"/>
              </w:rPr>
              <w:t>ases</w:t>
            </w:r>
            <w:r>
              <w:rPr>
                <w:rFonts w:eastAsiaTheme="minorEastAsia"/>
                <w:b/>
                <w:lang w:eastAsia="zh-CN"/>
              </w:rPr>
              <w:t>:</w:t>
            </w:r>
          </w:p>
          <w:p w14:paraId="630476D4" w14:textId="2B7E578A" w:rsidR="00B86400" w:rsidRDefault="00B86400" w:rsidP="00B86400">
            <w:pPr>
              <w:jc w:val="center"/>
              <w:rPr>
                <w:rFonts w:eastAsiaTheme="minorEastAsia"/>
                <w:b/>
                <w:lang w:eastAsia="zh-CN"/>
              </w:rPr>
            </w:pPr>
            <w:r>
              <w:rPr>
                <w:rFonts w:eastAsiaTheme="minorEastAsia" w:hint="eastAsia"/>
                <w:b/>
                <w:lang w:eastAsia="zh-CN"/>
              </w:rPr>
              <w:t>D</w:t>
            </w:r>
            <w:r>
              <w:rPr>
                <w:rFonts w:eastAsiaTheme="minorEastAsia"/>
                <w:b/>
                <w:lang w:eastAsia="zh-CN"/>
              </w:rPr>
              <w:t>L Tx beam prediction</w:t>
            </w:r>
          </w:p>
        </w:tc>
        <w:tc>
          <w:tcPr>
            <w:tcW w:w="3800" w:type="dxa"/>
            <w:gridSpan w:val="3"/>
          </w:tcPr>
          <w:p w14:paraId="3D4F96C8" w14:textId="77777777" w:rsidR="00A32AFA" w:rsidRPr="00982170" w:rsidRDefault="00A32AFA" w:rsidP="00820856">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3158427C" w14:textId="77777777" w:rsidR="00A32AFA" w:rsidRDefault="00A32AFA" w:rsidP="00820856">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21FB61FF" w14:textId="77777777" w:rsidR="00A32AFA" w:rsidRPr="00982170" w:rsidRDefault="00A32AFA" w:rsidP="00820856">
            <w:pPr>
              <w:jc w:val="center"/>
              <w:rPr>
                <w:rFonts w:eastAsiaTheme="minorEastAsia"/>
                <w:b/>
                <w:lang w:eastAsia="zh-CN"/>
              </w:rPr>
            </w:pPr>
            <w:r>
              <w:rPr>
                <w:rFonts w:eastAsiaTheme="minorEastAsia"/>
                <w:b/>
                <w:lang w:eastAsia="zh-CN"/>
              </w:rPr>
              <w:t>L1-RSRP diff.[dB]</w:t>
            </w:r>
          </w:p>
        </w:tc>
        <w:tc>
          <w:tcPr>
            <w:tcW w:w="1560" w:type="dxa"/>
          </w:tcPr>
          <w:p w14:paraId="43EB2A09" w14:textId="77777777" w:rsidR="00A32AFA" w:rsidRDefault="00A32AFA" w:rsidP="00820856">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2FB8702A" w14:textId="77777777" w:rsidR="00A32AFA" w:rsidRPr="00874CC0" w:rsidRDefault="00A32AFA" w:rsidP="00820856">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A32AFA" w:rsidRPr="0034726F" w14:paraId="4900B71F" w14:textId="77777777" w:rsidTr="00CD30AD">
        <w:trPr>
          <w:jc w:val="center"/>
        </w:trPr>
        <w:tc>
          <w:tcPr>
            <w:tcW w:w="2604" w:type="dxa"/>
            <w:vMerge/>
          </w:tcPr>
          <w:p w14:paraId="79DADF12" w14:textId="77777777" w:rsidR="00A32AFA" w:rsidRPr="00982170" w:rsidRDefault="00A32AFA" w:rsidP="00820856">
            <w:pPr>
              <w:jc w:val="center"/>
              <w:rPr>
                <w:rFonts w:eastAsiaTheme="minorEastAsia"/>
                <w:b/>
                <w:lang w:eastAsia="zh-CN"/>
              </w:rPr>
            </w:pPr>
          </w:p>
        </w:tc>
        <w:tc>
          <w:tcPr>
            <w:tcW w:w="799" w:type="dxa"/>
          </w:tcPr>
          <w:p w14:paraId="5CACB7C3" w14:textId="77777777" w:rsidR="00A32AFA" w:rsidRDefault="00A32AFA" w:rsidP="00820856">
            <w:pPr>
              <w:jc w:val="center"/>
              <w:rPr>
                <w:b/>
              </w:rPr>
            </w:pPr>
            <w:r w:rsidRPr="0034726F">
              <w:rPr>
                <w:b/>
              </w:rPr>
              <w:t>Top-1</w:t>
            </w:r>
          </w:p>
        </w:tc>
        <w:tc>
          <w:tcPr>
            <w:tcW w:w="1276" w:type="dxa"/>
          </w:tcPr>
          <w:p w14:paraId="6912A85A" w14:textId="77777777" w:rsidR="00A32AFA" w:rsidRPr="0034726F" w:rsidRDefault="00A32AFA" w:rsidP="00820856">
            <w:pPr>
              <w:jc w:val="center"/>
              <w:rPr>
                <w:b/>
              </w:rPr>
            </w:pPr>
            <w:r w:rsidRPr="0034726F">
              <w:rPr>
                <w:b/>
              </w:rPr>
              <w:t>Top-1</w:t>
            </w:r>
          </w:p>
          <w:p w14:paraId="0BD16FD9" w14:textId="77777777" w:rsidR="00A32AFA" w:rsidRPr="0034726F" w:rsidRDefault="00A32AFA" w:rsidP="00820856">
            <w:pPr>
              <w:jc w:val="center"/>
              <w:rPr>
                <w:b/>
              </w:rPr>
            </w:pPr>
            <w:r w:rsidRPr="0034726F">
              <w:rPr>
                <w:b/>
              </w:rPr>
              <w:t>1dB margin</w:t>
            </w:r>
          </w:p>
        </w:tc>
        <w:tc>
          <w:tcPr>
            <w:tcW w:w="1725" w:type="dxa"/>
          </w:tcPr>
          <w:p w14:paraId="7CBC8190" w14:textId="77777777" w:rsidR="00A32AFA" w:rsidRDefault="00A32AFA" w:rsidP="00820856">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66C3782E" w14:textId="77777777" w:rsidR="00A32AFA" w:rsidRPr="00E77271" w:rsidRDefault="00A32AFA" w:rsidP="00820856">
            <w:pPr>
              <w:jc w:val="center"/>
              <w:rPr>
                <w:rFonts w:eastAsiaTheme="minorEastAsia"/>
                <w:b/>
                <w:lang w:eastAsia="zh-CN"/>
              </w:rPr>
            </w:pPr>
            <w:r w:rsidRPr="0034726F">
              <w:rPr>
                <w:b/>
              </w:rPr>
              <w:t>Top-</w:t>
            </w:r>
            <w:r>
              <w:rPr>
                <w:b/>
              </w:rPr>
              <w:t>6/1</w:t>
            </w:r>
          </w:p>
        </w:tc>
        <w:tc>
          <w:tcPr>
            <w:tcW w:w="1818" w:type="dxa"/>
          </w:tcPr>
          <w:p w14:paraId="73E67B1D" w14:textId="77777777" w:rsidR="00A32AFA" w:rsidRDefault="00A32AFA" w:rsidP="00820856">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6C0DF1C8" w14:textId="77777777" w:rsidR="00A32AFA" w:rsidRPr="0034726F" w:rsidRDefault="00A32AFA" w:rsidP="00820856">
            <w:pPr>
              <w:jc w:val="center"/>
              <w:rPr>
                <w:b/>
              </w:rPr>
            </w:pPr>
            <w:r w:rsidRPr="0034726F">
              <w:rPr>
                <w:b/>
              </w:rPr>
              <w:t>Top-</w:t>
            </w:r>
            <w:r>
              <w:rPr>
                <w:b/>
              </w:rPr>
              <w:t>4</w:t>
            </w:r>
            <w:r>
              <w:rPr>
                <w:rFonts w:eastAsiaTheme="minorEastAsia" w:hint="eastAsia"/>
                <w:b/>
                <w:lang w:eastAsia="zh-CN"/>
              </w:rPr>
              <w:t>/</w:t>
            </w:r>
            <w:r>
              <w:rPr>
                <w:b/>
              </w:rPr>
              <w:t>1</w:t>
            </w:r>
            <w:r>
              <w:rPr>
                <w:rFonts w:eastAsiaTheme="minorEastAsia"/>
                <w:b/>
                <w:lang w:eastAsia="zh-CN"/>
              </w:rPr>
              <w:t>,</w:t>
            </w:r>
            <w:r w:rsidRPr="0034726F">
              <w:rPr>
                <w:b/>
              </w:rPr>
              <w:t xml:space="preserve"> Top-</w:t>
            </w:r>
            <w:r>
              <w:rPr>
                <w:b/>
              </w:rPr>
              <w:t>6/1</w:t>
            </w:r>
          </w:p>
        </w:tc>
        <w:tc>
          <w:tcPr>
            <w:tcW w:w="1560" w:type="dxa"/>
          </w:tcPr>
          <w:p w14:paraId="6E01755F" w14:textId="77777777" w:rsidR="00A32AFA" w:rsidRPr="0034726F" w:rsidRDefault="00A32AFA" w:rsidP="00820856">
            <w:pPr>
              <w:jc w:val="center"/>
              <w:rPr>
                <w:b/>
              </w:rPr>
            </w:pPr>
            <w:r w:rsidRPr="0034726F">
              <w:rPr>
                <w:b/>
              </w:rPr>
              <w:t>Top-</w:t>
            </w:r>
            <w:r>
              <w:rPr>
                <w:b/>
              </w:rPr>
              <w:t>1/1</w:t>
            </w:r>
          </w:p>
        </w:tc>
      </w:tr>
      <w:tr w:rsidR="00107545" w:rsidRPr="0034726F" w14:paraId="093A438A" w14:textId="77777777" w:rsidTr="00107545">
        <w:trPr>
          <w:jc w:val="center"/>
        </w:trPr>
        <w:tc>
          <w:tcPr>
            <w:tcW w:w="2604" w:type="dxa"/>
            <w:shd w:val="clear" w:color="auto" w:fill="DEEAF6" w:themeFill="accent1" w:themeFillTint="33"/>
          </w:tcPr>
          <w:p w14:paraId="69D1160C" w14:textId="3F34EA2A" w:rsidR="00A32AFA" w:rsidRPr="006456BF" w:rsidRDefault="00CD30AD" w:rsidP="00820856">
            <w:pPr>
              <w:jc w:val="left"/>
              <w:rPr>
                <w:rFonts w:eastAsiaTheme="minorEastAsia"/>
                <w:lang w:eastAsia="zh-CN"/>
              </w:rPr>
            </w:pPr>
            <w:r>
              <w:rPr>
                <w:rFonts w:eastAsiaTheme="minorEastAsia"/>
                <w:lang w:eastAsia="zh-CN"/>
              </w:rPr>
              <w:t>Option 1a for f</w:t>
            </w:r>
            <w:r w:rsidR="006456BF" w:rsidRPr="006456BF">
              <w:rPr>
                <w:rFonts w:eastAsiaTheme="minorEastAsia"/>
                <w:lang w:eastAsia="zh-CN"/>
              </w:rPr>
              <w:t>ixed</w:t>
            </w:r>
            <w:r w:rsidR="006456BF">
              <w:rPr>
                <w:rFonts w:eastAsiaTheme="minorEastAsia"/>
                <w:lang w:eastAsia="zh-CN"/>
              </w:rPr>
              <w:t xml:space="preserve"> pattern</w:t>
            </w:r>
          </w:p>
        </w:tc>
        <w:tc>
          <w:tcPr>
            <w:tcW w:w="799" w:type="dxa"/>
            <w:shd w:val="clear" w:color="auto" w:fill="DEEAF6" w:themeFill="accent1" w:themeFillTint="33"/>
          </w:tcPr>
          <w:p w14:paraId="02EE90E3" w14:textId="77777777" w:rsidR="006F0C07" w:rsidRDefault="006F0C07" w:rsidP="005D4DD2">
            <w:pPr>
              <w:spacing w:after="0"/>
              <w:jc w:val="center"/>
              <w:rPr>
                <w:rFonts w:ascii="等线" w:eastAsia="等线" w:hAnsi="等线"/>
                <w:szCs w:val="20"/>
                <w:lang w:eastAsia="zh-CN"/>
              </w:rPr>
            </w:pPr>
            <w:r>
              <w:rPr>
                <w:rFonts w:ascii="等线" w:eastAsia="等线" w:hAnsi="等线" w:hint="eastAsia"/>
                <w:szCs w:val="20"/>
              </w:rPr>
              <w:t>76.9</w:t>
            </w:r>
          </w:p>
          <w:p w14:paraId="7CA619D4" w14:textId="2169B93F" w:rsidR="00A32AFA" w:rsidRPr="006D0543" w:rsidRDefault="00A32AFA" w:rsidP="005D4DD2">
            <w:pPr>
              <w:spacing w:after="0"/>
              <w:jc w:val="center"/>
              <w:rPr>
                <w:rFonts w:ascii="等线" w:eastAsia="等线" w:hAnsi="等线"/>
                <w:szCs w:val="20"/>
                <w:lang w:eastAsia="zh-CN"/>
              </w:rPr>
            </w:pPr>
          </w:p>
        </w:tc>
        <w:tc>
          <w:tcPr>
            <w:tcW w:w="1276" w:type="dxa"/>
            <w:shd w:val="clear" w:color="auto" w:fill="DEEAF6" w:themeFill="accent1" w:themeFillTint="33"/>
          </w:tcPr>
          <w:p w14:paraId="44617481" w14:textId="57A4D138" w:rsidR="00A32AFA" w:rsidRPr="006D0543" w:rsidRDefault="005D4DD2" w:rsidP="005D4DD2">
            <w:pPr>
              <w:spacing w:after="0"/>
              <w:jc w:val="center"/>
              <w:rPr>
                <w:rFonts w:ascii="等线" w:eastAsia="等线" w:hAnsi="等线"/>
                <w:szCs w:val="20"/>
                <w:lang w:eastAsia="zh-CN"/>
              </w:rPr>
            </w:pPr>
            <w:r>
              <w:rPr>
                <w:rFonts w:ascii="等线" w:eastAsia="等线" w:hAnsi="等线"/>
                <w:szCs w:val="20"/>
                <w:lang w:eastAsia="zh-CN"/>
              </w:rPr>
              <w:t>N/A</w:t>
            </w:r>
          </w:p>
        </w:tc>
        <w:tc>
          <w:tcPr>
            <w:tcW w:w="1725" w:type="dxa"/>
            <w:shd w:val="clear" w:color="auto" w:fill="DEEAF6" w:themeFill="accent1" w:themeFillTint="33"/>
          </w:tcPr>
          <w:p w14:paraId="5031AB0E" w14:textId="77777777" w:rsidR="005D4DD2" w:rsidRDefault="005D4DD2" w:rsidP="005D4DD2">
            <w:pPr>
              <w:spacing w:after="0"/>
              <w:jc w:val="center"/>
              <w:rPr>
                <w:rFonts w:ascii="等线" w:eastAsia="等线" w:hAnsi="等线"/>
                <w:szCs w:val="20"/>
                <w:lang w:eastAsia="zh-CN"/>
              </w:rPr>
            </w:pPr>
            <w:r>
              <w:rPr>
                <w:rFonts w:ascii="等线" w:eastAsia="等线" w:hAnsi="等线" w:hint="eastAsia"/>
                <w:szCs w:val="20"/>
              </w:rPr>
              <w:t>Top2/1: 90.0</w:t>
            </w:r>
            <w:r>
              <w:rPr>
                <w:rFonts w:ascii="等线" w:eastAsia="等线" w:hAnsi="等线" w:hint="eastAsia"/>
                <w:szCs w:val="20"/>
              </w:rPr>
              <w:br/>
              <w:t>Top4/1: 98.2</w:t>
            </w:r>
            <w:r>
              <w:rPr>
                <w:rFonts w:ascii="等线" w:eastAsia="等线" w:hAnsi="等线" w:hint="eastAsia"/>
                <w:szCs w:val="20"/>
              </w:rPr>
              <w:br/>
              <w:t>Top6/1: 99.5</w:t>
            </w:r>
          </w:p>
          <w:p w14:paraId="6E9A951E" w14:textId="77777777" w:rsidR="00A32AFA" w:rsidRPr="0034726F" w:rsidRDefault="00A32AFA" w:rsidP="005D4DD2">
            <w:pPr>
              <w:jc w:val="center"/>
              <w:rPr>
                <w:rFonts w:eastAsia="宋体"/>
              </w:rPr>
            </w:pPr>
          </w:p>
        </w:tc>
        <w:tc>
          <w:tcPr>
            <w:tcW w:w="1818" w:type="dxa"/>
            <w:shd w:val="clear" w:color="auto" w:fill="DEEAF6" w:themeFill="accent1" w:themeFillTint="33"/>
          </w:tcPr>
          <w:p w14:paraId="3B578B32" w14:textId="741E5B8A" w:rsidR="00A32AFA" w:rsidRPr="00E00B44" w:rsidRDefault="005D4DD2" w:rsidP="005D4DD2">
            <w:pPr>
              <w:spacing w:after="0"/>
              <w:jc w:val="center"/>
              <w:rPr>
                <w:rFonts w:ascii="等线" w:eastAsia="等线" w:hAnsi="等线"/>
                <w:szCs w:val="20"/>
                <w:lang w:eastAsia="zh-CN"/>
              </w:rPr>
            </w:pPr>
            <w:r>
              <w:rPr>
                <w:rFonts w:ascii="等线" w:eastAsia="等线" w:hAnsi="等线" w:hint="eastAsia"/>
                <w:szCs w:val="20"/>
              </w:rPr>
              <w:t>Top1/1: 2.64</w:t>
            </w:r>
            <w:r>
              <w:rPr>
                <w:rFonts w:ascii="等线" w:eastAsia="等线" w:hAnsi="等线" w:hint="eastAsia"/>
                <w:szCs w:val="20"/>
              </w:rPr>
              <w:br/>
              <w:t>Top2/1: 1.16</w:t>
            </w:r>
            <w:r>
              <w:rPr>
                <w:rFonts w:ascii="等线" w:eastAsia="等线" w:hAnsi="等线" w:hint="eastAsia"/>
                <w:szCs w:val="20"/>
              </w:rPr>
              <w:br/>
              <w:t>Top4/1: 0.19</w:t>
            </w:r>
            <w:r>
              <w:rPr>
                <w:rFonts w:ascii="等线" w:eastAsia="等线" w:hAnsi="等线" w:hint="eastAsia"/>
                <w:szCs w:val="20"/>
              </w:rPr>
              <w:br/>
              <w:t>Top6/1: 0.04</w:t>
            </w:r>
          </w:p>
        </w:tc>
        <w:tc>
          <w:tcPr>
            <w:tcW w:w="1560" w:type="dxa"/>
            <w:shd w:val="clear" w:color="auto" w:fill="DEEAF6" w:themeFill="accent1" w:themeFillTint="33"/>
          </w:tcPr>
          <w:p w14:paraId="657D0BCA" w14:textId="087AA751" w:rsidR="00A32AFA" w:rsidRPr="006D0543" w:rsidRDefault="005D4DD2" w:rsidP="005D4DD2">
            <w:pPr>
              <w:spacing w:after="0"/>
              <w:jc w:val="center"/>
              <w:rPr>
                <w:rFonts w:ascii="等线" w:eastAsia="等线" w:hAnsi="等线"/>
                <w:szCs w:val="20"/>
                <w:lang w:eastAsia="zh-CN"/>
              </w:rPr>
            </w:pPr>
            <w:r>
              <w:rPr>
                <w:rFonts w:ascii="等线" w:eastAsia="等线" w:hAnsi="等线"/>
                <w:szCs w:val="20"/>
                <w:lang w:eastAsia="zh-CN"/>
              </w:rPr>
              <w:t>N/A</w:t>
            </w:r>
          </w:p>
        </w:tc>
      </w:tr>
      <w:tr w:rsidR="00107545" w:rsidRPr="0034726F" w14:paraId="5047F77B" w14:textId="77777777" w:rsidTr="00107545">
        <w:trPr>
          <w:jc w:val="center"/>
        </w:trPr>
        <w:tc>
          <w:tcPr>
            <w:tcW w:w="2604" w:type="dxa"/>
            <w:shd w:val="clear" w:color="auto" w:fill="auto"/>
          </w:tcPr>
          <w:p w14:paraId="2B475A2E" w14:textId="17BB5DFC" w:rsidR="00A32AFA" w:rsidRPr="005B37C0" w:rsidRDefault="00CD30AD" w:rsidP="00820856">
            <w:pPr>
              <w:jc w:val="left"/>
            </w:pPr>
            <w:r>
              <w:rPr>
                <w:rFonts w:eastAsiaTheme="minorEastAsia"/>
                <w:lang w:eastAsia="zh-CN"/>
              </w:rPr>
              <w:t>Option 2a for fixed pattern</w:t>
            </w:r>
          </w:p>
        </w:tc>
        <w:tc>
          <w:tcPr>
            <w:tcW w:w="799" w:type="dxa"/>
            <w:shd w:val="clear" w:color="auto" w:fill="auto"/>
          </w:tcPr>
          <w:p w14:paraId="723AF385" w14:textId="77777777" w:rsidR="00107545" w:rsidRDefault="00107545" w:rsidP="00107545">
            <w:pPr>
              <w:spacing w:after="0"/>
              <w:jc w:val="center"/>
              <w:rPr>
                <w:rFonts w:ascii="等线" w:eastAsia="等线" w:hAnsi="等线"/>
                <w:szCs w:val="20"/>
                <w:lang w:eastAsia="zh-CN"/>
              </w:rPr>
            </w:pPr>
            <w:r>
              <w:rPr>
                <w:rFonts w:ascii="等线" w:eastAsia="等线" w:hAnsi="等线" w:hint="eastAsia"/>
                <w:szCs w:val="20"/>
              </w:rPr>
              <w:t>76.4</w:t>
            </w:r>
          </w:p>
          <w:p w14:paraId="2B72DFFF" w14:textId="77777777" w:rsidR="00A32AFA" w:rsidRPr="0034726F" w:rsidRDefault="00A32AFA" w:rsidP="005D4DD2">
            <w:pPr>
              <w:spacing w:after="0"/>
              <w:jc w:val="center"/>
            </w:pPr>
          </w:p>
        </w:tc>
        <w:tc>
          <w:tcPr>
            <w:tcW w:w="1276" w:type="dxa"/>
            <w:shd w:val="clear" w:color="auto" w:fill="auto"/>
          </w:tcPr>
          <w:p w14:paraId="72EFDAF9" w14:textId="77777777" w:rsidR="00107545" w:rsidRDefault="00107545" w:rsidP="00107545">
            <w:pPr>
              <w:spacing w:after="0"/>
              <w:jc w:val="center"/>
              <w:rPr>
                <w:rFonts w:ascii="等线" w:eastAsia="等线" w:hAnsi="等线"/>
                <w:szCs w:val="20"/>
                <w:lang w:eastAsia="zh-CN"/>
              </w:rPr>
            </w:pPr>
            <w:r>
              <w:rPr>
                <w:rFonts w:ascii="等线" w:eastAsia="等线" w:hAnsi="等线" w:hint="eastAsia"/>
                <w:szCs w:val="20"/>
              </w:rPr>
              <w:t>80.2</w:t>
            </w:r>
          </w:p>
          <w:p w14:paraId="590BF89A" w14:textId="77777777" w:rsidR="00A32AFA" w:rsidRPr="0034726F" w:rsidRDefault="00A32AFA" w:rsidP="005D4DD2">
            <w:pPr>
              <w:jc w:val="center"/>
            </w:pPr>
          </w:p>
        </w:tc>
        <w:tc>
          <w:tcPr>
            <w:tcW w:w="1725" w:type="dxa"/>
            <w:shd w:val="clear" w:color="auto" w:fill="auto"/>
          </w:tcPr>
          <w:p w14:paraId="2EA2B0CE" w14:textId="77777777" w:rsidR="00107545" w:rsidRDefault="00107545" w:rsidP="00107545">
            <w:pPr>
              <w:spacing w:after="0"/>
              <w:jc w:val="center"/>
              <w:rPr>
                <w:rFonts w:ascii="等线" w:eastAsia="等线" w:hAnsi="等线"/>
                <w:szCs w:val="20"/>
                <w:lang w:eastAsia="zh-CN"/>
              </w:rPr>
            </w:pPr>
            <w:r>
              <w:rPr>
                <w:rFonts w:ascii="等线" w:eastAsia="等线" w:hAnsi="等线" w:hint="eastAsia"/>
                <w:szCs w:val="20"/>
              </w:rPr>
              <w:t>Top2/1: 86.2</w:t>
            </w:r>
            <w:r>
              <w:rPr>
                <w:rFonts w:ascii="等线" w:eastAsia="等线" w:hAnsi="等线" w:hint="eastAsia"/>
                <w:szCs w:val="20"/>
              </w:rPr>
              <w:br/>
              <w:t>Top4/1: 93.0</w:t>
            </w:r>
            <w:r>
              <w:rPr>
                <w:rFonts w:ascii="等线" w:eastAsia="等线" w:hAnsi="等线" w:hint="eastAsia"/>
                <w:szCs w:val="20"/>
              </w:rPr>
              <w:br/>
              <w:t>Top6/1: 95.2</w:t>
            </w:r>
          </w:p>
          <w:p w14:paraId="15EC35CC" w14:textId="77777777" w:rsidR="00A32AFA" w:rsidRPr="006D0543" w:rsidRDefault="00A32AFA" w:rsidP="005D4DD2">
            <w:pPr>
              <w:spacing w:after="0"/>
              <w:jc w:val="center"/>
              <w:rPr>
                <w:rFonts w:ascii="等线" w:eastAsia="等线" w:hAnsi="等线"/>
                <w:szCs w:val="20"/>
                <w:lang w:eastAsia="zh-CN"/>
              </w:rPr>
            </w:pPr>
          </w:p>
        </w:tc>
        <w:tc>
          <w:tcPr>
            <w:tcW w:w="1818" w:type="dxa"/>
            <w:shd w:val="clear" w:color="auto" w:fill="auto"/>
          </w:tcPr>
          <w:p w14:paraId="21D88AA2" w14:textId="073053C6" w:rsidR="00A32AFA" w:rsidRPr="0014352F" w:rsidRDefault="00107545" w:rsidP="00107545">
            <w:pPr>
              <w:spacing w:after="0"/>
              <w:jc w:val="center"/>
              <w:rPr>
                <w:rFonts w:ascii="等线" w:eastAsia="等线" w:hAnsi="等线"/>
                <w:szCs w:val="20"/>
                <w:lang w:eastAsia="zh-CN"/>
              </w:rPr>
            </w:pPr>
            <w:r>
              <w:rPr>
                <w:rFonts w:ascii="等线" w:eastAsia="等线" w:hAnsi="等线" w:hint="eastAsia"/>
                <w:szCs w:val="20"/>
              </w:rPr>
              <w:t>Top1/1: 2.70</w:t>
            </w:r>
            <w:r>
              <w:rPr>
                <w:rFonts w:ascii="等线" w:eastAsia="等线" w:hAnsi="等线" w:hint="eastAsia"/>
                <w:szCs w:val="20"/>
              </w:rPr>
              <w:br/>
              <w:t>Top2/1: 1.53</w:t>
            </w:r>
            <w:r>
              <w:rPr>
                <w:rFonts w:ascii="等线" w:eastAsia="等线" w:hAnsi="等线" w:hint="eastAsia"/>
                <w:szCs w:val="20"/>
              </w:rPr>
              <w:br/>
              <w:t>Top4/1: 0.77</w:t>
            </w:r>
            <w:r>
              <w:rPr>
                <w:rFonts w:ascii="等线" w:eastAsia="等线" w:hAnsi="等线" w:hint="eastAsia"/>
                <w:szCs w:val="20"/>
              </w:rPr>
              <w:br/>
              <w:t>Top6/1: 0.51</w:t>
            </w:r>
          </w:p>
        </w:tc>
        <w:tc>
          <w:tcPr>
            <w:tcW w:w="1560" w:type="dxa"/>
            <w:shd w:val="clear" w:color="auto" w:fill="auto"/>
          </w:tcPr>
          <w:p w14:paraId="3F3CDBF9" w14:textId="77777777" w:rsidR="00107545" w:rsidRDefault="00107545" w:rsidP="00107545">
            <w:pPr>
              <w:spacing w:after="0"/>
              <w:jc w:val="center"/>
              <w:rPr>
                <w:rFonts w:ascii="等线" w:eastAsia="等线" w:hAnsi="等线"/>
                <w:szCs w:val="20"/>
                <w:lang w:eastAsia="zh-CN"/>
              </w:rPr>
            </w:pPr>
            <w:r>
              <w:rPr>
                <w:rFonts w:ascii="等线" w:eastAsia="等线" w:hAnsi="等线" w:hint="eastAsia"/>
                <w:szCs w:val="20"/>
              </w:rPr>
              <w:t>0.34</w:t>
            </w:r>
          </w:p>
          <w:p w14:paraId="5EF74CBE" w14:textId="77777777" w:rsidR="00A32AFA" w:rsidRPr="006D0543" w:rsidRDefault="00A32AFA" w:rsidP="005D4DD2">
            <w:pPr>
              <w:spacing w:after="0"/>
              <w:jc w:val="center"/>
              <w:rPr>
                <w:rFonts w:ascii="等线" w:eastAsia="等线" w:hAnsi="等线"/>
                <w:szCs w:val="20"/>
                <w:lang w:eastAsia="zh-CN"/>
              </w:rPr>
            </w:pPr>
          </w:p>
        </w:tc>
      </w:tr>
      <w:tr w:rsidR="00107545" w:rsidRPr="0034726F" w14:paraId="14EA825E" w14:textId="77777777" w:rsidTr="00107545">
        <w:trPr>
          <w:jc w:val="center"/>
        </w:trPr>
        <w:tc>
          <w:tcPr>
            <w:tcW w:w="2604" w:type="dxa"/>
            <w:shd w:val="clear" w:color="auto" w:fill="DEEAF6" w:themeFill="accent1" w:themeFillTint="33"/>
          </w:tcPr>
          <w:p w14:paraId="0B2CD2D3" w14:textId="54A962A4" w:rsidR="00CD30AD" w:rsidRPr="005B37C0" w:rsidRDefault="00CD30AD" w:rsidP="00CD30AD">
            <w:pPr>
              <w:jc w:val="left"/>
            </w:pPr>
            <w:r>
              <w:rPr>
                <w:rFonts w:eastAsiaTheme="minorEastAsia"/>
                <w:lang w:eastAsia="zh-CN"/>
              </w:rPr>
              <w:t>Option 1a for random pattern</w:t>
            </w:r>
          </w:p>
        </w:tc>
        <w:tc>
          <w:tcPr>
            <w:tcW w:w="799" w:type="dxa"/>
            <w:shd w:val="clear" w:color="auto" w:fill="DEEAF6" w:themeFill="accent1" w:themeFillTint="33"/>
          </w:tcPr>
          <w:p w14:paraId="65518277" w14:textId="77777777" w:rsidR="005D4DD2" w:rsidRDefault="005D4DD2" w:rsidP="005D4DD2">
            <w:pPr>
              <w:spacing w:after="0"/>
              <w:jc w:val="center"/>
              <w:rPr>
                <w:rFonts w:ascii="等线" w:eastAsia="等线" w:hAnsi="等线"/>
                <w:szCs w:val="20"/>
                <w:lang w:eastAsia="zh-CN"/>
              </w:rPr>
            </w:pPr>
            <w:r>
              <w:rPr>
                <w:rFonts w:ascii="等线" w:eastAsia="等线" w:hAnsi="等线" w:hint="eastAsia"/>
                <w:szCs w:val="20"/>
              </w:rPr>
              <w:t>62.5</w:t>
            </w:r>
          </w:p>
          <w:p w14:paraId="008471D9" w14:textId="77777777" w:rsidR="00CD30AD" w:rsidRPr="00AC00D6" w:rsidRDefault="00CD30AD" w:rsidP="005D4DD2">
            <w:pPr>
              <w:jc w:val="center"/>
              <w:rPr>
                <w:rFonts w:ascii="等线" w:eastAsia="等线" w:hAnsi="等线"/>
                <w:szCs w:val="20"/>
                <w:lang w:eastAsia="zh-CN"/>
              </w:rPr>
            </w:pPr>
          </w:p>
        </w:tc>
        <w:tc>
          <w:tcPr>
            <w:tcW w:w="1276" w:type="dxa"/>
            <w:shd w:val="clear" w:color="auto" w:fill="DEEAF6" w:themeFill="accent1" w:themeFillTint="33"/>
          </w:tcPr>
          <w:p w14:paraId="5C62BBC6" w14:textId="71A84B8D" w:rsidR="00CD30AD" w:rsidRPr="00AC00D6" w:rsidRDefault="005D4DD2" w:rsidP="005D4DD2">
            <w:pPr>
              <w:jc w:val="center"/>
              <w:rPr>
                <w:rFonts w:ascii="等线" w:eastAsia="等线" w:hAnsi="等线"/>
                <w:szCs w:val="20"/>
                <w:lang w:eastAsia="zh-CN"/>
              </w:rPr>
            </w:pPr>
            <w:r>
              <w:rPr>
                <w:rFonts w:ascii="等线" w:eastAsia="等线" w:hAnsi="等线"/>
                <w:szCs w:val="20"/>
                <w:lang w:eastAsia="zh-CN"/>
              </w:rPr>
              <w:t>N/A</w:t>
            </w:r>
          </w:p>
        </w:tc>
        <w:tc>
          <w:tcPr>
            <w:tcW w:w="1725" w:type="dxa"/>
            <w:shd w:val="clear" w:color="auto" w:fill="DEEAF6" w:themeFill="accent1" w:themeFillTint="33"/>
          </w:tcPr>
          <w:p w14:paraId="2EECE6CD" w14:textId="77777777" w:rsidR="005D4DD2" w:rsidRDefault="005D4DD2" w:rsidP="005D4DD2">
            <w:pPr>
              <w:spacing w:after="0"/>
              <w:jc w:val="center"/>
              <w:rPr>
                <w:rFonts w:ascii="等线" w:eastAsia="等线" w:hAnsi="等线"/>
                <w:szCs w:val="20"/>
                <w:lang w:eastAsia="zh-CN"/>
              </w:rPr>
            </w:pPr>
            <w:r>
              <w:rPr>
                <w:rFonts w:ascii="等线" w:eastAsia="等线" w:hAnsi="等线" w:hint="eastAsia"/>
                <w:szCs w:val="20"/>
              </w:rPr>
              <w:t>Top2/1: 82.7</w:t>
            </w:r>
            <w:r>
              <w:rPr>
                <w:rFonts w:ascii="等线" w:eastAsia="等线" w:hAnsi="等线" w:hint="eastAsia"/>
                <w:szCs w:val="20"/>
              </w:rPr>
              <w:br/>
              <w:t>Top4/1: 94.7</w:t>
            </w:r>
            <w:r>
              <w:rPr>
                <w:rFonts w:ascii="等线" w:eastAsia="等线" w:hAnsi="等线" w:hint="eastAsia"/>
                <w:szCs w:val="20"/>
              </w:rPr>
              <w:br/>
              <w:t>Top6/1: 98.5</w:t>
            </w:r>
          </w:p>
          <w:p w14:paraId="40CB233E" w14:textId="77777777" w:rsidR="00CD30AD" w:rsidRPr="006D0543" w:rsidRDefault="00CD30AD" w:rsidP="005D4DD2">
            <w:pPr>
              <w:spacing w:after="0"/>
              <w:jc w:val="center"/>
              <w:rPr>
                <w:rFonts w:ascii="等线" w:eastAsia="等线" w:hAnsi="等线"/>
                <w:szCs w:val="20"/>
                <w:lang w:eastAsia="zh-CN"/>
              </w:rPr>
            </w:pPr>
          </w:p>
        </w:tc>
        <w:tc>
          <w:tcPr>
            <w:tcW w:w="1818" w:type="dxa"/>
            <w:shd w:val="clear" w:color="auto" w:fill="DEEAF6" w:themeFill="accent1" w:themeFillTint="33"/>
          </w:tcPr>
          <w:p w14:paraId="4C13C735" w14:textId="551DD26C" w:rsidR="00CD30AD" w:rsidRPr="006D0543" w:rsidRDefault="005D4DD2" w:rsidP="005D4DD2">
            <w:pPr>
              <w:spacing w:after="0"/>
              <w:jc w:val="center"/>
              <w:rPr>
                <w:rFonts w:ascii="等线" w:eastAsia="等线" w:hAnsi="等线"/>
                <w:szCs w:val="20"/>
                <w:lang w:eastAsia="zh-CN"/>
              </w:rPr>
            </w:pPr>
            <w:r>
              <w:rPr>
                <w:rFonts w:ascii="等线" w:eastAsia="等线" w:hAnsi="等线" w:hint="eastAsia"/>
                <w:szCs w:val="20"/>
              </w:rPr>
              <w:t>Top1/1: 4.14</w:t>
            </w:r>
            <w:r>
              <w:rPr>
                <w:rFonts w:ascii="等线" w:eastAsia="等线" w:hAnsi="等线" w:hint="eastAsia"/>
                <w:szCs w:val="20"/>
              </w:rPr>
              <w:br/>
              <w:t>Top2/1: 1.82</w:t>
            </w:r>
            <w:r>
              <w:rPr>
                <w:rFonts w:ascii="等线" w:eastAsia="等线" w:hAnsi="等线" w:hint="eastAsia"/>
                <w:szCs w:val="20"/>
              </w:rPr>
              <w:br/>
              <w:t>Top4/1: 0.48</w:t>
            </w:r>
            <w:r>
              <w:rPr>
                <w:rFonts w:ascii="等线" w:eastAsia="等线" w:hAnsi="等线" w:hint="eastAsia"/>
                <w:szCs w:val="20"/>
              </w:rPr>
              <w:br/>
              <w:t>Top6/1: 0.11</w:t>
            </w:r>
          </w:p>
        </w:tc>
        <w:tc>
          <w:tcPr>
            <w:tcW w:w="1560" w:type="dxa"/>
            <w:shd w:val="clear" w:color="auto" w:fill="DEEAF6" w:themeFill="accent1" w:themeFillTint="33"/>
          </w:tcPr>
          <w:p w14:paraId="0867E5E0" w14:textId="64718280" w:rsidR="00CD30AD" w:rsidRPr="00AC00D6" w:rsidRDefault="005D4DD2" w:rsidP="005D4DD2">
            <w:pPr>
              <w:jc w:val="center"/>
              <w:rPr>
                <w:rFonts w:ascii="等线" w:eastAsia="等线" w:hAnsi="等线"/>
                <w:szCs w:val="20"/>
                <w:lang w:eastAsia="zh-CN"/>
              </w:rPr>
            </w:pPr>
            <w:r>
              <w:rPr>
                <w:rFonts w:ascii="等线" w:eastAsia="等线" w:hAnsi="等线"/>
                <w:szCs w:val="20"/>
                <w:lang w:eastAsia="zh-CN"/>
              </w:rPr>
              <w:t>N/A</w:t>
            </w:r>
          </w:p>
        </w:tc>
      </w:tr>
      <w:tr w:rsidR="00107545" w:rsidRPr="0034726F" w14:paraId="6DE8BE05" w14:textId="77777777" w:rsidTr="00107545">
        <w:trPr>
          <w:jc w:val="center"/>
        </w:trPr>
        <w:tc>
          <w:tcPr>
            <w:tcW w:w="2604" w:type="dxa"/>
            <w:shd w:val="clear" w:color="auto" w:fill="auto"/>
          </w:tcPr>
          <w:p w14:paraId="7A821AC6" w14:textId="2C5D8CF9" w:rsidR="00CD30AD" w:rsidRPr="005B37C0" w:rsidRDefault="00CD30AD" w:rsidP="00CD30AD">
            <w:pPr>
              <w:jc w:val="left"/>
            </w:pPr>
            <w:r>
              <w:rPr>
                <w:rFonts w:eastAsiaTheme="minorEastAsia"/>
                <w:lang w:eastAsia="zh-CN"/>
              </w:rPr>
              <w:t>Option 2a for random pattern</w:t>
            </w:r>
          </w:p>
        </w:tc>
        <w:tc>
          <w:tcPr>
            <w:tcW w:w="799" w:type="dxa"/>
            <w:shd w:val="clear" w:color="auto" w:fill="auto"/>
          </w:tcPr>
          <w:p w14:paraId="1A71966A" w14:textId="77777777" w:rsidR="00107545" w:rsidRDefault="00107545" w:rsidP="00107545">
            <w:pPr>
              <w:spacing w:after="0"/>
              <w:jc w:val="center"/>
              <w:rPr>
                <w:rFonts w:ascii="等线" w:eastAsia="等线" w:hAnsi="等线"/>
                <w:szCs w:val="20"/>
                <w:lang w:eastAsia="zh-CN"/>
              </w:rPr>
            </w:pPr>
            <w:r>
              <w:rPr>
                <w:rFonts w:ascii="等线" w:eastAsia="等线" w:hAnsi="等线" w:hint="eastAsia"/>
                <w:szCs w:val="20"/>
              </w:rPr>
              <w:t>66.6</w:t>
            </w:r>
          </w:p>
          <w:p w14:paraId="7455BA5E" w14:textId="77777777" w:rsidR="00CD30AD" w:rsidRPr="0034726F" w:rsidRDefault="00CD30AD" w:rsidP="005D4DD2">
            <w:pPr>
              <w:spacing w:after="0"/>
              <w:jc w:val="center"/>
            </w:pPr>
          </w:p>
        </w:tc>
        <w:tc>
          <w:tcPr>
            <w:tcW w:w="1276" w:type="dxa"/>
            <w:shd w:val="clear" w:color="auto" w:fill="auto"/>
          </w:tcPr>
          <w:p w14:paraId="1F1B573E" w14:textId="77777777" w:rsidR="00107545" w:rsidRDefault="00107545" w:rsidP="00107545">
            <w:pPr>
              <w:spacing w:after="0"/>
              <w:jc w:val="center"/>
              <w:rPr>
                <w:rFonts w:ascii="等线" w:eastAsia="等线" w:hAnsi="等线"/>
                <w:szCs w:val="20"/>
                <w:lang w:eastAsia="zh-CN"/>
              </w:rPr>
            </w:pPr>
            <w:r>
              <w:rPr>
                <w:rFonts w:ascii="等线" w:eastAsia="等线" w:hAnsi="等线" w:hint="eastAsia"/>
                <w:szCs w:val="20"/>
              </w:rPr>
              <w:t>70.2</w:t>
            </w:r>
          </w:p>
          <w:p w14:paraId="618E4E2A" w14:textId="77777777" w:rsidR="00CD30AD" w:rsidRPr="0034726F" w:rsidRDefault="00CD30AD" w:rsidP="005D4DD2">
            <w:pPr>
              <w:jc w:val="center"/>
            </w:pPr>
          </w:p>
        </w:tc>
        <w:tc>
          <w:tcPr>
            <w:tcW w:w="1725" w:type="dxa"/>
            <w:shd w:val="clear" w:color="auto" w:fill="auto"/>
          </w:tcPr>
          <w:p w14:paraId="28DDA99B" w14:textId="77777777" w:rsidR="00107545" w:rsidRDefault="00107545" w:rsidP="00107545">
            <w:pPr>
              <w:spacing w:after="0"/>
              <w:jc w:val="center"/>
              <w:rPr>
                <w:rFonts w:ascii="等线" w:eastAsia="等线" w:hAnsi="等线"/>
                <w:szCs w:val="20"/>
                <w:lang w:eastAsia="zh-CN"/>
              </w:rPr>
            </w:pPr>
            <w:r>
              <w:rPr>
                <w:rFonts w:ascii="等线" w:eastAsia="等线" w:hAnsi="等线" w:hint="eastAsia"/>
                <w:szCs w:val="20"/>
              </w:rPr>
              <w:t>Top2/1: 81.3</w:t>
            </w:r>
            <w:r>
              <w:rPr>
                <w:rFonts w:ascii="等线" w:eastAsia="等线" w:hAnsi="等线" w:hint="eastAsia"/>
                <w:szCs w:val="20"/>
              </w:rPr>
              <w:br/>
              <w:t>Top4/1: 89.1</w:t>
            </w:r>
            <w:r>
              <w:rPr>
                <w:rFonts w:ascii="等线" w:eastAsia="等线" w:hAnsi="等线" w:hint="eastAsia"/>
                <w:szCs w:val="20"/>
              </w:rPr>
              <w:br/>
              <w:t>Top6/1: 92.6</w:t>
            </w:r>
          </w:p>
          <w:p w14:paraId="24864C3A" w14:textId="77777777" w:rsidR="00CD30AD" w:rsidRPr="0034726F" w:rsidRDefault="00CD30AD" w:rsidP="005D4DD2">
            <w:pPr>
              <w:jc w:val="center"/>
            </w:pPr>
          </w:p>
        </w:tc>
        <w:tc>
          <w:tcPr>
            <w:tcW w:w="1818" w:type="dxa"/>
            <w:shd w:val="clear" w:color="auto" w:fill="auto"/>
          </w:tcPr>
          <w:p w14:paraId="4F271DFE" w14:textId="2F1E5A5C" w:rsidR="00CD30AD" w:rsidRPr="0014352F" w:rsidRDefault="00107545" w:rsidP="00107545">
            <w:pPr>
              <w:spacing w:after="0"/>
              <w:jc w:val="center"/>
              <w:rPr>
                <w:rFonts w:ascii="等线" w:eastAsia="等线" w:hAnsi="等线"/>
                <w:szCs w:val="20"/>
                <w:lang w:eastAsia="zh-CN"/>
              </w:rPr>
            </w:pPr>
            <w:r>
              <w:rPr>
                <w:rFonts w:ascii="等线" w:eastAsia="等线" w:hAnsi="等线" w:hint="eastAsia"/>
                <w:szCs w:val="20"/>
              </w:rPr>
              <w:t>Top1/1: 3.52</w:t>
            </w:r>
            <w:r>
              <w:rPr>
                <w:rFonts w:ascii="等线" w:eastAsia="等线" w:hAnsi="等线" w:hint="eastAsia"/>
                <w:szCs w:val="20"/>
              </w:rPr>
              <w:br/>
              <w:t>Top2/1: 2.01</w:t>
            </w:r>
            <w:r>
              <w:rPr>
                <w:rFonts w:ascii="等线" w:eastAsia="等线" w:hAnsi="等线" w:hint="eastAsia"/>
                <w:szCs w:val="20"/>
              </w:rPr>
              <w:br/>
              <w:t>Top4/1: 1.14</w:t>
            </w:r>
            <w:r>
              <w:rPr>
                <w:rFonts w:ascii="等线" w:eastAsia="等线" w:hAnsi="等线" w:hint="eastAsia"/>
                <w:szCs w:val="20"/>
              </w:rPr>
              <w:br/>
              <w:t>Top6/1: 0.75</w:t>
            </w:r>
          </w:p>
        </w:tc>
        <w:tc>
          <w:tcPr>
            <w:tcW w:w="1560" w:type="dxa"/>
            <w:shd w:val="clear" w:color="auto" w:fill="auto"/>
          </w:tcPr>
          <w:p w14:paraId="660A2AF1" w14:textId="77777777" w:rsidR="00107545" w:rsidRDefault="00107545" w:rsidP="00107545">
            <w:pPr>
              <w:spacing w:after="0"/>
              <w:jc w:val="center"/>
              <w:rPr>
                <w:rFonts w:ascii="等线" w:eastAsia="等线" w:hAnsi="等线"/>
                <w:szCs w:val="20"/>
                <w:lang w:eastAsia="zh-CN"/>
              </w:rPr>
            </w:pPr>
            <w:r>
              <w:rPr>
                <w:rFonts w:ascii="等线" w:eastAsia="等线" w:hAnsi="等线" w:hint="eastAsia"/>
                <w:szCs w:val="20"/>
              </w:rPr>
              <w:t>2.6</w:t>
            </w:r>
          </w:p>
          <w:p w14:paraId="3567E5D4" w14:textId="77777777" w:rsidR="00CD30AD" w:rsidRPr="0034726F" w:rsidRDefault="00CD30AD" w:rsidP="005D4DD2">
            <w:pPr>
              <w:jc w:val="center"/>
            </w:pPr>
          </w:p>
        </w:tc>
      </w:tr>
      <w:tr w:rsidR="00107545" w:rsidRPr="0034726F" w14:paraId="45FDF655" w14:textId="77777777" w:rsidTr="00107545">
        <w:trPr>
          <w:jc w:val="center"/>
        </w:trPr>
        <w:tc>
          <w:tcPr>
            <w:tcW w:w="2604" w:type="dxa"/>
            <w:shd w:val="clear" w:color="auto" w:fill="DEEAF6" w:themeFill="accent1" w:themeFillTint="33"/>
          </w:tcPr>
          <w:p w14:paraId="5902FCD8" w14:textId="45EF8AB8" w:rsidR="00CD30AD" w:rsidRPr="007E0CF7" w:rsidRDefault="00CD30AD" w:rsidP="00CD30AD">
            <w:pPr>
              <w:jc w:val="left"/>
              <w:rPr>
                <w:rFonts w:eastAsiaTheme="minorEastAsia"/>
                <w:b/>
                <w:szCs w:val="20"/>
              </w:rPr>
            </w:pPr>
            <w:r>
              <w:rPr>
                <w:rFonts w:eastAsiaTheme="minorEastAsia"/>
                <w:lang w:eastAsia="zh-CN"/>
              </w:rPr>
              <w:t>Option 1a for 10 pre-configured patterns</w:t>
            </w:r>
          </w:p>
        </w:tc>
        <w:tc>
          <w:tcPr>
            <w:tcW w:w="799" w:type="dxa"/>
            <w:shd w:val="clear" w:color="auto" w:fill="DEEAF6" w:themeFill="accent1" w:themeFillTint="33"/>
          </w:tcPr>
          <w:p w14:paraId="73086921" w14:textId="77777777" w:rsidR="005D4DD2" w:rsidRDefault="005D4DD2" w:rsidP="005D4DD2">
            <w:pPr>
              <w:spacing w:after="0"/>
              <w:jc w:val="center"/>
              <w:rPr>
                <w:rFonts w:ascii="等线" w:eastAsia="等线" w:hAnsi="等线"/>
                <w:szCs w:val="20"/>
                <w:lang w:eastAsia="zh-CN"/>
              </w:rPr>
            </w:pPr>
            <w:r>
              <w:rPr>
                <w:rFonts w:ascii="等线" w:eastAsia="等线" w:hAnsi="等线" w:hint="eastAsia"/>
                <w:szCs w:val="20"/>
              </w:rPr>
              <w:t>72</w:t>
            </w:r>
          </w:p>
          <w:p w14:paraId="4E5EE3AB" w14:textId="77777777" w:rsidR="00CD30AD" w:rsidRPr="00DA7566" w:rsidRDefault="00CD30AD" w:rsidP="005D4DD2">
            <w:pPr>
              <w:spacing w:after="0"/>
              <w:jc w:val="center"/>
              <w:rPr>
                <w:rFonts w:ascii="等线" w:eastAsia="等线" w:hAnsi="等线"/>
                <w:szCs w:val="20"/>
                <w:lang w:eastAsia="zh-CN"/>
              </w:rPr>
            </w:pPr>
          </w:p>
        </w:tc>
        <w:tc>
          <w:tcPr>
            <w:tcW w:w="1276" w:type="dxa"/>
            <w:shd w:val="clear" w:color="auto" w:fill="DEEAF6" w:themeFill="accent1" w:themeFillTint="33"/>
          </w:tcPr>
          <w:p w14:paraId="23ED9FE0" w14:textId="6067655E" w:rsidR="00CD30AD" w:rsidRPr="00CD30AD" w:rsidRDefault="005D4DD2" w:rsidP="005D4DD2">
            <w:pPr>
              <w:spacing w:after="0"/>
              <w:jc w:val="center"/>
              <w:rPr>
                <w:rFonts w:ascii="等线" w:eastAsia="等线" w:hAnsi="等线"/>
                <w:szCs w:val="20"/>
                <w:lang w:eastAsia="zh-CN"/>
              </w:rPr>
            </w:pPr>
            <w:r>
              <w:rPr>
                <w:rFonts w:ascii="等线" w:eastAsia="等线" w:hAnsi="等线"/>
                <w:szCs w:val="20"/>
                <w:lang w:eastAsia="zh-CN"/>
              </w:rPr>
              <w:t>N/A</w:t>
            </w:r>
          </w:p>
        </w:tc>
        <w:tc>
          <w:tcPr>
            <w:tcW w:w="1725" w:type="dxa"/>
            <w:shd w:val="clear" w:color="auto" w:fill="DEEAF6" w:themeFill="accent1" w:themeFillTint="33"/>
          </w:tcPr>
          <w:p w14:paraId="0BF0327C" w14:textId="77777777" w:rsidR="005D4DD2" w:rsidRDefault="005D4DD2" w:rsidP="005D4DD2">
            <w:pPr>
              <w:spacing w:after="0"/>
              <w:jc w:val="center"/>
              <w:rPr>
                <w:rFonts w:ascii="等线" w:eastAsia="等线" w:hAnsi="等线"/>
                <w:szCs w:val="20"/>
                <w:lang w:eastAsia="zh-CN"/>
              </w:rPr>
            </w:pPr>
            <w:r>
              <w:rPr>
                <w:rFonts w:ascii="等线" w:eastAsia="等线" w:hAnsi="等线" w:hint="eastAsia"/>
                <w:szCs w:val="20"/>
              </w:rPr>
              <w:t>Top2/1: 86.1</w:t>
            </w:r>
            <w:r>
              <w:rPr>
                <w:rFonts w:ascii="等线" w:eastAsia="等线" w:hAnsi="等线" w:hint="eastAsia"/>
                <w:szCs w:val="20"/>
              </w:rPr>
              <w:br/>
              <w:t>Top4/1: 96.0</w:t>
            </w:r>
            <w:r>
              <w:rPr>
                <w:rFonts w:ascii="等线" w:eastAsia="等线" w:hAnsi="等线" w:hint="eastAsia"/>
                <w:szCs w:val="20"/>
              </w:rPr>
              <w:br/>
              <w:t>Top6/1: 99.0</w:t>
            </w:r>
          </w:p>
          <w:p w14:paraId="1E9BA146" w14:textId="77777777" w:rsidR="00CD30AD" w:rsidRPr="00DA7566" w:rsidRDefault="00CD30AD" w:rsidP="005D4DD2">
            <w:pPr>
              <w:spacing w:after="0"/>
              <w:jc w:val="center"/>
              <w:rPr>
                <w:rFonts w:ascii="等线" w:eastAsia="等线" w:hAnsi="等线"/>
                <w:szCs w:val="20"/>
                <w:lang w:eastAsia="zh-CN"/>
              </w:rPr>
            </w:pPr>
          </w:p>
        </w:tc>
        <w:tc>
          <w:tcPr>
            <w:tcW w:w="1818" w:type="dxa"/>
            <w:shd w:val="clear" w:color="auto" w:fill="DEEAF6" w:themeFill="accent1" w:themeFillTint="33"/>
          </w:tcPr>
          <w:p w14:paraId="5386C189" w14:textId="012A76D7" w:rsidR="00CD30AD" w:rsidRPr="0014352F" w:rsidRDefault="005D4DD2" w:rsidP="005D4DD2">
            <w:pPr>
              <w:spacing w:after="0"/>
              <w:jc w:val="center"/>
              <w:rPr>
                <w:rFonts w:ascii="等线" w:eastAsia="等线" w:hAnsi="等线"/>
                <w:szCs w:val="20"/>
                <w:lang w:eastAsia="zh-CN"/>
              </w:rPr>
            </w:pPr>
            <w:r>
              <w:rPr>
                <w:rFonts w:ascii="等线" w:eastAsia="等线" w:hAnsi="等线" w:hint="eastAsia"/>
                <w:szCs w:val="20"/>
              </w:rPr>
              <w:t>Top1/1: 3.12</w:t>
            </w:r>
            <w:r>
              <w:rPr>
                <w:rFonts w:ascii="等线" w:eastAsia="等线" w:hAnsi="等线" w:hint="eastAsia"/>
                <w:szCs w:val="20"/>
              </w:rPr>
              <w:br/>
              <w:t>Top2/1: 1.54</w:t>
            </w:r>
            <w:r>
              <w:rPr>
                <w:rFonts w:ascii="等线" w:eastAsia="等线" w:hAnsi="等线" w:hint="eastAsia"/>
                <w:szCs w:val="20"/>
              </w:rPr>
              <w:br/>
              <w:t>Top4/1: 0.40</w:t>
            </w:r>
            <w:r>
              <w:rPr>
                <w:rFonts w:ascii="等线" w:eastAsia="等线" w:hAnsi="等线" w:hint="eastAsia"/>
                <w:szCs w:val="20"/>
              </w:rPr>
              <w:br/>
              <w:t>Top6/1: 0.08</w:t>
            </w:r>
          </w:p>
        </w:tc>
        <w:tc>
          <w:tcPr>
            <w:tcW w:w="1560" w:type="dxa"/>
            <w:shd w:val="clear" w:color="auto" w:fill="DEEAF6" w:themeFill="accent1" w:themeFillTint="33"/>
          </w:tcPr>
          <w:p w14:paraId="7D1FBF61" w14:textId="79A8BECE" w:rsidR="00CD30AD" w:rsidRPr="0034726F" w:rsidRDefault="005D4DD2" w:rsidP="005D4DD2">
            <w:pPr>
              <w:spacing w:after="0"/>
              <w:jc w:val="center"/>
            </w:pPr>
            <w:r>
              <w:rPr>
                <w:rFonts w:ascii="等线" w:eastAsia="等线" w:hAnsi="等线"/>
                <w:szCs w:val="20"/>
                <w:lang w:eastAsia="zh-CN"/>
              </w:rPr>
              <w:t>N/A</w:t>
            </w:r>
          </w:p>
        </w:tc>
      </w:tr>
      <w:tr w:rsidR="00107545" w:rsidRPr="0034726F" w14:paraId="09FECD57" w14:textId="77777777" w:rsidTr="00107545">
        <w:trPr>
          <w:jc w:val="center"/>
        </w:trPr>
        <w:tc>
          <w:tcPr>
            <w:tcW w:w="2604" w:type="dxa"/>
            <w:shd w:val="clear" w:color="auto" w:fill="auto"/>
          </w:tcPr>
          <w:p w14:paraId="3B631809" w14:textId="2E5F8D8B" w:rsidR="00CD30AD" w:rsidRPr="007E0CF7" w:rsidRDefault="00CD30AD" w:rsidP="00CD30AD">
            <w:pPr>
              <w:jc w:val="left"/>
              <w:rPr>
                <w:rFonts w:eastAsiaTheme="minorEastAsia"/>
                <w:b/>
                <w:szCs w:val="20"/>
              </w:rPr>
            </w:pPr>
            <w:r>
              <w:rPr>
                <w:rFonts w:eastAsiaTheme="minorEastAsia"/>
                <w:lang w:eastAsia="zh-CN"/>
              </w:rPr>
              <w:t>Option 2a for 10 pre-configured patterns</w:t>
            </w:r>
          </w:p>
        </w:tc>
        <w:tc>
          <w:tcPr>
            <w:tcW w:w="799" w:type="dxa"/>
            <w:shd w:val="clear" w:color="auto" w:fill="auto"/>
          </w:tcPr>
          <w:p w14:paraId="02E6067F" w14:textId="77777777" w:rsidR="00107545" w:rsidRDefault="00107545" w:rsidP="00107545">
            <w:pPr>
              <w:spacing w:after="0"/>
              <w:jc w:val="center"/>
              <w:rPr>
                <w:rFonts w:ascii="等线" w:eastAsia="等线" w:hAnsi="等线"/>
                <w:szCs w:val="20"/>
                <w:lang w:eastAsia="zh-CN"/>
              </w:rPr>
            </w:pPr>
            <w:r>
              <w:rPr>
                <w:rFonts w:ascii="等线" w:eastAsia="等线" w:hAnsi="等线" w:hint="eastAsia"/>
                <w:szCs w:val="20"/>
              </w:rPr>
              <w:t>72.8</w:t>
            </w:r>
          </w:p>
          <w:p w14:paraId="3B9F2ADD" w14:textId="77777777" w:rsidR="00CD30AD" w:rsidRPr="0034726F" w:rsidRDefault="00CD30AD" w:rsidP="005D4DD2">
            <w:pPr>
              <w:jc w:val="center"/>
            </w:pPr>
          </w:p>
        </w:tc>
        <w:tc>
          <w:tcPr>
            <w:tcW w:w="1276" w:type="dxa"/>
            <w:shd w:val="clear" w:color="auto" w:fill="auto"/>
          </w:tcPr>
          <w:p w14:paraId="7869F505" w14:textId="77777777" w:rsidR="00107545" w:rsidRDefault="00107545" w:rsidP="00107545">
            <w:pPr>
              <w:spacing w:after="0"/>
              <w:jc w:val="center"/>
              <w:rPr>
                <w:rFonts w:ascii="等线" w:eastAsia="等线" w:hAnsi="等线"/>
                <w:szCs w:val="20"/>
                <w:lang w:eastAsia="zh-CN"/>
              </w:rPr>
            </w:pPr>
            <w:r>
              <w:rPr>
                <w:rFonts w:ascii="等线" w:eastAsia="等线" w:hAnsi="等线" w:hint="eastAsia"/>
                <w:szCs w:val="20"/>
              </w:rPr>
              <w:t>78.4</w:t>
            </w:r>
          </w:p>
          <w:p w14:paraId="73894693" w14:textId="77777777" w:rsidR="00CD30AD" w:rsidRPr="0034726F" w:rsidRDefault="00CD30AD" w:rsidP="005D4DD2">
            <w:pPr>
              <w:jc w:val="center"/>
            </w:pPr>
          </w:p>
        </w:tc>
        <w:tc>
          <w:tcPr>
            <w:tcW w:w="1725" w:type="dxa"/>
            <w:shd w:val="clear" w:color="auto" w:fill="auto"/>
          </w:tcPr>
          <w:p w14:paraId="15C6BB01" w14:textId="77777777" w:rsidR="00107545" w:rsidRDefault="00107545" w:rsidP="00107545">
            <w:pPr>
              <w:spacing w:after="0"/>
              <w:jc w:val="center"/>
              <w:rPr>
                <w:rFonts w:ascii="等线" w:eastAsia="等线" w:hAnsi="等线"/>
                <w:szCs w:val="20"/>
                <w:lang w:eastAsia="zh-CN"/>
              </w:rPr>
            </w:pPr>
            <w:r>
              <w:rPr>
                <w:rFonts w:ascii="等线" w:eastAsia="等线" w:hAnsi="等线" w:hint="eastAsia"/>
                <w:szCs w:val="20"/>
              </w:rPr>
              <w:t>Top2/1: 84.0</w:t>
            </w:r>
            <w:r>
              <w:rPr>
                <w:rFonts w:ascii="等线" w:eastAsia="等线" w:hAnsi="等线" w:hint="eastAsia"/>
                <w:szCs w:val="20"/>
              </w:rPr>
              <w:br/>
              <w:t>Top4/1: 91.7</w:t>
            </w:r>
            <w:r>
              <w:rPr>
                <w:rFonts w:ascii="等线" w:eastAsia="等线" w:hAnsi="等线" w:hint="eastAsia"/>
                <w:szCs w:val="20"/>
              </w:rPr>
              <w:br/>
              <w:t>Top6/1: 94.5</w:t>
            </w:r>
          </w:p>
          <w:p w14:paraId="6F7AF9CD" w14:textId="77777777" w:rsidR="00CD30AD" w:rsidRPr="0034726F" w:rsidRDefault="00CD30AD" w:rsidP="005D4DD2">
            <w:pPr>
              <w:jc w:val="center"/>
            </w:pPr>
          </w:p>
        </w:tc>
        <w:tc>
          <w:tcPr>
            <w:tcW w:w="1818" w:type="dxa"/>
            <w:shd w:val="clear" w:color="auto" w:fill="auto"/>
          </w:tcPr>
          <w:p w14:paraId="5BCE1459" w14:textId="3A7D4A19" w:rsidR="00CD30AD" w:rsidRPr="0014352F" w:rsidRDefault="00107545" w:rsidP="00107545">
            <w:pPr>
              <w:spacing w:after="0"/>
              <w:jc w:val="center"/>
              <w:rPr>
                <w:rFonts w:ascii="等线" w:eastAsia="等线" w:hAnsi="等线"/>
                <w:szCs w:val="20"/>
                <w:lang w:eastAsia="zh-CN"/>
              </w:rPr>
            </w:pPr>
            <w:r>
              <w:rPr>
                <w:rFonts w:ascii="等线" w:eastAsia="等线" w:hAnsi="等线" w:hint="eastAsia"/>
                <w:szCs w:val="20"/>
              </w:rPr>
              <w:t>Top1/1: 3.04</w:t>
            </w:r>
            <w:r>
              <w:rPr>
                <w:rFonts w:ascii="等线" w:eastAsia="等线" w:hAnsi="等线" w:hint="eastAsia"/>
                <w:szCs w:val="20"/>
              </w:rPr>
              <w:br/>
              <w:t>Top2/1: 1.81</w:t>
            </w:r>
            <w:r>
              <w:rPr>
                <w:rFonts w:ascii="等线" w:eastAsia="等线" w:hAnsi="等线" w:hint="eastAsia"/>
                <w:szCs w:val="20"/>
              </w:rPr>
              <w:br/>
              <w:t>Top4/1: 0.89</w:t>
            </w:r>
            <w:r>
              <w:rPr>
                <w:rFonts w:ascii="等线" w:eastAsia="等线" w:hAnsi="等线" w:hint="eastAsia"/>
                <w:szCs w:val="20"/>
              </w:rPr>
              <w:br/>
              <w:t>Top6/1: 0.57</w:t>
            </w:r>
          </w:p>
        </w:tc>
        <w:tc>
          <w:tcPr>
            <w:tcW w:w="1560" w:type="dxa"/>
            <w:shd w:val="clear" w:color="auto" w:fill="auto"/>
          </w:tcPr>
          <w:p w14:paraId="50C27DF0" w14:textId="77777777" w:rsidR="00107545" w:rsidRDefault="00107545" w:rsidP="00107545">
            <w:pPr>
              <w:spacing w:after="0"/>
              <w:jc w:val="center"/>
              <w:rPr>
                <w:rFonts w:ascii="等线" w:eastAsia="等线" w:hAnsi="等线"/>
                <w:szCs w:val="20"/>
                <w:lang w:eastAsia="zh-CN"/>
              </w:rPr>
            </w:pPr>
            <w:r>
              <w:rPr>
                <w:rFonts w:ascii="等线" w:eastAsia="等线" w:hAnsi="等线" w:hint="eastAsia"/>
                <w:szCs w:val="20"/>
              </w:rPr>
              <w:t>0.89</w:t>
            </w:r>
          </w:p>
          <w:p w14:paraId="7E8D3387" w14:textId="77777777" w:rsidR="00CD30AD" w:rsidRPr="0034726F" w:rsidRDefault="00CD30AD" w:rsidP="005D4DD2">
            <w:pPr>
              <w:jc w:val="center"/>
            </w:pPr>
          </w:p>
        </w:tc>
      </w:tr>
      <w:tr w:rsidR="00CD30AD" w:rsidRPr="0034726F" w14:paraId="76FC06AC" w14:textId="77777777" w:rsidTr="00107545">
        <w:trPr>
          <w:jc w:val="center"/>
        </w:trPr>
        <w:tc>
          <w:tcPr>
            <w:tcW w:w="2604" w:type="dxa"/>
            <w:shd w:val="clear" w:color="auto" w:fill="DEEAF6" w:themeFill="accent1" w:themeFillTint="33"/>
          </w:tcPr>
          <w:p w14:paraId="6A14FB7B" w14:textId="1A5ABE9D" w:rsidR="00CD30AD" w:rsidRDefault="00CD30AD" w:rsidP="00CD30AD">
            <w:pPr>
              <w:jc w:val="left"/>
              <w:rPr>
                <w:rFonts w:eastAsiaTheme="minorEastAsia"/>
                <w:lang w:eastAsia="zh-CN"/>
              </w:rPr>
            </w:pPr>
            <w:r>
              <w:rPr>
                <w:rFonts w:eastAsiaTheme="minorEastAsia"/>
                <w:lang w:eastAsia="zh-CN"/>
              </w:rPr>
              <w:t>Option 1a for Set C with 12 beams</w:t>
            </w:r>
          </w:p>
        </w:tc>
        <w:tc>
          <w:tcPr>
            <w:tcW w:w="799" w:type="dxa"/>
            <w:shd w:val="clear" w:color="auto" w:fill="DEEAF6" w:themeFill="accent1" w:themeFillTint="33"/>
          </w:tcPr>
          <w:p w14:paraId="7852C7B1" w14:textId="77777777" w:rsidR="005D4DD2" w:rsidRDefault="005D4DD2" w:rsidP="005D4DD2">
            <w:pPr>
              <w:spacing w:after="0"/>
              <w:jc w:val="center"/>
              <w:rPr>
                <w:rFonts w:ascii="等线" w:eastAsia="等线" w:hAnsi="等线"/>
                <w:szCs w:val="20"/>
                <w:lang w:eastAsia="zh-CN"/>
              </w:rPr>
            </w:pPr>
            <w:r>
              <w:rPr>
                <w:rFonts w:ascii="等线" w:eastAsia="等线" w:hAnsi="等线" w:hint="eastAsia"/>
                <w:szCs w:val="20"/>
              </w:rPr>
              <w:t>75.5</w:t>
            </w:r>
          </w:p>
          <w:p w14:paraId="42007FD7" w14:textId="77777777" w:rsidR="00CD30AD" w:rsidRPr="0034726F" w:rsidRDefault="00CD30AD" w:rsidP="005D4DD2">
            <w:pPr>
              <w:jc w:val="center"/>
            </w:pPr>
          </w:p>
        </w:tc>
        <w:tc>
          <w:tcPr>
            <w:tcW w:w="1276" w:type="dxa"/>
            <w:shd w:val="clear" w:color="auto" w:fill="DEEAF6" w:themeFill="accent1" w:themeFillTint="33"/>
          </w:tcPr>
          <w:p w14:paraId="28353300" w14:textId="59515D00" w:rsidR="00CD30AD" w:rsidRPr="0034726F" w:rsidRDefault="005D4DD2" w:rsidP="005D4DD2">
            <w:pPr>
              <w:jc w:val="center"/>
            </w:pPr>
            <w:r>
              <w:rPr>
                <w:rFonts w:ascii="等线" w:eastAsia="等线" w:hAnsi="等线"/>
                <w:szCs w:val="20"/>
                <w:lang w:eastAsia="zh-CN"/>
              </w:rPr>
              <w:t>N/A</w:t>
            </w:r>
          </w:p>
        </w:tc>
        <w:tc>
          <w:tcPr>
            <w:tcW w:w="1725" w:type="dxa"/>
            <w:shd w:val="clear" w:color="auto" w:fill="DEEAF6" w:themeFill="accent1" w:themeFillTint="33"/>
          </w:tcPr>
          <w:p w14:paraId="09EB8F8A" w14:textId="77777777" w:rsidR="005D4DD2" w:rsidRDefault="005D4DD2" w:rsidP="005D4DD2">
            <w:pPr>
              <w:spacing w:after="0"/>
              <w:jc w:val="center"/>
              <w:rPr>
                <w:rFonts w:ascii="等线" w:eastAsia="等线" w:hAnsi="等线"/>
                <w:szCs w:val="20"/>
                <w:lang w:eastAsia="zh-CN"/>
              </w:rPr>
            </w:pPr>
            <w:r>
              <w:rPr>
                <w:rFonts w:ascii="等线" w:eastAsia="等线" w:hAnsi="等线" w:hint="eastAsia"/>
                <w:szCs w:val="20"/>
              </w:rPr>
              <w:t>Top2/1: 83.9</w:t>
            </w:r>
            <w:r>
              <w:rPr>
                <w:rFonts w:ascii="等线" w:eastAsia="等线" w:hAnsi="等线" w:hint="eastAsia"/>
                <w:szCs w:val="20"/>
              </w:rPr>
              <w:br/>
              <w:t>Top4/1: 94.0</w:t>
            </w:r>
            <w:r>
              <w:rPr>
                <w:rFonts w:ascii="等线" w:eastAsia="等线" w:hAnsi="等线" w:hint="eastAsia"/>
                <w:szCs w:val="20"/>
              </w:rPr>
              <w:br/>
              <w:t>Top6/1: 98.5</w:t>
            </w:r>
          </w:p>
          <w:p w14:paraId="1BF23CF3" w14:textId="77777777" w:rsidR="00CD30AD" w:rsidRPr="0034726F" w:rsidRDefault="00CD30AD" w:rsidP="005D4DD2">
            <w:pPr>
              <w:jc w:val="center"/>
            </w:pPr>
          </w:p>
        </w:tc>
        <w:tc>
          <w:tcPr>
            <w:tcW w:w="1818" w:type="dxa"/>
            <w:shd w:val="clear" w:color="auto" w:fill="DEEAF6" w:themeFill="accent1" w:themeFillTint="33"/>
          </w:tcPr>
          <w:p w14:paraId="371907BA" w14:textId="7F051603" w:rsidR="00CD30AD" w:rsidRPr="0014352F" w:rsidRDefault="005D4DD2" w:rsidP="005D4DD2">
            <w:pPr>
              <w:spacing w:after="0"/>
              <w:jc w:val="center"/>
              <w:rPr>
                <w:rFonts w:ascii="等线" w:eastAsia="等线" w:hAnsi="等线"/>
                <w:szCs w:val="20"/>
                <w:lang w:eastAsia="zh-CN"/>
              </w:rPr>
            </w:pPr>
            <w:r>
              <w:rPr>
                <w:rFonts w:ascii="等线" w:eastAsia="等线" w:hAnsi="等线" w:hint="eastAsia"/>
                <w:szCs w:val="20"/>
              </w:rPr>
              <w:t>Top1/1: 2.63</w:t>
            </w:r>
            <w:r>
              <w:rPr>
                <w:rFonts w:ascii="等线" w:eastAsia="等线" w:hAnsi="等线" w:hint="eastAsia"/>
                <w:szCs w:val="20"/>
              </w:rPr>
              <w:br/>
              <w:t>Top2/1: 1.76</w:t>
            </w:r>
            <w:r>
              <w:rPr>
                <w:rFonts w:ascii="等线" w:eastAsia="等线" w:hAnsi="等线" w:hint="eastAsia"/>
                <w:szCs w:val="20"/>
              </w:rPr>
              <w:br/>
              <w:t>Top4/1: 0.60</w:t>
            </w:r>
            <w:r>
              <w:rPr>
                <w:rFonts w:ascii="等线" w:eastAsia="等线" w:hAnsi="等线" w:hint="eastAsia"/>
                <w:szCs w:val="20"/>
              </w:rPr>
              <w:br/>
              <w:t>Top6/1: 0.14</w:t>
            </w:r>
          </w:p>
        </w:tc>
        <w:tc>
          <w:tcPr>
            <w:tcW w:w="1560" w:type="dxa"/>
            <w:shd w:val="clear" w:color="auto" w:fill="DEEAF6" w:themeFill="accent1" w:themeFillTint="33"/>
          </w:tcPr>
          <w:p w14:paraId="564A2F0E" w14:textId="59ACE81C" w:rsidR="00CD30AD" w:rsidRPr="0034726F" w:rsidRDefault="005D4DD2" w:rsidP="005D4DD2">
            <w:pPr>
              <w:jc w:val="center"/>
            </w:pPr>
            <w:r>
              <w:rPr>
                <w:rFonts w:ascii="等线" w:eastAsia="等线" w:hAnsi="等线"/>
                <w:szCs w:val="20"/>
                <w:lang w:eastAsia="zh-CN"/>
              </w:rPr>
              <w:t>N/A</w:t>
            </w:r>
          </w:p>
        </w:tc>
      </w:tr>
      <w:tr w:rsidR="00CD30AD" w:rsidRPr="0034726F" w14:paraId="44355951" w14:textId="77777777" w:rsidTr="00107545">
        <w:trPr>
          <w:jc w:val="center"/>
        </w:trPr>
        <w:tc>
          <w:tcPr>
            <w:tcW w:w="2604" w:type="dxa"/>
            <w:shd w:val="clear" w:color="auto" w:fill="auto"/>
          </w:tcPr>
          <w:p w14:paraId="3C8D8E14" w14:textId="4ECFB2BB" w:rsidR="00CD30AD" w:rsidRDefault="00CD30AD" w:rsidP="00CD30AD">
            <w:pPr>
              <w:jc w:val="left"/>
              <w:rPr>
                <w:rFonts w:eastAsiaTheme="minorEastAsia"/>
                <w:lang w:eastAsia="zh-CN"/>
              </w:rPr>
            </w:pPr>
            <w:r>
              <w:rPr>
                <w:rFonts w:eastAsiaTheme="minorEastAsia"/>
                <w:lang w:eastAsia="zh-CN"/>
              </w:rPr>
              <w:t>Option 2a for Set C with 12 beams</w:t>
            </w:r>
          </w:p>
        </w:tc>
        <w:tc>
          <w:tcPr>
            <w:tcW w:w="799" w:type="dxa"/>
            <w:shd w:val="clear" w:color="auto" w:fill="auto"/>
          </w:tcPr>
          <w:p w14:paraId="41DF0E2C" w14:textId="77777777" w:rsidR="00107545" w:rsidRDefault="00107545" w:rsidP="00107545">
            <w:pPr>
              <w:spacing w:after="0"/>
              <w:jc w:val="center"/>
              <w:rPr>
                <w:rFonts w:ascii="等线" w:eastAsia="等线" w:hAnsi="等线"/>
                <w:szCs w:val="20"/>
                <w:lang w:eastAsia="zh-CN"/>
              </w:rPr>
            </w:pPr>
            <w:r>
              <w:rPr>
                <w:rFonts w:ascii="等线" w:eastAsia="等线" w:hAnsi="等线" w:hint="eastAsia"/>
                <w:szCs w:val="20"/>
              </w:rPr>
              <w:t>75.8</w:t>
            </w:r>
          </w:p>
          <w:p w14:paraId="1D907075" w14:textId="77777777" w:rsidR="00CD30AD" w:rsidRPr="0034726F" w:rsidRDefault="00CD30AD" w:rsidP="00CD30AD">
            <w:pPr>
              <w:jc w:val="center"/>
            </w:pPr>
          </w:p>
        </w:tc>
        <w:tc>
          <w:tcPr>
            <w:tcW w:w="1276" w:type="dxa"/>
            <w:shd w:val="clear" w:color="auto" w:fill="auto"/>
          </w:tcPr>
          <w:p w14:paraId="2927517B" w14:textId="77777777" w:rsidR="00107545" w:rsidRDefault="00107545" w:rsidP="00107545">
            <w:pPr>
              <w:spacing w:after="0"/>
              <w:jc w:val="center"/>
              <w:rPr>
                <w:rFonts w:ascii="等线" w:eastAsia="等线" w:hAnsi="等线"/>
                <w:szCs w:val="20"/>
                <w:lang w:eastAsia="zh-CN"/>
              </w:rPr>
            </w:pPr>
            <w:r>
              <w:rPr>
                <w:rFonts w:ascii="等线" w:eastAsia="等线" w:hAnsi="等线" w:hint="eastAsia"/>
                <w:szCs w:val="20"/>
              </w:rPr>
              <w:t>80.7</w:t>
            </w:r>
          </w:p>
          <w:p w14:paraId="4936EE27" w14:textId="77777777" w:rsidR="00CD30AD" w:rsidRPr="0034726F" w:rsidRDefault="00CD30AD" w:rsidP="00CD30AD">
            <w:pPr>
              <w:jc w:val="center"/>
            </w:pPr>
          </w:p>
        </w:tc>
        <w:tc>
          <w:tcPr>
            <w:tcW w:w="1725" w:type="dxa"/>
            <w:shd w:val="clear" w:color="auto" w:fill="auto"/>
          </w:tcPr>
          <w:p w14:paraId="65BB992C" w14:textId="77777777" w:rsidR="00107545" w:rsidRDefault="00107545" w:rsidP="00107545">
            <w:pPr>
              <w:spacing w:after="0"/>
              <w:jc w:val="center"/>
              <w:rPr>
                <w:rFonts w:ascii="等线" w:eastAsia="等线" w:hAnsi="等线"/>
                <w:szCs w:val="20"/>
                <w:lang w:eastAsia="zh-CN"/>
              </w:rPr>
            </w:pPr>
            <w:r>
              <w:rPr>
                <w:rFonts w:ascii="等线" w:eastAsia="等线" w:hAnsi="等线" w:hint="eastAsia"/>
                <w:szCs w:val="20"/>
              </w:rPr>
              <w:t>Top2/1: 87.5</w:t>
            </w:r>
            <w:r>
              <w:rPr>
                <w:rFonts w:ascii="等线" w:eastAsia="等线" w:hAnsi="等线" w:hint="eastAsia"/>
                <w:szCs w:val="20"/>
              </w:rPr>
              <w:br/>
              <w:t>Top4/1: 93.5</w:t>
            </w:r>
            <w:r>
              <w:rPr>
                <w:rFonts w:ascii="等线" w:eastAsia="等线" w:hAnsi="等线" w:hint="eastAsia"/>
                <w:szCs w:val="20"/>
              </w:rPr>
              <w:br/>
              <w:t>Top6/1: 95.8</w:t>
            </w:r>
          </w:p>
          <w:p w14:paraId="5B5B2A1B" w14:textId="77777777" w:rsidR="00CD30AD" w:rsidRPr="0034726F" w:rsidRDefault="00CD30AD" w:rsidP="00CD30AD">
            <w:pPr>
              <w:jc w:val="center"/>
            </w:pPr>
          </w:p>
        </w:tc>
        <w:tc>
          <w:tcPr>
            <w:tcW w:w="1818" w:type="dxa"/>
            <w:shd w:val="clear" w:color="auto" w:fill="auto"/>
          </w:tcPr>
          <w:p w14:paraId="536B22C7" w14:textId="73907047" w:rsidR="00CD30AD" w:rsidRPr="0014352F" w:rsidRDefault="00107545" w:rsidP="00107545">
            <w:pPr>
              <w:spacing w:after="0"/>
              <w:jc w:val="center"/>
              <w:rPr>
                <w:rFonts w:ascii="等线" w:eastAsia="等线" w:hAnsi="等线"/>
                <w:szCs w:val="20"/>
                <w:lang w:eastAsia="zh-CN"/>
              </w:rPr>
            </w:pPr>
            <w:r>
              <w:rPr>
                <w:rFonts w:ascii="等线" w:eastAsia="等线" w:hAnsi="等线" w:hint="eastAsia"/>
                <w:szCs w:val="20"/>
              </w:rPr>
              <w:t>Top1/1: 2.61</w:t>
            </w:r>
            <w:r>
              <w:rPr>
                <w:rFonts w:ascii="等线" w:eastAsia="等线" w:hAnsi="等线" w:hint="eastAsia"/>
                <w:szCs w:val="20"/>
              </w:rPr>
              <w:br/>
              <w:t>Top2/1: 1.36</w:t>
            </w:r>
            <w:r>
              <w:rPr>
                <w:rFonts w:ascii="等线" w:eastAsia="等线" w:hAnsi="等线" w:hint="eastAsia"/>
                <w:szCs w:val="20"/>
              </w:rPr>
              <w:br/>
              <w:t>Top4/1: 0.69</w:t>
            </w:r>
            <w:r>
              <w:rPr>
                <w:rFonts w:ascii="等线" w:eastAsia="等线" w:hAnsi="等线" w:hint="eastAsia"/>
                <w:szCs w:val="20"/>
              </w:rPr>
              <w:br/>
              <w:t>Top6/1: 0.45</w:t>
            </w:r>
          </w:p>
        </w:tc>
        <w:tc>
          <w:tcPr>
            <w:tcW w:w="1560" w:type="dxa"/>
            <w:shd w:val="clear" w:color="auto" w:fill="auto"/>
          </w:tcPr>
          <w:p w14:paraId="148775EA" w14:textId="77777777" w:rsidR="00107545" w:rsidRDefault="00107545" w:rsidP="00107545">
            <w:pPr>
              <w:spacing w:after="0"/>
              <w:jc w:val="center"/>
              <w:rPr>
                <w:rFonts w:ascii="等线" w:eastAsia="等线" w:hAnsi="等线"/>
                <w:szCs w:val="20"/>
                <w:lang w:eastAsia="zh-CN"/>
              </w:rPr>
            </w:pPr>
            <w:r>
              <w:rPr>
                <w:rFonts w:ascii="等线" w:eastAsia="等线" w:hAnsi="等线" w:hint="eastAsia"/>
                <w:szCs w:val="20"/>
              </w:rPr>
              <w:t>0.44</w:t>
            </w:r>
          </w:p>
          <w:p w14:paraId="50220562" w14:textId="77777777" w:rsidR="00CD30AD" w:rsidRPr="0034726F" w:rsidRDefault="00CD30AD" w:rsidP="00CD30AD">
            <w:pPr>
              <w:jc w:val="center"/>
            </w:pPr>
          </w:p>
        </w:tc>
      </w:tr>
    </w:tbl>
    <w:p w14:paraId="05056B56" w14:textId="3BF36921" w:rsidR="00D0109D" w:rsidRDefault="00D0109D" w:rsidP="00014B0D">
      <w:pPr>
        <w:rPr>
          <w:rFonts w:eastAsiaTheme="minorEastAsia"/>
          <w:lang w:eastAsia="zh-CN"/>
        </w:rPr>
      </w:pPr>
    </w:p>
    <w:p w14:paraId="0414FB3F" w14:textId="2559D2EE" w:rsidR="00D0109D" w:rsidRPr="00BF1ACF" w:rsidRDefault="008044A3" w:rsidP="007B1094">
      <w:pPr>
        <w:pStyle w:val="observation"/>
        <w:ind w:left="1560" w:hanging="1560"/>
      </w:pPr>
      <w:r>
        <w:t>For</w:t>
      </w:r>
      <w:r w:rsidR="00BF1ACF">
        <w:t xml:space="preserve"> DL Tx beam prediction,</w:t>
      </w:r>
      <w:r w:rsidR="00BF1ACF" w:rsidRPr="000B71A4">
        <w:t xml:space="preserve"> </w:t>
      </w:r>
      <w:r w:rsidR="000B71A4" w:rsidRPr="000B71A4">
        <w:t xml:space="preserve">Option 1a and </w:t>
      </w:r>
      <w:r w:rsidR="000B71A4">
        <w:t>O</w:t>
      </w:r>
      <w:r w:rsidR="000B71A4" w:rsidRPr="000B71A4">
        <w:t xml:space="preserve">ption 2a </w:t>
      </w:r>
      <w:r w:rsidR="000B71A4">
        <w:t>provide</w:t>
      </w:r>
      <w:r w:rsidR="000B71A4" w:rsidRPr="000B71A4">
        <w:t xml:space="preserve"> identical</w:t>
      </w:r>
      <w:r w:rsidR="000B71A4">
        <w:t xml:space="preserve"> performance of</w:t>
      </w:r>
      <w:r w:rsidR="000B71A4" w:rsidRPr="000B71A4">
        <w:t xml:space="preserve"> beam prediction accuracy</w:t>
      </w:r>
      <w:r w:rsidR="003C639C">
        <w:t xml:space="preserve"> </w:t>
      </w:r>
      <w:r w:rsidR="002758FC">
        <w:t>with</w:t>
      </w:r>
      <w:r w:rsidR="003C639C">
        <w:t xml:space="preserve"> different Set B scheme</w:t>
      </w:r>
      <w:r w:rsidR="000F0043">
        <w:t>s</w:t>
      </w:r>
      <w:r w:rsidR="000B71A4">
        <w:t>, i.e. fixed pattern, random pattern, pre-configured pattern and Set C</w:t>
      </w:r>
      <w:r w:rsidR="000B71A4" w:rsidRPr="000B71A4">
        <w:t>, while option 2a</w:t>
      </w:r>
      <w:r w:rsidR="000F0043">
        <w:t xml:space="preserve"> can</w:t>
      </w:r>
      <w:r w:rsidR="000B71A4" w:rsidRPr="000B71A4">
        <w:t xml:space="preserve"> provide additional </w:t>
      </w:r>
      <w:r w:rsidR="000B71A4">
        <w:t>predicted</w:t>
      </w:r>
      <w:r w:rsidR="000B71A4" w:rsidRPr="000B71A4">
        <w:t xml:space="preserve"> beam quality information.</w:t>
      </w:r>
    </w:p>
    <w:p w14:paraId="45A88CAD" w14:textId="77777777" w:rsidR="00014B0D" w:rsidRPr="00224819" w:rsidRDefault="00014B0D" w:rsidP="00014B0D">
      <w:pPr>
        <w:pStyle w:val="title3"/>
        <w:numPr>
          <w:ilvl w:val="3"/>
          <w:numId w:val="10"/>
        </w:numPr>
        <w:outlineLvl w:val="3"/>
        <w:rPr>
          <w:rFonts w:ascii="Times New Roman" w:hAnsi="Times New Roman" w:cs="Times New Roman"/>
          <w:sz w:val="28"/>
        </w:rPr>
      </w:pPr>
      <w:r w:rsidRPr="00224819">
        <w:rPr>
          <w:rFonts w:ascii="Times New Roman" w:eastAsiaTheme="minorEastAsia" w:hAnsi="Times New Roman" w:cs="Times New Roman"/>
          <w:sz w:val="28"/>
        </w:rPr>
        <w:t xml:space="preserve">Beam pair prediction </w:t>
      </w:r>
      <w:r w:rsidRPr="00224819">
        <w:rPr>
          <w:rFonts w:ascii="Times New Roman" w:hAnsi="Times New Roman" w:cs="Times New Roman"/>
          <w:sz w:val="28"/>
        </w:rPr>
        <w:t xml:space="preserve"> </w:t>
      </w:r>
    </w:p>
    <w:p w14:paraId="40380E94" w14:textId="77777777" w:rsidR="00820856" w:rsidRPr="003F6FE5" w:rsidRDefault="00820856" w:rsidP="00820856">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 for fixed pattern in Set B</w:t>
      </w:r>
      <w:r w:rsidRPr="003F6FE5">
        <w:rPr>
          <w:rFonts w:eastAsiaTheme="minorEastAsia"/>
          <w:u w:val="single"/>
          <w:lang w:eastAsia="zh-CN"/>
        </w:rPr>
        <w:t>:</w:t>
      </w:r>
    </w:p>
    <w:p w14:paraId="419417FC" w14:textId="40CD0F50" w:rsidR="00820856" w:rsidRPr="00074CB7" w:rsidRDefault="00251E68"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w:t>
      </w:r>
    </w:p>
    <w:p w14:paraId="6968FEAD" w14:textId="696C1482" w:rsidR="00820856" w:rsidRPr="003F6FE5" w:rsidRDefault="00820856" w:rsidP="00820856">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 for various Set B</w:t>
      </w:r>
      <w:r w:rsidRPr="003F6FE5">
        <w:rPr>
          <w:rFonts w:eastAsiaTheme="minorEastAsia"/>
          <w:u w:val="single"/>
          <w:lang w:eastAsia="zh-CN"/>
        </w:rPr>
        <w:t>:</w:t>
      </w:r>
    </w:p>
    <w:p w14:paraId="7BFF34C5" w14:textId="654B0733" w:rsidR="00820856" w:rsidRPr="00074CB7" w:rsidRDefault="00251E68"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w:t>
      </w:r>
      <w:r w:rsidR="00820856">
        <w:rPr>
          <w:rFonts w:ascii="Times New Roman" w:eastAsiaTheme="minorEastAsia" w:hAnsi="Times New Roman"/>
          <w:sz w:val="20"/>
          <w:szCs w:val="20"/>
        </w:rPr>
        <w:t xml:space="preserve"> + Tx beam information</w:t>
      </w:r>
    </w:p>
    <w:p w14:paraId="1DA07764" w14:textId="77777777" w:rsidR="00820856" w:rsidRPr="00EA5D98" w:rsidRDefault="00820856" w:rsidP="00820856">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w:t>
      </w:r>
      <w:r w:rsidRPr="00EA5D98">
        <w:rPr>
          <w:rFonts w:eastAsiaTheme="minorEastAsia"/>
          <w:u w:val="single"/>
          <w:lang w:eastAsia="zh-CN"/>
        </w:rPr>
        <w:t>assumption</w:t>
      </w:r>
      <w:r>
        <w:rPr>
          <w:rFonts w:eastAsiaTheme="minorEastAsia"/>
          <w:u w:val="single"/>
          <w:lang w:eastAsia="zh-CN"/>
        </w:rPr>
        <w:t xml:space="preserve"> for label</w:t>
      </w:r>
      <w:r w:rsidRPr="00EA5D98">
        <w:rPr>
          <w:rFonts w:eastAsiaTheme="minorEastAsia"/>
          <w:u w:val="single"/>
          <w:lang w:eastAsia="zh-CN"/>
        </w:rPr>
        <w:t>:</w:t>
      </w:r>
    </w:p>
    <w:p w14:paraId="3010FAB1" w14:textId="77777777" w:rsidR="00820856" w:rsidRDefault="00820856"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hint="eastAsia"/>
          <w:sz w:val="20"/>
          <w:szCs w:val="20"/>
        </w:rPr>
        <w:lastRenderedPageBreak/>
        <w:t>O</w:t>
      </w:r>
      <w:r>
        <w:rPr>
          <w:rFonts w:ascii="Times New Roman" w:eastAsiaTheme="minorEastAsia" w:hAnsi="Times New Roman"/>
          <w:sz w:val="20"/>
          <w:szCs w:val="20"/>
        </w:rPr>
        <w:t>ption 1a: Top-1 beam in Set A</w:t>
      </w:r>
    </w:p>
    <w:p w14:paraId="1878AF70" w14:textId="679A909C" w:rsidR="00820856" w:rsidRPr="00675D6F" w:rsidRDefault="00820856"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 xml:space="preserve">Option 2a: </w:t>
      </w:r>
      <w:r w:rsidR="00251E68">
        <w:rPr>
          <w:rFonts w:ascii="Times New Roman" w:eastAsiaTheme="minorEastAsia" w:hAnsi="Times New Roman"/>
          <w:sz w:val="20"/>
          <w:szCs w:val="20"/>
        </w:rPr>
        <w:t>L1-</w:t>
      </w:r>
      <w:r w:rsidR="00251E68" w:rsidRPr="00074CB7">
        <w:rPr>
          <w:rFonts w:ascii="Times New Roman" w:eastAsiaTheme="minorEastAsia" w:hAnsi="Times New Roman"/>
          <w:sz w:val="20"/>
          <w:szCs w:val="20"/>
        </w:rPr>
        <w:t>RSRP</w:t>
      </w:r>
      <w:r w:rsidR="00251E68">
        <w:rPr>
          <w:rFonts w:ascii="Times New Roman" w:eastAsiaTheme="minorEastAsia" w:hAnsi="Times New Roman"/>
          <w:sz w:val="20"/>
          <w:szCs w:val="20"/>
        </w:rPr>
        <w:t xml:space="preserve"> of 256 beams</w:t>
      </w:r>
      <w:r>
        <w:rPr>
          <w:rFonts w:ascii="Times New Roman" w:eastAsiaTheme="minorEastAsia" w:hAnsi="Times New Roman"/>
          <w:sz w:val="20"/>
          <w:szCs w:val="20"/>
        </w:rPr>
        <w:t xml:space="preserve"> in Set A</w:t>
      </w:r>
    </w:p>
    <w:p w14:paraId="68EF2C9C" w14:textId="1CAAE3D4" w:rsidR="00820856" w:rsidRPr="00EF4DA5" w:rsidRDefault="00DF5CB0" w:rsidP="00820856">
      <w:pPr>
        <w:pStyle w:val="observation"/>
        <w:numPr>
          <w:ilvl w:val="0"/>
          <w:numId w:val="0"/>
        </w:numPr>
        <w:jc w:val="center"/>
        <w:rPr>
          <w:b w:val="0"/>
        </w:rPr>
      </w:pPr>
      <w:r>
        <w:rPr>
          <w:b w:val="0"/>
        </w:rPr>
        <w:t>Table 3.1.4.2</w:t>
      </w:r>
      <w:r w:rsidR="00820856">
        <w:rPr>
          <w:b w:val="0"/>
        </w:rPr>
        <w:t>-1</w:t>
      </w:r>
      <w:r w:rsidR="00820856" w:rsidRPr="004F615C">
        <w:rPr>
          <w:b w:val="0"/>
        </w:rPr>
        <w:t xml:space="preserve">: </w:t>
      </w:r>
      <w:r w:rsidR="00820856">
        <w:rPr>
          <w:rFonts w:hint="eastAsia"/>
          <w:b w:val="0"/>
        </w:rPr>
        <w:t>evaluation</w:t>
      </w:r>
      <w:r w:rsidR="00820856">
        <w:rPr>
          <w:b w:val="0"/>
        </w:rPr>
        <w:t xml:space="preserve"> </w:t>
      </w:r>
      <w:r w:rsidR="00820856">
        <w:rPr>
          <w:rFonts w:hint="eastAsia"/>
          <w:b w:val="0"/>
        </w:rPr>
        <w:t>results</w:t>
      </w:r>
      <w:r w:rsidR="00820856">
        <w:rPr>
          <w:b w:val="0"/>
        </w:rPr>
        <w:t xml:space="preserve"> compassion for option 1a/2a with different Set B schemes</w:t>
      </w:r>
    </w:p>
    <w:tbl>
      <w:tblPr>
        <w:tblStyle w:val="aa"/>
        <w:tblW w:w="9782" w:type="dxa"/>
        <w:jc w:val="center"/>
        <w:tblLook w:val="04A0" w:firstRow="1" w:lastRow="0" w:firstColumn="1" w:lastColumn="0" w:noHBand="0" w:noVBand="1"/>
      </w:tblPr>
      <w:tblGrid>
        <w:gridCol w:w="2604"/>
        <w:gridCol w:w="799"/>
        <w:gridCol w:w="1276"/>
        <w:gridCol w:w="1725"/>
        <w:gridCol w:w="1818"/>
        <w:gridCol w:w="1560"/>
      </w:tblGrid>
      <w:tr w:rsidR="00820856" w:rsidRPr="0034726F" w14:paraId="63658475" w14:textId="77777777" w:rsidTr="00820856">
        <w:trPr>
          <w:jc w:val="center"/>
        </w:trPr>
        <w:tc>
          <w:tcPr>
            <w:tcW w:w="2604" w:type="dxa"/>
            <w:vMerge w:val="restart"/>
          </w:tcPr>
          <w:p w14:paraId="444ACDFA" w14:textId="77777777" w:rsidR="00820856" w:rsidRDefault="00820856" w:rsidP="00B86400">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242805E2" w14:textId="0B0E0AF0" w:rsidR="00B86400" w:rsidRDefault="00B86400" w:rsidP="00B86400">
            <w:pPr>
              <w:jc w:val="center"/>
              <w:rPr>
                <w:rFonts w:eastAsiaTheme="minorEastAsia"/>
                <w:b/>
                <w:lang w:eastAsia="zh-CN"/>
              </w:rPr>
            </w:pPr>
            <w:r>
              <w:rPr>
                <w:rFonts w:eastAsiaTheme="minorEastAsia"/>
                <w:b/>
                <w:lang w:eastAsia="zh-CN"/>
              </w:rPr>
              <w:t>Beam pair prediction</w:t>
            </w:r>
          </w:p>
        </w:tc>
        <w:tc>
          <w:tcPr>
            <w:tcW w:w="3800" w:type="dxa"/>
            <w:gridSpan w:val="3"/>
          </w:tcPr>
          <w:p w14:paraId="2E76771C" w14:textId="77777777" w:rsidR="00820856" w:rsidRPr="00982170" w:rsidRDefault="00820856" w:rsidP="00820856">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11C43601" w14:textId="77777777" w:rsidR="00820856" w:rsidRDefault="00820856" w:rsidP="00820856">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2F588D1F" w14:textId="77777777" w:rsidR="00820856" w:rsidRPr="00982170" w:rsidRDefault="00820856" w:rsidP="00820856">
            <w:pPr>
              <w:jc w:val="center"/>
              <w:rPr>
                <w:rFonts w:eastAsiaTheme="minorEastAsia"/>
                <w:b/>
                <w:lang w:eastAsia="zh-CN"/>
              </w:rPr>
            </w:pPr>
            <w:r>
              <w:rPr>
                <w:rFonts w:eastAsiaTheme="minorEastAsia"/>
                <w:b/>
                <w:lang w:eastAsia="zh-CN"/>
              </w:rPr>
              <w:t>L1-RSRP diff.[dB]</w:t>
            </w:r>
          </w:p>
        </w:tc>
        <w:tc>
          <w:tcPr>
            <w:tcW w:w="1560" w:type="dxa"/>
          </w:tcPr>
          <w:p w14:paraId="732AA00C" w14:textId="77777777" w:rsidR="00820856" w:rsidRDefault="00820856" w:rsidP="00820856">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454AD8A1" w14:textId="77777777" w:rsidR="00820856" w:rsidRPr="00874CC0" w:rsidRDefault="00820856" w:rsidP="00820856">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820856" w:rsidRPr="0034726F" w14:paraId="5F588F15" w14:textId="77777777" w:rsidTr="00820856">
        <w:trPr>
          <w:jc w:val="center"/>
        </w:trPr>
        <w:tc>
          <w:tcPr>
            <w:tcW w:w="2604" w:type="dxa"/>
            <w:vMerge/>
          </w:tcPr>
          <w:p w14:paraId="489772E4" w14:textId="77777777" w:rsidR="00820856" w:rsidRPr="00982170" w:rsidRDefault="00820856" w:rsidP="00820856">
            <w:pPr>
              <w:jc w:val="center"/>
              <w:rPr>
                <w:rFonts w:eastAsiaTheme="minorEastAsia"/>
                <w:b/>
                <w:lang w:eastAsia="zh-CN"/>
              </w:rPr>
            </w:pPr>
          </w:p>
        </w:tc>
        <w:tc>
          <w:tcPr>
            <w:tcW w:w="799" w:type="dxa"/>
          </w:tcPr>
          <w:p w14:paraId="751F6E5D" w14:textId="77777777" w:rsidR="00820856" w:rsidRDefault="00820856" w:rsidP="00820856">
            <w:pPr>
              <w:jc w:val="center"/>
              <w:rPr>
                <w:b/>
              </w:rPr>
            </w:pPr>
            <w:r w:rsidRPr="0034726F">
              <w:rPr>
                <w:b/>
              </w:rPr>
              <w:t>Top-1</w:t>
            </w:r>
          </w:p>
        </w:tc>
        <w:tc>
          <w:tcPr>
            <w:tcW w:w="1276" w:type="dxa"/>
          </w:tcPr>
          <w:p w14:paraId="51D9E84F" w14:textId="77777777" w:rsidR="00820856" w:rsidRPr="0034726F" w:rsidRDefault="00820856" w:rsidP="00820856">
            <w:pPr>
              <w:jc w:val="center"/>
              <w:rPr>
                <w:b/>
              </w:rPr>
            </w:pPr>
            <w:r w:rsidRPr="0034726F">
              <w:rPr>
                <w:b/>
              </w:rPr>
              <w:t>Top-1</w:t>
            </w:r>
          </w:p>
          <w:p w14:paraId="2FB208B9" w14:textId="77777777" w:rsidR="00820856" w:rsidRPr="0034726F" w:rsidRDefault="00820856" w:rsidP="00820856">
            <w:pPr>
              <w:jc w:val="center"/>
              <w:rPr>
                <w:b/>
              </w:rPr>
            </w:pPr>
            <w:r w:rsidRPr="0034726F">
              <w:rPr>
                <w:b/>
              </w:rPr>
              <w:t>1dB margin</w:t>
            </w:r>
          </w:p>
        </w:tc>
        <w:tc>
          <w:tcPr>
            <w:tcW w:w="1725" w:type="dxa"/>
          </w:tcPr>
          <w:p w14:paraId="5C057BDE" w14:textId="77777777" w:rsidR="00820856" w:rsidRDefault="00820856" w:rsidP="00820856">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596DEB9B" w14:textId="77777777" w:rsidR="00820856" w:rsidRPr="00E77271" w:rsidRDefault="00820856" w:rsidP="00820856">
            <w:pPr>
              <w:jc w:val="center"/>
              <w:rPr>
                <w:rFonts w:eastAsiaTheme="minorEastAsia"/>
                <w:b/>
                <w:lang w:eastAsia="zh-CN"/>
              </w:rPr>
            </w:pPr>
            <w:r w:rsidRPr="0034726F">
              <w:rPr>
                <w:b/>
              </w:rPr>
              <w:t>Top-</w:t>
            </w:r>
            <w:r>
              <w:rPr>
                <w:b/>
              </w:rPr>
              <w:t>6/1</w:t>
            </w:r>
          </w:p>
        </w:tc>
        <w:tc>
          <w:tcPr>
            <w:tcW w:w="1818" w:type="dxa"/>
          </w:tcPr>
          <w:p w14:paraId="68F49217" w14:textId="77777777" w:rsidR="00820856" w:rsidRDefault="00820856" w:rsidP="00820856">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09957512" w14:textId="77777777" w:rsidR="00820856" w:rsidRPr="0034726F" w:rsidRDefault="00820856" w:rsidP="00820856">
            <w:pPr>
              <w:jc w:val="center"/>
              <w:rPr>
                <w:b/>
              </w:rPr>
            </w:pPr>
            <w:r w:rsidRPr="0034726F">
              <w:rPr>
                <w:b/>
              </w:rPr>
              <w:t>Top-</w:t>
            </w:r>
            <w:r>
              <w:rPr>
                <w:b/>
              </w:rPr>
              <w:t>4</w:t>
            </w:r>
            <w:r>
              <w:rPr>
                <w:rFonts w:eastAsiaTheme="minorEastAsia" w:hint="eastAsia"/>
                <w:b/>
                <w:lang w:eastAsia="zh-CN"/>
              </w:rPr>
              <w:t>/</w:t>
            </w:r>
            <w:r>
              <w:rPr>
                <w:b/>
              </w:rPr>
              <w:t>1</w:t>
            </w:r>
            <w:r>
              <w:rPr>
                <w:rFonts w:eastAsiaTheme="minorEastAsia"/>
                <w:b/>
                <w:lang w:eastAsia="zh-CN"/>
              </w:rPr>
              <w:t>,</w:t>
            </w:r>
            <w:r w:rsidRPr="0034726F">
              <w:rPr>
                <w:b/>
              </w:rPr>
              <w:t xml:space="preserve"> Top-</w:t>
            </w:r>
            <w:r>
              <w:rPr>
                <w:b/>
              </w:rPr>
              <w:t>6/1</w:t>
            </w:r>
          </w:p>
        </w:tc>
        <w:tc>
          <w:tcPr>
            <w:tcW w:w="1560" w:type="dxa"/>
          </w:tcPr>
          <w:p w14:paraId="45B8D88E" w14:textId="77777777" w:rsidR="00820856" w:rsidRPr="0034726F" w:rsidRDefault="00820856" w:rsidP="00820856">
            <w:pPr>
              <w:jc w:val="center"/>
              <w:rPr>
                <w:b/>
              </w:rPr>
            </w:pPr>
            <w:r w:rsidRPr="0034726F">
              <w:rPr>
                <w:b/>
              </w:rPr>
              <w:t>Top-</w:t>
            </w:r>
            <w:r>
              <w:rPr>
                <w:b/>
              </w:rPr>
              <w:t>1/1</w:t>
            </w:r>
          </w:p>
        </w:tc>
      </w:tr>
      <w:tr w:rsidR="00820856" w:rsidRPr="0034726F" w14:paraId="716CBD4A" w14:textId="77777777" w:rsidTr="00820856">
        <w:trPr>
          <w:jc w:val="center"/>
        </w:trPr>
        <w:tc>
          <w:tcPr>
            <w:tcW w:w="2604" w:type="dxa"/>
            <w:shd w:val="clear" w:color="auto" w:fill="DEEAF6" w:themeFill="accent1" w:themeFillTint="33"/>
          </w:tcPr>
          <w:p w14:paraId="63760E1D" w14:textId="77777777" w:rsidR="00820856" w:rsidRPr="006456BF" w:rsidRDefault="00820856" w:rsidP="00820856">
            <w:pPr>
              <w:jc w:val="left"/>
              <w:rPr>
                <w:rFonts w:eastAsiaTheme="minorEastAsia"/>
                <w:lang w:eastAsia="zh-CN"/>
              </w:rPr>
            </w:pPr>
            <w:r>
              <w:rPr>
                <w:rFonts w:eastAsiaTheme="minorEastAsia"/>
                <w:lang w:eastAsia="zh-CN"/>
              </w:rPr>
              <w:t>Option 1a for f</w:t>
            </w:r>
            <w:r w:rsidRPr="006456BF">
              <w:rPr>
                <w:rFonts w:eastAsiaTheme="minorEastAsia"/>
                <w:lang w:eastAsia="zh-CN"/>
              </w:rPr>
              <w:t>ixed</w:t>
            </w:r>
            <w:r>
              <w:rPr>
                <w:rFonts w:eastAsiaTheme="minorEastAsia"/>
                <w:lang w:eastAsia="zh-CN"/>
              </w:rPr>
              <w:t xml:space="preserve"> pattern</w:t>
            </w:r>
          </w:p>
        </w:tc>
        <w:tc>
          <w:tcPr>
            <w:tcW w:w="799" w:type="dxa"/>
            <w:shd w:val="clear" w:color="auto" w:fill="DEEAF6" w:themeFill="accent1" w:themeFillTint="33"/>
          </w:tcPr>
          <w:p w14:paraId="347926C0" w14:textId="13A7D4F2" w:rsidR="00820856" w:rsidRPr="006D0543" w:rsidRDefault="00717E75" w:rsidP="00820856">
            <w:pPr>
              <w:spacing w:after="0"/>
              <w:jc w:val="center"/>
              <w:rPr>
                <w:rFonts w:ascii="等线" w:eastAsia="等线" w:hAnsi="等线"/>
                <w:szCs w:val="20"/>
                <w:lang w:eastAsia="zh-CN"/>
              </w:rPr>
            </w:pPr>
            <w:r w:rsidRPr="00717E75">
              <w:rPr>
                <w:rFonts w:ascii="等线" w:eastAsia="等线" w:hAnsi="等线"/>
                <w:szCs w:val="20"/>
                <w:lang w:eastAsia="zh-CN"/>
              </w:rPr>
              <w:t>53.9</w:t>
            </w:r>
          </w:p>
        </w:tc>
        <w:tc>
          <w:tcPr>
            <w:tcW w:w="1276" w:type="dxa"/>
            <w:shd w:val="clear" w:color="auto" w:fill="DEEAF6" w:themeFill="accent1" w:themeFillTint="33"/>
          </w:tcPr>
          <w:p w14:paraId="26D052C4" w14:textId="77777777" w:rsidR="00820856" w:rsidRPr="006D0543" w:rsidRDefault="00820856" w:rsidP="00820856">
            <w:pPr>
              <w:spacing w:after="0"/>
              <w:jc w:val="center"/>
              <w:rPr>
                <w:rFonts w:ascii="等线" w:eastAsia="等线" w:hAnsi="等线"/>
                <w:szCs w:val="20"/>
                <w:lang w:eastAsia="zh-CN"/>
              </w:rPr>
            </w:pPr>
            <w:r>
              <w:rPr>
                <w:rFonts w:ascii="等线" w:eastAsia="等线" w:hAnsi="等线"/>
                <w:szCs w:val="20"/>
                <w:lang w:eastAsia="zh-CN"/>
              </w:rPr>
              <w:t>N/A</w:t>
            </w:r>
          </w:p>
        </w:tc>
        <w:tc>
          <w:tcPr>
            <w:tcW w:w="1725" w:type="dxa"/>
            <w:shd w:val="clear" w:color="auto" w:fill="DEEAF6" w:themeFill="accent1" w:themeFillTint="33"/>
          </w:tcPr>
          <w:p w14:paraId="5E15C34E" w14:textId="77777777" w:rsidR="00717E75" w:rsidRDefault="00717E75" w:rsidP="00717E75">
            <w:pPr>
              <w:spacing w:after="0"/>
              <w:jc w:val="center"/>
              <w:rPr>
                <w:rFonts w:ascii="等线" w:eastAsia="等线" w:hAnsi="等线"/>
                <w:szCs w:val="20"/>
                <w:lang w:eastAsia="zh-CN"/>
              </w:rPr>
            </w:pPr>
            <w:r>
              <w:rPr>
                <w:rFonts w:ascii="等线" w:eastAsia="等线" w:hAnsi="等线" w:hint="eastAsia"/>
                <w:szCs w:val="20"/>
              </w:rPr>
              <w:t>Top2/1: 73.0</w:t>
            </w:r>
            <w:r>
              <w:rPr>
                <w:rFonts w:ascii="等线" w:eastAsia="等线" w:hAnsi="等线" w:hint="eastAsia"/>
                <w:szCs w:val="20"/>
              </w:rPr>
              <w:br/>
              <w:t>Top4/1: 87.3</w:t>
            </w:r>
            <w:r>
              <w:rPr>
                <w:rFonts w:ascii="等线" w:eastAsia="等线" w:hAnsi="等线" w:hint="eastAsia"/>
                <w:szCs w:val="20"/>
              </w:rPr>
              <w:br/>
              <w:t>Top6/1: 92.8</w:t>
            </w:r>
          </w:p>
          <w:p w14:paraId="3093FE94" w14:textId="77777777" w:rsidR="00820856" w:rsidRPr="0034726F" w:rsidRDefault="00820856" w:rsidP="00820856">
            <w:pPr>
              <w:jc w:val="center"/>
              <w:rPr>
                <w:rFonts w:eastAsia="宋体"/>
              </w:rPr>
            </w:pPr>
          </w:p>
        </w:tc>
        <w:tc>
          <w:tcPr>
            <w:tcW w:w="1818" w:type="dxa"/>
            <w:shd w:val="clear" w:color="auto" w:fill="DEEAF6" w:themeFill="accent1" w:themeFillTint="33"/>
          </w:tcPr>
          <w:p w14:paraId="389A2EF6" w14:textId="70A8DC36" w:rsidR="00820856" w:rsidRPr="00E00B44" w:rsidRDefault="00717E75" w:rsidP="00717E75">
            <w:pPr>
              <w:spacing w:after="0"/>
              <w:jc w:val="center"/>
              <w:rPr>
                <w:rFonts w:ascii="等线" w:eastAsia="等线" w:hAnsi="等线"/>
                <w:szCs w:val="20"/>
                <w:lang w:eastAsia="zh-CN"/>
              </w:rPr>
            </w:pPr>
            <w:r>
              <w:rPr>
                <w:rFonts w:ascii="等线" w:eastAsia="等线" w:hAnsi="等线" w:hint="eastAsia"/>
                <w:szCs w:val="20"/>
              </w:rPr>
              <w:t>Top1/1: 2,90</w:t>
            </w:r>
            <w:r>
              <w:rPr>
                <w:rFonts w:ascii="等线" w:eastAsia="等线" w:hAnsi="等线" w:hint="eastAsia"/>
                <w:szCs w:val="20"/>
              </w:rPr>
              <w:br/>
              <w:t>Top2/1: 1.20</w:t>
            </w:r>
            <w:r>
              <w:rPr>
                <w:rFonts w:ascii="等线" w:eastAsia="等线" w:hAnsi="等线" w:hint="eastAsia"/>
                <w:szCs w:val="20"/>
              </w:rPr>
              <w:br/>
              <w:t>Top4/1: 0.40</w:t>
            </w:r>
            <w:r>
              <w:rPr>
                <w:rFonts w:ascii="等线" w:eastAsia="等线" w:hAnsi="等线" w:hint="eastAsia"/>
                <w:szCs w:val="20"/>
              </w:rPr>
              <w:br/>
              <w:t>Top6/1: 0.19</w:t>
            </w:r>
          </w:p>
        </w:tc>
        <w:tc>
          <w:tcPr>
            <w:tcW w:w="1560" w:type="dxa"/>
            <w:shd w:val="clear" w:color="auto" w:fill="DEEAF6" w:themeFill="accent1" w:themeFillTint="33"/>
          </w:tcPr>
          <w:p w14:paraId="0E0859E1" w14:textId="77777777" w:rsidR="00820856" w:rsidRPr="006D0543" w:rsidRDefault="00820856" w:rsidP="00820856">
            <w:pPr>
              <w:spacing w:after="0"/>
              <w:jc w:val="center"/>
              <w:rPr>
                <w:rFonts w:ascii="等线" w:eastAsia="等线" w:hAnsi="等线"/>
                <w:szCs w:val="20"/>
                <w:lang w:eastAsia="zh-CN"/>
              </w:rPr>
            </w:pPr>
            <w:r>
              <w:rPr>
                <w:rFonts w:ascii="等线" w:eastAsia="等线" w:hAnsi="等线"/>
                <w:szCs w:val="20"/>
                <w:lang w:eastAsia="zh-CN"/>
              </w:rPr>
              <w:t>N/A</w:t>
            </w:r>
          </w:p>
        </w:tc>
      </w:tr>
      <w:tr w:rsidR="00820856" w:rsidRPr="0034726F" w14:paraId="52E20B59" w14:textId="77777777" w:rsidTr="00820856">
        <w:trPr>
          <w:jc w:val="center"/>
        </w:trPr>
        <w:tc>
          <w:tcPr>
            <w:tcW w:w="2604" w:type="dxa"/>
            <w:shd w:val="clear" w:color="auto" w:fill="auto"/>
          </w:tcPr>
          <w:p w14:paraId="73A6B4B1" w14:textId="77777777" w:rsidR="00820856" w:rsidRPr="005B37C0" w:rsidRDefault="00820856" w:rsidP="00820856">
            <w:pPr>
              <w:jc w:val="left"/>
            </w:pPr>
            <w:r>
              <w:rPr>
                <w:rFonts w:eastAsiaTheme="minorEastAsia"/>
                <w:lang w:eastAsia="zh-CN"/>
              </w:rPr>
              <w:t>Option 2a for fixed pattern</w:t>
            </w:r>
          </w:p>
        </w:tc>
        <w:tc>
          <w:tcPr>
            <w:tcW w:w="799" w:type="dxa"/>
            <w:shd w:val="clear" w:color="auto" w:fill="auto"/>
          </w:tcPr>
          <w:p w14:paraId="1DB13C5E" w14:textId="77777777" w:rsidR="00717E75" w:rsidRDefault="00717E75" w:rsidP="00717E75">
            <w:pPr>
              <w:spacing w:after="0"/>
              <w:jc w:val="center"/>
              <w:rPr>
                <w:rFonts w:ascii="等线" w:eastAsia="等线" w:hAnsi="等线"/>
                <w:szCs w:val="20"/>
                <w:lang w:eastAsia="zh-CN"/>
              </w:rPr>
            </w:pPr>
            <w:r>
              <w:rPr>
                <w:rFonts w:ascii="等线" w:eastAsia="等线" w:hAnsi="等线" w:hint="eastAsia"/>
                <w:szCs w:val="20"/>
              </w:rPr>
              <w:t>55.9</w:t>
            </w:r>
          </w:p>
          <w:p w14:paraId="042F9CB7" w14:textId="77777777" w:rsidR="00820856" w:rsidRPr="0034726F" w:rsidRDefault="00820856" w:rsidP="00820856">
            <w:pPr>
              <w:spacing w:after="0"/>
              <w:jc w:val="center"/>
            </w:pPr>
          </w:p>
        </w:tc>
        <w:tc>
          <w:tcPr>
            <w:tcW w:w="1276" w:type="dxa"/>
            <w:shd w:val="clear" w:color="auto" w:fill="auto"/>
          </w:tcPr>
          <w:p w14:paraId="44D3622D" w14:textId="77777777" w:rsidR="00717E75" w:rsidRDefault="00717E75" w:rsidP="00717E75">
            <w:pPr>
              <w:spacing w:after="0"/>
              <w:jc w:val="center"/>
              <w:rPr>
                <w:rFonts w:ascii="等线" w:eastAsia="等线" w:hAnsi="等线"/>
                <w:szCs w:val="20"/>
                <w:lang w:eastAsia="zh-CN"/>
              </w:rPr>
            </w:pPr>
            <w:r>
              <w:rPr>
                <w:rFonts w:ascii="等线" w:eastAsia="等线" w:hAnsi="等线" w:hint="eastAsia"/>
                <w:szCs w:val="20"/>
              </w:rPr>
              <w:t>65.6</w:t>
            </w:r>
          </w:p>
          <w:p w14:paraId="4292D4AA" w14:textId="77777777" w:rsidR="00820856" w:rsidRPr="0034726F" w:rsidRDefault="00820856" w:rsidP="00820856">
            <w:pPr>
              <w:jc w:val="center"/>
            </w:pPr>
          </w:p>
        </w:tc>
        <w:tc>
          <w:tcPr>
            <w:tcW w:w="1725" w:type="dxa"/>
            <w:shd w:val="clear" w:color="auto" w:fill="auto"/>
          </w:tcPr>
          <w:p w14:paraId="718B052C" w14:textId="77777777" w:rsidR="00717E75" w:rsidRDefault="00717E75" w:rsidP="00717E75">
            <w:pPr>
              <w:spacing w:after="0"/>
              <w:jc w:val="center"/>
              <w:rPr>
                <w:rFonts w:ascii="等线" w:eastAsia="等线" w:hAnsi="等线"/>
                <w:szCs w:val="20"/>
                <w:lang w:eastAsia="zh-CN"/>
              </w:rPr>
            </w:pPr>
            <w:r>
              <w:rPr>
                <w:rFonts w:ascii="等线" w:eastAsia="等线" w:hAnsi="等线" w:hint="eastAsia"/>
                <w:szCs w:val="20"/>
              </w:rPr>
              <w:t>Top2/1: 72.5</w:t>
            </w:r>
            <w:r>
              <w:rPr>
                <w:rFonts w:ascii="等线" w:eastAsia="等线" w:hAnsi="等线" w:hint="eastAsia"/>
                <w:szCs w:val="20"/>
              </w:rPr>
              <w:br/>
              <w:t>Top4/1: 84.5</w:t>
            </w:r>
            <w:r>
              <w:rPr>
                <w:rFonts w:ascii="等线" w:eastAsia="等线" w:hAnsi="等线" w:hint="eastAsia"/>
                <w:szCs w:val="20"/>
              </w:rPr>
              <w:br/>
              <w:t>Top6/1: 89.4</w:t>
            </w:r>
          </w:p>
          <w:p w14:paraId="0150AD32" w14:textId="77777777" w:rsidR="00820856" w:rsidRPr="006D0543" w:rsidRDefault="00820856" w:rsidP="00820856">
            <w:pPr>
              <w:spacing w:after="0"/>
              <w:jc w:val="center"/>
              <w:rPr>
                <w:rFonts w:ascii="等线" w:eastAsia="等线" w:hAnsi="等线"/>
                <w:szCs w:val="20"/>
                <w:lang w:eastAsia="zh-CN"/>
              </w:rPr>
            </w:pPr>
          </w:p>
        </w:tc>
        <w:tc>
          <w:tcPr>
            <w:tcW w:w="1818" w:type="dxa"/>
            <w:shd w:val="clear" w:color="auto" w:fill="auto"/>
          </w:tcPr>
          <w:p w14:paraId="0F110FF7" w14:textId="7B68704B" w:rsidR="00820856" w:rsidRPr="0014352F" w:rsidRDefault="00717E75" w:rsidP="00717E75">
            <w:pPr>
              <w:spacing w:after="0"/>
              <w:jc w:val="center"/>
              <w:rPr>
                <w:rFonts w:ascii="等线" w:eastAsia="等线" w:hAnsi="等线"/>
                <w:szCs w:val="20"/>
                <w:lang w:eastAsia="zh-CN"/>
              </w:rPr>
            </w:pPr>
            <w:r>
              <w:rPr>
                <w:rFonts w:ascii="等线" w:eastAsia="等线" w:hAnsi="等线" w:hint="eastAsia"/>
                <w:szCs w:val="20"/>
              </w:rPr>
              <w:t>Top1/1: 2.01</w:t>
            </w:r>
            <w:r>
              <w:rPr>
                <w:rFonts w:ascii="等线" w:eastAsia="等线" w:hAnsi="等线" w:hint="eastAsia"/>
                <w:szCs w:val="20"/>
              </w:rPr>
              <w:br/>
              <w:t>Top2/1: 1.08</w:t>
            </w:r>
            <w:r>
              <w:rPr>
                <w:rFonts w:ascii="等线" w:eastAsia="等线" w:hAnsi="等线" w:hint="eastAsia"/>
                <w:szCs w:val="20"/>
              </w:rPr>
              <w:br/>
              <w:t>Top4/1: 0.53</w:t>
            </w:r>
            <w:r>
              <w:rPr>
                <w:rFonts w:ascii="等线" w:eastAsia="等线" w:hAnsi="等线" w:hint="eastAsia"/>
                <w:szCs w:val="20"/>
              </w:rPr>
              <w:br/>
              <w:t>Top6/1: 0.34</w:t>
            </w:r>
          </w:p>
        </w:tc>
        <w:tc>
          <w:tcPr>
            <w:tcW w:w="1560" w:type="dxa"/>
            <w:shd w:val="clear" w:color="auto" w:fill="auto"/>
          </w:tcPr>
          <w:p w14:paraId="2DE70519" w14:textId="77777777" w:rsidR="00717E75" w:rsidRDefault="00717E75" w:rsidP="00717E75">
            <w:pPr>
              <w:spacing w:after="0"/>
              <w:jc w:val="center"/>
              <w:rPr>
                <w:rFonts w:ascii="等线" w:eastAsia="等线" w:hAnsi="等线"/>
                <w:szCs w:val="20"/>
                <w:lang w:eastAsia="zh-CN"/>
              </w:rPr>
            </w:pPr>
            <w:r>
              <w:rPr>
                <w:rFonts w:ascii="等线" w:eastAsia="等线" w:hAnsi="等线" w:hint="eastAsia"/>
                <w:szCs w:val="20"/>
              </w:rPr>
              <w:t>2.45</w:t>
            </w:r>
          </w:p>
          <w:p w14:paraId="78F46560" w14:textId="77777777" w:rsidR="00820856" w:rsidRPr="006D0543" w:rsidRDefault="00820856" w:rsidP="00820856">
            <w:pPr>
              <w:spacing w:after="0"/>
              <w:jc w:val="center"/>
              <w:rPr>
                <w:rFonts w:ascii="等线" w:eastAsia="等线" w:hAnsi="等线"/>
                <w:szCs w:val="20"/>
                <w:lang w:eastAsia="zh-CN"/>
              </w:rPr>
            </w:pPr>
          </w:p>
        </w:tc>
      </w:tr>
      <w:tr w:rsidR="00820856" w:rsidRPr="0034726F" w14:paraId="4064A57F" w14:textId="77777777" w:rsidTr="00820856">
        <w:trPr>
          <w:jc w:val="center"/>
        </w:trPr>
        <w:tc>
          <w:tcPr>
            <w:tcW w:w="2604" w:type="dxa"/>
            <w:shd w:val="clear" w:color="auto" w:fill="DEEAF6" w:themeFill="accent1" w:themeFillTint="33"/>
          </w:tcPr>
          <w:p w14:paraId="44DA341E" w14:textId="77777777" w:rsidR="00820856" w:rsidRPr="005B37C0" w:rsidRDefault="00820856" w:rsidP="00820856">
            <w:pPr>
              <w:jc w:val="left"/>
            </w:pPr>
            <w:r>
              <w:rPr>
                <w:rFonts w:eastAsiaTheme="minorEastAsia"/>
                <w:lang w:eastAsia="zh-CN"/>
              </w:rPr>
              <w:t>Option 1a for random pattern</w:t>
            </w:r>
          </w:p>
        </w:tc>
        <w:tc>
          <w:tcPr>
            <w:tcW w:w="799" w:type="dxa"/>
            <w:shd w:val="clear" w:color="auto" w:fill="DEEAF6" w:themeFill="accent1" w:themeFillTint="33"/>
          </w:tcPr>
          <w:p w14:paraId="7B50CC74" w14:textId="77777777" w:rsidR="00717E75" w:rsidRDefault="00717E75" w:rsidP="00717E75">
            <w:pPr>
              <w:spacing w:after="0"/>
              <w:jc w:val="center"/>
              <w:rPr>
                <w:rFonts w:ascii="等线" w:eastAsia="等线" w:hAnsi="等线"/>
                <w:szCs w:val="20"/>
                <w:lang w:eastAsia="zh-CN"/>
              </w:rPr>
            </w:pPr>
            <w:r>
              <w:rPr>
                <w:rFonts w:ascii="等线" w:eastAsia="等线" w:hAnsi="等线" w:hint="eastAsia"/>
                <w:szCs w:val="20"/>
              </w:rPr>
              <w:t>11.5</w:t>
            </w:r>
          </w:p>
          <w:p w14:paraId="75F25F34" w14:textId="77777777" w:rsidR="00820856" w:rsidRPr="00AC00D6" w:rsidRDefault="00820856" w:rsidP="00820856">
            <w:pPr>
              <w:jc w:val="center"/>
              <w:rPr>
                <w:rFonts w:ascii="等线" w:eastAsia="等线" w:hAnsi="等线"/>
                <w:szCs w:val="20"/>
                <w:lang w:eastAsia="zh-CN"/>
              </w:rPr>
            </w:pPr>
          </w:p>
        </w:tc>
        <w:tc>
          <w:tcPr>
            <w:tcW w:w="1276" w:type="dxa"/>
            <w:shd w:val="clear" w:color="auto" w:fill="DEEAF6" w:themeFill="accent1" w:themeFillTint="33"/>
          </w:tcPr>
          <w:p w14:paraId="6E3B34D8" w14:textId="77777777" w:rsidR="00820856" w:rsidRPr="00AC00D6" w:rsidRDefault="00820856" w:rsidP="00820856">
            <w:pPr>
              <w:jc w:val="center"/>
              <w:rPr>
                <w:rFonts w:ascii="等线" w:eastAsia="等线" w:hAnsi="等线"/>
                <w:szCs w:val="20"/>
                <w:lang w:eastAsia="zh-CN"/>
              </w:rPr>
            </w:pPr>
            <w:r>
              <w:rPr>
                <w:rFonts w:ascii="等线" w:eastAsia="等线" w:hAnsi="等线"/>
                <w:szCs w:val="20"/>
                <w:lang w:eastAsia="zh-CN"/>
              </w:rPr>
              <w:t>N/A</w:t>
            </w:r>
          </w:p>
        </w:tc>
        <w:tc>
          <w:tcPr>
            <w:tcW w:w="1725" w:type="dxa"/>
            <w:shd w:val="clear" w:color="auto" w:fill="DEEAF6" w:themeFill="accent1" w:themeFillTint="33"/>
          </w:tcPr>
          <w:p w14:paraId="32F3194E" w14:textId="77777777" w:rsidR="00717E75" w:rsidRDefault="00717E75" w:rsidP="00717E75">
            <w:pPr>
              <w:spacing w:after="0"/>
              <w:jc w:val="center"/>
              <w:rPr>
                <w:rFonts w:ascii="等线" w:eastAsia="等线" w:hAnsi="等线"/>
                <w:szCs w:val="20"/>
                <w:lang w:eastAsia="zh-CN"/>
              </w:rPr>
            </w:pPr>
            <w:r>
              <w:rPr>
                <w:rFonts w:ascii="等线" w:eastAsia="等线" w:hAnsi="等线" w:hint="eastAsia"/>
                <w:szCs w:val="20"/>
              </w:rPr>
              <w:t>Top2/1: 21.6</w:t>
            </w:r>
            <w:r>
              <w:rPr>
                <w:rFonts w:ascii="等线" w:eastAsia="等线" w:hAnsi="等线" w:hint="eastAsia"/>
                <w:szCs w:val="20"/>
              </w:rPr>
              <w:br/>
              <w:t>Top4/1: 37.8</w:t>
            </w:r>
            <w:r>
              <w:rPr>
                <w:rFonts w:ascii="等线" w:eastAsia="等线" w:hAnsi="等线" w:hint="eastAsia"/>
                <w:szCs w:val="20"/>
              </w:rPr>
              <w:br/>
              <w:t>Top6/1: 49.9</w:t>
            </w:r>
          </w:p>
          <w:p w14:paraId="3FB888CF" w14:textId="77777777" w:rsidR="00820856" w:rsidRPr="006D0543" w:rsidRDefault="00820856" w:rsidP="00820856">
            <w:pPr>
              <w:spacing w:after="0"/>
              <w:jc w:val="center"/>
              <w:rPr>
                <w:rFonts w:ascii="等线" w:eastAsia="等线" w:hAnsi="等线"/>
                <w:szCs w:val="20"/>
                <w:lang w:eastAsia="zh-CN"/>
              </w:rPr>
            </w:pPr>
          </w:p>
        </w:tc>
        <w:tc>
          <w:tcPr>
            <w:tcW w:w="1818" w:type="dxa"/>
            <w:shd w:val="clear" w:color="auto" w:fill="DEEAF6" w:themeFill="accent1" w:themeFillTint="33"/>
          </w:tcPr>
          <w:p w14:paraId="25653402" w14:textId="776511CA" w:rsidR="00820856" w:rsidRPr="006D0543" w:rsidRDefault="00717E75" w:rsidP="00717E75">
            <w:pPr>
              <w:spacing w:after="0"/>
              <w:jc w:val="center"/>
              <w:rPr>
                <w:rFonts w:ascii="等线" w:eastAsia="等线" w:hAnsi="等线"/>
                <w:szCs w:val="20"/>
                <w:lang w:eastAsia="zh-CN"/>
              </w:rPr>
            </w:pPr>
            <w:r>
              <w:rPr>
                <w:rFonts w:ascii="等线" w:eastAsia="等线" w:hAnsi="等线" w:hint="eastAsia"/>
                <w:szCs w:val="20"/>
              </w:rPr>
              <w:t>Top1/1: 11.6</w:t>
            </w:r>
            <w:r>
              <w:rPr>
                <w:rFonts w:ascii="等线" w:eastAsia="等线" w:hAnsi="等线" w:hint="eastAsia"/>
                <w:szCs w:val="20"/>
              </w:rPr>
              <w:br/>
              <w:t>Top2/1: 7.73</w:t>
            </w:r>
            <w:r>
              <w:rPr>
                <w:rFonts w:ascii="等线" w:eastAsia="等线" w:hAnsi="等线" w:hint="eastAsia"/>
                <w:szCs w:val="20"/>
              </w:rPr>
              <w:br/>
              <w:t>Top4/1: 4.72</w:t>
            </w:r>
            <w:r>
              <w:rPr>
                <w:rFonts w:ascii="等线" w:eastAsia="等线" w:hAnsi="等线" w:hint="eastAsia"/>
                <w:szCs w:val="20"/>
              </w:rPr>
              <w:br/>
              <w:t>Top6/1: 3.33</w:t>
            </w:r>
          </w:p>
        </w:tc>
        <w:tc>
          <w:tcPr>
            <w:tcW w:w="1560" w:type="dxa"/>
            <w:shd w:val="clear" w:color="auto" w:fill="DEEAF6" w:themeFill="accent1" w:themeFillTint="33"/>
          </w:tcPr>
          <w:p w14:paraId="3688FD28" w14:textId="77777777" w:rsidR="00820856" w:rsidRPr="00AC00D6" w:rsidRDefault="00820856" w:rsidP="00820856">
            <w:pPr>
              <w:jc w:val="center"/>
              <w:rPr>
                <w:rFonts w:ascii="等线" w:eastAsia="等线" w:hAnsi="等线"/>
                <w:szCs w:val="20"/>
                <w:lang w:eastAsia="zh-CN"/>
              </w:rPr>
            </w:pPr>
            <w:r>
              <w:rPr>
                <w:rFonts w:ascii="等线" w:eastAsia="等线" w:hAnsi="等线"/>
                <w:szCs w:val="20"/>
                <w:lang w:eastAsia="zh-CN"/>
              </w:rPr>
              <w:t>N/A</w:t>
            </w:r>
          </w:p>
        </w:tc>
      </w:tr>
      <w:tr w:rsidR="00820856" w:rsidRPr="0034726F" w14:paraId="70C29EDA" w14:textId="77777777" w:rsidTr="00820856">
        <w:trPr>
          <w:jc w:val="center"/>
        </w:trPr>
        <w:tc>
          <w:tcPr>
            <w:tcW w:w="2604" w:type="dxa"/>
            <w:shd w:val="clear" w:color="auto" w:fill="auto"/>
          </w:tcPr>
          <w:p w14:paraId="702DDB4A" w14:textId="77777777" w:rsidR="00820856" w:rsidRPr="005B37C0" w:rsidRDefault="00820856" w:rsidP="00820856">
            <w:pPr>
              <w:jc w:val="left"/>
            </w:pPr>
            <w:r>
              <w:rPr>
                <w:rFonts w:eastAsiaTheme="minorEastAsia"/>
                <w:lang w:eastAsia="zh-CN"/>
              </w:rPr>
              <w:t>Option 2a for random pattern</w:t>
            </w:r>
          </w:p>
        </w:tc>
        <w:tc>
          <w:tcPr>
            <w:tcW w:w="799" w:type="dxa"/>
            <w:shd w:val="clear" w:color="auto" w:fill="auto"/>
          </w:tcPr>
          <w:p w14:paraId="381A1489" w14:textId="77777777" w:rsidR="00717E75" w:rsidRDefault="00717E75" w:rsidP="00717E75">
            <w:pPr>
              <w:spacing w:after="0"/>
              <w:jc w:val="center"/>
              <w:rPr>
                <w:rFonts w:ascii="等线" w:eastAsia="等线" w:hAnsi="等线"/>
                <w:szCs w:val="20"/>
                <w:lang w:eastAsia="zh-CN"/>
              </w:rPr>
            </w:pPr>
            <w:r>
              <w:rPr>
                <w:rFonts w:ascii="等线" w:eastAsia="等线" w:hAnsi="等线" w:hint="eastAsia"/>
                <w:szCs w:val="20"/>
              </w:rPr>
              <w:t>21.2</w:t>
            </w:r>
          </w:p>
          <w:p w14:paraId="599FAF1A" w14:textId="77777777" w:rsidR="00820856" w:rsidRPr="0034726F" w:rsidRDefault="00820856" w:rsidP="00820856">
            <w:pPr>
              <w:spacing w:after="0"/>
              <w:jc w:val="center"/>
            </w:pPr>
          </w:p>
        </w:tc>
        <w:tc>
          <w:tcPr>
            <w:tcW w:w="1276" w:type="dxa"/>
            <w:shd w:val="clear" w:color="auto" w:fill="auto"/>
          </w:tcPr>
          <w:p w14:paraId="464640E0" w14:textId="77777777" w:rsidR="00717E75" w:rsidRDefault="00717E75" w:rsidP="00717E75">
            <w:pPr>
              <w:spacing w:after="0"/>
              <w:jc w:val="center"/>
              <w:rPr>
                <w:rFonts w:ascii="等线" w:eastAsia="等线" w:hAnsi="等线"/>
                <w:szCs w:val="20"/>
                <w:lang w:eastAsia="zh-CN"/>
              </w:rPr>
            </w:pPr>
            <w:r>
              <w:rPr>
                <w:rFonts w:ascii="等线" w:eastAsia="等线" w:hAnsi="等线" w:hint="eastAsia"/>
                <w:szCs w:val="20"/>
              </w:rPr>
              <w:t>27.7</w:t>
            </w:r>
          </w:p>
          <w:p w14:paraId="3FE3EEA6" w14:textId="77777777" w:rsidR="00820856" w:rsidRPr="0034726F" w:rsidRDefault="00820856" w:rsidP="00820856">
            <w:pPr>
              <w:jc w:val="center"/>
            </w:pPr>
          </w:p>
        </w:tc>
        <w:tc>
          <w:tcPr>
            <w:tcW w:w="1725" w:type="dxa"/>
            <w:shd w:val="clear" w:color="auto" w:fill="auto"/>
          </w:tcPr>
          <w:p w14:paraId="076F2DDA" w14:textId="77777777" w:rsidR="00717E75" w:rsidRDefault="00717E75" w:rsidP="00717E75">
            <w:pPr>
              <w:spacing w:after="0"/>
              <w:jc w:val="center"/>
              <w:rPr>
                <w:rFonts w:ascii="等线" w:eastAsia="等线" w:hAnsi="等线"/>
                <w:szCs w:val="20"/>
                <w:lang w:eastAsia="zh-CN"/>
              </w:rPr>
            </w:pPr>
            <w:r>
              <w:rPr>
                <w:rFonts w:ascii="等线" w:eastAsia="等线" w:hAnsi="等线" w:hint="eastAsia"/>
                <w:szCs w:val="20"/>
              </w:rPr>
              <w:t>Top2/1: 36.8</w:t>
            </w:r>
            <w:r>
              <w:rPr>
                <w:rFonts w:ascii="等线" w:eastAsia="等线" w:hAnsi="等线" w:hint="eastAsia"/>
                <w:szCs w:val="20"/>
              </w:rPr>
              <w:br/>
              <w:t>Top4/1: 55.5</w:t>
            </w:r>
            <w:r>
              <w:rPr>
                <w:rFonts w:ascii="等线" w:eastAsia="等线" w:hAnsi="等线" w:hint="eastAsia"/>
                <w:szCs w:val="20"/>
              </w:rPr>
              <w:br/>
              <w:t>Top6/1: 66.7</w:t>
            </w:r>
          </w:p>
          <w:p w14:paraId="1439EB2D" w14:textId="77777777" w:rsidR="00820856" w:rsidRPr="0034726F" w:rsidRDefault="00820856" w:rsidP="00820856">
            <w:pPr>
              <w:jc w:val="center"/>
            </w:pPr>
          </w:p>
        </w:tc>
        <w:tc>
          <w:tcPr>
            <w:tcW w:w="1818" w:type="dxa"/>
            <w:shd w:val="clear" w:color="auto" w:fill="auto"/>
          </w:tcPr>
          <w:p w14:paraId="0CFFDF4A" w14:textId="04E59A82" w:rsidR="00820856" w:rsidRPr="0014352F" w:rsidRDefault="00717E75" w:rsidP="00717E75">
            <w:pPr>
              <w:spacing w:after="0"/>
              <w:jc w:val="center"/>
              <w:rPr>
                <w:rFonts w:ascii="等线" w:eastAsia="等线" w:hAnsi="等线"/>
                <w:szCs w:val="20"/>
                <w:lang w:eastAsia="zh-CN"/>
              </w:rPr>
            </w:pPr>
            <w:r>
              <w:rPr>
                <w:rFonts w:ascii="等线" w:eastAsia="等线" w:hAnsi="等线" w:hint="eastAsia"/>
                <w:szCs w:val="20"/>
              </w:rPr>
              <w:t>Top1/1: 7.55</w:t>
            </w:r>
            <w:r>
              <w:rPr>
                <w:rFonts w:ascii="等线" w:eastAsia="等线" w:hAnsi="等线" w:hint="eastAsia"/>
                <w:szCs w:val="20"/>
              </w:rPr>
              <w:br/>
              <w:t>Top2/1: 4.98</w:t>
            </w:r>
            <w:r>
              <w:rPr>
                <w:rFonts w:ascii="等线" w:eastAsia="等线" w:hAnsi="等线" w:hint="eastAsia"/>
                <w:szCs w:val="20"/>
              </w:rPr>
              <w:br/>
              <w:t>Top4/1: 2.79</w:t>
            </w:r>
            <w:r>
              <w:rPr>
                <w:rFonts w:ascii="等线" w:eastAsia="等线" w:hAnsi="等线" w:hint="eastAsia"/>
                <w:szCs w:val="20"/>
              </w:rPr>
              <w:br/>
              <w:t>Top6/1: 1.83</w:t>
            </w:r>
          </w:p>
        </w:tc>
        <w:tc>
          <w:tcPr>
            <w:tcW w:w="1560" w:type="dxa"/>
            <w:shd w:val="clear" w:color="auto" w:fill="auto"/>
          </w:tcPr>
          <w:p w14:paraId="4D12EAF4" w14:textId="77777777" w:rsidR="00717E75" w:rsidRDefault="00717E75" w:rsidP="00717E75">
            <w:pPr>
              <w:spacing w:after="0"/>
              <w:jc w:val="center"/>
              <w:rPr>
                <w:rFonts w:ascii="等线" w:eastAsia="等线" w:hAnsi="等线"/>
                <w:szCs w:val="20"/>
                <w:lang w:eastAsia="zh-CN"/>
              </w:rPr>
            </w:pPr>
            <w:r>
              <w:rPr>
                <w:rFonts w:ascii="等线" w:eastAsia="等线" w:hAnsi="等线" w:hint="eastAsia"/>
                <w:szCs w:val="20"/>
              </w:rPr>
              <w:t>5.84</w:t>
            </w:r>
          </w:p>
          <w:p w14:paraId="775E1E70" w14:textId="77777777" w:rsidR="00820856" w:rsidRPr="0034726F" w:rsidRDefault="00820856" w:rsidP="00820856">
            <w:pPr>
              <w:jc w:val="center"/>
            </w:pPr>
          </w:p>
        </w:tc>
      </w:tr>
      <w:tr w:rsidR="00820856" w:rsidRPr="0034726F" w14:paraId="092252ED" w14:textId="77777777" w:rsidTr="00820856">
        <w:trPr>
          <w:jc w:val="center"/>
        </w:trPr>
        <w:tc>
          <w:tcPr>
            <w:tcW w:w="2604" w:type="dxa"/>
            <w:shd w:val="clear" w:color="auto" w:fill="DEEAF6" w:themeFill="accent1" w:themeFillTint="33"/>
          </w:tcPr>
          <w:p w14:paraId="75550E3F" w14:textId="77777777" w:rsidR="00820856" w:rsidRPr="007E0CF7" w:rsidRDefault="00820856" w:rsidP="00820856">
            <w:pPr>
              <w:jc w:val="left"/>
              <w:rPr>
                <w:rFonts w:eastAsiaTheme="minorEastAsia"/>
                <w:b/>
                <w:szCs w:val="20"/>
              </w:rPr>
            </w:pPr>
            <w:r>
              <w:rPr>
                <w:rFonts w:eastAsiaTheme="minorEastAsia"/>
                <w:lang w:eastAsia="zh-CN"/>
              </w:rPr>
              <w:t>Option 1a for 10 pre-configured patterns</w:t>
            </w:r>
          </w:p>
        </w:tc>
        <w:tc>
          <w:tcPr>
            <w:tcW w:w="799" w:type="dxa"/>
            <w:shd w:val="clear" w:color="auto" w:fill="DEEAF6" w:themeFill="accent1" w:themeFillTint="33"/>
          </w:tcPr>
          <w:p w14:paraId="2526B8DF" w14:textId="77777777" w:rsidR="00717E75" w:rsidRDefault="00717E75" w:rsidP="00717E75">
            <w:pPr>
              <w:spacing w:after="0"/>
              <w:jc w:val="center"/>
              <w:rPr>
                <w:rFonts w:ascii="等线" w:eastAsia="等线" w:hAnsi="等线"/>
                <w:szCs w:val="20"/>
                <w:lang w:eastAsia="zh-CN"/>
              </w:rPr>
            </w:pPr>
            <w:r>
              <w:rPr>
                <w:rFonts w:ascii="等线" w:eastAsia="等线" w:hAnsi="等线" w:hint="eastAsia"/>
                <w:szCs w:val="20"/>
              </w:rPr>
              <w:t>46.2</w:t>
            </w:r>
          </w:p>
          <w:p w14:paraId="25070480" w14:textId="77777777" w:rsidR="00820856" w:rsidRPr="00DA7566" w:rsidRDefault="00820856" w:rsidP="00820856">
            <w:pPr>
              <w:spacing w:after="0"/>
              <w:jc w:val="center"/>
              <w:rPr>
                <w:rFonts w:ascii="等线" w:eastAsia="等线" w:hAnsi="等线"/>
                <w:szCs w:val="20"/>
                <w:lang w:eastAsia="zh-CN"/>
              </w:rPr>
            </w:pPr>
          </w:p>
        </w:tc>
        <w:tc>
          <w:tcPr>
            <w:tcW w:w="1276" w:type="dxa"/>
            <w:shd w:val="clear" w:color="auto" w:fill="DEEAF6" w:themeFill="accent1" w:themeFillTint="33"/>
          </w:tcPr>
          <w:p w14:paraId="194463D7" w14:textId="77777777" w:rsidR="00820856" w:rsidRPr="00CD30AD" w:rsidRDefault="00820856" w:rsidP="00820856">
            <w:pPr>
              <w:spacing w:after="0"/>
              <w:jc w:val="center"/>
              <w:rPr>
                <w:rFonts w:ascii="等线" w:eastAsia="等线" w:hAnsi="等线"/>
                <w:szCs w:val="20"/>
                <w:lang w:eastAsia="zh-CN"/>
              </w:rPr>
            </w:pPr>
            <w:r>
              <w:rPr>
                <w:rFonts w:ascii="等线" w:eastAsia="等线" w:hAnsi="等线"/>
                <w:szCs w:val="20"/>
                <w:lang w:eastAsia="zh-CN"/>
              </w:rPr>
              <w:t>N/A</w:t>
            </w:r>
          </w:p>
        </w:tc>
        <w:tc>
          <w:tcPr>
            <w:tcW w:w="1725" w:type="dxa"/>
            <w:shd w:val="clear" w:color="auto" w:fill="DEEAF6" w:themeFill="accent1" w:themeFillTint="33"/>
          </w:tcPr>
          <w:p w14:paraId="4523A6A7" w14:textId="77777777" w:rsidR="00717E75" w:rsidRDefault="00717E75" w:rsidP="00717E75">
            <w:pPr>
              <w:spacing w:after="0"/>
              <w:jc w:val="center"/>
              <w:rPr>
                <w:rFonts w:ascii="等线" w:eastAsia="等线" w:hAnsi="等线"/>
                <w:szCs w:val="20"/>
                <w:lang w:eastAsia="zh-CN"/>
              </w:rPr>
            </w:pPr>
            <w:r>
              <w:rPr>
                <w:rFonts w:ascii="等线" w:eastAsia="等线" w:hAnsi="等线" w:hint="eastAsia"/>
                <w:szCs w:val="20"/>
              </w:rPr>
              <w:t>Top2/1: 66.4</w:t>
            </w:r>
            <w:r>
              <w:rPr>
                <w:rFonts w:ascii="等线" w:eastAsia="等线" w:hAnsi="等线" w:hint="eastAsia"/>
                <w:szCs w:val="20"/>
              </w:rPr>
              <w:br/>
              <w:t>Top4/1: 82.8</w:t>
            </w:r>
            <w:r>
              <w:rPr>
                <w:rFonts w:ascii="等线" w:eastAsia="等线" w:hAnsi="等线" w:hint="eastAsia"/>
                <w:szCs w:val="20"/>
              </w:rPr>
              <w:br/>
              <w:t>Top6/1: 89.7</w:t>
            </w:r>
          </w:p>
          <w:p w14:paraId="585E25EF" w14:textId="77777777" w:rsidR="00820856" w:rsidRPr="00DA7566" w:rsidRDefault="00820856" w:rsidP="00820856">
            <w:pPr>
              <w:spacing w:after="0"/>
              <w:jc w:val="center"/>
              <w:rPr>
                <w:rFonts w:ascii="等线" w:eastAsia="等线" w:hAnsi="等线"/>
                <w:szCs w:val="20"/>
                <w:lang w:eastAsia="zh-CN"/>
              </w:rPr>
            </w:pPr>
          </w:p>
        </w:tc>
        <w:tc>
          <w:tcPr>
            <w:tcW w:w="1818" w:type="dxa"/>
            <w:shd w:val="clear" w:color="auto" w:fill="DEEAF6" w:themeFill="accent1" w:themeFillTint="33"/>
          </w:tcPr>
          <w:p w14:paraId="2EE22F25" w14:textId="016E70AF" w:rsidR="00820856" w:rsidRPr="0014352F" w:rsidRDefault="00717E75" w:rsidP="00717E75">
            <w:pPr>
              <w:spacing w:after="0"/>
              <w:jc w:val="center"/>
              <w:rPr>
                <w:rFonts w:ascii="等线" w:eastAsia="等线" w:hAnsi="等线"/>
                <w:szCs w:val="20"/>
                <w:lang w:eastAsia="zh-CN"/>
              </w:rPr>
            </w:pPr>
            <w:r>
              <w:rPr>
                <w:rFonts w:ascii="等线" w:eastAsia="等线" w:hAnsi="等线" w:hint="eastAsia"/>
                <w:szCs w:val="20"/>
              </w:rPr>
              <w:t>Top1/1: 3.59</w:t>
            </w:r>
            <w:r>
              <w:rPr>
                <w:rFonts w:ascii="等线" w:eastAsia="等线" w:hAnsi="等线" w:hint="eastAsia"/>
                <w:szCs w:val="20"/>
              </w:rPr>
              <w:br/>
              <w:t>Top2/1: 1.60</w:t>
            </w:r>
            <w:r>
              <w:rPr>
                <w:rFonts w:ascii="等线" w:eastAsia="等线" w:hAnsi="等线" w:hint="eastAsia"/>
                <w:szCs w:val="20"/>
              </w:rPr>
              <w:br/>
              <w:t>Top4/1: 0.60</w:t>
            </w:r>
            <w:r>
              <w:rPr>
                <w:rFonts w:ascii="等线" w:eastAsia="等线" w:hAnsi="等线" w:hint="eastAsia"/>
                <w:szCs w:val="20"/>
              </w:rPr>
              <w:br/>
              <w:t>Top6/1: 0.31</w:t>
            </w:r>
          </w:p>
        </w:tc>
        <w:tc>
          <w:tcPr>
            <w:tcW w:w="1560" w:type="dxa"/>
            <w:shd w:val="clear" w:color="auto" w:fill="DEEAF6" w:themeFill="accent1" w:themeFillTint="33"/>
          </w:tcPr>
          <w:p w14:paraId="363778CE" w14:textId="77777777" w:rsidR="00820856" w:rsidRPr="0034726F" w:rsidRDefault="00820856" w:rsidP="00820856">
            <w:pPr>
              <w:spacing w:after="0"/>
              <w:jc w:val="center"/>
            </w:pPr>
            <w:r>
              <w:rPr>
                <w:rFonts w:ascii="等线" w:eastAsia="等线" w:hAnsi="等线"/>
                <w:szCs w:val="20"/>
                <w:lang w:eastAsia="zh-CN"/>
              </w:rPr>
              <w:t>N/A</w:t>
            </w:r>
          </w:p>
        </w:tc>
      </w:tr>
      <w:tr w:rsidR="00820856" w:rsidRPr="0034726F" w14:paraId="20A38AE0" w14:textId="77777777" w:rsidTr="00820856">
        <w:trPr>
          <w:jc w:val="center"/>
        </w:trPr>
        <w:tc>
          <w:tcPr>
            <w:tcW w:w="2604" w:type="dxa"/>
            <w:shd w:val="clear" w:color="auto" w:fill="auto"/>
          </w:tcPr>
          <w:p w14:paraId="04D40AA5" w14:textId="77777777" w:rsidR="00820856" w:rsidRPr="007E0CF7" w:rsidRDefault="00820856" w:rsidP="00820856">
            <w:pPr>
              <w:jc w:val="left"/>
              <w:rPr>
                <w:rFonts w:eastAsiaTheme="minorEastAsia"/>
                <w:b/>
                <w:szCs w:val="20"/>
              </w:rPr>
            </w:pPr>
            <w:r>
              <w:rPr>
                <w:rFonts w:eastAsiaTheme="minorEastAsia"/>
                <w:lang w:eastAsia="zh-CN"/>
              </w:rPr>
              <w:t>Option 2a for 10 pre-configured patterns</w:t>
            </w:r>
          </w:p>
        </w:tc>
        <w:tc>
          <w:tcPr>
            <w:tcW w:w="799" w:type="dxa"/>
            <w:shd w:val="clear" w:color="auto" w:fill="auto"/>
          </w:tcPr>
          <w:p w14:paraId="490F5DBD" w14:textId="77777777" w:rsidR="00717E75" w:rsidRDefault="00717E75" w:rsidP="00717E75">
            <w:pPr>
              <w:spacing w:after="0"/>
              <w:jc w:val="center"/>
              <w:rPr>
                <w:rFonts w:ascii="等线" w:eastAsia="等线" w:hAnsi="等线"/>
                <w:szCs w:val="20"/>
                <w:lang w:eastAsia="zh-CN"/>
              </w:rPr>
            </w:pPr>
            <w:r>
              <w:rPr>
                <w:rFonts w:ascii="等线" w:eastAsia="等线" w:hAnsi="等线" w:hint="eastAsia"/>
                <w:szCs w:val="20"/>
              </w:rPr>
              <w:t>51.9</w:t>
            </w:r>
          </w:p>
          <w:p w14:paraId="50685D10" w14:textId="77777777" w:rsidR="00820856" w:rsidRPr="0034726F" w:rsidRDefault="00820856" w:rsidP="00820856">
            <w:pPr>
              <w:jc w:val="center"/>
            </w:pPr>
          </w:p>
        </w:tc>
        <w:tc>
          <w:tcPr>
            <w:tcW w:w="1276" w:type="dxa"/>
            <w:shd w:val="clear" w:color="auto" w:fill="auto"/>
          </w:tcPr>
          <w:p w14:paraId="49096CC2" w14:textId="77777777" w:rsidR="00717E75" w:rsidRDefault="00717E75" w:rsidP="00717E75">
            <w:pPr>
              <w:spacing w:after="0"/>
              <w:jc w:val="center"/>
              <w:rPr>
                <w:rFonts w:ascii="等线" w:eastAsia="等线" w:hAnsi="等线"/>
                <w:szCs w:val="20"/>
                <w:lang w:eastAsia="zh-CN"/>
              </w:rPr>
            </w:pPr>
            <w:r>
              <w:rPr>
                <w:rFonts w:ascii="等线" w:eastAsia="等线" w:hAnsi="等线" w:hint="eastAsia"/>
                <w:szCs w:val="20"/>
              </w:rPr>
              <w:t>62.1</w:t>
            </w:r>
          </w:p>
          <w:p w14:paraId="43F1885C" w14:textId="77777777" w:rsidR="00820856" w:rsidRPr="0034726F" w:rsidRDefault="00820856" w:rsidP="00820856">
            <w:pPr>
              <w:jc w:val="center"/>
            </w:pPr>
          </w:p>
        </w:tc>
        <w:tc>
          <w:tcPr>
            <w:tcW w:w="1725" w:type="dxa"/>
            <w:shd w:val="clear" w:color="auto" w:fill="auto"/>
          </w:tcPr>
          <w:p w14:paraId="61FF1779" w14:textId="77777777" w:rsidR="00717E75" w:rsidRDefault="00717E75" w:rsidP="00717E75">
            <w:pPr>
              <w:spacing w:after="0"/>
              <w:jc w:val="center"/>
              <w:rPr>
                <w:rFonts w:ascii="等线" w:eastAsia="等线" w:hAnsi="等线"/>
                <w:szCs w:val="20"/>
                <w:lang w:eastAsia="zh-CN"/>
              </w:rPr>
            </w:pPr>
            <w:r>
              <w:rPr>
                <w:rFonts w:ascii="等线" w:eastAsia="等线" w:hAnsi="等线" w:hint="eastAsia"/>
                <w:szCs w:val="20"/>
              </w:rPr>
              <w:t>Top2/1: 70.2</w:t>
            </w:r>
            <w:r>
              <w:rPr>
                <w:rFonts w:ascii="等线" w:eastAsia="等线" w:hAnsi="等线" w:hint="eastAsia"/>
                <w:szCs w:val="20"/>
              </w:rPr>
              <w:br/>
              <w:t>Top4/1: 83.8</w:t>
            </w:r>
            <w:r>
              <w:rPr>
                <w:rFonts w:ascii="等线" w:eastAsia="等线" w:hAnsi="等线" w:hint="eastAsia"/>
                <w:szCs w:val="20"/>
              </w:rPr>
              <w:br/>
              <w:t>Top6/1: 89.4</w:t>
            </w:r>
          </w:p>
          <w:p w14:paraId="07FC724B" w14:textId="77777777" w:rsidR="00820856" w:rsidRPr="0034726F" w:rsidRDefault="00820856" w:rsidP="00820856">
            <w:pPr>
              <w:jc w:val="center"/>
            </w:pPr>
          </w:p>
        </w:tc>
        <w:tc>
          <w:tcPr>
            <w:tcW w:w="1818" w:type="dxa"/>
            <w:shd w:val="clear" w:color="auto" w:fill="auto"/>
          </w:tcPr>
          <w:p w14:paraId="7AB96728" w14:textId="4FDD8CC6" w:rsidR="00820856" w:rsidRPr="0014352F" w:rsidRDefault="00717E75" w:rsidP="00717E75">
            <w:pPr>
              <w:spacing w:after="0"/>
              <w:jc w:val="center"/>
              <w:rPr>
                <w:rFonts w:ascii="等线" w:eastAsia="等线" w:hAnsi="等线"/>
                <w:szCs w:val="20"/>
                <w:lang w:eastAsia="zh-CN"/>
              </w:rPr>
            </w:pPr>
            <w:r>
              <w:rPr>
                <w:rFonts w:ascii="等线" w:eastAsia="等线" w:hAnsi="等线" w:hint="eastAsia"/>
                <w:szCs w:val="20"/>
              </w:rPr>
              <w:t>Top1/1: 2.31</w:t>
            </w:r>
            <w:r>
              <w:rPr>
                <w:rFonts w:ascii="等线" w:eastAsia="等线" w:hAnsi="等线" w:hint="eastAsia"/>
                <w:szCs w:val="20"/>
              </w:rPr>
              <w:br/>
              <w:t>Top2/1: 1.20</w:t>
            </w:r>
            <w:r>
              <w:rPr>
                <w:rFonts w:ascii="等线" w:eastAsia="等线" w:hAnsi="等线" w:hint="eastAsia"/>
                <w:szCs w:val="20"/>
              </w:rPr>
              <w:br/>
              <w:t>Top4/1: 0.56</w:t>
            </w:r>
            <w:r>
              <w:rPr>
                <w:rFonts w:ascii="等线" w:eastAsia="等线" w:hAnsi="等线" w:hint="eastAsia"/>
                <w:szCs w:val="20"/>
              </w:rPr>
              <w:br/>
              <w:t>Top6/1: 0.36</w:t>
            </w:r>
          </w:p>
        </w:tc>
        <w:tc>
          <w:tcPr>
            <w:tcW w:w="1560" w:type="dxa"/>
            <w:shd w:val="clear" w:color="auto" w:fill="auto"/>
          </w:tcPr>
          <w:p w14:paraId="5B9A912F" w14:textId="77777777" w:rsidR="00717E75" w:rsidRDefault="00717E75" w:rsidP="00717E75">
            <w:pPr>
              <w:spacing w:after="0"/>
              <w:jc w:val="center"/>
              <w:rPr>
                <w:rFonts w:ascii="等线" w:eastAsia="等线" w:hAnsi="等线"/>
                <w:szCs w:val="20"/>
                <w:lang w:eastAsia="zh-CN"/>
              </w:rPr>
            </w:pPr>
            <w:r>
              <w:rPr>
                <w:rFonts w:ascii="等线" w:eastAsia="等线" w:hAnsi="等线" w:hint="eastAsia"/>
                <w:szCs w:val="20"/>
              </w:rPr>
              <w:t>2.92</w:t>
            </w:r>
          </w:p>
          <w:p w14:paraId="580706FA" w14:textId="77777777" w:rsidR="00820856" w:rsidRPr="0034726F" w:rsidRDefault="00820856" w:rsidP="00820856">
            <w:pPr>
              <w:jc w:val="center"/>
            </w:pPr>
          </w:p>
        </w:tc>
      </w:tr>
      <w:tr w:rsidR="00820856" w:rsidRPr="0034726F" w14:paraId="171DB6B1" w14:textId="77777777" w:rsidTr="00820856">
        <w:trPr>
          <w:jc w:val="center"/>
        </w:trPr>
        <w:tc>
          <w:tcPr>
            <w:tcW w:w="2604" w:type="dxa"/>
            <w:shd w:val="clear" w:color="auto" w:fill="DEEAF6" w:themeFill="accent1" w:themeFillTint="33"/>
          </w:tcPr>
          <w:p w14:paraId="3D1375FD" w14:textId="77777777" w:rsidR="00820856" w:rsidRDefault="00820856" w:rsidP="00820856">
            <w:pPr>
              <w:jc w:val="left"/>
              <w:rPr>
                <w:rFonts w:eastAsiaTheme="minorEastAsia"/>
                <w:lang w:eastAsia="zh-CN"/>
              </w:rPr>
            </w:pPr>
            <w:r>
              <w:rPr>
                <w:rFonts w:eastAsiaTheme="minorEastAsia"/>
                <w:lang w:eastAsia="zh-CN"/>
              </w:rPr>
              <w:t>Option 1a for Set C with 12 beams</w:t>
            </w:r>
          </w:p>
        </w:tc>
        <w:tc>
          <w:tcPr>
            <w:tcW w:w="799" w:type="dxa"/>
            <w:shd w:val="clear" w:color="auto" w:fill="DEEAF6" w:themeFill="accent1" w:themeFillTint="33"/>
          </w:tcPr>
          <w:p w14:paraId="5D487D2F" w14:textId="77777777" w:rsidR="00717E75" w:rsidRDefault="00717E75" w:rsidP="00717E75">
            <w:pPr>
              <w:spacing w:after="0"/>
              <w:jc w:val="center"/>
              <w:rPr>
                <w:rFonts w:ascii="等线" w:eastAsia="等线" w:hAnsi="等线"/>
                <w:szCs w:val="20"/>
                <w:lang w:eastAsia="zh-CN"/>
              </w:rPr>
            </w:pPr>
            <w:r>
              <w:rPr>
                <w:rFonts w:ascii="等线" w:eastAsia="等线" w:hAnsi="等线" w:hint="eastAsia"/>
                <w:szCs w:val="20"/>
              </w:rPr>
              <w:t>42.4</w:t>
            </w:r>
          </w:p>
          <w:p w14:paraId="1F34CDF4" w14:textId="77777777" w:rsidR="00820856" w:rsidRPr="0034726F" w:rsidRDefault="00820856" w:rsidP="00820856">
            <w:pPr>
              <w:jc w:val="center"/>
            </w:pPr>
          </w:p>
        </w:tc>
        <w:tc>
          <w:tcPr>
            <w:tcW w:w="1276" w:type="dxa"/>
            <w:shd w:val="clear" w:color="auto" w:fill="DEEAF6" w:themeFill="accent1" w:themeFillTint="33"/>
          </w:tcPr>
          <w:p w14:paraId="47CDD6D1" w14:textId="77777777" w:rsidR="00820856" w:rsidRPr="0034726F" w:rsidRDefault="00820856" w:rsidP="00820856">
            <w:pPr>
              <w:jc w:val="center"/>
            </w:pPr>
            <w:r>
              <w:rPr>
                <w:rFonts w:ascii="等线" w:eastAsia="等线" w:hAnsi="等线"/>
                <w:szCs w:val="20"/>
                <w:lang w:eastAsia="zh-CN"/>
              </w:rPr>
              <w:t>N/A</w:t>
            </w:r>
          </w:p>
        </w:tc>
        <w:tc>
          <w:tcPr>
            <w:tcW w:w="1725" w:type="dxa"/>
            <w:shd w:val="clear" w:color="auto" w:fill="DEEAF6" w:themeFill="accent1" w:themeFillTint="33"/>
          </w:tcPr>
          <w:p w14:paraId="5775FA8D" w14:textId="77777777" w:rsidR="00717E75" w:rsidRDefault="00717E75" w:rsidP="00717E75">
            <w:pPr>
              <w:spacing w:after="0"/>
              <w:jc w:val="center"/>
              <w:rPr>
                <w:rFonts w:ascii="等线" w:eastAsia="等线" w:hAnsi="等线"/>
                <w:szCs w:val="20"/>
                <w:lang w:eastAsia="zh-CN"/>
              </w:rPr>
            </w:pPr>
            <w:r>
              <w:rPr>
                <w:rFonts w:ascii="等线" w:eastAsia="等线" w:hAnsi="等线" w:hint="eastAsia"/>
                <w:szCs w:val="20"/>
              </w:rPr>
              <w:t>Top2/1: 60.4</w:t>
            </w:r>
            <w:r>
              <w:rPr>
                <w:rFonts w:ascii="等线" w:eastAsia="等线" w:hAnsi="等线" w:hint="eastAsia"/>
                <w:szCs w:val="20"/>
              </w:rPr>
              <w:br/>
              <w:t>Top4/1: 76.6</w:t>
            </w:r>
            <w:r>
              <w:rPr>
                <w:rFonts w:ascii="等线" w:eastAsia="等线" w:hAnsi="等线" w:hint="eastAsia"/>
                <w:szCs w:val="20"/>
              </w:rPr>
              <w:br/>
              <w:t>Top6/1: 84.2</w:t>
            </w:r>
          </w:p>
          <w:p w14:paraId="0AB70FEE" w14:textId="77777777" w:rsidR="00820856" w:rsidRPr="0034726F" w:rsidRDefault="00820856" w:rsidP="00820856">
            <w:pPr>
              <w:jc w:val="center"/>
            </w:pPr>
          </w:p>
        </w:tc>
        <w:tc>
          <w:tcPr>
            <w:tcW w:w="1818" w:type="dxa"/>
            <w:shd w:val="clear" w:color="auto" w:fill="DEEAF6" w:themeFill="accent1" w:themeFillTint="33"/>
          </w:tcPr>
          <w:p w14:paraId="2BEAD2BD" w14:textId="45B87140" w:rsidR="00820856" w:rsidRPr="0014352F" w:rsidRDefault="00717E75" w:rsidP="00717E75">
            <w:pPr>
              <w:spacing w:after="0"/>
              <w:jc w:val="center"/>
              <w:rPr>
                <w:rFonts w:ascii="等线" w:eastAsia="等线" w:hAnsi="等线"/>
                <w:szCs w:val="20"/>
                <w:lang w:eastAsia="zh-CN"/>
              </w:rPr>
            </w:pPr>
            <w:r>
              <w:rPr>
                <w:rFonts w:ascii="等线" w:eastAsia="等线" w:hAnsi="等线" w:hint="eastAsia"/>
                <w:szCs w:val="20"/>
              </w:rPr>
              <w:t>Top1/1: 4.43</w:t>
            </w:r>
            <w:r>
              <w:rPr>
                <w:rFonts w:ascii="等线" w:eastAsia="等线" w:hAnsi="等线" w:hint="eastAsia"/>
                <w:szCs w:val="20"/>
              </w:rPr>
              <w:br/>
              <w:t>Top2/1: 2.16</w:t>
            </w:r>
            <w:r>
              <w:rPr>
                <w:rFonts w:ascii="等线" w:eastAsia="等线" w:hAnsi="等线" w:hint="eastAsia"/>
                <w:szCs w:val="20"/>
              </w:rPr>
              <w:br/>
              <w:t>Top4/1: 0.96</w:t>
            </w:r>
            <w:r>
              <w:rPr>
                <w:rFonts w:ascii="等线" w:eastAsia="等线" w:hAnsi="等线" w:hint="eastAsia"/>
                <w:szCs w:val="20"/>
              </w:rPr>
              <w:br/>
              <w:t>Top6/1: 0.57</w:t>
            </w:r>
          </w:p>
        </w:tc>
        <w:tc>
          <w:tcPr>
            <w:tcW w:w="1560" w:type="dxa"/>
            <w:shd w:val="clear" w:color="auto" w:fill="DEEAF6" w:themeFill="accent1" w:themeFillTint="33"/>
          </w:tcPr>
          <w:p w14:paraId="6AA355C1" w14:textId="77777777" w:rsidR="00820856" w:rsidRPr="0034726F" w:rsidRDefault="00820856" w:rsidP="00820856">
            <w:pPr>
              <w:jc w:val="center"/>
            </w:pPr>
            <w:r>
              <w:rPr>
                <w:rFonts w:ascii="等线" w:eastAsia="等线" w:hAnsi="等线"/>
                <w:szCs w:val="20"/>
                <w:lang w:eastAsia="zh-CN"/>
              </w:rPr>
              <w:t>N/A</w:t>
            </w:r>
          </w:p>
        </w:tc>
      </w:tr>
      <w:tr w:rsidR="00820856" w:rsidRPr="0034726F" w14:paraId="2B22053F" w14:textId="77777777" w:rsidTr="00820856">
        <w:trPr>
          <w:jc w:val="center"/>
        </w:trPr>
        <w:tc>
          <w:tcPr>
            <w:tcW w:w="2604" w:type="dxa"/>
            <w:shd w:val="clear" w:color="auto" w:fill="auto"/>
          </w:tcPr>
          <w:p w14:paraId="69F65527" w14:textId="77777777" w:rsidR="00820856" w:rsidRDefault="00820856" w:rsidP="00820856">
            <w:pPr>
              <w:jc w:val="left"/>
              <w:rPr>
                <w:rFonts w:eastAsiaTheme="minorEastAsia"/>
                <w:lang w:eastAsia="zh-CN"/>
              </w:rPr>
            </w:pPr>
            <w:r>
              <w:rPr>
                <w:rFonts w:eastAsiaTheme="minorEastAsia"/>
                <w:lang w:eastAsia="zh-CN"/>
              </w:rPr>
              <w:t>Option 2a for Set C with 12 beams</w:t>
            </w:r>
          </w:p>
        </w:tc>
        <w:tc>
          <w:tcPr>
            <w:tcW w:w="799" w:type="dxa"/>
            <w:shd w:val="clear" w:color="auto" w:fill="auto"/>
          </w:tcPr>
          <w:p w14:paraId="4C2BA831" w14:textId="77777777" w:rsidR="00717E75" w:rsidRDefault="00717E75" w:rsidP="00717E75">
            <w:pPr>
              <w:spacing w:after="0"/>
              <w:jc w:val="center"/>
              <w:rPr>
                <w:rFonts w:ascii="等线" w:eastAsia="等线" w:hAnsi="等线"/>
                <w:szCs w:val="20"/>
                <w:lang w:eastAsia="zh-CN"/>
              </w:rPr>
            </w:pPr>
            <w:r>
              <w:rPr>
                <w:rFonts w:ascii="等线" w:eastAsia="等线" w:hAnsi="等线" w:hint="eastAsia"/>
                <w:szCs w:val="20"/>
              </w:rPr>
              <w:t>56.5</w:t>
            </w:r>
          </w:p>
          <w:p w14:paraId="33E5E8F3" w14:textId="77777777" w:rsidR="00820856" w:rsidRPr="0034726F" w:rsidRDefault="00820856" w:rsidP="00820856">
            <w:pPr>
              <w:jc w:val="center"/>
            </w:pPr>
          </w:p>
        </w:tc>
        <w:tc>
          <w:tcPr>
            <w:tcW w:w="1276" w:type="dxa"/>
            <w:shd w:val="clear" w:color="auto" w:fill="auto"/>
          </w:tcPr>
          <w:p w14:paraId="3AD81FCE" w14:textId="77777777" w:rsidR="00717E75" w:rsidRDefault="00717E75" w:rsidP="00717E75">
            <w:pPr>
              <w:spacing w:after="0"/>
              <w:jc w:val="center"/>
              <w:rPr>
                <w:rFonts w:ascii="等线" w:eastAsia="等线" w:hAnsi="等线"/>
                <w:szCs w:val="20"/>
                <w:lang w:eastAsia="zh-CN"/>
              </w:rPr>
            </w:pPr>
            <w:r>
              <w:rPr>
                <w:rFonts w:ascii="等线" w:eastAsia="等线" w:hAnsi="等线" w:hint="eastAsia"/>
                <w:szCs w:val="20"/>
              </w:rPr>
              <w:t>66.9</w:t>
            </w:r>
          </w:p>
          <w:p w14:paraId="5C25973F" w14:textId="77777777" w:rsidR="00820856" w:rsidRPr="0034726F" w:rsidRDefault="00820856" w:rsidP="00820856">
            <w:pPr>
              <w:jc w:val="center"/>
            </w:pPr>
          </w:p>
        </w:tc>
        <w:tc>
          <w:tcPr>
            <w:tcW w:w="1725" w:type="dxa"/>
            <w:shd w:val="clear" w:color="auto" w:fill="auto"/>
          </w:tcPr>
          <w:p w14:paraId="484EF2D5" w14:textId="77777777" w:rsidR="00717E75" w:rsidRDefault="00717E75" w:rsidP="00717E75">
            <w:pPr>
              <w:spacing w:after="0"/>
              <w:jc w:val="center"/>
              <w:rPr>
                <w:rFonts w:ascii="等线" w:eastAsia="等线" w:hAnsi="等线"/>
                <w:szCs w:val="20"/>
                <w:lang w:eastAsia="zh-CN"/>
              </w:rPr>
            </w:pPr>
            <w:r>
              <w:rPr>
                <w:rFonts w:ascii="等线" w:eastAsia="等线" w:hAnsi="等线" w:hint="eastAsia"/>
                <w:szCs w:val="20"/>
              </w:rPr>
              <w:t>Top2/1: 74.3</w:t>
            </w:r>
            <w:r>
              <w:rPr>
                <w:rFonts w:ascii="等线" w:eastAsia="等线" w:hAnsi="等线" w:hint="eastAsia"/>
                <w:szCs w:val="20"/>
              </w:rPr>
              <w:br/>
              <w:t>Top4/1: 86.5</w:t>
            </w:r>
            <w:r>
              <w:rPr>
                <w:rFonts w:ascii="等线" w:eastAsia="等线" w:hAnsi="等线" w:hint="eastAsia"/>
                <w:szCs w:val="20"/>
              </w:rPr>
              <w:br/>
              <w:t>Top6/1: 91.0</w:t>
            </w:r>
          </w:p>
          <w:p w14:paraId="06C00547" w14:textId="77777777" w:rsidR="00820856" w:rsidRPr="0034726F" w:rsidRDefault="00820856" w:rsidP="00820856">
            <w:pPr>
              <w:jc w:val="center"/>
            </w:pPr>
          </w:p>
        </w:tc>
        <w:tc>
          <w:tcPr>
            <w:tcW w:w="1818" w:type="dxa"/>
            <w:shd w:val="clear" w:color="auto" w:fill="auto"/>
          </w:tcPr>
          <w:p w14:paraId="0F97256D" w14:textId="7B2E9935" w:rsidR="00820856" w:rsidRPr="0014352F" w:rsidRDefault="00717E75" w:rsidP="00717E75">
            <w:pPr>
              <w:spacing w:after="0"/>
              <w:jc w:val="center"/>
              <w:rPr>
                <w:rFonts w:ascii="等线" w:eastAsia="等线" w:hAnsi="等线"/>
                <w:szCs w:val="20"/>
                <w:lang w:eastAsia="zh-CN"/>
              </w:rPr>
            </w:pPr>
            <w:r>
              <w:rPr>
                <w:rFonts w:ascii="等线" w:eastAsia="等线" w:hAnsi="等线" w:hint="eastAsia"/>
                <w:szCs w:val="20"/>
              </w:rPr>
              <w:t>Top1/1: 1.90</w:t>
            </w:r>
            <w:r>
              <w:rPr>
                <w:rFonts w:ascii="等线" w:eastAsia="等线" w:hAnsi="等线" w:hint="eastAsia"/>
                <w:szCs w:val="20"/>
              </w:rPr>
              <w:br/>
              <w:t>Top2/1: 0.96</w:t>
            </w:r>
            <w:r>
              <w:rPr>
                <w:rFonts w:ascii="等线" w:eastAsia="等线" w:hAnsi="等线" w:hint="eastAsia"/>
                <w:szCs w:val="20"/>
              </w:rPr>
              <w:br/>
              <w:t>Top4/1: 0.44</w:t>
            </w:r>
            <w:r>
              <w:rPr>
                <w:rFonts w:ascii="等线" w:eastAsia="等线" w:hAnsi="等线" w:hint="eastAsia"/>
                <w:szCs w:val="20"/>
              </w:rPr>
              <w:br/>
              <w:t>Top6/1: 0.28</w:t>
            </w:r>
          </w:p>
        </w:tc>
        <w:tc>
          <w:tcPr>
            <w:tcW w:w="1560" w:type="dxa"/>
            <w:shd w:val="clear" w:color="auto" w:fill="auto"/>
          </w:tcPr>
          <w:p w14:paraId="3B7E667D" w14:textId="77777777" w:rsidR="00717E75" w:rsidRDefault="00717E75" w:rsidP="00717E75">
            <w:pPr>
              <w:spacing w:after="0"/>
              <w:jc w:val="center"/>
              <w:rPr>
                <w:rFonts w:ascii="等线" w:eastAsia="等线" w:hAnsi="等线"/>
                <w:szCs w:val="20"/>
                <w:lang w:eastAsia="zh-CN"/>
              </w:rPr>
            </w:pPr>
            <w:r>
              <w:rPr>
                <w:rFonts w:ascii="等线" w:eastAsia="等线" w:hAnsi="等线" w:hint="eastAsia"/>
                <w:szCs w:val="20"/>
              </w:rPr>
              <w:t>2.6</w:t>
            </w:r>
          </w:p>
          <w:p w14:paraId="32456435" w14:textId="77777777" w:rsidR="00820856" w:rsidRPr="0034726F" w:rsidRDefault="00820856" w:rsidP="00820856">
            <w:pPr>
              <w:jc w:val="center"/>
            </w:pPr>
          </w:p>
        </w:tc>
      </w:tr>
    </w:tbl>
    <w:p w14:paraId="6C4A533C" w14:textId="6ABD4D4D" w:rsidR="00115697" w:rsidRPr="00BF1ACF" w:rsidRDefault="00115697" w:rsidP="001C634F">
      <w:pPr>
        <w:rPr>
          <w:rFonts w:eastAsiaTheme="minorEastAsia"/>
          <w:lang w:eastAsia="zh-CN"/>
        </w:rPr>
      </w:pPr>
    </w:p>
    <w:p w14:paraId="7B4B716A" w14:textId="011BB7AE" w:rsidR="00B0132A" w:rsidRPr="00044700" w:rsidRDefault="008044A3" w:rsidP="007B1094">
      <w:pPr>
        <w:pStyle w:val="observation"/>
        <w:ind w:left="1560" w:hanging="1560"/>
      </w:pPr>
      <w:r>
        <w:t>For</w:t>
      </w:r>
      <w:r w:rsidR="00BF1ACF">
        <w:t xml:space="preserve"> beam pair prediction,</w:t>
      </w:r>
      <w:r w:rsidR="00BF1ACF" w:rsidRPr="000B71A4">
        <w:t xml:space="preserve"> </w:t>
      </w:r>
      <w:r w:rsidR="00BF1ACF" w:rsidRPr="00BF1ACF">
        <w:t xml:space="preserve">Option 2a provides a </w:t>
      </w:r>
      <w:r w:rsidR="00AE020A">
        <w:t>small</w:t>
      </w:r>
      <w:r w:rsidR="007D1892">
        <w:t xml:space="preserve"> performance</w:t>
      </w:r>
      <w:r w:rsidR="00BF1ACF" w:rsidRPr="00BF1ACF">
        <w:t xml:space="preserve"> improvement in beam prediction accuracy </w:t>
      </w:r>
      <w:r w:rsidR="00BF1ACF">
        <w:t xml:space="preserve">compared </w:t>
      </w:r>
      <w:r w:rsidR="00044700">
        <w:t>to</w:t>
      </w:r>
      <w:r w:rsidR="00BF1ACF">
        <w:t xml:space="preserve"> Option 1a among</w:t>
      </w:r>
      <w:r w:rsidR="00AE020A" w:rsidRPr="00AE020A">
        <w:t xml:space="preserve"> </w:t>
      </w:r>
      <w:r w:rsidR="00AE020A">
        <w:t>different Set B schemes, i.e. fixed pattern, random pattern, pre-configured pattern and Set C</w:t>
      </w:r>
      <w:r w:rsidR="00BF1ACF" w:rsidRPr="000B71A4">
        <w:t xml:space="preserve">, </w:t>
      </w:r>
      <w:r w:rsidR="00044700" w:rsidRPr="00044700">
        <w:t>and additionally yields predicted beam quality information</w:t>
      </w:r>
      <w:r w:rsidR="00044700">
        <w:t>.</w:t>
      </w:r>
    </w:p>
    <w:p w14:paraId="4B8A2BAF" w14:textId="0744FAE9" w:rsidR="00014B0D" w:rsidRPr="00CF0349" w:rsidRDefault="00EF5A64" w:rsidP="00014B0D">
      <w:pPr>
        <w:pStyle w:val="title3"/>
        <w:outlineLvl w:val="2"/>
        <w:rPr>
          <w:rFonts w:ascii="Times New Roman" w:hAnsi="Times New Roman" w:cs="Times New Roman"/>
          <w:sz w:val="28"/>
        </w:rPr>
      </w:pPr>
      <w:r>
        <w:rPr>
          <w:rFonts w:ascii="Times New Roman" w:hAnsi="Times New Roman" w:cs="Times New Roman"/>
          <w:sz w:val="28"/>
        </w:rPr>
        <w:lastRenderedPageBreak/>
        <w:t xml:space="preserve">Performance with </w:t>
      </w:r>
      <w:r w:rsidRPr="00EF5A64">
        <w:rPr>
          <w:rFonts w:ascii="Times New Roman" w:hAnsi="Times New Roman" w:cs="Times New Roman"/>
          <w:sz w:val="28"/>
        </w:rPr>
        <w:t xml:space="preserve">proprietary </w:t>
      </w:r>
      <w:r>
        <w:rPr>
          <w:rFonts w:ascii="Times New Roman" w:hAnsi="Times New Roman" w:cs="Times New Roman"/>
          <w:sz w:val="28"/>
        </w:rPr>
        <w:t>processed</w:t>
      </w:r>
      <w:r w:rsidRPr="00EF5A64">
        <w:rPr>
          <w:rFonts w:ascii="Times New Roman" w:hAnsi="Times New Roman" w:cs="Times New Roman"/>
          <w:sz w:val="28"/>
        </w:rPr>
        <w:t xml:space="preserve"> assistance information</w:t>
      </w:r>
    </w:p>
    <w:p w14:paraId="0EBAA454" w14:textId="77777777" w:rsidR="00014B0D" w:rsidRPr="00224819" w:rsidRDefault="00014B0D" w:rsidP="00014B0D">
      <w:pPr>
        <w:pStyle w:val="title3"/>
        <w:numPr>
          <w:ilvl w:val="3"/>
          <w:numId w:val="10"/>
        </w:numPr>
        <w:outlineLvl w:val="3"/>
        <w:rPr>
          <w:rFonts w:ascii="Times New Roman" w:hAnsi="Times New Roman" w:cs="Times New Roman"/>
          <w:sz w:val="28"/>
        </w:rPr>
      </w:pPr>
      <w:r w:rsidRPr="00224819">
        <w:rPr>
          <w:rFonts w:ascii="Times New Roman" w:eastAsiaTheme="minorEastAsia" w:hAnsi="Times New Roman" w:cs="Times New Roman"/>
          <w:sz w:val="28"/>
        </w:rPr>
        <w:t xml:space="preserve">Beam pair prediction </w:t>
      </w:r>
      <w:r w:rsidRPr="00224819">
        <w:rPr>
          <w:rFonts w:ascii="Times New Roman" w:hAnsi="Times New Roman" w:cs="Times New Roman"/>
          <w:sz w:val="28"/>
        </w:rPr>
        <w:t xml:space="preserve"> </w:t>
      </w:r>
    </w:p>
    <w:p w14:paraId="2F662EA3" w14:textId="4B948353" w:rsidR="00B64801" w:rsidRDefault="00CF0349" w:rsidP="00CF0349">
      <w:pPr>
        <w:rPr>
          <w:rFonts w:eastAsiaTheme="minorEastAsia"/>
          <w:lang w:eastAsia="zh-CN"/>
        </w:rPr>
      </w:pPr>
      <w:r>
        <w:rPr>
          <w:rFonts w:eastAsiaTheme="minorEastAsia"/>
          <w:lang w:eastAsia="zh-CN"/>
        </w:rPr>
        <w:t xml:space="preserve">From </w:t>
      </w:r>
      <w:r w:rsidRPr="00B86D11">
        <w:rPr>
          <w:rFonts w:eastAsiaTheme="minorEastAsia"/>
          <w:lang w:eastAsia="zh-CN"/>
        </w:rPr>
        <w:t>theoretical analysis</w:t>
      </w:r>
      <w:r>
        <w:rPr>
          <w:rFonts w:eastAsiaTheme="minorEastAsia"/>
          <w:lang w:eastAsia="zh-CN"/>
        </w:rPr>
        <w:t xml:space="preserve">, 4 types of AI input combination can be obtained for beam pair prediction with </w:t>
      </w:r>
      <w:r w:rsidRPr="006E2F7C">
        <w:rPr>
          <w:rFonts w:eastAsiaTheme="minorEastAsia"/>
          <w:lang w:eastAsia="zh-CN"/>
        </w:rPr>
        <w:t>pre-configured pattern selection</w:t>
      </w:r>
      <w:r>
        <w:rPr>
          <w:rFonts w:eastAsiaTheme="minorEastAsia"/>
          <w:lang w:eastAsia="zh-CN"/>
        </w:rPr>
        <w:t xml:space="preserve"> as below. Besides, in the following performance evaluation, a value-based mathematical function is used to map real beam information to a virtual beam information, for example, beam pointing angle of 70 degree may be mapped to 1.8243 after proprietary processing module. Such mapping function is same for training and inference. </w:t>
      </w:r>
    </w:p>
    <w:p w14:paraId="01395973" w14:textId="250D1777" w:rsidR="00B64801" w:rsidRPr="003F6FE5" w:rsidRDefault="00B64801" w:rsidP="00B64801">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sidR="00195297">
        <w:rPr>
          <w:rFonts w:eastAsiaTheme="minorEastAsia"/>
          <w:u w:val="single"/>
          <w:lang w:eastAsia="zh-CN"/>
        </w:rPr>
        <w:t>s</w:t>
      </w:r>
      <w:r>
        <w:rPr>
          <w:rFonts w:eastAsiaTheme="minorEastAsia"/>
          <w:u w:val="single"/>
          <w:lang w:eastAsia="zh-CN"/>
        </w:rPr>
        <w:t xml:space="preserve"> for 50 pre-configured patterns in Set B</w:t>
      </w:r>
      <w:r w:rsidRPr="003F6FE5">
        <w:rPr>
          <w:rFonts w:eastAsiaTheme="minorEastAsia"/>
          <w:u w:val="single"/>
          <w:lang w:eastAsia="zh-CN"/>
        </w:rPr>
        <w:t>:</w:t>
      </w:r>
    </w:p>
    <w:p w14:paraId="1029302D" w14:textId="2F618F0C" w:rsidR="00B64801" w:rsidRPr="00C67F51" w:rsidRDefault="00251E68"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w:t>
      </w:r>
      <w:r w:rsidR="00C67F51" w:rsidRPr="00C67F51">
        <w:rPr>
          <w:rFonts w:ascii="Times New Roman" w:eastAsiaTheme="minorEastAsia" w:hAnsi="Times New Roman"/>
          <w:sz w:val="20"/>
          <w:szCs w:val="20"/>
        </w:rPr>
        <w:t xml:space="preserve"> + Tx beam information + Rx beam information</w:t>
      </w:r>
    </w:p>
    <w:p w14:paraId="020CD7F0" w14:textId="553CE01A" w:rsidR="00C67F51" w:rsidRPr="00C67F51" w:rsidRDefault="00251E68"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w:t>
      </w:r>
      <w:r w:rsidR="00C67F51" w:rsidRPr="00C67F51">
        <w:rPr>
          <w:rFonts w:ascii="Times New Roman" w:eastAsiaTheme="minorEastAsia" w:hAnsi="Times New Roman"/>
          <w:sz w:val="20"/>
          <w:szCs w:val="20"/>
        </w:rPr>
        <w:t xml:space="preserve"> + proprietary processed Tx beam information + Rx beam information</w:t>
      </w:r>
    </w:p>
    <w:p w14:paraId="10507721" w14:textId="6C53D270" w:rsidR="00C67F51" w:rsidRPr="00C67F51" w:rsidRDefault="00251E68"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w:t>
      </w:r>
      <w:r w:rsidRPr="00C67F51">
        <w:rPr>
          <w:rFonts w:ascii="Times New Roman" w:eastAsiaTheme="minorEastAsia" w:hAnsi="Times New Roman"/>
          <w:sz w:val="20"/>
          <w:szCs w:val="20"/>
        </w:rPr>
        <w:t xml:space="preserve"> </w:t>
      </w:r>
      <w:r w:rsidR="00C67F51" w:rsidRPr="00C67F51">
        <w:rPr>
          <w:rFonts w:ascii="Times New Roman" w:eastAsiaTheme="minorEastAsia" w:hAnsi="Times New Roman"/>
          <w:sz w:val="20"/>
          <w:szCs w:val="20"/>
        </w:rPr>
        <w:t>+ Tx beam information + proprietary processed Rx beam information</w:t>
      </w:r>
    </w:p>
    <w:p w14:paraId="36A87DE1" w14:textId="7B294D93" w:rsidR="00C67F51" w:rsidRPr="00C67F51" w:rsidRDefault="00251E68"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w:t>
      </w:r>
      <w:r w:rsidR="00C67F51" w:rsidRPr="00C67F51">
        <w:rPr>
          <w:rFonts w:ascii="Times New Roman" w:eastAsiaTheme="minorEastAsia" w:hAnsi="Times New Roman"/>
          <w:sz w:val="20"/>
          <w:szCs w:val="20"/>
        </w:rPr>
        <w:t xml:space="preserve"> + proprietary processed Tx beam information + proprietary processed Rx beam information</w:t>
      </w:r>
    </w:p>
    <w:p w14:paraId="76107D71" w14:textId="77777777" w:rsidR="00B64801" w:rsidRPr="00EA5D98" w:rsidRDefault="00B64801" w:rsidP="00B64801">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w:t>
      </w:r>
      <w:r w:rsidRPr="00EA5D98">
        <w:rPr>
          <w:rFonts w:eastAsiaTheme="minorEastAsia"/>
          <w:u w:val="single"/>
          <w:lang w:eastAsia="zh-CN"/>
        </w:rPr>
        <w:t>assumption</w:t>
      </w:r>
      <w:r>
        <w:rPr>
          <w:rFonts w:eastAsiaTheme="minorEastAsia"/>
          <w:u w:val="single"/>
          <w:lang w:eastAsia="zh-CN"/>
        </w:rPr>
        <w:t xml:space="preserve"> for label</w:t>
      </w:r>
      <w:r w:rsidRPr="00EA5D98">
        <w:rPr>
          <w:rFonts w:eastAsiaTheme="minorEastAsia"/>
          <w:u w:val="single"/>
          <w:lang w:eastAsia="zh-CN"/>
        </w:rPr>
        <w:t>:</w:t>
      </w:r>
    </w:p>
    <w:p w14:paraId="79F4CC83" w14:textId="5B96033F" w:rsidR="00B64801" w:rsidRPr="008E2553" w:rsidRDefault="00251E68"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256 beams</w:t>
      </w:r>
      <w:r w:rsidR="00C67F51">
        <w:rPr>
          <w:rFonts w:ascii="Times New Roman" w:eastAsiaTheme="minorEastAsia" w:hAnsi="Times New Roman"/>
          <w:sz w:val="20"/>
          <w:szCs w:val="20"/>
        </w:rPr>
        <w:t xml:space="preserve"> in Set A</w:t>
      </w:r>
    </w:p>
    <w:p w14:paraId="7C048CC6" w14:textId="7A7532CB" w:rsidR="00CF0349" w:rsidRDefault="00DF5CB0" w:rsidP="00CF0349">
      <w:pPr>
        <w:jc w:val="center"/>
        <w:rPr>
          <w:rFonts w:eastAsiaTheme="minorEastAsia"/>
          <w:lang w:eastAsia="zh-CN"/>
        </w:rPr>
      </w:pPr>
      <w:r>
        <w:rPr>
          <w:rFonts w:eastAsiaTheme="minorEastAsia"/>
          <w:lang w:eastAsia="zh-CN"/>
        </w:rPr>
        <w:t>Table 3.1.5.1</w:t>
      </w:r>
      <w:r w:rsidR="00497E4D">
        <w:rPr>
          <w:rFonts w:eastAsiaTheme="minorEastAsia"/>
          <w:lang w:eastAsia="zh-CN"/>
        </w:rPr>
        <w:t>-1</w:t>
      </w:r>
      <w:r w:rsidR="00CF0349" w:rsidRPr="0AA2FEBC">
        <w:rPr>
          <w:rFonts w:eastAsiaTheme="minorEastAsia"/>
          <w:lang w:eastAsia="zh-CN"/>
        </w:rPr>
        <w:t xml:space="preserve">: performance evaluation results for </w:t>
      </w:r>
      <w:r w:rsidR="00CF0349">
        <w:rPr>
          <w:rFonts w:eastAsiaTheme="minorEastAsia"/>
          <w:lang w:eastAsia="zh-CN"/>
        </w:rPr>
        <w:t xml:space="preserve">proprietary protection mechanism with a value-based mathematical function </w:t>
      </w:r>
    </w:p>
    <w:tbl>
      <w:tblPr>
        <w:tblStyle w:val="aa"/>
        <w:tblW w:w="11068" w:type="dxa"/>
        <w:jc w:val="center"/>
        <w:tblLook w:val="04A0" w:firstRow="1" w:lastRow="0" w:firstColumn="1" w:lastColumn="0" w:noHBand="0" w:noVBand="1"/>
      </w:tblPr>
      <w:tblGrid>
        <w:gridCol w:w="3890"/>
        <w:gridCol w:w="799"/>
        <w:gridCol w:w="1276"/>
        <w:gridCol w:w="1725"/>
        <w:gridCol w:w="1818"/>
        <w:gridCol w:w="1560"/>
      </w:tblGrid>
      <w:tr w:rsidR="001F57D7" w:rsidRPr="0034726F" w14:paraId="66684FF1" w14:textId="77777777" w:rsidTr="004340AA">
        <w:trPr>
          <w:jc w:val="center"/>
        </w:trPr>
        <w:tc>
          <w:tcPr>
            <w:tcW w:w="3890" w:type="dxa"/>
            <w:vMerge w:val="restart"/>
          </w:tcPr>
          <w:p w14:paraId="20436888" w14:textId="77777777" w:rsidR="001F57D7" w:rsidRDefault="001F57D7" w:rsidP="00CC070F">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550DE75F" w14:textId="77777777" w:rsidR="001F57D7" w:rsidRDefault="001F57D7" w:rsidP="00CC070F">
            <w:pPr>
              <w:jc w:val="center"/>
              <w:rPr>
                <w:rFonts w:eastAsiaTheme="minorEastAsia"/>
                <w:b/>
                <w:lang w:eastAsia="zh-CN"/>
              </w:rPr>
            </w:pPr>
            <w:r>
              <w:rPr>
                <w:rFonts w:eastAsiaTheme="minorEastAsia"/>
                <w:b/>
                <w:lang w:eastAsia="zh-CN"/>
              </w:rPr>
              <w:t>Beam pair prediction</w:t>
            </w:r>
          </w:p>
        </w:tc>
        <w:tc>
          <w:tcPr>
            <w:tcW w:w="3800" w:type="dxa"/>
            <w:gridSpan w:val="3"/>
          </w:tcPr>
          <w:p w14:paraId="117209AC" w14:textId="77777777" w:rsidR="001F57D7" w:rsidRPr="00982170" w:rsidRDefault="001F57D7" w:rsidP="00CC070F">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5EE9BD03" w14:textId="77777777" w:rsidR="001F57D7" w:rsidRDefault="001F57D7" w:rsidP="00CC070F">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4804F867" w14:textId="77777777" w:rsidR="001F57D7" w:rsidRPr="00982170" w:rsidRDefault="001F57D7" w:rsidP="00CC070F">
            <w:pPr>
              <w:jc w:val="center"/>
              <w:rPr>
                <w:rFonts w:eastAsiaTheme="minorEastAsia"/>
                <w:b/>
                <w:lang w:eastAsia="zh-CN"/>
              </w:rPr>
            </w:pPr>
            <w:r>
              <w:rPr>
                <w:rFonts w:eastAsiaTheme="minorEastAsia"/>
                <w:b/>
                <w:lang w:eastAsia="zh-CN"/>
              </w:rPr>
              <w:t>L1-RSRP diff.[dB]</w:t>
            </w:r>
          </w:p>
        </w:tc>
        <w:tc>
          <w:tcPr>
            <w:tcW w:w="1560" w:type="dxa"/>
          </w:tcPr>
          <w:p w14:paraId="01BA58DF" w14:textId="77777777" w:rsidR="001F57D7" w:rsidRDefault="001F57D7" w:rsidP="00CC070F">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64F00122" w14:textId="77777777" w:rsidR="001F57D7" w:rsidRPr="00874CC0" w:rsidRDefault="001F57D7" w:rsidP="00CC070F">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1F57D7" w:rsidRPr="0034726F" w14:paraId="6DE5C7D7" w14:textId="77777777" w:rsidTr="004340AA">
        <w:trPr>
          <w:jc w:val="center"/>
        </w:trPr>
        <w:tc>
          <w:tcPr>
            <w:tcW w:w="3890" w:type="dxa"/>
            <w:vMerge/>
          </w:tcPr>
          <w:p w14:paraId="4ACFB22F" w14:textId="77777777" w:rsidR="001F57D7" w:rsidRPr="00982170" w:rsidRDefault="001F57D7" w:rsidP="00CC070F">
            <w:pPr>
              <w:jc w:val="center"/>
              <w:rPr>
                <w:rFonts w:eastAsiaTheme="minorEastAsia"/>
                <w:b/>
                <w:lang w:eastAsia="zh-CN"/>
              </w:rPr>
            </w:pPr>
          </w:p>
        </w:tc>
        <w:tc>
          <w:tcPr>
            <w:tcW w:w="799" w:type="dxa"/>
          </w:tcPr>
          <w:p w14:paraId="1CF3828D" w14:textId="77777777" w:rsidR="001F57D7" w:rsidRDefault="001F57D7" w:rsidP="00CC070F">
            <w:pPr>
              <w:jc w:val="center"/>
              <w:rPr>
                <w:b/>
              </w:rPr>
            </w:pPr>
            <w:r w:rsidRPr="0034726F">
              <w:rPr>
                <w:b/>
              </w:rPr>
              <w:t>Top-1</w:t>
            </w:r>
          </w:p>
        </w:tc>
        <w:tc>
          <w:tcPr>
            <w:tcW w:w="1276" w:type="dxa"/>
          </w:tcPr>
          <w:p w14:paraId="44E42E05" w14:textId="77777777" w:rsidR="001F57D7" w:rsidRPr="0034726F" w:rsidRDefault="001F57D7" w:rsidP="00CC070F">
            <w:pPr>
              <w:jc w:val="center"/>
              <w:rPr>
                <w:b/>
              </w:rPr>
            </w:pPr>
            <w:r w:rsidRPr="0034726F">
              <w:rPr>
                <w:b/>
              </w:rPr>
              <w:t>Top-1</w:t>
            </w:r>
          </w:p>
          <w:p w14:paraId="00C644A5" w14:textId="77777777" w:rsidR="001F57D7" w:rsidRPr="0034726F" w:rsidRDefault="001F57D7" w:rsidP="00CC070F">
            <w:pPr>
              <w:jc w:val="center"/>
              <w:rPr>
                <w:b/>
              </w:rPr>
            </w:pPr>
            <w:r w:rsidRPr="0034726F">
              <w:rPr>
                <w:b/>
              </w:rPr>
              <w:t>1dB margin</w:t>
            </w:r>
          </w:p>
        </w:tc>
        <w:tc>
          <w:tcPr>
            <w:tcW w:w="1725" w:type="dxa"/>
          </w:tcPr>
          <w:p w14:paraId="514424B7" w14:textId="77777777" w:rsidR="001F57D7" w:rsidRDefault="001F57D7" w:rsidP="00CC070F">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3E4151DB" w14:textId="77777777" w:rsidR="001F57D7" w:rsidRPr="00E77271" w:rsidRDefault="001F57D7" w:rsidP="00CC070F">
            <w:pPr>
              <w:jc w:val="center"/>
              <w:rPr>
                <w:rFonts w:eastAsiaTheme="minorEastAsia"/>
                <w:b/>
                <w:lang w:eastAsia="zh-CN"/>
              </w:rPr>
            </w:pPr>
            <w:r w:rsidRPr="0034726F">
              <w:rPr>
                <w:b/>
              </w:rPr>
              <w:t>Top-</w:t>
            </w:r>
            <w:r>
              <w:rPr>
                <w:b/>
              </w:rPr>
              <w:t>6/1</w:t>
            </w:r>
          </w:p>
        </w:tc>
        <w:tc>
          <w:tcPr>
            <w:tcW w:w="1818" w:type="dxa"/>
          </w:tcPr>
          <w:p w14:paraId="6AEE0789" w14:textId="77777777" w:rsidR="001F57D7" w:rsidRDefault="001F57D7" w:rsidP="00CC070F">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48A40FD3" w14:textId="77777777" w:rsidR="001F57D7" w:rsidRPr="0034726F" w:rsidRDefault="001F57D7" w:rsidP="00CC070F">
            <w:pPr>
              <w:jc w:val="center"/>
              <w:rPr>
                <w:b/>
              </w:rPr>
            </w:pPr>
            <w:r w:rsidRPr="0034726F">
              <w:rPr>
                <w:b/>
              </w:rPr>
              <w:t>Top-</w:t>
            </w:r>
            <w:r>
              <w:rPr>
                <w:b/>
              </w:rPr>
              <w:t>4</w:t>
            </w:r>
            <w:r>
              <w:rPr>
                <w:rFonts w:eastAsiaTheme="minorEastAsia" w:hint="eastAsia"/>
                <w:b/>
                <w:lang w:eastAsia="zh-CN"/>
              </w:rPr>
              <w:t>/</w:t>
            </w:r>
            <w:r>
              <w:rPr>
                <w:b/>
              </w:rPr>
              <w:t>1</w:t>
            </w:r>
            <w:r>
              <w:rPr>
                <w:rFonts w:eastAsiaTheme="minorEastAsia"/>
                <w:b/>
                <w:lang w:eastAsia="zh-CN"/>
              </w:rPr>
              <w:t>,</w:t>
            </w:r>
            <w:r w:rsidRPr="0034726F">
              <w:rPr>
                <w:b/>
              </w:rPr>
              <w:t xml:space="preserve"> Top-</w:t>
            </w:r>
            <w:r>
              <w:rPr>
                <w:b/>
              </w:rPr>
              <w:t>6/1</w:t>
            </w:r>
          </w:p>
        </w:tc>
        <w:tc>
          <w:tcPr>
            <w:tcW w:w="1560" w:type="dxa"/>
          </w:tcPr>
          <w:p w14:paraId="58FFF1A2" w14:textId="77777777" w:rsidR="001F57D7" w:rsidRPr="0034726F" w:rsidRDefault="001F57D7" w:rsidP="00CC070F">
            <w:pPr>
              <w:jc w:val="center"/>
              <w:rPr>
                <w:b/>
              </w:rPr>
            </w:pPr>
            <w:r w:rsidRPr="0034726F">
              <w:rPr>
                <w:b/>
              </w:rPr>
              <w:t>Top-</w:t>
            </w:r>
            <w:r>
              <w:rPr>
                <w:b/>
              </w:rPr>
              <w:t>1/1</w:t>
            </w:r>
          </w:p>
        </w:tc>
      </w:tr>
      <w:tr w:rsidR="001F57D7" w:rsidRPr="0034726F" w14:paraId="59504035" w14:textId="77777777" w:rsidTr="004340AA">
        <w:trPr>
          <w:jc w:val="center"/>
        </w:trPr>
        <w:tc>
          <w:tcPr>
            <w:tcW w:w="3890" w:type="dxa"/>
            <w:shd w:val="clear" w:color="auto" w:fill="DEEAF6" w:themeFill="accent1" w:themeFillTint="33"/>
          </w:tcPr>
          <w:p w14:paraId="6E4DE493" w14:textId="77777777" w:rsidR="001F57D7" w:rsidRDefault="001F57D7" w:rsidP="001F57D7">
            <w:pPr>
              <w:jc w:val="left"/>
            </w:pPr>
            <w:r>
              <w:t xml:space="preserve">Pre-configured 50 patterns </w:t>
            </w:r>
          </w:p>
          <w:p w14:paraId="3D46DE61" w14:textId="0B32170C" w:rsidR="001F57D7" w:rsidRDefault="001F57D7" w:rsidP="001F57D7">
            <w:pPr>
              <w:jc w:val="left"/>
            </w:pPr>
            <w:r>
              <w:t>+ Tx beam information</w:t>
            </w:r>
          </w:p>
          <w:p w14:paraId="233063D7" w14:textId="44B2674F" w:rsidR="001F57D7" w:rsidRPr="006456BF" w:rsidRDefault="001F57D7" w:rsidP="001F57D7">
            <w:pPr>
              <w:jc w:val="left"/>
              <w:rPr>
                <w:rFonts w:eastAsiaTheme="minorEastAsia"/>
                <w:lang w:eastAsia="zh-CN"/>
              </w:rPr>
            </w:pPr>
            <w:r>
              <w:t>+ Rx beam information</w:t>
            </w:r>
          </w:p>
        </w:tc>
        <w:tc>
          <w:tcPr>
            <w:tcW w:w="799" w:type="dxa"/>
            <w:shd w:val="clear" w:color="auto" w:fill="DEEAF6" w:themeFill="accent1" w:themeFillTint="33"/>
          </w:tcPr>
          <w:p w14:paraId="1272F5C4" w14:textId="382A5CB8" w:rsidR="001F57D7" w:rsidRPr="006D0543" w:rsidRDefault="001F57D7" w:rsidP="001F57D7">
            <w:pPr>
              <w:spacing w:after="0"/>
              <w:jc w:val="center"/>
              <w:rPr>
                <w:rFonts w:ascii="等线" w:eastAsia="等线" w:hAnsi="等线"/>
                <w:szCs w:val="20"/>
                <w:lang w:eastAsia="zh-CN"/>
              </w:rPr>
            </w:pPr>
            <w:r w:rsidRPr="000A1118">
              <w:t>46.7</w:t>
            </w:r>
          </w:p>
        </w:tc>
        <w:tc>
          <w:tcPr>
            <w:tcW w:w="1276" w:type="dxa"/>
            <w:shd w:val="clear" w:color="auto" w:fill="DEEAF6" w:themeFill="accent1" w:themeFillTint="33"/>
          </w:tcPr>
          <w:p w14:paraId="5F4B1EB1" w14:textId="2B706204" w:rsidR="001F57D7" w:rsidRPr="006D0543" w:rsidRDefault="001F57D7" w:rsidP="001F57D7">
            <w:pPr>
              <w:spacing w:after="0"/>
              <w:jc w:val="center"/>
              <w:rPr>
                <w:rFonts w:ascii="等线" w:eastAsia="等线" w:hAnsi="等线"/>
                <w:szCs w:val="20"/>
                <w:lang w:eastAsia="zh-CN"/>
              </w:rPr>
            </w:pPr>
            <w:r w:rsidRPr="000A1118">
              <w:rPr>
                <w:rFonts w:hint="eastAsia"/>
              </w:rPr>
              <w:t>5</w:t>
            </w:r>
            <w:r w:rsidRPr="000A1118">
              <w:t>6.4</w:t>
            </w:r>
          </w:p>
        </w:tc>
        <w:tc>
          <w:tcPr>
            <w:tcW w:w="1725" w:type="dxa"/>
            <w:shd w:val="clear" w:color="auto" w:fill="DEEAF6" w:themeFill="accent1" w:themeFillTint="33"/>
          </w:tcPr>
          <w:p w14:paraId="7C8F446A" w14:textId="3977E174" w:rsidR="001F57D7" w:rsidRPr="0034726F" w:rsidRDefault="001F57D7" w:rsidP="001F57D7">
            <w:pPr>
              <w:jc w:val="center"/>
              <w:rPr>
                <w:rFonts w:eastAsia="宋体"/>
              </w:rPr>
            </w:pPr>
            <w:r>
              <w:t>Top-4/1:</w:t>
            </w:r>
            <w:r w:rsidR="00EB2265">
              <w:t xml:space="preserve"> </w:t>
            </w:r>
            <w:r w:rsidRPr="000A1118">
              <w:rPr>
                <w:rFonts w:hint="eastAsia"/>
              </w:rPr>
              <w:t>8</w:t>
            </w:r>
            <w:r w:rsidRPr="000A1118">
              <w:t>0.7</w:t>
            </w:r>
          </w:p>
        </w:tc>
        <w:tc>
          <w:tcPr>
            <w:tcW w:w="1818" w:type="dxa"/>
            <w:shd w:val="clear" w:color="auto" w:fill="DEEAF6" w:themeFill="accent1" w:themeFillTint="33"/>
          </w:tcPr>
          <w:p w14:paraId="1F409BCF" w14:textId="7C3F612A" w:rsidR="001F57D7" w:rsidRPr="00E00B44" w:rsidRDefault="001F57D7" w:rsidP="001F57D7">
            <w:pPr>
              <w:spacing w:after="0"/>
              <w:jc w:val="center"/>
              <w:rPr>
                <w:rFonts w:ascii="等线" w:eastAsia="等线" w:hAnsi="等线"/>
                <w:szCs w:val="20"/>
                <w:lang w:eastAsia="zh-CN"/>
              </w:rPr>
            </w:pPr>
            <w:r>
              <w:t>Top-1/1:</w:t>
            </w:r>
            <w:r w:rsidR="00EB2265">
              <w:t xml:space="preserve"> </w:t>
            </w:r>
            <w:r w:rsidRPr="000A1118">
              <w:rPr>
                <w:rFonts w:hint="eastAsia"/>
              </w:rPr>
              <w:t>2</w:t>
            </w:r>
            <w:r w:rsidRPr="000A1118">
              <w:t>.82</w:t>
            </w:r>
          </w:p>
        </w:tc>
        <w:tc>
          <w:tcPr>
            <w:tcW w:w="1560" w:type="dxa"/>
            <w:shd w:val="clear" w:color="auto" w:fill="DEEAF6" w:themeFill="accent1" w:themeFillTint="33"/>
          </w:tcPr>
          <w:p w14:paraId="0CA60D13" w14:textId="6B881227" w:rsidR="001F57D7" w:rsidRPr="006D0543" w:rsidRDefault="001F57D7" w:rsidP="001F57D7">
            <w:pPr>
              <w:spacing w:after="0"/>
              <w:jc w:val="center"/>
              <w:rPr>
                <w:rFonts w:ascii="等线" w:eastAsia="等线" w:hAnsi="等线"/>
                <w:szCs w:val="20"/>
                <w:lang w:eastAsia="zh-CN"/>
              </w:rPr>
            </w:pPr>
            <w:r>
              <w:rPr>
                <w:rFonts w:ascii="等线" w:eastAsia="等线" w:hAnsi="等线" w:hint="eastAsia"/>
                <w:szCs w:val="20"/>
                <w:lang w:eastAsia="zh-CN"/>
              </w:rPr>
              <w:t>N</w:t>
            </w:r>
            <w:r>
              <w:rPr>
                <w:rFonts w:ascii="等线" w:eastAsia="等线" w:hAnsi="等线"/>
                <w:szCs w:val="20"/>
                <w:lang w:eastAsia="zh-CN"/>
              </w:rPr>
              <w:t>/A</w:t>
            </w:r>
          </w:p>
        </w:tc>
      </w:tr>
      <w:tr w:rsidR="001F57D7" w:rsidRPr="0034726F" w14:paraId="15C782A7" w14:textId="77777777" w:rsidTr="004340AA">
        <w:trPr>
          <w:jc w:val="center"/>
        </w:trPr>
        <w:tc>
          <w:tcPr>
            <w:tcW w:w="3890" w:type="dxa"/>
            <w:shd w:val="clear" w:color="auto" w:fill="auto"/>
          </w:tcPr>
          <w:p w14:paraId="126AB688" w14:textId="77777777" w:rsidR="001F57D7" w:rsidRDefault="001F57D7" w:rsidP="001F57D7">
            <w:pPr>
              <w:jc w:val="left"/>
            </w:pPr>
            <w:r>
              <w:t xml:space="preserve">Pre-configured 50 patterns </w:t>
            </w:r>
          </w:p>
          <w:p w14:paraId="22E93522" w14:textId="1BAAD691" w:rsidR="001F57D7" w:rsidRDefault="001F57D7" w:rsidP="001F57D7">
            <w:pPr>
              <w:jc w:val="left"/>
            </w:pPr>
            <w:r>
              <w:t xml:space="preserve">+ proprietary processed Tx beam information </w:t>
            </w:r>
          </w:p>
          <w:p w14:paraId="76BC14D5" w14:textId="03F63CCA" w:rsidR="001F57D7" w:rsidRPr="005B37C0" w:rsidRDefault="001F57D7" w:rsidP="001F57D7">
            <w:pPr>
              <w:jc w:val="left"/>
            </w:pPr>
            <w:r>
              <w:t>+ Rx beam information</w:t>
            </w:r>
          </w:p>
        </w:tc>
        <w:tc>
          <w:tcPr>
            <w:tcW w:w="799" w:type="dxa"/>
            <w:shd w:val="clear" w:color="auto" w:fill="auto"/>
          </w:tcPr>
          <w:p w14:paraId="2253C082" w14:textId="4C33BE9B" w:rsidR="001F57D7" w:rsidRPr="0034726F" w:rsidRDefault="001F57D7" w:rsidP="001F57D7">
            <w:pPr>
              <w:spacing w:after="0"/>
              <w:jc w:val="center"/>
            </w:pPr>
            <w:r w:rsidRPr="000A1118">
              <w:rPr>
                <w:rFonts w:hint="eastAsia"/>
              </w:rPr>
              <w:t>4</w:t>
            </w:r>
            <w:r w:rsidRPr="000A1118">
              <w:t>6.9</w:t>
            </w:r>
          </w:p>
        </w:tc>
        <w:tc>
          <w:tcPr>
            <w:tcW w:w="1276" w:type="dxa"/>
            <w:shd w:val="clear" w:color="auto" w:fill="auto"/>
          </w:tcPr>
          <w:p w14:paraId="44FD6343" w14:textId="116D0BCC" w:rsidR="001F57D7" w:rsidRPr="0034726F" w:rsidRDefault="001F57D7" w:rsidP="001F57D7">
            <w:pPr>
              <w:jc w:val="center"/>
            </w:pPr>
            <w:r w:rsidRPr="000A1118">
              <w:rPr>
                <w:rFonts w:hint="eastAsia"/>
              </w:rPr>
              <w:t>5</w:t>
            </w:r>
            <w:r w:rsidRPr="000A1118">
              <w:t>6.4</w:t>
            </w:r>
          </w:p>
        </w:tc>
        <w:tc>
          <w:tcPr>
            <w:tcW w:w="1725" w:type="dxa"/>
            <w:shd w:val="clear" w:color="auto" w:fill="auto"/>
          </w:tcPr>
          <w:p w14:paraId="713548AB" w14:textId="4710F349" w:rsidR="001F57D7" w:rsidRPr="006D0543" w:rsidRDefault="001F57D7" w:rsidP="001F57D7">
            <w:pPr>
              <w:spacing w:after="0"/>
              <w:jc w:val="center"/>
              <w:rPr>
                <w:rFonts w:ascii="等线" w:eastAsia="等线" w:hAnsi="等线"/>
                <w:szCs w:val="20"/>
                <w:lang w:eastAsia="zh-CN"/>
              </w:rPr>
            </w:pPr>
            <w:r>
              <w:t>Top-4/1:</w:t>
            </w:r>
            <w:r w:rsidR="00EB2265">
              <w:t xml:space="preserve"> </w:t>
            </w:r>
            <w:r w:rsidRPr="000A1118">
              <w:rPr>
                <w:rFonts w:hint="eastAsia"/>
              </w:rPr>
              <w:t>8</w:t>
            </w:r>
            <w:r w:rsidRPr="000A1118">
              <w:t>1.1</w:t>
            </w:r>
          </w:p>
        </w:tc>
        <w:tc>
          <w:tcPr>
            <w:tcW w:w="1818" w:type="dxa"/>
            <w:shd w:val="clear" w:color="auto" w:fill="auto"/>
          </w:tcPr>
          <w:p w14:paraId="2431C6AD" w14:textId="267F8072" w:rsidR="001F57D7" w:rsidRPr="0014352F" w:rsidRDefault="001F57D7" w:rsidP="001F57D7">
            <w:pPr>
              <w:spacing w:after="0"/>
              <w:jc w:val="center"/>
              <w:rPr>
                <w:rFonts w:ascii="等线" w:eastAsia="等线" w:hAnsi="等线"/>
                <w:szCs w:val="20"/>
                <w:lang w:eastAsia="zh-CN"/>
              </w:rPr>
            </w:pPr>
            <w:r>
              <w:t>Top-1/1:</w:t>
            </w:r>
            <w:r w:rsidR="00EB2265">
              <w:t xml:space="preserve"> </w:t>
            </w:r>
            <w:r w:rsidRPr="000A1118">
              <w:rPr>
                <w:rFonts w:hint="eastAsia"/>
              </w:rPr>
              <w:t>2</w:t>
            </w:r>
            <w:r w:rsidRPr="000A1118">
              <w:t>.82</w:t>
            </w:r>
          </w:p>
        </w:tc>
        <w:tc>
          <w:tcPr>
            <w:tcW w:w="1560" w:type="dxa"/>
            <w:shd w:val="clear" w:color="auto" w:fill="auto"/>
          </w:tcPr>
          <w:p w14:paraId="1CB2E352" w14:textId="4C6DD418" w:rsidR="001F57D7" w:rsidRPr="006D0543" w:rsidRDefault="001F57D7" w:rsidP="001F57D7">
            <w:pPr>
              <w:spacing w:after="0"/>
              <w:jc w:val="center"/>
              <w:rPr>
                <w:rFonts w:ascii="等线" w:eastAsia="等线" w:hAnsi="等线"/>
                <w:szCs w:val="20"/>
                <w:lang w:eastAsia="zh-CN"/>
              </w:rPr>
            </w:pPr>
            <w:r>
              <w:rPr>
                <w:rFonts w:ascii="等线" w:eastAsia="等线" w:hAnsi="等线" w:hint="eastAsia"/>
                <w:szCs w:val="20"/>
                <w:lang w:eastAsia="zh-CN"/>
              </w:rPr>
              <w:t>N</w:t>
            </w:r>
            <w:r>
              <w:rPr>
                <w:rFonts w:ascii="等线" w:eastAsia="等线" w:hAnsi="等线"/>
                <w:szCs w:val="20"/>
                <w:lang w:eastAsia="zh-CN"/>
              </w:rPr>
              <w:t>/A</w:t>
            </w:r>
          </w:p>
        </w:tc>
      </w:tr>
      <w:tr w:rsidR="001F57D7" w:rsidRPr="0034726F" w14:paraId="784FD528" w14:textId="77777777" w:rsidTr="004340AA">
        <w:trPr>
          <w:jc w:val="center"/>
        </w:trPr>
        <w:tc>
          <w:tcPr>
            <w:tcW w:w="3890" w:type="dxa"/>
            <w:shd w:val="clear" w:color="auto" w:fill="DEEAF6" w:themeFill="accent1" w:themeFillTint="33"/>
          </w:tcPr>
          <w:p w14:paraId="365CC30A" w14:textId="77777777" w:rsidR="001F57D7" w:rsidRDefault="001F57D7" w:rsidP="001F57D7">
            <w:pPr>
              <w:jc w:val="left"/>
            </w:pPr>
            <w:r>
              <w:t xml:space="preserve">Pre-configured 50 patterns </w:t>
            </w:r>
          </w:p>
          <w:p w14:paraId="1FB33019" w14:textId="1886C922" w:rsidR="001F57D7" w:rsidRDefault="001F57D7" w:rsidP="001F57D7">
            <w:pPr>
              <w:jc w:val="left"/>
            </w:pPr>
            <w:r>
              <w:t xml:space="preserve">+ Tx beam information </w:t>
            </w:r>
          </w:p>
          <w:p w14:paraId="21EC0D8C" w14:textId="05DED63A" w:rsidR="001F57D7" w:rsidRPr="005B37C0" w:rsidRDefault="001F57D7" w:rsidP="001F57D7">
            <w:pPr>
              <w:jc w:val="left"/>
            </w:pPr>
            <w:r>
              <w:t>+ proprietary processed Rx beam information</w:t>
            </w:r>
          </w:p>
        </w:tc>
        <w:tc>
          <w:tcPr>
            <w:tcW w:w="799" w:type="dxa"/>
            <w:shd w:val="clear" w:color="auto" w:fill="DEEAF6" w:themeFill="accent1" w:themeFillTint="33"/>
          </w:tcPr>
          <w:p w14:paraId="132FC7DD" w14:textId="78243040" w:rsidR="001F57D7" w:rsidRPr="00AC00D6" w:rsidRDefault="001F57D7" w:rsidP="001F57D7">
            <w:pPr>
              <w:jc w:val="center"/>
              <w:rPr>
                <w:rFonts w:ascii="等线" w:eastAsia="等线" w:hAnsi="等线"/>
                <w:szCs w:val="20"/>
                <w:lang w:eastAsia="zh-CN"/>
              </w:rPr>
            </w:pPr>
            <w:r w:rsidRPr="000A1118">
              <w:rPr>
                <w:rFonts w:hint="eastAsia"/>
              </w:rPr>
              <w:t>4</w:t>
            </w:r>
            <w:r w:rsidRPr="000A1118">
              <w:t>7.5</w:t>
            </w:r>
          </w:p>
        </w:tc>
        <w:tc>
          <w:tcPr>
            <w:tcW w:w="1276" w:type="dxa"/>
            <w:shd w:val="clear" w:color="auto" w:fill="DEEAF6" w:themeFill="accent1" w:themeFillTint="33"/>
          </w:tcPr>
          <w:p w14:paraId="2B131D10" w14:textId="1F6A4A82" w:rsidR="001F57D7" w:rsidRPr="00AC00D6" w:rsidRDefault="001F57D7" w:rsidP="001F57D7">
            <w:pPr>
              <w:jc w:val="center"/>
              <w:rPr>
                <w:rFonts w:ascii="等线" w:eastAsia="等线" w:hAnsi="等线"/>
                <w:szCs w:val="20"/>
                <w:lang w:eastAsia="zh-CN"/>
              </w:rPr>
            </w:pPr>
            <w:r w:rsidRPr="000A1118">
              <w:rPr>
                <w:rFonts w:hint="eastAsia"/>
              </w:rPr>
              <w:t>5</w:t>
            </w:r>
            <w:r w:rsidRPr="000A1118">
              <w:t>6.7</w:t>
            </w:r>
          </w:p>
        </w:tc>
        <w:tc>
          <w:tcPr>
            <w:tcW w:w="1725" w:type="dxa"/>
            <w:shd w:val="clear" w:color="auto" w:fill="DEEAF6" w:themeFill="accent1" w:themeFillTint="33"/>
          </w:tcPr>
          <w:p w14:paraId="41A8C08B" w14:textId="705210AE" w:rsidR="001F57D7" w:rsidRPr="006D0543" w:rsidRDefault="001F57D7" w:rsidP="001F57D7">
            <w:pPr>
              <w:spacing w:after="0"/>
              <w:jc w:val="center"/>
              <w:rPr>
                <w:rFonts w:ascii="等线" w:eastAsia="等线" w:hAnsi="等线"/>
                <w:szCs w:val="20"/>
                <w:lang w:eastAsia="zh-CN"/>
              </w:rPr>
            </w:pPr>
            <w:r>
              <w:t>Top-4/1:</w:t>
            </w:r>
            <w:r w:rsidR="00EB2265">
              <w:t xml:space="preserve"> </w:t>
            </w:r>
            <w:r w:rsidRPr="000A1118">
              <w:rPr>
                <w:rFonts w:hint="eastAsia"/>
              </w:rPr>
              <w:t>8</w:t>
            </w:r>
            <w:r w:rsidRPr="000A1118">
              <w:t>1.0</w:t>
            </w:r>
          </w:p>
        </w:tc>
        <w:tc>
          <w:tcPr>
            <w:tcW w:w="1818" w:type="dxa"/>
            <w:shd w:val="clear" w:color="auto" w:fill="DEEAF6" w:themeFill="accent1" w:themeFillTint="33"/>
          </w:tcPr>
          <w:p w14:paraId="01EF6439" w14:textId="046F5661" w:rsidR="001F57D7" w:rsidRPr="006D0543" w:rsidRDefault="001F57D7" w:rsidP="001F57D7">
            <w:pPr>
              <w:spacing w:after="0"/>
              <w:jc w:val="center"/>
              <w:rPr>
                <w:rFonts w:ascii="等线" w:eastAsia="等线" w:hAnsi="等线"/>
                <w:szCs w:val="20"/>
                <w:lang w:eastAsia="zh-CN"/>
              </w:rPr>
            </w:pPr>
            <w:r>
              <w:t>Top-1/1:</w:t>
            </w:r>
            <w:r w:rsidR="00EB2265">
              <w:t xml:space="preserve"> </w:t>
            </w:r>
            <w:r w:rsidRPr="000A1118">
              <w:rPr>
                <w:rFonts w:hint="eastAsia"/>
              </w:rPr>
              <w:t>2</w:t>
            </w:r>
            <w:r w:rsidRPr="000A1118">
              <w:t>.79</w:t>
            </w:r>
          </w:p>
        </w:tc>
        <w:tc>
          <w:tcPr>
            <w:tcW w:w="1560" w:type="dxa"/>
            <w:shd w:val="clear" w:color="auto" w:fill="DEEAF6" w:themeFill="accent1" w:themeFillTint="33"/>
          </w:tcPr>
          <w:p w14:paraId="57E49C5F" w14:textId="2C6E7882" w:rsidR="001F57D7" w:rsidRPr="00AC00D6" w:rsidRDefault="001F57D7" w:rsidP="001F57D7">
            <w:pPr>
              <w:jc w:val="center"/>
              <w:rPr>
                <w:rFonts w:ascii="等线" w:eastAsia="等线" w:hAnsi="等线"/>
                <w:szCs w:val="20"/>
                <w:lang w:eastAsia="zh-CN"/>
              </w:rPr>
            </w:pPr>
            <w:r>
              <w:rPr>
                <w:rFonts w:ascii="等线" w:eastAsia="等线" w:hAnsi="等线" w:hint="eastAsia"/>
                <w:szCs w:val="20"/>
                <w:lang w:eastAsia="zh-CN"/>
              </w:rPr>
              <w:t>N</w:t>
            </w:r>
            <w:r>
              <w:rPr>
                <w:rFonts w:ascii="等线" w:eastAsia="等线" w:hAnsi="等线"/>
                <w:szCs w:val="20"/>
                <w:lang w:eastAsia="zh-CN"/>
              </w:rPr>
              <w:t>/A</w:t>
            </w:r>
          </w:p>
        </w:tc>
      </w:tr>
      <w:tr w:rsidR="001F57D7" w:rsidRPr="0034726F" w14:paraId="60AE2FE0" w14:textId="77777777" w:rsidTr="004340AA">
        <w:trPr>
          <w:jc w:val="center"/>
        </w:trPr>
        <w:tc>
          <w:tcPr>
            <w:tcW w:w="3890" w:type="dxa"/>
            <w:shd w:val="clear" w:color="auto" w:fill="auto"/>
          </w:tcPr>
          <w:p w14:paraId="6435DF6C" w14:textId="77777777" w:rsidR="001F57D7" w:rsidRDefault="001F57D7" w:rsidP="001F57D7">
            <w:pPr>
              <w:jc w:val="left"/>
            </w:pPr>
            <w:r>
              <w:t xml:space="preserve">Pre-configured 50 patterns </w:t>
            </w:r>
          </w:p>
          <w:p w14:paraId="01C924F4" w14:textId="50CD1D60" w:rsidR="001F57D7" w:rsidRDefault="001F57D7" w:rsidP="001F57D7">
            <w:pPr>
              <w:jc w:val="left"/>
            </w:pPr>
            <w:r>
              <w:t xml:space="preserve">+ proprietary processed Tx beam information </w:t>
            </w:r>
          </w:p>
          <w:p w14:paraId="29B15EE9" w14:textId="67ECCF74" w:rsidR="001F57D7" w:rsidRPr="005B37C0" w:rsidRDefault="001F57D7" w:rsidP="001F57D7">
            <w:pPr>
              <w:jc w:val="left"/>
            </w:pPr>
            <w:r>
              <w:t>+ proprietary processed Rx beam information</w:t>
            </w:r>
          </w:p>
        </w:tc>
        <w:tc>
          <w:tcPr>
            <w:tcW w:w="799" w:type="dxa"/>
            <w:shd w:val="clear" w:color="auto" w:fill="auto"/>
          </w:tcPr>
          <w:p w14:paraId="6203F6AF" w14:textId="1F5BEF54" w:rsidR="001F57D7" w:rsidRPr="0034726F" w:rsidRDefault="001F57D7" w:rsidP="001F57D7">
            <w:pPr>
              <w:spacing w:after="0"/>
              <w:jc w:val="center"/>
            </w:pPr>
            <w:r w:rsidRPr="000A1118">
              <w:rPr>
                <w:rFonts w:hint="eastAsia"/>
              </w:rPr>
              <w:t>4</w:t>
            </w:r>
            <w:r w:rsidRPr="000A1118">
              <w:t>7.5</w:t>
            </w:r>
          </w:p>
        </w:tc>
        <w:tc>
          <w:tcPr>
            <w:tcW w:w="1276" w:type="dxa"/>
            <w:shd w:val="clear" w:color="auto" w:fill="auto"/>
          </w:tcPr>
          <w:p w14:paraId="343EDA20" w14:textId="4BB915F2" w:rsidR="001F57D7" w:rsidRPr="0034726F" w:rsidRDefault="001F57D7" w:rsidP="001F57D7">
            <w:pPr>
              <w:jc w:val="center"/>
            </w:pPr>
            <w:r w:rsidRPr="000A1118">
              <w:rPr>
                <w:rFonts w:hint="eastAsia"/>
              </w:rPr>
              <w:t>5</w:t>
            </w:r>
            <w:r w:rsidRPr="000A1118">
              <w:t>6.0</w:t>
            </w:r>
          </w:p>
        </w:tc>
        <w:tc>
          <w:tcPr>
            <w:tcW w:w="1725" w:type="dxa"/>
            <w:shd w:val="clear" w:color="auto" w:fill="auto"/>
          </w:tcPr>
          <w:p w14:paraId="1EB5DFE9" w14:textId="1756E943" w:rsidR="001F57D7" w:rsidRPr="0034726F" w:rsidRDefault="001F57D7" w:rsidP="001F57D7">
            <w:pPr>
              <w:jc w:val="center"/>
            </w:pPr>
            <w:r>
              <w:t>Top-4/1:</w:t>
            </w:r>
            <w:r w:rsidR="00EB2265">
              <w:t xml:space="preserve"> </w:t>
            </w:r>
            <w:r w:rsidRPr="000A1118">
              <w:rPr>
                <w:rFonts w:hint="eastAsia"/>
              </w:rPr>
              <w:t>8</w:t>
            </w:r>
            <w:r w:rsidRPr="000A1118">
              <w:t>1.0</w:t>
            </w:r>
          </w:p>
        </w:tc>
        <w:tc>
          <w:tcPr>
            <w:tcW w:w="1818" w:type="dxa"/>
            <w:shd w:val="clear" w:color="auto" w:fill="auto"/>
          </w:tcPr>
          <w:p w14:paraId="425B9DAC" w14:textId="3E518D39" w:rsidR="001F57D7" w:rsidRPr="0014352F" w:rsidRDefault="001F57D7" w:rsidP="001F57D7">
            <w:pPr>
              <w:spacing w:after="0"/>
              <w:jc w:val="center"/>
              <w:rPr>
                <w:rFonts w:ascii="等线" w:eastAsia="等线" w:hAnsi="等线"/>
                <w:szCs w:val="20"/>
                <w:lang w:eastAsia="zh-CN"/>
              </w:rPr>
            </w:pPr>
            <w:r>
              <w:t>Top-1/1:</w:t>
            </w:r>
            <w:r w:rsidR="00EB2265">
              <w:t xml:space="preserve"> </w:t>
            </w:r>
            <w:r w:rsidRPr="000A1118">
              <w:rPr>
                <w:rFonts w:hint="eastAsia"/>
              </w:rPr>
              <w:t>2</w:t>
            </w:r>
            <w:r w:rsidRPr="000A1118">
              <w:t>.79</w:t>
            </w:r>
          </w:p>
        </w:tc>
        <w:tc>
          <w:tcPr>
            <w:tcW w:w="1560" w:type="dxa"/>
            <w:shd w:val="clear" w:color="auto" w:fill="auto"/>
          </w:tcPr>
          <w:p w14:paraId="1633EA3F" w14:textId="2511DA43" w:rsidR="001F57D7" w:rsidRPr="0034726F" w:rsidRDefault="001F57D7" w:rsidP="001F57D7">
            <w:pPr>
              <w:jc w:val="center"/>
            </w:pPr>
            <w:r>
              <w:rPr>
                <w:rFonts w:ascii="等线" w:eastAsia="等线" w:hAnsi="等线" w:hint="eastAsia"/>
                <w:szCs w:val="20"/>
                <w:lang w:eastAsia="zh-CN"/>
              </w:rPr>
              <w:t>N</w:t>
            </w:r>
            <w:r>
              <w:rPr>
                <w:rFonts w:ascii="等线" w:eastAsia="等线" w:hAnsi="等线"/>
                <w:szCs w:val="20"/>
                <w:lang w:eastAsia="zh-CN"/>
              </w:rPr>
              <w:t>/A</w:t>
            </w:r>
          </w:p>
        </w:tc>
      </w:tr>
    </w:tbl>
    <w:p w14:paraId="2DE67259" w14:textId="77777777" w:rsidR="00CF0349" w:rsidRDefault="00CF0349" w:rsidP="00CF0349">
      <w:pPr>
        <w:rPr>
          <w:rFonts w:eastAsiaTheme="minorEastAsia"/>
          <w:lang w:eastAsia="zh-CN"/>
        </w:rPr>
      </w:pPr>
    </w:p>
    <w:p w14:paraId="5F57D38E" w14:textId="6B6803C2" w:rsidR="00EF5A64" w:rsidRPr="00FE1908" w:rsidRDefault="00CF0349" w:rsidP="007B1094">
      <w:pPr>
        <w:pStyle w:val="observation"/>
        <w:ind w:left="1560" w:hanging="1560"/>
      </w:pPr>
      <w:r>
        <w:t>N</w:t>
      </w:r>
      <w:r>
        <w:rPr>
          <w:rFonts w:hint="eastAsia"/>
        </w:rPr>
        <w:t>o</w:t>
      </w:r>
      <w:r>
        <w:t xml:space="preserve"> performance loss can be observed from proprietary protection with mathematical function processing compared to beam prediction using beam angle directly, if a same processing function is maintained for training and inference. </w:t>
      </w:r>
    </w:p>
    <w:p w14:paraId="6F8320A7" w14:textId="029E7855" w:rsidR="00014B0D" w:rsidRPr="00EF70C7" w:rsidRDefault="00EF5A64" w:rsidP="00014B0D">
      <w:pPr>
        <w:pStyle w:val="title3"/>
        <w:outlineLvl w:val="2"/>
        <w:rPr>
          <w:rFonts w:ascii="Times New Roman" w:hAnsi="Times New Roman" w:cs="Times New Roman"/>
          <w:sz w:val="28"/>
        </w:rPr>
      </w:pPr>
      <w:r>
        <w:rPr>
          <w:rFonts w:ascii="Times New Roman" w:hAnsi="Times New Roman" w:cs="Times New Roman"/>
          <w:sz w:val="28"/>
        </w:rPr>
        <w:t xml:space="preserve">Performance of beam prediction with expected beam information </w:t>
      </w:r>
    </w:p>
    <w:p w14:paraId="1488A18E" w14:textId="77777777" w:rsidR="00014B0D" w:rsidRPr="00224819" w:rsidRDefault="00014B0D" w:rsidP="00014B0D">
      <w:pPr>
        <w:pStyle w:val="title3"/>
        <w:numPr>
          <w:ilvl w:val="3"/>
          <w:numId w:val="10"/>
        </w:numPr>
        <w:outlineLvl w:val="3"/>
        <w:rPr>
          <w:rFonts w:ascii="Times New Roman" w:hAnsi="Times New Roman" w:cs="Times New Roman"/>
          <w:sz w:val="28"/>
        </w:rPr>
      </w:pPr>
      <w:r w:rsidRPr="00224819">
        <w:rPr>
          <w:rFonts w:ascii="Times New Roman" w:eastAsiaTheme="minorEastAsia" w:hAnsi="Times New Roman" w:cs="Times New Roman"/>
          <w:sz w:val="28"/>
        </w:rPr>
        <w:t xml:space="preserve">Beam pair prediction </w:t>
      </w:r>
      <w:r w:rsidRPr="00224819">
        <w:rPr>
          <w:rFonts w:ascii="Times New Roman" w:hAnsi="Times New Roman" w:cs="Times New Roman"/>
          <w:sz w:val="28"/>
        </w:rPr>
        <w:t xml:space="preserve"> </w:t>
      </w:r>
    </w:p>
    <w:p w14:paraId="1AA09C8D" w14:textId="359DEDD8" w:rsidR="00DC7B3A" w:rsidRDefault="00DC7B3A" w:rsidP="00DC7B3A">
      <w:pPr>
        <w:rPr>
          <w:rFonts w:eastAsiaTheme="minorEastAsia"/>
          <w:lang w:eastAsia="zh-CN"/>
        </w:rPr>
      </w:pPr>
      <w:r w:rsidRPr="0034726F">
        <w:rPr>
          <w:rFonts w:eastAsiaTheme="minorEastAsia"/>
          <w:lang w:eastAsia="zh-CN"/>
        </w:rPr>
        <w:t>According to above discussions on expected information scheme</w:t>
      </w:r>
      <w:r>
        <w:rPr>
          <w:rFonts w:eastAsiaTheme="minorEastAsia"/>
          <w:lang w:eastAsia="zh-CN"/>
        </w:rPr>
        <w:t>s and simulation assumptions</w:t>
      </w:r>
      <w:r w:rsidRPr="0034726F">
        <w:rPr>
          <w:rFonts w:eastAsiaTheme="minorEastAsia"/>
          <w:lang w:eastAsia="zh-CN"/>
        </w:rPr>
        <w:t xml:space="preserve">, we have following </w:t>
      </w:r>
      <w:r w:rsidR="00195297">
        <w:rPr>
          <w:rFonts w:eastAsiaTheme="minorEastAsia"/>
          <w:lang w:eastAsia="zh-CN"/>
        </w:rPr>
        <w:t>evaluation cases</w:t>
      </w:r>
      <w:r w:rsidRPr="0034726F">
        <w:rPr>
          <w:rFonts w:eastAsiaTheme="minorEastAsia"/>
          <w:lang w:eastAsia="zh-CN"/>
        </w:rPr>
        <w:t>:</w:t>
      </w:r>
    </w:p>
    <w:p w14:paraId="379A79EC" w14:textId="7A18D0BF" w:rsidR="00195297" w:rsidRPr="003F6FE5" w:rsidRDefault="00195297" w:rsidP="00195297">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s for 50 pre-configured patterns in Set B</w:t>
      </w:r>
      <w:r w:rsidRPr="003F6FE5">
        <w:rPr>
          <w:rFonts w:eastAsiaTheme="minorEastAsia"/>
          <w:u w:val="single"/>
          <w:lang w:eastAsia="zh-CN"/>
        </w:rPr>
        <w:t>:</w:t>
      </w:r>
    </w:p>
    <w:p w14:paraId="3C442BAD" w14:textId="26E6B220" w:rsidR="00195297" w:rsidRPr="00195297" w:rsidRDefault="00251E68"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w:t>
      </w:r>
      <w:r w:rsidR="00195297" w:rsidRPr="00195297">
        <w:rPr>
          <w:rFonts w:ascii="Times New Roman" w:eastAsiaTheme="minorEastAsia" w:hAnsi="Times New Roman"/>
          <w:sz w:val="20"/>
          <w:szCs w:val="20"/>
        </w:rPr>
        <w:t xml:space="preserve"> + Tx /Rx beam information </w:t>
      </w:r>
    </w:p>
    <w:p w14:paraId="3BDFAC07" w14:textId="35080E27" w:rsidR="00195297" w:rsidRPr="00195297" w:rsidRDefault="00251E68"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lastRenderedPageBreak/>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w:t>
      </w:r>
      <w:r w:rsidR="00195297" w:rsidRPr="00195297">
        <w:rPr>
          <w:rFonts w:ascii="Times New Roman" w:eastAsiaTheme="minorEastAsia" w:hAnsi="Times New Roman"/>
          <w:sz w:val="20"/>
          <w:szCs w:val="20"/>
        </w:rPr>
        <w:t xml:space="preserve"> + Tx /Rx beam information + 1 expected Rx beam information</w:t>
      </w:r>
    </w:p>
    <w:p w14:paraId="0ED757D2" w14:textId="3B6BEEC0" w:rsidR="00195297" w:rsidRPr="00195297" w:rsidRDefault="00251E68"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w:t>
      </w:r>
      <w:r w:rsidR="00195297" w:rsidRPr="00195297">
        <w:rPr>
          <w:rFonts w:ascii="Times New Roman" w:eastAsiaTheme="minorEastAsia" w:hAnsi="Times New Roman"/>
          <w:sz w:val="20"/>
          <w:szCs w:val="20"/>
        </w:rPr>
        <w:t xml:space="preserve"> + Tx /Rx beam information + 1 expected Tx beam information</w:t>
      </w:r>
    </w:p>
    <w:p w14:paraId="7650CD81" w14:textId="0C75F461" w:rsidR="00195297" w:rsidRPr="00195297" w:rsidRDefault="00251E68"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w:t>
      </w:r>
      <w:r w:rsidR="00195297" w:rsidRPr="00195297">
        <w:rPr>
          <w:rFonts w:ascii="Times New Roman" w:eastAsiaTheme="minorEastAsia" w:hAnsi="Times New Roman"/>
          <w:sz w:val="20"/>
          <w:szCs w:val="20"/>
        </w:rPr>
        <w:t xml:space="preserve"> + Tx /Rx beam information + 1 expected Tx beam information + 1 expected Rx beam information</w:t>
      </w:r>
    </w:p>
    <w:p w14:paraId="005307CF" w14:textId="77777777" w:rsidR="00195297" w:rsidRPr="00EA5D98" w:rsidRDefault="00195297" w:rsidP="00195297">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w:t>
      </w:r>
      <w:r w:rsidRPr="00EA5D98">
        <w:rPr>
          <w:rFonts w:eastAsiaTheme="minorEastAsia"/>
          <w:u w:val="single"/>
          <w:lang w:eastAsia="zh-CN"/>
        </w:rPr>
        <w:t>assumption</w:t>
      </w:r>
      <w:r>
        <w:rPr>
          <w:rFonts w:eastAsiaTheme="minorEastAsia"/>
          <w:u w:val="single"/>
          <w:lang w:eastAsia="zh-CN"/>
        </w:rPr>
        <w:t xml:space="preserve"> for label</w:t>
      </w:r>
      <w:r w:rsidRPr="00EA5D98">
        <w:rPr>
          <w:rFonts w:eastAsiaTheme="minorEastAsia"/>
          <w:u w:val="single"/>
          <w:lang w:eastAsia="zh-CN"/>
        </w:rPr>
        <w:t>:</w:t>
      </w:r>
    </w:p>
    <w:p w14:paraId="6B159FA5" w14:textId="1B3CF954" w:rsidR="00195297" w:rsidRPr="00912249" w:rsidRDefault="00251E68"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256 beams</w:t>
      </w:r>
      <w:r w:rsidR="00195297">
        <w:rPr>
          <w:rFonts w:ascii="Times New Roman" w:eastAsiaTheme="minorEastAsia" w:hAnsi="Times New Roman"/>
          <w:sz w:val="20"/>
          <w:szCs w:val="20"/>
        </w:rPr>
        <w:t xml:space="preserve"> in Set A</w:t>
      </w:r>
    </w:p>
    <w:p w14:paraId="2CEBC2EF" w14:textId="0CA936A2" w:rsidR="00DC7B3A" w:rsidRPr="005B37C0" w:rsidRDefault="00DC7B3A" w:rsidP="00DC7B3A">
      <w:pPr>
        <w:pStyle w:val="observation"/>
        <w:numPr>
          <w:ilvl w:val="0"/>
          <w:numId w:val="0"/>
        </w:numPr>
        <w:rPr>
          <w:b w:val="0"/>
        </w:rPr>
      </w:pPr>
      <w:bookmarkStart w:id="5" w:name="_Hlk115099787"/>
      <w:r w:rsidRPr="005B37C0">
        <w:rPr>
          <w:b w:val="0"/>
        </w:rPr>
        <w:t xml:space="preserve">The output of AI mode in Pre-configured 50 patterns + Tx/Rx beam </w:t>
      </w:r>
      <w:r w:rsidR="00E62099">
        <w:rPr>
          <w:b w:val="0"/>
        </w:rPr>
        <w:t>information</w:t>
      </w:r>
      <w:r w:rsidRPr="005B37C0">
        <w:rPr>
          <w:b w:val="0"/>
        </w:rPr>
        <w:t xml:space="preserve"> as baseline beam pair prediction solution is associated with the total number of Tx beams and the total number of Rx beams, while Pre-configured 50 patterns + Tx/Rx beam </w:t>
      </w:r>
      <w:r w:rsidR="00E62099">
        <w:rPr>
          <w:b w:val="0"/>
        </w:rPr>
        <w:t>information</w:t>
      </w:r>
      <w:r w:rsidRPr="005B37C0">
        <w:rPr>
          <w:b w:val="0"/>
        </w:rPr>
        <w:t xml:space="preserve"> with expected</w:t>
      </w:r>
      <w:r w:rsidR="00E62099">
        <w:rPr>
          <w:b w:val="0"/>
        </w:rPr>
        <w:t xml:space="preserve"> beam</w:t>
      </w:r>
      <w:r w:rsidRPr="005B37C0">
        <w:rPr>
          <w:b w:val="0"/>
        </w:rPr>
        <w:t xml:space="preserve"> information in AI input can be used as enhanced beam pair prediction solution. </w:t>
      </w:r>
    </w:p>
    <w:p w14:paraId="6BA209FD" w14:textId="04E8C036" w:rsidR="00DC7B3A" w:rsidRDefault="00DF5CB0" w:rsidP="00DC7B3A">
      <w:pPr>
        <w:pStyle w:val="observation"/>
        <w:numPr>
          <w:ilvl w:val="0"/>
          <w:numId w:val="0"/>
        </w:numPr>
        <w:jc w:val="center"/>
        <w:rPr>
          <w:b w:val="0"/>
        </w:rPr>
      </w:pPr>
      <w:r>
        <w:rPr>
          <w:b w:val="0"/>
        </w:rPr>
        <w:t>Table 3.1.6.1</w:t>
      </w:r>
      <w:r w:rsidR="008F6975">
        <w:rPr>
          <w:b w:val="0"/>
        </w:rPr>
        <w:t>-1</w:t>
      </w:r>
      <w:r w:rsidR="00DC7B3A" w:rsidRPr="004F615C">
        <w:rPr>
          <w:b w:val="0"/>
        </w:rPr>
        <w:t>: performance comparison for expected beam information</w:t>
      </w:r>
    </w:p>
    <w:tbl>
      <w:tblPr>
        <w:tblStyle w:val="aa"/>
        <w:tblW w:w="10364" w:type="dxa"/>
        <w:jc w:val="center"/>
        <w:tblLook w:val="04A0" w:firstRow="1" w:lastRow="0" w:firstColumn="1" w:lastColumn="0" w:noHBand="0" w:noVBand="1"/>
      </w:tblPr>
      <w:tblGrid>
        <w:gridCol w:w="3186"/>
        <w:gridCol w:w="799"/>
        <w:gridCol w:w="1276"/>
        <w:gridCol w:w="1725"/>
        <w:gridCol w:w="1818"/>
        <w:gridCol w:w="1560"/>
      </w:tblGrid>
      <w:tr w:rsidR="00195297" w:rsidRPr="0034726F" w14:paraId="4106A2DB" w14:textId="77777777" w:rsidTr="00195297">
        <w:trPr>
          <w:jc w:val="center"/>
        </w:trPr>
        <w:tc>
          <w:tcPr>
            <w:tcW w:w="3186" w:type="dxa"/>
            <w:vMerge w:val="restart"/>
          </w:tcPr>
          <w:p w14:paraId="072D39D4" w14:textId="77777777" w:rsidR="00195297" w:rsidRDefault="00195297" w:rsidP="00CC070F">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6D103A60" w14:textId="77777777" w:rsidR="00195297" w:rsidRDefault="00195297" w:rsidP="00CC070F">
            <w:pPr>
              <w:jc w:val="center"/>
              <w:rPr>
                <w:rFonts w:eastAsiaTheme="minorEastAsia"/>
                <w:b/>
                <w:lang w:eastAsia="zh-CN"/>
              </w:rPr>
            </w:pPr>
            <w:r>
              <w:rPr>
                <w:rFonts w:eastAsiaTheme="minorEastAsia"/>
                <w:b/>
                <w:lang w:eastAsia="zh-CN"/>
              </w:rPr>
              <w:t>Beam pair prediction</w:t>
            </w:r>
          </w:p>
        </w:tc>
        <w:tc>
          <w:tcPr>
            <w:tcW w:w="3800" w:type="dxa"/>
            <w:gridSpan w:val="3"/>
          </w:tcPr>
          <w:p w14:paraId="229C7634" w14:textId="77777777" w:rsidR="00195297" w:rsidRPr="00982170" w:rsidRDefault="00195297" w:rsidP="00CC070F">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676F7025" w14:textId="77777777" w:rsidR="00195297" w:rsidRDefault="00195297" w:rsidP="00CC070F">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392E31AE" w14:textId="77777777" w:rsidR="00195297" w:rsidRPr="00982170" w:rsidRDefault="00195297" w:rsidP="00CC070F">
            <w:pPr>
              <w:jc w:val="center"/>
              <w:rPr>
                <w:rFonts w:eastAsiaTheme="minorEastAsia"/>
                <w:b/>
                <w:lang w:eastAsia="zh-CN"/>
              </w:rPr>
            </w:pPr>
            <w:r>
              <w:rPr>
                <w:rFonts w:eastAsiaTheme="minorEastAsia"/>
                <w:b/>
                <w:lang w:eastAsia="zh-CN"/>
              </w:rPr>
              <w:t>L1-RSRP diff.[dB]</w:t>
            </w:r>
          </w:p>
        </w:tc>
        <w:tc>
          <w:tcPr>
            <w:tcW w:w="1560" w:type="dxa"/>
          </w:tcPr>
          <w:p w14:paraId="3C34ABD0" w14:textId="77777777" w:rsidR="00195297" w:rsidRDefault="00195297" w:rsidP="00CC070F">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4BB02EF7" w14:textId="77777777" w:rsidR="00195297" w:rsidRPr="00874CC0" w:rsidRDefault="00195297" w:rsidP="00CC070F">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195297" w:rsidRPr="0034726F" w14:paraId="71970F10" w14:textId="77777777" w:rsidTr="00195297">
        <w:trPr>
          <w:jc w:val="center"/>
        </w:trPr>
        <w:tc>
          <w:tcPr>
            <w:tcW w:w="3186" w:type="dxa"/>
            <w:vMerge/>
          </w:tcPr>
          <w:p w14:paraId="36A27F54" w14:textId="77777777" w:rsidR="00195297" w:rsidRPr="00982170" w:rsidRDefault="00195297" w:rsidP="00CC070F">
            <w:pPr>
              <w:jc w:val="center"/>
              <w:rPr>
                <w:rFonts w:eastAsiaTheme="minorEastAsia"/>
                <w:b/>
                <w:lang w:eastAsia="zh-CN"/>
              </w:rPr>
            </w:pPr>
          </w:p>
        </w:tc>
        <w:tc>
          <w:tcPr>
            <w:tcW w:w="799" w:type="dxa"/>
          </w:tcPr>
          <w:p w14:paraId="12FB9634" w14:textId="77777777" w:rsidR="00195297" w:rsidRDefault="00195297" w:rsidP="00CC070F">
            <w:pPr>
              <w:jc w:val="center"/>
              <w:rPr>
                <w:b/>
              </w:rPr>
            </w:pPr>
            <w:r w:rsidRPr="0034726F">
              <w:rPr>
                <w:b/>
              </w:rPr>
              <w:t>Top-1</w:t>
            </w:r>
          </w:p>
        </w:tc>
        <w:tc>
          <w:tcPr>
            <w:tcW w:w="1276" w:type="dxa"/>
          </w:tcPr>
          <w:p w14:paraId="58BE16D1" w14:textId="77777777" w:rsidR="00195297" w:rsidRPr="0034726F" w:rsidRDefault="00195297" w:rsidP="00CC070F">
            <w:pPr>
              <w:jc w:val="center"/>
              <w:rPr>
                <w:b/>
              </w:rPr>
            </w:pPr>
            <w:r w:rsidRPr="0034726F">
              <w:rPr>
                <w:b/>
              </w:rPr>
              <w:t>Top-1</w:t>
            </w:r>
          </w:p>
          <w:p w14:paraId="0F7E262C" w14:textId="77777777" w:rsidR="00195297" w:rsidRPr="0034726F" w:rsidRDefault="00195297" w:rsidP="00CC070F">
            <w:pPr>
              <w:jc w:val="center"/>
              <w:rPr>
                <w:b/>
              </w:rPr>
            </w:pPr>
            <w:r w:rsidRPr="0034726F">
              <w:rPr>
                <w:b/>
              </w:rPr>
              <w:t>1dB margin</w:t>
            </w:r>
          </w:p>
        </w:tc>
        <w:tc>
          <w:tcPr>
            <w:tcW w:w="1725" w:type="dxa"/>
          </w:tcPr>
          <w:p w14:paraId="758B1C14" w14:textId="77777777" w:rsidR="00195297" w:rsidRDefault="00195297" w:rsidP="00CC070F">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74C13102" w14:textId="77777777" w:rsidR="00195297" w:rsidRPr="00E77271" w:rsidRDefault="00195297" w:rsidP="00CC070F">
            <w:pPr>
              <w:jc w:val="center"/>
              <w:rPr>
                <w:rFonts w:eastAsiaTheme="minorEastAsia"/>
                <w:b/>
                <w:lang w:eastAsia="zh-CN"/>
              </w:rPr>
            </w:pPr>
            <w:r w:rsidRPr="0034726F">
              <w:rPr>
                <w:b/>
              </w:rPr>
              <w:t>Top-</w:t>
            </w:r>
            <w:r>
              <w:rPr>
                <w:b/>
              </w:rPr>
              <w:t>6/1</w:t>
            </w:r>
          </w:p>
        </w:tc>
        <w:tc>
          <w:tcPr>
            <w:tcW w:w="1818" w:type="dxa"/>
          </w:tcPr>
          <w:p w14:paraId="328222C6" w14:textId="77777777" w:rsidR="00195297" w:rsidRDefault="00195297" w:rsidP="00CC070F">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457CC1F2" w14:textId="77777777" w:rsidR="00195297" w:rsidRPr="0034726F" w:rsidRDefault="00195297" w:rsidP="00CC070F">
            <w:pPr>
              <w:jc w:val="center"/>
              <w:rPr>
                <w:b/>
              </w:rPr>
            </w:pPr>
            <w:r w:rsidRPr="0034726F">
              <w:rPr>
                <w:b/>
              </w:rPr>
              <w:t>Top-</w:t>
            </w:r>
            <w:r>
              <w:rPr>
                <w:b/>
              </w:rPr>
              <w:t>4</w:t>
            </w:r>
            <w:r>
              <w:rPr>
                <w:rFonts w:eastAsiaTheme="minorEastAsia" w:hint="eastAsia"/>
                <w:b/>
                <w:lang w:eastAsia="zh-CN"/>
              </w:rPr>
              <w:t>/</w:t>
            </w:r>
            <w:r>
              <w:rPr>
                <w:b/>
              </w:rPr>
              <w:t>1</w:t>
            </w:r>
            <w:r>
              <w:rPr>
                <w:rFonts w:eastAsiaTheme="minorEastAsia"/>
                <w:b/>
                <w:lang w:eastAsia="zh-CN"/>
              </w:rPr>
              <w:t>,</w:t>
            </w:r>
            <w:r w:rsidRPr="0034726F">
              <w:rPr>
                <w:b/>
              </w:rPr>
              <w:t xml:space="preserve"> Top-</w:t>
            </w:r>
            <w:r>
              <w:rPr>
                <w:b/>
              </w:rPr>
              <w:t>6/1</w:t>
            </w:r>
          </w:p>
        </w:tc>
        <w:tc>
          <w:tcPr>
            <w:tcW w:w="1560" w:type="dxa"/>
          </w:tcPr>
          <w:p w14:paraId="5E294DB5" w14:textId="77777777" w:rsidR="00195297" w:rsidRPr="0034726F" w:rsidRDefault="00195297" w:rsidP="00CC070F">
            <w:pPr>
              <w:jc w:val="center"/>
              <w:rPr>
                <w:b/>
              </w:rPr>
            </w:pPr>
            <w:r w:rsidRPr="0034726F">
              <w:rPr>
                <w:b/>
              </w:rPr>
              <w:t>Top-</w:t>
            </w:r>
            <w:r>
              <w:rPr>
                <w:b/>
              </w:rPr>
              <w:t>1/1</w:t>
            </w:r>
          </w:p>
        </w:tc>
      </w:tr>
      <w:tr w:rsidR="00195297" w:rsidRPr="0034726F" w14:paraId="5268BEC4" w14:textId="77777777" w:rsidTr="00195297">
        <w:trPr>
          <w:jc w:val="center"/>
        </w:trPr>
        <w:tc>
          <w:tcPr>
            <w:tcW w:w="3186" w:type="dxa"/>
            <w:shd w:val="clear" w:color="auto" w:fill="DEEAF6" w:themeFill="accent1" w:themeFillTint="33"/>
          </w:tcPr>
          <w:p w14:paraId="20CA4D28" w14:textId="77777777" w:rsidR="00195297" w:rsidRPr="005B37C0" w:rsidRDefault="00195297" w:rsidP="00195297">
            <w:pPr>
              <w:jc w:val="left"/>
            </w:pPr>
            <w:r w:rsidRPr="005B37C0">
              <w:t xml:space="preserve">Pre-configured 50 patterns </w:t>
            </w:r>
          </w:p>
          <w:p w14:paraId="743B855C" w14:textId="0BFEB1C1" w:rsidR="00195297" w:rsidRPr="006456BF" w:rsidRDefault="00195297" w:rsidP="00195297">
            <w:pPr>
              <w:jc w:val="left"/>
              <w:rPr>
                <w:rFonts w:eastAsiaTheme="minorEastAsia"/>
                <w:lang w:eastAsia="zh-CN"/>
              </w:rPr>
            </w:pPr>
            <w:r w:rsidRPr="005B37C0">
              <w:t xml:space="preserve">+ Tx/Rx beam </w:t>
            </w:r>
            <w:r>
              <w:t>information</w:t>
            </w:r>
          </w:p>
        </w:tc>
        <w:tc>
          <w:tcPr>
            <w:tcW w:w="799" w:type="dxa"/>
            <w:shd w:val="clear" w:color="auto" w:fill="DEEAF6" w:themeFill="accent1" w:themeFillTint="33"/>
          </w:tcPr>
          <w:p w14:paraId="2A7808CB" w14:textId="77777777" w:rsidR="00195297" w:rsidRPr="006D0543" w:rsidRDefault="00195297" w:rsidP="00195297">
            <w:pPr>
              <w:spacing w:after="0"/>
              <w:jc w:val="center"/>
              <w:rPr>
                <w:rFonts w:ascii="等线" w:eastAsia="等线" w:hAnsi="等线"/>
                <w:szCs w:val="20"/>
                <w:lang w:eastAsia="zh-CN"/>
              </w:rPr>
            </w:pPr>
            <w:r w:rsidRPr="000A1118">
              <w:t>46.7</w:t>
            </w:r>
          </w:p>
        </w:tc>
        <w:tc>
          <w:tcPr>
            <w:tcW w:w="1276" w:type="dxa"/>
            <w:shd w:val="clear" w:color="auto" w:fill="DEEAF6" w:themeFill="accent1" w:themeFillTint="33"/>
          </w:tcPr>
          <w:p w14:paraId="59F61CA6" w14:textId="77777777" w:rsidR="00195297" w:rsidRPr="006D0543" w:rsidRDefault="00195297" w:rsidP="00195297">
            <w:pPr>
              <w:spacing w:after="0"/>
              <w:jc w:val="center"/>
              <w:rPr>
                <w:rFonts w:ascii="等线" w:eastAsia="等线" w:hAnsi="等线"/>
                <w:szCs w:val="20"/>
                <w:lang w:eastAsia="zh-CN"/>
              </w:rPr>
            </w:pPr>
            <w:r w:rsidRPr="000A1118">
              <w:rPr>
                <w:rFonts w:hint="eastAsia"/>
              </w:rPr>
              <w:t>5</w:t>
            </w:r>
            <w:r w:rsidRPr="000A1118">
              <w:t>6.4</w:t>
            </w:r>
          </w:p>
        </w:tc>
        <w:tc>
          <w:tcPr>
            <w:tcW w:w="1725" w:type="dxa"/>
            <w:shd w:val="clear" w:color="auto" w:fill="DEEAF6" w:themeFill="accent1" w:themeFillTint="33"/>
          </w:tcPr>
          <w:p w14:paraId="51B60264" w14:textId="77777777" w:rsidR="00195297" w:rsidRPr="0034726F" w:rsidRDefault="00195297" w:rsidP="00195297">
            <w:pPr>
              <w:jc w:val="center"/>
              <w:rPr>
                <w:rFonts w:eastAsia="宋体"/>
              </w:rPr>
            </w:pPr>
            <w:r>
              <w:t xml:space="preserve">Top-4/1: </w:t>
            </w:r>
            <w:r w:rsidRPr="000A1118">
              <w:rPr>
                <w:rFonts w:hint="eastAsia"/>
              </w:rPr>
              <w:t>8</w:t>
            </w:r>
            <w:r w:rsidRPr="000A1118">
              <w:t>0.7</w:t>
            </w:r>
          </w:p>
        </w:tc>
        <w:tc>
          <w:tcPr>
            <w:tcW w:w="1818" w:type="dxa"/>
            <w:shd w:val="clear" w:color="auto" w:fill="DEEAF6" w:themeFill="accent1" w:themeFillTint="33"/>
          </w:tcPr>
          <w:p w14:paraId="4E869A5B" w14:textId="77777777" w:rsidR="00195297" w:rsidRPr="00E00B44" w:rsidRDefault="00195297" w:rsidP="00195297">
            <w:pPr>
              <w:spacing w:after="0"/>
              <w:jc w:val="center"/>
              <w:rPr>
                <w:rFonts w:ascii="等线" w:eastAsia="等线" w:hAnsi="等线"/>
                <w:szCs w:val="20"/>
                <w:lang w:eastAsia="zh-CN"/>
              </w:rPr>
            </w:pPr>
            <w:r>
              <w:t xml:space="preserve">Top-1/1: </w:t>
            </w:r>
            <w:r w:rsidRPr="000A1118">
              <w:rPr>
                <w:rFonts w:hint="eastAsia"/>
              </w:rPr>
              <w:t>2</w:t>
            </w:r>
            <w:r w:rsidRPr="000A1118">
              <w:t>.82</w:t>
            </w:r>
          </w:p>
        </w:tc>
        <w:tc>
          <w:tcPr>
            <w:tcW w:w="1560" w:type="dxa"/>
            <w:shd w:val="clear" w:color="auto" w:fill="DEEAF6" w:themeFill="accent1" w:themeFillTint="33"/>
          </w:tcPr>
          <w:p w14:paraId="1CDC81B5" w14:textId="77777777" w:rsidR="00195297" w:rsidRPr="006D0543" w:rsidRDefault="00195297" w:rsidP="00195297">
            <w:pPr>
              <w:spacing w:after="0"/>
              <w:jc w:val="center"/>
              <w:rPr>
                <w:rFonts w:ascii="等线" w:eastAsia="等线" w:hAnsi="等线"/>
                <w:szCs w:val="20"/>
                <w:lang w:eastAsia="zh-CN"/>
              </w:rPr>
            </w:pPr>
            <w:r>
              <w:rPr>
                <w:rFonts w:ascii="等线" w:eastAsia="等线" w:hAnsi="等线" w:hint="eastAsia"/>
                <w:szCs w:val="20"/>
                <w:lang w:eastAsia="zh-CN"/>
              </w:rPr>
              <w:t>N</w:t>
            </w:r>
            <w:r>
              <w:rPr>
                <w:rFonts w:ascii="等线" w:eastAsia="等线" w:hAnsi="等线"/>
                <w:szCs w:val="20"/>
                <w:lang w:eastAsia="zh-CN"/>
              </w:rPr>
              <w:t>/A</w:t>
            </w:r>
          </w:p>
        </w:tc>
      </w:tr>
      <w:tr w:rsidR="00195297" w:rsidRPr="0034726F" w14:paraId="22395DB7" w14:textId="77777777" w:rsidTr="00195297">
        <w:trPr>
          <w:jc w:val="center"/>
        </w:trPr>
        <w:tc>
          <w:tcPr>
            <w:tcW w:w="3186" w:type="dxa"/>
            <w:shd w:val="clear" w:color="auto" w:fill="auto"/>
          </w:tcPr>
          <w:p w14:paraId="2A48859B" w14:textId="77777777" w:rsidR="00195297" w:rsidRPr="005B37C0" w:rsidRDefault="00195297" w:rsidP="00195297">
            <w:pPr>
              <w:jc w:val="left"/>
            </w:pPr>
            <w:r w:rsidRPr="005B37C0">
              <w:t xml:space="preserve">Pre-configured 50 patterns </w:t>
            </w:r>
          </w:p>
          <w:p w14:paraId="3B3A54E4" w14:textId="77777777" w:rsidR="00195297" w:rsidRPr="005B37C0" w:rsidRDefault="00195297" w:rsidP="00195297">
            <w:pPr>
              <w:jc w:val="left"/>
              <w:rPr>
                <w:rFonts w:eastAsiaTheme="minorEastAsia"/>
                <w:i/>
                <w:lang w:eastAsia="zh-CN"/>
              </w:rPr>
            </w:pPr>
            <w:r w:rsidRPr="005B37C0">
              <w:t xml:space="preserve">+ Tx/Rx beam </w:t>
            </w:r>
            <w:r>
              <w:t>information</w:t>
            </w:r>
            <w:r w:rsidRPr="005B37C0">
              <w:rPr>
                <w:rFonts w:eastAsiaTheme="minorEastAsia"/>
                <w:i/>
                <w:lang w:eastAsia="zh-CN"/>
              </w:rPr>
              <w:t xml:space="preserve"> </w:t>
            </w:r>
          </w:p>
          <w:p w14:paraId="405C8C17" w14:textId="47D7708A" w:rsidR="00195297" w:rsidRPr="005B37C0" w:rsidRDefault="00195297" w:rsidP="00195297">
            <w:pPr>
              <w:jc w:val="left"/>
            </w:pPr>
            <w:r w:rsidRPr="005B37C0">
              <w:t xml:space="preserve">+ 1 expected Rx beam </w:t>
            </w:r>
            <w:r>
              <w:t>information</w:t>
            </w:r>
          </w:p>
        </w:tc>
        <w:tc>
          <w:tcPr>
            <w:tcW w:w="799" w:type="dxa"/>
            <w:shd w:val="clear" w:color="auto" w:fill="auto"/>
          </w:tcPr>
          <w:p w14:paraId="39772174" w14:textId="722B34EF" w:rsidR="00195297" w:rsidRPr="0034726F" w:rsidRDefault="00195297" w:rsidP="00195297">
            <w:pPr>
              <w:spacing w:after="0"/>
              <w:jc w:val="center"/>
            </w:pPr>
            <w:r w:rsidRPr="0034726F">
              <w:rPr>
                <w:rFonts w:eastAsia="宋体"/>
              </w:rPr>
              <w:t>46.8</w:t>
            </w:r>
          </w:p>
        </w:tc>
        <w:tc>
          <w:tcPr>
            <w:tcW w:w="1276" w:type="dxa"/>
            <w:shd w:val="clear" w:color="auto" w:fill="auto"/>
          </w:tcPr>
          <w:p w14:paraId="2A4B237A" w14:textId="0B55407A" w:rsidR="00195297" w:rsidRPr="0034726F" w:rsidRDefault="00195297" w:rsidP="00195297">
            <w:pPr>
              <w:jc w:val="center"/>
            </w:pPr>
            <w:r w:rsidRPr="0034726F">
              <w:rPr>
                <w:rFonts w:eastAsia="宋体"/>
              </w:rPr>
              <w:t>55.6</w:t>
            </w:r>
          </w:p>
        </w:tc>
        <w:tc>
          <w:tcPr>
            <w:tcW w:w="1725" w:type="dxa"/>
            <w:shd w:val="clear" w:color="auto" w:fill="auto"/>
          </w:tcPr>
          <w:p w14:paraId="1F9CCBF9" w14:textId="4D0CE08D" w:rsidR="00195297" w:rsidRPr="006D0543" w:rsidRDefault="00195297" w:rsidP="00195297">
            <w:pPr>
              <w:spacing w:after="0"/>
              <w:jc w:val="center"/>
              <w:rPr>
                <w:rFonts w:ascii="等线" w:eastAsia="等线" w:hAnsi="等线"/>
                <w:szCs w:val="20"/>
                <w:lang w:eastAsia="zh-CN"/>
              </w:rPr>
            </w:pPr>
            <w:r>
              <w:t xml:space="preserve">Top-4/1: </w:t>
            </w:r>
            <w:r w:rsidRPr="0034726F">
              <w:rPr>
                <w:rFonts w:eastAsia="宋体"/>
              </w:rPr>
              <w:t>81.0</w:t>
            </w:r>
          </w:p>
        </w:tc>
        <w:tc>
          <w:tcPr>
            <w:tcW w:w="1818" w:type="dxa"/>
            <w:shd w:val="clear" w:color="auto" w:fill="auto"/>
          </w:tcPr>
          <w:p w14:paraId="5D49E254" w14:textId="22A98696" w:rsidR="00195297" w:rsidRPr="0014352F" w:rsidRDefault="00195297" w:rsidP="00195297">
            <w:pPr>
              <w:spacing w:after="0"/>
              <w:jc w:val="center"/>
              <w:rPr>
                <w:rFonts w:ascii="等线" w:eastAsia="等线" w:hAnsi="等线"/>
                <w:szCs w:val="20"/>
                <w:lang w:eastAsia="zh-CN"/>
              </w:rPr>
            </w:pPr>
            <w:r>
              <w:t xml:space="preserve">Top-1/1: </w:t>
            </w:r>
            <w:r w:rsidRPr="0034726F">
              <w:rPr>
                <w:rFonts w:eastAsia="宋体"/>
              </w:rPr>
              <w:t>3.09</w:t>
            </w:r>
          </w:p>
        </w:tc>
        <w:tc>
          <w:tcPr>
            <w:tcW w:w="1560" w:type="dxa"/>
            <w:shd w:val="clear" w:color="auto" w:fill="auto"/>
          </w:tcPr>
          <w:p w14:paraId="767C864E" w14:textId="795A8BFB" w:rsidR="00195297" w:rsidRPr="006D0543" w:rsidRDefault="00195297" w:rsidP="00195297">
            <w:pPr>
              <w:spacing w:after="0"/>
              <w:jc w:val="center"/>
              <w:rPr>
                <w:rFonts w:ascii="等线" w:eastAsia="等线" w:hAnsi="等线"/>
                <w:szCs w:val="20"/>
                <w:lang w:eastAsia="zh-CN"/>
              </w:rPr>
            </w:pPr>
            <w:r>
              <w:rPr>
                <w:rFonts w:ascii="等线" w:eastAsia="等线" w:hAnsi="等线" w:hint="eastAsia"/>
                <w:szCs w:val="20"/>
                <w:lang w:eastAsia="zh-CN"/>
              </w:rPr>
              <w:t>N</w:t>
            </w:r>
            <w:r>
              <w:rPr>
                <w:rFonts w:ascii="等线" w:eastAsia="等线" w:hAnsi="等线"/>
                <w:szCs w:val="20"/>
                <w:lang w:eastAsia="zh-CN"/>
              </w:rPr>
              <w:t>/A</w:t>
            </w:r>
          </w:p>
        </w:tc>
      </w:tr>
      <w:tr w:rsidR="00195297" w:rsidRPr="0034726F" w14:paraId="1B4284B4" w14:textId="77777777" w:rsidTr="0020453B">
        <w:trPr>
          <w:jc w:val="center"/>
        </w:trPr>
        <w:tc>
          <w:tcPr>
            <w:tcW w:w="3186" w:type="dxa"/>
            <w:shd w:val="clear" w:color="auto" w:fill="FFFFFF" w:themeFill="background1"/>
          </w:tcPr>
          <w:p w14:paraId="77F8E957" w14:textId="77777777" w:rsidR="00195297" w:rsidRPr="005B37C0" w:rsidRDefault="00195297" w:rsidP="00195297">
            <w:pPr>
              <w:jc w:val="left"/>
            </w:pPr>
            <w:r w:rsidRPr="005B37C0">
              <w:t xml:space="preserve">Pre-configured 50 patterns </w:t>
            </w:r>
          </w:p>
          <w:p w14:paraId="231C9DA7" w14:textId="77777777" w:rsidR="00195297" w:rsidRPr="005B37C0" w:rsidRDefault="00195297" w:rsidP="00195297">
            <w:pPr>
              <w:jc w:val="left"/>
              <w:rPr>
                <w:rFonts w:eastAsiaTheme="minorEastAsia"/>
                <w:i/>
                <w:lang w:eastAsia="zh-CN"/>
              </w:rPr>
            </w:pPr>
            <w:r w:rsidRPr="005B37C0">
              <w:t xml:space="preserve">+ Tx/Rx beam </w:t>
            </w:r>
            <w:r>
              <w:t>information</w:t>
            </w:r>
            <w:r w:rsidRPr="005B37C0">
              <w:rPr>
                <w:rFonts w:eastAsiaTheme="minorEastAsia"/>
                <w:i/>
                <w:lang w:eastAsia="zh-CN"/>
              </w:rPr>
              <w:t xml:space="preserve"> </w:t>
            </w:r>
          </w:p>
          <w:p w14:paraId="129E7211" w14:textId="1BD8CAA4" w:rsidR="00195297" w:rsidRPr="005B37C0" w:rsidRDefault="00195297" w:rsidP="00195297">
            <w:pPr>
              <w:jc w:val="left"/>
            </w:pPr>
            <w:r w:rsidRPr="005B37C0">
              <w:t xml:space="preserve">+ 1 expected Tx beam </w:t>
            </w:r>
            <w:r>
              <w:t>information</w:t>
            </w:r>
          </w:p>
        </w:tc>
        <w:tc>
          <w:tcPr>
            <w:tcW w:w="799" w:type="dxa"/>
            <w:shd w:val="clear" w:color="auto" w:fill="FFFFFF" w:themeFill="background1"/>
          </w:tcPr>
          <w:p w14:paraId="638AC24D" w14:textId="7E9AA716" w:rsidR="00195297" w:rsidRPr="00AC00D6" w:rsidRDefault="00195297" w:rsidP="00195297">
            <w:pPr>
              <w:jc w:val="center"/>
              <w:rPr>
                <w:rFonts w:ascii="等线" w:eastAsia="等线" w:hAnsi="等线"/>
                <w:szCs w:val="20"/>
                <w:lang w:eastAsia="zh-CN"/>
              </w:rPr>
            </w:pPr>
            <w:r w:rsidRPr="0034726F">
              <w:rPr>
                <w:rFonts w:eastAsia="宋体"/>
              </w:rPr>
              <w:t>46.5</w:t>
            </w:r>
          </w:p>
        </w:tc>
        <w:tc>
          <w:tcPr>
            <w:tcW w:w="1276" w:type="dxa"/>
            <w:shd w:val="clear" w:color="auto" w:fill="FFFFFF" w:themeFill="background1"/>
          </w:tcPr>
          <w:p w14:paraId="5D4CF2CA" w14:textId="60973FEA" w:rsidR="00195297" w:rsidRPr="00AC00D6" w:rsidRDefault="00195297" w:rsidP="00195297">
            <w:pPr>
              <w:jc w:val="center"/>
              <w:rPr>
                <w:rFonts w:ascii="等线" w:eastAsia="等线" w:hAnsi="等线"/>
                <w:szCs w:val="20"/>
                <w:lang w:eastAsia="zh-CN"/>
              </w:rPr>
            </w:pPr>
            <w:r w:rsidRPr="0034726F">
              <w:rPr>
                <w:rFonts w:eastAsia="宋体"/>
              </w:rPr>
              <w:t>54.4</w:t>
            </w:r>
          </w:p>
        </w:tc>
        <w:tc>
          <w:tcPr>
            <w:tcW w:w="1725" w:type="dxa"/>
            <w:shd w:val="clear" w:color="auto" w:fill="FFFFFF" w:themeFill="background1"/>
          </w:tcPr>
          <w:p w14:paraId="6C0B2205" w14:textId="020F5479" w:rsidR="00195297" w:rsidRPr="006D0543" w:rsidRDefault="00195297" w:rsidP="00195297">
            <w:pPr>
              <w:spacing w:after="0"/>
              <w:jc w:val="center"/>
              <w:rPr>
                <w:rFonts w:ascii="等线" w:eastAsia="等线" w:hAnsi="等线"/>
                <w:szCs w:val="20"/>
                <w:lang w:eastAsia="zh-CN"/>
              </w:rPr>
            </w:pPr>
            <w:r>
              <w:t xml:space="preserve">Top-4/1: </w:t>
            </w:r>
            <w:r w:rsidRPr="0034726F">
              <w:rPr>
                <w:rFonts w:eastAsia="宋体"/>
              </w:rPr>
              <w:t>79.9</w:t>
            </w:r>
          </w:p>
        </w:tc>
        <w:tc>
          <w:tcPr>
            <w:tcW w:w="1818" w:type="dxa"/>
            <w:shd w:val="clear" w:color="auto" w:fill="FFFFFF" w:themeFill="background1"/>
          </w:tcPr>
          <w:p w14:paraId="02251693" w14:textId="5C9CFF7C" w:rsidR="00195297" w:rsidRPr="006D0543" w:rsidRDefault="00195297" w:rsidP="00195297">
            <w:pPr>
              <w:spacing w:after="0"/>
              <w:jc w:val="center"/>
              <w:rPr>
                <w:rFonts w:ascii="等线" w:eastAsia="等线" w:hAnsi="等线"/>
                <w:szCs w:val="20"/>
                <w:lang w:eastAsia="zh-CN"/>
              </w:rPr>
            </w:pPr>
            <w:r>
              <w:t xml:space="preserve">Top-1/1: </w:t>
            </w:r>
            <w:r w:rsidRPr="0034726F">
              <w:rPr>
                <w:rFonts w:eastAsia="宋体"/>
              </w:rPr>
              <w:t>2.91</w:t>
            </w:r>
          </w:p>
        </w:tc>
        <w:tc>
          <w:tcPr>
            <w:tcW w:w="1560" w:type="dxa"/>
            <w:shd w:val="clear" w:color="auto" w:fill="FFFFFF" w:themeFill="background1"/>
          </w:tcPr>
          <w:p w14:paraId="63DFC983" w14:textId="21B9059C" w:rsidR="00195297" w:rsidRPr="00AC00D6" w:rsidRDefault="00195297" w:rsidP="00195297">
            <w:pPr>
              <w:jc w:val="center"/>
              <w:rPr>
                <w:rFonts w:ascii="等线" w:eastAsia="等线" w:hAnsi="等线"/>
                <w:szCs w:val="20"/>
                <w:lang w:eastAsia="zh-CN"/>
              </w:rPr>
            </w:pPr>
            <w:r>
              <w:rPr>
                <w:rFonts w:ascii="等线" w:eastAsia="等线" w:hAnsi="等线" w:hint="eastAsia"/>
                <w:szCs w:val="20"/>
                <w:lang w:eastAsia="zh-CN"/>
              </w:rPr>
              <w:t>N</w:t>
            </w:r>
            <w:r>
              <w:rPr>
                <w:rFonts w:ascii="等线" w:eastAsia="等线" w:hAnsi="等线"/>
                <w:szCs w:val="20"/>
                <w:lang w:eastAsia="zh-CN"/>
              </w:rPr>
              <w:t>/A</w:t>
            </w:r>
          </w:p>
        </w:tc>
      </w:tr>
      <w:tr w:rsidR="00195297" w:rsidRPr="0034726F" w14:paraId="026A756C" w14:textId="77777777" w:rsidTr="00195297">
        <w:trPr>
          <w:jc w:val="center"/>
        </w:trPr>
        <w:tc>
          <w:tcPr>
            <w:tcW w:w="3186" w:type="dxa"/>
            <w:shd w:val="clear" w:color="auto" w:fill="auto"/>
          </w:tcPr>
          <w:p w14:paraId="203472FE" w14:textId="77777777" w:rsidR="00195297" w:rsidRPr="005B37C0" w:rsidRDefault="00195297" w:rsidP="00195297">
            <w:pPr>
              <w:jc w:val="left"/>
            </w:pPr>
            <w:r w:rsidRPr="005B37C0">
              <w:t xml:space="preserve">Pre-configured 50 patterns </w:t>
            </w:r>
          </w:p>
          <w:p w14:paraId="172C479A" w14:textId="77777777" w:rsidR="00195297" w:rsidRPr="005B37C0" w:rsidRDefault="00195297" w:rsidP="00195297">
            <w:pPr>
              <w:jc w:val="left"/>
              <w:rPr>
                <w:rFonts w:eastAsiaTheme="minorEastAsia"/>
                <w:i/>
                <w:lang w:eastAsia="zh-CN"/>
              </w:rPr>
            </w:pPr>
            <w:r w:rsidRPr="005B37C0">
              <w:t xml:space="preserve">+ Tx/Rx beam </w:t>
            </w:r>
            <w:r>
              <w:t>information</w:t>
            </w:r>
            <w:r w:rsidRPr="005B37C0">
              <w:rPr>
                <w:rFonts w:eastAsiaTheme="minorEastAsia"/>
                <w:i/>
                <w:lang w:eastAsia="zh-CN"/>
              </w:rPr>
              <w:t xml:space="preserve"> </w:t>
            </w:r>
          </w:p>
          <w:p w14:paraId="18C3A3CF" w14:textId="77777777" w:rsidR="00195297" w:rsidRPr="005B37C0" w:rsidRDefault="00195297" w:rsidP="00195297">
            <w:pPr>
              <w:jc w:val="left"/>
            </w:pPr>
            <w:r w:rsidRPr="005B37C0">
              <w:t xml:space="preserve">+ 1 expected Tx beam </w:t>
            </w:r>
            <w:r>
              <w:t>information</w:t>
            </w:r>
          </w:p>
          <w:p w14:paraId="4FE885BD" w14:textId="246FECE8" w:rsidR="00195297" w:rsidRPr="005B37C0" w:rsidRDefault="00195297" w:rsidP="00195297">
            <w:pPr>
              <w:jc w:val="left"/>
            </w:pPr>
            <w:r w:rsidRPr="005B37C0">
              <w:t xml:space="preserve">+ 1 expected Rx beam </w:t>
            </w:r>
            <w:r>
              <w:t>information</w:t>
            </w:r>
          </w:p>
        </w:tc>
        <w:tc>
          <w:tcPr>
            <w:tcW w:w="799" w:type="dxa"/>
            <w:shd w:val="clear" w:color="auto" w:fill="auto"/>
          </w:tcPr>
          <w:p w14:paraId="265F8CC9" w14:textId="0E08F759" w:rsidR="00195297" w:rsidRPr="0034726F" w:rsidRDefault="00195297" w:rsidP="00195297">
            <w:pPr>
              <w:spacing w:after="0"/>
              <w:jc w:val="center"/>
            </w:pPr>
            <w:r w:rsidRPr="0034726F">
              <w:rPr>
                <w:rFonts w:eastAsia="宋体"/>
              </w:rPr>
              <w:t>43.6</w:t>
            </w:r>
          </w:p>
        </w:tc>
        <w:tc>
          <w:tcPr>
            <w:tcW w:w="1276" w:type="dxa"/>
            <w:shd w:val="clear" w:color="auto" w:fill="auto"/>
          </w:tcPr>
          <w:p w14:paraId="3AA8CECA" w14:textId="257BEBAC" w:rsidR="00195297" w:rsidRPr="0034726F" w:rsidRDefault="00195297" w:rsidP="00195297">
            <w:pPr>
              <w:jc w:val="center"/>
            </w:pPr>
            <w:r w:rsidRPr="0034726F">
              <w:rPr>
                <w:rFonts w:eastAsia="宋体"/>
              </w:rPr>
              <w:t>49.9</w:t>
            </w:r>
          </w:p>
        </w:tc>
        <w:tc>
          <w:tcPr>
            <w:tcW w:w="1725" w:type="dxa"/>
            <w:shd w:val="clear" w:color="auto" w:fill="auto"/>
          </w:tcPr>
          <w:p w14:paraId="7911F811" w14:textId="212851DE" w:rsidR="00195297" w:rsidRPr="0034726F" w:rsidRDefault="00195297" w:rsidP="00195297">
            <w:pPr>
              <w:jc w:val="center"/>
            </w:pPr>
            <w:r>
              <w:t xml:space="preserve">Top-4/1: </w:t>
            </w:r>
            <w:r w:rsidRPr="0034726F">
              <w:rPr>
                <w:rFonts w:eastAsia="宋体"/>
              </w:rPr>
              <w:t>78.5</w:t>
            </w:r>
          </w:p>
        </w:tc>
        <w:tc>
          <w:tcPr>
            <w:tcW w:w="1818" w:type="dxa"/>
            <w:shd w:val="clear" w:color="auto" w:fill="auto"/>
          </w:tcPr>
          <w:p w14:paraId="41669877" w14:textId="0E020D78" w:rsidR="00195297" w:rsidRPr="0014352F" w:rsidRDefault="00195297" w:rsidP="00195297">
            <w:pPr>
              <w:spacing w:after="0"/>
              <w:jc w:val="center"/>
              <w:rPr>
                <w:rFonts w:ascii="等线" w:eastAsia="等线" w:hAnsi="等线"/>
                <w:szCs w:val="20"/>
                <w:lang w:eastAsia="zh-CN"/>
              </w:rPr>
            </w:pPr>
            <w:r>
              <w:t xml:space="preserve">Top-1/1: </w:t>
            </w:r>
            <w:r w:rsidRPr="0034726F">
              <w:rPr>
                <w:rFonts w:eastAsia="宋体"/>
              </w:rPr>
              <w:t>3.27</w:t>
            </w:r>
          </w:p>
        </w:tc>
        <w:tc>
          <w:tcPr>
            <w:tcW w:w="1560" w:type="dxa"/>
            <w:shd w:val="clear" w:color="auto" w:fill="auto"/>
          </w:tcPr>
          <w:p w14:paraId="17F3E37A" w14:textId="5218FB07" w:rsidR="00195297" w:rsidRPr="0034726F" w:rsidRDefault="00195297" w:rsidP="00195297">
            <w:pPr>
              <w:jc w:val="center"/>
            </w:pPr>
            <w:r>
              <w:rPr>
                <w:rFonts w:ascii="等线" w:eastAsia="等线" w:hAnsi="等线" w:hint="eastAsia"/>
                <w:szCs w:val="20"/>
                <w:lang w:eastAsia="zh-CN"/>
              </w:rPr>
              <w:t>N</w:t>
            </w:r>
            <w:r>
              <w:rPr>
                <w:rFonts w:ascii="等线" w:eastAsia="等线" w:hAnsi="等线"/>
                <w:szCs w:val="20"/>
                <w:lang w:eastAsia="zh-CN"/>
              </w:rPr>
              <w:t>/A</w:t>
            </w:r>
          </w:p>
        </w:tc>
      </w:tr>
      <w:bookmarkEnd w:id="5"/>
    </w:tbl>
    <w:p w14:paraId="0DFCFCA3" w14:textId="77777777" w:rsidR="00DC7B3A" w:rsidRPr="00195297" w:rsidRDefault="00DC7B3A" w:rsidP="00DC7B3A">
      <w:pPr>
        <w:rPr>
          <w:rFonts w:eastAsiaTheme="minorEastAsia"/>
          <w:bCs/>
          <w:iCs/>
          <w:lang w:eastAsia="zh-CN"/>
        </w:rPr>
      </w:pPr>
    </w:p>
    <w:p w14:paraId="3D74BE60" w14:textId="6C71A21C" w:rsidR="00DC7B3A" w:rsidRPr="005B37C0" w:rsidRDefault="00DC7B3A" w:rsidP="00DC7B3A">
      <w:pPr>
        <w:rPr>
          <w:bCs/>
          <w:iCs/>
        </w:rPr>
      </w:pPr>
      <w:r w:rsidRPr="005B37C0">
        <w:rPr>
          <w:bCs/>
          <w:iCs/>
        </w:rPr>
        <w:t xml:space="preserve">Based on the above simulation results, almost same beam prediction accuracy and marginal performance loss of average RSRP difference can be obtained by </w:t>
      </w:r>
      <w:r w:rsidRPr="005B37C0">
        <w:t xml:space="preserve">Pre-configured 50 patterns + Tx/Rx beam </w:t>
      </w:r>
      <w:r w:rsidR="00D67AFF">
        <w:t>information</w:t>
      </w:r>
      <w:r w:rsidRPr="005B37C0">
        <w:rPr>
          <w:bCs/>
          <w:iCs/>
        </w:rPr>
        <w:t xml:space="preserve"> with expected Rx beam scheme or expected Tx beam scheme in comparison with </w:t>
      </w:r>
      <w:r w:rsidRPr="005B37C0">
        <w:t xml:space="preserve">Pre-configured 50 patterns + Tx/Rx beam </w:t>
      </w:r>
      <w:r w:rsidR="00D67AFF">
        <w:t>information</w:t>
      </w:r>
      <w:r w:rsidRPr="005B37C0">
        <w:rPr>
          <w:bCs/>
          <w:iCs/>
        </w:rPr>
        <w:t xml:space="preserve">, while </w:t>
      </w:r>
      <w:r w:rsidRPr="005B37C0">
        <w:t xml:space="preserve">Pre-configured 50 patterns + Tx/Rx beam </w:t>
      </w:r>
      <w:r w:rsidR="00D67AFF">
        <w:t>information</w:t>
      </w:r>
      <w:r w:rsidRPr="005B37C0">
        <w:rPr>
          <w:bCs/>
          <w:iCs/>
        </w:rPr>
        <w:t xml:space="preserve"> with additional expected Tx beam + expected Rx beam brings a small performance deterioration. Thus, we have following observation and proposals,</w:t>
      </w:r>
    </w:p>
    <w:p w14:paraId="08B67EDF" w14:textId="5DA16A46" w:rsidR="00115697" w:rsidRPr="00195297" w:rsidRDefault="00DC7B3A" w:rsidP="007B1094">
      <w:pPr>
        <w:pStyle w:val="observation"/>
        <w:ind w:left="1560" w:hanging="1560"/>
      </w:pPr>
      <w:r w:rsidRPr="00C46CEC">
        <w:t xml:space="preserve">More flexible AI model deployment for different number of </w:t>
      </w:r>
      <w:r>
        <w:t>Tx/</w:t>
      </w:r>
      <w:r w:rsidRPr="00C46CEC">
        <w:t xml:space="preserve">Rx beams can be </w:t>
      </w:r>
      <w:r>
        <w:t xml:space="preserve">achieved through using </w:t>
      </w:r>
      <w:r w:rsidRPr="00C46CEC">
        <w:t xml:space="preserve">expected </w:t>
      </w:r>
      <w:r>
        <w:t>Tx/</w:t>
      </w:r>
      <w:r w:rsidRPr="00C46CEC">
        <w:t>Rx beam information method with only marginal performance loss</w:t>
      </w:r>
      <w:r w:rsidRPr="00B9759F">
        <w:t>.</w:t>
      </w:r>
    </w:p>
    <w:p w14:paraId="5F76753B" w14:textId="4DD7128D" w:rsidR="001C634F" w:rsidRPr="00610C4B" w:rsidRDefault="001C634F" w:rsidP="001C634F">
      <w:pPr>
        <w:pStyle w:val="title2"/>
        <w:rPr>
          <w:rFonts w:eastAsiaTheme="minorEastAsia"/>
        </w:rPr>
      </w:pPr>
      <w:r>
        <w:rPr>
          <w:rFonts w:ascii="Times New Roman" w:hAnsi="Times New Roman" w:cs="Times New Roman"/>
        </w:rPr>
        <w:t>Evaluation results for BM-Case2</w:t>
      </w:r>
    </w:p>
    <w:p w14:paraId="38230FD4" w14:textId="77777777" w:rsidR="005F4355" w:rsidRPr="0077340D" w:rsidRDefault="005F4355" w:rsidP="005F4355">
      <w:pPr>
        <w:pStyle w:val="title3"/>
        <w:outlineLvl w:val="2"/>
        <w:rPr>
          <w:rFonts w:ascii="Times New Roman" w:hAnsi="Times New Roman" w:cs="Times New Roman"/>
          <w:sz w:val="28"/>
        </w:rPr>
      </w:pPr>
      <w:r w:rsidRPr="0077340D">
        <w:rPr>
          <w:rFonts w:ascii="Times New Roman" w:hAnsi="Times New Roman" w:cs="Times New Roman"/>
          <w:sz w:val="28"/>
        </w:rPr>
        <w:t>General Performance</w:t>
      </w:r>
    </w:p>
    <w:p w14:paraId="34230E56" w14:textId="77777777" w:rsidR="005F4355" w:rsidRPr="0077340D" w:rsidRDefault="005F4355" w:rsidP="005F4355">
      <w:pPr>
        <w:pStyle w:val="title3"/>
        <w:numPr>
          <w:ilvl w:val="3"/>
          <w:numId w:val="10"/>
        </w:numPr>
        <w:outlineLvl w:val="3"/>
        <w:rPr>
          <w:rFonts w:ascii="Times New Roman" w:hAnsi="Times New Roman" w:cs="Times New Roman"/>
          <w:sz w:val="28"/>
        </w:rPr>
      </w:pPr>
      <w:r w:rsidRPr="0077340D">
        <w:rPr>
          <w:rFonts w:ascii="Times New Roman" w:hAnsi="Times New Roman" w:cs="Times New Roman"/>
          <w:sz w:val="28"/>
        </w:rPr>
        <w:t>DL Tx beam prediction</w:t>
      </w:r>
    </w:p>
    <w:p w14:paraId="75ABE1DC" w14:textId="77777777" w:rsidR="00FD510A" w:rsidRPr="0077340D" w:rsidRDefault="005F4355" w:rsidP="005F4355">
      <w:pPr>
        <w:rPr>
          <w:rFonts w:eastAsiaTheme="minorEastAsia"/>
          <w:lang w:eastAsia="zh-CN"/>
        </w:rPr>
      </w:pPr>
      <w:r w:rsidRPr="0077340D">
        <w:rPr>
          <w:rFonts w:eastAsiaTheme="minorEastAsia"/>
          <w:lang w:eastAsia="zh-CN"/>
        </w:rPr>
        <w:t xml:space="preserve">In this subsection, different relationship between Set B and Set A for BM Case 2 are evaluated. The Rx beam assumption in T1 is the Rx beam of best beam pair within Set A, and the Rx assumption in T2 is the same as that of T1. </w:t>
      </w:r>
    </w:p>
    <w:p w14:paraId="3FE9C1C6" w14:textId="2B13B518" w:rsidR="005F4355" w:rsidRPr="0077340D" w:rsidRDefault="005F4355" w:rsidP="005F4355">
      <w:r w:rsidRPr="0077340D">
        <w:rPr>
          <w:rFonts w:eastAsiaTheme="minorEastAsia"/>
          <w:lang w:eastAsia="zh-CN"/>
        </w:rPr>
        <w:t xml:space="preserve">For the non-AI baseline, </w:t>
      </w:r>
      <w:r w:rsidRPr="0077340D">
        <w:t>the best beam for T2 within Set A of beams</w:t>
      </w:r>
      <w:r w:rsidR="00C61E1D" w:rsidRPr="0077340D">
        <w:t xml:space="preserve"> is selected</w:t>
      </w:r>
      <w:r w:rsidRPr="0077340D">
        <w:t xml:space="preserve"> based on the measurements of all the RS resources from Set B of beams at </w:t>
      </w:r>
      <w:r w:rsidRPr="0077340D">
        <w:rPr>
          <w:b/>
          <w:bCs/>
        </w:rPr>
        <w:t>all</w:t>
      </w:r>
      <w:r w:rsidRPr="0077340D">
        <w:t xml:space="preserve"> the time instan</w:t>
      </w:r>
      <w:r w:rsidR="00DA7D16" w:rsidRPr="0077340D">
        <w:t>ce</w:t>
      </w:r>
      <w:r w:rsidRPr="0077340D">
        <w:t>s within T1</w:t>
      </w:r>
      <w:r w:rsidR="00C61E1D" w:rsidRPr="0077340D">
        <w:t>, if set B is a subset of set A and set B is different across multiple measurement instances</w:t>
      </w:r>
      <w:r w:rsidRPr="0077340D">
        <w:t>.</w:t>
      </w:r>
      <w:r w:rsidR="00DA7D16" w:rsidRPr="0077340D">
        <w:t xml:space="preserve"> If set A = set B in each time instance, or set B is same for different </w:t>
      </w:r>
      <w:r w:rsidR="00DA7D16" w:rsidRPr="0077340D">
        <w:lastRenderedPageBreak/>
        <w:t xml:space="preserve">measurement instances when set B is a subset of set A, the best beam of T2 in non-AI baseline is selected based on the measurement of all the RS resources from set B of beams at the last time instance in T1. </w:t>
      </w:r>
    </w:p>
    <w:p w14:paraId="05BB9C2E" w14:textId="2E17173C" w:rsidR="005F4355" w:rsidRPr="0077340D" w:rsidRDefault="005F4355" w:rsidP="005F4355">
      <w:pPr>
        <w:rPr>
          <w:rFonts w:eastAsiaTheme="minorEastAsia"/>
          <w:lang w:eastAsia="zh-CN"/>
        </w:rPr>
      </w:pPr>
      <w:r w:rsidRPr="0077340D">
        <w:rPr>
          <w:rFonts w:eastAsiaTheme="minorEastAsia"/>
          <w:lang w:eastAsia="zh-CN"/>
        </w:rPr>
        <w:t xml:space="preserve">Assume that Set B =Set A, T1 = 80ms, M = 2, and T2= 80ms, P =2/4/8. Set A has 32 Tx beams. UE speed is 30km/h. </w:t>
      </w:r>
      <w:r w:rsidR="00BE3BCE" w:rsidRPr="0077340D">
        <w:rPr>
          <w:szCs w:val="20"/>
        </w:rPr>
        <w:t>Multiple configurations of</w:t>
      </w:r>
      <w:r w:rsidRPr="0077340D">
        <w:rPr>
          <w:szCs w:val="20"/>
        </w:rPr>
        <w:t xml:space="preserve"> prediction time are compared in Table 3.2.1.1-1.</w:t>
      </w:r>
    </w:p>
    <w:p w14:paraId="09633C9F" w14:textId="77777777" w:rsidR="005F4355" w:rsidRPr="0077340D" w:rsidRDefault="005F4355" w:rsidP="005F4355">
      <w:pPr>
        <w:jc w:val="center"/>
      </w:pPr>
      <w:r w:rsidRPr="0077340D">
        <w:t>Table</w:t>
      </w:r>
      <w:r w:rsidRPr="0077340D">
        <w:rPr>
          <w:color w:val="FF0000"/>
        </w:rPr>
        <w:t xml:space="preserve"> </w:t>
      </w:r>
      <w:r w:rsidRPr="0077340D">
        <w:t xml:space="preserve">3.2.1.1-1: performance comparison of different prediction time when </w:t>
      </w:r>
      <w:proofErr w:type="spellStart"/>
      <w:r w:rsidRPr="0077340D">
        <w:t>SetB</w:t>
      </w:r>
      <w:proofErr w:type="spellEnd"/>
      <w:r w:rsidRPr="0077340D">
        <w:t xml:space="preserve"> =</w:t>
      </w:r>
      <w:proofErr w:type="spellStart"/>
      <w:r w:rsidRPr="0077340D">
        <w:t>SetA</w:t>
      </w:r>
      <w:proofErr w:type="spellEnd"/>
    </w:p>
    <w:tbl>
      <w:tblPr>
        <w:tblStyle w:val="aa"/>
        <w:tblW w:w="9634" w:type="dxa"/>
        <w:jc w:val="center"/>
        <w:tblLayout w:type="fixed"/>
        <w:tblLook w:val="04A0" w:firstRow="1" w:lastRow="0" w:firstColumn="1" w:lastColumn="0" w:noHBand="0" w:noVBand="1"/>
      </w:tblPr>
      <w:tblGrid>
        <w:gridCol w:w="1284"/>
        <w:gridCol w:w="964"/>
        <w:gridCol w:w="963"/>
        <w:gridCol w:w="803"/>
        <w:gridCol w:w="1124"/>
        <w:gridCol w:w="964"/>
        <w:gridCol w:w="803"/>
        <w:gridCol w:w="802"/>
        <w:gridCol w:w="964"/>
        <w:gridCol w:w="963"/>
      </w:tblGrid>
      <w:tr w:rsidR="005F4355" w:rsidRPr="0077340D" w14:paraId="506B743F" w14:textId="77777777" w:rsidTr="002C5437">
        <w:trPr>
          <w:trHeight w:val="710"/>
          <w:jc w:val="center"/>
        </w:trPr>
        <w:tc>
          <w:tcPr>
            <w:tcW w:w="1284" w:type="dxa"/>
            <w:vMerge w:val="restart"/>
          </w:tcPr>
          <w:p w14:paraId="3F19642C" w14:textId="77777777" w:rsidR="005F4355" w:rsidRPr="0077340D" w:rsidRDefault="005F4355" w:rsidP="002C5437">
            <w:pPr>
              <w:jc w:val="center"/>
              <w:rPr>
                <w:rFonts w:eastAsiaTheme="minorEastAsia"/>
                <w:b/>
                <w:bCs/>
                <w:szCs w:val="20"/>
                <w:lang w:eastAsia="zh-CN"/>
              </w:rPr>
            </w:pPr>
            <w:r w:rsidRPr="0077340D">
              <w:rPr>
                <w:rFonts w:eastAsiaTheme="minorEastAsia"/>
                <w:b/>
                <w:bCs/>
                <w:szCs w:val="20"/>
                <w:lang w:eastAsia="zh-CN"/>
              </w:rPr>
              <w:t>scheme</w:t>
            </w:r>
          </w:p>
          <w:p w14:paraId="4C24BF9B" w14:textId="77777777" w:rsidR="005F4355" w:rsidRPr="0077340D" w:rsidRDefault="005F4355" w:rsidP="002C5437">
            <w:pPr>
              <w:jc w:val="center"/>
              <w:rPr>
                <w:rFonts w:eastAsiaTheme="minorEastAsia"/>
                <w:b/>
                <w:bCs/>
                <w:szCs w:val="20"/>
                <w:lang w:eastAsia="zh-CN"/>
              </w:rPr>
            </w:pPr>
          </w:p>
        </w:tc>
        <w:tc>
          <w:tcPr>
            <w:tcW w:w="2730" w:type="dxa"/>
            <w:gridSpan w:val="3"/>
            <w:hideMark/>
          </w:tcPr>
          <w:p w14:paraId="38D76C0F" w14:textId="77777777" w:rsidR="005F4355" w:rsidRPr="0077340D" w:rsidRDefault="005F4355" w:rsidP="002C5437">
            <w:pPr>
              <w:jc w:val="center"/>
              <w:rPr>
                <w:b/>
                <w:bCs/>
                <w:szCs w:val="20"/>
              </w:rPr>
            </w:pPr>
            <w:r w:rsidRPr="0077340D">
              <w:rPr>
                <w:b/>
                <w:bCs/>
                <w:szCs w:val="20"/>
              </w:rPr>
              <w:t xml:space="preserve">Accuracy of Top1 </w:t>
            </w:r>
            <w:r w:rsidRPr="0077340D">
              <w:rPr>
                <w:rFonts w:eastAsiaTheme="minorEastAsia"/>
                <w:b/>
                <w:bCs/>
                <w:szCs w:val="20"/>
                <w:lang w:eastAsia="zh-CN"/>
              </w:rPr>
              <w:t>[</w:t>
            </w:r>
            <w:r w:rsidRPr="0077340D">
              <w:rPr>
                <w:b/>
                <w:bCs/>
                <w:szCs w:val="20"/>
              </w:rPr>
              <w:t>%]</w:t>
            </w:r>
          </w:p>
          <w:p w14:paraId="3B59519E" w14:textId="77777777" w:rsidR="005F4355" w:rsidRPr="0077340D" w:rsidRDefault="005F4355" w:rsidP="002C5437">
            <w:pPr>
              <w:jc w:val="center"/>
              <w:rPr>
                <w:b/>
                <w:bCs/>
                <w:szCs w:val="20"/>
              </w:rPr>
            </w:pPr>
            <w:r w:rsidRPr="0077340D">
              <w:rPr>
                <w:b/>
                <w:bCs/>
                <w:szCs w:val="20"/>
              </w:rPr>
              <w:t>(based on all beam pairs)</w:t>
            </w:r>
          </w:p>
        </w:tc>
        <w:tc>
          <w:tcPr>
            <w:tcW w:w="2891" w:type="dxa"/>
            <w:gridSpan w:val="3"/>
            <w:hideMark/>
          </w:tcPr>
          <w:p w14:paraId="6C9CEFE4" w14:textId="77777777" w:rsidR="005F4355" w:rsidRPr="0077340D" w:rsidRDefault="005F4355" w:rsidP="002C5437">
            <w:pPr>
              <w:jc w:val="center"/>
              <w:rPr>
                <w:b/>
                <w:bCs/>
                <w:szCs w:val="20"/>
              </w:rPr>
            </w:pPr>
            <w:r w:rsidRPr="0077340D">
              <w:rPr>
                <w:b/>
                <w:bCs/>
                <w:szCs w:val="20"/>
              </w:rPr>
              <w:t>Accuracy of Top4</w:t>
            </w:r>
            <w:r w:rsidRPr="0077340D">
              <w:rPr>
                <w:rFonts w:eastAsiaTheme="minorEastAsia"/>
                <w:b/>
                <w:bCs/>
                <w:szCs w:val="20"/>
                <w:lang w:eastAsia="zh-CN"/>
              </w:rPr>
              <w:t>/1</w:t>
            </w:r>
            <w:r w:rsidRPr="0077340D">
              <w:rPr>
                <w:b/>
                <w:bCs/>
                <w:szCs w:val="20"/>
              </w:rPr>
              <w:t xml:space="preserve"> [%]</w:t>
            </w:r>
          </w:p>
          <w:p w14:paraId="5BABE155" w14:textId="77777777" w:rsidR="005F4355" w:rsidRPr="0077340D" w:rsidRDefault="005F4355" w:rsidP="002C5437">
            <w:pPr>
              <w:jc w:val="center"/>
              <w:rPr>
                <w:b/>
                <w:bCs/>
                <w:szCs w:val="20"/>
              </w:rPr>
            </w:pPr>
            <w:r w:rsidRPr="0077340D">
              <w:rPr>
                <w:b/>
                <w:bCs/>
                <w:szCs w:val="20"/>
              </w:rPr>
              <w:t>(based on all beam pairs)</w:t>
            </w:r>
          </w:p>
        </w:tc>
        <w:tc>
          <w:tcPr>
            <w:tcW w:w="2729" w:type="dxa"/>
            <w:gridSpan w:val="3"/>
            <w:hideMark/>
          </w:tcPr>
          <w:p w14:paraId="6BF05C1C" w14:textId="77777777" w:rsidR="005F4355" w:rsidRPr="0077340D" w:rsidRDefault="005F4355" w:rsidP="002C5437">
            <w:pPr>
              <w:jc w:val="center"/>
              <w:rPr>
                <w:b/>
                <w:bCs/>
                <w:szCs w:val="20"/>
              </w:rPr>
            </w:pPr>
            <w:r w:rsidRPr="0077340D">
              <w:rPr>
                <w:b/>
                <w:bCs/>
                <w:szCs w:val="20"/>
              </w:rPr>
              <w:t>BM loss for top1 [</w:t>
            </w:r>
            <w:r w:rsidRPr="0077340D">
              <w:rPr>
                <w:rFonts w:eastAsiaTheme="minorEastAsia"/>
                <w:b/>
                <w:bCs/>
                <w:szCs w:val="20"/>
                <w:lang w:eastAsia="zh-CN"/>
              </w:rPr>
              <w:t>dB</w:t>
            </w:r>
            <w:r w:rsidRPr="0077340D">
              <w:rPr>
                <w:b/>
                <w:bCs/>
                <w:szCs w:val="20"/>
              </w:rPr>
              <w:t>]</w:t>
            </w:r>
          </w:p>
          <w:p w14:paraId="7F0A7D07" w14:textId="77777777" w:rsidR="005F4355" w:rsidRPr="0077340D" w:rsidRDefault="005F4355" w:rsidP="002C5437">
            <w:pPr>
              <w:jc w:val="center"/>
              <w:rPr>
                <w:b/>
                <w:bCs/>
                <w:szCs w:val="20"/>
              </w:rPr>
            </w:pPr>
            <w:r w:rsidRPr="0077340D">
              <w:rPr>
                <w:b/>
                <w:bCs/>
                <w:szCs w:val="20"/>
              </w:rPr>
              <w:t>based on all beam pairs</w:t>
            </w:r>
          </w:p>
        </w:tc>
      </w:tr>
      <w:tr w:rsidR="005F4355" w:rsidRPr="0077340D" w14:paraId="20C5D812" w14:textId="77777777" w:rsidTr="002C5437">
        <w:trPr>
          <w:trHeight w:val="310"/>
          <w:jc w:val="center"/>
        </w:trPr>
        <w:tc>
          <w:tcPr>
            <w:tcW w:w="1284" w:type="dxa"/>
            <w:vMerge/>
          </w:tcPr>
          <w:p w14:paraId="455774B8" w14:textId="77777777" w:rsidR="005F4355" w:rsidRPr="0077340D" w:rsidRDefault="005F4355" w:rsidP="002C5437">
            <w:pPr>
              <w:jc w:val="center"/>
              <w:rPr>
                <w:b/>
                <w:bCs/>
                <w:szCs w:val="20"/>
              </w:rPr>
            </w:pPr>
          </w:p>
        </w:tc>
        <w:tc>
          <w:tcPr>
            <w:tcW w:w="2730" w:type="dxa"/>
            <w:gridSpan w:val="3"/>
            <w:hideMark/>
          </w:tcPr>
          <w:p w14:paraId="47259CE5" w14:textId="77777777" w:rsidR="005F4355" w:rsidRPr="0077340D" w:rsidRDefault="005F4355" w:rsidP="002C5437">
            <w:pPr>
              <w:jc w:val="center"/>
              <w:rPr>
                <w:b/>
                <w:bCs/>
                <w:szCs w:val="20"/>
              </w:rPr>
            </w:pPr>
            <w:r w:rsidRPr="0077340D">
              <w:rPr>
                <w:b/>
                <w:bCs/>
                <w:szCs w:val="20"/>
              </w:rPr>
              <w:t>Prediction time</w:t>
            </w:r>
          </w:p>
        </w:tc>
        <w:tc>
          <w:tcPr>
            <w:tcW w:w="2891" w:type="dxa"/>
            <w:gridSpan w:val="3"/>
            <w:hideMark/>
          </w:tcPr>
          <w:p w14:paraId="0900E62B" w14:textId="77777777" w:rsidR="005F4355" w:rsidRPr="0077340D" w:rsidRDefault="005F4355" w:rsidP="002C5437">
            <w:pPr>
              <w:jc w:val="center"/>
              <w:rPr>
                <w:b/>
                <w:bCs/>
                <w:szCs w:val="20"/>
              </w:rPr>
            </w:pPr>
            <w:r w:rsidRPr="0077340D">
              <w:rPr>
                <w:b/>
                <w:bCs/>
                <w:szCs w:val="20"/>
              </w:rPr>
              <w:t>Prediction time</w:t>
            </w:r>
          </w:p>
        </w:tc>
        <w:tc>
          <w:tcPr>
            <w:tcW w:w="2729" w:type="dxa"/>
            <w:gridSpan w:val="3"/>
            <w:hideMark/>
          </w:tcPr>
          <w:p w14:paraId="028AC575" w14:textId="77777777" w:rsidR="005F4355" w:rsidRPr="0077340D" w:rsidRDefault="005F4355" w:rsidP="002C5437">
            <w:pPr>
              <w:jc w:val="center"/>
              <w:rPr>
                <w:b/>
                <w:bCs/>
                <w:szCs w:val="20"/>
              </w:rPr>
            </w:pPr>
            <w:r w:rsidRPr="0077340D">
              <w:rPr>
                <w:b/>
                <w:bCs/>
                <w:szCs w:val="20"/>
              </w:rPr>
              <w:t>Prediction time</w:t>
            </w:r>
          </w:p>
        </w:tc>
      </w:tr>
      <w:tr w:rsidR="005F4355" w:rsidRPr="0077340D" w14:paraId="23397151" w14:textId="77777777" w:rsidTr="002C5437">
        <w:trPr>
          <w:trHeight w:val="310"/>
          <w:jc w:val="center"/>
        </w:trPr>
        <w:tc>
          <w:tcPr>
            <w:tcW w:w="1284" w:type="dxa"/>
            <w:vMerge/>
          </w:tcPr>
          <w:p w14:paraId="60FEF7B7" w14:textId="77777777" w:rsidR="005F4355" w:rsidRPr="0077340D" w:rsidRDefault="005F4355" w:rsidP="002C5437">
            <w:pPr>
              <w:jc w:val="center"/>
              <w:rPr>
                <w:rFonts w:eastAsiaTheme="minorEastAsia"/>
                <w:szCs w:val="20"/>
                <w:lang w:eastAsia="zh-CN"/>
              </w:rPr>
            </w:pPr>
          </w:p>
        </w:tc>
        <w:tc>
          <w:tcPr>
            <w:tcW w:w="964" w:type="dxa"/>
          </w:tcPr>
          <w:p w14:paraId="30721BC5" w14:textId="77777777" w:rsidR="005F4355" w:rsidRPr="0077340D" w:rsidRDefault="005F4355" w:rsidP="002C5437">
            <w:pPr>
              <w:jc w:val="center"/>
              <w:rPr>
                <w:rFonts w:eastAsiaTheme="minorEastAsia"/>
                <w:szCs w:val="20"/>
                <w:lang w:eastAsia="zh-CN"/>
              </w:rPr>
            </w:pPr>
            <w:r w:rsidRPr="0077340D">
              <w:rPr>
                <w:rFonts w:eastAsiaTheme="minorEastAsia"/>
                <w:szCs w:val="20"/>
                <w:lang w:eastAsia="zh-CN"/>
              </w:rPr>
              <w:t>160ms</w:t>
            </w:r>
          </w:p>
        </w:tc>
        <w:tc>
          <w:tcPr>
            <w:tcW w:w="963" w:type="dxa"/>
          </w:tcPr>
          <w:p w14:paraId="24A02AD0" w14:textId="77777777" w:rsidR="005F4355" w:rsidRPr="0077340D" w:rsidRDefault="005F4355" w:rsidP="002C5437">
            <w:pPr>
              <w:jc w:val="center"/>
              <w:rPr>
                <w:rFonts w:eastAsiaTheme="minorEastAsia"/>
                <w:szCs w:val="20"/>
                <w:lang w:eastAsia="zh-CN"/>
              </w:rPr>
            </w:pPr>
            <w:r w:rsidRPr="0077340D">
              <w:rPr>
                <w:rFonts w:eastAsiaTheme="minorEastAsia"/>
                <w:szCs w:val="20"/>
                <w:lang w:eastAsia="zh-CN"/>
              </w:rPr>
              <w:t>320ms</w:t>
            </w:r>
          </w:p>
        </w:tc>
        <w:tc>
          <w:tcPr>
            <w:tcW w:w="803" w:type="dxa"/>
          </w:tcPr>
          <w:p w14:paraId="2F9723A9" w14:textId="77777777" w:rsidR="005F4355" w:rsidRPr="0077340D" w:rsidRDefault="005F4355" w:rsidP="002C5437">
            <w:pPr>
              <w:jc w:val="center"/>
              <w:rPr>
                <w:rFonts w:eastAsiaTheme="minorEastAsia"/>
                <w:szCs w:val="20"/>
                <w:lang w:eastAsia="zh-CN"/>
              </w:rPr>
            </w:pPr>
            <w:r w:rsidRPr="0077340D">
              <w:rPr>
                <w:rFonts w:eastAsiaTheme="minorEastAsia"/>
                <w:szCs w:val="20"/>
                <w:lang w:eastAsia="zh-CN"/>
              </w:rPr>
              <w:t>640ms</w:t>
            </w:r>
          </w:p>
        </w:tc>
        <w:tc>
          <w:tcPr>
            <w:tcW w:w="1124" w:type="dxa"/>
            <w:hideMark/>
          </w:tcPr>
          <w:p w14:paraId="543FE9C7" w14:textId="77777777" w:rsidR="005F4355" w:rsidRPr="0077340D" w:rsidRDefault="005F4355" w:rsidP="002C5437">
            <w:pPr>
              <w:jc w:val="center"/>
              <w:rPr>
                <w:szCs w:val="20"/>
              </w:rPr>
            </w:pPr>
            <w:r w:rsidRPr="0077340D">
              <w:rPr>
                <w:rFonts w:eastAsiaTheme="minorEastAsia"/>
                <w:szCs w:val="20"/>
                <w:lang w:eastAsia="zh-CN"/>
              </w:rPr>
              <w:t>160ms</w:t>
            </w:r>
          </w:p>
        </w:tc>
        <w:tc>
          <w:tcPr>
            <w:tcW w:w="964" w:type="dxa"/>
            <w:hideMark/>
          </w:tcPr>
          <w:p w14:paraId="32F859E6" w14:textId="77777777" w:rsidR="005F4355" w:rsidRPr="0077340D" w:rsidRDefault="005F4355" w:rsidP="002C5437">
            <w:pPr>
              <w:jc w:val="center"/>
              <w:rPr>
                <w:szCs w:val="20"/>
              </w:rPr>
            </w:pPr>
            <w:r w:rsidRPr="0077340D">
              <w:rPr>
                <w:rFonts w:eastAsiaTheme="minorEastAsia"/>
                <w:szCs w:val="20"/>
                <w:lang w:eastAsia="zh-CN"/>
              </w:rPr>
              <w:t>320ms</w:t>
            </w:r>
          </w:p>
        </w:tc>
        <w:tc>
          <w:tcPr>
            <w:tcW w:w="803" w:type="dxa"/>
            <w:hideMark/>
          </w:tcPr>
          <w:p w14:paraId="7C9DA7E4" w14:textId="77777777" w:rsidR="005F4355" w:rsidRPr="0077340D" w:rsidRDefault="005F4355" w:rsidP="002C5437">
            <w:pPr>
              <w:jc w:val="center"/>
              <w:rPr>
                <w:szCs w:val="20"/>
              </w:rPr>
            </w:pPr>
            <w:r w:rsidRPr="0077340D">
              <w:rPr>
                <w:rFonts w:eastAsiaTheme="minorEastAsia"/>
                <w:szCs w:val="20"/>
                <w:lang w:eastAsia="zh-CN"/>
              </w:rPr>
              <w:t>640ms</w:t>
            </w:r>
          </w:p>
        </w:tc>
        <w:tc>
          <w:tcPr>
            <w:tcW w:w="802" w:type="dxa"/>
            <w:hideMark/>
          </w:tcPr>
          <w:p w14:paraId="473EBFC7" w14:textId="77777777" w:rsidR="005F4355" w:rsidRPr="0077340D" w:rsidRDefault="005F4355" w:rsidP="002C5437">
            <w:pPr>
              <w:jc w:val="center"/>
              <w:rPr>
                <w:szCs w:val="20"/>
              </w:rPr>
            </w:pPr>
            <w:r w:rsidRPr="0077340D">
              <w:rPr>
                <w:rFonts w:eastAsiaTheme="minorEastAsia"/>
                <w:szCs w:val="20"/>
                <w:lang w:eastAsia="zh-CN"/>
              </w:rPr>
              <w:t>160ms</w:t>
            </w:r>
          </w:p>
        </w:tc>
        <w:tc>
          <w:tcPr>
            <w:tcW w:w="964" w:type="dxa"/>
            <w:hideMark/>
          </w:tcPr>
          <w:p w14:paraId="4D500923" w14:textId="77777777" w:rsidR="005F4355" w:rsidRPr="0077340D" w:rsidRDefault="005F4355" w:rsidP="002C5437">
            <w:pPr>
              <w:jc w:val="center"/>
              <w:rPr>
                <w:szCs w:val="20"/>
              </w:rPr>
            </w:pPr>
            <w:r w:rsidRPr="0077340D">
              <w:rPr>
                <w:rFonts w:eastAsiaTheme="minorEastAsia"/>
                <w:szCs w:val="20"/>
                <w:lang w:eastAsia="zh-CN"/>
              </w:rPr>
              <w:t>320ms</w:t>
            </w:r>
          </w:p>
        </w:tc>
        <w:tc>
          <w:tcPr>
            <w:tcW w:w="963" w:type="dxa"/>
            <w:hideMark/>
          </w:tcPr>
          <w:p w14:paraId="127B675F" w14:textId="77777777" w:rsidR="005F4355" w:rsidRPr="0077340D" w:rsidRDefault="005F4355" w:rsidP="002C5437">
            <w:pPr>
              <w:jc w:val="center"/>
              <w:rPr>
                <w:szCs w:val="20"/>
              </w:rPr>
            </w:pPr>
            <w:r w:rsidRPr="0077340D">
              <w:rPr>
                <w:rFonts w:eastAsiaTheme="minorEastAsia"/>
                <w:szCs w:val="20"/>
                <w:lang w:eastAsia="zh-CN"/>
              </w:rPr>
              <w:t>640ms</w:t>
            </w:r>
          </w:p>
        </w:tc>
      </w:tr>
      <w:tr w:rsidR="005F4355" w:rsidRPr="0077340D" w14:paraId="0707FF44" w14:textId="77777777" w:rsidTr="002C5437">
        <w:trPr>
          <w:trHeight w:val="310"/>
          <w:jc w:val="center"/>
        </w:trPr>
        <w:tc>
          <w:tcPr>
            <w:tcW w:w="1284" w:type="dxa"/>
          </w:tcPr>
          <w:p w14:paraId="6DBD070A" w14:textId="77777777" w:rsidR="005F4355" w:rsidRPr="0077340D" w:rsidRDefault="005F4355" w:rsidP="002C5437">
            <w:pPr>
              <w:jc w:val="center"/>
              <w:rPr>
                <w:rFonts w:eastAsiaTheme="minorEastAsia"/>
                <w:lang w:eastAsia="zh-CN"/>
              </w:rPr>
            </w:pPr>
            <w:r w:rsidRPr="0077340D">
              <w:rPr>
                <w:rFonts w:eastAsiaTheme="minorEastAsia"/>
                <w:lang w:eastAsia="zh-CN"/>
              </w:rPr>
              <w:t>non-AI</w:t>
            </w:r>
          </w:p>
        </w:tc>
        <w:tc>
          <w:tcPr>
            <w:tcW w:w="964" w:type="dxa"/>
          </w:tcPr>
          <w:p w14:paraId="07C409F1" w14:textId="77777777" w:rsidR="005F4355" w:rsidRPr="0077340D" w:rsidRDefault="005F4355" w:rsidP="002C5437">
            <w:pPr>
              <w:jc w:val="center"/>
              <w:rPr>
                <w:szCs w:val="20"/>
              </w:rPr>
            </w:pPr>
            <w:r w:rsidRPr="0077340D">
              <w:t xml:space="preserve">93.2 </w:t>
            </w:r>
          </w:p>
        </w:tc>
        <w:tc>
          <w:tcPr>
            <w:tcW w:w="963" w:type="dxa"/>
          </w:tcPr>
          <w:p w14:paraId="06BE070B" w14:textId="77777777" w:rsidR="005F4355" w:rsidRPr="0077340D" w:rsidRDefault="005F4355" w:rsidP="002C5437">
            <w:pPr>
              <w:jc w:val="center"/>
              <w:rPr>
                <w:szCs w:val="20"/>
              </w:rPr>
            </w:pPr>
            <w:r w:rsidRPr="0077340D">
              <w:t xml:space="preserve">90.1 </w:t>
            </w:r>
          </w:p>
        </w:tc>
        <w:tc>
          <w:tcPr>
            <w:tcW w:w="803" w:type="dxa"/>
          </w:tcPr>
          <w:p w14:paraId="4320F615" w14:textId="77777777" w:rsidR="005F4355" w:rsidRPr="0077340D" w:rsidRDefault="005F4355" w:rsidP="002C5437">
            <w:pPr>
              <w:jc w:val="center"/>
              <w:rPr>
                <w:szCs w:val="20"/>
              </w:rPr>
            </w:pPr>
            <w:r w:rsidRPr="0077340D">
              <w:t xml:space="preserve">84.4 </w:t>
            </w:r>
          </w:p>
        </w:tc>
        <w:tc>
          <w:tcPr>
            <w:tcW w:w="1124" w:type="dxa"/>
          </w:tcPr>
          <w:p w14:paraId="628D493C" w14:textId="77777777" w:rsidR="005F4355" w:rsidRPr="0077340D" w:rsidRDefault="005F4355" w:rsidP="002C5437">
            <w:pPr>
              <w:jc w:val="center"/>
              <w:rPr>
                <w:szCs w:val="20"/>
              </w:rPr>
            </w:pPr>
            <w:r w:rsidRPr="0077340D">
              <w:t xml:space="preserve">95.6 </w:t>
            </w:r>
          </w:p>
        </w:tc>
        <w:tc>
          <w:tcPr>
            <w:tcW w:w="964" w:type="dxa"/>
          </w:tcPr>
          <w:p w14:paraId="613F792F" w14:textId="77777777" w:rsidR="005F4355" w:rsidRPr="0077340D" w:rsidRDefault="005F4355" w:rsidP="002C5437">
            <w:pPr>
              <w:jc w:val="center"/>
              <w:rPr>
                <w:szCs w:val="20"/>
              </w:rPr>
            </w:pPr>
            <w:r w:rsidRPr="0077340D">
              <w:t xml:space="preserve">94.0 </w:t>
            </w:r>
          </w:p>
        </w:tc>
        <w:tc>
          <w:tcPr>
            <w:tcW w:w="803" w:type="dxa"/>
          </w:tcPr>
          <w:p w14:paraId="5B18D99D" w14:textId="77777777" w:rsidR="005F4355" w:rsidRPr="0077340D" w:rsidRDefault="005F4355" w:rsidP="002C5437">
            <w:pPr>
              <w:jc w:val="center"/>
              <w:rPr>
                <w:szCs w:val="20"/>
              </w:rPr>
            </w:pPr>
            <w:r w:rsidRPr="0077340D">
              <w:t xml:space="preserve">90.6 </w:t>
            </w:r>
          </w:p>
        </w:tc>
        <w:tc>
          <w:tcPr>
            <w:tcW w:w="802" w:type="dxa"/>
          </w:tcPr>
          <w:p w14:paraId="63613832" w14:textId="77777777" w:rsidR="005F4355" w:rsidRPr="0077340D" w:rsidRDefault="005F4355" w:rsidP="002C5437">
            <w:pPr>
              <w:jc w:val="center"/>
              <w:rPr>
                <w:szCs w:val="20"/>
              </w:rPr>
            </w:pPr>
            <w:r w:rsidRPr="0077340D">
              <w:t xml:space="preserve">0.40 </w:t>
            </w:r>
          </w:p>
        </w:tc>
        <w:tc>
          <w:tcPr>
            <w:tcW w:w="964" w:type="dxa"/>
          </w:tcPr>
          <w:p w14:paraId="23B5C00A" w14:textId="77777777" w:rsidR="005F4355" w:rsidRPr="0077340D" w:rsidRDefault="005F4355" w:rsidP="002C5437">
            <w:pPr>
              <w:jc w:val="center"/>
              <w:rPr>
                <w:szCs w:val="20"/>
              </w:rPr>
            </w:pPr>
            <w:r w:rsidRPr="0077340D">
              <w:t xml:space="preserve">0.64 </w:t>
            </w:r>
          </w:p>
        </w:tc>
        <w:tc>
          <w:tcPr>
            <w:tcW w:w="963" w:type="dxa"/>
          </w:tcPr>
          <w:p w14:paraId="0E950C5D" w14:textId="77777777" w:rsidR="005F4355" w:rsidRPr="0077340D" w:rsidRDefault="005F4355" w:rsidP="002C5437">
            <w:pPr>
              <w:jc w:val="center"/>
              <w:rPr>
                <w:szCs w:val="20"/>
              </w:rPr>
            </w:pPr>
            <w:r w:rsidRPr="0077340D">
              <w:t xml:space="preserve">1.18 </w:t>
            </w:r>
          </w:p>
        </w:tc>
      </w:tr>
      <w:tr w:rsidR="005F4355" w:rsidRPr="0077340D" w14:paraId="4A3C40C6" w14:textId="77777777" w:rsidTr="002C5437">
        <w:trPr>
          <w:trHeight w:val="310"/>
          <w:jc w:val="center"/>
        </w:trPr>
        <w:tc>
          <w:tcPr>
            <w:tcW w:w="1284" w:type="dxa"/>
          </w:tcPr>
          <w:p w14:paraId="58D87F03" w14:textId="77777777" w:rsidR="005F4355" w:rsidRPr="0077340D" w:rsidRDefault="005F4355" w:rsidP="002C5437">
            <w:pPr>
              <w:jc w:val="center"/>
              <w:rPr>
                <w:rFonts w:eastAsiaTheme="minorEastAsia"/>
                <w:lang w:eastAsia="zh-CN"/>
              </w:rPr>
            </w:pPr>
            <w:r w:rsidRPr="0077340D">
              <w:rPr>
                <w:rFonts w:eastAsiaTheme="minorEastAsia"/>
                <w:bCs/>
                <w:szCs w:val="20"/>
                <w:lang w:eastAsia="zh-CN"/>
              </w:rPr>
              <w:t>AI</w:t>
            </w:r>
          </w:p>
        </w:tc>
        <w:tc>
          <w:tcPr>
            <w:tcW w:w="964" w:type="dxa"/>
          </w:tcPr>
          <w:p w14:paraId="048D6F7C" w14:textId="77777777" w:rsidR="005F4355" w:rsidRPr="0077340D" w:rsidRDefault="005F4355" w:rsidP="002C5437">
            <w:pPr>
              <w:jc w:val="center"/>
            </w:pPr>
            <w:r w:rsidRPr="0077340D">
              <w:t xml:space="preserve">95.1 </w:t>
            </w:r>
          </w:p>
        </w:tc>
        <w:tc>
          <w:tcPr>
            <w:tcW w:w="963" w:type="dxa"/>
          </w:tcPr>
          <w:p w14:paraId="40FA8FE9" w14:textId="77777777" w:rsidR="005F4355" w:rsidRPr="0077340D" w:rsidRDefault="005F4355" w:rsidP="002C5437">
            <w:pPr>
              <w:jc w:val="center"/>
            </w:pPr>
            <w:r w:rsidRPr="0077340D">
              <w:t xml:space="preserve">93.3 </w:t>
            </w:r>
          </w:p>
        </w:tc>
        <w:tc>
          <w:tcPr>
            <w:tcW w:w="803" w:type="dxa"/>
          </w:tcPr>
          <w:p w14:paraId="676FA965" w14:textId="77777777" w:rsidR="005F4355" w:rsidRPr="0077340D" w:rsidRDefault="005F4355" w:rsidP="002C5437">
            <w:pPr>
              <w:jc w:val="center"/>
            </w:pPr>
            <w:r w:rsidRPr="0077340D">
              <w:t xml:space="preserve">89.8 </w:t>
            </w:r>
          </w:p>
        </w:tc>
        <w:tc>
          <w:tcPr>
            <w:tcW w:w="1124" w:type="dxa"/>
          </w:tcPr>
          <w:p w14:paraId="41C27A08" w14:textId="77777777" w:rsidR="005F4355" w:rsidRPr="0077340D" w:rsidRDefault="005F4355" w:rsidP="002C5437">
            <w:pPr>
              <w:jc w:val="center"/>
            </w:pPr>
            <w:r w:rsidRPr="0077340D">
              <w:t xml:space="preserve">95.6 </w:t>
            </w:r>
          </w:p>
        </w:tc>
        <w:tc>
          <w:tcPr>
            <w:tcW w:w="964" w:type="dxa"/>
          </w:tcPr>
          <w:p w14:paraId="5CD065C9" w14:textId="77777777" w:rsidR="005F4355" w:rsidRPr="0077340D" w:rsidRDefault="005F4355" w:rsidP="002C5437">
            <w:pPr>
              <w:jc w:val="center"/>
            </w:pPr>
            <w:r w:rsidRPr="0077340D">
              <w:t xml:space="preserve">94.1 </w:t>
            </w:r>
          </w:p>
        </w:tc>
        <w:tc>
          <w:tcPr>
            <w:tcW w:w="803" w:type="dxa"/>
          </w:tcPr>
          <w:p w14:paraId="41DDCAE7" w14:textId="77777777" w:rsidR="005F4355" w:rsidRPr="0077340D" w:rsidRDefault="005F4355" w:rsidP="002C5437">
            <w:pPr>
              <w:jc w:val="center"/>
            </w:pPr>
            <w:r w:rsidRPr="0077340D">
              <w:t xml:space="preserve">91.2 </w:t>
            </w:r>
          </w:p>
        </w:tc>
        <w:tc>
          <w:tcPr>
            <w:tcW w:w="802" w:type="dxa"/>
          </w:tcPr>
          <w:p w14:paraId="74BDD58F" w14:textId="77777777" w:rsidR="005F4355" w:rsidRPr="0077340D" w:rsidRDefault="005F4355" w:rsidP="002C5437">
            <w:pPr>
              <w:jc w:val="center"/>
            </w:pPr>
            <w:r w:rsidRPr="0077340D">
              <w:t xml:space="preserve">0.36 </w:t>
            </w:r>
          </w:p>
        </w:tc>
        <w:tc>
          <w:tcPr>
            <w:tcW w:w="964" w:type="dxa"/>
          </w:tcPr>
          <w:p w14:paraId="31B6C064" w14:textId="77777777" w:rsidR="005F4355" w:rsidRPr="0077340D" w:rsidRDefault="005F4355" w:rsidP="002C5437">
            <w:pPr>
              <w:jc w:val="center"/>
            </w:pPr>
            <w:r w:rsidRPr="0077340D">
              <w:t xml:space="preserve">0.55 </w:t>
            </w:r>
          </w:p>
        </w:tc>
        <w:tc>
          <w:tcPr>
            <w:tcW w:w="963" w:type="dxa"/>
          </w:tcPr>
          <w:p w14:paraId="4AFF9677" w14:textId="77777777" w:rsidR="005F4355" w:rsidRPr="0077340D" w:rsidRDefault="005F4355" w:rsidP="002C5437">
            <w:pPr>
              <w:jc w:val="center"/>
            </w:pPr>
            <w:r w:rsidRPr="0077340D">
              <w:t xml:space="preserve">0.93 </w:t>
            </w:r>
          </w:p>
        </w:tc>
      </w:tr>
    </w:tbl>
    <w:p w14:paraId="048DDB34" w14:textId="77777777" w:rsidR="005F4355" w:rsidRPr="0077340D" w:rsidRDefault="005F4355" w:rsidP="005F4355"/>
    <w:p w14:paraId="511F0340" w14:textId="15D5407C" w:rsidR="005F4355" w:rsidRPr="0077340D" w:rsidRDefault="005F4355" w:rsidP="005F4355">
      <w:pPr>
        <w:rPr>
          <w:rFonts w:eastAsiaTheme="minorEastAsia"/>
          <w:lang w:eastAsia="zh-CN"/>
        </w:rPr>
      </w:pPr>
      <w:r w:rsidRPr="0077340D">
        <w:rPr>
          <w:rFonts w:eastAsiaTheme="minorEastAsia"/>
          <w:lang w:eastAsia="zh-CN"/>
        </w:rPr>
        <w:t xml:space="preserve">Assume that Set B is a subset of Set A, fixed Set B of beams </w:t>
      </w:r>
      <w:r w:rsidR="00E127F7" w:rsidRPr="0077340D">
        <w:rPr>
          <w:rFonts w:eastAsiaTheme="minorEastAsia"/>
          <w:lang w:eastAsia="zh-CN"/>
        </w:rPr>
        <w:t>comprise</w:t>
      </w:r>
      <w:r w:rsidRPr="0077340D">
        <w:rPr>
          <w:rFonts w:eastAsiaTheme="minorEastAsia"/>
          <w:lang w:eastAsia="zh-CN"/>
        </w:rPr>
        <w:t xml:space="preserve"> of 1/2 of Set A of beams in </w:t>
      </w:r>
      <w:proofErr w:type="gramStart"/>
      <w:r w:rsidRPr="0077340D">
        <w:rPr>
          <w:rFonts w:eastAsiaTheme="minorEastAsia"/>
          <w:lang w:eastAsia="zh-CN"/>
        </w:rPr>
        <w:t>one time</w:t>
      </w:r>
      <w:proofErr w:type="gramEnd"/>
      <w:r w:rsidRPr="0077340D">
        <w:rPr>
          <w:rFonts w:eastAsiaTheme="minorEastAsia"/>
          <w:lang w:eastAsia="zh-CN"/>
        </w:rPr>
        <w:t xml:space="preserve"> instance, and Set B is the same in each time instance. T1 = 80ms, M = 2, and T2= 80ms, P =1/2/4. Set A has 32 Tx beams. UE speed is 30km/h. </w:t>
      </w:r>
      <w:r w:rsidR="003E0BE8" w:rsidRPr="0077340D">
        <w:rPr>
          <w:szCs w:val="20"/>
        </w:rPr>
        <w:t>Multiple configurations of</w:t>
      </w:r>
      <w:r w:rsidRPr="0077340D">
        <w:rPr>
          <w:szCs w:val="20"/>
        </w:rPr>
        <w:t xml:space="preserve"> prediction time are compared in Table 3.2.1.1-2.</w:t>
      </w:r>
    </w:p>
    <w:p w14:paraId="2DCC9248" w14:textId="77777777" w:rsidR="005F4355" w:rsidRPr="0077340D" w:rsidRDefault="005F4355" w:rsidP="005F4355">
      <w:pPr>
        <w:jc w:val="center"/>
      </w:pPr>
      <w:r w:rsidRPr="0077340D">
        <w:t>Table</w:t>
      </w:r>
      <w:r w:rsidRPr="0077340D">
        <w:rPr>
          <w:color w:val="FF0000"/>
        </w:rPr>
        <w:t xml:space="preserve"> </w:t>
      </w:r>
      <w:r w:rsidRPr="0077340D">
        <w:t xml:space="preserve">3.2.1.1-2: performance comparison of different prediction time when Set B = 1/2 Set A in </w:t>
      </w:r>
      <w:proofErr w:type="gramStart"/>
      <w:r w:rsidRPr="0077340D">
        <w:t>one time</w:t>
      </w:r>
      <w:proofErr w:type="gramEnd"/>
      <w:r w:rsidRPr="0077340D">
        <w:t xml:space="preserve"> instance</w:t>
      </w:r>
    </w:p>
    <w:tbl>
      <w:tblPr>
        <w:tblStyle w:val="aa"/>
        <w:tblW w:w="9634" w:type="dxa"/>
        <w:jc w:val="center"/>
        <w:tblLayout w:type="fixed"/>
        <w:tblLook w:val="04A0" w:firstRow="1" w:lastRow="0" w:firstColumn="1" w:lastColumn="0" w:noHBand="0" w:noVBand="1"/>
      </w:tblPr>
      <w:tblGrid>
        <w:gridCol w:w="1284"/>
        <w:gridCol w:w="964"/>
        <w:gridCol w:w="963"/>
        <w:gridCol w:w="803"/>
        <w:gridCol w:w="1124"/>
        <w:gridCol w:w="964"/>
        <w:gridCol w:w="803"/>
        <w:gridCol w:w="802"/>
        <w:gridCol w:w="964"/>
        <w:gridCol w:w="963"/>
      </w:tblGrid>
      <w:tr w:rsidR="005F4355" w:rsidRPr="0077340D" w14:paraId="11CC1091" w14:textId="77777777" w:rsidTr="002C5437">
        <w:trPr>
          <w:trHeight w:val="710"/>
          <w:jc w:val="center"/>
        </w:trPr>
        <w:tc>
          <w:tcPr>
            <w:tcW w:w="1284" w:type="dxa"/>
            <w:vMerge w:val="restart"/>
          </w:tcPr>
          <w:p w14:paraId="1C149A71" w14:textId="77777777" w:rsidR="005F4355" w:rsidRPr="0077340D" w:rsidRDefault="005F4355" w:rsidP="002C5437">
            <w:pPr>
              <w:jc w:val="center"/>
              <w:rPr>
                <w:rFonts w:eastAsiaTheme="minorEastAsia"/>
                <w:b/>
                <w:bCs/>
                <w:szCs w:val="20"/>
                <w:lang w:eastAsia="zh-CN"/>
              </w:rPr>
            </w:pPr>
            <w:r w:rsidRPr="0077340D">
              <w:rPr>
                <w:rFonts w:eastAsiaTheme="minorEastAsia"/>
                <w:b/>
                <w:bCs/>
                <w:szCs w:val="20"/>
                <w:lang w:eastAsia="zh-CN"/>
              </w:rPr>
              <w:t>scheme</w:t>
            </w:r>
          </w:p>
          <w:p w14:paraId="5D75A310" w14:textId="77777777" w:rsidR="005F4355" w:rsidRPr="0077340D" w:rsidRDefault="005F4355" w:rsidP="002C5437">
            <w:pPr>
              <w:jc w:val="center"/>
              <w:rPr>
                <w:rFonts w:eastAsiaTheme="minorEastAsia"/>
                <w:b/>
                <w:bCs/>
                <w:szCs w:val="20"/>
                <w:lang w:eastAsia="zh-CN"/>
              </w:rPr>
            </w:pPr>
          </w:p>
        </w:tc>
        <w:tc>
          <w:tcPr>
            <w:tcW w:w="2730" w:type="dxa"/>
            <w:gridSpan w:val="3"/>
            <w:hideMark/>
          </w:tcPr>
          <w:p w14:paraId="04FD77A1" w14:textId="77777777" w:rsidR="005F4355" w:rsidRPr="0077340D" w:rsidRDefault="005F4355" w:rsidP="002C5437">
            <w:pPr>
              <w:jc w:val="center"/>
              <w:rPr>
                <w:b/>
                <w:bCs/>
                <w:szCs w:val="20"/>
              </w:rPr>
            </w:pPr>
            <w:r w:rsidRPr="0077340D">
              <w:rPr>
                <w:b/>
                <w:bCs/>
                <w:szCs w:val="20"/>
              </w:rPr>
              <w:t xml:space="preserve">Accuracy of Top1 </w:t>
            </w:r>
            <w:r w:rsidRPr="0077340D">
              <w:rPr>
                <w:rFonts w:eastAsiaTheme="minorEastAsia"/>
                <w:b/>
                <w:bCs/>
                <w:szCs w:val="20"/>
                <w:lang w:eastAsia="zh-CN"/>
              </w:rPr>
              <w:t>[</w:t>
            </w:r>
            <w:r w:rsidRPr="0077340D">
              <w:rPr>
                <w:b/>
                <w:bCs/>
                <w:szCs w:val="20"/>
              </w:rPr>
              <w:t>%]</w:t>
            </w:r>
          </w:p>
          <w:p w14:paraId="0AE314AA" w14:textId="77777777" w:rsidR="005F4355" w:rsidRPr="0077340D" w:rsidRDefault="005F4355" w:rsidP="002C5437">
            <w:pPr>
              <w:jc w:val="center"/>
              <w:rPr>
                <w:b/>
                <w:bCs/>
                <w:szCs w:val="20"/>
              </w:rPr>
            </w:pPr>
            <w:r w:rsidRPr="0077340D">
              <w:rPr>
                <w:b/>
                <w:bCs/>
                <w:szCs w:val="20"/>
              </w:rPr>
              <w:t>(based on all beam pairs)</w:t>
            </w:r>
          </w:p>
        </w:tc>
        <w:tc>
          <w:tcPr>
            <w:tcW w:w="2891" w:type="dxa"/>
            <w:gridSpan w:val="3"/>
            <w:hideMark/>
          </w:tcPr>
          <w:p w14:paraId="449C6193" w14:textId="77777777" w:rsidR="005F4355" w:rsidRPr="0077340D" w:rsidRDefault="005F4355" w:rsidP="002C5437">
            <w:pPr>
              <w:jc w:val="center"/>
              <w:rPr>
                <w:b/>
                <w:bCs/>
                <w:szCs w:val="20"/>
              </w:rPr>
            </w:pPr>
            <w:r w:rsidRPr="0077340D">
              <w:rPr>
                <w:b/>
                <w:bCs/>
                <w:szCs w:val="20"/>
              </w:rPr>
              <w:t>Accuracy of Top4</w:t>
            </w:r>
            <w:r w:rsidRPr="0077340D">
              <w:rPr>
                <w:rFonts w:eastAsiaTheme="minorEastAsia"/>
                <w:b/>
                <w:bCs/>
                <w:szCs w:val="20"/>
                <w:lang w:eastAsia="zh-CN"/>
              </w:rPr>
              <w:t>/1</w:t>
            </w:r>
            <w:r w:rsidRPr="0077340D">
              <w:rPr>
                <w:b/>
                <w:bCs/>
                <w:szCs w:val="20"/>
              </w:rPr>
              <w:t xml:space="preserve"> [%]</w:t>
            </w:r>
          </w:p>
          <w:p w14:paraId="3E581780" w14:textId="77777777" w:rsidR="005F4355" w:rsidRPr="0077340D" w:rsidRDefault="005F4355" w:rsidP="002C5437">
            <w:pPr>
              <w:jc w:val="center"/>
              <w:rPr>
                <w:b/>
                <w:bCs/>
                <w:szCs w:val="20"/>
              </w:rPr>
            </w:pPr>
            <w:r w:rsidRPr="0077340D">
              <w:rPr>
                <w:b/>
                <w:bCs/>
                <w:szCs w:val="20"/>
              </w:rPr>
              <w:t>(based on all beam pairs)</w:t>
            </w:r>
          </w:p>
        </w:tc>
        <w:tc>
          <w:tcPr>
            <w:tcW w:w="2729" w:type="dxa"/>
            <w:gridSpan w:val="3"/>
            <w:hideMark/>
          </w:tcPr>
          <w:p w14:paraId="548A4DD5" w14:textId="77777777" w:rsidR="005F4355" w:rsidRPr="0077340D" w:rsidRDefault="005F4355" w:rsidP="002C5437">
            <w:pPr>
              <w:jc w:val="center"/>
              <w:rPr>
                <w:b/>
                <w:bCs/>
                <w:szCs w:val="20"/>
              </w:rPr>
            </w:pPr>
            <w:r w:rsidRPr="0077340D">
              <w:rPr>
                <w:b/>
                <w:bCs/>
                <w:szCs w:val="20"/>
              </w:rPr>
              <w:t>BM loss for top1 [</w:t>
            </w:r>
            <w:r w:rsidRPr="0077340D">
              <w:rPr>
                <w:rFonts w:eastAsiaTheme="minorEastAsia"/>
                <w:b/>
                <w:bCs/>
                <w:szCs w:val="20"/>
                <w:lang w:eastAsia="zh-CN"/>
              </w:rPr>
              <w:t>dB</w:t>
            </w:r>
            <w:r w:rsidRPr="0077340D">
              <w:rPr>
                <w:b/>
                <w:bCs/>
                <w:szCs w:val="20"/>
              </w:rPr>
              <w:t>]</w:t>
            </w:r>
          </w:p>
          <w:p w14:paraId="58D8D765" w14:textId="77777777" w:rsidR="005F4355" w:rsidRPr="0077340D" w:rsidRDefault="005F4355" w:rsidP="002C5437">
            <w:pPr>
              <w:jc w:val="center"/>
              <w:rPr>
                <w:b/>
                <w:bCs/>
                <w:szCs w:val="20"/>
              </w:rPr>
            </w:pPr>
            <w:r w:rsidRPr="0077340D">
              <w:rPr>
                <w:b/>
                <w:bCs/>
                <w:szCs w:val="20"/>
              </w:rPr>
              <w:t>based on all beam pairs</w:t>
            </w:r>
          </w:p>
        </w:tc>
      </w:tr>
      <w:tr w:rsidR="005F4355" w:rsidRPr="0077340D" w14:paraId="71DF4F9C" w14:textId="77777777" w:rsidTr="002C5437">
        <w:trPr>
          <w:trHeight w:val="310"/>
          <w:jc w:val="center"/>
        </w:trPr>
        <w:tc>
          <w:tcPr>
            <w:tcW w:w="1284" w:type="dxa"/>
            <w:vMerge/>
          </w:tcPr>
          <w:p w14:paraId="5CA43A1B" w14:textId="77777777" w:rsidR="005F4355" w:rsidRPr="0077340D" w:rsidRDefault="005F4355" w:rsidP="002C5437">
            <w:pPr>
              <w:jc w:val="center"/>
              <w:rPr>
                <w:b/>
                <w:bCs/>
                <w:szCs w:val="20"/>
              </w:rPr>
            </w:pPr>
          </w:p>
        </w:tc>
        <w:tc>
          <w:tcPr>
            <w:tcW w:w="2730" w:type="dxa"/>
            <w:gridSpan w:val="3"/>
            <w:hideMark/>
          </w:tcPr>
          <w:p w14:paraId="2355F6D3" w14:textId="77777777" w:rsidR="005F4355" w:rsidRPr="0077340D" w:rsidRDefault="005F4355" w:rsidP="002C5437">
            <w:pPr>
              <w:jc w:val="center"/>
              <w:rPr>
                <w:b/>
                <w:bCs/>
                <w:szCs w:val="20"/>
              </w:rPr>
            </w:pPr>
            <w:r w:rsidRPr="0077340D">
              <w:rPr>
                <w:b/>
                <w:bCs/>
                <w:szCs w:val="20"/>
              </w:rPr>
              <w:t>Prediction time</w:t>
            </w:r>
          </w:p>
        </w:tc>
        <w:tc>
          <w:tcPr>
            <w:tcW w:w="2891" w:type="dxa"/>
            <w:gridSpan w:val="3"/>
            <w:hideMark/>
          </w:tcPr>
          <w:p w14:paraId="33EACE66" w14:textId="77777777" w:rsidR="005F4355" w:rsidRPr="0077340D" w:rsidRDefault="005F4355" w:rsidP="002C5437">
            <w:pPr>
              <w:jc w:val="center"/>
              <w:rPr>
                <w:b/>
                <w:bCs/>
                <w:szCs w:val="20"/>
              </w:rPr>
            </w:pPr>
            <w:r w:rsidRPr="0077340D">
              <w:rPr>
                <w:b/>
                <w:bCs/>
                <w:szCs w:val="20"/>
              </w:rPr>
              <w:t>Prediction time</w:t>
            </w:r>
          </w:p>
        </w:tc>
        <w:tc>
          <w:tcPr>
            <w:tcW w:w="2729" w:type="dxa"/>
            <w:gridSpan w:val="3"/>
            <w:hideMark/>
          </w:tcPr>
          <w:p w14:paraId="51FCFF69" w14:textId="77777777" w:rsidR="005F4355" w:rsidRPr="0077340D" w:rsidRDefault="005F4355" w:rsidP="002C5437">
            <w:pPr>
              <w:jc w:val="center"/>
              <w:rPr>
                <w:b/>
                <w:bCs/>
                <w:szCs w:val="20"/>
              </w:rPr>
            </w:pPr>
            <w:r w:rsidRPr="0077340D">
              <w:rPr>
                <w:b/>
                <w:bCs/>
                <w:szCs w:val="20"/>
              </w:rPr>
              <w:t>Prediction time</w:t>
            </w:r>
          </w:p>
        </w:tc>
      </w:tr>
      <w:tr w:rsidR="005F4355" w:rsidRPr="0077340D" w14:paraId="154BBB6D" w14:textId="77777777" w:rsidTr="002C5437">
        <w:trPr>
          <w:trHeight w:val="310"/>
          <w:jc w:val="center"/>
        </w:trPr>
        <w:tc>
          <w:tcPr>
            <w:tcW w:w="1284" w:type="dxa"/>
            <w:vMerge/>
          </w:tcPr>
          <w:p w14:paraId="1EFE062A" w14:textId="77777777" w:rsidR="005F4355" w:rsidRPr="0077340D" w:rsidRDefault="005F4355" w:rsidP="002C5437">
            <w:pPr>
              <w:jc w:val="center"/>
              <w:rPr>
                <w:rFonts w:eastAsiaTheme="minorEastAsia"/>
                <w:szCs w:val="20"/>
                <w:lang w:eastAsia="zh-CN"/>
              </w:rPr>
            </w:pPr>
          </w:p>
        </w:tc>
        <w:tc>
          <w:tcPr>
            <w:tcW w:w="964" w:type="dxa"/>
          </w:tcPr>
          <w:p w14:paraId="123F41B7" w14:textId="77777777" w:rsidR="005F4355" w:rsidRPr="0077340D" w:rsidRDefault="005F4355" w:rsidP="002C5437">
            <w:pPr>
              <w:jc w:val="center"/>
              <w:rPr>
                <w:rFonts w:eastAsiaTheme="minorEastAsia"/>
                <w:szCs w:val="20"/>
                <w:lang w:eastAsia="zh-CN"/>
              </w:rPr>
            </w:pPr>
            <w:r w:rsidRPr="0077340D">
              <w:rPr>
                <w:rFonts w:eastAsiaTheme="minorEastAsia"/>
                <w:szCs w:val="20"/>
                <w:lang w:eastAsia="zh-CN"/>
              </w:rPr>
              <w:t>80ms</w:t>
            </w:r>
          </w:p>
        </w:tc>
        <w:tc>
          <w:tcPr>
            <w:tcW w:w="963" w:type="dxa"/>
          </w:tcPr>
          <w:p w14:paraId="1FC8D5C2" w14:textId="77777777" w:rsidR="005F4355" w:rsidRPr="0077340D" w:rsidRDefault="005F4355" w:rsidP="002C5437">
            <w:pPr>
              <w:jc w:val="center"/>
              <w:rPr>
                <w:rFonts w:eastAsiaTheme="minorEastAsia"/>
                <w:szCs w:val="20"/>
                <w:lang w:eastAsia="zh-CN"/>
              </w:rPr>
            </w:pPr>
            <w:r w:rsidRPr="0077340D">
              <w:rPr>
                <w:rFonts w:eastAsiaTheme="minorEastAsia"/>
                <w:szCs w:val="20"/>
                <w:lang w:eastAsia="zh-CN"/>
              </w:rPr>
              <w:t>160ms</w:t>
            </w:r>
          </w:p>
        </w:tc>
        <w:tc>
          <w:tcPr>
            <w:tcW w:w="803" w:type="dxa"/>
          </w:tcPr>
          <w:p w14:paraId="76BD49DE" w14:textId="77777777" w:rsidR="005F4355" w:rsidRPr="0077340D" w:rsidRDefault="005F4355" w:rsidP="002C5437">
            <w:pPr>
              <w:jc w:val="center"/>
              <w:rPr>
                <w:rFonts w:eastAsiaTheme="minorEastAsia"/>
                <w:szCs w:val="20"/>
                <w:lang w:eastAsia="zh-CN"/>
              </w:rPr>
            </w:pPr>
            <w:r w:rsidRPr="0077340D">
              <w:rPr>
                <w:rFonts w:eastAsiaTheme="minorEastAsia"/>
                <w:szCs w:val="20"/>
                <w:lang w:eastAsia="zh-CN"/>
              </w:rPr>
              <w:t>320ms</w:t>
            </w:r>
          </w:p>
        </w:tc>
        <w:tc>
          <w:tcPr>
            <w:tcW w:w="1124" w:type="dxa"/>
            <w:hideMark/>
          </w:tcPr>
          <w:p w14:paraId="56C7B40C" w14:textId="77777777" w:rsidR="005F4355" w:rsidRPr="0077340D" w:rsidRDefault="005F4355" w:rsidP="002C5437">
            <w:pPr>
              <w:jc w:val="center"/>
              <w:rPr>
                <w:szCs w:val="20"/>
              </w:rPr>
            </w:pPr>
            <w:r w:rsidRPr="0077340D">
              <w:rPr>
                <w:rFonts w:eastAsiaTheme="minorEastAsia"/>
                <w:szCs w:val="20"/>
                <w:lang w:eastAsia="zh-CN"/>
              </w:rPr>
              <w:t>80ms</w:t>
            </w:r>
          </w:p>
        </w:tc>
        <w:tc>
          <w:tcPr>
            <w:tcW w:w="964" w:type="dxa"/>
            <w:hideMark/>
          </w:tcPr>
          <w:p w14:paraId="46530780" w14:textId="77777777" w:rsidR="005F4355" w:rsidRPr="0077340D" w:rsidRDefault="005F4355" w:rsidP="002C5437">
            <w:pPr>
              <w:jc w:val="center"/>
              <w:rPr>
                <w:szCs w:val="20"/>
              </w:rPr>
            </w:pPr>
            <w:r w:rsidRPr="0077340D">
              <w:rPr>
                <w:rFonts w:eastAsiaTheme="minorEastAsia"/>
                <w:szCs w:val="20"/>
                <w:lang w:eastAsia="zh-CN"/>
              </w:rPr>
              <w:t>160ms</w:t>
            </w:r>
          </w:p>
        </w:tc>
        <w:tc>
          <w:tcPr>
            <w:tcW w:w="803" w:type="dxa"/>
            <w:hideMark/>
          </w:tcPr>
          <w:p w14:paraId="7A539CDA" w14:textId="77777777" w:rsidR="005F4355" w:rsidRPr="0077340D" w:rsidRDefault="005F4355" w:rsidP="002C5437">
            <w:pPr>
              <w:jc w:val="center"/>
              <w:rPr>
                <w:szCs w:val="20"/>
              </w:rPr>
            </w:pPr>
            <w:r w:rsidRPr="0077340D">
              <w:rPr>
                <w:rFonts w:eastAsiaTheme="minorEastAsia"/>
                <w:szCs w:val="20"/>
                <w:lang w:eastAsia="zh-CN"/>
              </w:rPr>
              <w:t>320ms</w:t>
            </w:r>
          </w:p>
        </w:tc>
        <w:tc>
          <w:tcPr>
            <w:tcW w:w="802" w:type="dxa"/>
            <w:hideMark/>
          </w:tcPr>
          <w:p w14:paraId="74B551DA" w14:textId="77777777" w:rsidR="005F4355" w:rsidRPr="0077340D" w:rsidRDefault="005F4355" w:rsidP="002C5437">
            <w:pPr>
              <w:jc w:val="center"/>
              <w:rPr>
                <w:szCs w:val="20"/>
              </w:rPr>
            </w:pPr>
            <w:r w:rsidRPr="0077340D">
              <w:rPr>
                <w:rFonts w:eastAsiaTheme="minorEastAsia"/>
                <w:szCs w:val="20"/>
                <w:lang w:eastAsia="zh-CN"/>
              </w:rPr>
              <w:t>80ms</w:t>
            </w:r>
          </w:p>
        </w:tc>
        <w:tc>
          <w:tcPr>
            <w:tcW w:w="964" w:type="dxa"/>
            <w:hideMark/>
          </w:tcPr>
          <w:p w14:paraId="6B11FF5F" w14:textId="77777777" w:rsidR="005F4355" w:rsidRPr="0077340D" w:rsidRDefault="005F4355" w:rsidP="002C5437">
            <w:pPr>
              <w:jc w:val="center"/>
              <w:rPr>
                <w:szCs w:val="20"/>
              </w:rPr>
            </w:pPr>
            <w:r w:rsidRPr="0077340D">
              <w:rPr>
                <w:rFonts w:eastAsiaTheme="minorEastAsia"/>
                <w:szCs w:val="20"/>
                <w:lang w:eastAsia="zh-CN"/>
              </w:rPr>
              <w:t>160ms</w:t>
            </w:r>
          </w:p>
        </w:tc>
        <w:tc>
          <w:tcPr>
            <w:tcW w:w="963" w:type="dxa"/>
            <w:hideMark/>
          </w:tcPr>
          <w:p w14:paraId="2C7EBDFF" w14:textId="77777777" w:rsidR="005F4355" w:rsidRPr="0077340D" w:rsidRDefault="005F4355" w:rsidP="002C5437">
            <w:pPr>
              <w:jc w:val="center"/>
              <w:rPr>
                <w:szCs w:val="20"/>
              </w:rPr>
            </w:pPr>
            <w:r w:rsidRPr="0077340D">
              <w:rPr>
                <w:rFonts w:eastAsiaTheme="minorEastAsia"/>
                <w:szCs w:val="20"/>
                <w:lang w:eastAsia="zh-CN"/>
              </w:rPr>
              <w:t>320ms</w:t>
            </w:r>
          </w:p>
        </w:tc>
      </w:tr>
      <w:tr w:rsidR="005F4355" w:rsidRPr="0077340D" w14:paraId="0E12EBE6" w14:textId="77777777" w:rsidTr="002C5437">
        <w:trPr>
          <w:trHeight w:val="310"/>
          <w:jc w:val="center"/>
        </w:trPr>
        <w:tc>
          <w:tcPr>
            <w:tcW w:w="1284" w:type="dxa"/>
          </w:tcPr>
          <w:p w14:paraId="15620BA2" w14:textId="77777777" w:rsidR="005F4355" w:rsidRPr="0077340D" w:rsidRDefault="005F4355" w:rsidP="002C5437">
            <w:pPr>
              <w:jc w:val="center"/>
              <w:rPr>
                <w:rFonts w:eastAsiaTheme="minorEastAsia"/>
                <w:lang w:eastAsia="zh-CN"/>
              </w:rPr>
            </w:pPr>
            <w:r w:rsidRPr="0077340D">
              <w:rPr>
                <w:rFonts w:eastAsiaTheme="minorEastAsia"/>
                <w:lang w:eastAsia="zh-CN"/>
              </w:rPr>
              <w:t>non-AI</w:t>
            </w:r>
          </w:p>
        </w:tc>
        <w:tc>
          <w:tcPr>
            <w:tcW w:w="964" w:type="dxa"/>
          </w:tcPr>
          <w:p w14:paraId="6D6500D1" w14:textId="77777777" w:rsidR="005F4355" w:rsidRPr="0077340D" w:rsidRDefault="005F4355" w:rsidP="002C5437">
            <w:pPr>
              <w:jc w:val="center"/>
              <w:rPr>
                <w:szCs w:val="20"/>
              </w:rPr>
            </w:pPr>
            <w:r w:rsidRPr="0077340D">
              <w:t xml:space="preserve">71.0 </w:t>
            </w:r>
          </w:p>
        </w:tc>
        <w:tc>
          <w:tcPr>
            <w:tcW w:w="963" w:type="dxa"/>
          </w:tcPr>
          <w:p w14:paraId="56DD5041" w14:textId="77777777" w:rsidR="005F4355" w:rsidRPr="0077340D" w:rsidRDefault="005F4355" w:rsidP="002C5437">
            <w:pPr>
              <w:jc w:val="center"/>
              <w:rPr>
                <w:szCs w:val="20"/>
              </w:rPr>
            </w:pPr>
            <w:r w:rsidRPr="0077340D">
              <w:t xml:space="preserve">69.9 </w:t>
            </w:r>
          </w:p>
        </w:tc>
        <w:tc>
          <w:tcPr>
            <w:tcW w:w="803" w:type="dxa"/>
          </w:tcPr>
          <w:p w14:paraId="035CB10C" w14:textId="77777777" w:rsidR="005F4355" w:rsidRPr="0077340D" w:rsidRDefault="005F4355" w:rsidP="002C5437">
            <w:pPr>
              <w:jc w:val="center"/>
              <w:rPr>
                <w:szCs w:val="20"/>
              </w:rPr>
            </w:pPr>
            <w:r w:rsidRPr="0077340D">
              <w:t xml:space="preserve">68.0 </w:t>
            </w:r>
          </w:p>
        </w:tc>
        <w:tc>
          <w:tcPr>
            <w:tcW w:w="1124" w:type="dxa"/>
          </w:tcPr>
          <w:p w14:paraId="1600CE43" w14:textId="77777777" w:rsidR="005F4355" w:rsidRPr="0077340D" w:rsidRDefault="005F4355" w:rsidP="002C5437">
            <w:pPr>
              <w:jc w:val="center"/>
              <w:rPr>
                <w:szCs w:val="20"/>
              </w:rPr>
            </w:pPr>
            <w:r w:rsidRPr="0077340D">
              <w:t xml:space="preserve">72.1 </w:t>
            </w:r>
          </w:p>
        </w:tc>
        <w:tc>
          <w:tcPr>
            <w:tcW w:w="964" w:type="dxa"/>
          </w:tcPr>
          <w:p w14:paraId="37F59CF5" w14:textId="77777777" w:rsidR="005F4355" w:rsidRPr="0077340D" w:rsidRDefault="005F4355" w:rsidP="002C5437">
            <w:pPr>
              <w:jc w:val="center"/>
              <w:rPr>
                <w:szCs w:val="20"/>
              </w:rPr>
            </w:pPr>
            <w:r w:rsidRPr="0077340D">
              <w:t xml:space="preserve">71.7 </w:t>
            </w:r>
          </w:p>
        </w:tc>
        <w:tc>
          <w:tcPr>
            <w:tcW w:w="803" w:type="dxa"/>
          </w:tcPr>
          <w:p w14:paraId="64933AD1" w14:textId="77777777" w:rsidR="005F4355" w:rsidRPr="0077340D" w:rsidRDefault="005F4355" w:rsidP="002C5437">
            <w:pPr>
              <w:jc w:val="center"/>
              <w:rPr>
                <w:szCs w:val="20"/>
              </w:rPr>
            </w:pPr>
            <w:r w:rsidRPr="0077340D">
              <w:t xml:space="preserve">70.7 </w:t>
            </w:r>
          </w:p>
        </w:tc>
        <w:tc>
          <w:tcPr>
            <w:tcW w:w="802" w:type="dxa"/>
          </w:tcPr>
          <w:p w14:paraId="7F445FA1" w14:textId="77777777" w:rsidR="005F4355" w:rsidRPr="0077340D" w:rsidRDefault="005F4355" w:rsidP="002C5437">
            <w:pPr>
              <w:jc w:val="center"/>
              <w:rPr>
                <w:szCs w:val="20"/>
              </w:rPr>
            </w:pPr>
            <w:r w:rsidRPr="0077340D">
              <w:t xml:space="preserve">0.81 </w:t>
            </w:r>
          </w:p>
        </w:tc>
        <w:tc>
          <w:tcPr>
            <w:tcW w:w="964" w:type="dxa"/>
          </w:tcPr>
          <w:p w14:paraId="7D159F6B" w14:textId="77777777" w:rsidR="005F4355" w:rsidRPr="0077340D" w:rsidRDefault="005F4355" w:rsidP="002C5437">
            <w:pPr>
              <w:jc w:val="center"/>
              <w:rPr>
                <w:szCs w:val="20"/>
              </w:rPr>
            </w:pPr>
            <w:r w:rsidRPr="0077340D">
              <w:t xml:space="preserve">0.92 </w:t>
            </w:r>
          </w:p>
        </w:tc>
        <w:tc>
          <w:tcPr>
            <w:tcW w:w="963" w:type="dxa"/>
          </w:tcPr>
          <w:p w14:paraId="4191B67F" w14:textId="77777777" w:rsidR="005F4355" w:rsidRPr="0077340D" w:rsidRDefault="005F4355" w:rsidP="002C5437">
            <w:pPr>
              <w:jc w:val="center"/>
              <w:rPr>
                <w:szCs w:val="20"/>
              </w:rPr>
            </w:pPr>
            <w:r w:rsidRPr="0077340D">
              <w:t xml:space="preserve">1.15 </w:t>
            </w:r>
          </w:p>
        </w:tc>
      </w:tr>
      <w:tr w:rsidR="005F4355" w:rsidRPr="0077340D" w14:paraId="21199F88" w14:textId="77777777" w:rsidTr="002C5437">
        <w:trPr>
          <w:trHeight w:val="310"/>
          <w:jc w:val="center"/>
        </w:trPr>
        <w:tc>
          <w:tcPr>
            <w:tcW w:w="1284" w:type="dxa"/>
          </w:tcPr>
          <w:p w14:paraId="06F08E28" w14:textId="77777777" w:rsidR="005F4355" w:rsidRPr="0077340D" w:rsidRDefault="005F4355" w:rsidP="002C5437">
            <w:pPr>
              <w:jc w:val="center"/>
              <w:rPr>
                <w:rFonts w:eastAsiaTheme="minorEastAsia"/>
                <w:lang w:eastAsia="zh-CN"/>
              </w:rPr>
            </w:pPr>
            <w:r w:rsidRPr="0077340D">
              <w:rPr>
                <w:rFonts w:eastAsiaTheme="minorEastAsia"/>
                <w:lang w:eastAsia="zh-CN"/>
              </w:rPr>
              <w:t>AI</w:t>
            </w:r>
          </w:p>
        </w:tc>
        <w:tc>
          <w:tcPr>
            <w:tcW w:w="964" w:type="dxa"/>
          </w:tcPr>
          <w:p w14:paraId="558A3F77" w14:textId="77777777" w:rsidR="005F4355" w:rsidRPr="0077340D" w:rsidRDefault="005F4355" w:rsidP="002C5437">
            <w:pPr>
              <w:jc w:val="center"/>
            </w:pPr>
            <w:r w:rsidRPr="0077340D">
              <w:t xml:space="preserve">94.5 </w:t>
            </w:r>
          </w:p>
        </w:tc>
        <w:tc>
          <w:tcPr>
            <w:tcW w:w="963" w:type="dxa"/>
          </w:tcPr>
          <w:p w14:paraId="33B19525" w14:textId="77777777" w:rsidR="005F4355" w:rsidRPr="0077340D" w:rsidRDefault="005F4355" w:rsidP="002C5437">
            <w:pPr>
              <w:jc w:val="center"/>
            </w:pPr>
            <w:r w:rsidRPr="0077340D">
              <w:t xml:space="preserve">93.7 </w:t>
            </w:r>
          </w:p>
        </w:tc>
        <w:tc>
          <w:tcPr>
            <w:tcW w:w="803" w:type="dxa"/>
          </w:tcPr>
          <w:p w14:paraId="3EB368E9" w14:textId="77777777" w:rsidR="005F4355" w:rsidRPr="0077340D" w:rsidRDefault="005F4355" w:rsidP="002C5437">
            <w:pPr>
              <w:jc w:val="center"/>
            </w:pPr>
            <w:r w:rsidRPr="0077340D">
              <w:t xml:space="preserve">92.1 </w:t>
            </w:r>
          </w:p>
        </w:tc>
        <w:tc>
          <w:tcPr>
            <w:tcW w:w="1124" w:type="dxa"/>
          </w:tcPr>
          <w:p w14:paraId="03CC7C87" w14:textId="77777777" w:rsidR="005F4355" w:rsidRPr="0077340D" w:rsidRDefault="005F4355" w:rsidP="002C5437">
            <w:pPr>
              <w:jc w:val="center"/>
            </w:pPr>
            <w:r w:rsidRPr="0077340D">
              <w:t xml:space="preserve">96.3 </w:t>
            </w:r>
          </w:p>
        </w:tc>
        <w:tc>
          <w:tcPr>
            <w:tcW w:w="964" w:type="dxa"/>
          </w:tcPr>
          <w:p w14:paraId="56D1FE44" w14:textId="77777777" w:rsidR="005F4355" w:rsidRPr="0077340D" w:rsidRDefault="005F4355" w:rsidP="002C5437">
            <w:pPr>
              <w:jc w:val="center"/>
            </w:pPr>
            <w:r w:rsidRPr="0077340D">
              <w:t xml:space="preserve">95.4 </w:t>
            </w:r>
          </w:p>
        </w:tc>
        <w:tc>
          <w:tcPr>
            <w:tcW w:w="803" w:type="dxa"/>
          </w:tcPr>
          <w:p w14:paraId="51144B85" w14:textId="77777777" w:rsidR="005F4355" w:rsidRPr="0077340D" w:rsidRDefault="005F4355" w:rsidP="002C5437">
            <w:pPr>
              <w:jc w:val="center"/>
            </w:pPr>
            <w:r w:rsidRPr="0077340D">
              <w:t xml:space="preserve">93.9 </w:t>
            </w:r>
          </w:p>
        </w:tc>
        <w:tc>
          <w:tcPr>
            <w:tcW w:w="802" w:type="dxa"/>
          </w:tcPr>
          <w:p w14:paraId="12A21ED6" w14:textId="77777777" w:rsidR="005F4355" w:rsidRPr="0077340D" w:rsidRDefault="005F4355" w:rsidP="002C5437">
            <w:pPr>
              <w:jc w:val="center"/>
            </w:pPr>
            <w:r w:rsidRPr="0077340D">
              <w:t xml:space="preserve">0.27 </w:t>
            </w:r>
          </w:p>
        </w:tc>
        <w:tc>
          <w:tcPr>
            <w:tcW w:w="964" w:type="dxa"/>
          </w:tcPr>
          <w:p w14:paraId="7085B255" w14:textId="77777777" w:rsidR="005F4355" w:rsidRPr="0077340D" w:rsidRDefault="005F4355" w:rsidP="002C5437">
            <w:pPr>
              <w:jc w:val="center"/>
            </w:pPr>
            <w:r w:rsidRPr="0077340D">
              <w:t xml:space="preserve">0.37 </w:t>
            </w:r>
          </w:p>
        </w:tc>
        <w:tc>
          <w:tcPr>
            <w:tcW w:w="963" w:type="dxa"/>
          </w:tcPr>
          <w:p w14:paraId="541768BB" w14:textId="77777777" w:rsidR="005F4355" w:rsidRPr="0077340D" w:rsidRDefault="005F4355" w:rsidP="002C5437">
            <w:pPr>
              <w:jc w:val="center"/>
            </w:pPr>
            <w:r w:rsidRPr="0077340D">
              <w:t xml:space="preserve">0.56 </w:t>
            </w:r>
          </w:p>
        </w:tc>
      </w:tr>
    </w:tbl>
    <w:p w14:paraId="6F09F6D3" w14:textId="77777777" w:rsidR="005F4355" w:rsidRPr="0077340D" w:rsidRDefault="005F4355" w:rsidP="005F4355">
      <w:pPr>
        <w:jc w:val="center"/>
      </w:pPr>
    </w:p>
    <w:p w14:paraId="6C4EF55C" w14:textId="6EE5EDF6" w:rsidR="005F4355" w:rsidRPr="0077340D" w:rsidRDefault="005F4355" w:rsidP="005F4355">
      <w:pPr>
        <w:rPr>
          <w:rFonts w:eastAsiaTheme="minorEastAsia"/>
          <w:lang w:eastAsia="zh-CN"/>
        </w:rPr>
      </w:pPr>
      <w:r w:rsidRPr="0077340D">
        <w:rPr>
          <w:rFonts w:eastAsiaTheme="minorEastAsia"/>
          <w:lang w:eastAsia="zh-CN"/>
        </w:rPr>
        <w:t xml:space="preserve">Assume that Set B is a subset of Set A, fixed Set B of beams </w:t>
      </w:r>
      <w:r w:rsidR="00B72F13" w:rsidRPr="0077340D">
        <w:rPr>
          <w:rFonts w:eastAsiaTheme="minorEastAsia"/>
          <w:lang w:eastAsia="zh-CN"/>
        </w:rPr>
        <w:t>comprise</w:t>
      </w:r>
      <w:r w:rsidRPr="0077340D">
        <w:rPr>
          <w:rFonts w:eastAsiaTheme="minorEastAsia"/>
          <w:lang w:eastAsia="zh-CN"/>
        </w:rPr>
        <w:t xml:space="preserve"> of 1/4 of Set A of beams in </w:t>
      </w:r>
      <w:proofErr w:type="gramStart"/>
      <w:r w:rsidRPr="0077340D">
        <w:rPr>
          <w:rFonts w:eastAsiaTheme="minorEastAsia"/>
          <w:lang w:eastAsia="zh-CN"/>
        </w:rPr>
        <w:t>one time</w:t>
      </w:r>
      <w:proofErr w:type="gramEnd"/>
      <w:r w:rsidRPr="0077340D">
        <w:rPr>
          <w:rFonts w:eastAsiaTheme="minorEastAsia"/>
          <w:lang w:eastAsia="zh-CN"/>
        </w:rPr>
        <w:t xml:space="preserve"> instance, and Set B is the same in each time instance. T1 = 80ms, M = 2, and T2= 80ms, P =1/2/4. Set A has 32 Tx beams. UE speed is 30km/h. </w:t>
      </w:r>
      <w:r w:rsidR="00B72F13" w:rsidRPr="0077340D">
        <w:rPr>
          <w:szCs w:val="20"/>
        </w:rPr>
        <w:t>Multiple configurations of</w:t>
      </w:r>
      <w:r w:rsidRPr="0077340D">
        <w:rPr>
          <w:szCs w:val="20"/>
        </w:rPr>
        <w:t xml:space="preserve"> prediction time are compared in Table 3.2.1.1-3.</w:t>
      </w:r>
    </w:p>
    <w:p w14:paraId="2C27BC3D" w14:textId="77777777" w:rsidR="005F4355" w:rsidRPr="0077340D" w:rsidRDefault="005F4355" w:rsidP="005F4355">
      <w:pPr>
        <w:jc w:val="center"/>
      </w:pPr>
      <w:r w:rsidRPr="0077340D">
        <w:t>Table</w:t>
      </w:r>
      <w:r w:rsidRPr="0077340D">
        <w:rPr>
          <w:color w:val="FF0000"/>
        </w:rPr>
        <w:t xml:space="preserve"> </w:t>
      </w:r>
      <w:r w:rsidRPr="0077340D">
        <w:t xml:space="preserve">3.2.1.1-3: performance comparison of different prediction time when Set B = 1/4 Set A in </w:t>
      </w:r>
      <w:proofErr w:type="gramStart"/>
      <w:r w:rsidRPr="0077340D">
        <w:t>one time</w:t>
      </w:r>
      <w:proofErr w:type="gramEnd"/>
      <w:r w:rsidRPr="0077340D">
        <w:t xml:space="preserve"> instance</w:t>
      </w:r>
    </w:p>
    <w:tbl>
      <w:tblPr>
        <w:tblStyle w:val="aa"/>
        <w:tblW w:w="9634" w:type="dxa"/>
        <w:jc w:val="center"/>
        <w:tblLayout w:type="fixed"/>
        <w:tblLook w:val="04A0" w:firstRow="1" w:lastRow="0" w:firstColumn="1" w:lastColumn="0" w:noHBand="0" w:noVBand="1"/>
      </w:tblPr>
      <w:tblGrid>
        <w:gridCol w:w="1284"/>
        <w:gridCol w:w="964"/>
        <w:gridCol w:w="963"/>
        <w:gridCol w:w="803"/>
        <w:gridCol w:w="1124"/>
        <w:gridCol w:w="964"/>
        <w:gridCol w:w="803"/>
        <w:gridCol w:w="802"/>
        <w:gridCol w:w="964"/>
        <w:gridCol w:w="963"/>
      </w:tblGrid>
      <w:tr w:rsidR="005F4355" w:rsidRPr="0077340D" w14:paraId="26AAD1F8" w14:textId="77777777" w:rsidTr="002C5437">
        <w:trPr>
          <w:trHeight w:val="710"/>
          <w:jc w:val="center"/>
        </w:trPr>
        <w:tc>
          <w:tcPr>
            <w:tcW w:w="1284" w:type="dxa"/>
            <w:vMerge w:val="restart"/>
          </w:tcPr>
          <w:p w14:paraId="0B6D46B5" w14:textId="77777777" w:rsidR="005F4355" w:rsidRPr="0077340D" w:rsidRDefault="005F4355" w:rsidP="002C5437">
            <w:pPr>
              <w:jc w:val="center"/>
              <w:rPr>
                <w:rFonts w:eastAsiaTheme="minorEastAsia"/>
                <w:b/>
                <w:bCs/>
                <w:szCs w:val="20"/>
                <w:lang w:eastAsia="zh-CN"/>
              </w:rPr>
            </w:pPr>
            <w:r w:rsidRPr="0077340D">
              <w:rPr>
                <w:rFonts w:eastAsiaTheme="minorEastAsia"/>
                <w:b/>
                <w:bCs/>
                <w:szCs w:val="20"/>
                <w:lang w:eastAsia="zh-CN"/>
              </w:rPr>
              <w:t>scheme</w:t>
            </w:r>
          </w:p>
          <w:p w14:paraId="7A3E395C" w14:textId="77777777" w:rsidR="005F4355" w:rsidRPr="0077340D" w:rsidRDefault="005F4355" w:rsidP="002C5437">
            <w:pPr>
              <w:jc w:val="center"/>
              <w:rPr>
                <w:rFonts w:eastAsiaTheme="minorEastAsia"/>
                <w:b/>
                <w:bCs/>
                <w:szCs w:val="20"/>
                <w:lang w:eastAsia="zh-CN"/>
              </w:rPr>
            </w:pPr>
          </w:p>
        </w:tc>
        <w:tc>
          <w:tcPr>
            <w:tcW w:w="2730" w:type="dxa"/>
            <w:gridSpan w:val="3"/>
            <w:hideMark/>
          </w:tcPr>
          <w:p w14:paraId="402B73AF" w14:textId="77777777" w:rsidR="005F4355" w:rsidRPr="0077340D" w:rsidRDefault="005F4355" w:rsidP="002C5437">
            <w:pPr>
              <w:jc w:val="center"/>
              <w:rPr>
                <w:b/>
                <w:bCs/>
                <w:szCs w:val="20"/>
              </w:rPr>
            </w:pPr>
            <w:r w:rsidRPr="0077340D">
              <w:rPr>
                <w:b/>
                <w:bCs/>
                <w:szCs w:val="20"/>
              </w:rPr>
              <w:t xml:space="preserve">Accuracy of Top1 </w:t>
            </w:r>
            <w:r w:rsidRPr="0077340D">
              <w:rPr>
                <w:rFonts w:eastAsiaTheme="minorEastAsia"/>
                <w:b/>
                <w:bCs/>
                <w:szCs w:val="20"/>
                <w:lang w:eastAsia="zh-CN"/>
              </w:rPr>
              <w:t>[</w:t>
            </w:r>
            <w:r w:rsidRPr="0077340D">
              <w:rPr>
                <w:b/>
                <w:bCs/>
                <w:szCs w:val="20"/>
              </w:rPr>
              <w:t>%]</w:t>
            </w:r>
          </w:p>
          <w:p w14:paraId="5E01E4C0" w14:textId="77777777" w:rsidR="005F4355" w:rsidRPr="0077340D" w:rsidRDefault="005F4355" w:rsidP="002C5437">
            <w:pPr>
              <w:jc w:val="center"/>
              <w:rPr>
                <w:b/>
                <w:bCs/>
                <w:szCs w:val="20"/>
              </w:rPr>
            </w:pPr>
            <w:r w:rsidRPr="0077340D">
              <w:rPr>
                <w:b/>
                <w:bCs/>
                <w:szCs w:val="20"/>
              </w:rPr>
              <w:t>(based on all beam pairs)</w:t>
            </w:r>
          </w:p>
        </w:tc>
        <w:tc>
          <w:tcPr>
            <w:tcW w:w="2891" w:type="dxa"/>
            <w:gridSpan w:val="3"/>
            <w:hideMark/>
          </w:tcPr>
          <w:p w14:paraId="09B19456" w14:textId="77777777" w:rsidR="005F4355" w:rsidRPr="0077340D" w:rsidRDefault="005F4355" w:rsidP="002C5437">
            <w:pPr>
              <w:jc w:val="center"/>
              <w:rPr>
                <w:b/>
                <w:bCs/>
                <w:szCs w:val="20"/>
              </w:rPr>
            </w:pPr>
            <w:r w:rsidRPr="0077340D">
              <w:rPr>
                <w:b/>
                <w:bCs/>
                <w:szCs w:val="20"/>
              </w:rPr>
              <w:t>Accuracy of Top4</w:t>
            </w:r>
            <w:r w:rsidRPr="0077340D">
              <w:rPr>
                <w:rFonts w:eastAsiaTheme="minorEastAsia"/>
                <w:b/>
                <w:bCs/>
                <w:szCs w:val="20"/>
                <w:lang w:eastAsia="zh-CN"/>
              </w:rPr>
              <w:t>/1</w:t>
            </w:r>
            <w:r w:rsidRPr="0077340D">
              <w:rPr>
                <w:b/>
                <w:bCs/>
                <w:szCs w:val="20"/>
              </w:rPr>
              <w:t xml:space="preserve"> [%]</w:t>
            </w:r>
          </w:p>
          <w:p w14:paraId="7C946102" w14:textId="77777777" w:rsidR="005F4355" w:rsidRPr="0077340D" w:rsidRDefault="005F4355" w:rsidP="002C5437">
            <w:pPr>
              <w:jc w:val="center"/>
              <w:rPr>
                <w:b/>
                <w:bCs/>
                <w:szCs w:val="20"/>
              </w:rPr>
            </w:pPr>
            <w:r w:rsidRPr="0077340D">
              <w:rPr>
                <w:b/>
                <w:bCs/>
                <w:szCs w:val="20"/>
              </w:rPr>
              <w:t>(based on all beam pairs)</w:t>
            </w:r>
          </w:p>
        </w:tc>
        <w:tc>
          <w:tcPr>
            <w:tcW w:w="2729" w:type="dxa"/>
            <w:gridSpan w:val="3"/>
            <w:hideMark/>
          </w:tcPr>
          <w:p w14:paraId="635A8BA7" w14:textId="77777777" w:rsidR="005F4355" w:rsidRPr="0077340D" w:rsidRDefault="005F4355" w:rsidP="002C5437">
            <w:pPr>
              <w:jc w:val="center"/>
              <w:rPr>
                <w:b/>
                <w:bCs/>
                <w:szCs w:val="20"/>
              </w:rPr>
            </w:pPr>
            <w:r w:rsidRPr="0077340D">
              <w:rPr>
                <w:b/>
                <w:bCs/>
                <w:szCs w:val="20"/>
              </w:rPr>
              <w:t>BM loss for top1 [</w:t>
            </w:r>
            <w:r w:rsidRPr="0077340D">
              <w:rPr>
                <w:rFonts w:eastAsiaTheme="minorEastAsia"/>
                <w:b/>
                <w:bCs/>
                <w:szCs w:val="20"/>
                <w:lang w:eastAsia="zh-CN"/>
              </w:rPr>
              <w:t>dB</w:t>
            </w:r>
            <w:r w:rsidRPr="0077340D">
              <w:rPr>
                <w:b/>
                <w:bCs/>
                <w:szCs w:val="20"/>
              </w:rPr>
              <w:t>]</w:t>
            </w:r>
          </w:p>
          <w:p w14:paraId="23AC5E4F" w14:textId="77777777" w:rsidR="005F4355" w:rsidRPr="0077340D" w:rsidRDefault="005F4355" w:rsidP="002C5437">
            <w:pPr>
              <w:jc w:val="center"/>
              <w:rPr>
                <w:b/>
                <w:bCs/>
                <w:szCs w:val="20"/>
              </w:rPr>
            </w:pPr>
            <w:r w:rsidRPr="0077340D">
              <w:rPr>
                <w:b/>
                <w:bCs/>
                <w:szCs w:val="20"/>
              </w:rPr>
              <w:t>based on all beam pairs</w:t>
            </w:r>
          </w:p>
        </w:tc>
      </w:tr>
      <w:tr w:rsidR="005F4355" w:rsidRPr="0077340D" w14:paraId="3DF271C4" w14:textId="77777777" w:rsidTr="002C5437">
        <w:trPr>
          <w:trHeight w:val="310"/>
          <w:jc w:val="center"/>
        </w:trPr>
        <w:tc>
          <w:tcPr>
            <w:tcW w:w="1284" w:type="dxa"/>
            <w:vMerge/>
          </w:tcPr>
          <w:p w14:paraId="0245E5B3" w14:textId="77777777" w:rsidR="005F4355" w:rsidRPr="0077340D" w:rsidRDefault="005F4355" w:rsidP="002C5437">
            <w:pPr>
              <w:jc w:val="center"/>
              <w:rPr>
                <w:b/>
                <w:bCs/>
                <w:szCs w:val="20"/>
              </w:rPr>
            </w:pPr>
          </w:p>
        </w:tc>
        <w:tc>
          <w:tcPr>
            <w:tcW w:w="2730" w:type="dxa"/>
            <w:gridSpan w:val="3"/>
            <w:hideMark/>
          </w:tcPr>
          <w:p w14:paraId="4E89A5E5" w14:textId="77777777" w:rsidR="005F4355" w:rsidRPr="0077340D" w:rsidRDefault="005F4355" w:rsidP="002C5437">
            <w:pPr>
              <w:jc w:val="center"/>
              <w:rPr>
                <w:b/>
                <w:bCs/>
                <w:szCs w:val="20"/>
              </w:rPr>
            </w:pPr>
            <w:r w:rsidRPr="0077340D">
              <w:rPr>
                <w:b/>
                <w:bCs/>
                <w:szCs w:val="20"/>
              </w:rPr>
              <w:t>Prediction time</w:t>
            </w:r>
          </w:p>
        </w:tc>
        <w:tc>
          <w:tcPr>
            <w:tcW w:w="2891" w:type="dxa"/>
            <w:gridSpan w:val="3"/>
            <w:hideMark/>
          </w:tcPr>
          <w:p w14:paraId="11AE1FEF" w14:textId="77777777" w:rsidR="005F4355" w:rsidRPr="0077340D" w:rsidRDefault="005F4355" w:rsidP="002C5437">
            <w:pPr>
              <w:jc w:val="center"/>
              <w:rPr>
                <w:b/>
                <w:bCs/>
                <w:szCs w:val="20"/>
              </w:rPr>
            </w:pPr>
            <w:r w:rsidRPr="0077340D">
              <w:rPr>
                <w:b/>
                <w:bCs/>
                <w:szCs w:val="20"/>
              </w:rPr>
              <w:t>Prediction time</w:t>
            </w:r>
          </w:p>
        </w:tc>
        <w:tc>
          <w:tcPr>
            <w:tcW w:w="2729" w:type="dxa"/>
            <w:gridSpan w:val="3"/>
            <w:hideMark/>
          </w:tcPr>
          <w:p w14:paraId="600BC0DB" w14:textId="77777777" w:rsidR="005F4355" w:rsidRPr="0077340D" w:rsidRDefault="005F4355" w:rsidP="002C5437">
            <w:pPr>
              <w:jc w:val="center"/>
              <w:rPr>
                <w:b/>
                <w:bCs/>
                <w:szCs w:val="20"/>
              </w:rPr>
            </w:pPr>
            <w:r w:rsidRPr="0077340D">
              <w:rPr>
                <w:b/>
                <w:bCs/>
                <w:szCs w:val="20"/>
              </w:rPr>
              <w:t>Prediction time</w:t>
            </w:r>
          </w:p>
        </w:tc>
      </w:tr>
      <w:tr w:rsidR="005F4355" w:rsidRPr="0077340D" w14:paraId="7143CB0F" w14:textId="77777777" w:rsidTr="002C5437">
        <w:trPr>
          <w:trHeight w:val="310"/>
          <w:jc w:val="center"/>
        </w:trPr>
        <w:tc>
          <w:tcPr>
            <w:tcW w:w="1284" w:type="dxa"/>
            <w:vMerge/>
          </w:tcPr>
          <w:p w14:paraId="19034EBD" w14:textId="77777777" w:rsidR="005F4355" w:rsidRPr="0077340D" w:rsidRDefault="005F4355" w:rsidP="002C5437">
            <w:pPr>
              <w:jc w:val="center"/>
              <w:rPr>
                <w:rFonts w:eastAsiaTheme="minorEastAsia"/>
                <w:szCs w:val="20"/>
                <w:lang w:eastAsia="zh-CN"/>
              </w:rPr>
            </w:pPr>
          </w:p>
        </w:tc>
        <w:tc>
          <w:tcPr>
            <w:tcW w:w="964" w:type="dxa"/>
          </w:tcPr>
          <w:p w14:paraId="2EF056AB" w14:textId="77777777" w:rsidR="005F4355" w:rsidRPr="0077340D" w:rsidRDefault="005F4355" w:rsidP="002C5437">
            <w:pPr>
              <w:jc w:val="center"/>
              <w:rPr>
                <w:rFonts w:eastAsiaTheme="minorEastAsia"/>
                <w:szCs w:val="20"/>
                <w:lang w:eastAsia="zh-CN"/>
              </w:rPr>
            </w:pPr>
            <w:r w:rsidRPr="0077340D">
              <w:rPr>
                <w:rFonts w:eastAsiaTheme="minorEastAsia"/>
                <w:szCs w:val="20"/>
                <w:lang w:eastAsia="zh-CN"/>
              </w:rPr>
              <w:t>80ms</w:t>
            </w:r>
          </w:p>
        </w:tc>
        <w:tc>
          <w:tcPr>
            <w:tcW w:w="963" w:type="dxa"/>
          </w:tcPr>
          <w:p w14:paraId="5539A5D4" w14:textId="77777777" w:rsidR="005F4355" w:rsidRPr="0077340D" w:rsidRDefault="005F4355" w:rsidP="002C5437">
            <w:pPr>
              <w:jc w:val="center"/>
              <w:rPr>
                <w:rFonts w:eastAsiaTheme="minorEastAsia"/>
                <w:szCs w:val="20"/>
                <w:lang w:eastAsia="zh-CN"/>
              </w:rPr>
            </w:pPr>
            <w:r w:rsidRPr="0077340D">
              <w:rPr>
                <w:rFonts w:eastAsiaTheme="minorEastAsia"/>
                <w:szCs w:val="20"/>
                <w:lang w:eastAsia="zh-CN"/>
              </w:rPr>
              <w:t>160ms</w:t>
            </w:r>
          </w:p>
        </w:tc>
        <w:tc>
          <w:tcPr>
            <w:tcW w:w="803" w:type="dxa"/>
          </w:tcPr>
          <w:p w14:paraId="1F9B8957" w14:textId="77777777" w:rsidR="005F4355" w:rsidRPr="0077340D" w:rsidRDefault="005F4355" w:rsidP="002C5437">
            <w:pPr>
              <w:jc w:val="center"/>
              <w:rPr>
                <w:rFonts w:eastAsiaTheme="minorEastAsia"/>
                <w:szCs w:val="20"/>
                <w:lang w:eastAsia="zh-CN"/>
              </w:rPr>
            </w:pPr>
            <w:r w:rsidRPr="0077340D">
              <w:rPr>
                <w:rFonts w:eastAsiaTheme="minorEastAsia"/>
                <w:szCs w:val="20"/>
                <w:lang w:eastAsia="zh-CN"/>
              </w:rPr>
              <w:t>320ms</w:t>
            </w:r>
          </w:p>
        </w:tc>
        <w:tc>
          <w:tcPr>
            <w:tcW w:w="1124" w:type="dxa"/>
            <w:hideMark/>
          </w:tcPr>
          <w:p w14:paraId="2CF0817C" w14:textId="77777777" w:rsidR="005F4355" w:rsidRPr="0077340D" w:rsidRDefault="005F4355" w:rsidP="002C5437">
            <w:pPr>
              <w:jc w:val="center"/>
              <w:rPr>
                <w:szCs w:val="20"/>
              </w:rPr>
            </w:pPr>
            <w:r w:rsidRPr="0077340D">
              <w:rPr>
                <w:rFonts w:eastAsiaTheme="minorEastAsia"/>
                <w:szCs w:val="20"/>
                <w:lang w:eastAsia="zh-CN"/>
              </w:rPr>
              <w:t>80ms</w:t>
            </w:r>
          </w:p>
        </w:tc>
        <w:tc>
          <w:tcPr>
            <w:tcW w:w="964" w:type="dxa"/>
            <w:hideMark/>
          </w:tcPr>
          <w:p w14:paraId="21A43256" w14:textId="77777777" w:rsidR="005F4355" w:rsidRPr="0077340D" w:rsidRDefault="005F4355" w:rsidP="002C5437">
            <w:pPr>
              <w:jc w:val="center"/>
              <w:rPr>
                <w:szCs w:val="20"/>
              </w:rPr>
            </w:pPr>
            <w:r w:rsidRPr="0077340D">
              <w:rPr>
                <w:rFonts w:eastAsiaTheme="minorEastAsia"/>
                <w:szCs w:val="20"/>
                <w:lang w:eastAsia="zh-CN"/>
              </w:rPr>
              <w:t>160ms</w:t>
            </w:r>
          </w:p>
        </w:tc>
        <w:tc>
          <w:tcPr>
            <w:tcW w:w="803" w:type="dxa"/>
            <w:hideMark/>
          </w:tcPr>
          <w:p w14:paraId="332BE13D" w14:textId="77777777" w:rsidR="005F4355" w:rsidRPr="0077340D" w:rsidRDefault="005F4355" w:rsidP="002C5437">
            <w:pPr>
              <w:jc w:val="center"/>
              <w:rPr>
                <w:szCs w:val="20"/>
              </w:rPr>
            </w:pPr>
            <w:r w:rsidRPr="0077340D">
              <w:rPr>
                <w:rFonts w:eastAsiaTheme="minorEastAsia"/>
                <w:szCs w:val="20"/>
                <w:lang w:eastAsia="zh-CN"/>
              </w:rPr>
              <w:t>320ms</w:t>
            </w:r>
          </w:p>
        </w:tc>
        <w:tc>
          <w:tcPr>
            <w:tcW w:w="802" w:type="dxa"/>
            <w:hideMark/>
          </w:tcPr>
          <w:p w14:paraId="356CAC64" w14:textId="77777777" w:rsidR="005F4355" w:rsidRPr="0077340D" w:rsidRDefault="005F4355" w:rsidP="002C5437">
            <w:pPr>
              <w:jc w:val="center"/>
              <w:rPr>
                <w:szCs w:val="20"/>
              </w:rPr>
            </w:pPr>
            <w:r w:rsidRPr="0077340D">
              <w:rPr>
                <w:rFonts w:eastAsiaTheme="minorEastAsia"/>
                <w:szCs w:val="20"/>
                <w:lang w:eastAsia="zh-CN"/>
              </w:rPr>
              <w:t>80ms</w:t>
            </w:r>
          </w:p>
        </w:tc>
        <w:tc>
          <w:tcPr>
            <w:tcW w:w="964" w:type="dxa"/>
            <w:hideMark/>
          </w:tcPr>
          <w:p w14:paraId="251E39E4" w14:textId="77777777" w:rsidR="005F4355" w:rsidRPr="0077340D" w:rsidRDefault="005F4355" w:rsidP="002C5437">
            <w:pPr>
              <w:jc w:val="center"/>
              <w:rPr>
                <w:szCs w:val="20"/>
              </w:rPr>
            </w:pPr>
            <w:r w:rsidRPr="0077340D">
              <w:rPr>
                <w:rFonts w:eastAsiaTheme="minorEastAsia"/>
                <w:szCs w:val="20"/>
                <w:lang w:eastAsia="zh-CN"/>
              </w:rPr>
              <w:t>160ms</w:t>
            </w:r>
          </w:p>
        </w:tc>
        <w:tc>
          <w:tcPr>
            <w:tcW w:w="963" w:type="dxa"/>
            <w:hideMark/>
          </w:tcPr>
          <w:p w14:paraId="139FB733" w14:textId="77777777" w:rsidR="005F4355" w:rsidRPr="0077340D" w:rsidRDefault="005F4355" w:rsidP="002C5437">
            <w:pPr>
              <w:jc w:val="center"/>
              <w:rPr>
                <w:szCs w:val="20"/>
              </w:rPr>
            </w:pPr>
            <w:r w:rsidRPr="0077340D">
              <w:rPr>
                <w:rFonts w:eastAsiaTheme="minorEastAsia"/>
                <w:szCs w:val="20"/>
                <w:lang w:eastAsia="zh-CN"/>
              </w:rPr>
              <w:t>320ms</w:t>
            </w:r>
          </w:p>
        </w:tc>
      </w:tr>
      <w:tr w:rsidR="005F4355" w:rsidRPr="0077340D" w14:paraId="52B529F0" w14:textId="77777777" w:rsidTr="002C5437">
        <w:trPr>
          <w:trHeight w:val="310"/>
          <w:jc w:val="center"/>
        </w:trPr>
        <w:tc>
          <w:tcPr>
            <w:tcW w:w="1284" w:type="dxa"/>
          </w:tcPr>
          <w:p w14:paraId="50D1ECBE" w14:textId="77777777" w:rsidR="005F4355" w:rsidRPr="0077340D" w:rsidRDefault="005F4355" w:rsidP="002C5437">
            <w:pPr>
              <w:jc w:val="center"/>
              <w:rPr>
                <w:rFonts w:eastAsiaTheme="minorEastAsia"/>
                <w:lang w:eastAsia="zh-CN"/>
              </w:rPr>
            </w:pPr>
            <w:r w:rsidRPr="0077340D">
              <w:rPr>
                <w:rFonts w:eastAsiaTheme="minorEastAsia"/>
                <w:lang w:eastAsia="zh-CN"/>
              </w:rPr>
              <w:t>non-AI</w:t>
            </w:r>
          </w:p>
        </w:tc>
        <w:tc>
          <w:tcPr>
            <w:tcW w:w="964" w:type="dxa"/>
            <w:vAlign w:val="center"/>
          </w:tcPr>
          <w:p w14:paraId="20741D40" w14:textId="77777777" w:rsidR="005F4355" w:rsidRPr="0077340D" w:rsidRDefault="005F4355" w:rsidP="002C5437">
            <w:pPr>
              <w:jc w:val="center"/>
            </w:pPr>
            <w:r w:rsidRPr="0077340D">
              <w:t xml:space="preserve">42.5 </w:t>
            </w:r>
          </w:p>
        </w:tc>
        <w:tc>
          <w:tcPr>
            <w:tcW w:w="963" w:type="dxa"/>
            <w:vAlign w:val="center"/>
          </w:tcPr>
          <w:p w14:paraId="2192ED21" w14:textId="77777777" w:rsidR="005F4355" w:rsidRPr="0077340D" w:rsidRDefault="005F4355" w:rsidP="002C5437">
            <w:pPr>
              <w:jc w:val="center"/>
            </w:pPr>
            <w:r w:rsidRPr="0077340D">
              <w:t xml:space="preserve">42.2 </w:t>
            </w:r>
          </w:p>
        </w:tc>
        <w:tc>
          <w:tcPr>
            <w:tcW w:w="803" w:type="dxa"/>
            <w:vAlign w:val="center"/>
          </w:tcPr>
          <w:p w14:paraId="1C9FCC67" w14:textId="77777777" w:rsidR="005F4355" w:rsidRPr="0077340D" w:rsidRDefault="005F4355" w:rsidP="002C5437">
            <w:pPr>
              <w:jc w:val="center"/>
            </w:pPr>
            <w:r w:rsidRPr="0077340D">
              <w:t xml:space="preserve">41.5 </w:t>
            </w:r>
          </w:p>
        </w:tc>
        <w:tc>
          <w:tcPr>
            <w:tcW w:w="1124" w:type="dxa"/>
            <w:vAlign w:val="center"/>
          </w:tcPr>
          <w:p w14:paraId="397154D9" w14:textId="77777777" w:rsidR="005F4355" w:rsidRPr="0077340D" w:rsidRDefault="005F4355" w:rsidP="002C5437">
            <w:pPr>
              <w:jc w:val="center"/>
            </w:pPr>
            <w:r w:rsidRPr="0077340D">
              <w:t xml:space="preserve">42.8 </w:t>
            </w:r>
          </w:p>
        </w:tc>
        <w:tc>
          <w:tcPr>
            <w:tcW w:w="964" w:type="dxa"/>
            <w:vAlign w:val="center"/>
          </w:tcPr>
          <w:p w14:paraId="4BD0E2F8" w14:textId="77777777" w:rsidR="005F4355" w:rsidRPr="0077340D" w:rsidRDefault="005F4355" w:rsidP="002C5437">
            <w:pPr>
              <w:jc w:val="center"/>
            </w:pPr>
            <w:r w:rsidRPr="0077340D">
              <w:t xml:space="preserve">42.6 </w:t>
            </w:r>
          </w:p>
        </w:tc>
        <w:tc>
          <w:tcPr>
            <w:tcW w:w="803" w:type="dxa"/>
            <w:vAlign w:val="center"/>
          </w:tcPr>
          <w:p w14:paraId="27A031A4" w14:textId="77777777" w:rsidR="005F4355" w:rsidRPr="0077340D" w:rsidRDefault="005F4355" w:rsidP="002C5437">
            <w:pPr>
              <w:jc w:val="center"/>
            </w:pPr>
            <w:r w:rsidRPr="0077340D">
              <w:t xml:space="preserve">42.1 </w:t>
            </w:r>
          </w:p>
        </w:tc>
        <w:tc>
          <w:tcPr>
            <w:tcW w:w="802" w:type="dxa"/>
            <w:vAlign w:val="center"/>
          </w:tcPr>
          <w:p w14:paraId="479D297C" w14:textId="77777777" w:rsidR="005F4355" w:rsidRPr="0077340D" w:rsidRDefault="005F4355" w:rsidP="002C5437">
            <w:pPr>
              <w:jc w:val="center"/>
            </w:pPr>
            <w:r w:rsidRPr="0077340D">
              <w:t xml:space="preserve">3.94 </w:t>
            </w:r>
          </w:p>
        </w:tc>
        <w:tc>
          <w:tcPr>
            <w:tcW w:w="964" w:type="dxa"/>
            <w:vAlign w:val="center"/>
          </w:tcPr>
          <w:p w14:paraId="734D49C5" w14:textId="77777777" w:rsidR="005F4355" w:rsidRPr="0077340D" w:rsidRDefault="005F4355" w:rsidP="002C5437">
            <w:pPr>
              <w:jc w:val="center"/>
            </w:pPr>
            <w:r w:rsidRPr="0077340D">
              <w:t xml:space="preserve">4.04 </w:t>
            </w:r>
          </w:p>
        </w:tc>
        <w:tc>
          <w:tcPr>
            <w:tcW w:w="963" w:type="dxa"/>
            <w:vAlign w:val="center"/>
          </w:tcPr>
          <w:p w14:paraId="7713EE98" w14:textId="77777777" w:rsidR="005F4355" w:rsidRPr="0077340D" w:rsidRDefault="005F4355" w:rsidP="002C5437">
            <w:pPr>
              <w:jc w:val="center"/>
            </w:pPr>
            <w:r w:rsidRPr="0077340D">
              <w:t xml:space="preserve">4.27 </w:t>
            </w:r>
          </w:p>
        </w:tc>
      </w:tr>
      <w:tr w:rsidR="005F4355" w:rsidRPr="0077340D" w14:paraId="26A8BA7A" w14:textId="77777777" w:rsidTr="002C5437">
        <w:trPr>
          <w:trHeight w:val="310"/>
          <w:jc w:val="center"/>
        </w:trPr>
        <w:tc>
          <w:tcPr>
            <w:tcW w:w="1284" w:type="dxa"/>
          </w:tcPr>
          <w:p w14:paraId="0B16CB9C" w14:textId="77777777" w:rsidR="005F4355" w:rsidRPr="0077340D" w:rsidRDefault="005F4355" w:rsidP="002C5437">
            <w:pPr>
              <w:jc w:val="center"/>
              <w:rPr>
                <w:rFonts w:eastAsiaTheme="minorEastAsia"/>
                <w:lang w:eastAsia="zh-CN"/>
              </w:rPr>
            </w:pPr>
            <w:r w:rsidRPr="0077340D">
              <w:rPr>
                <w:rFonts w:eastAsiaTheme="minorEastAsia"/>
                <w:bCs/>
                <w:szCs w:val="20"/>
                <w:lang w:eastAsia="zh-CN"/>
              </w:rPr>
              <w:t>AI</w:t>
            </w:r>
          </w:p>
        </w:tc>
        <w:tc>
          <w:tcPr>
            <w:tcW w:w="964" w:type="dxa"/>
            <w:vAlign w:val="center"/>
          </w:tcPr>
          <w:p w14:paraId="048DD6F9" w14:textId="77777777" w:rsidR="005F4355" w:rsidRPr="0077340D" w:rsidRDefault="005F4355" w:rsidP="002C5437">
            <w:pPr>
              <w:jc w:val="center"/>
            </w:pPr>
            <w:r w:rsidRPr="0077340D">
              <w:t xml:space="preserve">91.3 </w:t>
            </w:r>
          </w:p>
        </w:tc>
        <w:tc>
          <w:tcPr>
            <w:tcW w:w="963" w:type="dxa"/>
            <w:vAlign w:val="center"/>
          </w:tcPr>
          <w:p w14:paraId="507CC3E1" w14:textId="77777777" w:rsidR="005F4355" w:rsidRPr="0077340D" w:rsidRDefault="005F4355" w:rsidP="002C5437">
            <w:pPr>
              <w:jc w:val="center"/>
            </w:pPr>
            <w:r w:rsidRPr="0077340D">
              <w:t xml:space="preserve">90.6 </w:t>
            </w:r>
          </w:p>
        </w:tc>
        <w:tc>
          <w:tcPr>
            <w:tcW w:w="803" w:type="dxa"/>
            <w:vAlign w:val="center"/>
          </w:tcPr>
          <w:p w14:paraId="5D737C22" w14:textId="77777777" w:rsidR="005F4355" w:rsidRPr="0077340D" w:rsidRDefault="005F4355" w:rsidP="002C5437">
            <w:pPr>
              <w:jc w:val="center"/>
            </w:pPr>
            <w:r w:rsidRPr="0077340D">
              <w:t xml:space="preserve">89.1 </w:t>
            </w:r>
          </w:p>
        </w:tc>
        <w:tc>
          <w:tcPr>
            <w:tcW w:w="1124" w:type="dxa"/>
            <w:vAlign w:val="center"/>
          </w:tcPr>
          <w:p w14:paraId="326E05AF" w14:textId="77777777" w:rsidR="005F4355" w:rsidRPr="0077340D" w:rsidRDefault="005F4355" w:rsidP="002C5437">
            <w:pPr>
              <w:jc w:val="center"/>
            </w:pPr>
            <w:r w:rsidRPr="0077340D">
              <w:t xml:space="preserve">95.3 </w:t>
            </w:r>
          </w:p>
        </w:tc>
        <w:tc>
          <w:tcPr>
            <w:tcW w:w="964" w:type="dxa"/>
            <w:vAlign w:val="center"/>
          </w:tcPr>
          <w:p w14:paraId="41DCE28A" w14:textId="77777777" w:rsidR="005F4355" w:rsidRPr="0077340D" w:rsidRDefault="005F4355" w:rsidP="002C5437">
            <w:pPr>
              <w:jc w:val="center"/>
            </w:pPr>
            <w:r w:rsidRPr="0077340D">
              <w:t xml:space="preserve">94.5 </w:t>
            </w:r>
          </w:p>
        </w:tc>
        <w:tc>
          <w:tcPr>
            <w:tcW w:w="803" w:type="dxa"/>
            <w:vAlign w:val="center"/>
          </w:tcPr>
          <w:p w14:paraId="51EBAB69" w14:textId="77777777" w:rsidR="005F4355" w:rsidRPr="0077340D" w:rsidRDefault="005F4355" w:rsidP="002C5437">
            <w:pPr>
              <w:jc w:val="center"/>
            </w:pPr>
            <w:r w:rsidRPr="0077340D">
              <w:t xml:space="preserve">93.0 </w:t>
            </w:r>
          </w:p>
        </w:tc>
        <w:tc>
          <w:tcPr>
            <w:tcW w:w="802" w:type="dxa"/>
            <w:vAlign w:val="center"/>
          </w:tcPr>
          <w:p w14:paraId="591BCED5" w14:textId="77777777" w:rsidR="005F4355" w:rsidRPr="0077340D" w:rsidRDefault="005F4355" w:rsidP="002C5437">
            <w:pPr>
              <w:jc w:val="center"/>
            </w:pPr>
            <w:r w:rsidRPr="0077340D">
              <w:t xml:space="preserve">0.33 </w:t>
            </w:r>
          </w:p>
        </w:tc>
        <w:tc>
          <w:tcPr>
            <w:tcW w:w="964" w:type="dxa"/>
            <w:vAlign w:val="center"/>
          </w:tcPr>
          <w:p w14:paraId="1ADAAC9B" w14:textId="77777777" w:rsidR="005F4355" w:rsidRPr="0077340D" w:rsidRDefault="005F4355" w:rsidP="002C5437">
            <w:pPr>
              <w:jc w:val="center"/>
            </w:pPr>
            <w:r w:rsidRPr="0077340D">
              <w:t xml:space="preserve">0.43 </w:t>
            </w:r>
          </w:p>
        </w:tc>
        <w:tc>
          <w:tcPr>
            <w:tcW w:w="963" w:type="dxa"/>
            <w:vAlign w:val="center"/>
          </w:tcPr>
          <w:p w14:paraId="521C6703" w14:textId="77777777" w:rsidR="005F4355" w:rsidRPr="0077340D" w:rsidRDefault="005F4355" w:rsidP="002C5437">
            <w:pPr>
              <w:jc w:val="center"/>
            </w:pPr>
            <w:r w:rsidRPr="0077340D">
              <w:t xml:space="preserve">0.62 </w:t>
            </w:r>
          </w:p>
        </w:tc>
      </w:tr>
    </w:tbl>
    <w:p w14:paraId="3206B2BD" w14:textId="77777777" w:rsidR="005F4355" w:rsidRPr="0077340D" w:rsidRDefault="005F4355" w:rsidP="005F4355"/>
    <w:p w14:paraId="4603BD06" w14:textId="06A286D4" w:rsidR="005F4355" w:rsidRPr="0077340D" w:rsidRDefault="005F4355" w:rsidP="005F4355">
      <w:pPr>
        <w:rPr>
          <w:rFonts w:eastAsiaTheme="minorEastAsia"/>
          <w:lang w:eastAsia="zh-CN"/>
        </w:rPr>
      </w:pPr>
      <w:r w:rsidRPr="0077340D">
        <w:rPr>
          <w:rFonts w:eastAsiaTheme="minorEastAsia"/>
          <w:lang w:eastAsia="zh-CN"/>
        </w:rPr>
        <w:t xml:space="preserve">Assume that Set B is a subset of Set A, fixed Set B of beams </w:t>
      </w:r>
      <w:r w:rsidR="00E85383" w:rsidRPr="0077340D">
        <w:rPr>
          <w:rFonts w:eastAsiaTheme="minorEastAsia"/>
          <w:lang w:eastAsia="zh-CN"/>
        </w:rPr>
        <w:t>comprise</w:t>
      </w:r>
      <w:r w:rsidRPr="0077340D">
        <w:rPr>
          <w:rFonts w:eastAsiaTheme="minorEastAsia"/>
          <w:lang w:eastAsia="zh-CN"/>
        </w:rPr>
        <w:t xml:space="preserve"> of 1/4 of Set A of beams in </w:t>
      </w:r>
      <w:proofErr w:type="gramStart"/>
      <w:r w:rsidRPr="0077340D">
        <w:rPr>
          <w:rFonts w:eastAsiaTheme="minorEastAsia"/>
          <w:lang w:eastAsia="zh-CN"/>
        </w:rPr>
        <w:t>one time</w:t>
      </w:r>
      <w:proofErr w:type="gramEnd"/>
      <w:r w:rsidRPr="0077340D">
        <w:rPr>
          <w:rFonts w:eastAsiaTheme="minorEastAsia"/>
          <w:lang w:eastAsia="zh-CN"/>
        </w:rPr>
        <w:t xml:space="preserve"> instance, and Set B is different in each time instance. T1 = 80ms, M = 2, and T2= 80ms, P =1/2/4. Set A has 32 Tx beams. UE speed is 30km/h. </w:t>
      </w:r>
      <w:r w:rsidR="00E85383" w:rsidRPr="0077340D">
        <w:rPr>
          <w:szCs w:val="20"/>
        </w:rPr>
        <w:t>Multiple configurations of</w:t>
      </w:r>
      <w:r w:rsidRPr="0077340D">
        <w:rPr>
          <w:szCs w:val="20"/>
        </w:rPr>
        <w:t xml:space="preserve"> prediction time are compared in Table 3.2.1.1-4.</w:t>
      </w:r>
    </w:p>
    <w:p w14:paraId="18776A25" w14:textId="77777777" w:rsidR="005F4355" w:rsidRPr="0077340D" w:rsidRDefault="005F4355" w:rsidP="005F4355">
      <w:pPr>
        <w:jc w:val="center"/>
      </w:pPr>
      <w:r w:rsidRPr="0077340D">
        <w:t>Table</w:t>
      </w:r>
      <w:r w:rsidRPr="0077340D">
        <w:rPr>
          <w:color w:val="FF0000"/>
        </w:rPr>
        <w:t xml:space="preserve"> </w:t>
      </w:r>
      <w:r w:rsidRPr="0077340D">
        <w:t xml:space="preserve">3.2.1.1-4: performance comparison of different prediction time when Set B = 1/4 Set A in </w:t>
      </w:r>
      <w:proofErr w:type="gramStart"/>
      <w:r w:rsidRPr="0077340D">
        <w:t>one time</w:t>
      </w:r>
      <w:proofErr w:type="gramEnd"/>
      <w:r w:rsidRPr="0077340D">
        <w:t xml:space="preserve"> instance</w:t>
      </w:r>
    </w:p>
    <w:tbl>
      <w:tblPr>
        <w:tblStyle w:val="aa"/>
        <w:tblW w:w="9634" w:type="dxa"/>
        <w:jc w:val="center"/>
        <w:tblLayout w:type="fixed"/>
        <w:tblLook w:val="04A0" w:firstRow="1" w:lastRow="0" w:firstColumn="1" w:lastColumn="0" w:noHBand="0" w:noVBand="1"/>
      </w:tblPr>
      <w:tblGrid>
        <w:gridCol w:w="1284"/>
        <w:gridCol w:w="964"/>
        <w:gridCol w:w="963"/>
        <w:gridCol w:w="803"/>
        <w:gridCol w:w="1124"/>
        <w:gridCol w:w="964"/>
        <w:gridCol w:w="803"/>
        <w:gridCol w:w="802"/>
        <w:gridCol w:w="964"/>
        <w:gridCol w:w="963"/>
      </w:tblGrid>
      <w:tr w:rsidR="005F4355" w:rsidRPr="0077340D" w14:paraId="049F8F41" w14:textId="77777777" w:rsidTr="002C5437">
        <w:trPr>
          <w:trHeight w:val="710"/>
          <w:jc w:val="center"/>
        </w:trPr>
        <w:tc>
          <w:tcPr>
            <w:tcW w:w="1284" w:type="dxa"/>
            <w:vMerge w:val="restart"/>
          </w:tcPr>
          <w:p w14:paraId="382FD48D" w14:textId="77777777" w:rsidR="005F4355" w:rsidRPr="0077340D" w:rsidRDefault="005F4355" w:rsidP="002C5437">
            <w:pPr>
              <w:jc w:val="center"/>
              <w:rPr>
                <w:rFonts w:eastAsiaTheme="minorEastAsia"/>
                <w:b/>
                <w:bCs/>
                <w:szCs w:val="20"/>
                <w:lang w:eastAsia="zh-CN"/>
              </w:rPr>
            </w:pPr>
            <w:r w:rsidRPr="0077340D">
              <w:rPr>
                <w:rFonts w:eastAsiaTheme="minorEastAsia"/>
                <w:b/>
                <w:bCs/>
                <w:szCs w:val="20"/>
                <w:lang w:eastAsia="zh-CN"/>
              </w:rPr>
              <w:t>scheme</w:t>
            </w:r>
          </w:p>
          <w:p w14:paraId="1DF9E729" w14:textId="77777777" w:rsidR="005F4355" w:rsidRPr="0077340D" w:rsidRDefault="005F4355" w:rsidP="002C5437">
            <w:pPr>
              <w:jc w:val="center"/>
              <w:rPr>
                <w:rFonts w:eastAsiaTheme="minorEastAsia"/>
                <w:b/>
                <w:bCs/>
                <w:szCs w:val="20"/>
                <w:lang w:eastAsia="zh-CN"/>
              </w:rPr>
            </w:pPr>
          </w:p>
        </w:tc>
        <w:tc>
          <w:tcPr>
            <w:tcW w:w="2730" w:type="dxa"/>
            <w:gridSpan w:val="3"/>
            <w:hideMark/>
          </w:tcPr>
          <w:p w14:paraId="1725E3BE" w14:textId="77777777" w:rsidR="005F4355" w:rsidRPr="0077340D" w:rsidRDefault="005F4355" w:rsidP="002C5437">
            <w:pPr>
              <w:jc w:val="center"/>
              <w:rPr>
                <w:b/>
                <w:bCs/>
                <w:szCs w:val="20"/>
              </w:rPr>
            </w:pPr>
            <w:r w:rsidRPr="0077340D">
              <w:rPr>
                <w:b/>
                <w:bCs/>
                <w:szCs w:val="20"/>
              </w:rPr>
              <w:t xml:space="preserve">Accuracy of Top1 </w:t>
            </w:r>
            <w:r w:rsidRPr="0077340D">
              <w:rPr>
                <w:rFonts w:eastAsiaTheme="minorEastAsia"/>
                <w:b/>
                <w:bCs/>
                <w:szCs w:val="20"/>
                <w:lang w:eastAsia="zh-CN"/>
              </w:rPr>
              <w:t>[</w:t>
            </w:r>
            <w:r w:rsidRPr="0077340D">
              <w:rPr>
                <w:b/>
                <w:bCs/>
                <w:szCs w:val="20"/>
              </w:rPr>
              <w:t>%]</w:t>
            </w:r>
          </w:p>
          <w:p w14:paraId="239EAD51" w14:textId="77777777" w:rsidR="005F4355" w:rsidRPr="0077340D" w:rsidRDefault="005F4355" w:rsidP="002C5437">
            <w:pPr>
              <w:jc w:val="center"/>
              <w:rPr>
                <w:b/>
                <w:bCs/>
                <w:szCs w:val="20"/>
              </w:rPr>
            </w:pPr>
            <w:r w:rsidRPr="0077340D">
              <w:rPr>
                <w:b/>
                <w:bCs/>
                <w:szCs w:val="20"/>
              </w:rPr>
              <w:t>(based on all beam pairs)</w:t>
            </w:r>
          </w:p>
        </w:tc>
        <w:tc>
          <w:tcPr>
            <w:tcW w:w="2891" w:type="dxa"/>
            <w:gridSpan w:val="3"/>
            <w:hideMark/>
          </w:tcPr>
          <w:p w14:paraId="196BC63C" w14:textId="77777777" w:rsidR="005F4355" w:rsidRPr="0077340D" w:rsidRDefault="005F4355" w:rsidP="002C5437">
            <w:pPr>
              <w:jc w:val="center"/>
              <w:rPr>
                <w:b/>
                <w:bCs/>
                <w:szCs w:val="20"/>
              </w:rPr>
            </w:pPr>
            <w:r w:rsidRPr="0077340D">
              <w:rPr>
                <w:b/>
                <w:bCs/>
                <w:szCs w:val="20"/>
              </w:rPr>
              <w:t>Accuracy of Top4</w:t>
            </w:r>
            <w:r w:rsidRPr="0077340D">
              <w:rPr>
                <w:rFonts w:eastAsiaTheme="minorEastAsia"/>
                <w:b/>
                <w:bCs/>
                <w:szCs w:val="20"/>
                <w:lang w:eastAsia="zh-CN"/>
              </w:rPr>
              <w:t>/1</w:t>
            </w:r>
            <w:r w:rsidRPr="0077340D">
              <w:rPr>
                <w:b/>
                <w:bCs/>
                <w:szCs w:val="20"/>
              </w:rPr>
              <w:t xml:space="preserve"> [%]</w:t>
            </w:r>
          </w:p>
          <w:p w14:paraId="56A09C0D" w14:textId="77777777" w:rsidR="005F4355" w:rsidRPr="0077340D" w:rsidRDefault="005F4355" w:rsidP="002C5437">
            <w:pPr>
              <w:jc w:val="center"/>
              <w:rPr>
                <w:b/>
                <w:bCs/>
                <w:szCs w:val="20"/>
              </w:rPr>
            </w:pPr>
            <w:r w:rsidRPr="0077340D">
              <w:rPr>
                <w:b/>
                <w:bCs/>
                <w:szCs w:val="20"/>
              </w:rPr>
              <w:t>(based on all beam pairs)</w:t>
            </w:r>
          </w:p>
        </w:tc>
        <w:tc>
          <w:tcPr>
            <w:tcW w:w="2729" w:type="dxa"/>
            <w:gridSpan w:val="3"/>
            <w:hideMark/>
          </w:tcPr>
          <w:p w14:paraId="6A8F77A9" w14:textId="77777777" w:rsidR="005F4355" w:rsidRPr="0077340D" w:rsidRDefault="005F4355" w:rsidP="002C5437">
            <w:pPr>
              <w:jc w:val="center"/>
              <w:rPr>
                <w:b/>
                <w:bCs/>
                <w:szCs w:val="20"/>
              </w:rPr>
            </w:pPr>
            <w:r w:rsidRPr="0077340D">
              <w:rPr>
                <w:b/>
                <w:bCs/>
                <w:szCs w:val="20"/>
              </w:rPr>
              <w:t>BM loss for top1 [</w:t>
            </w:r>
            <w:r w:rsidRPr="0077340D">
              <w:rPr>
                <w:rFonts w:eastAsiaTheme="minorEastAsia"/>
                <w:b/>
                <w:bCs/>
                <w:szCs w:val="20"/>
                <w:lang w:eastAsia="zh-CN"/>
              </w:rPr>
              <w:t>dB</w:t>
            </w:r>
            <w:r w:rsidRPr="0077340D">
              <w:rPr>
                <w:b/>
                <w:bCs/>
                <w:szCs w:val="20"/>
              </w:rPr>
              <w:t>]</w:t>
            </w:r>
          </w:p>
          <w:p w14:paraId="1CEE7F8A" w14:textId="77777777" w:rsidR="005F4355" w:rsidRPr="0077340D" w:rsidRDefault="005F4355" w:rsidP="002C5437">
            <w:pPr>
              <w:jc w:val="center"/>
              <w:rPr>
                <w:b/>
                <w:bCs/>
                <w:szCs w:val="20"/>
              </w:rPr>
            </w:pPr>
            <w:r w:rsidRPr="0077340D">
              <w:rPr>
                <w:b/>
                <w:bCs/>
                <w:szCs w:val="20"/>
              </w:rPr>
              <w:t>based on all beam pairs</w:t>
            </w:r>
          </w:p>
        </w:tc>
      </w:tr>
      <w:tr w:rsidR="005F4355" w:rsidRPr="0077340D" w14:paraId="1F73D02F" w14:textId="77777777" w:rsidTr="002C5437">
        <w:trPr>
          <w:trHeight w:val="310"/>
          <w:jc w:val="center"/>
        </w:trPr>
        <w:tc>
          <w:tcPr>
            <w:tcW w:w="1284" w:type="dxa"/>
            <w:vMerge/>
          </w:tcPr>
          <w:p w14:paraId="784753FA" w14:textId="77777777" w:rsidR="005F4355" w:rsidRPr="0077340D" w:rsidRDefault="005F4355" w:rsidP="002C5437">
            <w:pPr>
              <w:jc w:val="center"/>
              <w:rPr>
                <w:b/>
                <w:bCs/>
                <w:szCs w:val="20"/>
              </w:rPr>
            </w:pPr>
          </w:p>
        </w:tc>
        <w:tc>
          <w:tcPr>
            <w:tcW w:w="2730" w:type="dxa"/>
            <w:gridSpan w:val="3"/>
            <w:hideMark/>
          </w:tcPr>
          <w:p w14:paraId="636D93D5" w14:textId="77777777" w:rsidR="005F4355" w:rsidRPr="0077340D" w:rsidRDefault="005F4355" w:rsidP="002C5437">
            <w:pPr>
              <w:jc w:val="center"/>
              <w:rPr>
                <w:b/>
                <w:bCs/>
                <w:szCs w:val="20"/>
              </w:rPr>
            </w:pPr>
            <w:r w:rsidRPr="0077340D">
              <w:rPr>
                <w:b/>
                <w:bCs/>
                <w:szCs w:val="20"/>
              </w:rPr>
              <w:t>Prediction time</w:t>
            </w:r>
          </w:p>
        </w:tc>
        <w:tc>
          <w:tcPr>
            <w:tcW w:w="2891" w:type="dxa"/>
            <w:gridSpan w:val="3"/>
            <w:hideMark/>
          </w:tcPr>
          <w:p w14:paraId="7DCD2F83" w14:textId="77777777" w:rsidR="005F4355" w:rsidRPr="0077340D" w:rsidRDefault="005F4355" w:rsidP="002C5437">
            <w:pPr>
              <w:jc w:val="center"/>
              <w:rPr>
                <w:b/>
                <w:bCs/>
                <w:szCs w:val="20"/>
              </w:rPr>
            </w:pPr>
            <w:r w:rsidRPr="0077340D">
              <w:rPr>
                <w:b/>
                <w:bCs/>
                <w:szCs w:val="20"/>
              </w:rPr>
              <w:t>Prediction time</w:t>
            </w:r>
          </w:p>
        </w:tc>
        <w:tc>
          <w:tcPr>
            <w:tcW w:w="2729" w:type="dxa"/>
            <w:gridSpan w:val="3"/>
            <w:hideMark/>
          </w:tcPr>
          <w:p w14:paraId="43A4AC53" w14:textId="77777777" w:rsidR="005F4355" w:rsidRPr="0077340D" w:rsidRDefault="005F4355" w:rsidP="002C5437">
            <w:pPr>
              <w:jc w:val="center"/>
              <w:rPr>
                <w:b/>
                <w:bCs/>
                <w:szCs w:val="20"/>
              </w:rPr>
            </w:pPr>
            <w:r w:rsidRPr="0077340D">
              <w:rPr>
                <w:b/>
                <w:bCs/>
                <w:szCs w:val="20"/>
              </w:rPr>
              <w:t>Prediction time</w:t>
            </w:r>
          </w:p>
        </w:tc>
      </w:tr>
      <w:tr w:rsidR="005F4355" w:rsidRPr="0077340D" w14:paraId="323EC46E" w14:textId="77777777" w:rsidTr="002C5437">
        <w:trPr>
          <w:trHeight w:val="310"/>
          <w:jc w:val="center"/>
        </w:trPr>
        <w:tc>
          <w:tcPr>
            <w:tcW w:w="1284" w:type="dxa"/>
            <w:vMerge/>
          </w:tcPr>
          <w:p w14:paraId="3906615C" w14:textId="77777777" w:rsidR="005F4355" w:rsidRPr="0077340D" w:rsidRDefault="005F4355" w:rsidP="002C5437">
            <w:pPr>
              <w:jc w:val="center"/>
              <w:rPr>
                <w:rFonts w:eastAsiaTheme="minorEastAsia"/>
                <w:szCs w:val="20"/>
                <w:lang w:eastAsia="zh-CN"/>
              </w:rPr>
            </w:pPr>
          </w:p>
        </w:tc>
        <w:tc>
          <w:tcPr>
            <w:tcW w:w="964" w:type="dxa"/>
          </w:tcPr>
          <w:p w14:paraId="44D1C86F" w14:textId="77777777" w:rsidR="005F4355" w:rsidRPr="0077340D" w:rsidRDefault="005F4355" w:rsidP="002C5437">
            <w:pPr>
              <w:jc w:val="center"/>
              <w:rPr>
                <w:rFonts w:eastAsiaTheme="minorEastAsia"/>
                <w:szCs w:val="20"/>
                <w:lang w:eastAsia="zh-CN"/>
              </w:rPr>
            </w:pPr>
            <w:r w:rsidRPr="0077340D">
              <w:rPr>
                <w:rFonts w:eastAsiaTheme="minorEastAsia"/>
                <w:szCs w:val="20"/>
                <w:lang w:eastAsia="zh-CN"/>
              </w:rPr>
              <w:t>80ms</w:t>
            </w:r>
          </w:p>
        </w:tc>
        <w:tc>
          <w:tcPr>
            <w:tcW w:w="963" w:type="dxa"/>
          </w:tcPr>
          <w:p w14:paraId="3F032523" w14:textId="77777777" w:rsidR="005F4355" w:rsidRPr="0077340D" w:rsidRDefault="005F4355" w:rsidP="002C5437">
            <w:pPr>
              <w:jc w:val="center"/>
              <w:rPr>
                <w:rFonts w:eastAsiaTheme="minorEastAsia"/>
                <w:szCs w:val="20"/>
                <w:lang w:eastAsia="zh-CN"/>
              </w:rPr>
            </w:pPr>
            <w:r w:rsidRPr="0077340D">
              <w:rPr>
                <w:rFonts w:eastAsiaTheme="minorEastAsia"/>
                <w:szCs w:val="20"/>
                <w:lang w:eastAsia="zh-CN"/>
              </w:rPr>
              <w:t>160ms</w:t>
            </w:r>
          </w:p>
        </w:tc>
        <w:tc>
          <w:tcPr>
            <w:tcW w:w="803" w:type="dxa"/>
          </w:tcPr>
          <w:p w14:paraId="76B48F3F" w14:textId="77777777" w:rsidR="005F4355" w:rsidRPr="0077340D" w:rsidRDefault="005F4355" w:rsidP="002C5437">
            <w:pPr>
              <w:jc w:val="center"/>
              <w:rPr>
                <w:rFonts w:eastAsiaTheme="minorEastAsia"/>
                <w:szCs w:val="20"/>
                <w:lang w:eastAsia="zh-CN"/>
              </w:rPr>
            </w:pPr>
            <w:r w:rsidRPr="0077340D">
              <w:rPr>
                <w:rFonts w:eastAsiaTheme="minorEastAsia"/>
                <w:szCs w:val="20"/>
                <w:lang w:eastAsia="zh-CN"/>
              </w:rPr>
              <w:t>320ms</w:t>
            </w:r>
          </w:p>
        </w:tc>
        <w:tc>
          <w:tcPr>
            <w:tcW w:w="1124" w:type="dxa"/>
            <w:hideMark/>
          </w:tcPr>
          <w:p w14:paraId="07E8546F" w14:textId="77777777" w:rsidR="005F4355" w:rsidRPr="0077340D" w:rsidRDefault="005F4355" w:rsidP="002C5437">
            <w:pPr>
              <w:jc w:val="center"/>
              <w:rPr>
                <w:szCs w:val="20"/>
              </w:rPr>
            </w:pPr>
            <w:r w:rsidRPr="0077340D">
              <w:rPr>
                <w:rFonts w:eastAsiaTheme="minorEastAsia"/>
                <w:szCs w:val="20"/>
                <w:lang w:eastAsia="zh-CN"/>
              </w:rPr>
              <w:t>80ms</w:t>
            </w:r>
          </w:p>
        </w:tc>
        <w:tc>
          <w:tcPr>
            <w:tcW w:w="964" w:type="dxa"/>
            <w:hideMark/>
          </w:tcPr>
          <w:p w14:paraId="76FBD334" w14:textId="77777777" w:rsidR="005F4355" w:rsidRPr="0077340D" w:rsidRDefault="005F4355" w:rsidP="002C5437">
            <w:pPr>
              <w:jc w:val="center"/>
              <w:rPr>
                <w:szCs w:val="20"/>
              </w:rPr>
            </w:pPr>
            <w:r w:rsidRPr="0077340D">
              <w:rPr>
                <w:rFonts w:eastAsiaTheme="minorEastAsia"/>
                <w:szCs w:val="20"/>
                <w:lang w:eastAsia="zh-CN"/>
              </w:rPr>
              <w:t>160ms</w:t>
            </w:r>
          </w:p>
        </w:tc>
        <w:tc>
          <w:tcPr>
            <w:tcW w:w="803" w:type="dxa"/>
            <w:hideMark/>
          </w:tcPr>
          <w:p w14:paraId="35E26A87" w14:textId="77777777" w:rsidR="005F4355" w:rsidRPr="0077340D" w:rsidRDefault="005F4355" w:rsidP="002C5437">
            <w:pPr>
              <w:jc w:val="center"/>
              <w:rPr>
                <w:szCs w:val="20"/>
              </w:rPr>
            </w:pPr>
            <w:r w:rsidRPr="0077340D">
              <w:rPr>
                <w:rFonts w:eastAsiaTheme="minorEastAsia"/>
                <w:szCs w:val="20"/>
                <w:lang w:eastAsia="zh-CN"/>
              </w:rPr>
              <w:t>320ms</w:t>
            </w:r>
          </w:p>
        </w:tc>
        <w:tc>
          <w:tcPr>
            <w:tcW w:w="802" w:type="dxa"/>
            <w:hideMark/>
          </w:tcPr>
          <w:p w14:paraId="4A1D819A" w14:textId="77777777" w:rsidR="005F4355" w:rsidRPr="0077340D" w:rsidRDefault="005F4355" w:rsidP="002C5437">
            <w:pPr>
              <w:jc w:val="center"/>
              <w:rPr>
                <w:szCs w:val="20"/>
              </w:rPr>
            </w:pPr>
            <w:r w:rsidRPr="0077340D">
              <w:rPr>
                <w:rFonts w:eastAsiaTheme="minorEastAsia"/>
                <w:szCs w:val="20"/>
                <w:lang w:eastAsia="zh-CN"/>
              </w:rPr>
              <w:t>80ms</w:t>
            </w:r>
          </w:p>
        </w:tc>
        <w:tc>
          <w:tcPr>
            <w:tcW w:w="964" w:type="dxa"/>
            <w:hideMark/>
          </w:tcPr>
          <w:p w14:paraId="6901D280" w14:textId="77777777" w:rsidR="005F4355" w:rsidRPr="0077340D" w:rsidRDefault="005F4355" w:rsidP="002C5437">
            <w:pPr>
              <w:jc w:val="center"/>
              <w:rPr>
                <w:szCs w:val="20"/>
              </w:rPr>
            </w:pPr>
            <w:r w:rsidRPr="0077340D">
              <w:rPr>
                <w:rFonts w:eastAsiaTheme="minorEastAsia"/>
                <w:szCs w:val="20"/>
                <w:lang w:eastAsia="zh-CN"/>
              </w:rPr>
              <w:t>160ms</w:t>
            </w:r>
          </w:p>
        </w:tc>
        <w:tc>
          <w:tcPr>
            <w:tcW w:w="963" w:type="dxa"/>
            <w:hideMark/>
          </w:tcPr>
          <w:p w14:paraId="05F56560" w14:textId="77777777" w:rsidR="005F4355" w:rsidRPr="0077340D" w:rsidRDefault="005F4355" w:rsidP="002C5437">
            <w:pPr>
              <w:jc w:val="center"/>
              <w:rPr>
                <w:szCs w:val="20"/>
              </w:rPr>
            </w:pPr>
            <w:r w:rsidRPr="0077340D">
              <w:rPr>
                <w:rFonts w:eastAsiaTheme="minorEastAsia"/>
                <w:szCs w:val="20"/>
                <w:lang w:eastAsia="zh-CN"/>
              </w:rPr>
              <w:t>320ms</w:t>
            </w:r>
          </w:p>
        </w:tc>
      </w:tr>
      <w:tr w:rsidR="005F4355" w:rsidRPr="0077340D" w14:paraId="1C44B810" w14:textId="77777777" w:rsidTr="002C5437">
        <w:trPr>
          <w:trHeight w:val="310"/>
          <w:jc w:val="center"/>
        </w:trPr>
        <w:tc>
          <w:tcPr>
            <w:tcW w:w="1284" w:type="dxa"/>
          </w:tcPr>
          <w:p w14:paraId="2D027E6A" w14:textId="77777777" w:rsidR="005F4355" w:rsidRPr="0077340D" w:rsidRDefault="005F4355" w:rsidP="002C5437">
            <w:pPr>
              <w:jc w:val="center"/>
              <w:rPr>
                <w:rFonts w:eastAsiaTheme="minorEastAsia"/>
                <w:lang w:eastAsia="zh-CN"/>
              </w:rPr>
            </w:pPr>
            <w:r w:rsidRPr="0077340D">
              <w:rPr>
                <w:rFonts w:eastAsiaTheme="minorEastAsia"/>
                <w:lang w:eastAsia="zh-CN"/>
              </w:rPr>
              <w:t>non-AI</w:t>
            </w:r>
          </w:p>
        </w:tc>
        <w:tc>
          <w:tcPr>
            <w:tcW w:w="964" w:type="dxa"/>
          </w:tcPr>
          <w:p w14:paraId="53B862CD" w14:textId="77777777" w:rsidR="005F4355" w:rsidRPr="0077340D" w:rsidRDefault="005F4355" w:rsidP="002C5437">
            <w:pPr>
              <w:jc w:val="center"/>
            </w:pPr>
            <w:r w:rsidRPr="0077340D">
              <w:t xml:space="preserve">70.4 </w:t>
            </w:r>
          </w:p>
        </w:tc>
        <w:tc>
          <w:tcPr>
            <w:tcW w:w="963" w:type="dxa"/>
          </w:tcPr>
          <w:p w14:paraId="63B33873" w14:textId="77777777" w:rsidR="005F4355" w:rsidRPr="0077340D" w:rsidRDefault="005F4355" w:rsidP="002C5437">
            <w:pPr>
              <w:jc w:val="center"/>
            </w:pPr>
            <w:r w:rsidRPr="0077340D">
              <w:t xml:space="preserve">69.4 </w:t>
            </w:r>
          </w:p>
        </w:tc>
        <w:tc>
          <w:tcPr>
            <w:tcW w:w="803" w:type="dxa"/>
          </w:tcPr>
          <w:p w14:paraId="6D8975C8" w14:textId="77777777" w:rsidR="005F4355" w:rsidRPr="0077340D" w:rsidRDefault="005F4355" w:rsidP="002C5437">
            <w:pPr>
              <w:jc w:val="center"/>
            </w:pPr>
            <w:r w:rsidRPr="0077340D">
              <w:t xml:space="preserve">67.4 </w:t>
            </w:r>
          </w:p>
        </w:tc>
        <w:tc>
          <w:tcPr>
            <w:tcW w:w="1124" w:type="dxa"/>
          </w:tcPr>
          <w:p w14:paraId="4D7869F9" w14:textId="77777777" w:rsidR="005F4355" w:rsidRPr="0077340D" w:rsidRDefault="005F4355" w:rsidP="002C5437">
            <w:pPr>
              <w:jc w:val="center"/>
            </w:pPr>
            <w:r w:rsidRPr="0077340D">
              <w:t xml:space="preserve">72.1 </w:t>
            </w:r>
          </w:p>
        </w:tc>
        <w:tc>
          <w:tcPr>
            <w:tcW w:w="964" w:type="dxa"/>
          </w:tcPr>
          <w:p w14:paraId="1F865A17" w14:textId="77777777" w:rsidR="005F4355" w:rsidRPr="0077340D" w:rsidRDefault="005F4355" w:rsidP="002C5437">
            <w:pPr>
              <w:jc w:val="center"/>
            </w:pPr>
            <w:r w:rsidRPr="0077340D">
              <w:t xml:space="preserve">71.6 </w:t>
            </w:r>
          </w:p>
        </w:tc>
        <w:tc>
          <w:tcPr>
            <w:tcW w:w="803" w:type="dxa"/>
          </w:tcPr>
          <w:p w14:paraId="003AD5AA" w14:textId="77777777" w:rsidR="005F4355" w:rsidRPr="0077340D" w:rsidRDefault="005F4355" w:rsidP="002C5437">
            <w:pPr>
              <w:jc w:val="center"/>
            </w:pPr>
            <w:r w:rsidRPr="0077340D">
              <w:t xml:space="preserve">70.5 </w:t>
            </w:r>
          </w:p>
        </w:tc>
        <w:tc>
          <w:tcPr>
            <w:tcW w:w="802" w:type="dxa"/>
          </w:tcPr>
          <w:p w14:paraId="6C237BCC" w14:textId="77777777" w:rsidR="005F4355" w:rsidRPr="0077340D" w:rsidRDefault="005F4355" w:rsidP="002C5437">
            <w:pPr>
              <w:jc w:val="center"/>
            </w:pPr>
            <w:r w:rsidRPr="0077340D">
              <w:t xml:space="preserve">0.90 </w:t>
            </w:r>
          </w:p>
        </w:tc>
        <w:tc>
          <w:tcPr>
            <w:tcW w:w="964" w:type="dxa"/>
          </w:tcPr>
          <w:p w14:paraId="28514549" w14:textId="77777777" w:rsidR="005F4355" w:rsidRPr="0077340D" w:rsidRDefault="005F4355" w:rsidP="002C5437">
            <w:pPr>
              <w:jc w:val="center"/>
            </w:pPr>
            <w:r w:rsidRPr="0077340D">
              <w:t xml:space="preserve">1.02 </w:t>
            </w:r>
          </w:p>
        </w:tc>
        <w:tc>
          <w:tcPr>
            <w:tcW w:w="963" w:type="dxa"/>
          </w:tcPr>
          <w:p w14:paraId="50DBD344" w14:textId="77777777" w:rsidR="005F4355" w:rsidRPr="0077340D" w:rsidRDefault="005F4355" w:rsidP="002C5437">
            <w:pPr>
              <w:jc w:val="center"/>
            </w:pPr>
            <w:r w:rsidRPr="0077340D">
              <w:t xml:space="preserve">1.25 </w:t>
            </w:r>
          </w:p>
        </w:tc>
      </w:tr>
      <w:tr w:rsidR="005F4355" w:rsidRPr="0077340D" w14:paraId="476F8B8B" w14:textId="77777777" w:rsidTr="002C5437">
        <w:trPr>
          <w:trHeight w:val="310"/>
          <w:jc w:val="center"/>
        </w:trPr>
        <w:tc>
          <w:tcPr>
            <w:tcW w:w="1284" w:type="dxa"/>
          </w:tcPr>
          <w:p w14:paraId="135607EB" w14:textId="77777777" w:rsidR="005F4355" w:rsidRPr="0077340D" w:rsidRDefault="005F4355" w:rsidP="002C5437">
            <w:pPr>
              <w:jc w:val="center"/>
              <w:rPr>
                <w:rFonts w:eastAsiaTheme="minorEastAsia"/>
                <w:lang w:eastAsia="zh-CN"/>
              </w:rPr>
            </w:pPr>
            <w:r w:rsidRPr="0077340D">
              <w:rPr>
                <w:rFonts w:eastAsiaTheme="minorEastAsia"/>
                <w:bCs/>
                <w:szCs w:val="20"/>
                <w:lang w:eastAsia="zh-CN"/>
              </w:rPr>
              <w:t>AI</w:t>
            </w:r>
          </w:p>
        </w:tc>
        <w:tc>
          <w:tcPr>
            <w:tcW w:w="964" w:type="dxa"/>
          </w:tcPr>
          <w:p w14:paraId="667A8E7F" w14:textId="77777777" w:rsidR="005F4355" w:rsidRPr="0077340D" w:rsidRDefault="005F4355" w:rsidP="002C5437">
            <w:pPr>
              <w:jc w:val="center"/>
            </w:pPr>
            <w:r w:rsidRPr="0077340D">
              <w:t xml:space="preserve">93.4 </w:t>
            </w:r>
          </w:p>
        </w:tc>
        <w:tc>
          <w:tcPr>
            <w:tcW w:w="963" w:type="dxa"/>
          </w:tcPr>
          <w:p w14:paraId="06B98CF6" w14:textId="77777777" w:rsidR="005F4355" w:rsidRPr="0077340D" w:rsidRDefault="005F4355" w:rsidP="002C5437">
            <w:pPr>
              <w:jc w:val="center"/>
            </w:pPr>
            <w:r w:rsidRPr="0077340D">
              <w:t xml:space="preserve">92.4 </w:t>
            </w:r>
          </w:p>
        </w:tc>
        <w:tc>
          <w:tcPr>
            <w:tcW w:w="803" w:type="dxa"/>
          </w:tcPr>
          <w:p w14:paraId="17615F49" w14:textId="77777777" w:rsidR="005F4355" w:rsidRPr="0077340D" w:rsidRDefault="005F4355" w:rsidP="002C5437">
            <w:pPr>
              <w:jc w:val="center"/>
            </w:pPr>
            <w:r w:rsidRPr="0077340D">
              <w:t xml:space="preserve">90.5 </w:t>
            </w:r>
          </w:p>
        </w:tc>
        <w:tc>
          <w:tcPr>
            <w:tcW w:w="1124" w:type="dxa"/>
          </w:tcPr>
          <w:p w14:paraId="0D91238D" w14:textId="77777777" w:rsidR="005F4355" w:rsidRPr="0077340D" w:rsidRDefault="005F4355" w:rsidP="002C5437">
            <w:pPr>
              <w:jc w:val="center"/>
            </w:pPr>
            <w:r w:rsidRPr="0077340D">
              <w:t xml:space="preserve">96.1 </w:t>
            </w:r>
          </w:p>
        </w:tc>
        <w:tc>
          <w:tcPr>
            <w:tcW w:w="964" w:type="dxa"/>
          </w:tcPr>
          <w:p w14:paraId="140D9C43" w14:textId="77777777" w:rsidR="005F4355" w:rsidRPr="0077340D" w:rsidRDefault="005F4355" w:rsidP="002C5437">
            <w:pPr>
              <w:jc w:val="center"/>
            </w:pPr>
            <w:r w:rsidRPr="0077340D">
              <w:t xml:space="preserve">95.3 </w:t>
            </w:r>
          </w:p>
        </w:tc>
        <w:tc>
          <w:tcPr>
            <w:tcW w:w="803" w:type="dxa"/>
          </w:tcPr>
          <w:p w14:paraId="6930671E" w14:textId="77777777" w:rsidR="005F4355" w:rsidRPr="0077340D" w:rsidRDefault="005F4355" w:rsidP="002C5437">
            <w:pPr>
              <w:jc w:val="center"/>
            </w:pPr>
            <w:r w:rsidRPr="0077340D">
              <w:t xml:space="preserve">93.7 </w:t>
            </w:r>
          </w:p>
        </w:tc>
        <w:tc>
          <w:tcPr>
            <w:tcW w:w="802" w:type="dxa"/>
          </w:tcPr>
          <w:p w14:paraId="00F0CD42" w14:textId="77777777" w:rsidR="005F4355" w:rsidRPr="0077340D" w:rsidRDefault="005F4355" w:rsidP="002C5437">
            <w:pPr>
              <w:jc w:val="center"/>
            </w:pPr>
            <w:r w:rsidRPr="0077340D">
              <w:t xml:space="preserve">0.30 </w:t>
            </w:r>
          </w:p>
        </w:tc>
        <w:tc>
          <w:tcPr>
            <w:tcW w:w="964" w:type="dxa"/>
          </w:tcPr>
          <w:p w14:paraId="30FF0AE9" w14:textId="77777777" w:rsidR="005F4355" w:rsidRPr="0077340D" w:rsidRDefault="005F4355" w:rsidP="002C5437">
            <w:pPr>
              <w:jc w:val="center"/>
            </w:pPr>
            <w:r w:rsidRPr="0077340D">
              <w:t xml:space="preserve">0.40 </w:t>
            </w:r>
          </w:p>
        </w:tc>
        <w:tc>
          <w:tcPr>
            <w:tcW w:w="963" w:type="dxa"/>
          </w:tcPr>
          <w:p w14:paraId="43524D62" w14:textId="77777777" w:rsidR="005F4355" w:rsidRPr="0077340D" w:rsidRDefault="005F4355" w:rsidP="002C5437">
            <w:pPr>
              <w:jc w:val="center"/>
            </w:pPr>
            <w:r w:rsidRPr="0077340D">
              <w:t xml:space="preserve">0.60 </w:t>
            </w:r>
          </w:p>
        </w:tc>
      </w:tr>
    </w:tbl>
    <w:p w14:paraId="1D493B0D" w14:textId="77777777" w:rsidR="005F4355" w:rsidRPr="0077340D" w:rsidRDefault="005F4355" w:rsidP="005F4355"/>
    <w:p w14:paraId="1D6B1640" w14:textId="42AE89C7" w:rsidR="005F4355" w:rsidRPr="0077340D" w:rsidRDefault="005F4355" w:rsidP="005F4355">
      <w:pPr>
        <w:rPr>
          <w:rFonts w:eastAsiaTheme="minorEastAsia"/>
          <w:lang w:eastAsia="zh-CN"/>
        </w:rPr>
      </w:pPr>
      <w:r w:rsidRPr="0077340D">
        <w:rPr>
          <w:rFonts w:eastAsiaTheme="minorEastAsia"/>
          <w:lang w:eastAsia="zh-CN"/>
        </w:rPr>
        <w:t xml:space="preserve">Assume that Set B is a subset of Set A, fixed Set B of beams </w:t>
      </w:r>
      <w:r w:rsidR="008D5EF4" w:rsidRPr="0077340D">
        <w:rPr>
          <w:rFonts w:eastAsiaTheme="minorEastAsia"/>
          <w:lang w:eastAsia="zh-CN"/>
        </w:rPr>
        <w:t>comprise</w:t>
      </w:r>
      <w:r w:rsidRPr="0077340D">
        <w:rPr>
          <w:rFonts w:eastAsiaTheme="minorEastAsia"/>
          <w:lang w:eastAsia="zh-CN"/>
        </w:rPr>
        <w:t xml:space="preserve"> of 1/8 of Set A of beams in </w:t>
      </w:r>
      <w:proofErr w:type="gramStart"/>
      <w:r w:rsidRPr="0077340D">
        <w:rPr>
          <w:rFonts w:eastAsiaTheme="minorEastAsia"/>
          <w:lang w:eastAsia="zh-CN"/>
        </w:rPr>
        <w:t>one time</w:t>
      </w:r>
      <w:proofErr w:type="gramEnd"/>
      <w:r w:rsidRPr="0077340D">
        <w:rPr>
          <w:rFonts w:eastAsiaTheme="minorEastAsia"/>
          <w:lang w:eastAsia="zh-CN"/>
        </w:rPr>
        <w:t xml:space="preserve"> instance, and Set B is different in each time instance. T1 = 40ms, M = 4, and T2= 40ms, P =1/2/4/8. Set A has 32 Tx beams. UE speed is 30km/h. </w:t>
      </w:r>
      <w:r w:rsidR="008D5EF4" w:rsidRPr="0077340D">
        <w:rPr>
          <w:szCs w:val="20"/>
        </w:rPr>
        <w:t>Multiple configurations of</w:t>
      </w:r>
      <w:r w:rsidRPr="0077340D">
        <w:rPr>
          <w:szCs w:val="20"/>
        </w:rPr>
        <w:t xml:space="preserve"> prediction time are compared in Table 3.2.1.1-5.</w:t>
      </w:r>
    </w:p>
    <w:p w14:paraId="30415564" w14:textId="77777777" w:rsidR="005F4355" w:rsidRPr="0077340D" w:rsidRDefault="005F4355" w:rsidP="005F4355">
      <w:pPr>
        <w:jc w:val="center"/>
      </w:pPr>
      <w:r w:rsidRPr="0077340D">
        <w:t>Table</w:t>
      </w:r>
      <w:r w:rsidRPr="0077340D">
        <w:rPr>
          <w:color w:val="FF0000"/>
        </w:rPr>
        <w:t xml:space="preserve"> </w:t>
      </w:r>
      <w:r w:rsidRPr="0077340D">
        <w:t xml:space="preserve">3.2.1.1-5: performance comparison of different prediction time when Set B = 1/8 Set A in </w:t>
      </w:r>
      <w:proofErr w:type="gramStart"/>
      <w:r w:rsidRPr="0077340D">
        <w:t>one time</w:t>
      </w:r>
      <w:proofErr w:type="gramEnd"/>
      <w:r w:rsidRPr="0077340D">
        <w:t xml:space="preserve"> instance</w:t>
      </w:r>
    </w:p>
    <w:tbl>
      <w:tblPr>
        <w:tblStyle w:val="aa"/>
        <w:tblW w:w="5159" w:type="pct"/>
        <w:jc w:val="center"/>
        <w:tblLook w:val="04A0" w:firstRow="1" w:lastRow="0" w:firstColumn="1" w:lastColumn="0" w:noHBand="0" w:noVBand="1"/>
      </w:tblPr>
      <w:tblGrid>
        <w:gridCol w:w="948"/>
        <w:gridCol w:w="650"/>
        <w:gridCol w:w="650"/>
        <w:gridCol w:w="750"/>
        <w:gridCol w:w="750"/>
        <w:gridCol w:w="650"/>
        <w:gridCol w:w="650"/>
        <w:gridCol w:w="750"/>
        <w:gridCol w:w="750"/>
        <w:gridCol w:w="650"/>
        <w:gridCol w:w="650"/>
        <w:gridCol w:w="750"/>
        <w:gridCol w:w="750"/>
      </w:tblGrid>
      <w:tr w:rsidR="005F4355" w:rsidRPr="0077340D" w14:paraId="1F5217A0" w14:textId="77777777" w:rsidTr="002C5437">
        <w:trPr>
          <w:trHeight w:val="710"/>
          <w:jc w:val="center"/>
        </w:trPr>
        <w:tc>
          <w:tcPr>
            <w:tcW w:w="594" w:type="pct"/>
            <w:vMerge w:val="restart"/>
          </w:tcPr>
          <w:p w14:paraId="5575A363" w14:textId="77777777" w:rsidR="005F4355" w:rsidRPr="0077340D" w:rsidRDefault="005F4355" w:rsidP="002C5437">
            <w:pPr>
              <w:jc w:val="center"/>
              <w:rPr>
                <w:rFonts w:eastAsiaTheme="minorEastAsia"/>
                <w:b/>
                <w:bCs/>
                <w:szCs w:val="20"/>
                <w:lang w:eastAsia="zh-CN"/>
              </w:rPr>
            </w:pPr>
            <w:r w:rsidRPr="0077340D">
              <w:rPr>
                <w:rFonts w:eastAsiaTheme="minorEastAsia"/>
                <w:b/>
                <w:bCs/>
                <w:szCs w:val="20"/>
                <w:lang w:eastAsia="zh-CN"/>
              </w:rPr>
              <w:t>scheme</w:t>
            </w:r>
          </w:p>
          <w:p w14:paraId="1D09E070" w14:textId="77777777" w:rsidR="005F4355" w:rsidRPr="0077340D" w:rsidRDefault="005F4355" w:rsidP="002C5437">
            <w:pPr>
              <w:jc w:val="center"/>
              <w:rPr>
                <w:rFonts w:eastAsiaTheme="minorEastAsia"/>
                <w:b/>
                <w:bCs/>
                <w:szCs w:val="20"/>
                <w:lang w:eastAsia="zh-CN"/>
              </w:rPr>
            </w:pPr>
          </w:p>
        </w:tc>
        <w:tc>
          <w:tcPr>
            <w:tcW w:w="1469" w:type="pct"/>
            <w:gridSpan w:val="4"/>
          </w:tcPr>
          <w:p w14:paraId="1EF3E981" w14:textId="77777777" w:rsidR="005F4355" w:rsidRPr="0077340D" w:rsidRDefault="005F4355" w:rsidP="002C5437">
            <w:pPr>
              <w:jc w:val="center"/>
              <w:rPr>
                <w:b/>
                <w:bCs/>
                <w:szCs w:val="20"/>
              </w:rPr>
            </w:pPr>
            <w:r w:rsidRPr="0077340D">
              <w:rPr>
                <w:b/>
                <w:bCs/>
                <w:szCs w:val="20"/>
              </w:rPr>
              <w:t xml:space="preserve">Accuracy of Top1 </w:t>
            </w:r>
            <w:r w:rsidRPr="0077340D">
              <w:rPr>
                <w:rFonts w:eastAsiaTheme="minorEastAsia"/>
                <w:b/>
                <w:bCs/>
                <w:szCs w:val="20"/>
                <w:lang w:eastAsia="zh-CN"/>
              </w:rPr>
              <w:t>[</w:t>
            </w:r>
            <w:r w:rsidRPr="0077340D">
              <w:rPr>
                <w:b/>
                <w:bCs/>
                <w:szCs w:val="20"/>
              </w:rPr>
              <w:t>%]</w:t>
            </w:r>
          </w:p>
          <w:p w14:paraId="0E51B1EA" w14:textId="77777777" w:rsidR="005F4355" w:rsidRPr="0077340D" w:rsidRDefault="005F4355" w:rsidP="002C5437">
            <w:pPr>
              <w:jc w:val="center"/>
              <w:rPr>
                <w:b/>
                <w:bCs/>
                <w:szCs w:val="20"/>
              </w:rPr>
            </w:pPr>
            <w:r w:rsidRPr="0077340D">
              <w:rPr>
                <w:b/>
                <w:bCs/>
                <w:szCs w:val="20"/>
              </w:rPr>
              <w:t>(based on all beam pairs)</w:t>
            </w:r>
          </w:p>
        </w:tc>
        <w:tc>
          <w:tcPr>
            <w:tcW w:w="1469" w:type="pct"/>
            <w:gridSpan w:val="4"/>
          </w:tcPr>
          <w:p w14:paraId="6F230C63" w14:textId="77777777" w:rsidR="005F4355" w:rsidRPr="0077340D" w:rsidRDefault="005F4355" w:rsidP="002C5437">
            <w:pPr>
              <w:jc w:val="center"/>
              <w:rPr>
                <w:b/>
                <w:bCs/>
                <w:szCs w:val="20"/>
              </w:rPr>
            </w:pPr>
            <w:r w:rsidRPr="0077340D">
              <w:rPr>
                <w:b/>
                <w:bCs/>
                <w:szCs w:val="20"/>
              </w:rPr>
              <w:t>Accuracy of Top4</w:t>
            </w:r>
            <w:r w:rsidRPr="0077340D">
              <w:rPr>
                <w:rFonts w:eastAsiaTheme="minorEastAsia"/>
                <w:b/>
                <w:bCs/>
                <w:szCs w:val="20"/>
                <w:lang w:eastAsia="zh-CN"/>
              </w:rPr>
              <w:t>/1</w:t>
            </w:r>
            <w:r w:rsidRPr="0077340D">
              <w:rPr>
                <w:b/>
                <w:bCs/>
                <w:szCs w:val="20"/>
              </w:rPr>
              <w:t xml:space="preserve"> [%]</w:t>
            </w:r>
          </w:p>
          <w:p w14:paraId="2E9F1C84" w14:textId="77777777" w:rsidR="005F4355" w:rsidRPr="0077340D" w:rsidRDefault="005F4355" w:rsidP="002C5437">
            <w:pPr>
              <w:jc w:val="center"/>
              <w:rPr>
                <w:b/>
                <w:bCs/>
                <w:szCs w:val="20"/>
              </w:rPr>
            </w:pPr>
            <w:r w:rsidRPr="0077340D">
              <w:rPr>
                <w:b/>
                <w:bCs/>
                <w:szCs w:val="20"/>
              </w:rPr>
              <w:t>(based on all beam pairs)</w:t>
            </w:r>
          </w:p>
        </w:tc>
        <w:tc>
          <w:tcPr>
            <w:tcW w:w="1469" w:type="pct"/>
            <w:gridSpan w:val="4"/>
          </w:tcPr>
          <w:p w14:paraId="2915B2D2" w14:textId="77777777" w:rsidR="005F4355" w:rsidRPr="0077340D" w:rsidRDefault="005F4355" w:rsidP="002C5437">
            <w:pPr>
              <w:jc w:val="center"/>
              <w:rPr>
                <w:b/>
                <w:bCs/>
                <w:szCs w:val="20"/>
              </w:rPr>
            </w:pPr>
            <w:r w:rsidRPr="0077340D">
              <w:rPr>
                <w:b/>
                <w:bCs/>
                <w:szCs w:val="20"/>
              </w:rPr>
              <w:t>BM loss for top1 [</w:t>
            </w:r>
            <w:r w:rsidRPr="0077340D">
              <w:rPr>
                <w:rFonts w:eastAsiaTheme="minorEastAsia"/>
                <w:b/>
                <w:bCs/>
                <w:szCs w:val="20"/>
                <w:lang w:eastAsia="zh-CN"/>
              </w:rPr>
              <w:t>dB</w:t>
            </w:r>
            <w:r w:rsidRPr="0077340D">
              <w:rPr>
                <w:b/>
                <w:bCs/>
                <w:szCs w:val="20"/>
              </w:rPr>
              <w:t>]</w:t>
            </w:r>
          </w:p>
          <w:p w14:paraId="4079E4FA" w14:textId="77777777" w:rsidR="005F4355" w:rsidRPr="0077340D" w:rsidRDefault="005F4355" w:rsidP="002C5437">
            <w:pPr>
              <w:jc w:val="center"/>
              <w:rPr>
                <w:b/>
                <w:bCs/>
                <w:szCs w:val="20"/>
              </w:rPr>
            </w:pPr>
            <w:r w:rsidRPr="0077340D">
              <w:rPr>
                <w:b/>
                <w:bCs/>
                <w:szCs w:val="20"/>
              </w:rPr>
              <w:t>based on all beam pairs</w:t>
            </w:r>
          </w:p>
        </w:tc>
      </w:tr>
      <w:tr w:rsidR="005F4355" w:rsidRPr="0077340D" w14:paraId="4DB087BE" w14:textId="77777777" w:rsidTr="002C5437">
        <w:trPr>
          <w:trHeight w:val="310"/>
          <w:jc w:val="center"/>
        </w:trPr>
        <w:tc>
          <w:tcPr>
            <w:tcW w:w="594" w:type="pct"/>
            <w:vMerge/>
          </w:tcPr>
          <w:p w14:paraId="2B610F92" w14:textId="77777777" w:rsidR="005F4355" w:rsidRPr="0077340D" w:rsidRDefault="005F4355" w:rsidP="002C5437">
            <w:pPr>
              <w:jc w:val="center"/>
              <w:rPr>
                <w:b/>
                <w:bCs/>
                <w:szCs w:val="20"/>
              </w:rPr>
            </w:pPr>
          </w:p>
        </w:tc>
        <w:tc>
          <w:tcPr>
            <w:tcW w:w="1469" w:type="pct"/>
            <w:gridSpan w:val="4"/>
          </w:tcPr>
          <w:p w14:paraId="459F2197" w14:textId="77777777" w:rsidR="005F4355" w:rsidRPr="0077340D" w:rsidRDefault="005F4355" w:rsidP="002C5437">
            <w:pPr>
              <w:jc w:val="center"/>
              <w:rPr>
                <w:b/>
                <w:bCs/>
                <w:szCs w:val="20"/>
              </w:rPr>
            </w:pPr>
            <w:r w:rsidRPr="0077340D">
              <w:rPr>
                <w:b/>
                <w:bCs/>
                <w:szCs w:val="20"/>
              </w:rPr>
              <w:t>Prediction time</w:t>
            </w:r>
          </w:p>
        </w:tc>
        <w:tc>
          <w:tcPr>
            <w:tcW w:w="1469" w:type="pct"/>
            <w:gridSpan w:val="4"/>
          </w:tcPr>
          <w:p w14:paraId="04D877A0" w14:textId="77777777" w:rsidR="005F4355" w:rsidRPr="0077340D" w:rsidRDefault="005F4355" w:rsidP="002C5437">
            <w:pPr>
              <w:jc w:val="center"/>
              <w:rPr>
                <w:b/>
                <w:bCs/>
                <w:szCs w:val="20"/>
              </w:rPr>
            </w:pPr>
            <w:r w:rsidRPr="0077340D">
              <w:rPr>
                <w:b/>
                <w:bCs/>
                <w:szCs w:val="20"/>
              </w:rPr>
              <w:t>Prediction time</w:t>
            </w:r>
          </w:p>
        </w:tc>
        <w:tc>
          <w:tcPr>
            <w:tcW w:w="1469" w:type="pct"/>
            <w:gridSpan w:val="4"/>
          </w:tcPr>
          <w:p w14:paraId="7F71D976" w14:textId="77777777" w:rsidR="005F4355" w:rsidRPr="0077340D" w:rsidRDefault="005F4355" w:rsidP="002C5437">
            <w:pPr>
              <w:jc w:val="center"/>
              <w:rPr>
                <w:b/>
                <w:bCs/>
                <w:szCs w:val="20"/>
              </w:rPr>
            </w:pPr>
            <w:r w:rsidRPr="0077340D">
              <w:rPr>
                <w:b/>
                <w:bCs/>
                <w:szCs w:val="20"/>
              </w:rPr>
              <w:t>Prediction time</w:t>
            </w:r>
          </w:p>
        </w:tc>
      </w:tr>
      <w:tr w:rsidR="005F4355" w:rsidRPr="0077340D" w14:paraId="6E76949E" w14:textId="77777777" w:rsidTr="002C5437">
        <w:trPr>
          <w:trHeight w:val="310"/>
          <w:jc w:val="center"/>
        </w:trPr>
        <w:tc>
          <w:tcPr>
            <w:tcW w:w="594" w:type="pct"/>
            <w:vMerge/>
          </w:tcPr>
          <w:p w14:paraId="085451E1" w14:textId="77777777" w:rsidR="005F4355" w:rsidRPr="0077340D" w:rsidRDefault="005F4355" w:rsidP="002C5437">
            <w:pPr>
              <w:jc w:val="center"/>
              <w:rPr>
                <w:rFonts w:eastAsiaTheme="minorEastAsia"/>
                <w:szCs w:val="20"/>
                <w:lang w:eastAsia="zh-CN"/>
              </w:rPr>
            </w:pPr>
          </w:p>
        </w:tc>
        <w:tc>
          <w:tcPr>
            <w:tcW w:w="341" w:type="pct"/>
          </w:tcPr>
          <w:p w14:paraId="25D5CDA7" w14:textId="77777777" w:rsidR="005F4355" w:rsidRPr="0077340D" w:rsidRDefault="005F4355" w:rsidP="002C5437">
            <w:pPr>
              <w:jc w:val="center"/>
              <w:rPr>
                <w:rFonts w:eastAsiaTheme="minorEastAsia"/>
                <w:szCs w:val="20"/>
                <w:lang w:eastAsia="zh-CN"/>
              </w:rPr>
            </w:pPr>
            <w:r w:rsidRPr="0077340D">
              <w:rPr>
                <w:rFonts w:eastAsiaTheme="minorEastAsia"/>
                <w:szCs w:val="20"/>
                <w:lang w:eastAsia="zh-CN"/>
              </w:rPr>
              <w:t>40ms</w:t>
            </w:r>
          </w:p>
        </w:tc>
        <w:tc>
          <w:tcPr>
            <w:tcW w:w="341" w:type="pct"/>
          </w:tcPr>
          <w:p w14:paraId="163F39E4" w14:textId="77777777" w:rsidR="005F4355" w:rsidRPr="0077340D" w:rsidRDefault="005F4355" w:rsidP="002C5437">
            <w:pPr>
              <w:jc w:val="center"/>
              <w:rPr>
                <w:rFonts w:eastAsiaTheme="minorEastAsia"/>
                <w:szCs w:val="20"/>
                <w:lang w:eastAsia="zh-CN"/>
              </w:rPr>
            </w:pPr>
            <w:r w:rsidRPr="0077340D">
              <w:rPr>
                <w:rFonts w:eastAsiaTheme="minorEastAsia" w:hint="eastAsia"/>
                <w:szCs w:val="20"/>
                <w:lang w:eastAsia="zh-CN"/>
              </w:rPr>
              <w:t>8</w:t>
            </w:r>
            <w:r w:rsidRPr="0077340D">
              <w:rPr>
                <w:rFonts w:eastAsiaTheme="minorEastAsia"/>
                <w:szCs w:val="20"/>
                <w:lang w:eastAsia="zh-CN"/>
              </w:rPr>
              <w:t>0ms</w:t>
            </w:r>
          </w:p>
        </w:tc>
        <w:tc>
          <w:tcPr>
            <w:tcW w:w="393" w:type="pct"/>
          </w:tcPr>
          <w:p w14:paraId="129C987A" w14:textId="77777777" w:rsidR="005F4355" w:rsidRPr="0077340D" w:rsidRDefault="005F4355" w:rsidP="002C5437">
            <w:pPr>
              <w:jc w:val="center"/>
              <w:rPr>
                <w:rFonts w:eastAsiaTheme="minorEastAsia"/>
                <w:szCs w:val="20"/>
                <w:lang w:eastAsia="zh-CN"/>
              </w:rPr>
            </w:pPr>
            <w:r w:rsidRPr="0077340D">
              <w:rPr>
                <w:rFonts w:eastAsiaTheme="minorEastAsia"/>
                <w:szCs w:val="20"/>
                <w:lang w:eastAsia="zh-CN"/>
              </w:rPr>
              <w:t>160ms</w:t>
            </w:r>
          </w:p>
        </w:tc>
        <w:tc>
          <w:tcPr>
            <w:tcW w:w="393" w:type="pct"/>
          </w:tcPr>
          <w:p w14:paraId="1C924016" w14:textId="77777777" w:rsidR="005F4355" w:rsidRPr="0077340D" w:rsidRDefault="005F4355" w:rsidP="002C5437">
            <w:pPr>
              <w:jc w:val="center"/>
              <w:rPr>
                <w:rFonts w:eastAsiaTheme="minorEastAsia"/>
                <w:szCs w:val="20"/>
                <w:lang w:eastAsia="zh-CN"/>
              </w:rPr>
            </w:pPr>
            <w:r w:rsidRPr="0077340D">
              <w:rPr>
                <w:rFonts w:eastAsiaTheme="minorEastAsia"/>
                <w:szCs w:val="20"/>
                <w:lang w:eastAsia="zh-CN"/>
              </w:rPr>
              <w:t>320ms</w:t>
            </w:r>
          </w:p>
        </w:tc>
        <w:tc>
          <w:tcPr>
            <w:tcW w:w="341" w:type="pct"/>
            <w:hideMark/>
          </w:tcPr>
          <w:p w14:paraId="31B15593" w14:textId="77777777" w:rsidR="005F4355" w:rsidRPr="0077340D" w:rsidRDefault="005F4355" w:rsidP="002C5437">
            <w:pPr>
              <w:jc w:val="center"/>
              <w:rPr>
                <w:szCs w:val="20"/>
              </w:rPr>
            </w:pPr>
            <w:r w:rsidRPr="0077340D">
              <w:rPr>
                <w:rFonts w:eastAsiaTheme="minorEastAsia"/>
                <w:szCs w:val="20"/>
                <w:lang w:eastAsia="zh-CN"/>
              </w:rPr>
              <w:t>40ms</w:t>
            </w:r>
          </w:p>
        </w:tc>
        <w:tc>
          <w:tcPr>
            <w:tcW w:w="341" w:type="pct"/>
          </w:tcPr>
          <w:p w14:paraId="7B2CAA1C" w14:textId="77777777" w:rsidR="005F4355" w:rsidRPr="0077340D" w:rsidRDefault="005F4355" w:rsidP="002C5437">
            <w:pPr>
              <w:jc w:val="center"/>
              <w:rPr>
                <w:rFonts w:eastAsiaTheme="minorEastAsia"/>
                <w:szCs w:val="20"/>
                <w:lang w:eastAsia="zh-CN"/>
              </w:rPr>
            </w:pPr>
            <w:r w:rsidRPr="0077340D">
              <w:rPr>
                <w:rFonts w:eastAsiaTheme="minorEastAsia" w:hint="eastAsia"/>
                <w:szCs w:val="20"/>
                <w:lang w:eastAsia="zh-CN"/>
              </w:rPr>
              <w:t>8</w:t>
            </w:r>
            <w:r w:rsidRPr="0077340D">
              <w:rPr>
                <w:rFonts w:eastAsiaTheme="minorEastAsia"/>
                <w:szCs w:val="20"/>
                <w:lang w:eastAsia="zh-CN"/>
              </w:rPr>
              <w:t>0ms</w:t>
            </w:r>
          </w:p>
        </w:tc>
        <w:tc>
          <w:tcPr>
            <w:tcW w:w="393" w:type="pct"/>
            <w:hideMark/>
          </w:tcPr>
          <w:p w14:paraId="7B86FFD6" w14:textId="77777777" w:rsidR="005F4355" w:rsidRPr="0077340D" w:rsidRDefault="005F4355" w:rsidP="002C5437">
            <w:pPr>
              <w:jc w:val="center"/>
              <w:rPr>
                <w:szCs w:val="20"/>
              </w:rPr>
            </w:pPr>
            <w:r w:rsidRPr="0077340D">
              <w:rPr>
                <w:rFonts w:eastAsiaTheme="minorEastAsia"/>
                <w:szCs w:val="20"/>
                <w:lang w:eastAsia="zh-CN"/>
              </w:rPr>
              <w:t>160ms</w:t>
            </w:r>
          </w:p>
        </w:tc>
        <w:tc>
          <w:tcPr>
            <w:tcW w:w="393" w:type="pct"/>
            <w:hideMark/>
          </w:tcPr>
          <w:p w14:paraId="0511A4C4" w14:textId="77777777" w:rsidR="005F4355" w:rsidRPr="0077340D" w:rsidRDefault="005F4355" w:rsidP="002C5437">
            <w:pPr>
              <w:jc w:val="center"/>
              <w:rPr>
                <w:szCs w:val="20"/>
              </w:rPr>
            </w:pPr>
            <w:r w:rsidRPr="0077340D">
              <w:rPr>
                <w:rFonts w:eastAsiaTheme="minorEastAsia"/>
                <w:szCs w:val="20"/>
                <w:lang w:eastAsia="zh-CN"/>
              </w:rPr>
              <w:t>320ms</w:t>
            </w:r>
          </w:p>
        </w:tc>
        <w:tc>
          <w:tcPr>
            <w:tcW w:w="341" w:type="pct"/>
            <w:hideMark/>
          </w:tcPr>
          <w:p w14:paraId="10EA9599" w14:textId="77777777" w:rsidR="005F4355" w:rsidRPr="0077340D" w:rsidRDefault="005F4355" w:rsidP="002C5437">
            <w:pPr>
              <w:jc w:val="center"/>
              <w:rPr>
                <w:szCs w:val="20"/>
              </w:rPr>
            </w:pPr>
            <w:r w:rsidRPr="0077340D">
              <w:rPr>
                <w:rFonts w:eastAsiaTheme="minorEastAsia"/>
                <w:szCs w:val="20"/>
                <w:lang w:eastAsia="zh-CN"/>
              </w:rPr>
              <w:t>40ms</w:t>
            </w:r>
          </w:p>
        </w:tc>
        <w:tc>
          <w:tcPr>
            <w:tcW w:w="341" w:type="pct"/>
          </w:tcPr>
          <w:p w14:paraId="1279D05F" w14:textId="77777777" w:rsidR="005F4355" w:rsidRPr="0077340D" w:rsidRDefault="005F4355" w:rsidP="002C5437">
            <w:pPr>
              <w:jc w:val="center"/>
              <w:rPr>
                <w:rFonts w:eastAsiaTheme="minorEastAsia"/>
                <w:szCs w:val="20"/>
                <w:lang w:eastAsia="zh-CN"/>
              </w:rPr>
            </w:pPr>
            <w:r w:rsidRPr="0077340D">
              <w:rPr>
                <w:rFonts w:eastAsiaTheme="minorEastAsia" w:hint="eastAsia"/>
                <w:szCs w:val="20"/>
                <w:lang w:eastAsia="zh-CN"/>
              </w:rPr>
              <w:t>8</w:t>
            </w:r>
            <w:r w:rsidRPr="0077340D">
              <w:rPr>
                <w:rFonts w:eastAsiaTheme="minorEastAsia"/>
                <w:szCs w:val="20"/>
                <w:lang w:eastAsia="zh-CN"/>
              </w:rPr>
              <w:t>0ms</w:t>
            </w:r>
          </w:p>
        </w:tc>
        <w:tc>
          <w:tcPr>
            <w:tcW w:w="393" w:type="pct"/>
            <w:hideMark/>
          </w:tcPr>
          <w:p w14:paraId="663B926B" w14:textId="77777777" w:rsidR="005F4355" w:rsidRPr="0077340D" w:rsidRDefault="005F4355" w:rsidP="002C5437">
            <w:pPr>
              <w:jc w:val="center"/>
              <w:rPr>
                <w:szCs w:val="20"/>
              </w:rPr>
            </w:pPr>
            <w:r w:rsidRPr="0077340D">
              <w:rPr>
                <w:rFonts w:eastAsiaTheme="minorEastAsia"/>
                <w:szCs w:val="20"/>
                <w:lang w:eastAsia="zh-CN"/>
              </w:rPr>
              <w:t>160ms</w:t>
            </w:r>
          </w:p>
        </w:tc>
        <w:tc>
          <w:tcPr>
            <w:tcW w:w="393" w:type="pct"/>
            <w:hideMark/>
          </w:tcPr>
          <w:p w14:paraId="166CFEC5" w14:textId="77777777" w:rsidR="005F4355" w:rsidRPr="0077340D" w:rsidRDefault="005F4355" w:rsidP="002C5437">
            <w:pPr>
              <w:jc w:val="center"/>
              <w:rPr>
                <w:szCs w:val="20"/>
              </w:rPr>
            </w:pPr>
            <w:r w:rsidRPr="0077340D">
              <w:rPr>
                <w:rFonts w:eastAsiaTheme="minorEastAsia"/>
                <w:szCs w:val="20"/>
                <w:lang w:eastAsia="zh-CN"/>
              </w:rPr>
              <w:t>320ms</w:t>
            </w:r>
          </w:p>
        </w:tc>
      </w:tr>
      <w:tr w:rsidR="005F4355" w:rsidRPr="0077340D" w14:paraId="24371187" w14:textId="77777777" w:rsidTr="002C5437">
        <w:trPr>
          <w:trHeight w:val="310"/>
          <w:jc w:val="center"/>
        </w:trPr>
        <w:tc>
          <w:tcPr>
            <w:tcW w:w="594" w:type="pct"/>
          </w:tcPr>
          <w:p w14:paraId="5630756C" w14:textId="77777777" w:rsidR="005F4355" w:rsidRPr="0077340D" w:rsidRDefault="005F4355" w:rsidP="002C5437">
            <w:pPr>
              <w:jc w:val="center"/>
              <w:rPr>
                <w:rFonts w:eastAsiaTheme="minorEastAsia"/>
                <w:lang w:eastAsia="zh-CN"/>
              </w:rPr>
            </w:pPr>
            <w:r w:rsidRPr="0077340D">
              <w:rPr>
                <w:rFonts w:eastAsiaTheme="minorEastAsia"/>
                <w:lang w:eastAsia="zh-CN"/>
              </w:rPr>
              <w:t>non-AI</w:t>
            </w:r>
          </w:p>
        </w:tc>
        <w:tc>
          <w:tcPr>
            <w:tcW w:w="341" w:type="pct"/>
          </w:tcPr>
          <w:p w14:paraId="1C158C2D" w14:textId="77777777" w:rsidR="005F4355" w:rsidRPr="0077340D" w:rsidRDefault="005F4355" w:rsidP="002C5437">
            <w:pPr>
              <w:jc w:val="center"/>
            </w:pPr>
            <w:r w:rsidRPr="0077340D">
              <w:t xml:space="preserve">70.7 </w:t>
            </w:r>
          </w:p>
        </w:tc>
        <w:tc>
          <w:tcPr>
            <w:tcW w:w="341" w:type="pct"/>
          </w:tcPr>
          <w:p w14:paraId="01AF48F5" w14:textId="77777777" w:rsidR="005F4355" w:rsidRPr="0077340D" w:rsidRDefault="005F4355" w:rsidP="002C5437">
            <w:pPr>
              <w:jc w:val="center"/>
              <w:rPr>
                <w:rFonts w:eastAsiaTheme="minorEastAsia"/>
                <w:lang w:eastAsia="zh-CN"/>
              </w:rPr>
            </w:pPr>
            <w:r w:rsidRPr="0077340D">
              <w:rPr>
                <w:rFonts w:eastAsiaTheme="minorEastAsia" w:hint="eastAsia"/>
                <w:lang w:eastAsia="zh-CN"/>
              </w:rPr>
              <w:t>7</w:t>
            </w:r>
            <w:r w:rsidRPr="0077340D">
              <w:rPr>
                <w:rFonts w:eastAsiaTheme="minorEastAsia"/>
                <w:lang w:eastAsia="zh-CN"/>
              </w:rPr>
              <w:t>0.2</w:t>
            </w:r>
          </w:p>
        </w:tc>
        <w:tc>
          <w:tcPr>
            <w:tcW w:w="393" w:type="pct"/>
          </w:tcPr>
          <w:p w14:paraId="3C8E91BB" w14:textId="77777777" w:rsidR="005F4355" w:rsidRPr="0077340D" w:rsidRDefault="005F4355" w:rsidP="002C5437">
            <w:pPr>
              <w:jc w:val="center"/>
            </w:pPr>
            <w:r w:rsidRPr="0077340D">
              <w:t xml:space="preserve">69.2 </w:t>
            </w:r>
          </w:p>
        </w:tc>
        <w:tc>
          <w:tcPr>
            <w:tcW w:w="393" w:type="pct"/>
          </w:tcPr>
          <w:p w14:paraId="44798BA7" w14:textId="77777777" w:rsidR="005F4355" w:rsidRPr="0077340D" w:rsidRDefault="005F4355" w:rsidP="002C5437">
            <w:pPr>
              <w:jc w:val="center"/>
            </w:pPr>
            <w:r w:rsidRPr="0077340D">
              <w:t xml:space="preserve">67.2 </w:t>
            </w:r>
          </w:p>
        </w:tc>
        <w:tc>
          <w:tcPr>
            <w:tcW w:w="341" w:type="pct"/>
          </w:tcPr>
          <w:p w14:paraId="05EF528C" w14:textId="77777777" w:rsidR="005F4355" w:rsidRPr="0077340D" w:rsidRDefault="005F4355" w:rsidP="002C5437">
            <w:pPr>
              <w:jc w:val="center"/>
            </w:pPr>
            <w:r w:rsidRPr="0077340D">
              <w:t xml:space="preserve">72.1 </w:t>
            </w:r>
          </w:p>
        </w:tc>
        <w:tc>
          <w:tcPr>
            <w:tcW w:w="341" w:type="pct"/>
          </w:tcPr>
          <w:p w14:paraId="493E8646" w14:textId="77777777" w:rsidR="005F4355" w:rsidRPr="0077340D" w:rsidRDefault="005F4355" w:rsidP="002C5437">
            <w:pPr>
              <w:jc w:val="center"/>
              <w:rPr>
                <w:rFonts w:eastAsiaTheme="minorEastAsia"/>
                <w:lang w:eastAsia="zh-CN"/>
              </w:rPr>
            </w:pPr>
            <w:r w:rsidRPr="0077340D">
              <w:rPr>
                <w:rFonts w:eastAsiaTheme="minorEastAsia" w:hint="eastAsia"/>
                <w:lang w:eastAsia="zh-CN"/>
              </w:rPr>
              <w:t>7</w:t>
            </w:r>
            <w:r w:rsidRPr="0077340D">
              <w:rPr>
                <w:rFonts w:eastAsiaTheme="minorEastAsia"/>
                <w:lang w:eastAsia="zh-CN"/>
              </w:rPr>
              <w:t>1.9</w:t>
            </w:r>
          </w:p>
        </w:tc>
        <w:tc>
          <w:tcPr>
            <w:tcW w:w="393" w:type="pct"/>
          </w:tcPr>
          <w:p w14:paraId="7EB1F4DB" w14:textId="77777777" w:rsidR="005F4355" w:rsidRPr="0077340D" w:rsidRDefault="005F4355" w:rsidP="002C5437">
            <w:pPr>
              <w:jc w:val="center"/>
            </w:pPr>
            <w:r w:rsidRPr="0077340D">
              <w:t xml:space="preserve">71.4 </w:t>
            </w:r>
          </w:p>
        </w:tc>
        <w:tc>
          <w:tcPr>
            <w:tcW w:w="393" w:type="pct"/>
          </w:tcPr>
          <w:p w14:paraId="0C0B7610" w14:textId="77777777" w:rsidR="005F4355" w:rsidRPr="0077340D" w:rsidRDefault="005F4355" w:rsidP="002C5437">
            <w:pPr>
              <w:jc w:val="center"/>
            </w:pPr>
            <w:r w:rsidRPr="0077340D">
              <w:t xml:space="preserve">70.5 </w:t>
            </w:r>
          </w:p>
        </w:tc>
        <w:tc>
          <w:tcPr>
            <w:tcW w:w="341" w:type="pct"/>
          </w:tcPr>
          <w:p w14:paraId="2EBD0B12" w14:textId="77777777" w:rsidR="005F4355" w:rsidRPr="0077340D" w:rsidRDefault="005F4355" w:rsidP="002C5437">
            <w:pPr>
              <w:jc w:val="center"/>
            </w:pPr>
            <w:r w:rsidRPr="0077340D">
              <w:t xml:space="preserve">0.89 </w:t>
            </w:r>
          </w:p>
        </w:tc>
        <w:tc>
          <w:tcPr>
            <w:tcW w:w="341" w:type="pct"/>
          </w:tcPr>
          <w:p w14:paraId="255E816A" w14:textId="77777777" w:rsidR="005F4355" w:rsidRPr="0077340D" w:rsidRDefault="005F4355" w:rsidP="002C5437">
            <w:pPr>
              <w:jc w:val="center"/>
              <w:rPr>
                <w:rFonts w:eastAsiaTheme="minorEastAsia"/>
                <w:lang w:eastAsia="zh-CN"/>
              </w:rPr>
            </w:pPr>
            <w:r w:rsidRPr="0077340D">
              <w:rPr>
                <w:rFonts w:eastAsiaTheme="minorEastAsia" w:hint="eastAsia"/>
                <w:lang w:eastAsia="zh-CN"/>
              </w:rPr>
              <w:t>0</w:t>
            </w:r>
            <w:r w:rsidRPr="0077340D">
              <w:rPr>
                <w:rFonts w:eastAsiaTheme="minorEastAsia"/>
                <w:lang w:eastAsia="zh-CN"/>
              </w:rPr>
              <w:t>.94</w:t>
            </w:r>
          </w:p>
        </w:tc>
        <w:tc>
          <w:tcPr>
            <w:tcW w:w="393" w:type="pct"/>
          </w:tcPr>
          <w:p w14:paraId="35978B1D" w14:textId="77777777" w:rsidR="005F4355" w:rsidRPr="0077340D" w:rsidRDefault="005F4355" w:rsidP="002C5437">
            <w:pPr>
              <w:jc w:val="center"/>
            </w:pPr>
            <w:r w:rsidRPr="0077340D">
              <w:t xml:space="preserve">1.05 </w:t>
            </w:r>
          </w:p>
        </w:tc>
        <w:tc>
          <w:tcPr>
            <w:tcW w:w="393" w:type="pct"/>
          </w:tcPr>
          <w:p w14:paraId="11C09594" w14:textId="77777777" w:rsidR="005F4355" w:rsidRPr="0077340D" w:rsidRDefault="005F4355" w:rsidP="002C5437">
            <w:pPr>
              <w:jc w:val="center"/>
            </w:pPr>
            <w:r w:rsidRPr="0077340D">
              <w:t xml:space="preserve">1.29 </w:t>
            </w:r>
          </w:p>
        </w:tc>
      </w:tr>
      <w:tr w:rsidR="005F4355" w:rsidRPr="0077340D" w14:paraId="20A8478C" w14:textId="77777777" w:rsidTr="002C5437">
        <w:trPr>
          <w:trHeight w:val="310"/>
          <w:jc w:val="center"/>
        </w:trPr>
        <w:tc>
          <w:tcPr>
            <w:tcW w:w="594" w:type="pct"/>
          </w:tcPr>
          <w:p w14:paraId="6FA83BCF" w14:textId="77777777" w:rsidR="005F4355" w:rsidRPr="0077340D" w:rsidRDefault="005F4355" w:rsidP="002C5437">
            <w:pPr>
              <w:jc w:val="center"/>
              <w:rPr>
                <w:rFonts w:eastAsiaTheme="minorEastAsia"/>
                <w:lang w:eastAsia="zh-CN"/>
              </w:rPr>
            </w:pPr>
            <w:r w:rsidRPr="0077340D">
              <w:rPr>
                <w:rFonts w:eastAsiaTheme="minorEastAsia"/>
                <w:bCs/>
                <w:szCs w:val="20"/>
                <w:lang w:eastAsia="zh-CN"/>
              </w:rPr>
              <w:t>AI</w:t>
            </w:r>
          </w:p>
        </w:tc>
        <w:tc>
          <w:tcPr>
            <w:tcW w:w="341" w:type="pct"/>
          </w:tcPr>
          <w:p w14:paraId="240B7740" w14:textId="77777777" w:rsidR="005F4355" w:rsidRPr="0077340D" w:rsidRDefault="005F4355" w:rsidP="002C5437">
            <w:pPr>
              <w:jc w:val="center"/>
            </w:pPr>
            <w:r w:rsidRPr="0077340D">
              <w:t xml:space="preserve">94.0 </w:t>
            </w:r>
          </w:p>
        </w:tc>
        <w:tc>
          <w:tcPr>
            <w:tcW w:w="341" w:type="pct"/>
          </w:tcPr>
          <w:p w14:paraId="66EAA040" w14:textId="77777777" w:rsidR="005F4355" w:rsidRPr="0077340D" w:rsidRDefault="005F4355" w:rsidP="002C5437">
            <w:pPr>
              <w:jc w:val="center"/>
              <w:rPr>
                <w:rFonts w:eastAsiaTheme="minorEastAsia"/>
                <w:lang w:eastAsia="zh-CN"/>
              </w:rPr>
            </w:pPr>
            <w:r w:rsidRPr="0077340D">
              <w:rPr>
                <w:rFonts w:eastAsiaTheme="minorEastAsia" w:hint="eastAsia"/>
                <w:lang w:eastAsia="zh-CN"/>
              </w:rPr>
              <w:t>9</w:t>
            </w:r>
            <w:r w:rsidRPr="0077340D">
              <w:rPr>
                <w:rFonts w:eastAsiaTheme="minorEastAsia"/>
                <w:lang w:eastAsia="zh-CN"/>
              </w:rPr>
              <w:t>3.5</w:t>
            </w:r>
          </w:p>
        </w:tc>
        <w:tc>
          <w:tcPr>
            <w:tcW w:w="393" w:type="pct"/>
          </w:tcPr>
          <w:p w14:paraId="52129476" w14:textId="77777777" w:rsidR="005F4355" w:rsidRPr="0077340D" w:rsidRDefault="005F4355" w:rsidP="002C5437">
            <w:pPr>
              <w:jc w:val="center"/>
            </w:pPr>
            <w:r w:rsidRPr="0077340D">
              <w:t xml:space="preserve">92.6 </w:t>
            </w:r>
          </w:p>
        </w:tc>
        <w:tc>
          <w:tcPr>
            <w:tcW w:w="393" w:type="pct"/>
          </w:tcPr>
          <w:p w14:paraId="2DD64B36" w14:textId="77777777" w:rsidR="005F4355" w:rsidRPr="0077340D" w:rsidRDefault="005F4355" w:rsidP="002C5437">
            <w:pPr>
              <w:jc w:val="center"/>
            </w:pPr>
            <w:r w:rsidRPr="0077340D">
              <w:t xml:space="preserve">90.7 </w:t>
            </w:r>
          </w:p>
        </w:tc>
        <w:tc>
          <w:tcPr>
            <w:tcW w:w="341" w:type="pct"/>
          </w:tcPr>
          <w:p w14:paraId="11101004" w14:textId="77777777" w:rsidR="005F4355" w:rsidRPr="0077340D" w:rsidRDefault="005F4355" w:rsidP="002C5437">
            <w:pPr>
              <w:jc w:val="center"/>
            </w:pPr>
            <w:r w:rsidRPr="0077340D">
              <w:t xml:space="preserve">96.5 </w:t>
            </w:r>
          </w:p>
        </w:tc>
        <w:tc>
          <w:tcPr>
            <w:tcW w:w="341" w:type="pct"/>
          </w:tcPr>
          <w:p w14:paraId="3043222D" w14:textId="77777777" w:rsidR="005F4355" w:rsidRPr="0077340D" w:rsidRDefault="005F4355" w:rsidP="002C5437">
            <w:pPr>
              <w:jc w:val="center"/>
              <w:rPr>
                <w:rFonts w:eastAsiaTheme="minorEastAsia"/>
                <w:lang w:eastAsia="zh-CN"/>
              </w:rPr>
            </w:pPr>
            <w:r w:rsidRPr="0077340D">
              <w:rPr>
                <w:rFonts w:eastAsiaTheme="minorEastAsia" w:hint="eastAsia"/>
                <w:lang w:eastAsia="zh-CN"/>
              </w:rPr>
              <w:t>9</w:t>
            </w:r>
            <w:r w:rsidRPr="0077340D">
              <w:rPr>
                <w:rFonts w:eastAsiaTheme="minorEastAsia"/>
                <w:lang w:eastAsia="zh-CN"/>
              </w:rPr>
              <w:t>6.0</w:t>
            </w:r>
          </w:p>
        </w:tc>
        <w:tc>
          <w:tcPr>
            <w:tcW w:w="393" w:type="pct"/>
          </w:tcPr>
          <w:p w14:paraId="1A82DF15" w14:textId="77777777" w:rsidR="005F4355" w:rsidRPr="0077340D" w:rsidRDefault="005F4355" w:rsidP="002C5437">
            <w:pPr>
              <w:jc w:val="center"/>
            </w:pPr>
            <w:r w:rsidRPr="0077340D">
              <w:t xml:space="preserve">95.2 </w:t>
            </w:r>
          </w:p>
        </w:tc>
        <w:tc>
          <w:tcPr>
            <w:tcW w:w="393" w:type="pct"/>
          </w:tcPr>
          <w:p w14:paraId="29B4EE17" w14:textId="77777777" w:rsidR="005F4355" w:rsidRPr="0077340D" w:rsidRDefault="005F4355" w:rsidP="002C5437">
            <w:pPr>
              <w:jc w:val="center"/>
            </w:pPr>
            <w:r w:rsidRPr="0077340D">
              <w:t xml:space="preserve">93.7 </w:t>
            </w:r>
          </w:p>
        </w:tc>
        <w:tc>
          <w:tcPr>
            <w:tcW w:w="341" w:type="pct"/>
          </w:tcPr>
          <w:p w14:paraId="1D1EAA72" w14:textId="77777777" w:rsidR="005F4355" w:rsidRPr="0077340D" w:rsidRDefault="005F4355" w:rsidP="002C5437">
            <w:pPr>
              <w:jc w:val="center"/>
            </w:pPr>
            <w:r w:rsidRPr="0077340D">
              <w:t xml:space="preserve">0.25 </w:t>
            </w:r>
          </w:p>
        </w:tc>
        <w:tc>
          <w:tcPr>
            <w:tcW w:w="341" w:type="pct"/>
          </w:tcPr>
          <w:p w14:paraId="3C7D92D5" w14:textId="77777777" w:rsidR="005F4355" w:rsidRPr="0077340D" w:rsidRDefault="005F4355" w:rsidP="002C5437">
            <w:pPr>
              <w:jc w:val="center"/>
              <w:rPr>
                <w:rFonts w:eastAsiaTheme="minorEastAsia"/>
                <w:lang w:eastAsia="zh-CN"/>
              </w:rPr>
            </w:pPr>
            <w:r w:rsidRPr="0077340D">
              <w:rPr>
                <w:rFonts w:eastAsiaTheme="minorEastAsia" w:hint="eastAsia"/>
                <w:lang w:eastAsia="zh-CN"/>
              </w:rPr>
              <w:t>0</w:t>
            </w:r>
            <w:r w:rsidRPr="0077340D">
              <w:rPr>
                <w:rFonts w:eastAsiaTheme="minorEastAsia"/>
                <w:lang w:eastAsia="zh-CN"/>
              </w:rPr>
              <w:t>.30</w:t>
            </w:r>
          </w:p>
        </w:tc>
        <w:tc>
          <w:tcPr>
            <w:tcW w:w="393" w:type="pct"/>
          </w:tcPr>
          <w:p w14:paraId="3876D0CB" w14:textId="77777777" w:rsidR="005F4355" w:rsidRPr="0077340D" w:rsidRDefault="005F4355" w:rsidP="002C5437">
            <w:pPr>
              <w:jc w:val="center"/>
            </w:pPr>
            <w:r w:rsidRPr="0077340D">
              <w:t xml:space="preserve">0.40 </w:t>
            </w:r>
          </w:p>
        </w:tc>
        <w:tc>
          <w:tcPr>
            <w:tcW w:w="393" w:type="pct"/>
          </w:tcPr>
          <w:p w14:paraId="4134C64D" w14:textId="77777777" w:rsidR="005F4355" w:rsidRPr="0077340D" w:rsidRDefault="005F4355" w:rsidP="002C5437">
            <w:pPr>
              <w:jc w:val="center"/>
            </w:pPr>
            <w:r w:rsidRPr="0077340D">
              <w:t xml:space="preserve">0.60 </w:t>
            </w:r>
          </w:p>
        </w:tc>
      </w:tr>
    </w:tbl>
    <w:p w14:paraId="72CD9BF3" w14:textId="0DFB18C7" w:rsidR="005F4355" w:rsidRPr="0077340D" w:rsidRDefault="005F4355" w:rsidP="005F4355">
      <w:pPr>
        <w:pStyle w:val="observation"/>
        <w:ind w:left="1560" w:hanging="1560"/>
      </w:pPr>
      <w:r w:rsidRPr="0077340D">
        <w:rPr>
          <w:lang w:val="en-GB" w:eastAsia="en-US"/>
        </w:rPr>
        <w:t xml:space="preserve">For set B= set A, AI scheme can increase [1.9%] beam prediction accuracy comparing with </w:t>
      </w:r>
      <w:r w:rsidRPr="0077340D">
        <w:rPr>
          <w:bCs/>
          <w:lang w:val="en-GB" w:eastAsia="en-US"/>
        </w:rPr>
        <w:t>93.2%/</w:t>
      </w:r>
      <w:r w:rsidRPr="0077340D">
        <w:rPr>
          <w:bCs/>
          <w:lang w:val="en-GB" w:eastAsia="en-US"/>
        </w:rPr>
        <w:tab/>
        <w:t>90.1%/84.4</w:t>
      </w:r>
      <w:r w:rsidR="0077340D" w:rsidRPr="0077340D">
        <w:rPr>
          <w:bCs/>
          <w:lang w:val="en-GB" w:eastAsia="en-US"/>
        </w:rPr>
        <w:t xml:space="preserve">% </w:t>
      </w:r>
      <w:r w:rsidR="0077340D" w:rsidRPr="0077340D">
        <w:rPr>
          <w:lang w:val="en-GB" w:eastAsia="en-US"/>
        </w:rPr>
        <w:t>achieved</w:t>
      </w:r>
      <w:r w:rsidRPr="0077340D">
        <w:rPr>
          <w:lang w:val="en-GB" w:eastAsia="en-US"/>
        </w:rPr>
        <w:t xml:space="preserve"> by non-AI baseline (baseline 2) with 32 Tx beams </w:t>
      </w:r>
    </w:p>
    <w:p w14:paraId="54E4AE2A" w14:textId="77777777" w:rsidR="005F4355" w:rsidRPr="0077340D" w:rsidRDefault="005F4355" w:rsidP="005F4355">
      <w:pPr>
        <w:pStyle w:val="observation"/>
      </w:pPr>
      <w:r w:rsidRPr="0077340D">
        <w:t xml:space="preserve">For set B= 1/2 Set A in </w:t>
      </w:r>
      <w:proofErr w:type="gramStart"/>
      <w:r w:rsidRPr="0077340D">
        <w:t>one time</w:t>
      </w:r>
      <w:proofErr w:type="gramEnd"/>
      <w:r w:rsidRPr="0077340D">
        <w:t xml:space="preserve"> instance, and Set B is the same in each time instance, AI/ML can achieve [94.5%/93.7%/92.1%] prediction accuracy for prediction time 80ms/160ms/320ms with 32 Tx beam in Set A, wherein, 71%/69.9%/68% prediction accuracy can be achieved by non-AI baseline with the assumption that 16 Tx beams are measured in total and preferred beam pattern is used.</w:t>
      </w:r>
    </w:p>
    <w:p w14:paraId="63FA68E2" w14:textId="77777777" w:rsidR="005F4355" w:rsidRPr="0077340D" w:rsidRDefault="005F4355" w:rsidP="005F4355">
      <w:pPr>
        <w:pStyle w:val="observation"/>
      </w:pPr>
      <w:r w:rsidRPr="0077340D">
        <w:t xml:space="preserve">For set B= 1/4 Set A in </w:t>
      </w:r>
      <w:proofErr w:type="gramStart"/>
      <w:r w:rsidRPr="0077340D">
        <w:t>one time</w:t>
      </w:r>
      <w:proofErr w:type="gramEnd"/>
      <w:r w:rsidRPr="0077340D">
        <w:t xml:space="preserve"> instance, and Set B is the same in each time instance, AI/ML can achieve [</w:t>
      </w:r>
      <w:r w:rsidRPr="0077340D">
        <w:rPr>
          <w:color w:val="4472C4" w:themeColor="accent5"/>
          <w:lang w:val="en-GB" w:eastAsia="en-US"/>
        </w:rPr>
        <w:t>91.3%/90.6%/89.1%</w:t>
      </w:r>
      <w:r w:rsidRPr="0077340D">
        <w:t xml:space="preserve">] prediction accuracy for prediction time 80ms/160ms/320ms with 32 Tx beam in Set A, wherein, </w:t>
      </w:r>
      <w:r w:rsidRPr="0077340D">
        <w:rPr>
          <w:bCs/>
          <w:lang w:val="en-GB" w:eastAsia="en-US"/>
        </w:rPr>
        <w:t>42.5%/42.2%/41.5%</w:t>
      </w:r>
      <w:r w:rsidRPr="0077340D">
        <w:t xml:space="preserve"> prediction accuracy can be achieved by non-AI baseline with the assumption that 8 Tx beams are measured in total and preferred beam pattern is used.</w:t>
      </w:r>
    </w:p>
    <w:p w14:paraId="189687F6" w14:textId="77777777" w:rsidR="005F4355" w:rsidRPr="0077340D" w:rsidRDefault="005F4355" w:rsidP="005F4355">
      <w:pPr>
        <w:pStyle w:val="observation"/>
      </w:pPr>
      <w:r w:rsidRPr="0077340D">
        <w:t xml:space="preserve">For set B= 1/4 Set A in </w:t>
      </w:r>
      <w:proofErr w:type="gramStart"/>
      <w:r w:rsidRPr="0077340D">
        <w:t>one time</w:t>
      </w:r>
      <w:proofErr w:type="gramEnd"/>
      <w:r w:rsidRPr="0077340D">
        <w:t xml:space="preserve"> instance, and Set B is different in each time instance, AI/ML can achieve [</w:t>
      </w:r>
      <w:r w:rsidRPr="0077340D">
        <w:rPr>
          <w:color w:val="4472C4" w:themeColor="accent5"/>
          <w:lang w:val="en-GB" w:eastAsia="en-US"/>
        </w:rPr>
        <w:t>93.4%/92.4%/90.5%</w:t>
      </w:r>
      <w:r w:rsidRPr="0077340D">
        <w:t xml:space="preserve">] prediction accuracy for prediction time 80ms/160ms/320ms with 32 Tx beam in Set A, wherein, </w:t>
      </w:r>
      <w:r w:rsidRPr="0077340D">
        <w:rPr>
          <w:bCs/>
          <w:lang w:val="en-GB" w:eastAsia="en-US"/>
        </w:rPr>
        <w:t>70.4%/69.4%/67.4%</w:t>
      </w:r>
      <w:r w:rsidRPr="0077340D">
        <w:t xml:space="preserve"> prediction accuracy can be achieved by non-AI baseline with the assumption that 16 Tx beams are measured in total and preferred beam pattern is used.</w:t>
      </w:r>
    </w:p>
    <w:p w14:paraId="61EAA462" w14:textId="77777777" w:rsidR="005F4355" w:rsidRPr="0077340D" w:rsidRDefault="005F4355" w:rsidP="005F4355">
      <w:pPr>
        <w:pStyle w:val="observation"/>
      </w:pPr>
      <w:r w:rsidRPr="0077340D">
        <w:t>For set B= 1/8 Set A in one time instance, and Set B is different in each time instance, AI/ML can achieve [</w:t>
      </w:r>
      <w:r w:rsidRPr="0077340D">
        <w:rPr>
          <w:color w:val="4472C4" w:themeColor="accent5"/>
          <w:lang w:val="en-GB" w:eastAsia="en-US"/>
        </w:rPr>
        <w:t>94%/93.5%/92.6%/90.7%</w:t>
      </w:r>
      <w:r w:rsidRPr="0077340D">
        <w:t xml:space="preserve">] prediction accuracy for prediction time 80ms/160ms/320ms with 32 Tx beam in Set A, wherein, </w:t>
      </w:r>
      <w:r w:rsidRPr="0077340D">
        <w:rPr>
          <w:lang w:val="en-GB" w:eastAsia="en-US"/>
        </w:rPr>
        <w:t>70.7%/70.2%/69.1%/67.2%</w:t>
      </w:r>
      <w:r w:rsidRPr="0077340D">
        <w:t xml:space="preserve"> prediction accuracy can be achieved by non-AI baseline with the assumption that 16 Tx beams are measured in total and preferred beam pattern is used.</w:t>
      </w:r>
    </w:p>
    <w:p w14:paraId="3C4BE886" w14:textId="47243492" w:rsidR="00DF622D" w:rsidRDefault="00DF622D" w:rsidP="00DF622D">
      <w:pPr>
        <w:pStyle w:val="observation"/>
        <w:numPr>
          <w:ilvl w:val="0"/>
          <w:numId w:val="0"/>
        </w:numPr>
        <w:ind w:left="1418" w:hanging="1418"/>
        <w:rPr>
          <w:highlight w:val="yellow"/>
        </w:rPr>
      </w:pPr>
    </w:p>
    <w:p w14:paraId="259E74B0" w14:textId="77777777" w:rsidR="00DF622D" w:rsidRPr="00610C4B" w:rsidRDefault="00DF622D" w:rsidP="00DF622D">
      <w:pPr>
        <w:pStyle w:val="title3"/>
        <w:numPr>
          <w:ilvl w:val="3"/>
          <w:numId w:val="10"/>
        </w:numPr>
        <w:outlineLvl w:val="3"/>
        <w:rPr>
          <w:rFonts w:ascii="Times New Roman" w:hAnsi="Times New Roman" w:cs="Times New Roman"/>
          <w:sz w:val="28"/>
        </w:rPr>
      </w:pPr>
      <w:r>
        <w:rPr>
          <w:rFonts w:ascii="Times New Roman" w:hAnsi="Times New Roman" w:cs="Times New Roman"/>
          <w:sz w:val="28"/>
        </w:rPr>
        <w:t>Beam pair prediction</w:t>
      </w:r>
    </w:p>
    <w:p w14:paraId="4AEF5A08" w14:textId="77777777" w:rsidR="00DF622D" w:rsidRDefault="00DF622D" w:rsidP="00DF622D">
      <w:pPr>
        <w:rPr>
          <w:rFonts w:eastAsiaTheme="minorEastAsia"/>
          <w:lang w:eastAsia="zh-CN"/>
        </w:rPr>
      </w:pPr>
    </w:p>
    <w:p w14:paraId="5B5DB36E" w14:textId="77777777" w:rsidR="00DF622D" w:rsidRPr="00610C4B" w:rsidRDefault="00DF622D" w:rsidP="00DF622D">
      <w:pPr>
        <w:jc w:val="center"/>
        <w:rPr>
          <w:rFonts w:eastAsiaTheme="minorEastAsia"/>
          <w:lang w:eastAsia="zh-CN"/>
        </w:rPr>
      </w:pPr>
      <w:r>
        <w:rPr>
          <w:rFonts w:eastAsiaTheme="minorEastAsia"/>
          <w:noProof/>
          <w:lang w:eastAsia="zh-CN"/>
        </w:rPr>
        <w:drawing>
          <wp:inline distT="0" distB="0" distL="0" distR="0" wp14:anchorId="10058248" wp14:editId="3E63B768">
            <wp:extent cx="4517390" cy="103632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517390" cy="1036320"/>
                    </a:xfrm>
                    <a:prstGeom prst="rect">
                      <a:avLst/>
                    </a:prstGeom>
                    <a:noFill/>
                  </pic:spPr>
                </pic:pic>
              </a:graphicData>
            </a:graphic>
          </wp:inline>
        </w:drawing>
      </w:r>
    </w:p>
    <w:p w14:paraId="34B96A96" w14:textId="79F2FFA7" w:rsidR="00DF622D" w:rsidRPr="00610C4B" w:rsidRDefault="00DF622D" w:rsidP="00DF622D">
      <w:pPr>
        <w:jc w:val="center"/>
        <w:rPr>
          <w:rFonts w:eastAsiaTheme="minorEastAsia"/>
          <w:lang w:eastAsia="zh-CN"/>
        </w:rPr>
      </w:pPr>
      <w:r w:rsidRPr="00610C4B">
        <w:rPr>
          <w:rFonts w:eastAsiaTheme="minorEastAsia"/>
          <w:lang w:eastAsia="zh-CN"/>
        </w:rPr>
        <w:t xml:space="preserve">Figure </w:t>
      </w:r>
      <w:r>
        <w:rPr>
          <w:rFonts w:eastAsiaTheme="minorEastAsia"/>
          <w:lang w:eastAsia="zh-CN"/>
        </w:rPr>
        <w:t>3.2.1.2-1</w:t>
      </w:r>
      <w:r w:rsidRPr="00610C4B">
        <w:rPr>
          <w:rFonts w:eastAsiaTheme="minorEastAsia"/>
          <w:lang w:eastAsia="zh-CN"/>
        </w:rPr>
        <w:t>: beam pair prediction in temporal domain (P1)</w:t>
      </w:r>
    </w:p>
    <w:p w14:paraId="483ADE59" w14:textId="77777777" w:rsidR="00DF622D" w:rsidRDefault="00DF622D" w:rsidP="00DF622D">
      <w:pPr>
        <w:rPr>
          <w:rFonts w:eastAsiaTheme="minorEastAsia"/>
          <w:lang w:eastAsia="zh-CN"/>
        </w:rPr>
      </w:pPr>
    </w:p>
    <w:p w14:paraId="1570DEB7" w14:textId="24441B34" w:rsidR="00DF622D" w:rsidRDefault="00DF622D" w:rsidP="00DF622D">
      <w:pPr>
        <w:rPr>
          <w:rFonts w:eastAsiaTheme="minorEastAsia"/>
          <w:lang w:eastAsia="zh-CN"/>
        </w:rPr>
      </w:pPr>
      <w:r>
        <w:rPr>
          <w:rFonts w:eastAsiaTheme="minorEastAsia" w:hint="eastAsia"/>
          <w:lang w:eastAsia="zh-CN"/>
        </w:rPr>
        <w:t>F</w:t>
      </w:r>
      <w:r>
        <w:rPr>
          <w:rFonts w:eastAsiaTheme="minorEastAsia"/>
          <w:lang w:eastAsia="zh-CN"/>
        </w:rPr>
        <w:t>or beam pair prediction scheme, 8 beam pairs from 256 beam pairs are selected with random beam set-</w:t>
      </w:r>
      <w:r>
        <w:rPr>
          <w:rFonts w:eastAsiaTheme="minorEastAsia" w:hint="eastAsia"/>
          <w:lang w:eastAsia="zh-CN"/>
        </w:rPr>
        <w:t>B</w:t>
      </w:r>
      <w:r>
        <w:rPr>
          <w:rFonts w:eastAsiaTheme="minorEastAsia"/>
          <w:lang w:eastAsia="zh-CN"/>
        </w:rPr>
        <w:t xml:space="preserve"> selection scheme and measured at each time</w:t>
      </w:r>
      <w:r w:rsidRPr="0086044A">
        <w:rPr>
          <w:rFonts w:eastAsiaTheme="minorEastAsia"/>
          <w:lang w:eastAsia="zh-CN"/>
        </w:rPr>
        <w:t xml:space="preserve"> instant within</w:t>
      </w:r>
      <w:r>
        <w:rPr>
          <w:rFonts w:eastAsiaTheme="minorEastAsia"/>
          <w:lang w:eastAsia="zh-CN"/>
        </w:rPr>
        <w:t xml:space="preserve"> a time duration </w:t>
      </w:r>
      <w:r w:rsidRPr="0086044A">
        <w:rPr>
          <w:rFonts w:eastAsiaTheme="minorEastAsia"/>
          <w:lang w:eastAsia="zh-CN"/>
        </w:rPr>
        <w:t>T1</w:t>
      </w:r>
      <w:r>
        <w:rPr>
          <w:rFonts w:eastAsiaTheme="minorEastAsia"/>
          <w:lang w:eastAsia="zh-CN"/>
        </w:rPr>
        <w:t>, and different beam pairs are selected</w:t>
      </w:r>
      <w:r w:rsidRPr="00251CE7">
        <w:rPr>
          <w:rFonts w:eastAsiaTheme="minorEastAsia"/>
          <w:lang w:eastAsia="zh-CN"/>
        </w:rPr>
        <w:t xml:space="preserve"> </w:t>
      </w:r>
      <w:r>
        <w:rPr>
          <w:rFonts w:eastAsiaTheme="minorEastAsia"/>
          <w:lang w:eastAsia="zh-CN"/>
        </w:rPr>
        <w:t>for measurement among time instants within T1. As a consequence, total of 64 difference beams are used in AI input to predict L1-RSRP of 256 beam pairs at each time</w:t>
      </w:r>
      <w:r w:rsidRPr="0086044A">
        <w:rPr>
          <w:rFonts w:eastAsiaTheme="minorEastAsia"/>
          <w:lang w:eastAsia="zh-CN"/>
        </w:rPr>
        <w:t xml:space="preserve"> instant within T</w:t>
      </w:r>
      <w:r>
        <w:rPr>
          <w:rFonts w:eastAsiaTheme="minorEastAsia"/>
          <w:lang w:eastAsia="zh-CN"/>
        </w:rPr>
        <w:t>2. I</w:t>
      </w:r>
      <w:r>
        <w:rPr>
          <w:rFonts w:eastAsiaTheme="minorEastAsia" w:hint="eastAsia"/>
          <w:lang w:eastAsia="zh-CN"/>
        </w:rPr>
        <w:t>n</w:t>
      </w:r>
      <w:r>
        <w:rPr>
          <w:rFonts w:eastAsiaTheme="minorEastAsia"/>
          <w:lang w:eastAsia="zh-CN"/>
        </w:rPr>
        <w:t xml:space="preserve"> Figure </w:t>
      </w:r>
      <w:r w:rsidR="00DF5CB0">
        <w:rPr>
          <w:rFonts w:eastAsiaTheme="minorEastAsia"/>
          <w:lang w:eastAsia="zh-CN"/>
        </w:rPr>
        <w:t>3</w:t>
      </w:r>
      <w:r>
        <w:rPr>
          <w:rFonts w:eastAsiaTheme="minorEastAsia"/>
          <w:lang w:eastAsia="zh-CN"/>
        </w:rPr>
        <w:t>.</w:t>
      </w:r>
      <w:r w:rsidR="00DF5CB0">
        <w:rPr>
          <w:rFonts w:eastAsiaTheme="minorEastAsia"/>
          <w:lang w:eastAsia="zh-CN"/>
        </w:rPr>
        <w:t>2</w:t>
      </w:r>
      <w:r>
        <w:rPr>
          <w:rFonts w:eastAsiaTheme="minorEastAsia"/>
          <w:lang w:eastAsia="zh-CN"/>
        </w:rPr>
        <w:t>.</w:t>
      </w:r>
      <w:r w:rsidR="00DF5CB0">
        <w:rPr>
          <w:rFonts w:eastAsiaTheme="minorEastAsia"/>
          <w:lang w:eastAsia="zh-CN"/>
        </w:rPr>
        <w:t>1</w:t>
      </w:r>
      <w:r>
        <w:rPr>
          <w:rFonts w:eastAsiaTheme="minorEastAsia"/>
          <w:lang w:eastAsia="zh-CN"/>
        </w:rPr>
        <w:t xml:space="preserve">.2-1, input of AI model includes measured L1-RSRP of beam pair, corresponding Tx beam ID and Rx beam ID, and output of AI model is L1-RSRP of all beam pairs </w:t>
      </w:r>
      <w:r>
        <w:rPr>
          <w:rFonts w:eastAsiaTheme="minorEastAsia" w:hint="eastAsia"/>
          <w:lang w:eastAsia="zh-CN"/>
        </w:rPr>
        <w:t>in</w:t>
      </w:r>
      <w:r>
        <w:rPr>
          <w:rFonts w:eastAsiaTheme="minorEastAsia"/>
          <w:lang w:eastAsia="zh-CN"/>
        </w:rPr>
        <w:t xml:space="preserve"> future time instants.</w:t>
      </w:r>
    </w:p>
    <w:p w14:paraId="261CD8EA" w14:textId="56489648" w:rsidR="00DF622D" w:rsidRDefault="00DF622D" w:rsidP="00DF622D">
      <w:pPr>
        <w:rPr>
          <w:rFonts w:eastAsiaTheme="minorEastAsia"/>
          <w:lang w:eastAsia="zh-CN"/>
        </w:rPr>
      </w:pPr>
      <w:r>
        <w:rPr>
          <w:rFonts w:eastAsiaTheme="minorEastAsia" w:hint="eastAsia"/>
          <w:lang w:eastAsia="zh-CN"/>
        </w:rPr>
        <w:t>F</w:t>
      </w:r>
      <w:r>
        <w:rPr>
          <w:rFonts w:eastAsiaTheme="minorEastAsia"/>
          <w:lang w:eastAsia="zh-CN"/>
        </w:rPr>
        <w:t xml:space="preserve">or non-AI scheme, beam pair measurement in time duration T1 is the same as beam pair prediction scheme, and the best beam pair is decided based on measurement of </w:t>
      </w:r>
      <w:r w:rsidR="00071EFD">
        <w:rPr>
          <w:rFonts w:eastAsiaTheme="minorEastAsia" w:hint="eastAsia"/>
          <w:lang w:eastAsia="zh-CN"/>
        </w:rPr>
        <w:t>beam</w:t>
      </w:r>
      <w:r w:rsidR="00071EFD">
        <w:rPr>
          <w:rFonts w:eastAsiaTheme="minorEastAsia"/>
          <w:lang w:eastAsia="zh-CN"/>
        </w:rPr>
        <w:t xml:space="preserve">s in all instances in </w:t>
      </w:r>
      <w:r>
        <w:rPr>
          <w:rFonts w:eastAsiaTheme="minorEastAsia"/>
          <w:lang w:eastAsia="zh-CN"/>
        </w:rPr>
        <w:t>T1 and regarded as best beam pair for time</w:t>
      </w:r>
      <w:r w:rsidRPr="0086044A">
        <w:rPr>
          <w:rFonts w:eastAsiaTheme="minorEastAsia"/>
          <w:lang w:eastAsia="zh-CN"/>
        </w:rPr>
        <w:t xml:space="preserve"> instant</w:t>
      </w:r>
      <w:r>
        <w:rPr>
          <w:rFonts w:eastAsiaTheme="minorEastAsia"/>
          <w:lang w:eastAsia="zh-CN"/>
        </w:rPr>
        <w:t>s</w:t>
      </w:r>
      <w:r w:rsidRPr="0086044A">
        <w:rPr>
          <w:rFonts w:eastAsiaTheme="minorEastAsia"/>
          <w:lang w:eastAsia="zh-CN"/>
        </w:rPr>
        <w:t xml:space="preserve"> within</w:t>
      </w:r>
      <w:r>
        <w:rPr>
          <w:rFonts w:eastAsiaTheme="minorEastAsia"/>
          <w:lang w:eastAsia="zh-CN"/>
        </w:rPr>
        <w:t xml:space="preserve"> </w:t>
      </w:r>
      <w:r w:rsidRPr="0086044A">
        <w:rPr>
          <w:rFonts w:eastAsiaTheme="minorEastAsia"/>
          <w:lang w:eastAsia="zh-CN"/>
        </w:rPr>
        <w:t>T</w:t>
      </w:r>
      <w:r>
        <w:rPr>
          <w:rFonts w:eastAsiaTheme="minorEastAsia"/>
          <w:lang w:eastAsia="zh-CN"/>
        </w:rPr>
        <w:t>2.</w:t>
      </w:r>
    </w:p>
    <w:p w14:paraId="3BBA58F5" w14:textId="77777777" w:rsidR="00DF622D" w:rsidRDefault="00DF622D" w:rsidP="00DF622D">
      <w:pPr>
        <w:rPr>
          <w:rFonts w:eastAsiaTheme="minorEastAsia"/>
          <w:lang w:eastAsia="zh-CN"/>
        </w:rPr>
      </w:pPr>
      <w:r>
        <w:rPr>
          <w:rFonts w:eastAsiaTheme="minorEastAsia"/>
          <w:lang w:eastAsia="zh-CN"/>
        </w:rPr>
        <w:t>BM evaluation metrics are calculated based on difference between decided/predicted best beam pair and real best beam pair in T2. T</w:t>
      </w:r>
      <w:r>
        <w:rPr>
          <w:rFonts w:eastAsiaTheme="minorEastAsia" w:hint="eastAsia"/>
          <w:lang w:eastAsia="zh-CN"/>
        </w:rPr>
        <w:t>ime</w:t>
      </w:r>
      <w:r>
        <w:rPr>
          <w:rFonts w:eastAsiaTheme="minorEastAsia"/>
          <w:lang w:eastAsia="zh-CN"/>
        </w:rPr>
        <w:t xml:space="preserve"> duration T1 is fixed to 8*40ms, and t</w:t>
      </w:r>
      <w:r>
        <w:rPr>
          <w:rFonts w:eastAsiaTheme="minorEastAsia" w:hint="eastAsia"/>
          <w:lang w:eastAsia="zh-CN"/>
        </w:rPr>
        <w:t>ime</w:t>
      </w:r>
      <w:r>
        <w:rPr>
          <w:rFonts w:eastAsiaTheme="minorEastAsia"/>
          <w:lang w:eastAsia="zh-CN"/>
        </w:rPr>
        <w:t xml:space="preserve"> duration T2 is equal to 1*40ms, 4*40ms,</w:t>
      </w:r>
      <w:r w:rsidRPr="0076622A">
        <w:rPr>
          <w:rFonts w:eastAsiaTheme="minorEastAsia"/>
          <w:lang w:eastAsia="zh-CN"/>
        </w:rPr>
        <w:t xml:space="preserve"> </w:t>
      </w:r>
      <w:r>
        <w:rPr>
          <w:rFonts w:eastAsiaTheme="minorEastAsia"/>
          <w:lang w:eastAsia="zh-CN"/>
        </w:rPr>
        <w:t>or 8*40ms respectively.</w:t>
      </w:r>
    </w:p>
    <w:p w14:paraId="76F38192" w14:textId="605B1E7F" w:rsidR="00DF622D" w:rsidRPr="008C350A" w:rsidRDefault="00DF622D" w:rsidP="00DF622D">
      <w:pPr>
        <w:jc w:val="center"/>
        <w:rPr>
          <w:rFonts w:eastAsiaTheme="minorEastAsia"/>
          <w:lang w:eastAsia="zh-CN"/>
        </w:rPr>
      </w:pPr>
      <w:r w:rsidRPr="0034726F">
        <w:rPr>
          <w:rFonts w:eastAsiaTheme="minorEastAsia"/>
          <w:lang w:eastAsia="zh-CN"/>
        </w:rPr>
        <w:t>Tabl</w:t>
      </w:r>
      <w:r w:rsidRPr="00BC36DD">
        <w:rPr>
          <w:rFonts w:eastAsiaTheme="minorEastAsia"/>
          <w:lang w:eastAsia="zh-CN"/>
        </w:rPr>
        <w:t>e</w:t>
      </w:r>
      <w:r w:rsidRPr="00BC36DD">
        <w:rPr>
          <w:rFonts w:eastAsiaTheme="minorEastAsia"/>
          <w:color w:val="FF0000"/>
          <w:lang w:eastAsia="zh-CN"/>
        </w:rPr>
        <w:t xml:space="preserve"> </w:t>
      </w:r>
      <w:r>
        <w:rPr>
          <w:rFonts w:eastAsiaTheme="minorEastAsia"/>
          <w:lang w:eastAsia="zh-CN"/>
        </w:rPr>
        <w:t>3.2.1.2</w:t>
      </w:r>
      <w:r w:rsidRPr="007B1094">
        <w:rPr>
          <w:rFonts w:eastAsiaTheme="minorEastAsia"/>
          <w:lang w:eastAsia="zh-CN"/>
        </w:rPr>
        <w:t>-1</w:t>
      </w:r>
      <w:r w:rsidRPr="00BC36DD">
        <w:rPr>
          <w:rFonts w:eastAsiaTheme="minorEastAsia"/>
          <w:lang w:eastAsia="zh-CN"/>
        </w:rPr>
        <w:t>: perfor</w:t>
      </w:r>
      <w:r w:rsidRPr="0034726F">
        <w:rPr>
          <w:rFonts w:eastAsiaTheme="minorEastAsia"/>
          <w:lang w:eastAsia="zh-CN"/>
        </w:rPr>
        <w:t xml:space="preserve">mance </w:t>
      </w:r>
      <w:r>
        <w:rPr>
          <w:rFonts w:eastAsiaTheme="minorEastAsia"/>
          <w:lang w:eastAsia="zh-CN"/>
        </w:rPr>
        <w:t>comparison</w:t>
      </w:r>
      <w:r w:rsidRPr="0034726F">
        <w:rPr>
          <w:rFonts w:eastAsiaTheme="minorEastAsia"/>
          <w:lang w:eastAsia="zh-CN"/>
        </w:rPr>
        <w:t xml:space="preserve"> </w:t>
      </w:r>
      <w:r>
        <w:rPr>
          <w:rFonts w:eastAsiaTheme="minorEastAsia"/>
          <w:lang w:eastAsia="zh-CN"/>
        </w:rPr>
        <w:t>between</w:t>
      </w:r>
      <w:r w:rsidRPr="0034726F">
        <w:rPr>
          <w:rFonts w:eastAsiaTheme="minorEastAsia"/>
          <w:lang w:eastAsia="zh-CN"/>
        </w:rPr>
        <w:t xml:space="preserve"> </w:t>
      </w:r>
      <w:r>
        <w:rPr>
          <w:rFonts w:eastAsiaTheme="minorEastAsia"/>
          <w:lang w:eastAsia="zh-CN"/>
        </w:rPr>
        <w:t xml:space="preserve">non-AI and </w:t>
      </w:r>
      <w:r>
        <w:rPr>
          <w:rFonts w:eastAsiaTheme="minorEastAsia"/>
        </w:rPr>
        <w:t xml:space="preserve">beam pair prediction </w:t>
      </w:r>
      <w:r w:rsidRPr="0034726F">
        <w:rPr>
          <w:rFonts w:eastAsiaTheme="minorEastAsia"/>
          <w:lang w:eastAsia="zh-CN"/>
        </w:rPr>
        <w:t xml:space="preserve">in </w:t>
      </w:r>
      <w:r>
        <w:rPr>
          <w:rFonts w:eastAsiaTheme="minorEastAsia"/>
          <w:lang w:eastAsia="zh-CN"/>
        </w:rPr>
        <w:t>temporal</w:t>
      </w:r>
      <w:r w:rsidRPr="0034726F">
        <w:rPr>
          <w:rFonts w:eastAsiaTheme="minorEastAsia"/>
          <w:lang w:eastAsia="zh-CN"/>
        </w:rPr>
        <w:t xml:space="preserve"> domain</w:t>
      </w:r>
      <w:r>
        <w:rPr>
          <w:rFonts w:eastAsiaTheme="minorEastAsia"/>
          <w:lang w:eastAsia="zh-CN"/>
        </w:rPr>
        <w:t xml:space="preserve"> (T2=1*40ms)</w:t>
      </w:r>
    </w:p>
    <w:tbl>
      <w:tblPr>
        <w:tblStyle w:val="aa"/>
        <w:tblpPr w:leftFromText="180" w:rightFromText="180" w:vertAnchor="text" w:tblpXSpec="center" w:tblpY="1"/>
        <w:tblOverlap w:val="never"/>
        <w:tblW w:w="0" w:type="auto"/>
        <w:tblLook w:val="04A0" w:firstRow="1" w:lastRow="0" w:firstColumn="1" w:lastColumn="0" w:noHBand="0" w:noVBand="1"/>
      </w:tblPr>
      <w:tblGrid>
        <w:gridCol w:w="1980"/>
        <w:gridCol w:w="1276"/>
        <w:gridCol w:w="1417"/>
        <w:gridCol w:w="2126"/>
        <w:gridCol w:w="1560"/>
      </w:tblGrid>
      <w:tr w:rsidR="00DF622D" w:rsidRPr="002B29ED" w14:paraId="094423EE" w14:textId="77777777" w:rsidTr="00DF622D">
        <w:trPr>
          <w:trHeight w:val="290"/>
        </w:trPr>
        <w:tc>
          <w:tcPr>
            <w:tcW w:w="1980" w:type="dxa"/>
            <w:hideMark/>
          </w:tcPr>
          <w:p w14:paraId="76BEC4AF" w14:textId="77777777" w:rsidR="00DF622D" w:rsidRPr="002B29ED" w:rsidRDefault="00DF622D" w:rsidP="00DF622D">
            <w:pPr>
              <w:jc w:val="center"/>
              <w:rPr>
                <w:rFonts w:eastAsiaTheme="minorEastAsia"/>
                <w:lang w:eastAsia="zh-CN"/>
              </w:rPr>
            </w:pPr>
            <w:r w:rsidRPr="006A6ABB">
              <w:rPr>
                <w:rFonts w:eastAsiaTheme="minorEastAsia" w:hint="eastAsia"/>
                <w:b/>
                <w:bCs/>
                <w:lang w:eastAsia="zh-CN"/>
              </w:rPr>
              <w:t>S</w:t>
            </w:r>
            <w:r w:rsidRPr="006A6ABB">
              <w:rPr>
                <w:rFonts w:eastAsiaTheme="minorEastAsia"/>
                <w:b/>
                <w:bCs/>
                <w:lang w:eastAsia="zh-CN"/>
              </w:rPr>
              <w:t>cheme</w:t>
            </w:r>
          </w:p>
        </w:tc>
        <w:tc>
          <w:tcPr>
            <w:tcW w:w="1276" w:type="dxa"/>
            <w:hideMark/>
          </w:tcPr>
          <w:p w14:paraId="0F8C5727" w14:textId="77777777" w:rsidR="00DF622D" w:rsidRDefault="00DF622D" w:rsidP="00DF622D">
            <w:pPr>
              <w:jc w:val="center"/>
              <w:rPr>
                <w:rFonts w:eastAsiaTheme="minorEastAsia"/>
                <w:b/>
                <w:lang w:eastAsia="zh-CN"/>
              </w:rPr>
            </w:pPr>
            <w:r w:rsidRPr="0034726F">
              <w:rPr>
                <w:rFonts w:eastAsiaTheme="minorEastAsia"/>
                <w:b/>
                <w:lang w:eastAsia="zh-CN"/>
              </w:rPr>
              <w:t>Ave. RSRP</w:t>
            </w:r>
          </w:p>
          <w:p w14:paraId="15F82419" w14:textId="77777777" w:rsidR="00DF622D" w:rsidRPr="002B29ED" w:rsidRDefault="00DF622D" w:rsidP="00DF622D">
            <w:pPr>
              <w:jc w:val="center"/>
              <w:rPr>
                <w:rFonts w:eastAsiaTheme="minorEastAsia"/>
                <w:b/>
                <w:bCs/>
                <w:lang w:eastAsia="zh-CN"/>
              </w:rPr>
            </w:pPr>
            <w:r w:rsidRPr="0034726F">
              <w:rPr>
                <w:rFonts w:eastAsiaTheme="minorEastAsia"/>
                <w:b/>
                <w:lang w:eastAsia="zh-CN"/>
              </w:rPr>
              <w:t xml:space="preserve"> diff.</w:t>
            </w:r>
            <w:r>
              <w:rPr>
                <w:rFonts w:eastAsiaTheme="minorEastAsia"/>
                <w:b/>
                <w:lang w:eastAsia="zh-CN"/>
              </w:rPr>
              <w:t xml:space="preserve"> </w:t>
            </w:r>
            <w:r w:rsidRPr="0034726F">
              <w:rPr>
                <w:rFonts w:eastAsiaTheme="minorEastAsia"/>
                <w:b/>
                <w:lang w:eastAsia="zh-CN"/>
              </w:rPr>
              <w:t>[dB]</w:t>
            </w:r>
          </w:p>
        </w:tc>
        <w:tc>
          <w:tcPr>
            <w:tcW w:w="1417" w:type="dxa"/>
            <w:hideMark/>
          </w:tcPr>
          <w:p w14:paraId="6B8D9E02" w14:textId="77777777" w:rsidR="00DF622D" w:rsidRDefault="00DF622D" w:rsidP="00DF622D">
            <w:pPr>
              <w:jc w:val="center"/>
              <w:rPr>
                <w:rFonts w:eastAsiaTheme="minorEastAsia"/>
                <w:b/>
                <w:lang w:eastAsia="zh-CN"/>
              </w:rPr>
            </w:pPr>
            <w:r w:rsidRPr="0034726F">
              <w:rPr>
                <w:rFonts w:eastAsiaTheme="minorEastAsia"/>
                <w:b/>
                <w:lang w:eastAsia="zh-CN"/>
              </w:rPr>
              <w:t>Accuracy</w:t>
            </w:r>
            <w:r>
              <w:rPr>
                <w:rFonts w:eastAsiaTheme="minorEastAsia"/>
                <w:b/>
                <w:lang w:eastAsia="zh-CN"/>
              </w:rPr>
              <w:t xml:space="preserve"> </w:t>
            </w:r>
          </w:p>
          <w:p w14:paraId="32F3A525" w14:textId="77777777" w:rsidR="00DF622D" w:rsidRPr="002B29ED" w:rsidRDefault="00DF622D" w:rsidP="00DF622D">
            <w:pPr>
              <w:jc w:val="center"/>
              <w:rPr>
                <w:rFonts w:eastAsiaTheme="minorEastAsia"/>
                <w:b/>
                <w:bCs/>
                <w:lang w:eastAsia="zh-CN"/>
              </w:rPr>
            </w:pPr>
            <w:r w:rsidRPr="0034726F">
              <w:rPr>
                <w:rFonts w:eastAsiaTheme="minorEastAsia"/>
                <w:b/>
                <w:lang w:eastAsia="zh-CN"/>
              </w:rPr>
              <w:t>for Top-1 [%]</w:t>
            </w:r>
          </w:p>
        </w:tc>
        <w:tc>
          <w:tcPr>
            <w:tcW w:w="2126" w:type="dxa"/>
          </w:tcPr>
          <w:p w14:paraId="48133E01" w14:textId="77777777" w:rsidR="00DF622D" w:rsidRPr="0034726F" w:rsidRDefault="00DF622D" w:rsidP="00DF622D">
            <w:pPr>
              <w:jc w:val="center"/>
              <w:rPr>
                <w:rFonts w:eastAsiaTheme="minorEastAsia"/>
                <w:b/>
                <w:lang w:eastAsia="zh-CN"/>
              </w:rPr>
            </w:pPr>
            <w:r w:rsidRPr="0034726F">
              <w:rPr>
                <w:rFonts w:eastAsiaTheme="minorEastAsia"/>
                <w:b/>
                <w:lang w:eastAsia="zh-CN"/>
              </w:rPr>
              <w:t>Accuracy for Top-1</w:t>
            </w:r>
          </w:p>
          <w:p w14:paraId="253E83BB" w14:textId="77777777" w:rsidR="00DF622D" w:rsidRPr="0034726F" w:rsidRDefault="00DF622D" w:rsidP="00DF622D">
            <w:pPr>
              <w:jc w:val="center"/>
              <w:rPr>
                <w:rFonts w:eastAsiaTheme="minorEastAsia"/>
                <w:b/>
                <w:lang w:eastAsia="zh-CN"/>
              </w:rPr>
            </w:pPr>
            <w:r w:rsidRPr="0034726F">
              <w:rPr>
                <w:rFonts w:eastAsiaTheme="minorEastAsia"/>
                <w:b/>
                <w:lang w:eastAsia="zh-CN"/>
              </w:rPr>
              <w:t>with 1dB margin [%]</w:t>
            </w:r>
          </w:p>
        </w:tc>
        <w:tc>
          <w:tcPr>
            <w:tcW w:w="1560" w:type="dxa"/>
            <w:hideMark/>
          </w:tcPr>
          <w:p w14:paraId="6A506ED4" w14:textId="77777777" w:rsidR="00DF622D" w:rsidRDefault="00DF622D" w:rsidP="00DF622D">
            <w:pPr>
              <w:jc w:val="center"/>
              <w:rPr>
                <w:rFonts w:eastAsiaTheme="minorEastAsia"/>
                <w:b/>
                <w:lang w:eastAsia="zh-CN"/>
              </w:rPr>
            </w:pPr>
            <w:r w:rsidRPr="0034726F">
              <w:rPr>
                <w:rFonts w:eastAsiaTheme="minorEastAsia"/>
                <w:b/>
                <w:lang w:eastAsia="zh-CN"/>
              </w:rPr>
              <w:t xml:space="preserve">Accuracy </w:t>
            </w:r>
          </w:p>
          <w:p w14:paraId="2AB8A950" w14:textId="77777777" w:rsidR="00DF622D" w:rsidRPr="002B29ED" w:rsidRDefault="00DF622D" w:rsidP="00DF622D">
            <w:pPr>
              <w:jc w:val="center"/>
              <w:rPr>
                <w:rFonts w:eastAsiaTheme="minorEastAsia"/>
                <w:b/>
                <w:bCs/>
                <w:lang w:eastAsia="zh-CN"/>
              </w:rPr>
            </w:pPr>
            <w:r w:rsidRPr="0034726F">
              <w:rPr>
                <w:rFonts w:eastAsiaTheme="minorEastAsia"/>
                <w:b/>
                <w:lang w:eastAsia="zh-CN"/>
              </w:rPr>
              <w:t>for Top-</w:t>
            </w:r>
            <w:r>
              <w:rPr>
                <w:rFonts w:eastAsiaTheme="minorEastAsia"/>
                <w:b/>
                <w:lang w:eastAsia="zh-CN"/>
              </w:rPr>
              <w:t>4/1</w:t>
            </w:r>
            <w:r w:rsidRPr="0034726F">
              <w:rPr>
                <w:rFonts w:eastAsiaTheme="minorEastAsia"/>
                <w:b/>
                <w:lang w:eastAsia="zh-CN"/>
              </w:rPr>
              <w:t>[%]</w:t>
            </w:r>
          </w:p>
        </w:tc>
      </w:tr>
      <w:tr w:rsidR="00DF622D" w:rsidRPr="002B29ED" w14:paraId="5D3B6087" w14:textId="77777777" w:rsidTr="00DF622D">
        <w:trPr>
          <w:trHeight w:val="43"/>
        </w:trPr>
        <w:tc>
          <w:tcPr>
            <w:tcW w:w="1980" w:type="dxa"/>
            <w:shd w:val="clear" w:color="auto" w:fill="DEEAF6" w:themeFill="accent1" w:themeFillTint="33"/>
          </w:tcPr>
          <w:p w14:paraId="162307FA" w14:textId="77777777" w:rsidR="00DF622D" w:rsidRDefault="00DF622D" w:rsidP="00DF622D">
            <w:pPr>
              <w:jc w:val="center"/>
              <w:rPr>
                <w:rFonts w:eastAsiaTheme="minorEastAsia"/>
                <w:lang w:eastAsia="zh-CN"/>
              </w:rPr>
            </w:pPr>
            <w:r>
              <w:rPr>
                <w:rFonts w:eastAsiaTheme="minorEastAsia" w:hint="eastAsia"/>
                <w:lang w:eastAsia="zh-CN"/>
              </w:rPr>
              <w:t>N</w:t>
            </w:r>
            <w:r>
              <w:rPr>
                <w:rFonts w:eastAsiaTheme="minorEastAsia"/>
                <w:lang w:eastAsia="zh-CN"/>
              </w:rPr>
              <w:t>on-AI</w:t>
            </w:r>
          </w:p>
        </w:tc>
        <w:tc>
          <w:tcPr>
            <w:tcW w:w="1276" w:type="dxa"/>
            <w:shd w:val="clear" w:color="auto" w:fill="DEEAF6" w:themeFill="accent1" w:themeFillTint="33"/>
          </w:tcPr>
          <w:p w14:paraId="58F5C33B" w14:textId="77777777" w:rsidR="00DF622D" w:rsidRPr="002B29ED" w:rsidRDefault="00DF622D" w:rsidP="00DF622D">
            <w:pPr>
              <w:jc w:val="center"/>
              <w:rPr>
                <w:rFonts w:eastAsiaTheme="minorEastAsia"/>
                <w:lang w:eastAsia="zh-CN"/>
              </w:rPr>
            </w:pPr>
            <w:r w:rsidRPr="0081187C">
              <w:t xml:space="preserve">6.62 </w:t>
            </w:r>
          </w:p>
        </w:tc>
        <w:tc>
          <w:tcPr>
            <w:tcW w:w="1417" w:type="dxa"/>
            <w:shd w:val="clear" w:color="auto" w:fill="DEEAF6" w:themeFill="accent1" w:themeFillTint="33"/>
          </w:tcPr>
          <w:p w14:paraId="674F9E39" w14:textId="77777777" w:rsidR="00DF622D" w:rsidRPr="002B29ED" w:rsidRDefault="00DF622D" w:rsidP="00DF622D">
            <w:pPr>
              <w:jc w:val="center"/>
              <w:rPr>
                <w:rFonts w:eastAsiaTheme="minorEastAsia"/>
                <w:lang w:eastAsia="zh-CN"/>
              </w:rPr>
            </w:pPr>
            <w:r>
              <w:rPr>
                <w:rFonts w:eastAsiaTheme="minorEastAsia" w:hint="eastAsia"/>
                <w:lang w:eastAsia="zh-CN"/>
              </w:rPr>
              <w:t>2</w:t>
            </w:r>
            <w:r>
              <w:rPr>
                <w:rFonts w:eastAsiaTheme="minorEastAsia"/>
                <w:lang w:eastAsia="zh-CN"/>
              </w:rPr>
              <w:t>1.42</w:t>
            </w:r>
          </w:p>
        </w:tc>
        <w:tc>
          <w:tcPr>
            <w:tcW w:w="2126" w:type="dxa"/>
            <w:shd w:val="clear" w:color="auto" w:fill="DEEAF6" w:themeFill="accent1" w:themeFillTint="33"/>
          </w:tcPr>
          <w:p w14:paraId="7475F135" w14:textId="77777777" w:rsidR="00DF622D" w:rsidRPr="002B29ED" w:rsidRDefault="00DF622D" w:rsidP="00DF622D">
            <w:pPr>
              <w:jc w:val="center"/>
              <w:rPr>
                <w:rFonts w:eastAsiaTheme="minorEastAsia"/>
                <w:lang w:eastAsia="zh-CN"/>
              </w:rPr>
            </w:pPr>
            <w:r>
              <w:rPr>
                <w:rFonts w:eastAsiaTheme="minorEastAsia" w:hint="eastAsia"/>
                <w:lang w:eastAsia="zh-CN"/>
              </w:rPr>
              <w:t>2</w:t>
            </w:r>
            <w:r>
              <w:rPr>
                <w:rFonts w:eastAsiaTheme="minorEastAsia"/>
                <w:lang w:eastAsia="zh-CN"/>
              </w:rPr>
              <w:t>7.82</w:t>
            </w:r>
          </w:p>
        </w:tc>
        <w:tc>
          <w:tcPr>
            <w:tcW w:w="1560" w:type="dxa"/>
            <w:shd w:val="clear" w:color="auto" w:fill="DEEAF6" w:themeFill="accent1" w:themeFillTint="33"/>
          </w:tcPr>
          <w:p w14:paraId="6BB36BCC" w14:textId="77777777" w:rsidR="00DF622D" w:rsidRPr="002B29ED" w:rsidRDefault="00DF622D" w:rsidP="00DF622D">
            <w:pPr>
              <w:jc w:val="center"/>
              <w:rPr>
                <w:rFonts w:eastAsiaTheme="minorEastAsia"/>
                <w:lang w:eastAsia="zh-CN"/>
              </w:rPr>
            </w:pPr>
            <w:r>
              <w:rPr>
                <w:rFonts w:eastAsiaTheme="minorEastAsia" w:hint="eastAsia"/>
                <w:lang w:eastAsia="zh-CN"/>
              </w:rPr>
              <w:t>2</w:t>
            </w:r>
            <w:r>
              <w:rPr>
                <w:rFonts w:eastAsiaTheme="minorEastAsia"/>
                <w:lang w:eastAsia="zh-CN"/>
              </w:rPr>
              <w:t>1.92</w:t>
            </w:r>
          </w:p>
        </w:tc>
      </w:tr>
      <w:tr w:rsidR="00DF622D" w:rsidRPr="002B29ED" w14:paraId="4780395E" w14:textId="77777777" w:rsidTr="00DF622D">
        <w:trPr>
          <w:trHeight w:val="43"/>
        </w:trPr>
        <w:tc>
          <w:tcPr>
            <w:tcW w:w="1980" w:type="dxa"/>
          </w:tcPr>
          <w:p w14:paraId="49F2F8C7" w14:textId="77777777" w:rsidR="00DF622D" w:rsidRPr="002B29ED" w:rsidRDefault="00DF622D" w:rsidP="00DF622D">
            <w:pPr>
              <w:jc w:val="center"/>
              <w:rPr>
                <w:rFonts w:eastAsiaTheme="minorEastAsia"/>
                <w:lang w:eastAsia="zh-CN"/>
              </w:rPr>
            </w:pPr>
            <w:r>
              <w:rPr>
                <w:rFonts w:eastAsiaTheme="minorEastAsia"/>
                <w:lang w:eastAsia="zh-CN"/>
              </w:rPr>
              <w:t>Beam pair prediction</w:t>
            </w:r>
          </w:p>
        </w:tc>
        <w:tc>
          <w:tcPr>
            <w:tcW w:w="1276" w:type="dxa"/>
            <w:hideMark/>
          </w:tcPr>
          <w:p w14:paraId="093ECD0D" w14:textId="77777777" w:rsidR="00DF622D" w:rsidRPr="002B29ED" w:rsidRDefault="00DF622D" w:rsidP="00DF622D">
            <w:pPr>
              <w:jc w:val="center"/>
              <w:rPr>
                <w:rFonts w:eastAsiaTheme="minorEastAsia"/>
                <w:lang w:eastAsia="zh-CN"/>
              </w:rPr>
            </w:pPr>
            <w:r w:rsidRPr="002B29ED">
              <w:rPr>
                <w:rFonts w:eastAsiaTheme="minorEastAsia"/>
                <w:lang w:eastAsia="zh-CN"/>
              </w:rPr>
              <w:t>0.67</w:t>
            </w:r>
          </w:p>
        </w:tc>
        <w:tc>
          <w:tcPr>
            <w:tcW w:w="1417" w:type="dxa"/>
            <w:hideMark/>
          </w:tcPr>
          <w:p w14:paraId="494D2EA2" w14:textId="77777777" w:rsidR="00DF622D" w:rsidRPr="002B29ED" w:rsidRDefault="00DF622D" w:rsidP="00DF622D">
            <w:pPr>
              <w:jc w:val="center"/>
              <w:rPr>
                <w:rFonts w:eastAsiaTheme="minorEastAsia"/>
                <w:lang w:eastAsia="zh-CN"/>
              </w:rPr>
            </w:pPr>
            <w:r w:rsidRPr="002B29ED">
              <w:rPr>
                <w:rFonts w:eastAsiaTheme="minorEastAsia"/>
                <w:lang w:eastAsia="zh-CN"/>
              </w:rPr>
              <w:t>78.11</w:t>
            </w:r>
          </w:p>
        </w:tc>
        <w:tc>
          <w:tcPr>
            <w:tcW w:w="2126" w:type="dxa"/>
          </w:tcPr>
          <w:p w14:paraId="3102DE8F" w14:textId="77777777" w:rsidR="00DF622D" w:rsidRPr="002B29ED" w:rsidRDefault="00DF622D" w:rsidP="00DF622D">
            <w:pPr>
              <w:jc w:val="center"/>
              <w:rPr>
                <w:rFonts w:eastAsiaTheme="minorEastAsia"/>
                <w:lang w:eastAsia="zh-CN"/>
              </w:rPr>
            </w:pPr>
            <w:r w:rsidRPr="002B29ED">
              <w:rPr>
                <w:rFonts w:eastAsiaTheme="minorEastAsia"/>
                <w:lang w:eastAsia="zh-CN"/>
              </w:rPr>
              <w:t>87.61</w:t>
            </w:r>
          </w:p>
        </w:tc>
        <w:tc>
          <w:tcPr>
            <w:tcW w:w="1560" w:type="dxa"/>
          </w:tcPr>
          <w:p w14:paraId="5620E864" w14:textId="77777777" w:rsidR="00DF622D" w:rsidRPr="002B29ED" w:rsidRDefault="00DF622D" w:rsidP="00DF622D">
            <w:pPr>
              <w:jc w:val="center"/>
              <w:rPr>
                <w:rFonts w:eastAsiaTheme="minorEastAsia"/>
                <w:lang w:eastAsia="zh-CN"/>
              </w:rPr>
            </w:pPr>
            <w:r>
              <w:rPr>
                <w:rFonts w:eastAsiaTheme="minorEastAsia" w:hint="eastAsia"/>
                <w:lang w:eastAsia="zh-CN"/>
              </w:rPr>
              <w:t>9</w:t>
            </w:r>
            <w:r>
              <w:rPr>
                <w:rFonts w:eastAsiaTheme="minorEastAsia"/>
                <w:lang w:eastAsia="zh-CN"/>
              </w:rPr>
              <w:t>4.51</w:t>
            </w:r>
          </w:p>
        </w:tc>
      </w:tr>
    </w:tbl>
    <w:p w14:paraId="1D259A5A" w14:textId="77777777" w:rsidR="00DF622D" w:rsidRDefault="00DF622D" w:rsidP="00DF622D">
      <w:pPr>
        <w:rPr>
          <w:rFonts w:eastAsiaTheme="minorEastAsia"/>
          <w:lang w:eastAsia="zh-CN"/>
        </w:rPr>
      </w:pPr>
    </w:p>
    <w:p w14:paraId="469F21F2" w14:textId="03902E3B" w:rsidR="00DF622D" w:rsidRPr="008C350A" w:rsidRDefault="00DF622D" w:rsidP="00DF622D">
      <w:pPr>
        <w:jc w:val="center"/>
        <w:rPr>
          <w:rFonts w:eastAsiaTheme="minorEastAsia"/>
          <w:lang w:eastAsia="zh-CN"/>
        </w:rPr>
      </w:pPr>
      <w:r w:rsidRPr="0034726F">
        <w:rPr>
          <w:rFonts w:eastAsiaTheme="minorEastAsia"/>
          <w:lang w:eastAsia="zh-CN"/>
        </w:rPr>
        <w:t>Table</w:t>
      </w:r>
      <w:r w:rsidRPr="0034726F">
        <w:rPr>
          <w:rFonts w:eastAsiaTheme="minorEastAsia"/>
          <w:color w:val="FF0000"/>
          <w:lang w:eastAsia="zh-CN"/>
        </w:rPr>
        <w:t xml:space="preserve"> </w:t>
      </w:r>
      <w:r>
        <w:rPr>
          <w:rFonts w:eastAsiaTheme="minorEastAsia"/>
          <w:lang w:eastAsia="zh-CN"/>
        </w:rPr>
        <w:t>3.2.1.2</w:t>
      </w:r>
      <w:r w:rsidRPr="007B1094">
        <w:rPr>
          <w:rFonts w:eastAsiaTheme="minorEastAsia"/>
          <w:lang w:eastAsia="zh-CN"/>
        </w:rPr>
        <w:t>-2</w:t>
      </w:r>
      <w:r w:rsidRPr="00BC36DD">
        <w:rPr>
          <w:rFonts w:eastAsiaTheme="minorEastAsia"/>
          <w:lang w:eastAsia="zh-CN"/>
        </w:rPr>
        <w:t>: perf</w:t>
      </w:r>
      <w:r w:rsidRPr="0034726F">
        <w:rPr>
          <w:rFonts w:eastAsiaTheme="minorEastAsia"/>
          <w:lang w:eastAsia="zh-CN"/>
        </w:rPr>
        <w:t xml:space="preserve">ormance </w:t>
      </w:r>
      <w:r>
        <w:rPr>
          <w:rFonts w:eastAsiaTheme="minorEastAsia"/>
          <w:lang w:eastAsia="zh-CN"/>
        </w:rPr>
        <w:t>comparison</w:t>
      </w:r>
      <w:r w:rsidRPr="0034726F">
        <w:rPr>
          <w:rFonts w:eastAsiaTheme="minorEastAsia"/>
          <w:lang w:eastAsia="zh-CN"/>
        </w:rPr>
        <w:t xml:space="preserve"> </w:t>
      </w:r>
      <w:r>
        <w:rPr>
          <w:rFonts w:eastAsiaTheme="minorEastAsia"/>
          <w:lang w:eastAsia="zh-CN"/>
        </w:rPr>
        <w:t>between</w:t>
      </w:r>
      <w:r w:rsidRPr="0034726F">
        <w:rPr>
          <w:rFonts w:eastAsiaTheme="minorEastAsia"/>
          <w:lang w:eastAsia="zh-CN"/>
        </w:rPr>
        <w:t xml:space="preserve"> </w:t>
      </w:r>
      <w:r>
        <w:rPr>
          <w:rFonts w:eastAsiaTheme="minorEastAsia"/>
          <w:lang w:eastAsia="zh-CN"/>
        </w:rPr>
        <w:t xml:space="preserve">non-AI and </w:t>
      </w:r>
      <w:r>
        <w:rPr>
          <w:rFonts w:eastAsiaTheme="minorEastAsia"/>
        </w:rPr>
        <w:t xml:space="preserve">beam pair prediction </w:t>
      </w:r>
      <w:r w:rsidRPr="0034726F">
        <w:rPr>
          <w:rFonts w:eastAsiaTheme="minorEastAsia"/>
          <w:lang w:eastAsia="zh-CN"/>
        </w:rPr>
        <w:t xml:space="preserve">in </w:t>
      </w:r>
      <w:r>
        <w:rPr>
          <w:rFonts w:eastAsiaTheme="minorEastAsia"/>
          <w:lang w:eastAsia="zh-CN"/>
        </w:rPr>
        <w:t>temporal</w:t>
      </w:r>
      <w:r w:rsidRPr="0034726F">
        <w:rPr>
          <w:rFonts w:eastAsiaTheme="minorEastAsia"/>
          <w:lang w:eastAsia="zh-CN"/>
        </w:rPr>
        <w:t xml:space="preserve"> domain</w:t>
      </w:r>
      <w:r>
        <w:rPr>
          <w:rFonts w:eastAsiaTheme="minorEastAsia"/>
          <w:lang w:eastAsia="zh-CN"/>
        </w:rPr>
        <w:t xml:space="preserve"> (T2=4*40ms)</w:t>
      </w:r>
    </w:p>
    <w:tbl>
      <w:tblPr>
        <w:tblStyle w:val="aa"/>
        <w:tblpPr w:leftFromText="180" w:rightFromText="180" w:vertAnchor="text" w:tblpXSpec="center" w:tblpY="1"/>
        <w:tblOverlap w:val="never"/>
        <w:tblW w:w="0" w:type="auto"/>
        <w:tblLook w:val="04A0" w:firstRow="1" w:lastRow="0" w:firstColumn="1" w:lastColumn="0" w:noHBand="0" w:noVBand="1"/>
      </w:tblPr>
      <w:tblGrid>
        <w:gridCol w:w="1980"/>
        <w:gridCol w:w="1276"/>
        <w:gridCol w:w="1417"/>
        <w:gridCol w:w="2126"/>
        <w:gridCol w:w="1560"/>
      </w:tblGrid>
      <w:tr w:rsidR="00DF622D" w:rsidRPr="002B29ED" w14:paraId="29DE135E" w14:textId="77777777" w:rsidTr="00DF622D">
        <w:trPr>
          <w:trHeight w:val="290"/>
        </w:trPr>
        <w:tc>
          <w:tcPr>
            <w:tcW w:w="1980" w:type="dxa"/>
            <w:hideMark/>
          </w:tcPr>
          <w:p w14:paraId="61E6240B" w14:textId="77777777" w:rsidR="00DF622D" w:rsidRPr="002B29ED" w:rsidRDefault="00DF622D" w:rsidP="00DF622D">
            <w:pPr>
              <w:jc w:val="center"/>
              <w:rPr>
                <w:rFonts w:eastAsiaTheme="minorEastAsia"/>
                <w:lang w:eastAsia="zh-CN"/>
              </w:rPr>
            </w:pPr>
            <w:r w:rsidRPr="006A6ABB">
              <w:rPr>
                <w:rFonts w:eastAsiaTheme="minorEastAsia" w:hint="eastAsia"/>
                <w:b/>
                <w:bCs/>
                <w:lang w:eastAsia="zh-CN"/>
              </w:rPr>
              <w:t>S</w:t>
            </w:r>
            <w:r w:rsidRPr="006A6ABB">
              <w:rPr>
                <w:rFonts w:eastAsiaTheme="minorEastAsia"/>
                <w:b/>
                <w:bCs/>
                <w:lang w:eastAsia="zh-CN"/>
              </w:rPr>
              <w:t>cheme</w:t>
            </w:r>
          </w:p>
        </w:tc>
        <w:tc>
          <w:tcPr>
            <w:tcW w:w="1276" w:type="dxa"/>
            <w:hideMark/>
          </w:tcPr>
          <w:p w14:paraId="55019FBF" w14:textId="77777777" w:rsidR="00DF622D" w:rsidRDefault="00DF622D" w:rsidP="00DF622D">
            <w:pPr>
              <w:jc w:val="center"/>
              <w:rPr>
                <w:rFonts w:eastAsiaTheme="minorEastAsia"/>
                <w:b/>
                <w:lang w:eastAsia="zh-CN"/>
              </w:rPr>
            </w:pPr>
            <w:r w:rsidRPr="0034726F">
              <w:rPr>
                <w:rFonts w:eastAsiaTheme="minorEastAsia"/>
                <w:b/>
                <w:lang w:eastAsia="zh-CN"/>
              </w:rPr>
              <w:t xml:space="preserve">Ave. RSRP </w:t>
            </w:r>
          </w:p>
          <w:p w14:paraId="3A5A55DA" w14:textId="77777777" w:rsidR="00DF622D" w:rsidRPr="002B29ED" w:rsidRDefault="00DF622D" w:rsidP="00DF622D">
            <w:pPr>
              <w:jc w:val="center"/>
              <w:rPr>
                <w:rFonts w:eastAsiaTheme="minorEastAsia"/>
                <w:b/>
                <w:bCs/>
                <w:lang w:eastAsia="zh-CN"/>
              </w:rPr>
            </w:pPr>
            <w:r w:rsidRPr="0034726F">
              <w:rPr>
                <w:rFonts w:eastAsiaTheme="minorEastAsia"/>
                <w:b/>
                <w:lang w:eastAsia="zh-CN"/>
              </w:rPr>
              <w:t>diff.</w:t>
            </w:r>
            <w:r>
              <w:rPr>
                <w:rFonts w:eastAsiaTheme="minorEastAsia"/>
                <w:b/>
                <w:lang w:eastAsia="zh-CN"/>
              </w:rPr>
              <w:t xml:space="preserve"> </w:t>
            </w:r>
            <w:r w:rsidRPr="0034726F">
              <w:rPr>
                <w:rFonts w:eastAsiaTheme="minorEastAsia"/>
                <w:b/>
                <w:lang w:eastAsia="zh-CN"/>
              </w:rPr>
              <w:t>[dB]</w:t>
            </w:r>
          </w:p>
        </w:tc>
        <w:tc>
          <w:tcPr>
            <w:tcW w:w="1417" w:type="dxa"/>
            <w:hideMark/>
          </w:tcPr>
          <w:p w14:paraId="369C6283" w14:textId="77777777" w:rsidR="00DF622D" w:rsidRDefault="00DF622D" w:rsidP="00DF622D">
            <w:pPr>
              <w:jc w:val="center"/>
              <w:rPr>
                <w:rFonts w:eastAsiaTheme="minorEastAsia"/>
                <w:b/>
                <w:lang w:eastAsia="zh-CN"/>
              </w:rPr>
            </w:pPr>
            <w:r w:rsidRPr="0034726F">
              <w:rPr>
                <w:rFonts w:eastAsiaTheme="minorEastAsia"/>
                <w:b/>
                <w:lang w:eastAsia="zh-CN"/>
              </w:rPr>
              <w:t>Accuracy</w:t>
            </w:r>
            <w:r>
              <w:rPr>
                <w:rFonts w:eastAsiaTheme="minorEastAsia"/>
                <w:b/>
                <w:lang w:eastAsia="zh-CN"/>
              </w:rPr>
              <w:t xml:space="preserve"> </w:t>
            </w:r>
          </w:p>
          <w:p w14:paraId="287C1F05" w14:textId="77777777" w:rsidR="00DF622D" w:rsidRPr="002B29ED" w:rsidRDefault="00DF622D" w:rsidP="00DF622D">
            <w:pPr>
              <w:jc w:val="center"/>
              <w:rPr>
                <w:rFonts w:eastAsiaTheme="minorEastAsia"/>
                <w:b/>
                <w:bCs/>
                <w:lang w:eastAsia="zh-CN"/>
              </w:rPr>
            </w:pPr>
            <w:r w:rsidRPr="0034726F">
              <w:rPr>
                <w:rFonts w:eastAsiaTheme="minorEastAsia"/>
                <w:b/>
                <w:lang w:eastAsia="zh-CN"/>
              </w:rPr>
              <w:t>for Top-1 [%]</w:t>
            </w:r>
          </w:p>
        </w:tc>
        <w:tc>
          <w:tcPr>
            <w:tcW w:w="2126" w:type="dxa"/>
          </w:tcPr>
          <w:p w14:paraId="3CBEDE14" w14:textId="77777777" w:rsidR="00DF622D" w:rsidRPr="0034726F" w:rsidRDefault="00DF622D" w:rsidP="00DF622D">
            <w:pPr>
              <w:jc w:val="center"/>
              <w:rPr>
                <w:rFonts w:eastAsiaTheme="minorEastAsia"/>
                <w:b/>
                <w:lang w:eastAsia="zh-CN"/>
              </w:rPr>
            </w:pPr>
            <w:r w:rsidRPr="0034726F">
              <w:rPr>
                <w:rFonts w:eastAsiaTheme="minorEastAsia"/>
                <w:b/>
                <w:lang w:eastAsia="zh-CN"/>
              </w:rPr>
              <w:t>Accuracy for Top-1</w:t>
            </w:r>
          </w:p>
          <w:p w14:paraId="015A8840" w14:textId="77777777" w:rsidR="00DF622D" w:rsidRPr="0034726F" w:rsidRDefault="00DF622D" w:rsidP="00DF622D">
            <w:pPr>
              <w:jc w:val="center"/>
              <w:rPr>
                <w:rFonts w:eastAsiaTheme="minorEastAsia"/>
                <w:b/>
                <w:lang w:eastAsia="zh-CN"/>
              </w:rPr>
            </w:pPr>
            <w:r w:rsidRPr="0034726F">
              <w:rPr>
                <w:rFonts w:eastAsiaTheme="minorEastAsia"/>
                <w:b/>
                <w:lang w:eastAsia="zh-CN"/>
              </w:rPr>
              <w:t>with 1dB margin [%]</w:t>
            </w:r>
          </w:p>
        </w:tc>
        <w:tc>
          <w:tcPr>
            <w:tcW w:w="1560" w:type="dxa"/>
            <w:hideMark/>
          </w:tcPr>
          <w:p w14:paraId="0929B0B5" w14:textId="77777777" w:rsidR="00DF622D" w:rsidRDefault="00DF622D" w:rsidP="00DF622D">
            <w:pPr>
              <w:jc w:val="center"/>
              <w:rPr>
                <w:rFonts w:eastAsiaTheme="minorEastAsia"/>
                <w:b/>
                <w:lang w:eastAsia="zh-CN"/>
              </w:rPr>
            </w:pPr>
            <w:r w:rsidRPr="0034726F">
              <w:rPr>
                <w:rFonts w:eastAsiaTheme="minorEastAsia"/>
                <w:b/>
                <w:lang w:eastAsia="zh-CN"/>
              </w:rPr>
              <w:t xml:space="preserve">Accuracy </w:t>
            </w:r>
          </w:p>
          <w:p w14:paraId="1F6CBEBD" w14:textId="77777777" w:rsidR="00DF622D" w:rsidRPr="002B29ED" w:rsidRDefault="00DF622D" w:rsidP="00DF622D">
            <w:pPr>
              <w:jc w:val="center"/>
              <w:rPr>
                <w:rFonts w:eastAsiaTheme="minorEastAsia"/>
                <w:b/>
                <w:bCs/>
                <w:lang w:eastAsia="zh-CN"/>
              </w:rPr>
            </w:pPr>
            <w:r w:rsidRPr="0034726F">
              <w:rPr>
                <w:rFonts w:eastAsiaTheme="minorEastAsia"/>
                <w:b/>
                <w:lang w:eastAsia="zh-CN"/>
              </w:rPr>
              <w:t>for Top-</w:t>
            </w:r>
            <w:r>
              <w:rPr>
                <w:rFonts w:eastAsiaTheme="minorEastAsia"/>
                <w:b/>
                <w:lang w:eastAsia="zh-CN"/>
              </w:rPr>
              <w:t>4/1</w:t>
            </w:r>
            <w:r w:rsidRPr="0034726F">
              <w:rPr>
                <w:rFonts w:eastAsiaTheme="minorEastAsia"/>
                <w:b/>
                <w:lang w:eastAsia="zh-CN"/>
              </w:rPr>
              <w:t>[%]</w:t>
            </w:r>
          </w:p>
        </w:tc>
      </w:tr>
      <w:tr w:rsidR="00DF622D" w:rsidRPr="002B29ED" w14:paraId="5EC6C240" w14:textId="77777777" w:rsidTr="00DF622D">
        <w:trPr>
          <w:trHeight w:val="43"/>
        </w:trPr>
        <w:tc>
          <w:tcPr>
            <w:tcW w:w="1980" w:type="dxa"/>
            <w:shd w:val="clear" w:color="auto" w:fill="DEEAF6" w:themeFill="accent1" w:themeFillTint="33"/>
          </w:tcPr>
          <w:p w14:paraId="4799CFE8" w14:textId="77777777" w:rsidR="00DF622D" w:rsidRDefault="00DF622D" w:rsidP="00DF622D">
            <w:pPr>
              <w:jc w:val="center"/>
              <w:rPr>
                <w:rFonts w:eastAsiaTheme="minorEastAsia"/>
                <w:lang w:eastAsia="zh-CN"/>
              </w:rPr>
            </w:pPr>
            <w:r>
              <w:rPr>
                <w:rFonts w:eastAsiaTheme="minorEastAsia" w:hint="eastAsia"/>
                <w:lang w:eastAsia="zh-CN"/>
              </w:rPr>
              <w:t>N</w:t>
            </w:r>
            <w:r>
              <w:rPr>
                <w:rFonts w:eastAsiaTheme="minorEastAsia"/>
                <w:lang w:eastAsia="zh-CN"/>
              </w:rPr>
              <w:t>on-AI</w:t>
            </w:r>
          </w:p>
        </w:tc>
        <w:tc>
          <w:tcPr>
            <w:tcW w:w="1276" w:type="dxa"/>
            <w:shd w:val="clear" w:color="auto" w:fill="DEEAF6" w:themeFill="accent1" w:themeFillTint="33"/>
          </w:tcPr>
          <w:p w14:paraId="72C9D5CD" w14:textId="77777777" w:rsidR="00DF622D" w:rsidRPr="002B29ED" w:rsidRDefault="00DF622D" w:rsidP="00DF622D">
            <w:pPr>
              <w:jc w:val="center"/>
              <w:rPr>
                <w:rFonts w:eastAsiaTheme="minorEastAsia"/>
                <w:lang w:eastAsia="zh-CN"/>
              </w:rPr>
            </w:pPr>
            <w:r w:rsidRPr="0081187C">
              <w:t xml:space="preserve">6.79 </w:t>
            </w:r>
          </w:p>
        </w:tc>
        <w:tc>
          <w:tcPr>
            <w:tcW w:w="1417" w:type="dxa"/>
            <w:shd w:val="clear" w:color="auto" w:fill="DEEAF6" w:themeFill="accent1" w:themeFillTint="33"/>
          </w:tcPr>
          <w:p w14:paraId="441C0BD0" w14:textId="77777777" w:rsidR="00DF622D" w:rsidRPr="002B29ED" w:rsidRDefault="00DF622D" w:rsidP="00DF622D">
            <w:pPr>
              <w:jc w:val="center"/>
              <w:rPr>
                <w:rFonts w:eastAsiaTheme="minorEastAsia"/>
                <w:lang w:eastAsia="zh-CN"/>
              </w:rPr>
            </w:pPr>
            <w:r>
              <w:rPr>
                <w:rFonts w:eastAsiaTheme="minorEastAsia" w:hint="eastAsia"/>
                <w:lang w:eastAsia="zh-CN"/>
              </w:rPr>
              <w:t>2</w:t>
            </w:r>
            <w:r>
              <w:rPr>
                <w:rFonts w:eastAsiaTheme="minorEastAsia"/>
                <w:lang w:eastAsia="zh-CN"/>
              </w:rPr>
              <w:t>1.24</w:t>
            </w:r>
          </w:p>
        </w:tc>
        <w:tc>
          <w:tcPr>
            <w:tcW w:w="2126" w:type="dxa"/>
            <w:shd w:val="clear" w:color="auto" w:fill="DEEAF6" w:themeFill="accent1" w:themeFillTint="33"/>
          </w:tcPr>
          <w:p w14:paraId="02FE0B99" w14:textId="77777777" w:rsidR="00DF622D" w:rsidRPr="002B29ED" w:rsidRDefault="00DF622D" w:rsidP="00DF622D">
            <w:pPr>
              <w:jc w:val="center"/>
              <w:rPr>
                <w:rFonts w:eastAsiaTheme="minorEastAsia"/>
                <w:lang w:eastAsia="zh-CN"/>
              </w:rPr>
            </w:pPr>
            <w:r>
              <w:rPr>
                <w:rFonts w:eastAsiaTheme="minorEastAsia" w:hint="eastAsia"/>
                <w:lang w:eastAsia="zh-CN"/>
              </w:rPr>
              <w:t>2</w:t>
            </w:r>
            <w:r>
              <w:rPr>
                <w:rFonts w:eastAsiaTheme="minorEastAsia"/>
                <w:lang w:eastAsia="zh-CN"/>
              </w:rPr>
              <w:t>7.58</w:t>
            </w:r>
          </w:p>
        </w:tc>
        <w:tc>
          <w:tcPr>
            <w:tcW w:w="1560" w:type="dxa"/>
            <w:shd w:val="clear" w:color="auto" w:fill="DEEAF6" w:themeFill="accent1" w:themeFillTint="33"/>
          </w:tcPr>
          <w:p w14:paraId="670FA8AC" w14:textId="77777777" w:rsidR="00DF622D" w:rsidRPr="002B29ED" w:rsidRDefault="00DF622D" w:rsidP="00DF622D">
            <w:pPr>
              <w:jc w:val="center"/>
              <w:rPr>
                <w:rFonts w:eastAsiaTheme="minorEastAsia"/>
                <w:lang w:eastAsia="zh-CN"/>
              </w:rPr>
            </w:pPr>
            <w:r>
              <w:rPr>
                <w:rFonts w:eastAsiaTheme="minorEastAsia" w:hint="eastAsia"/>
                <w:lang w:eastAsia="zh-CN"/>
              </w:rPr>
              <w:t>2</w:t>
            </w:r>
            <w:r>
              <w:rPr>
                <w:rFonts w:eastAsiaTheme="minorEastAsia"/>
                <w:lang w:eastAsia="zh-CN"/>
              </w:rPr>
              <w:t>1.84</w:t>
            </w:r>
          </w:p>
        </w:tc>
      </w:tr>
      <w:tr w:rsidR="00DF622D" w:rsidRPr="002B29ED" w14:paraId="19C9DA13" w14:textId="77777777" w:rsidTr="00DF622D">
        <w:trPr>
          <w:trHeight w:val="43"/>
        </w:trPr>
        <w:tc>
          <w:tcPr>
            <w:tcW w:w="1980" w:type="dxa"/>
          </w:tcPr>
          <w:p w14:paraId="0A16F416" w14:textId="77777777" w:rsidR="00DF622D" w:rsidRPr="002B29ED" w:rsidRDefault="00DF622D" w:rsidP="00DF622D">
            <w:pPr>
              <w:jc w:val="center"/>
              <w:rPr>
                <w:rFonts w:eastAsiaTheme="minorEastAsia"/>
                <w:lang w:eastAsia="zh-CN"/>
              </w:rPr>
            </w:pPr>
            <w:r>
              <w:rPr>
                <w:rFonts w:eastAsiaTheme="minorEastAsia"/>
                <w:lang w:eastAsia="zh-CN"/>
              </w:rPr>
              <w:t>Beam pair prediction</w:t>
            </w:r>
          </w:p>
        </w:tc>
        <w:tc>
          <w:tcPr>
            <w:tcW w:w="1276" w:type="dxa"/>
          </w:tcPr>
          <w:p w14:paraId="2D9E9382" w14:textId="77777777" w:rsidR="00DF622D" w:rsidRPr="002B29ED" w:rsidRDefault="00DF622D" w:rsidP="00DF622D">
            <w:pPr>
              <w:jc w:val="center"/>
              <w:rPr>
                <w:rFonts w:eastAsiaTheme="minorEastAsia"/>
                <w:lang w:eastAsia="zh-CN"/>
              </w:rPr>
            </w:pPr>
            <w:r w:rsidRPr="002B29ED">
              <w:rPr>
                <w:rFonts w:eastAsiaTheme="minorEastAsia"/>
                <w:lang w:eastAsia="zh-CN"/>
              </w:rPr>
              <w:t>0.85</w:t>
            </w:r>
          </w:p>
        </w:tc>
        <w:tc>
          <w:tcPr>
            <w:tcW w:w="1417" w:type="dxa"/>
          </w:tcPr>
          <w:p w14:paraId="378DBFD0" w14:textId="77777777" w:rsidR="00DF622D" w:rsidRPr="002B29ED" w:rsidRDefault="00DF622D" w:rsidP="00DF622D">
            <w:pPr>
              <w:jc w:val="center"/>
              <w:rPr>
                <w:rFonts w:eastAsiaTheme="minorEastAsia"/>
                <w:lang w:eastAsia="zh-CN"/>
              </w:rPr>
            </w:pPr>
            <w:r w:rsidRPr="002B29ED">
              <w:rPr>
                <w:rFonts w:eastAsiaTheme="minorEastAsia"/>
                <w:lang w:eastAsia="zh-CN"/>
              </w:rPr>
              <w:t>77.04</w:t>
            </w:r>
          </w:p>
        </w:tc>
        <w:tc>
          <w:tcPr>
            <w:tcW w:w="2126" w:type="dxa"/>
          </w:tcPr>
          <w:p w14:paraId="54046361" w14:textId="77777777" w:rsidR="00DF622D" w:rsidRPr="002B29ED" w:rsidRDefault="00DF622D" w:rsidP="00DF622D">
            <w:pPr>
              <w:jc w:val="center"/>
              <w:rPr>
                <w:rFonts w:eastAsiaTheme="minorEastAsia"/>
                <w:lang w:eastAsia="zh-CN"/>
              </w:rPr>
            </w:pPr>
            <w:r w:rsidRPr="002B29ED">
              <w:rPr>
                <w:rFonts w:eastAsiaTheme="minorEastAsia"/>
                <w:lang w:eastAsia="zh-CN"/>
              </w:rPr>
              <w:t>86.58</w:t>
            </w:r>
          </w:p>
        </w:tc>
        <w:tc>
          <w:tcPr>
            <w:tcW w:w="1560" w:type="dxa"/>
          </w:tcPr>
          <w:p w14:paraId="476571C1" w14:textId="77777777" w:rsidR="00DF622D" w:rsidRPr="002B29ED" w:rsidRDefault="00DF622D" w:rsidP="00DF622D">
            <w:pPr>
              <w:jc w:val="center"/>
              <w:rPr>
                <w:rFonts w:eastAsiaTheme="minorEastAsia"/>
                <w:lang w:eastAsia="zh-CN"/>
              </w:rPr>
            </w:pPr>
            <w:r>
              <w:rPr>
                <w:rFonts w:eastAsiaTheme="minorEastAsia" w:hint="eastAsia"/>
                <w:lang w:eastAsia="zh-CN"/>
              </w:rPr>
              <w:t>9</w:t>
            </w:r>
            <w:r>
              <w:rPr>
                <w:rFonts w:eastAsiaTheme="minorEastAsia"/>
                <w:lang w:eastAsia="zh-CN"/>
              </w:rPr>
              <w:t>4.00</w:t>
            </w:r>
          </w:p>
        </w:tc>
      </w:tr>
    </w:tbl>
    <w:p w14:paraId="6FBFC006" w14:textId="77777777" w:rsidR="00DF622D" w:rsidRDefault="00DF622D" w:rsidP="00DF622D">
      <w:pPr>
        <w:rPr>
          <w:rFonts w:eastAsiaTheme="minorEastAsia"/>
          <w:lang w:eastAsia="zh-CN"/>
        </w:rPr>
      </w:pPr>
    </w:p>
    <w:p w14:paraId="2A369E11" w14:textId="1065E995" w:rsidR="00DF622D" w:rsidRPr="008C350A" w:rsidRDefault="00DF622D" w:rsidP="00DF622D">
      <w:pPr>
        <w:jc w:val="center"/>
        <w:rPr>
          <w:rFonts w:eastAsiaTheme="minorEastAsia"/>
          <w:lang w:eastAsia="zh-CN"/>
        </w:rPr>
      </w:pPr>
      <w:r w:rsidRPr="0034726F">
        <w:rPr>
          <w:rFonts w:eastAsiaTheme="minorEastAsia"/>
          <w:lang w:eastAsia="zh-CN"/>
        </w:rPr>
        <w:t>Tabl</w:t>
      </w:r>
      <w:r w:rsidRPr="00BC36DD">
        <w:rPr>
          <w:rFonts w:eastAsiaTheme="minorEastAsia"/>
          <w:lang w:eastAsia="zh-CN"/>
        </w:rPr>
        <w:t>e</w:t>
      </w:r>
      <w:r w:rsidRPr="00BC36DD">
        <w:rPr>
          <w:rFonts w:eastAsiaTheme="minorEastAsia"/>
          <w:color w:val="FF0000"/>
          <w:lang w:eastAsia="zh-CN"/>
        </w:rPr>
        <w:t xml:space="preserve"> </w:t>
      </w:r>
      <w:r>
        <w:rPr>
          <w:rFonts w:eastAsiaTheme="minorEastAsia"/>
          <w:lang w:eastAsia="zh-CN"/>
        </w:rPr>
        <w:t>3.2.1.2</w:t>
      </w:r>
      <w:r w:rsidRPr="007B1094">
        <w:rPr>
          <w:rFonts w:eastAsiaTheme="minorEastAsia"/>
          <w:lang w:eastAsia="zh-CN"/>
        </w:rPr>
        <w:t>-3</w:t>
      </w:r>
      <w:r w:rsidRPr="00BC36DD">
        <w:rPr>
          <w:rFonts w:eastAsiaTheme="minorEastAsia"/>
          <w:lang w:eastAsia="zh-CN"/>
        </w:rPr>
        <w:t>: perf</w:t>
      </w:r>
      <w:r w:rsidRPr="0034726F">
        <w:rPr>
          <w:rFonts w:eastAsiaTheme="minorEastAsia"/>
          <w:lang w:eastAsia="zh-CN"/>
        </w:rPr>
        <w:t xml:space="preserve">ormance </w:t>
      </w:r>
      <w:r>
        <w:rPr>
          <w:rFonts w:eastAsiaTheme="minorEastAsia"/>
          <w:lang w:eastAsia="zh-CN"/>
        </w:rPr>
        <w:t>comparison</w:t>
      </w:r>
      <w:r w:rsidRPr="0034726F">
        <w:rPr>
          <w:rFonts w:eastAsiaTheme="minorEastAsia"/>
          <w:lang w:eastAsia="zh-CN"/>
        </w:rPr>
        <w:t xml:space="preserve"> </w:t>
      </w:r>
      <w:r>
        <w:rPr>
          <w:rFonts w:eastAsiaTheme="minorEastAsia"/>
          <w:lang w:eastAsia="zh-CN"/>
        </w:rPr>
        <w:t>between</w:t>
      </w:r>
      <w:r w:rsidRPr="0034726F">
        <w:rPr>
          <w:rFonts w:eastAsiaTheme="minorEastAsia"/>
          <w:lang w:eastAsia="zh-CN"/>
        </w:rPr>
        <w:t xml:space="preserve"> </w:t>
      </w:r>
      <w:r>
        <w:rPr>
          <w:rFonts w:eastAsiaTheme="minorEastAsia"/>
          <w:lang w:eastAsia="zh-CN"/>
        </w:rPr>
        <w:t xml:space="preserve">non-AI and </w:t>
      </w:r>
      <w:r>
        <w:rPr>
          <w:rFonts w:eastAsiaTheme="minorEastAsia"/>
        </w:rPr>
        <w:t xml:space="preserve">beam pair prediction </w:t>
      </w:r>
      <w:r w:rsidRPr="0034726F">
        <w:rPr>
          <w:rFonts w:eastAsiaTheme="minorEastAsia"/>
          <w:lang w:eastAsia="zh-CN"/>
        </w:rPr>
        <w:t xml:space="preserve">in </w:t>
      </w:r>
      <w:r>
        <w:rPr>
          <w:rFonts w:eastAsiaTheme="minorEastAsia"/>
          <w:lang w:eastAsia="zh-CN"/>
        </w:rPr>
        <w:t>temporal</w:t>
      </w:r>
      <w:r w:rsidRPr="0034726F">
        <w:rPr>
          <w:rFonts w:eastAsiaTheme="minorEastAsia"/>
          <w:lang w:eastAsia="zh-CN"/>
        </w:rPr>
        <w:t xml:space="preserve"> domain</w:t>
      </w:r>
      <w:r>
        <w:rPr>
          <w:rFonts w:eastAsiaTheme="minorEastAsia"/>
          <w:lang w:eastAsia="zh-CN"/>
        </w:rPr>
        <w:t xml:space="preserve"> (T2=8*40ms)</w:t>
      </w:r>
    </w:p>
    <w:tbl>
      <w:tblPr>
        <w:tblStyle w:val="aa"/>
        <w:tblpPr w:leftFromText="180" w:rightFromText="180" w:vertAnchor="text" w:tblpXSpec="center" w:tblpY="1"/>
        <w:tblOverlap w:val="never"/>
        <w:tblW w:w="0" w:type="auto"/>
        <w:tblLook w:val="04A0" w:firstRow="1" w:lastRow="0" w:firstColumn="1" w:lastColumn="0" w:noHBand="0" w:noVBand="1"/>
      </w:tblPr>
      <w:tblGrid>
        <w:gridCol w:w="1980"/>
        <w:gridCol w:w="1276"/>
        <w:gridCol w:w="1417"/>
        <w:gridCol w:w="2126"/>
        <w:gridCol w:w="1560"/>
      </w:tblGrid>
      <w:tr w:rsidR="00DF622D" w:rsidRPr="002B29ED" w14:paraId="65E8F759" w14:textId="77777777" w:rsidTr="00DF622D">
        <w:trPr>
          <w:trHeight w:val="290"/>
        </w:trPr>
        <w:tc>
          <w:tcPr>
            <w:tcW w:w="1980" w:type="dxa"/>
            <w:hideMark/>
          </w:tcPr>
          <w:p w14:paraId="0C5ABDA2" w14:textId="77777777" w:rsidR="00DF622D" w:rsidRPr="002B29ED" w:rsidRDefault="00DF622D" w:rsidP="00DF622D">
            <w:pPr>
              <w:jc w:val="center"/>
              <w:rPr>
                <w:rFonts w:eastAsiaTheme="minorEastAsia"/>
                <w:lang w:eastAsia="zh-CN"/>
              </w:rPr>
            </w:pPr>
            <w:r w:rsidRPr="006A6ABB">
              <w:rPr>
                <w:rFonts w:eastAsiaTheme="minorEastAsia" w:hint="eastAsia"/>
                <w:b/>
                <w:bCs/>
                <w:lang w:eastAsia="zh-CN"/>
              </w:rPr>
              <w:t>S</w:t>
            </w:r>
            <w:r w:rsidRPr="006A6ABB">
              <w:rPr>
                <w:rFonts w:eastAsiaTheme="minorEastAsia"/>
                <w:b/>
                <w:bCs/>
                <w:lang w:eastAsia="zh-CN"/>
              </w:rPr>
              <w:t>cheme</w:t>
            </w:r>
          </w:p>
        </w:tc>
        <w:tc>
          <w:tcPr>
            <w:tcW w:w="1276" w:type="dxa"/>
            <w:hideMark/>
          </w:tcPr>
          <w:p w14:paraId="10299FF5" w14:textId="77777777" w:rsidR="00DF622D" w:rsidRDefault="00DF622D" w:rsidP="00DF622D">
            <w:pPr>
              <w:jc w:val="center"/>
              <w:rPr>
                <w:rFonts w:eastAsiaTheme="minorEastAsia"/>
                <w:b/>
                <w:lang w:eastAsia="zh-CN"/>
              </w:rPr>
            </w:pPr>
            <w:r w:rsidRPr="0034726F">
              <w:rPr>
                <w:rFonts w:eastAsiaTheme="minorEastAsia"/>
                <w:b/>
                <w:lang w:eastAsia="zh-CN"/>
              </w:rPr>
              <w:t xml:space="preserve">Ave. RSRP </w:t>
            </w:r>
          </w:p>
          <w:p w14:paraId="27EA4502" w14:textId="77777777" w:rsidR="00DF622D" w:rsidRPr="002B29ED" w:rsidRDefault="00DF622D" w:rsidP="00DF622D">
            <w:pPr>
              <w:jc w:val="center"/>
              <w:rPr>
                <w:rFonts w:eastAsiaTheme="minorEastAsia"/>
                <w:b/>
                <w:bCs/>
                <w:lang w:eastAsia="zh-CN"/>
              </w:rPr>
            </w:pPr>
            <w:r w:rsidRPr="0034726F">
              <w:rPr>
                <w:rFonts w:eastAsiaTheme="minorEastAsia"/>
                <w:b/>
                <w:lang w:eastAsia="zh-CN"/>
              </w:rPr>
              <w:t>diff.</w:t>
            </w:r>
            <w:r>
              <w:rPr>
                <w:rFonts w:eastAsiaTheme="minorEastAsia"/>
                <w:b/>
                <w:lang w:eastAsia="zh-CN"/>
              </w:rPr>
              <w:t xml:space="preserve"> </w:t>
            </w:r>
            <w:r w:rsidRPr="0034726F">
              <w:rPr>
                <w:rFonts w:eastAsiaTheme="minorEastAsia"/>
                <w:b/>
                <w:lang w:eastAsia="zh-CN"/>
              </w:rPr>
              <w:t>[dB]</w:t>
            </w:r>
          </w:p>
        </w:tc>
        <w:tc>
          <w:tcPr>
            <w:tcW w:w="1417" w:type="dxa"/>
            <w:hideMark/>
          </w:tcPr>
          <w:p w14:paraId="616630BF" w14:textId="77777777" w:rsidR="00DF622D" w:rsidRDefault="00DF622D" w:rsidP="00DF622D">
            <w:pPr>
              <w:jc w:val="center"/>
              <w:rPr>
                <w:rFonts w:eastAsiaTheme="minorEastAsia"/>
                <w:b/>
                <w:lang w:eastAsia="zh-CN"/>
              </w:rPr>
            </w:pPr>
            <w:r w:rsidRPr="0034726F">
              <w:rPr>
                <w:rFonts w:eastAsiaTheme="minorEastAsia"/>
                <w:b/>
                <w:lang w:eastAsia="zh-CN"/>
              </w:rPr>
              <w:t>Accuracy</w:t>
            </w:r>
            <w:r>
              <w:rPr>
                <w:rFonts w:eastAsiaTheme="minorEastAsia"/>
                <w:b/>
                <w:lang w:eastAsia="zh-CN"/>
              </w:rPr>
              <w:t xml:space="preserve"> </w:t>
            </w:r>
          </w:p>
          <w:p w14:paraId="2868F31E" w14:textId="77777777" w:rsidR="00DF622D" w:rsidRPr="002B29ED" w:rsidRDefault="00DF622D" w:rsidP="00DF622D">
            <w:pPr>
              <w:jc w:val="center"/>
              <w:rPr>
                <w:rFonts w:eastAsiaTheme="minorEastAsia"/>
                <w:b/>
                <w:bCs/>
                <w:lang w:eastAsia="zh-CN"/>
              </w:rPr>
            </w:pPr>
            <w:r w:rsidRPr="0034726F">
              <w:rPr>
                <w:rFonts w:eastAsiaTheme="minorEastAsia"/>
                <w:b/>
                <w:lang w:eastAsia="zh-CN"/>
              </w:rPr>
              <w:t>for Top-1 [%]</w:t>
            </w:r>
          </w:p>
        </w:tc>
        <w:tc>
          <w:tcPr>
            <w:tcW w:w="2126" w:type="dxa"/>
          </w:tcPr>
          <w:p w14:paraId="5D4396AB" w14:textId="77777777" w:rsidR="00DF622D" w:rsidRPr="0034726F" w:rsidRDefault="00DF622D" w:rsidP="00DF622D">
            <w:pPr>
              <w:jc w:val="center"/>
              <w:rPr>
                <w:rFonts w:eastAsiaTheme="minorEastAsia"/>
                <w:b/>
                <w:lang w:eastAsia="zh-CN"/>
              </w:rPr>
            </w:pPr>
            <w:r w:rsidRPr="0034726F">
              <w:rPr>
                <w:rFonts w:eastAsiaTheme="minorEastAsia"/>
                <w:b/>
                <w:lang w:eastAsia="zh-CN"/>
              </w:rPr>
              <w:t>Accuracy for Top-1</w:t>
            </w:r>
          </w:p>
          <w:p w14:paraId="04F816FC" w14:textId="77777777" w:rsidR="00DF622D" w:rsidRPr="0034726F" w:rsidRDefault="00DF622D" w:rsidP="00DF622D">
            <w:pPr>
              <w:jc w:val="center"/>
              <w:rPr>
                <w:rFonts w:eastAsiaTheme="minorEastAsia"/>
                <w:b/>
                <w:lang w:eastAsia="zh-CN"/>
              </w:rPr>
            </w:pPr>
            <w:r w:rsidRPr="0034726F">
              <w:rPr>
                <w:rFonts w:eastAsiaTheme="minorEastAsia"/>
                <w:b/>
                <w:lang w:eastAsia="zh-CN"/>
              </w:rPr>
              <w:t>with 1dB margin [%]</w:t>
            </w:r>
          </w:p>
        </w:tc>
        <w:tc>
          <w:tcPr>
            <w:tcW w:w="1560" w:type="dxa"/>
            <w:hideMark/>
          </w:tcPr>
          <w:p w14:paraId="3C967480" w14:textId="77777777" w:rsidR="00DF622D" w:rsidRDefault="00DF622D" w:rsidP="00DF622D">
            <w:pPr>
              <w:jc w:val="center"/>
              <w:rPr>
                <w:rFonts w:eastAsiaTheme="minorEastAsia"/>
                <w:b/>
                <w:lang w:eastAsia="zh-CN"/>
              </w:rPr>
            </w:pPr>
            <w:r w:rsidRPr="0034726F">
              <w:rPr>
                <w:rFonts w:eastAsiaTheme="minorEastAsia"/>
                <w:b/>
                <w:lang w:eastAsia="zh-CN"/>
              </w:rPr>
              <w:t xml:space="preserve">Accuracy </w:t>
            </w:r>
          </w:p>
          <w:p w14:paraId="730019C1" w14:textId="77777777" w:rsidR="00DF622D" w:rsidRPr="002B29ED" w:rsidRDefault="00DF622D" w:rsidP="00DF622D">
            <w:pPr>
              <w:jc w:val="center"/>
              <w:rPr>
                <w:rFonts w:eastAsiaTheme="minorEastAsia"/>
                <w:b/>
                <w:bCs/>
                <w:lang w:eastAsia="zh-CN"/>
              </w:rPr>
            </w:pPr>
            <w:r w:rsidRPr="0034726F">
              <w:rPr>
                <w:rFonts w:eastAsiaTheme="minorEastAsia"/>
                <w:b/>
                <w:lang w:eastAsia="zh-CN"/>
              </w:rPr>
              <w:t>for Top-</w:t>
            </w:r>
            <w:r>
              <w:rPr>
                <w:rFonts w:eastAsiaTheme="minorEastAsia"/>
                <w:b/>
                <w:lang w:eastAsia="zh-CN"/>
              </w:rPr>
              <w:t>4/1</w:t>
            </w:r>
            <w:r w:rsidRPr="0034726F">
              <w:rPr>
                <w:rFonts w:eastAsiaTheme="minorEastAsia"/>
                <w:b/>
                <w:lang w:eastAsia="zh-CN"/>
              </w:rPr>
              <w:t>[%]</w:t>
            </w:r>
          </w:p>
        </w:tc>
      </w:tr>
      <w:tr w:rsidR="00DF622D" w:rsidRPr="002B29ED" w14:paraId="4ABFAA6D" w14:textId="77777777" w:rsidTr="00DF622D">
        <w:trPr>
          <w:trHeight w:val="43"/>
        </w:trPr>
        <w:tc>
          <w:tcPr>
            <w:tcW w:w="1980" w:type="dxa"/>
            <w:shd w:val="clear" w:color="auto" w:fill="DEEAF6" w:themeFill="accent1" w:themeFillTint="33"/>
          </w:tcPr>
          <w:p w14:paraId="35660373" w14:textId="77777777" w:rsidR="00DF622D" w:rsidRDefault="00DF622D" w:rsidP="00DF622D">
            <w:pPr>
              <w:jc w:val="center"/>
              <w:rPr>
                <w:rFonts w:eastAsiaTheme="minorEastAsia"/>
                <w:lang w:eastAsia="zh-CN"/>
              </w:rPr>
            </w:pPr>
            <w:r>
              <w:rPr>
                <w:rFonts w:eastAsiaTheme="minorEastAsia" w:hint="eastAsia"/>
                <w:lang w:eastAsia="zh-CN"/>
              </w:rPr>
              <w:t>N</w:t>
            </w:r>
            <w:r>
              <w:rPr>
                <w:rFonts w:eastAsiaTheme="minorEastAsia"/>
                <w:lang w:eastAsia="zh-CN"/>
              </w:rPr>
              <w:t>on-AI</w:t>
            </w:r>
          </w:p>
        </w:tc>
        <w:tc>
          <w:tcPr>
            <w:tcW w:w="1276" w:type="dxa"/>
            <w:shd w:val="clear" w:color="auto" w:fill="DEEAF6" w:themeFill="accent1" w:themeFillTint="33"/>
          </w:tcPr>
          <w:p w14:paraId="259F1EC2" w14:textId="77777777" w:rsidR="00DF622D" w:rsidRPr="002B29ED" w:rsidRDefault="00DF622D" w:rsidP="00DF622D">
            <w:pPr>
              <w:jc w:val="center"/>
              <w:rPr>
                <w:rFonts w:eastAsiaTheme="minorEastAsia"/>
                <w:lang w:eastAsia="zh-CN"/>
              </w:rPr>
            </w:pPr>
            <w:r w:rsidRPr="0081187C">
              <w:t xml:space="preserve">7.04 </w:t>
            </w:r>
          </w:p>
        </w:tc>
        <w:tc>
          <w:tcPr>
            <w:tcW w:w="1417" w:type="dxa"/>
            <w:shd w:val="clear" w:color="auto" w:fill="DEEAF6" w:themeFill="accent1" w:themeFillTint="33"/>
          </w:tcPr>
          <w:p w14:paraId="646BB2FE" w14:textId="77777777" w:rsidR="00DF622D" w:rsidRPr="002B29ED" w:rsidRDefault="00DF622D" w:rsidP="00DF622D">
            <w:pPr>
              <w:jc w:val="center"/>
              <w:rPr>
                <w:rFonts w:eastAsiaTheme="minorEastAsia"/>
                <w:lang w:eastAsia="zh-CN"/>
              </w:rPr>
            </w:pPr>
            <w:r>
              <w:rPr>
                <w:rFonts w:eastAsiaTheme="minorEastAsia" w:hint="eastAsia"/>
                <w:lang w:eastAsia="zh-CN"/>
              </w:rPr>
              <w:t>2</w:t>
            </w:r>
            <w:r>
              <w:rPr>
                <w:rFonts w:eastAsiaTheme="minorEastAsia"/>
                <w:lang w:eastAsia="zh-CN"/>
              </w:rPr>
              <w:t>0.93</w:t>
            </w:r>
          </w:p>
        </w:tc>
        <w:tc>
          <w:tcPr>
            <w:tcW w:w="2126" w:type="dxa"/>
            <w:shd w:val="clear" w:color="auto" w:fill="DEEAF6" w:themeFill="accent1" w:themeFillTint="33"/>
          </w:tcPr>
          <w:p w14:paraId="12BEB529" w14:textId="77777777" w:rsidR="00DF622D" w:rsidRPr="002B29ED" w:rsidRDefault="00DF622D" w:rsidP="00DF622D">
            <w:pPr>
              <w:jc w:val="center"/>
              <w:rPr>
                <w:rFonts w:eastAsiaTheme="minorEastAsia"/>
                <w:lang w:eastAsia="zh-CN"/>
              </w:rPr>
            </w:pPr>
            <w:r>
              <w:rPr>
                <w:rFonts w:eastAsiaTheme="minorEastAsia" w:hint="eastAsia"/>
                <w:lang w:eastAsia="zh-CN"/>
              </w:rPr>
              <w:t>2</w:t>
            </w:r>
            <w:r>
              <w:rPr>
                <w:rFonts w:eastAsiaTheme="minorEastAsia"/>
                <w:lang w:eastAsia="zh-CN"/>
              </w:rPr>
              <w:t>7.20</w:t>
            </w:r>
          </w:p>
        </w:tc>
        <w:tc>
          <w:tcPr>
            <w:tcW w:w="1560" w:type="dxa"/>
            <w:shd w:val="clear" w:color="auto" w:fill="DEEAF6" w:themeFill="accent1" w:themeFillTint="33"/>
          </w:tcPr>
          <w:p w14:paraId="3938952D" w14:textId="77777777" w:rsidR="00DF622D" w:rsidRPr="002B29ED" w:rsidRDefault="00DF622D" w:rsidP="00DF622D">
            <w:pPr>
              <w:jc w:val="center"/>
              <w:rPr>
                <w:rFonts w:eastAsiaTheme="minorEastAsia"/>
                <w:lang w:eastAsia="zh-CN"/>
              </w:rPr>
            </w:pPr>
            <w:r>
              <w:rPr>
                <w:rFonts w:eastAsiaTheme="minorEastAsia" w:hint="eastAsia"/>
                <w:lang w:eastAsia="zh-CN"/>
              </w:rPr>
              <w:t>2</w:t>
            </w:r>
            <w:r>
              <w:rPr>
                <w:rFonts w:eastAsiaTheme="minorEastAsia"/>
                <w:lang w:eastAsia="zh-CN"/>
              </w:rPr>
              <w:t>1.72</w:t>
            </w:r>
          </w:p>
        </w:tc>
      </w:tr>
      <w:tr w:rsidR="00DF622D" w:rsidRPr="002B29ED" w14:paraId="7E00FF51" w14:textId="77777777" w:rsidTr="00DF622D">
        <w:trPr>
          <w:trHeight w:val="43"/>
        </w:trPr>
        <w:tc>
          <w:tcPr>
            <w:tcW w:w="1980" w:type="dxa"/>
          </w:tcPr>
          <w:p w14:paraId="35F9F196" w14:textId="77777777" w:rsidR="00DF622D" w:rsidRPr="002B29ED" w:rsidRDefault="00DF622D" w:rsidP="00DF622D">
            <w:pPr>
              <w:jc w:val="center"/>
              <w:rPr>
                <w:rFonts w:eastAsiaTheme="minorEastAsia"/>
                <w:lang w:eastAsia="zh-CN"/>
              </w:rPr>
            </w:pPr>
            <w:r>
              <w:rPr>
                <w:rFonts w:eastAsiaTheme="minorEastAsia"/>
                <w:lang w:eastAsia="zh-CN"/>
              </w:rPr>
              <w:t>Beam pair prediction</w:t>
            </w:r>
          </w:p>
        </w:tc>
        <w:tc>
          <w:tcPr>
            <w:tcW w:w="1276" w:type="dxa"/>
          </w:tcPr>
          <w:p w14:paraId="50B5E71A" w14:textId="77777777" w:rsidR="00DF622D" w:rsidRPr="002B29ED" w:rsidRDefault="00DF622D" w:rsidP="00DF622D">
            <w:pPr>
              <w:jc w:val="center"/>
              <w:rPr>
                <w:rFonts w:eastAsiaTheme="minorEastAsia"/>
                <w:lang w:eastAsia="zh-CN"/>
              </w:rPr>
            </w:pPr>
            <w:r w:rsidRPr="002B29ED">
              <w:rPr>
                <w:rFonts w:eastAsiaTheme="minorEastAsia"/>
                <w:lang w:eastAsia="zh-CN"/>
              </w:rPr>
              <w:t>1.1</w:t>
            </w:r>
            <w:r>
              <w:rPr>
                <w:rFonts w:eastAsiaTheme="minorEastAsia"/>
                <w:lang w:eastAsia="zh-CN"/>
              </w:rPr>
              <w:t>1</w:t>
            </w:r>
          </w:p>
        </w:tc>
        <w:tc>
          <w:tcPr>
            <w:tcW w:w="1417" w:type="dxa"/>
          </w:tcPr>
          <w:p w14:paraId="6D6FA197" w14:textId="77777777" w:rsidR="00DF622D" w:rsidRPr="002B29ED" w:rsidRDefault="00DF622D" w:rsidP="00DF622D">
            <w:pPr>
              <w:jc w:val="center"/>
              <w:rPr>
                <w:rFonts w:eastAsiaTheme="minorEastAsia"/>
                <w:lang w:eastAsia="zh-CN"/>
              </w:rPr>
            </w:pPr>
            <w:r w:rsidRPr="002B29ED">
              <w:rPr>
                <w:rFonts w:eastAsiaTheme="minorEastAsia"/>
                <w:lang w:eastAsia="zh-CN"/>
              </w:rPr>
              <w:t>75.47</w:t>
            </w:r>
          </w:p>
        </w:tc>
        <w:tc>
          <w:tcPr>
            <w:tcW w:w="2126" w:type="dxa"/>
          </w:tcPr>
          <w:p w14:paraId="6E971331" w14:textId="77777777" w:rsidR="00DF622D" w:rsidRPr="002B29ED" w:rsidRDefault="00DF622D" w:rsidP="00DF622D">
            <w:pPr>
              <w:jc w:val="center"/>
              <w:rPr>
                <w:rFonts w:eastAsiaTheme="minorEastAsia"/>
                <w:lang w:eastAsia="zh-CN"/>
              </w:rPr>
            </w:pPr>
            <w:r w:rsidRPr="002B29ED">
              <w:rPr>
                <w:rFonts w:eastAsiaTheme="minorEastAsia"/>
                <w:lang w:eastAsia="zh-CN"/>
              </w:rPr>
              <w:t>84.92</w:t>
            </w:r>
          </w:p>
        </w:tc>
        <w:tc>
          <w:tcPr>
            <w:tcW w:w="1560" w:type="dxa"/>
          </w:tcPr>
          <w:p w14:paraId="34C82A06" w14:textId="77777777" w:rsidR="00DF622D" w:rsidRPr="002B29ED" w:rsidRDefault="00DF622D" w:rsidP="00DF622D">
            <w:pPr>
              <w:jc w:val="center"/>
              <w:rPr>
                <w:rFonts w:eastAsiaTheme="minorEastAsia"/>
                <w:lang w:eastAsia="zh-CN"/>
              </w:rPr>
            </w:pPr>
            <w:r>
              <w:rPr>
                <w:rFonts w:eastAsiaTheme="minorEastAsia" w:hint="eastAsia"/>
                <w:lang w:eastAsia="zh-CN"/>
              </w:rPr>
              <w:t>9</w:t>
            </w:r>
            <w:r>
              <w:rPr>
                <w:rFonts w:eastAsiaTheme="minorEastAsia"/>
                <w:lang w:eastAsia="zh-CN"/>
              </w:rPr>
              <w:t>3.27</w:t>
            </w:r>
          </w:p>
        </w:tc>
      </w:tr>
    </w:tbl>
    <w:p w14:paraId="074FD026" w14:textId="77777777" w:rsidR="00DF622D" w:rsidRDefault="00DF622D" w:rsidP="00DF622D">
      <w:pPr>
        <w:rPr>
          <w:rFonts w:eastAsiaTheme="minorEastAsia"/>
          <w:lang w:eastAsia="zh-CN"/>
        </w:rPr>
      </w:pPr>
    </w:p>
    <w:p w14:paraId="1BF0EFE3" w14:textId="77777777" w:rsidR="00DF622D" w:rsidRDefault="00DF622D" w:rsidP="00DF622D">
      <w:pPr>
        <w:pStyle w:val="observation"/>
        <w:ind w:left="1560" w:hanging="1560"/>
      </w:pPr>
      <w:r w:rsidRPr="004D100F">
        <w:t>For BM</w:t>
      </w:r>
      <w:r>
        <w:t>-</w:t>
      </w:r>
      <w:r>
        <w:rPr>
          <w:rFonts w:hint="eastAsia"/>
        </w:rPr>
        <w:t>C</w:t>
      </w:r>
      <w:r w:rsidRPr="004D100F">
        <w:t xml:space="preserve">ase2, compared with </w:t>
      </w:r>
      <w:r>
        <w:t xml:space="preserve">non-AI scheme, beam pair prediction scheme improves beam prediction </w:t>
      </w:r>
      <w:r w:rsidRPr="0034726F">
        <w:t>accuracy</w:t>
      </w:r>
      <w:r>
        <w:t xml:space="preserve"> and reduces a</w:t>
      </w:r>
      <w:r w:rsidRPr="0034726F">
        <w:t>verage L1-RSRP difference</w:t>
      </w:r>
      <w:r>
        <w:t xml:space="preserve"> significantly.</w:t>
      </w:r>
    </w:p>
    <w:p w14:paraId="052FA625" w14:textId="77777777" w:rsidR="00DF622D" w:rsidRPr="00BC36DD" w:rsidRDefault="00DF622D" w:rsidP="00DF622D">
      <w:pPr>
        <w:pStyle w:val="proposal"/>
        <w:numPr>
          <w:ilvl w:val="0"/>
          <w:numId w:val="9"/>
        </w:numPr>
        <w:ind w:left="1134" w:hanging="1134"/>
        <w:rPr>
          <w:rFonts w:eastAsiaTheme="minorEastAsia"/>
        </w:rPr>
      </w:pPr>
      <w:r>
        <w:t>Further s</w:t>
      </w:r>
      <w:r w:rsidRPr="005148A4">
        <w:t xml:space="preserve">tudy </w:t>
      </w:r>
      <w:r>
        <w:t>beam pair prediction scheme with expected information as AI input for improving generalization performance in BM-Case2.</w:t>
      </w:r>
    </w:p>
    <w:p w14:paraId="5A590EED" w14:textId="77777777" w:rsidR="00DF622D" w:rsidRPr="00A00353" w:rsidRDefault="00DF622D" w:rsidP="00DF622D">
      <w:pPr>
        <w:pStyle w:val="observation"/>
        <w:numPr>
          <w:ilvl w:val="0"/>
          <w:numId w:val="0"/>
        </w:numPr>
        <w:ind w:left="1418" w:hanging="1418"/>
        <w:rPr>
          <w:highlight w:val="yellow"/>
        </w:rPr>
      </w:pPr>
    </w:p>
    <w:p w14:paraId="0EE5EB82" w14:textId="5AB33920" w:rsidR="00610C4B" w:rsidRDefault="00610C4B" w:rsidP="00610C4B">
      <w:pPr>
        <w:pStyle w:val="title3"/>
        <w:outlineLvl w:val="2"/>
        <w:rPr>
          <w:rFonts w:ascii="Times New Roman" w:hAnsi="Times New Roman" w:cs="Times New Roman"/>
          <w:sz w:val="28"/>
        </w:rPr>
      </w:pPr>
      <w:r w:rsidRPr="00610C4B">
        <w:rPr>
          <w:rFonts w:ascii="Times New Roman" w:hAnsi="Times New Roman" w:cs="Times New Roman"/>
          <w:sz w:val="28"/>
        </w:rPr>
        <w:t xml:space="preserve">Performance with different </w:t>
      </w:r>
      <w:r w:rsidR="00C95324">
        <w:rPr>
          <w:rFonts w:ascii="Times New Roman" w:hAnsi="Times New Roman" w:cs="Times New Roman"/>
          <w:sz w:val="28"/>
        </w:rPr>
        <w:t>pattern</w:t>
      </w:r>
      <w:r w:rsidRPr="00610C4B">
        <w:rPr>
          <w:rFonts w:ascii="Times New Roman" w:hAnsi="Times New Roman" w:cs="Times New Roman"/>
          <w:sz w:val="28"/>
        </w:rPr>
        <w:t xml:space="preserve"> assumptions</w:t>
      </w:r>
      <w:r w:rsidR="00C95324">
        <w:rPr>
          <w:rFonts w:ascii="Times New Roman" w:hAnsi="Times New Roman" w:cs="Times New Roman"/>
          <w:sz w:val="28"/>
        </w:rPr>
        <w:t xml:space="preserve"> in Set B</w:t>
      </w:r>
    </w:p>
    <w:p w14:paraId="6CAB89BB" w14:textId="47CB0FF0" w:rsidR="00610C4B" w:rsidRPr="00610C4B" w:rsidRDefault="00610C4B" w:rsidP="00610C4B">
      <w:pPr>
        <w:pStyle w:val="title3"/>
        <w:numPr>
          <w:ilvl w:val="3"/>
          <w:numId w:val="10"/>
        </w:numPr>
        <w:outlineLvl w:val="3"/>
        <w:rPr>
          <w:rFonts w:ascii="Times New Roman" w:hAnsi="Times New Roman" w:cs="Times New Roman"/>
          <w:sz w:val="28"/>
        </w:rPr>
      </w:pPr>
      <w:r>
        <w:rPr>
          <w:rFonts w:ascii="Times New Roman" w:hAnsi="Times New Roman" w:cs="Times New Roman"/>
          <w:sz w:val="28"/>
        </w:rPr>
        <w:t>DL Tx beam prediction</w:t>
      </w:r>
    </w:p>
    <w:p w14:paraId="25888B62" w14:textId="63D44EA3" w:rsidR="00610C4B" w:rsidRPr="007B1094" w:rsidRDefault="00610C4B" w:rsidP="00610C4B">
      <w:pPr>
        <w:rPr>
          <w:rFonts w:eastAsiaTheme="minorEastAsia"/>
          <w:lang w:eastAsia="zh-CN"/>
        </w:rPr>
      </w:pPr>
      <w:r w:rsidRPr="007B1094">
        <w:rPr>
          <w:rFonts w:eastAsiaTheme="minorEastAsia"/>
          <w:lang w:eastAsia="zh-CN"/>
        </w:rPr>
        <w:t xml:space="preserve">In this subsection, different Set B assumptions for BM Case 2 are evaluated. In BM Case 2, there are more than </w:t>
      </w:r>
      <w:proofErr w:type="gramStart"/>
      <w:r w:rsidRPr="007B1094">
        <w:rPr>
          <w:rFonts w:eastAsiaTheme="minorEastAsia"/>
          <w:lang w:eastAsia="zh-CN"/>
        </w:rPr>
        <w:t>one time</w:t>
      </w:r>
      <w:proofErr w:type="gramEnd"/>
      <w:r w:rsidRPr="007B1094">
        <w:rPr>
          <w:rFonts w:eastAsiaTheme="minorEastAsia"/>
          <w:lang w:eastAsia="zh-CN"/>
        </w:rPr>
        <w:t xml:space="preserve"> instance, and the Set B pattern</w:t>
      </w:r>
      <w:r w:rsidRPr="007B1094">
        <w:rPr>
          <w:rFonts w:eastAsiaTheme="minorEastAsia" w:hint="eastAsia"/>
          <w:lang w:eastAsia="zh-CN"/>
        </w:rPr>
        <w:t>s</w:t>
      </w:r>
      <w:r w:rsidRPr="007B1094">
        <w:rPr>
          <w:rFonts w:eastAsiaTheme="minorEastAsia"/>
          <w:lang w:eastAsia="zh-CN"/>
        </w:rPr>
        <w:t xml:space="preserve"> used in each time instance can be different or same. Here, we assume the following options as in Fig</w:t>
      </w:r>
      <w:r w:rsidR="00546B03" w:rsidRPr="007B1094">
        <w:rPr>
          <w:rFonts w:eastAsiaTheme="minorEastAsia"/>
          <w:lang w:eastAsia="zh-CN"/>
        </w:rPr>
        <w:t xml:space="preserve">ure </w:t>
      </w:r>
      <w:r w:rsidR="002C5437">
        <w:rPr>
          <w:rStyle w:val="Figure2"/>
          <w:rFonts w:eastAsiaTheme="minorEastAsia"/>
        </w:rPr>
        <w:t>3.2.2</w:t>
      </w:r>
      <w:r w:rsidR="00546B03" w:rsidRPr="007B1094">
        <w:rPr>
          <w:rStyle w:val="Figure2"/>
          <w:rFonts w:eastAsiaTheme="minorEastAsia"/>
        </w:rPr>
        <w:t>.1-1</w:t>
      </w:r>
      <w:r w:rsidRPr="007B1094">
        <w:rPr>
          <w:rFonts w:eastAsiaTheme="minorEastAsia"/>
          <w:lang w:eastAsia="zh-CN"/>
        </w:rPr>
        <w:t>.</w:t>
      </w:r>
    </w:p>
    <w:p w14:paraId="14E355ED" w14:textId="77777777" w:rsidR="00081EC7" w:rsidRPr="007B1094" w:rsidRDefault="00081EC7" w:rsidP="002C5437">
      <w:pPr>
        <w:numPr>
          <w:ilvl w:val="0"/>
          <w:numId w:val="35"/>
        </w:numPr>
        <w:rPr>
          <w:b/>
          <w:szCs w:val="20"/>
        </w:rPr>
      </w:pPr>
      <w:r w:rsidRPr="007B1094">
        <w:rPr>
          <w:b/>
          <w:szCs w:val="20"/>
        </w:rPr>
        <w:t xml:space="preserve">Option 1: different pattern is assumed for different measurement occasion within T1, </w:t>
      </w:r>
    </w:p>
    <w:p w14:paraId="70642589" w14:textId="77777777" w:rsidR="00081EC7" w:rsidRPr="007B1094" w:rsidRDefault="00081EC7" w:rsidP="002C5437">
      <w:pPr>
        <w:numPr>
          <w:ilvl w:val="1"/>
          <w:numId w:val="43"/>
        </w:numPr>
        <w:rPr>
          <w:b/>
          <w:szCs w:val="20"/>
        </w:rPr>
      </w:pPr>
      <w:r w:rsidRPr="007B1094">
        <w:rPr>
          <w:b/>
          <w:szCs w:val="20"/>
        </w:rPr>
        <w:lastRenderedPageBreak/>
        <w:t xml:space="preserve">Option 1a: size of Set B is number of unique beams in all occasions. </w:t>
      </w:r>
    </w:p>
    <w:p w14:paraId="4D00DAB3" w14:textId="77777777" w:rsidR="00081EC7" w:rsidRPr="007B1094" w:rsidRDefault="00081EC7" w:rsidP="002C5437">
      <w:pPr>
        <w:numPr>
          <w:ilvl w:val="1"/>
          <w:numId w:val="43"/>
        </w:numPr>
        <w:rPr>
          <w:b/>
          <w:szCs w:val="20"/>
        </w:rPr>
      </w:pPr>
      <w:r w:rsidRPr="007B1094">
        <w:rPr>
          <w:b/>
          <w:szCs w:val="20"/>
        </w:rPr>
        <w:t xml:space="preserve">Option 1b: size of Set B is number of unique beams per occasion. </w:t>
      </w:r>
    </w:p>
    <w:p w14:paraId="3BBF779F" w14:textId="7F95345E" w:rsidR="00081EC7" w:rsidRPr="007B1094" w:rsidRDefault="00081EC7" w:rsidP="002C5437">
      <w:pPr>
        <w:pStyle w:val="af2"/>
        <w:numPr>
          <w:ilvl w:val="0"/>
          <w:numId w:val="25"/>
        </w:numPr>
        <w:ind w:firstLineChars="0"/>
        <w:rPr>
          <w:rFonts w:ascii="Times New Roman" w:hAnsi="Times New Roman"/>
          <w:b/>
          <w:kern w:val="0"/>
          <w:sz w:val="20"/>
          <w:szCs w:val="20"/>
        </w:rPr>
      </w:pPr>
      <w:r w:rsidRPr="007B1094">
        <w:rPr>
          <w:rFonts w:ascii="Times New Roman" w:hAnsi="Times New Roman"/>
          <w:b/>
          <w:sz w:val="20"/>
          <w:szCs w:val="20"/>
        </w:rPr>
        <w:t>Option 2: same pattern is assumed for each measurement occasion within T1, and size of Set B is number of unique beams in all occasions/per occasion.</w:t>
      </w:r>
    </w:p>
    <w:p w14:paraId="15AAE9D6" w14:textId="77777777" w:rsidR="00610C4B" w:rsidRPr="007B1094" w:rsidRDefault="00610C4B" w:rsidP="00610C4B">
      <w:pPr>
        <w:rPr>
          <w:rFonts w:eastAsiaTheme="minorEastAsia"/>
        </w:rPr>
      </w:pPr>
      <w:r w:rsidRPr="007B1094">
        <w:rPr>
          <w:rFonts w:eastAsiaTheme="minorEastAsia"/>
          <w:lang w:eastAsia="zh-CN"/>
        </w:rPr>
        <w:t>For evaluation to compare Option 1 and Option 2, we simulate two configurations for Option 2 with different RS overhead.</w:t>
      </w:r>
    </w:p>
    <w:p w14:paraId="58D96D35" w14:textId="700B0A93" w:rsidR="00610C4B" w:rsidRPr="007B1094" w:rsidRDefault="00610C4B" w:rsidP="002C5437">
      <w:pPr>
        <w:pStyle w:val="af2"/>
        <w:numPr>
          <w:ilvl w:val="1"/>
          <w:numId w:val="26"/>
        </w:numPr>
        <w:ind w:firstLineChars="0"/>
        <w:rPr>
          <w:rFonts w:ascii="Times New Roman" w:hAnsi="Times New Roman"/>
          <w:b/>
          <w:kern w:val="0"/>
          <w:sz w:val="20"/>
          <w:szCs w:val="20"/>
        </w:rPr>
      </w:pPr>
      <w:r w:rsidRPr="007B1094">
        <w:rPr>
          <w:rFonts w:ascii="Times New Roman" w:hAnsi="Times New Roman"/>
          <w:b/>
          <w:kern w:val="0"/>
          <w:sz w:val="20"/>
          <w:szCs w:val="20"/>
        </w:rPr>
        <w:t xml:space="preserve">Option 2 – Configuration a: same pattern in each time instance of T1 to traverse all </w:t>
      </w:r>
      <w:r w:rsidR="00DD0E49" w:rsidRPr="007B1094">
        <w:rPr>
          <w:rFonts w:ascii="Times New Roman" w:hAnsi="Times New Roman"/>
          <w:b/>
          <w:kern w:val="0"/>
          <w:sz w:val="20"/>
          <w:szCs w:val="20"/>
        </w:rPr>
        <w:t>patterns</w:t>
      </w:r>
      <w:r w:rsidRPr="007B1094">
        <w:rPr>
          <w:rFonts w:ascii="Times New Roman" w:hAnsi="Times New Roman"/>
          <w:b/>
          <w:kern w:val="0"/>
          <w:sz w:val="20"/>
          <w:szCs w:val="20"/>
        </w:rPr>
        <w:t xml:space="preserve"> in Option 1. Hence the RS overhead is higher than Option 1</w:t>
      </w:r>
    </w:p>
    <w:p w14:paraId="283F795B" w14:textId="72A1ACE6" w:rsidR="00610C4B" w:rsidRPr="007B1094" w:rsidRDefault="00610C4B" w:rsidP="002C5437">
      <w:pPr>
        <w:pStyle w:val="af2"/>
        <w:numPr>
          <w:ilvl w:val="1"/>
          <w:numId w:val="26"/>
        </w:numPr>
        <w:ind w:firstLineChars="0"/>
        <w:rPr>
          <w:rFonts w:ascii="Times New Roman" w:hAnsi="Times New Roman"/>
          <w:b/>
          <w:kern w:val="0"/>
          <w:sz w:val="20"/>
          <w:szCs w:val="20"/>
        </w:rPr>
      </w:pPr>
      <w:r w:rsidRPr="007B1094">
        <w:rPr>
          <w:rFonts w:ascii="Times New Roman" w:hAnsi="Times New Roman"/>
          <w:b/>
          <w:kern w:val="0"/>
          <w:sz w:val="20"/>
          <w:szCs w:val="20"/>
        </w:rPr>
        <w:t>Option 2 – Configuration b: same pattern in each time instance of T1, where RS overhead is same as Option 1</w:t>
      </w:r>
    </w:p>
    <w:p w14:paraId="7BDC4398" w14:textId="3F72EB5E" w:rsidR="00610C4B" w:rsidRPr="006D0AB2" w:rsidRDefault="00772932" w:rsidP="00610C4B">
      <w:pPr>
        <w:rPr>
          <w:rFonts w:eastAsiaTheme="minorEastAsia"/>
          <w:highlight w:val="yellow"/>
          <w:lang w:eastAsia="zh-CN"/>
        </w:rPr>
      </w:pPr>
      <w:r w:rsidRPr="00413E8F">
        <w:rPr>
          <w:rFonts w:eastAsiaTheme="minorEastAsia"/>
          <w:noProof/>
          <w:highlight w:val="yellow"/>
          <w:lang w:eastAsia="zh-CN"/>
        </w:rPr>
        <mc:AlternateContent>
          <mc:Choice Requires="wps">
            <w:drawing>
              <wp:anchor distT="45720" distB="45720" distL="114300" distR="114300" simplePos="0" relativeHeight="251658244" behindDoc="0" locked="0" layoutInCell="1" allowOverlap="1" wp14:anchorId="1AC061EE" wp14:editId="40D386A3">
                <wp:simplePos x="0" y="0"/>
                <wp:positionH relativeFrom="margin">
                  <wp:align>left</wp:align>
                </wp:positionH>
                <wp:positionV relativeFrom="paragraph">
                  <wp:posOffset>977720</wp:posOffset>
                </wp:positionV>
                <wp:extent cx="3260785" cy="1404620"/>
                <wp:effectExtent l="0" t="0" r="0" b="0"/>
                <wp:wrapNone/>
                <wp:docPr id="13"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60785" cy="1404620"/>
                        </a:xfrm>
                        <a:prstGeom prst="rect">
                          <a:avLst/>
                        </a:prstGeom>
                        <a:solidFill>
                          <a:srgbClr val="FFFFFF"/>
                        </a:solidFill>
                        <a:ln w="9525">
                          <a:noFill/>
                          <a:miter lim="800000"/>
                          <a:headEnd/>
                          <a:tailEnd/>
                        </a:ln>
                      </wps:spPr>
                      <wps:txbx>
                        <w:txbxContent>
                          <w:p w14:paraId="59F86016" w14:textId="77777777" w:rsidR="006F5E0D" w:rsidRPr="007B1094" w:rsidRDefault="006F5E0D" w:rsidP="007B1094">
                            <w:pPr>
                              <w:spacing w:after="0"/>
                              <w:rPr>
                                <w:sz w:val="16"/>
                                <w:szCs w:val="16"/>
                              </w:rPr>
                            </w:pPr>
                            <w:r w:rsidRPr="007B1094">
                              <w:rPr>
                                <w:sz w:val="16"/>
                                <w:szCs w:val="16"/>
                              </w:rPr>
                              <w:t>Option 2: same pattern is assumed for each measurement occasion within T1 and size of Set B is number of unique beams in all occasions/per occasion.</w:t>
                            </w:r>
                          </w:p>
                          <w:p w14:paraId="288B11BF" w14:textId="512726E5" w:rsidR="006F5E0D" w:rsidRDefault="006F5E0D" w:rsidP="002C5437">
                            <w:pPr>
                              <w:numPr>
                                <w:ilvl w:val="0"/>
                                <w:numId w:val="42"/>
                              </w:numPr>
                              <w:spacing w:after="0"/>
                              <w:rPr>
                                <w:sz w:val="16"/>
                                <w:szCs w:val="16"/>
                              </w:rPr>
                            </w:pPr>
                            <w:r w:rsidRPr="007B1094">
                              <w:rPr>
                                <w:sz w:val="16"/>
                                <w:szCs w:val="16"/>
                              </w:rPr>
                              <w:t xml:space="preserve">Configuration a: same pattern in each time instance of T1 to traverse all patterns in Option 1. Hence the RS overhead is higher than Option 1. (size of Set B =16, </w:t>
                            </w:r>
                            <w:r>
                              <w:rPr>
                                <w:sz w:val="16"/>
                              </w:rPr>
                              <w:t xml:space="preserve">required </w:t>
                            </w:r>
                            <w:r w:rsidRPr="00483A7F">
                              <w:rPr>
                                <w:rFonts w:hint="eastAsia"/>
                                <w:sz w:val="16"/>
                              </w:rPr>
                              <w:t xml:space="preserve">RS </w:t>
                            </w:r>
                            <w:r>
                              <w:rPr>
                                <w:sz w:val="16"/>
                              </w:rPr>
                              <w:t>resources</w:t>
                            </w:r>
                            <w:r w:rsidRPr="007B1094">
                              <w:rPr>
                                <w:sz w:val="16"/>
                                <w:szCs w:val="16"/>
                              </w:rPr>
                              <w:t xml:space="preserve"> = 32)</w:t>
                            </w:r>
                          </w:p>
                          <w:p w14:paraId="1A58E18C" w14:textId="77777777" w:rsidR="006F5E0D" w:rsidRPr="007B1094" w:rsidRDefault="006F5E0D" w:rsidP="007B1094">
                            <w:pPr>
                              <w:spacing w:after="0"/>
                              <w:ind w:left="720"/>
                              <w:rPr>
                                <w:sz w:val="16"/>
                                <w:szCs w:val="16"/>
                              </w:rPr>
                            </w:pPr>
                          </w:p>
                          <w:p w14:paraId="723B855B" w14:textId="7593EB9C" w:rsidR="006F5E0D" w:rsidRPr="007B1094" w:rsidRDefault="006F5E0D" w:rsidP="002C5437">
                            <w:pPr>
                              <w:numPr>
                                <w:ilvl w:val="0"/>
                                <w:numId w:val="42"/>
                              </w:numPr>
                              <w:spacing w:after="0"/>
                              <w:rPr>
                                <w:sz w:val="16"/>
                                <w:szCs w:val="16"/>
                              </w:rPr>
                            </w:pPr>
                            <w:r w:rsidRPr="007B1094">
                              <w:rPr>
                                <w:sz w:val="16"/>
                                <w:szCs w:val="16"/>
                              </w:rPr>
                              <w:t xml:space="preserve">Configuration b: same pattern in each time instance of T1, where RS overhead is same as Option 1. (size of Set B =8, </w:t>
                            </w:r>
                            <w:r>
                              <w:rPr>
                                <w:sz w:val="16"/>
                              </w:rPr>
                              <w:t xml:space="preserve">required </w:t>
                            </w:r>
                            <w:r w:rsidRPr="00483A7F">
                              <w:rPr>
                                <w:rFonts w:hint="eastAsia"/>
                                <w:sz w:val="16"/>
                              </w:rPr>
                              <w:t xml:space="preserve">RS </w:t>
                            </w:r>
                            <w:r>
                              <w:rPr>
                                <w:sz w:val="16"/>
                              </w:rPr>
                              <w:t>resources</w:t>
                            </w:r>
                            <w:r w:rsidRPr="007B1094">
                              <w:rPr>
                                <w:sz w:val="16"/>
                                <w:szCs w:val="16"/>
                              </w:rPr>
                              <w:t xml:space="preserve"> = 16)</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AC061EE" id="_x0000_t202" coordsize="21600,21600" o:spt="202" path="m,l,21600r21600,l21600,xe">
                <v:stroke joinstyle="miter"/>
                <v:path gradientshapeok="t" o:connecttype="rect"/>
              </v:shapetype>
              <v:shape id="文本框 2" o:spid="_x0000_s1026" type="#_x0000_t202" style="position:absolute;left:0;text-align:left;margin-left:0;margin-top:77pt;width:256.75pt;height:110.6pt;z-index:251658244;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" stroked="f">
                <v:textbox style="mso-fit-shape-to-text:t">
                  <w:txbxContent>
                    <w:p w14:paraId="59F86016" w14:textId="77777777" w:rsidR="006F5E0D" w:rsidRPr="007B1094" w:rsidRDefault="006F5E0D" w:rsidP="007B1094">
                      <w:pPr>
                        <w:spacing w:after="0"/>
                        <w:rPr>
                          <w:sz w:val="16"/>
                          <w:szCs w:val="16"/>
                        </w:rPr>
                      </w:pPr>
                      <w:r w:rsidRPr="007B1094">
                        <w:rPr>
                          <w:sz w:val="16"/>
                          <w:szCs w:val="16"/>
                        </w:rPr>
                        <w:t>Option 2: same pattern is assumed for each measurement occasion within T1 and size of Set B is number of unique beams in all occasions/per occasion.</w:t>
                      </w:r>
                    </w:p>
                    <w:p w14:paraId="288B11BF" w14:textId="512726E5" w:rsidR="006F5E0D" w:rsidRDefault="006F5E0D" w:rsidP="002C5437">
                      <w:pPr>
                        <w:numPr>
                          <w:ilvl w:val="0"/>
                          <w:numId w:val="42"/>
                        </w:numPr>
                        <w:spacing w:after="0"/>
                        <w:rPr>
                          <w:sz w:val="16"/>
                          <w:szCs w:val="16"/>
                        </w:rPr>
                      </w:pPr>
                      <w:r w:rsidRPr="007B1094">
                        <w:rPr>
                          <w:sz w:val="16"/>
                          <w:szCs w:val="16"/>
                        </w:rPr>
                        <w:t xml:space="preserve">Configuration a: same pattern in each time instance of T1 to traverse all patterns in Option 1. Hence the RS overhead is higher than Option 1. (size of Set B =16, </w:t>
                      </w:r>
                      <w:r>
                        <w:rPr>
                          <w:sz w:val="16"/>
                        </w:rPr>
                        <w:t xml:space="preserve">required </w:t>
                      </w:r>
                      <w:r w:rsidRPr="00483A7F">
                        <w:rPr>
                          <w:rFonts w:hint="eastAsia"/>
                          <w:sz w:val="16"/>
                        </w:rPr>
                        <w:t xml:space="preserve">RS </w:t>
                      </w:r>
                      <w:r>
                        <w:rPr>
                          <w:sz w:val="16"/>
                        </w:rPr>
                        <w:t>resources</w:t>
                      </w:r>
                      <w:r w:rsidRPr="007B1094">
                        <w:rPr>
                          <w:sz w:val="16"/>
                          <w:szCs w:val="16"/>
                        </w:rPr>
                        <w:t xml:space="preserve"> = 32)</w:t>
                      </w:r>
                    </w:p>
                    <w:p w14:paraId="1A58E18C" w14:textId="77777777" w:rsidR="006F5E0D" w:rsidRPr="007B1094" w:rsidRDefault="006F5E0D" w:rsidP="007B1094">
                      <w:pPr>
                        <w:spacing w:after="0"/>
                        <w:ind w:left="720"/>
                        <w:rPr>
                          <w:sz w:val="16"/>
                          <w:szCs w:val="16"/>
                        </w:rPr>
                      </w:pPr>
                    </w:p>
                    <w:p w14:paraId="723B855B" w14:textId="7593EB9C" w:rsidR="006F5E0D" w:rsidRPr="007B1094" w:rsidRDefault="006F5E0D" w:rsidP="002C5437">
                      <w:pPr>
                        <w:numPr>
                          <w:ilvl w:val="0"/>
                          <w:numId w:val="42"/>
                        </w:numPr>
                        <w:spacing w:after="0"/>
                        <w:rPr>
                          <w:sz w:val="16"/>
                          <w:szCs w:val="16"/>
                        </w:rPr>
                      </w:pPr>
                      <w:r w:rsidRPr="007B1094">
                        <w:rPr>
                          <w:sz w:val="16"/>
                          <w:szCs w:val="16"/>
                        </w:rPr>
                        <w:t xml:space="preserve">Configuration b: same pattern in each time instance of T1, where RS overhead is same as Option 1. (size of Set B =8, </w:t>
                      </w:r>
                      <w:r>
                        <w:rPr>
                          <w:sz w:val="16"/>
                        </w:rPr>
                        <w:t xml:space="preserve">required </w:t>
                      </w:r>
                      <w:r w:rsidRPr="00483A7F">
                        <w:rPr>
                          <w:rFonts w:hint="eastAsia"/>
                          <w:sz w:val="16"/>
                        </w:rPr>
                        <w:t xml:space="preserve">RS </w:t>
                      </w:r>
                      <w:r>
                        <w:rPr>
                          <w:sz w:val="16"/>
                        </w:rPr>
                        <w:t>resources</w:t>
                      </w:r>
                      <w:r w:rsidRPr="007B1094">
                        <w:rPr>
                          <w:sz w:val="16"/>
                          <w:szCs w:val="16"/>
                        </w:rPr>
                        <w:t xml:space="preserve"> = 16)</w:t>
                      </w:r>
                    </w:p>
                  </w:txbxContent>
                </v:textbox>
                <w10:wrap anchorx="margin"/>
              </v:shape>
            </w:pict>
          </mc:Fallback>
        </mc:AlternateContent>
      </w:r>
      <w:r w:rsidRPr="00413E8F">
        <w:rPr>
          <w:rFonts w:eastAsiaTheme="minorEastAsia"/>
          <w:noProof/>
          <w:highlight w:val="yellow"/>
          <w:lang w:eastAsia="zh-CN"/>
        </w:rPr>
        <mc:AlternateContent>
          <mc:Choice Requires="wps">
            <w:drawing>
              <wp:anchor distT="45720" distB="45720" distL="114300" distR="114300" simplePos="0" relativeHeight="251658243" behindDoc="0" locked="0" layoutInCell="1" allowOverlap="1" wp14:anchorId="4F93EE19" wp14:editId="1774D314">
                <wp:simplePos x="0" y="0"/>
                <wp:positionH relativeFrom="margin">
                  <wp:align>left</wp:align>
                </wp:positionH>
                <wp:positionV relativeFrom="paragraph">
                  <wp:posOffset>64243</wp:posOffset>
                </wp:positionV>
                <wp:extent cx="3260785" cy="1404620"/>
                <wp:effectExtent l="0" t="0" r="0" b="0"/>
                <wp:wrapNone/>
                <wp:docPr id="4"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60785" cy="1404620"/>
                        </a:xfrm>
                        <a:prstGeom prst="rect">
                          <a:avLst/>
                        </a:prstGeom>
                        <a:solidFill>
                          <a:srgbClr val="FFFFFF"/>
                        </a:solidFill>
                        <a:ln w="9525">
                          <a:noFill/>
                          <a:miter lim="800000"/>
                          <a:headEnd/>
                          <a:tailEnd/>
                        </a:ln>
                      </wps:spPr>
                      <wps:txbx>
                        <w:txbxContent>
                          <w:p w14:paraId="56C9D0FB" w14:textId="4657F2AF" w:rsidR="006F5E0D" w:rsidRPr="007B1094" w:rsidRDefault="006F5E0D" w:rsidP="007B1094">
                            <w:pPr>
                              <w:spacing w:after="0"/>
                              <w:rPr>
                                <w:sz w:val="16"/>
                              </w:rPr>
                            </w:pPr>
                            <w:r w:rsidRPr="007B1094">
                              <w:rPr>
                                <w:sz w:val="16"/>
                              </w:rPr>
                              <w:t>Option 1: different pattern is assumed for different measurement occasion within T1</w:t>
                            </w:r>
                          </w:p>
                          <w:p w14:paraId="17630D52" w14:textId="2C2CD5EE" w:rsidR="006F5E0D" w:rsidRPr="007B1094" w:rsidRDefault="006F5E0D" w:rsidP="002C5437">
                            <w:pPr>
                              <w:numPr>
                                <w:ilvl w:val="0"/>
                                <w:numId w:val="42"/>
                              </w:numPr>
                              <w:spacing w:after="0"/>
                              <w:rPr>
                                <w:sz w:val="16"/>
                              </w:rPr>
                            </w:pPr>
                            <w:r w:rsidRPr="007B1094">
                              <w:rPr>
                                <w:sz w:val="16"/>
                              </w:rPr>
                              <w:t xml:space="preserve">Option 1a: size of Set B is number of unique beams in all occasion. (size of Set B = 16, </w:t>
                            </w:r>
                            <w:r>
                              <w:rPr>
                                <w:sz w:val="16"/>
                              </w:rPr>
                              <w:t xml:space="preserve">required </w:t>
                            </w:r>
                            <w:r w:rsidRPr="007B1094">
                              <w:rPr>
                                <w:sz w:val="16"/>
                              </w:rPr>
                              <w:t xml:space="preserve">RS </w:t>
                            </w:r>
                            <w:r>
                              <w:rPr>
                                <w:sz w:val="16"/>
                              </w:rPr>
                              <w:t xml:space="preserve">resources </w:t>
                            </w:r>
                            <w:r w:rsidRPr="007B1094">
                              <w:rPr>
                                <w:sz w:val="16"/>
                              </w:rPr>
                              <w:t>= 16)</w:t>
                            </w:r>
                          </w:p>
                          <w:p w14:paraId="046385FB" w14:textId="05CFBCD6" w:rsidR="006F5E0D" w:rsidRPr="007B1094" w:rsidRDefault="006F5E0D" w:rsidP="002C5437">
                            <w:pPr>
                              <w:numPr>
                                <w:ilvl w:val="0"/>
                                <w:numId w:val="42"/>
                              </w:numPr>
                              <w:spacing w:after="0"/>
                              <w:rPr>
                                <w:sz w:val="18"/>
                              </w:rPr>
                            </w:pPr>
                            <w:r w:rsidRPr="007B1094">
                              <w:rPr>
                                <w:sz w:val="16"/>
                              </w:rPr>
                              <w:t xml:space="preserve">Option 1b: size of Set B is number of unique beams per occasions. (size of Set B = 8, </w:t>
                            </w:r>
                            <w:r>
                              <w:rPr>
                                <w:sz w:val="16"/>
                              </w:rPr>
                              <w:t xml:space="preserve">required </w:t>
                            </w:r>
                            <w:r w:rsidRPr="00483A7F">
                              <w:rPr>
                                <w:sz w:val="16"/>
                              </w:rPr>
                              <w:t xml:space="preserve">RS </w:t>
                            </w:r>
                            <w:r>
                              <w:rPr>
                                <w:sz w:val="16"/>
                              </w:rPr>
                              <w:t>resources</w:t>
                            </w:r>
                            <w:r w:rsidRPr="00772932">
                              <w:rPr>
                                <w:sz w:val="16"/>
                              </w:rPr>
                              <w:t xml:space="preserve"> </w:t>
                            </w:r>
                            <w:r w:rsidRPr="007B1094">
                              <w:rPr>
                                <w:sz w:val="16"/>
                              </w:rPr>
                              <w:t>= 16)</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F93EE19" id="_x0000_s1027" type="#_x0000_t202" style="position:absolute;left:0;text-align:left;margin-left:0;margin-top:5.05pt;width:256.75pt;height:110.6pt;z-index:251658243;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" stroked="f">
                <v:textbox style="mso-fit-shape-to-text:t">
                  <w:txbxContent>
                    <w:p w14:paraId="56C9D0FB" w14:textId="4657F2AF" w:rsidR="006F5E0D" w:rsidRPr="007B1094" w:rsidRDefault="006F5E0D" w:rsidP="007B1094">
                      <w:pPr>
                        <w:spacing w:after="0"/>
                        <w:rPr>
                          <w:sz w:val="16"/>
                        </w:rPr>
                      </w:pPr>
                      <w:r w:rsidRPr="007B1094">
                        <w:rPr>
                          <w:sz w:val="16"/>
                        </w:rPr>
                        <w:t>Option 1: different pattern is assumed for different measurement occasion within T1</w:t>
                      </w:r>
                    </w:p>
                    <w:p w14:paraId="17630D52" w14:textId="2C2CD5EE" w:rsidR="006F5E0D" w:rsidRPr="007B1094" w:rsidRDefault="006F5E0D" w:rsidP="002C5437">
                      <w:pPr>
                        <w:numPr>
                          <w:ilvl w:val="0"/>
                          <w:numId w:val="42"/>
                        </w:numPr>
                        <w:spacing w:after="0"/>
                        <w:rPr>
                          <w:sz w:val="16"/>
                        </w:rPr>
                      </w:pPr>
                      <w:r w:rsidRPr="007B1094">
                        <w:rPr>
                          <w:sz w:val="16"/>
                        </w:rPr>
                        <w:t xml:space="preserve">Option 1a: size of Set B is number of unique beams in all occasion. (size of Set B = 16, </w:t>
                      </w:r>
                      <w:r>
                        <w:rPr>
                          <w:sz w:val="16"/>
                        </w:rPr>
                        <w:t xml:space="preserve">required </w:t>
                      </w:r>
                      <w:r w:rsidRPr="007B1094">
                        <w:rPr>
                          <w:sz w:val="16"/>
                        </w:rPr>
                        <w:t xml:space="preserve">RS </w:t>
                      </w:r>
                      <w:r>
                        <w:rPr>
                          <w:sz w:val="16"/>
                        </w:rPr>
                        <w:t xml:space="preserve">resources </w:t>
                      </w:r>
                      <w:r w:rsidRPr="007B1094">
                        <w:rPr>
                          <w:sz w:val="16"/>
                        </w:rPr>
                        <w:t>= 16)</w:t>
                      </w:r>
                    </w:p>
                    <w:p w14:paraId="046385FB" w14:textId="05CFBCD6" w:rsidR="006F5E0D" w:rsidRPr="007B1094" w:rsidRDefault="006F5E0D" w:rsidP="002C5437">
                      <w:pPr>
                        <w:numPr>
                          <w:ilvl w:val="0"/>
                          <w:numId w:val="42"/>
                        </w:numPr>
                        <w:spacing w:after="0"/>
                        <w:rPr>
                          <w:sz w:val="18"/>
                        </w:rPr>
                      </w:pPr>
                      <w:r w:rsidRPr="007B1094">
                        <w:rPr>
                          <w:sz w:val="16"/>
                        </w:rPr>
                        <w:t xml:space="preserve">Option 1b: size of Set B is number of unique beams per occasions. (size of Set B = 8, </w:t>
                      </w:r>
                      <w:r>
                        <w:rPr>
                          <w:sz w:val="16"/>
                        </w:rPr>
                        <w:t xml:space="preserve">required </w:t>
                      </w:r>
                      <w:r w:rsidRPr="00483A7F">
                        <w:rPr>
                          <w:sz w:val="16"/>
                        </w:rPr>
                        <w:t xml:space="preserve">RS </w:t>
                      </w:r>
                      <w:r>
                        <w:rPr>
                          <w:sz w:val="16"/>
                        </w:rPr>
                        <w:t>resources</w:t>
                      </w:r>
                      <w:r w:rsidRPr="00772932">
                        <w:rPr>
                          <w:sz w:val="16"/>
                        </w:rPr>
                        <w:t xml:space="preserve"> </w:t>
                      </w:r>
                      <w:r w:rsidRPr="007B1094">
                        <w:rPr>
                          <w:sz w:val="16"/>
                        </w:rPr>
                        <w:t>= 16)</w:t>
                      </w:r>
                    </w:p>
                  </w:txbxContent>
                </v:textbox>
                <w10:wrap anchorx="margin"/>
              </v:shape>
            </w:pict>
          </mc:Fallback>
        </mc:AlternateContent>
      </w:r>
      <w:r w:rsidRPr="007B1094">
        <w:rPr>
          <w:rFonts w:eastAsiaTheme="minorEastAsia"/>
          <w:noProof/>
          <w:lang w:eastAsia="zh-CN"/>
        </w:rPr>
        <w:drawing>
          <wp:inline distT="0" distB="0" distL="0" distR="0" wp14:anchorId="7C2504B1" wp14:editId="23B734B8">
            <wp:extent cx="6097722" cy="2544793"/>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097722" cy="2544793"/>
                    </a:xfrm>
                    <a:prstGeom prst="rect">
                      <a:avLst/>
                    </a:prstGeom>
                    <a:noFill/>
                  </pic:spPr>
                </pic:pic>
              </a:graphicData>
            </a:graphic>
          </wp:inline>
        </w:drawing>
      </w:r>
    </w:p>
    <w:p w14:paraId="1CF4722A" w14:textId="5672B9D2" w:rsidR="00610C4B" w:rsidRPr="007B1094" w:rsidRDefault="00610C4B" w:rsidP="00610C4B">
      <w:pPr>
        <w:jc w:val="center"/>
        <w:rPr>
          <w:rFonts w:eastAsiaTheme="minorEastAsia"/>
          <w:lang w:eastAsia="zh-CN"/>
        </w:rPr>
      </w:pPr>
      <w:r w:rsidRPr="007B1094">
        <w:rPr>
          <w:rFonts w:eastAsiaTheme="minorEastAsia"/>
          <w:lang w:eastAsia="zh-CN"/>
        </w:rPr>
        <w:t xml:space="preserve"> </w:t>
      </w:r>
      <w:r w:rsidRPr="007B1094">
        <w:rPr>
          <w:rStyle w:val="Figure2"/>
          <w:rFonts w:eastAsiaTheme="minorEastAsia"/>
        </w:rPr>
        <w:t xml:space="preserve">Figure </w:t>
      </w:r>
      <w:r w:rsidR="002C5437">
        <w:rPr>
          <w:rStyle w:val="Figure2"/>
          <w:rFonts w:eastAsiaTheme="minorEastAsia"/>
        </w:rPr>
        <w:t>3.2.2</w:t>
      </w:r>
      <w:r w:rsidR="00546B03" w:rsidRPr="007B1094">
        <w:rPr>
          <w:rStyle w:val="Figure2"/>
          <w:rFonts w:eastAsiaTheme="minorEastAsia"/>
        </w:rPr>
        <w:t>.1-1</w:t>
      </w:r>
      <w:r w:rsidRPr="007B1094">
        <w:rPr>
          <w:rFonts w:eastAsiaTheme="minorEastAsia"/>
          <w:lang w:eastAsia="zh-CN"/>
        </w:rPr>
        <w:t xml:space="preserve">: Options for Set B pattern in each time instance </w:t>
      </w:r>
      <w:r w:rsidRPr="007B1094">
        <w:t>in BM Case2</w:t>
      </w:r>
    </w:p>
    <w:p w14:paraId="68CC7013" w14:textId="77777777" w:rsidR="00610C4B" w:rsidRPr="006D0AB2" w:rsidRDefault="00610C4B" w:rsidP="00610C4B">
      <w:pPr>
        <w:rPr>
          <w:rFonts w:eastAsiaTheme="minorEastAsia"/>
          <w:highlight w:val="yellow"/>
          <w:lang w:eastAsia="zh-CN"/>
        </w:rPr>
      </w:pPr>
    </w:p>
    <w:p w14:paraId="05F4794C" w14:textId="0A4F81E3" w:rsidR="00610C4B" w:rsidRPr="007B1094" w:rsidRDefault="00610C4B" w:rsidP="00610C4B">
      <w:pPr>
        <w:rPr>
          <w:rFonts w:eastAsiaTheme="minorEastAsia"/>
          <w:lang w:eastAsia="zh-CN"/>
        </w:rPr>
      </w:pPr>
      <w:r w:rsidRPr="007B1094">
        <w:rPr>
          <w:rFonts w:eastAsiaTheme="minorEastAsia"/>
          <w:lang w:eastAsia="zh-CN"/>
        </w:rPr>
        <w:t xml:space="preserve">Assume that T1 = 80ms, M = 2, and T2= 80ms, P =1/2/4. Set A has 32 Tx beams. UE speed is 30km/h. Rx beam in T1 is </w:t>
      </w:r>
      <w:r w:rsidRPr="007B1094">
        <w:rPr>
          <w:szCs w:val="20"/>
        </w:rPr>
        <w:t xml:space="preserve">the Rx beam of best beam pair within Set A and Rx beam in T2 is the same as that of T1. Different Set B assumptions are compared in Table </w:t>
      </w:r>
      <w:r w:rsidR="002C5437">
        <w:rPr>
          <w:szCs w:val="20"/>
        </w:rPr>
        <w:t>3.2.2</w:t>
      </w:r>
      <w:r w:rsidR="00CF33CB" w:rsidRPr="007B1094">
        <w:rPr>
          <w:szCs w:val="20"/>
        </w:rPr>
        <w:t>.1-1</w:t>
      </w:r>
      <w:r w:rsidRPr="007B1094">
        <w:rPr>
          <w:szCs w:val="20"/>
        </w:rPr>
        <w:t>.</w:t>
      </w:r>
    </w:p>
    <w:p w14:paraId="0EDE1DC6" w14:textId="273697B7" w:rsidR="00610C4B" w:rsidRPr="007B1094" w:rsidRDefault="00610C4B" w:rsidP="00610C4B">
      <w:pPr>
        <w:jc w:val="center"/>
      </w:pPr>
      <w:r w:rsidRPr="007B1094">
        <w:t>Table</w:t>
      </w:r>
      <w:r w:rsidRPr="007B1094">
        <w:rPr>
          <w:color w:val="FF0000"/>
        </w:rPr>
        <w:t xml:space="preserve"> </w:t>
      </w:r>
      <w:r w:rsidR="002C5437">
        <w:t>3.2.2</w:t>
      </w:r>
      <w:r w:rsidR="00CF33CB" w:rsidRPr="00BC36DD">
        <w:t>.1-1</w:t>
      </w:r>
      <w:r w:rsidRPr="007B1094">
        <w:t>: performance comparison of different Set B assumptions</w:t>
      </w:r>
    </w:p>
    <w:tbl>
      <w:tblPr>
        <w:tblStyle w:val="aa"/>
        <w:tblW w:w="9634" w:type="dxa"/>
        <w:jc w:val="center"/>
        <w:tblLayout w:type="fixed"/>
        <w:tblLook w:val="04A0" w:firstRow="1" w:lastRow="0" w:firstColumn="1" w:lastColumn="0" w:noHBand="0" w:noVBand="1"/>
      </w:tblPr>
      <w:tblGrid>
        <w:gridCol w:w="1129"/>
        <w:gridCol w:w="1134"/>
        <w:gridCol w:w="851"/>
        <w:gridCol w:w="850"/>
        <w:gridCol w:w="709"/>
        <w:gridCol w:w="992"/>
        <w:gridCol w:w="851"/>
        <w:gridCol w:w="709"/>
        <w:gridCol w:w="708"/>
        <w:gridCol w:w="851"/>
        <w:gridCol w:w="850"/>
      </w:tblGrid>
      <w:tr w:rsidR="00610C4B" w:rsidRPr="007B1094" w14:paraId="4CDE8BC5" w14:textId="77777777" w:rsidTr="00610C4B">
        <w:trPr>
          <w:trHeight w:val="710"/>
          <w:jc w:val="center"/>
        </w:trPr>
        <w:tc>
          <w:tcPr>
            <w:tcW w:w="1129" w:type="dxa"/>
            <w:vMerge w:val="restart"/>
          </w:tcPr>
          <w:p w14:paraId="7A28DB24" w14:textId="77777777" w:rsidR="00610C4B" w:rsidRPr="007B1094" w:rsidRDefault="00610C4B" w:rsidP="00610C4B">
            <w:pPr>
              <w:jc w:val="center"/>
              <w:rPr>
                <w:rFonts w:eastAsiaTheme="minorEastAsia"/>
                <w:b/>
                <w:bCs/>
                <w:szCs w:val="20"/>
                <w:lang w:eastAsia="zh-CN"/>
              </w:rPr>
            </w:pPr>
            <w:r w:rsidRPr="007B1094">
              <w:rPr>
                <w:rFonts w:eastAsiaTheme="minorEastAsia"/>
                <w:b/>
                <w:bCs/>
                <w:szCs w:val="20"/>
                <w:lang w:eastAsia="zh-CN"/>
              </w:rPr>
              <w:t>Set B assumptions</w:t>
            </w:r>
          </w:p>
        </w:tc>
        <w:tc>
          <w:tcPr>
            <w:tcW w:w="1134" w:type="dxa"/>
            <w:vMerge w:val="restart"/>
          </w:tcPr>
          <w:p w14:paraId="0C6BE659" w14:textId="4172D52D" w:rsidR="00610C4B" w:rsidRPr="007B1094" w:rsidRDefault="00610C4B" w:rsidP="00610C4B">
            <w:pPr>
              <w:jc w:val="center"/>
              <w:rPr>
                <w:rFonts w:eastAsiaTheme="minorEastAsia"/>
                <w:b/>
                <w:bCs/>
                <w:szCs w:val="20"/>
                <w:lang w:eastAsia="zh-CN"/>
              </w:rPr>
            </w:pPr>
            <w:r w:rsidRPr="007B1094">
              <w:rPr>
                <w:rFonts w:eastAsiaTheme="minorEastAsia"/>
                <w:b/>
                <w:bCs/>
                <w:szCs w:val="20"/>
                <w:lang w:eastAsia="zh-CN"/>
              </w:rPr>
              <w:t xml:space="preserve">Measured beams per time instance </w:t>
            </w:r>
          </w:p>
        </w:tc>
        <w:tc>
          <w:tcPr>
            <w:tcW w:w="2410" w:type="dxa"/>
            <w:gridSpan w:val="3"/>
            <w:hideMark/>
          </w:tcPr>
          <w:p w14:paraId="227097F6" w14:textId="77777777" w:rsidR="00610C4B" w:rsidRPr="007B1094" w:rsidRDefault="00610C4B" w:rsidP="00610C4B">
            <w:pPr>
              <w:jc w:val="center"/>
              <w:rPr>
                <w:b/>
                <w:bCs/>
                <w:szCs w:val="20"/>
              </w:rPr>
            </w:pPr>
            <w:r w:rsidRPr="007B1094">
              <w:rPr>
                <w:b/>
                <w:bCs/>
                <w:szCs w:val="20"/>
              </w:rPr>
              <w:t xml:space="preserve">Accuracy of Top1 </w:t>
            </w:r>
            <w:r w:rsidRPr="007B1094">
              <w:rPr>
                <w:rFonts w:eastAsiaTheme="minorEastAsia"/>
                <w:b/>
                <w:bCs/>
                <w:szCs w:val="20"/>
                <w:lang w:eastAsia="zh-CN"/>
              </w:rPr>
              <w:t>[</w:t>
            </w:r>
            <w:r w:rsidRPr="007B1094">
              <w:rPr>
                <w:b/>
                <w:bCs/>
                <w:szCs w:val="20"/>
              </w:rPr>
              <w:t>%]</w:t>
            </w:r>
          </w:p>
          <w:p w14:paraId="5482719D" w14:textId="77777777" w:rsidR="00610C4B" w:rsidRPr="007B1094" w:rsidRDefault="00610C4B" w:rsidP="00610C4B">
            <w:pPr>
              <w:jc w:val="center"/>
              <w:rPr>
                <w:b/>
                <w:bCs/>
                <w:szCs w:val="20"/>
              </w:rPr>
            </w:pPr>
            <w:r w:rsidRPr="007B1094">
              <w:rPr>
                <w:b/>
                <w:bCs/>
                <w:szCs w:val="20"/>
              </w:rPr>
              <w:t>(based on all beam pairs)</w:t>
            </w:r>
          </w:p>
        </w:tc>
        <w:tc>
          <w:tcPr>
            <w:tcW w:w="2552" w:type="dxa"/>
            <w:gridSpan w:val="3"/>
            <w:hideMark/>
          </w:tcPr>
          <w:p w14:paraId="2B4D652F" w14:textId="77777777" w:rsidR="00610C4B" w:rsidRPr="007B1094" w:rsidRDefault="00610C4B" w:rsidP="00610C4B">
            <w:pPr>
              <w:jc w:val="center"/>
              <w:rPr>
                <w:b/>
                <w:bCs/>
                <w:szCs w:val="20"/>
              </w:rPr>
            </w:pPr>
            <w:r w:rsidRPr="007B1094">
              <w:rPr>
                <w:b/>
                <w:bCs/>
                <w:szCs w:val="20"/>
              </w:rPr>
              <w:t>Accuracy of Top4</w:t>
            </w:r>
            <w:r w:rsidRPr="007B1094">
              <w:rPr>
                <w:rFonts w:eastAsiaTheme="minorEastAsia"/>
                <w:b/>
                <w:bCs/>
                <w:szCs w:val="20"/>
                <w:lang w:eastAsia="zh-CN"/>
              </w:rPr>
              <w:t>/1</w:t>
            </w:r>
            <w:r w:rsidRPr="007B1094">
              <w:rPr>
                <w:b/>
                <w:bCs/>
                <w:szCs w:val="20"/>
              </w:rPr>
              <w:t xml:space="preserve"> [%]</w:t>
            </w:r>
          </w:p>
          <w:p w14:paraId="532F8B0C" w14:textId="77777777" w:rsidR="00610C4B" w:rsidRPr="007B1094" w:rsidRDefault="00610C4B" w:rsidP="00610C4B">
            <w:pPr>
              <w:jc w:val="center"/>
              <w:rPr>
                <w:b/>
                <w:bCs/>
                <w:szCs w:val="20"/>
              </w:rPr>
            </w:pPr>
            <w:r w:rsidRPr="007B1094">
              <w:rPr>
                <w:b/>
                <w:bCs/>
                <w:szCs w:val="20"/>
              </w:rPr>
              <w:t>(based on all beam pairs)</w:t>
            </w:r>
          </w:p>
        </w:tc>
        <w:tc>
          <w:tcPr>
            <w:tcW w:w="2409" w:type="dxa"/>
            <w:gridSpan w:val="3"/>
            <w:hideMark/>
          </w:tcPr>
          <w:p w14:paraId="61F6366E" w14:textId="77777777" w:rsidR="00610C4B" w:rsidRPr="007B1094" w:rsidRDefault="00610C4B" w:rsidP="00610C4B">
            <w:pPr>
              <w:jc w:val="center"/>
              <w:rPr>
                <w:b/>
                <w:bCs/>
                <w:szCs w:val="20"/>
              </w:rPr>
            </w:pPr>
            <w:r w:rsidRPr="007B1094">
              <w:rPr>
                <w:b/>
                <w:bCs/>
                <w:szCs w:val="20"/>
              </w:rPr>
              <w:t>BM loss for top1 [</w:t>
            </w:r>
            <w:r w:rsidRPr="007B1094">
              <w:rPr>
                <w:rFonts w:eastAsiaTheme="minorEastAsia"/>
                <w:b/>
                <w:bCs/>
                <w:szCs w:val="20"/>
                <w:lang w:eastAsia="zh-CN"/>
              </w:rPr>
              <w:t>dB</w:t>
            </w:r>
            <w:r w:rsidRPr="007B1094">
              <w:rPr>
                <w:b/>
                <w:bCs/>
                <w:szCs w:val="20"/>
              </w:rPr>
              <w:t>]</w:t>
            </w:r>
          </w:p>
          <w:p w14:paraId="3D930974" w14:textId="77777777" w:rsidR="00610C4B" w:rsidRPr="007B1094" w:rsidRDefault="00610C4B" w:rsidP="00610C4B">
            <w:pPr>
              <w:jc w:val="center"/>
              <w:rPr>
                <w:b/>
                <w:bCs/>
                <w:szCs w:val="20"/>
              </w:rPr>
            </w:pPr>
            <w:r w:rsidRPr="007B1094">
              <w:rPr>
                <w:b/>
                <w:bCs/>
                <w:szCs w:val="20"/>
              </w:rPr>
              <w:t>based on all beam pairs</w:t>
            </w:r>
          </w:p>
        </w:tc>
      </w:tr>
      <w:tr w:rsidR="00610C4B" w:rsidRPr="007B1094" w14:paraId="386CA700" w14:textId="77777777" w:rsidTr="00610C4B">
        <w:trPr>
          <w:trHeight w:val="310"/>
          <w:jc w:val="center"/>
        </w:trPr>
        <w:tc>
          <w:tcPr>
            <w:tcW w:w="1129" w:type="dxa"/>
            <w:vMerge/>
          </w:tcPr>
          <w:p w14:paraId="10A4DC3C" w14:textId="77777777" w:rsidR="00610C4B" w:rsidRPr="007B1094" w:rsidRDefault="00610C4B" w:rsidP="00610C4B">
            <w:pPr>
              <w:jc w:val="center"/>
              <w:rPr>
                <w:b/>
                <w:bCs/>
                <w:szCs w:val="20"/>
              </w:rPr>
            </w:pPr>
          </w:p>
        </w:tc>
        <w:tc>
          <w:tcPr>
            <w:tcW w:w="1134" w:type="dxa"/>
            <w:vMerge/>
          </w:tcPr>
          <w:p w14:paraId="1FA1B135" w14:textId="77777777" w:rsidR="00610C4B" w:rsidRPr="007B1094" w:rsidRDefault="00610C4B" w:rsidP="00610C4B">
            <w:pPr>
              <w:jc w:val="center"/>
              <w:rPr>
                <w:b/>
                <w:bCs/>
                <w:szCs w:val="20"/>
              </w:rPr>
            </w:pPr>
          </w:p>
        </w:tc>
        <w:tc>
          <w:tcPr>
            <w:tcW w:w="2410" w:type="dxa"/>
            <w:gridSpan w:val="3"/>
            <w:hideMark/>
          </w:tcPr>
          <w:p w14:paraId="1917F5B4" w14:textId="77777777" w:rsidR="00610C4B" w:rsidRPr="007B1094" w:rsidRDefault="00610C4B" w:rsidP="00610C4B">
            <w:pPr>
              <w:jc w:val="center"/>
              <w:rPr>
                <w:b/>
                <w:bCs/>
                <w:szCs w:val="20"/>
              </w:rPr>
            </w:pPr>
            <w:r w:rsidRPr="007B1094">
              <w:rPr>
                <w:b/>
                <w:bCs/>
                <w:szCs w:val="20"/>
              </w:rPr>
              <w:t>T2=80ms</w:t>
            </w:r>
          </w:p>
        </w:tc>
        <w:tc>
          <w:tcPr>
            <w:tcW w:w="2552" w:type="dxa"/>
            <w:gridSpan w:val="3"/>
            <w:hideMark/>
          </w:tcPr>
          <w:p w14:paraId="4739BDC0" w14:textId="77777777" w:rsidR="00610C4B" w:rsidRPr="007B1094" w:rsidRDefault="00610C4B" w:rsidP="00610C4B">
            <w:pPr>
              <w:jc w:val="center"/>
              <w:rPr>
                <w:b/>
                <w:bCs/>
                <w:szCs w:val="20"/>
              </w:rPr>
            </w:pPr>
            <w:r w:rsidRPr="007B1094">
              <w:rPr>
                <w:b/>
                <w:bCs/>
                <w:szCs w:val="20"/>
              </w:rPr>
              <w:t>T2=80ms</w:t>
            </w:r>
          </w:p>
        </w:tc>
        <w:tc>
          <w:tcPr>
            <w:tcW w:w="2409" w:type="dxa"/>
            <w:gridSpan w:val="3"/>
            <w:hideMark/>
          </w:tcPr>
          <w:p w14:paraId="0D3153E8" w14:textId="77777777" w:rsidR="00610C4B" w:rsidRPr="007B1094" w:rsidRDefault="00610C4B" w:rsidP="00610C4B">
            <w:pPr>
              <w:jc w:val="center"/>
              <w:rPr>
                <w:b/>
                <w:bCs/>
                <w:szCs w:val="20"/>
              </w:rPr>
            </w:pPr>
            <w:r w:rsidRPr="007B1094">
              <w:rPr>
                <w:b/>
                <w:bCs/>
                <w:szCs w:val="20"/>
              </w:rPr>
              <w:t>T2=80ms</w:t>
            </w:r>
          </w:p>
        </w:tc>
      </w:tr>
      <w:tr w:rsidR="00610C4B" w:rsidRPr="007B1094" w14:paraId="0DC0CA45" w14:textId="77777777" w:rsidTr="00610C4B">
        <w:trPr>
          <w:trHeight w:val="310"/>
          <w:jc w:val="center"/>
        </w:trPr>
        <w:tc>
          <w:tcPr>
            <w:tcW w:w="1129" w:type="dxa"/>
            <w:vMerge/>
          </w:tcPr>
          <w:p w14:paraId="3B4F7BEC" w14:textId="77777777" w:rsidR="00610C4B" w:rsidRPr="007B1094" w:rsidRDefault="00610C4B" w:rsidP="00610C4B">
            <w:pPr>
              <w:jc w:val="center"/>
              <w:rPr>
                <w:b/>
                <w:bCs/>
                <w:szCs w:val="20"/>
              </w:rPr>
            </w:pPr>
          </w:p>
        </w:tc>
        <w:tc>
          <w:tcPr>
            <w:tcW w:w="1134" w:type="dxa"/>
            <w:vMerge/>
          </w:tcPr>
          <w:p w14:paraId="7351ED2A" w14:textId="77777777" w:rsidR="00610C4B" w:rsidRPr="007B1094" w:rsidRDefault="00610C4B" w:rsidP="00610C4B">
            <w:pPr>
              <w:jc w:val="center"/>
              <w:rPr>
                <w:rFonts w:eastAsiaTheme="minorEastAsia"/>
                <w:szCs w:val="20"/>
                <w:lang w:eastAsia="zh-CN"/>
              </w:rPr>
            </w:pPr>
          </w:p>
        </w:tc>
        <w:tc>
          <w:tcPr>
            <w:tcW w:w="851" w:type="dxa"/>
          </w:tcPr>
          <w:p w14:paraId="29045BB2" w14:textId="77777777" w:rsidR="00610C4B" w:rsidRPr="007B1094" w:rsidRDefault="00610C4B" w:rsidP="00610C4B">
            <w:pPr>
              <w:jc w:val="center"/>
              <w:rPr>
                <w:rFonts w:eastAsiaTheme="minorEastAsia"/>
                <w:szCs w:val="20"/>
                <w:lang w:eastAsia="zh-CN"/>
              </w:rPr>
            </w:pPr>
            <w:r w:rsidRPr="007B1094">
              <w:rPr>
                <w:rFonts w:eastAsiaTheme="minorEastAsia"/>
                <w:szCs w:val="20"/>
                <w:lang w:eastAsia="zh-CN"/>
              </w:rPr>
              <w:t>P=1</w:t>
            </w:r>
          </w:p>
        </w:tc>
        <w:tc>
          <w:tcPr>
            <w:tcW w:w="850" w:type="dxa"/>
          </w:tcPr>
          <w:p w14:paraId="273E83D2" w14:textId="77777777" w:rsidR="00610C4B" w:rsidRPr="007B1094" w:rsidRDefault="00610C4B" w:rsidP="00610C4B">
            <w:pPr>
              <w:jc w:val="center"/>
              <w:rPr>
                <w:rFonts w:eastAsiaTheme="minorEastAsia"/>
                <w:szCs w:val="20"/>
                <w:lang w:eastAsia="zh-CN"/>
              </w:rPr>
            </w:pPr>
            <w:r w:rsidRPr="007B1094">
              <w:rPr>
                <w:rFonts w:eastAsiaTheme="minorEastAsia"/>
                <w:szCs w:val="20"/>
                <w:lang w:eastAsia="zh-CN"/>
              </w:rPr>
              <w:t>P=2</w:t>
            </w:r>
          </w:p>
        </w:tc>
        <w:tc>
          <w:tcPr>
            <w:tcW w:w="709" w:type="dxa"/>
          </w:tcPr>
          <w:p w14:paraId="2453E60F" w14:textId="77777777" w:rsidR="00610C4B" w:rsidRPr="007B1094" w:rsidRDefault="00610C4B" w:rsidP="00610C4B">
            <w:pPr>
              <w:jc w:val="center"/>
              <w:rPr>
                <w:rFonts w:eastAsiaTheme="minorEastAsia"/>
                <w:szCs w:val="20"/>
                <w:lang w:eastAsia="zh-CN"/>
              </w:rPr>
            </w:pPr>
            <w:r w:rsidRPr="007B1094">
              <w:rPr>
                <w:rFonts w:eastAsiaTheme="minorEastAsia"/>
                <w:szCs w:val="20"/>
                <w:lang w:eastAsia="zh-CN"/>
              </w:rPr>
              <w:t>P=4</w:t>
            </w:r>
          </w:p>
        </w:tc>
        <w:tc>
          <w:tcPr>
            <w:tcW w:w="992" w:type="dxa"/>
            <w:hideMark/>
          </w:tcPr>
          <w:p w14:paraId="41AD8DF6" w14:textId="77777777" w:rsidR="00610C4B" w:rsidRPr="007B1094" w:rsidRDefault="00610C4B" w:rsidP="00610C4B">
            <w:pPr>
              <w:jc w:val="center"/>
              <w:rPr>
                <w:szCs w:val="20"/>
              </w:rPr>
            </w:pPr>
            <w:r w:rsidRPr="007B1094">
              <w:rPr>
                <w:rFonts w:eastAsiaTheme="minorEastAsia"/>
                <w:szCs w:val="20"/>
                <w:lang w:eastAsia="zh-CN"/>
              </w:rPr>
              <w:t>P=1</w:t>
            </w:r>
          </w:p>
        </w:tc>
        <w:tc>
          <w:tcPr>
            <w:tcW w:w="851" w:type="dxa"/>
            <w:hideMark/>
          </w:tcPr>
          <w:p w14:paraId="3A2BFF44" w14:textId="77777777" w:rsidR="00610C4B" w:rsidRPr="007B1094" w:rsidRDefault="00610C4B" w:rsidP="00610C4B">
            <w:pPr>
              <w:jc w:val="center"/>
              <w:rPr>
                <w:szCs w:val="20"/>
              </w:rPr>
            </w:pPr>
            <w:r w:rsidRPr="007B1094">
              <w:rPr>
                <w:rFonts w:eastAsiaTheme="minorEastAsia"/>
                <w:szCs w:val="20"/>
                <w:lang w:eastAsia="zh-CN"/>
              </w:rPr>
              <w:t>P=2</w:t>
            </w:r>
          </w:p>
        </w:tc>
        <w:tc>
          <w:tcPr>
            <w:tcW w:w="709" w:type="dxa"/>
            <w:hideMark/>
          </w:tcPr>
          <w:p w14:paraId="44ECB8EE" w14:textId="77777777" w:rsidR="00610C4B" w:rsidRPr="007B1094" w:rsidRDefault="00610C4B" w:rsidP="00610C4B">
            <w:pPr>
              <w:jc w:val="center"/>
              <w:rPr>
                <w:szCs w:val="20"/>
              </w:rPr>
            </w:pPr>
            <w:r w:rsidRPr="007B1094">
              <w:rPr>
                <w:rFonts w:eastAsiaTheme="minorEastAsia"/>
                <w:szCs w:val="20"/>
                <w:lang w:eastAsia="zh-CN"/>
              </w:rPr>
              <w:t>P=4</w:t>
            </w:r>
          </w:p>
        </w:tc>
        <w:tc>
          <w:tcPr>
            <w:tcW w:w="708" w:type="dxa"/>
            <w:hideMark/>
          </w:tcPr>
          <w:p w14:paraId="487F6B83" w14:textId="77777777" w:rsidR="00610C4B" w:rsidRPr="007B1094" w:rsidRDefault="00610C4B" w:rsidP="00610C4B">
            <w:pPr>
              <w:jc w:val="center"/>
              <w:rPr>
                <w:szCs w:val="20"/>
              </w:rPr>
            </w:pPr>
            <w:r w:rsidRPr="007B1094">
              <w:rPr>
                <w:rFonts w:eastAsiaTheme="minorEastAsia"/>
                <w:szCs w:val="20"/>
                <w:lang w:eastAsia="zh-CN"/>
              </w:rPr>
              <w:t>P=1</w:t>
            </w:r>
          </w:p>
        </w:tc>
        <w:tc>
          <w:tcPr>
            <w:tcW w:w="851" w:type="dxa"/>
            <w:hideMark/>
          </w:tcPr>
          <w:p w14:paraId="5B4C4D64" w14:textId="77777777" w:rsidR="00610C4B" w:rsidRPr="007B1094" w:rsidRDefault="00610C4B" w:rsidP="00610C4B">
            <w:pPr>
              <w:jc w:val="center"/>
              <w:rPr>
                <w:szCs w:val="20"/>
              </w:rPr>
            </w:pPr>
            <w:r w:rsidRPr="007B1094">
              <w:rPr>
                <w:rFonts w:eastAsiaTheme="minorEastAsia"/>
                <w:szCs w:val="20"/>
                <w:lang w:eastAsia="zh-CN"/>
              </w:rPr>
              <w:t>P=2</w:t>
            </w:r>
          </w:p>
        </w:tc>
        <w:tc>
          <w:tcPr>
            <w:tcW w:w="850" w:type="dxa"/>
            <w:hideMark/>
          </w:tcPr>
          <w:p w14:paraId="1941D623" w14:textId="77777777" w:rsidR="00610C4B" w:rsidRPr="007B1094" w:rsidRDefault="00610C4B" w:rsidP="00610C4B">
            <w:pPr>
              <w:jc w:val="center"/>
              <w:rPr>
                <w:szCs w:val="20"/>
              </w:rPr>
            </w:pPr>
            <w:r w:rsidRPr="007B1094">
              <w:rPr>
                <w:rFonts w:eastAsiaTheme="minorEastAsia"/>
                <w:szCs w:val="20"/>
                <w:lang w:eastAsia="zh-CN"/>
              </w:rPr>
              <w:t>P=4</w:t>
            </w:r>
          </w:p>
        </w:tc>
      </w:tr>
      <w:tr w:rsidR="00610C4B" w:rsidRPr="007B1094" w14:paraId="60374D37" w14:textId="77777777" w:rsidTr="00610C4B">
        <w:trPr>
          <w:trHeight w:val="310"/>
          <w:jc w:val="center"/>
        </w:trPr>
        <w:tc>
          <w:tcPr>
            <w:tcW w:w="1129" w:type="dxa"/>
          </w:tcPr>
          <w:p w14:paraId="381C6C78" w14:textId="77777777" w:rsidR="00610C4B" w:rsidRPr="007B1094" w:rsidRDefault="00610C4B" w:rsidP="00610C4B">
            <w:pPr>
              <w:jc w:val="left"/>
              <w:rPr>
                <w:rFonts w:eastAsiaTheme="minorEastAsia"/>
                <w:szCs w:val="20"/>
                <w:lang w:eastAsia="zh-CN"/>
              </w:rPr>
            </w:pPr>
            <w:r w:rsidRPr="007B1094">
              <w:rPr>
                <w:rFonts w:eastAsiaTheme="minorEastAsia"/>
                <w:szCs w:val="20"/>
                <w:lang w:eastAsia="zh-CN"/>
              </w:rPr>
              <w:t>Option 1</w:t>
            </w:r>
          </w:p>
        </w:tc>
        <w:tc>
          <w:tcPr>
            <w:tcW w:w="1134" w:type="dxa"/>
          </w:tcPr>
          <w:p w14:paraId="357A024C" w14:textId="77777777" w:rsidR="00610C4B" w:rsidRPr="007B1094" w:rsidRDefault="00610C4B" w:rsidP="00610C4B">
            <w:pPr>
              <w:jc w:val="center"/>
              <w:rPr>
                <w:rFonts w:eastAsiaTheme="minorEastAsia"/>
                <w:lang w:eastAsia="zh-CN"/>
              </w:rPr>
            </w:pPr>
            <w:r w:rsidRPr="007B1094">
              <w:rPr>
                <w:rFonts w:eastAsiaTheme="minorEastAsia"/>
                <w:lang w:eastAsia="zh-CN"/>
              </w:rPr>
              <w:t>8</w:t>
            </w:r>
          </w:p>
        </w:tc>
        <w:tc>
          <w:tcPr>
            <w:tcW w:w="851" w:type="dxa"/>
          </w:tcPr>
          <w:p w14:paraId="24B6FB1F" w14:textId="77777777" w:rsidR="00610C4B" w:rsidRPr="007B1094" w:rsidRDefault="00610C4B" w:rsidP="00610C4B">
            <w:pPr>
              <w:jc w:val="center"/>
              <w:rPr>
                <w:szCs w:val="20"/>
              </w:rPr>
            </w:pPr>
            <w:r w:rsidRPr="007B1094">
              <w:t xml:space="preserve">93.4 </w:t>
            </w:r>
          </w:p>
        </w:tc>
        <w:tc>
          <w:tcPr>
            <w:tcW w:w="850" w:type="dxa"/>
          </w:tcPr>
          <w:p w14:paraId="1ACCA21D" w14:textId="77777777" w:rsidR="00610C4B" w:rsidRPr="007B1094" w:rsidRDefault="00610C4B" w:rsidP="00610C4B">
            <w:pPr>
              <w:jc w:val="center"/>
              <w:rPr>
                <w:szCs w:val="20"/>
              </w:rPr>
            </w:pPr>
            <w:r w:rsidRPr="007B1094">
              <w:t xml:space="preserve">92.4 </w:t>
            </w:r>
          </w:p>
        </w:tc>
        <w:tc>
          <w:tcPr>
            <w:tcW w:w="709" w:type="dxa"/>
          </w:tcPr>
          <w:p w14:paraId="377401CF" w14:textId="77777777" w:rsidR="00610C4B" w:rsidRPr="007B1094" w:rsidRDefault="00610C4B" w:rsidP="00610C4B">
            <w:pPr>
              <w:jc w:val="center"/>
              <w:rPr>
                <w:szCs w:val="20"/>
              </w:rPr>
            </w:pPr>
            <w:r w:rsidRPr="007B1094">
              <w:t xml:space="preserve">90.5 </w:t>
            </w:r>
          </w:p>
        </w:tc>
        <w:tc>
          <w:tcPr>
            <w:tcW w:w="992" w:type="dxa"/>
          </w:tcPr>
          <w:p w14:paraId="787642C7" w14:textId="77777777" w:rsidR="00610C4B" w:rsidRPr="007B1094" w:rsidRDefault="00610C4B" w:rsidP="00610C4B">
            <w:pPr>
              <w:jc w:val="center"/>
              <w:rPr>
                <w:szCs w:val="20"/>
              </w:rPr>
            </w:pPr>
            <w:r w:rsidRPr="007B1094">
              <w:t xml:space="preserve">96.1 </w:t>
            </w:r>
          </w:p>
        </w:tc>
        <w:tc>
          <w:tcPr>
            <w:tcW w:w="851" w:type="dxa"/>
          </w:tcPr>
          <w:p w14:paraId="6BECD1AA" w14:textId="77777777" w:rsidR="00610C4B" w:rsidRPr="007B1094" w:rsidRDefault="00610C4B" w:rsidP="00610C4B">
            <w:pPr>
              <w:jc w:val="center"/>
              <w:rPr>
                <w:szCs w:val="20"/>
              </w:rPr>
            </w:pPr>
            <w:r w:rsidRPr="007B1094">
              <w:t xml:space="preserve">95.3 </w:t>
            </w:r>
          </w:p>
        </w:tc>
        <w:tc>
          <w:tcPr>
            <w:tcW w:w="709" w:type="dxa"/>
          </w:tcPr>
          <w:p w14:paraId="77344CE2" w14:textId="77777777" w:rsidR="00610C4B" w:rsidRPr="007B1094" w:rsidRDefault="00610C4B" w:rsidP="00610C4B">
            <w:pPr>
              <w:jc w:val="center"/>
              <w:rPr>
                <w:szCs w:val="20"/>
              </w:rPr>
            </w:pPr>
            <w:r w:rsidRPr="007B1094">
              <w:t xml:space="preserve">93.7 </w:t>
            </w:r>
          </w:p>
        </w:tc>
        <w:tc>
          <w:tcPr>
            <w:tcW w:w="708" w:type="dxa"/>
          </w:tcPr>
          <w:p w14:paraId="2C766A1F" w14:textId="77777777" w:rsidR="00610C4B" w:rsidRPr="007B1094" w:rsidRDefault="00610C4B" w:rsidP="00610C4B">
            <w:pPr>
              <w:jc w:val="center"/>
              <w:rPr>
                <w:szCs w:val="20"/>
              </w:rPr>
            </w:pPr>
            <w:r w:rsidRPr="007B1094">
              <w:t xml:space="preserve">0.30 </w:t>
            </w:r>
          </w:p>
        </w:tc>
        <w:tc>
          <w:tcPr>
            <w:tcW w:w="851" w:type="dxa"/>
          </w:tcPr>
          <w:p w14:paraId="55D1F004" w14:textId="77777777" w:rsidR="00610C4B" w:rsidRPr="007B1094" w:rsidRDefault="00610C4B" w:rsidP="00610C4B">
            <w:pPr>
              <w:jc w:val="center"/>
              <w:rPr>
                <w:szCs w:val="20"/>
              </w:rPr>
            </w:pPr>
            <w:r w:rsidRPr="007B1094">
              <w:t xml:space="preserve">0.40 </w:t>
            </w:r>
          </w:p>
        </w:tc>
        <w:tc>
          <w:tcPr>
            <w:tcW w:w="850" w:type="dxa"/>
          </w:tcPr>
          <w:p w14:paraId="71F1B19A" w14:textId="77777777" w:rsidR="00610C4B" w:rsidRPr="007B1094" w:rsidRDefault="00610C4B" w:rsidP="00610C4B">
            <w:pPr>
              <w:jc w:val="center"/>
              <w:rPr>
                <w:szCs w:val="20"/>
              </w:rPr>
            </w:pPr>
            <w:r w:rsidRPr="007B1094">
              <w:t xml:space="preserve">0.60 </w:t>
            </w:r>
          </w:p>
        </w:tc>
      </w:tr>
      <w:tr w:rsidR="00610C4B" w:rsidRPr="007B1094" w14:paraId="6601B6E2" w14:textId="77777777" w:rsidTr="00610C4B">
        <w:trPr>
          <w:trHeight w:val="310"/>
          <w:jc w:val="center"/>
        </w:trPr>
        <w:tc>
          <w:tcPr>
            <w:tcW w:w="1129" w:type="dxa"/>
          </w:tcPr>
          <w:p w14:paraId="449A22F4" w14:textId="77777777" w:rsidR="00610C4B" w:rsidRPr="007B1094" w:rsidRDefault="00610C4B" w:rsidP="00610C4B">
            <w:pPr>
              <w:jc w:val="left"/>
              <w:rPr>
                <w:rFonts w:eastAsiaTheme="minorEastAsia"/>
                <w:szCs w:val="20"/>
                <w:lang w:eastAsia="zh-CN"/>
              </w:rPr>
            </w:pPr>
            <w:r w:rsidRPr="007B1094">
              <w:rPr>
                <w:rFonts w:eastAsiaTheme="minorEastAsia"/>
                <w:szCs w:val="20"/>
                <w:lang w:eastAsia="zh-CN"/>
              </w:rPr>
              <w:t>Option 2a</w:t>
            </w:r>
          </w:p>
        </w:tc>
        <w:tc>
          <w:tcPr>
            <w:tcW w:w="1134" w:type="dxa"/>
          </w:tcPr>
          <w:p w14:paraId="683BBAA9" w14:textId="77777777" w:rsidR="00610C4B" w:rsidRPr="007B1094" w:rsidRDefault="00610C4B" w:rsidP="00610C4B">
            <w:pPr>
              <w:jc w:val="center"/>
              <w:rPr>
                <w:rFonts w:eastAsiaTheme="minorEastAsia"/>
                <w:lang w:eastAsia="zh-CN"/>
              </w:rPr>
            </w:pPr>
            <w:r w:rsidRPr="007B1094">
              <w:rPr>
                <w:rFonts w:eastAsiaTheme="minorEastAsia"/>
                <w:lang w:eastAsia="zh-CN"/>
              </w:rPr>
              <w:t>16</w:t>
            </w:r>
          </w:p>
        </w:tc>
        <w:tc>
          <w:tcPr>
            <w:tcW w:w="851" w:type="dxa"/>
          </w:tcPr>
          <w:p w14:paraId="5674E54C" w14:textId="77777777" w:rsidR="00610C4B" w:rsidRPr="007B1094" w:rsidRDefault="00610C4B" w:rsidP="00610C4B">
            <w:pPr>
              <w:jc w:val="center"/>
            </w:pPr>
            <w:r w:rsidRPr="007B1094">
              <w:t xml:space="preserve">94.5 </w:t>
            </w:r>
          </w:p>
        </w:tc>
        <w:tc>
          <w:tcPr>
            <w:tcW w:w="850" w:type="dxa"/>
          </w:tcPr>
          <w:p w14:paraId="5D8D70C5" w14:textId="77777777" w:rsidR="00610C4B" w:rsidRPr="007B1094" w:rsidRDefault="00610C4B" w:rsidP="00610C4B">
            <w:pPr>
              <w:jc w:val="center"/>
            </w:pPr>
            <w:r w:rsidRPr="007B1094">
              <w:t xml:space="preserve">93.7 </w:t>
            </w:r>
          </w:p>
        </w:tc>
        <w:tc>
          <w:tcPr>
            <w:tcW w:w="709" w:type="dxa"/>
          </w:tcPr>
          <w:p w14:paraId="162C1F71" w14:textId="77777777" w:rsidR="00610C4B" w:rsidRPr="007B1094" w:rsidRDefault="00610C4B" w:rsidP="00610C4B">
            <w:pPr>
              <w:jc w:val="center"/>
            </w:pPr>
            <w:r w:rsidRPr="007B1094">
              <w:t xml:space="preserve">92.1 </w:t>
            </w:r>
          </w:p>
        </w:tc>
        <w:tc>
          <w:tcPr>
            <w:tcW w:w="992" w:type="dxa"/>
          </w:tcPr>
          <w:p w14:paraId="35BEFEC7" w14:textId="77777777" w:rsidR="00610C4B" w:rsidRPr="007B1094" w:rsidRDefault="00610C4B" w:rsidP="00610C4B">
            <w:pPr>
              <w:jc w:val="center"/>
            </w:pPr>
            <w:r w:rsidRPr="007B1094">
              <w:t xml:space="preserve">96.3 </w:t>
            </w:r>
          </w:p>
        </w:tc>
        <w:tc>
          <w:tcPr>
            <w:tcW w:w="851" w:type="dxa"/>
          </w:tcPr>
          <w:p w14:paraId="7B40F221" w14:textId="77777777" w:rsidR="00610C4B" w:rsidRPr="007B1094" w:rsidRDefault="00610C4B" w:rsidP="00610C4B">
            <w:pPr>
              <w:jc w:val="center"/>
            </w:pPr>
            <w:r w:rsidRPr="007B1094">
              <w:t xml:space="preserve">95.4 </w:t>
            </w:r>
          </w:p>
        </w:tc>
        <w:tc>
          <w:tcPr>
            <w:tcW w:w="709" w:type="dxa"/>
          </w:tcPr>
          <w:p w14:paraId="0595D407" w14:textId="77777777" w:rsidR="00610C4B" w:rsidRPr="007B1094" w:rsidRDefault="00610C4B" w:rsidP="00610C4B">
            <w:pPr>
              <w:jc w:val="center"/>
            </w:pPr>
            <w:r w:rsidRPr="007B1094">
              <w:t xml:space="preserve">93.9 </w:t>
            </w:r>
          </w:p>
        </w:tc>
        <w:tc>
          <w:tcPr>
            <w:tcW w:w="708" w:type="dxa"/>
          </w:tcPr>
          <w:p w14:paraId="5FF3C3B8" w14:textId="77777777" w:rsidR="00610C4B" w:rsidRPr="007B1094" w:rsidRDefault="00610C4B" w:rsidP="00610C4B">
            <w:pPr>
              <w:jc w:val="center"/>
            </w:pPr>
            <w:r w:rsidRPr="007B1094">
              <w:t xml:space="preserve">0.27 </w:t>
            </w:r>
          </w:p>
        </w:tc>
        <w:tc>
          <w:tcPr>
            <w:tcW w:w="851" w:type="dxa"/>
          </w:tcPr>
          <w:p w14:paraId="25A84602" w14:textId="77777777" w:rsidR="00610C4B" w:rsidRPr="007B1094" w:rsidRDefault="00610C4B" w:rsidP="00610C4B">
            <w:pPr>
              <w:jc w:val="center"/>
            </w:pPr>
            <w:r w:rsidRPr="007B1094">
              <w:t xml:space="preserve">0.37 </w:t>
            </w:r>
          </w:p>
        </w:tc>
        <w:tc>
          <w:tcPr>
            <w:tcW w:w="850" w:type="dxa"/>
          </w:tcPr>
          <w:p w14:paraId="43927E3D" w14:textId="77777777" w:rsidR="00610C4B" w:rsidRPr="007B1094" w:rsidRDefault="00610C4B" w:rsidP="00610C4B">
            <w:pPr>
              <w:jc w:val="center"/>
            </w:pPr>
            <w:r w:rsidRPr="007B1094">
              <w:t xml:space="preserve">0.56 </w:t>
            </w:r>
          </w:p>
        </w:tc>
      </w:tr>
      <w:tr w:rsidR="00610C4B" w:rsidRPr="007B1094" w14:paraId="7112485A" w14:textId="77777777" w:rsidTr="00610C4B">
        <w:trPr>
          <w:trHeight w:val="310"/>
          <w:jc w:val="center"/>
        </w:trPr>
        <w:tc>
          <w:tcPr>
            <w:tcW w:w="1129" w:type="dxa"/>
          </w:tcPr>
          <w:p w14:paraId="6AD1FC4D" w14:textId="77777777" w:rsidR="00610C4B" w:rsidRPr="007B1094" w:rsidRDefault="00610C4B" w:rsidP="00610C4B">
            <w:pPr>
              <w:jc w:val="left"/>
              <w:rPr>
                <w:rFonts w:eastAsiaTheme="minorEastAsia"/>
                <w:szCs w:val="20"/>
                <w:lang w:eastAsia="zh-CN"/>
              </w:rPr>
            </w:pPr>
            <w:r w:rsidRPr="007B1094">
              <w:rPr>
                <w:rFonts w:eastAsiaTheme="minorEastAsia"/>
                <w:szCs w:val="20"/>
                <w:lang w:eastAsia="zh-CN"/>
              </w:rPr>
              <w:t>Option 2b</w:t>
            </w:r>
          </w:p>
        </w:tc>
        <w:tc>
          <w:tcPr>
            <w:tcW w:w="1134" w:type="dxa"/>
          </w:tcPr>
          <w:p w14:paraId="14C90E03" w14:textId="77777777" w:rsidR="00610C4B" w:rsidRPr="007B1094" w:rsidRDefault="00610C4B" w:rsidP="00610C4B">
            <w:pPr>
              <w:jc w:val="center"/>
              <w:rPr>
                <w:rFonts w:eastAsiaTheme="minorEastAsia"/>
                <w:lang w:eastAsia="zh-CN"/>
              </w:rPr>
            </w:pPr>
            <w:r w:rsidRPr="007B1094">
              <w:rPr>
                <w:rFonts w:eastAsiaTheme="minorEastAsia"/>
                <w:lang w:eastAsia="zh-CN"/>
              </w:rPr>
              <w:t>8</w:t>
            </w:r>
          </w:p>
        </w:tc>
        <w:tc>
          <w:tcPr>
            <w:tcW w:w="851" w:type="dxa"/>
          </w:tcPr>
          <w:p w14:paraId="002B3C45" w14:textId="77777777" w:rsidR="00610C4B" w:rsidRPr="007B1094" w:rsidRDefault="00610C4B" w:rsidP="00610C4B">
            <w:pPr>
              <w:jc w:val="center"/>
            </w:pPr>
            <w:r w:rsidRPr="007B1094">
              <w:t xml:space="preserve">91.3 </w:t>
            </w:r>
          </w:p>
        </w:tc>
        <w:tc>
          <w:tcPr>
            <w:tcW w:w="850" w:type="dxa"/>
          </w:tcPr>
          <w:p w14:paraId="15B3D8DE" w14:textId="77777777" w:rsidR="00610C4B" w:rsidRPr="007B1094" w:rsidRDefault="00610C4B" w:rsidP="00610C4B">
            <w:pPr>
              <w:jc w:val="center"/>
            </w:pPr>
            <w:r w:rsidRPr="007B1094">
              <w:t xml:space="preserve">90.6 </w:t>
            </w:r>
          </w:p>
        </w:tc>
        <w:tc>
          <w:tcPr>
            <w:tcW w:w="709" w:type="dxa"/>
          </w:tcPr>
          <w:p w14:paraId="2F938029" w14:textId="77777777" w:rsidR="00610C4B" w:rsidRPr="007B1094" w:rsidRDefault="00610C4B" w:rsidP="00610C4B">
            <w:pPr>
              <w:jc w:val="center"/>
            </w:pPr>
            <w:r w:rsidRPr="007B1094">
              <w:t xml:space="preserve">89.1 </w:t>
            </w:r>
          </w:p>
        </w:tc>
        <w:tc>
          <w:tcPr>
            <w:tcW w:w="992" w:type="dxa"/>
          </w:tcPr>
          <w:p w14:paraId="48A87FFD" w14:textId="77777777" w:rsidR="00610C4B" w:rsidRPr="007B1094" w:rsidRDefault="00610C4B" w:rsidP="00610C4B">
            <w:pPr>
              <w:jc w:val="center"/>
            </w:pPr>
            <w:r w:rsidRPr="007B1094">
              <w:t xml:space="preserve">95.3 </w:t>
            </w:r>
          </w:p>
        </w:tc>
        <w:tc>
          <w:tcPr>
            <w:tcW w:w="851" w:type="dxa"/>
          </w:tcPr>
          <w:p w14:paraId="0342E9D3" w14:textId="77777777" w:rsidR="00610C4B" w:rsidRPr="007B1094" w:rsidRDefault="00610C4B" w:rsidP="00610C4B">
            <w:pPr>
              <w:jc w:val="center"/>
            </w:pPr>
            <w:r w:rsidRPr="007B1094">
              <w:t xml:space="preserve">94.5 </w:t>
            </w:r>
          </w:p>
        </w:tc>
        <w:tc>
          <w:tcPr>
            <w:tcW w:w="709" w:type="dxa"/>
          </w:tcPr>
          <w:p w14:paraId="3911001F" w14:textId="77777777" w:rsidR="00610C4B" w:rsidRPr="007B1094" w:rsidRDefault="00610C4B" w:rsidP="00610C4B">
            <w:pPr>
              <w:jc w:val="center"/>
            </w:pPr>
            <w:r w:rsidRPr="007B1094">
              <w:t xml:space="preserve">93.0 </w:t>
            </w:r>
          </w:p>
        </w:tc>
        <w:tc>
          <w:tcPr>
            <w:tcW w:w="708" w:type="dxa"/>
          </w:tcPr>
          <w:p w14:paraId="5C3E6F24" w14:textId="77777777" w:rsidR="00610C4B" w:rsidRPr="007B1094" w:rsidRDefault="00610C4B" w:rsidP="00610C4B">
            <w:pPr>
              <w:jc w:val="center"/>
            </w:pPr>
            <w:r w:rsidRPr="007B1094">
              <w:t xml:space="preserve">0.33 </w:t>
            </w:r>
          </w:p>
        </w:tc>
        <w:tc>
          <w:tcPr>
            <w:tcW w:w="851" w:type="dxa"/>
          </w:tcPr>
          <w:p w14:paraId="623AACAA" w14:textId="77777777" w:rsidR="00610C4B" w:rsidRPr="007B1094" w:rsidRDefault="00610C4B" w:rsidP="00610C4B">
            <w:pPr>
              <w:jc w:val="center"/>
            </w:pPr>
            <w:r w:rsidRPr="007B1094">
              <w:t xml:space="preserve">0.43 </w:t>
            </w:r>
          </w:p>
        </w:tc>
        <w:tc>
          <w:tcPr>
            <w:tcW w:w="850" w:type="dxa"/>
          </w:tcPr>
          <w:p w14:paraId="7FFEE7DF" w14:textId="77777777" w:rsidR="00610C4B" w:rsidRPr="007B1094" w:rsidRDefault="00610C4B" w:rsidP="00610C4B">
            <w:pPr>
              <w:jc w:val="center"/>
            </w:pPr>
            <w:r w:rsidRPr="007B1094">
              <w:t xml:space="preserve">0.62 </w:t>
            </w:r>
          </w:p>
        </w:tc>
      </w:tr>
    </w:tbl>
    <w:p w14:paraId="656E85BA" w14:textId="6DF8E5F2" w:rsidR="00610C4B" w:rsidRPr="007B1094" w:rsidRDefault="00610C4B" w:rsidP="007B1094">
      <w:pPr>
        <w:pStyle w:val="observation"/>
        <w:ind w:left="1560" w:hanging="1560"/>
      </w:pPr>
      <w:r w:rsidRPr="007B1094">
        <w:t xml:space="preserve">Option 1, i.e., different pattern in each time instance of T1, achieves similar performance to Option 2a (same pattern in each time instance of T1 to traverse all </w:t>
      </w:r>
      <w:r w:rsidR="00B42E01" w:rsidRPr="007B1094">
        <w:t>patterns</w:t>
      </w:r>
      <w:r w:rsidRPr="007B1094">
        <w:t xml:space="preserve"> in Option 1), while requiring half the measurement resource overhead.</w:t>
      </w:r>
    </w:p>
    <w:p w14:paraId="5C0D131A" w14:textId="77777777" w:rsidR="00610C4B" w:rsidRPr="007B1094" w:rsidRDefault="00610C4B" w:rsidP="007B1094">
      <w:pPr>
        <w:pStyle w:val="observation"/>
        <w:ind w:left="1560" w:hanging="1560"/>
      </w:pPr>
      <w:r w:rsidRPr="007B1094">
        <w:t>Option 1, i.e., different pattern in each time instance of T1, performs better than Option 2b (same pattern in each time instance of T1, where number of beams measured in each time instance is the same as that of Option 1), and uses the same measurement resource overhead.</w:t>
      </w:r>
    </w:p>
    <w:p w14:paraId="60AE8418" w14:textId="0C99B642" w:rsidR="00610C4B" w:rsidRPr="00610C4B" w:rsidRDefault="00610C4B" w:rsidP="00610C4B">
      <w:pPr>
        <w:pStyle w:val="title3"/>
        <w:outlineLvl w:val="2"/>
        <w:rPr>
          <w:rFonts w:ascii="Times New Roman" w:hAnsi="Times New Roman" w:cs="Times New Roman"/>
          <w:sz w:val="28"/>
        </w:rPr>
      </w:pPr>
      <w:r w:rsidRPr="00610C4B">
        <w:rPr>
          <w:rFonts w:ascii="Times New Roman" w:hAnsi="Times New Roman" w:cs="Times New Roman"/>
          <w:sz w:val="28"/>
        </w:rPr>
        <w:lastRenderedPageBreak/>
        <w:t>Performance with different Rx assumption</w:t>
      </w:r>
    </w:p>
    <w:p w14:paraId="777A4CEC" w14:textId="77777777" w:rsidR="00610C4B" w:rsidRPr="00610C4B" w:rsidRDefault="00610C4B" w:rsidP="00610C4B">
      <w:pPr>
        <w:pStyle w:val="title3"/>
        <w:numPr>
          <w:ilvl w:val="3"/>
          <w:numId w:val="10"/>
        </w:numPr>
        <w:outlineLvl w:val="3"/>
        <w:rPr>
          <w:rFonts w:ascii="Times New Roman" w:hAnsi="Times New Roman" w:cs="Times New Roman"/>
          <w:sz w:val="28"/>
        </w:rPr>
      </w:pPr>
      <w:r>
        <w:rPr>
          <w:rFonts w:ascii="Times New Roman" w:hAnsi="Times New Roman" w:cs="Times New Roman"/>
          <w:sz w:val="28"/>
        </w:rPr>
        <w:t>DL Tx beam prediction</w:t>
      </w:r>
    </w:p>
    <w:p w14:paraId="220E6F40" w14:textId="27646379" w:rsidR="00610C4B" w:rsidRDefault="00610C4B" w:rsidP="00610C4B">
      <w:pPr>
        <w:rPr>
          <w:rFonts w:eastAsiaTheme="minorEastAsia"/>
          <w:lang w:eastAsia="zh-CN"/>
        </w:rPr>
      </w:pPr>
      <w:r w:rsidRPr="00517496">
        <w:rPr>
          <w:rFonts w:eastAsiaTheme="minorEastAsia"/>
          <w:lang w:eastAsia="zh-CN"/>
        </w:rPr>
        <w:t>In this subsection, we will analyze different options of Rx assumptions for both T1 and T2.</w:t>
      </w:r>
    </w:p>
    <w:p w14:paraId="1ECEBE9F" w14:textId="77777777" w:rsidR="00610C4B" w:rsidRPr="007B1094" w:rsidRDefault="00610C4B" w:rsidP="00610C4B">
      <w:pPr>
        <w:rPr>
          <w:rFonts w:eastAsiaTheme="minorEastAsia"/>
          <w:lang w:eastAsia="zh-CN"/>
        </w:rPr>
      </w:pPr>
      <w:r w:rsidRPr="007B1094">
        <w:rPr>
          <w:rFonts w:eastAsiaTheme="minorEastAsia"/>
          <w:lang w:eastAsia="zh-CN"/>
        </w:rPr>
        <w:t>In FL’s summary of RAN1#112bis meeting, 3 options are agreed for Rx beam assumption for providing input to AI/ML model for training and/or inference.</w:t>
      </w:r>
    </w:p>
    <w:p w14:paraId="7C73A177" w14:textId="77777777" w:rsidR="00610C4B" w:rsidRPr="007B1094" w:rsidRDefault="00610C4B" w:rsidP="002C5437">
      <w:pPr>
        <w:pStyle w:val="af2"/>
        <w:numPr>
          <w:ilvl w:val="0"/>
          <w:numId w:val="18"/>
        </w:numPr>
        <w:spacing w:after="0"/>
        <w:ind w:firstLineChars="0"/>
        <w:contextualSpacing/>
        <w:rPr>
          <w:rFonts w:ascii="Times New Roman" w:hAnsi="Times New Roman"/>
          <w:color w:val="7030A0"/>
          <w:sz w:val="20"/>
          <w:szCs w:val="20"/>
          <w:lang w:eastAsia="en-US"/>
        </w:rPr>
      </w:pPr>
      <w:r w:rsidRPr="007B1094">
        <w:rPr>
          <w:rFonts w:ascii="Times New Roman" w:hAnsi="Times New Roman"/>
          <w:sz w:val="20"/>
          <w:szCs w:val="20"/>
          <w:lang w:eastAsia="en-US"/>
        </w:rPr>
        <w:t xml:space="preserve">Option 1: Measurements of the “best” Rx beam with exhaustive beam sweeping for each model input sample </w:t>
      </w:r>
    </w:p>
    <w:p w14:paraId="7B064BE9" w14:textId="77777777" w:rsidR="00610C4B" w:rsidRPr="007B1094" w:rsidRDefault="00610C4B" w:rsidP="002C5437">
      <w:pPr>
        <w:pStyle w:val="af2"/>
        <w:numPr>
          <w:ilvl w:val="1"/>
          <w:numId w:val="18"/>
        </w:numPr>
        <w:spacing w:after="0"/>
        <w:ind w:firstLineChars="0"/>
        <w:contextualSpacing/>
        <w:rPr>
          <w:rFonts w:ascii="Times New Roman" w:hAnsi="Times New Roman"/>
          <w:sz w:val="20"/>
          <w:szCs w:val="20"/>
          <w:lang w:eastAsia="en-US"/>
        </w:rPr>
      </w:pPr>
      <w:r w:rsidRPr="007B1094">
        <w:rPr>
          <w:rFonts w:ascii="Times New Roman" w:hAnsi="Times New Roman"/>
          <w:sz w:val="20"/>
          <w:szCs w:val="20"/>
          <w:lang w:eastAsia="en-US"/>
        </w:rPr>
        <w:t xml:space="preserve">Companies report how to select the “best” Rx beam(s) </w:t>
      </w:r>
    </w:p>
    <w:p w14:paraId="3B9B293F" w14:textId="77777777" w:rsidR="00610C4B" w:rsidRPr="007B1094" w:rsidRDefault="00610C4B" w:rsidP="002C5437">
      <w:pPr>
        <w:pStyle w:val="af2"/>
        <w:numPr>
          <w:ilvl w:val="0"/>
          <w:numId w:val="18"/>
        </w:numPr>
        <w:spacing w:after="0"/>
        <w:ind w:firstLineChars="0"/>
        <w:contextualSpacing/>
        <w:rPr>
          <w:rFonts w:ascii="Times New Roman" w:hAnsi="Times New Roman"/>
          <w:sz w:val="20"/>
          <w:szCs w:val="20"/>
          <w:lang w:eastAsia="en-US"/>
        </w:rPr>
      </w:pPr>
      <w:r w:rsidRPr="007B1094">
        <w:rPr>
          <w:rFonts w:ascii="Times New Roman" w:hAnsi="Times New Roman"/>
          <w:sz w:val="20"/>
          <w:szCs w:val="20"/>
          <w:lang w:eastAsia="en-US"/>
        </w:rPr>
        <w:t>Option 2: Measurements of specific Rx beam(s)</w:t>
      </w:r>
    </w:p>
    <w:p w14:paraId="4A8A3C9D" w14:textId="77777777" w:rsidR="00610C4B" w:rsidRPr="007B1094" w:rsidRDefault="00610C4B" w:rsidP="002C5437">
      <w:pPr>
        <w:pStyle w:val="af2"/>
        <w:numPr>
          <w:ilvl w:val="1"/>
          <w:numId w:val="18"/>
        </w:numPr>
        <w:spacing w:after="0"/>
        <w:ind w:firstLineChars="0"/>
        <w:contextualSpacing/>
        <w:rPr>
          <w:rFonts w:ascii="Times New Roman" w:hAnsi="Times New Roman"/>
          <w:sz w:val="20"/>
          <w:szCs w:val="20"/>
          <w:lang w:eastAsia="en-US"/>
        </w:rPr>
      </w:pPr>
      <w:r w:rsidRPr="007B1094">
        <w:rPr>
          <w:rFonts w:ascii="Times New Roman" w:hAnsi="Times New Roman"/>
          <w:sz w:val="20"/>
          <w:szCs w:val="20"/>
          <w:lang w:eastAsia="en-US"/>
        </w:rPr>
        <w:t xml:space="preserve">Companies report how to select specific Rx beam(s) </w:t>
      </w:r>
    </w:p>
    <w:p w14:paraId="34442E00" w14:textId="77777777" w:rsidR="00610C4B" w:rsidRPr="007B1094" w:rsidRDefault="00610C4B" w:rsidP="002C5437">
      <w:pPr>
        <w:pStyle w:val="af2"/>
        <w:numPr>
          <w:ilvl w:val="0"/>
          <w:numId w:val="18"/>
        </w:numPr>
        <w:spacing w:after="0"/>
        <w:ind w:firstLineChars="0"/>
        <w:contextualSpacing/>
        <w:rPr>
          <w:rFonts w:ascii="Times New Roman" w:hAnsi="Times New Roman"/>
          <w:sz w:val="20"/>
          <w:szCs w:val="20"/>
          <w:lang w:eastAsia="en-US"/>
        </w:rPr>
      </w:pPr>
      <w:r w:rsidRPr="007B1094">
        <w:rPr>
          <w:rFonts w:ascii="Times New Roman" w:hAnsi="Times New Roman"/>
          <w:sz w:val="20"/>
          <w:szCs w:val="20"/>
          <w:lang w:eastAsia="en-US"/>
        </w:rPr>
        <w:t>Option 3: Measurements of random Rx beam(s) per model input sample</w:t>
      </w:r>
    </w:p>
    <w:p w14:paraId="36A57D1C" w14:textId="77777777" w:rsidR="00610C4B" w:rsidRDefault="00610C4B" w:rsidP="00610C4B">
      <w:pPr>
        <w:rPr>
          <w:rFonts w:eastAsiaTheme="minorEastAsia"/>
          <w:lang w:eastAsia="zh-CN"/>
        </w:rPr>
      </w:pPr>
      <w:r>
        <w:rPr>
          <w:rFonts w:eastAsiaTheme="minorEastAsia"/>
          <w:lang w:eastAsia="zh-CN"/>
        </w:rPr>
        <w:t xml:space="preserve">Further, in FL’s summary of RAN1#112 meeting, 5 cases are considered for Rx beam assumption for providing input </w:t>
      </w:r>
      <w:r>
        <w:rPr>
          <w:rFonts w:eastAsiaTheme="minorEastAsia" w:hint="eastAsia"/>
          <w:lang w:eastAsia="zh-CN"/>
        </w:rPr>
        <w:t>to</w:t>
      </w:r>
      <w:r>
        <w:rPr>
          <w:rFonts w:eastAsiaTheme="minorEastAsia"/>
          <w:lang w:eastAsia="zh-CN"/>
        </w:rPr>
        <w:t xml:space="preserve"> AI/ML model for training and/or inference, which reveal more details to obtain the “best” Rx beam or “specific” Rx beam.</w:t>
      </w:r>
    </w:p>
    <w:p w14:paraId="05BD5D1D" w14:textId="77777777" w:rsidR="00610C4B" w:rsidRPr="0061287D" w:rsidRDefault="00610C4B" w:rsidP="002C5437">
      <w:pPr>
        <w:pStyle w:val="af2"/>
        <w:numPr>
          <w:ilvl w:val="0"/>
          <w:numId w:val="22"/>
        </w:numPr>
        <w:ind w:firstLineChars="0"/>
        <w:rPr>
          <w:rFonts w:ascii="Times New Roman" w:eastAsiaTheme="minorEastAsia" w:hAnsi="Times New Roman"/>
          <w:b/>
          <w:sz w:val="20"/>
          <w:szCs w:val="20"/>
        </w:rPr>
      </w:pPr>
      <w:r w:rsidRPr="0061287D">
        <w:rPr>
          <w:rFonts w:ascii="Times New Roman" w:eastAsiaTheme="minorEastAsia" w:hAnsi="Times New Roman"/>
          <w:b/>
          <w:sz w:val="20"/>
          <w:szCs w:val="20"/>
        </w:rPr>
        <w:t xml:space="preserve">Case 0: the best Rx beam for the best Tx beam within Set B </w:t>
      </w:r>
    </w:p>
    <w:p w14:paraId="4CA9CF04" w14:textId="77777777" w:rsidR="00610C4B" w:rsidRPr="0061287D" w:rsidRDefault="00610C4B" w:rsidP="002C5437">
      <w:pPr>
        <w:pStyle w:val="af2"/>
        <w:numPr>
          <w:ilvl w:val="0"/>
          <w:numId w:val="22"/>
        </w:numPr>
        <w:ind w:firstLineChars="0"/>
        <w:rPr>
          <w:rFonts w:ascii="Times New Roman" w:eastAsiaTheme="minorEastAsia" w:hAnsi="Times New Roman"/>
          <w:b/>
          <w:sz w:val="20"/>
          <w:szCs w:val="20"/>
        </w:rPr>
      </w:pPr>
      <w:r w:rsidRPr="0061287D">
        <w:rPr>
          <w:rFonts w:ascii="Times New Roman" w:eastAsiaTheme="minorEastAsia" w:hAnsi="Times New Roman"/>
          <w:b/>
          <w:sz w:val="20"/>
          <w:szCs w:val="20"/>
        </w:rPr>
        <w:t xml:space="preserve">Case 1: the best Rx beam searched for one Tx beam within Set B </w:t>
      </w:r>
    </w:p>
    <w:p w14:paraId="2977B01C" w14:textId="77777777" w:rsidR="00610C4B" w:rsidRPr="0061287D" w:rsidRDefault="00610C4B" w:rsidP="002C5437">
      <w:pPr>
        <w:pStyle w:val="af2"/>
        <w:numPr>
          <w:ilvl w:val="0"/>
          <w:numId w:val="22"/>
        </w:numPr>
        <w:ind w:firstLineChars="0"/>
        <w:rPr>
          <w:rFonts w:ascii="Times New Roman" w:eastAsiaTheme="minorEastAsia" w:hAnsi="Times New Roman"/>
          <w:b/>
          <w:sz w:val="20"/>
          <w:szCs w:val="20"/>
        </w:rPr>
      </w:pPr>
      <w:r w:rsidRPr="0061287D">
        <w:rPr>
          <w:rFonts w:ascii="Times New Roman" w:eastAsiaTheme="minorEastAsia" w:hAnsi="Times New Roman"/>
          <w:b/>
          <w:sz w:val="20"/>
          <w:szCs w:val="20"/>
        </w:rPr>
        <w:t>Case 2: the best Rx beam for each Tx beam within Set B</w:t>
      </w:r>
    </w:p>
    <w:p w14:paraId="6FABEBF9" w14:textId="77777777" w:rsidR="00610C4B" w:rsidRPr="0061287D" w:rsidRDefault="00610C4B" w:rsidP="002C5437">
      <w:pPr>
        <w:pStyle w:val="af2"/>
        <w:numPr>
          <w:ilvl w:val="0"/>
          <w:numId w:val="22"/>
        </w:numPr>
        <w:ind w:firstLineChars="0"/>
        <w:rPr>
          <w:rFonts w:ascii="Times New Roman" w:eastAsiaTheme="minorEastAsia" w:hAnsi="Times New Roman"/>
          <w:b/>
          <w:sz w:val="20"/>
          <w:szCs w:val="20"/>
        </w:rPr>
      </w:pPr>
      <w:r w:rsidRPr="0061287D">
        <w:rPr>
          <w:rFonts w:ascii="Times New Roman" w:eastAsiaTheme="minorEastAsia" w:hAnsi="Times New Roman"/>
          <w:b/>
          <w:sz w:val="20"/>
          <w:szCs w:val="20"/>
        </w:rPr>
        <w:t>Case 3: the best Rx beam among specific Rx beams for each Tx beam within Set B</w:t>
      </w:r>
    </w:p>
    <w:p w14:paraId="3188AC70" w14:textId="77777777" w:rsidR="00610C4B" w:rsidRPr="0061287D" w:rsidRDefault="00610C4B" w:rsidP="002C5437">
      <w:pPr>
        <w:pStyle w:val="af2"/>
        <w:numPr>
          <w:ilvl w:val="0"/>
          <w:numId w:val="22"/>
        </w:numPr>
        <w:ind w:firstLineChars="0"/>
        <w:rPr>
          <w:rFonts w:ascii="Times New Roman" w:eastAsiaTheme="minorEastAsia" w:hAnsi="Times New Roman"/>
          <w:b/>
          <w:sz w:val="20"/>
          <w:szCs w:val="20"/>
        </w:rPr>
      </w:pPr>
      <w:r w:rsidRPr="0061287D">
        <w:rPr>
          <w:rFonts w:ascii="Times New Roman" w:eastAsiaTheme="minorEastAsia" w:hAnsi="Times New Roman"/>
          <w:b/>
          <w:sz w:val="20"/>
          <w:szCs w:val="20"/>
        </w:rPr>
        <w:t>Case 4: the best Rx beam among specific Rx beams for the best Tx beam within Set B</w:t>
      </w:r>
    </w:p>
    <w:p w14:paraId="634C1DA0" w14:textId="77777777" w:rsidR="00610C4B" w:rsidRPr="00517496" w:rsidRDefault="00610C4B" w:rsidP="002C5437">
      <w:pPr>
        <w:pStyle w:val="af2"/>
        <w:numPr>
          <w:ilvl w:val="0"/>
          <w:numId w:val="22"/>
        </w:numPr>
        <w:ind w:firstLineChars="0"/>
        <w:rPr>
          <w:rFonts w:ascii="Times New Roman" w:eastAsiaTheme="minorEastAsia" w:hAnsi="Times New Roman"/>
          <w:b/>
          <w:sz w:val="20"/>
          <w:szCs w:val="20"/>
        </w:rPr>
      </w:pPr>
      <w:r w:rsidRPr="0061287D">
        <w:rPr>
          <w:rFonts w:ascii="Times New Roman" w:eastAsiaTheme="minorEastAsia" w:hAnsi="Times New Roman"/>
          <w:b/>
          <w:sz w:val="20"/>
          <w:szCs w:val="20"/>
        </w:rPr>
        <w:t>Case 5: the best Rx beam for the best Tx beam with in Set A</w:t>
      </w:r>
    </w:p>
    <w:p w14:paraId="7A197443" w14:textId="77777777" w:rsidR="00610C4B" w:rsidRPr="00517496" w:rsidRDefault="00610C4B" w:rsidP="00610C4B">
      <w:r w:rsidRPr="00517496">
        <w:t>For BM-</w:t>
      </w:r>
      <w:r>
        <w:t>C</w:t>
      </w:r>
      <w:r w:rsidRPr="00517496">
        <w:t xml:space="preserve">ase2, set B is not measured in </w:t>
      </w:r>
      <w:r>
        <w:t>one measurement occasion</w:t>
      </w:r>
      <w:r w:rsidRPr="00517496">
        <w:t xml:space="preserve"> as in BM-</w:t>
      </w:r>
      <w:r>
        <w:t>C</w:t>
      </w:r>
      <w:r w:rsidRPr="00517496">
        <w:t xml:space="preserve">ase1, but is measured over multiple </w:t>
      </w:r>
      <w:r>
        <w:t>measurement occasions</w:t>
      </w:r>
      <w:r w:rsidRPr="00517496">
        <w:t xml:space="preserve"> of T1. Therefore, there are two ways for case</w:t>
      </w:r>
      <w:r>
        <w:t xml:space="preserve"> </w:t>
      </w:r>
      <w:r w:rsidRPr="00517496">
        <w:t xml:space="preserve">0~5 to be extended to BM-case2. The first way is to do the measurements for Rx determination before the first </w:t>
      </w:r>
      <w:r>
        <w:t>measurement occasion</w:t>
      </w:r>
      <w:r w:rsidRPr="00517496">
        <w:t xml:space="preserve"> of T1, determine the Rx beam(s) and use the Rx beam(s) for T1. The other way is to decide Rx beam(s) before each </w:t>
      </w:r>
      <w:r>
        <w:t>measurement occasion</w:t>
      </w:r>
      <w:r w:rsidRPr="00517496">
        <w:t xml:space="preserve"> of T1, and each </w:t>
      </w:r>
      <w:r>
        <w:t>occasion</w:t>
      </w:r>
      <w:r w:rsidRPr="00517496">
        <w:t xml:space="preserve"> use its own Rx beam(s). For example, the number of Tx beams in set B is 16, T1 contains 4 </w:t>
      </w:r>
      <w:r>
        <w:t>measurement occasions</w:t>
      </w:r>
      <w:r w:rsidRPr="00517496">
        <w:t xml:space="preserve">, and 4 Tx beams are measured in each </w:t>
      </w:r>
      <w:r>
        <w:t>occasion</w:t>
      </w:r>
      <w:r w:rsidRPr="00517496">
        <w:t xml:space="preserve">. </w:t>
      </w:r>
    </w:p>
    <w:p w14:paraId="3D8E392F" w14:textId="77777777" w:rsidR="00610C4B" w:rsidRPr="00517496" w:rsidRDefault="00610C4B" w:rsidP="002C5437">
      <w:pPr>
        <w:pStyle w:val="af2"/>
        <w:numPr>
          <w:ilvl w:val="0"/>
          <w:numId w:val="27"/>
        </w:numPr>
        <w:ind w:firstLineChars="0"/>
        <w:rPr>
          <w:rFonts w:ascii="Times New Roman" w:eastAsia="Times New Roman" w:hAnsi="Times New Roman"/>
          <w:kern w:val="0"/>
          <w:sz w:val="20"/>
          <w:szCs w:val="24"/>
          <w:lang w:eastAsia="en-US"/>
        </w:rPr>
      </w:pPr>
      <w:r w:rsidRPr="00517496">
        <w:rPr>
          <w:rFonts w:ascii="Times New Roman" w:eastAsia="Times New Roman" w:hAnsi="Times New Roman"/>
          <w:kern w:val="0"/>
          <w:sz w:val="20"/>
          <w:szCs w:val="24"/>
          <w:lang w:eastAsia="en-US"/>
        </w:rPr>
        <w:t xml:space="preserve">For case 0/1/3/4/5, one Rx beam is used to measure Tx beams in set B for T1. In this case, only the first way is valid as the second way would require to use multiple Rx beams for set B. Therefore, one Tx beam is selected from set B, the best Rx beam is selected before 1st </w:t>
      </w:r>
      <w:r>
        <w:rPr>
          <w:rFonts w:ascii="Times New Roman" w:eastAsia="Times New Roman" w:hAnsi="Times New Roman"/>
          <w:kern w:val="0"/>
          <w:sz w:val="20"/>
          <w:szCs w:val="24"/>
          <w:lang w:eastAsia="en-US"/>
        </w:rPr>
        <w:t>measurement occasion</w:t>
      </w:r>
      <w:r w:rsidRPr="00517496">
        <w:rPr>
          <w:rFonts w:ascii="Times New Roman" w:eastAsia="Times New Roman" w:hAnsi="Times New Roman"/>
          <w:kern w:val="0"/>
          <w:sz w:val="20"/>
          <w:szCs w:val="24"/>
          <w:lang w:eastAsia="en-US"/>
        </w:rPr>
        <w:t xml:space="preserve">, and this Rx beam is also used for Tx beam measurements at 2nd ~4th </w:t>
      </w:r>
      <w:r>
        <w:rPr>
          <w:rFonts w:ascii="Times New Roman" w:eastAsia="Times New Roman" w:hAnsi="Times New Roman"/>
          <w:kern w:val="0"/>
          <w:sz w:val="20"/>
          <w:szCs w:val="24"/>
          <w:lang w:eastAsia="en-US"/>
        </w:rPr>
        <w:t>occasions</w:t>
      </w:r>
      <w:r w:rsidRPr="00517496">
        <w:rPr>
          <w:rFonts w:ascii="Times New Roman" w:eastAsia="Times New Roman" w:hAnsi="Times New Roman"/>
          <w:kern w:val="0"/>
          <w:sz w:val="20"/>
          <w:szCs w:val="24"/>
          <w:lang w:eastAsia="en-US"/>
        </w:rPr>
        <w:t xml:space="preserve">. </w:t>
      </w:r>
    </w:p>
    <w:p w14:paraId="143489E2" w14:textId="77777777" w:rsidR="00610C4B" w:rsidRPr="00517496" w:rsidRDefault="00610C4B" w:rsidP="002C5437">
      <w:pPr>
        <w:pStyle w:val="af2"/>
        <w:numPr>
          <w:ilvl w:val="0"/>
          <w:numId w:val="27"/>
        </w:numPr>
        <w:ind w:firstLineChars="0"/>
      </w:pPr>
      <w:r w:rsidRPr="00517496">
        <w:rPr>
          <w:rFonts w:ascii="Times New Roman" w:eastAsia="Times New Roman" w:hAnsi="Times New Roman"/>
          <w:kern w:val="0"/>
          <w:sz w:val="20"/>
          <w:szCs w:val="24"/>
          <w:lang w:eastAsia="en-US"/>
        </w:rPr>
        <w:t>For case 2, either the 1</w:t>
      </w:r>
      <w:r w:rsidRPr="00517496">
        <w:rPr>
          <w:rFonts w:ascii="Times New Roman" w:eastAsia="Times New Roman" w:hAnsi="Times New Roman"/>
          <w:kern w:val="0"/>
          <w:sz w:val="20"/>
          <w:szCs w:val="24"/>
          <w:vertAlign w:val="superscript"/>
          <w:lang w:eastAsia="en-US"/>
        </w:rPr>
        <w:t>st</w:t>
      </w:r>
      <w:r>
        <w:rPr>
          <w:rFonts w:ascii="Times New Roman" w:eastAsia="Times New Roman" w:hAnsi="Times New Roman"/>
          <w:kern w:val="0"/>
          <w:sz w:val="20"/>
          <w:szCs w:val="24"/>
          <w:lang w:eastAsia="en-US"/>
        </w:rPr>
        <w:t xml:space="preserve"> </w:t>
      </w:r>
      <w:r w:rsidRPr="00517496">
        <w:rPr>
          <w:rFonts w:ascii="Times New Roman" w:eastAsia="Times New Roman" w:hAnsi="Times New Roman"/>
          <w:kern w:val="0"/>
          <w:sz w:val="20"/>
          <w:szCs w:val="24"/>
          <w:lang w:eastAsia="en-US"/>
        </w:rPr>
        <w:t xml:space="preserve">way or the </w:t>
      </w:r>
      <w:r>
        <w:rPr>
          <w:rFonts w:ascii="Times New Roman" w:eastAsia="Times New Roman" w:hAnsi="Times New Roman"/>
          <w:kern w:val="0"/>
          <w:sz w:val="20"/>
          <w:szCs w:val="24"/>
          <w:lang w:eastAsia="en-US"/>
        </w:rPr>
        <w:t>2</w:t>
      </w:r>
      <w:r w:rsidRPr="00517496">
        <w:rPr>
          <w:rFonts w:ascii="Times New Roman" w:eastAsia="Times New Roman" w:hAnsi="Times New Roman"/>
          <w:kern w:val="0"/>
          <w:sz w:val="20"/>
          <w:szCs w:val="24"/>
          <w:vertAlign w:val="superscript"/>
          <w:lang w:eastAsia="en-US"/>
        </w:rPr>
        <w:t>nd</w:t>
      </w:r>
      <w:r>
        <w:rPr>
          <w:rFonts w:ascii="Times New Roman" w:eastAsia="Times New Roman" w:hAnsi="Times New Roman"/>
          <w:kern w:val="0"/>
          <w:sz w:val="20"/>
          <w:szCs w:val="24"/>
          <w:lang w:eastAsia="en-US"/>
        </w:rPr>
        <w:t xml:space="preserve"> </w:t>
      </w:r>
      <w:r w:rsidRPr="00517496">
        <w:rPr>
          <w:rFonts w:ascii="Times New Roman" w:eastAsia="Times New Roman" w:hAnsi="Times New Roman"/>
          <w:kern w:val="0"/>
          <w:sz w:val="20"/>
          <w:szCs w:val="24"/>
          <w:lang w:eastAsia="en-US"/>
        </w:rPr>
        <w:t xml:space="preserve">way can be used, though the </w:t>
      </w:r>
      <w:r>
        <w:rPr>
          <w:rFonts w:ascii="Times New Roman" w:eastAsia="Times New Roman" w:hAnsi="Times New Roman"/>
          <w:kern w:val="0"/>
          <w:sz w:val="20"/>
          <w:szCs w:val="24"/>
          <w:lang w:eastAsia="en-US"/>
        </w:rPr>
        <w:t>2</w:t>
      </w:r>
      <w:r w:rsidRPr="00517496">
        <w:rPr>
          <w:rFonts w:ascii="Times New Roman" w:eastAsia="Times New Roman" w:hAnsi="Times New Roman"/>
          <w:kern w:val="0"/>
          <w:sz w:val="20"/>
          <w:szCs w:val="24"/>
          <w:vertAlign w:val="superscript"/>
          <w:lang w:eastAsia="en-US"/>
        </w:rPr>
        <w:t>nd</w:t>
      </w:r>
      <w:r>
        <w:rPr>
          <w:rFonts w:ascii="Times New Roman" w:eastAsia="Times New Roman" w:hAnsi="Times New Roman"/>
          <w:kern w:val="0"/>
          <w:sz w:val="20"/>
          <w:szCs w:val="24"/>
          <w:lang w:eastAsia="en-US"/>
        </w:rPr>
        <w:t xml:space="preserve"> </w:t>
      </w:r>
      <w:r w:rsidRPr="00517496">
        <w:rPr>
          <w:rFonts w:ascii="Times New Roman" w:eastAsia="Times New Roman" w:hAnsi="Times New Roman"/>
          <w:kern w:val="0"/>
          <w:sz w:val="20"/>
          <w:szCs w:val="24"/>
          <w:lang w:eastAsia="en-US"/>
        </w:rPr>
        <w:t xml:space="preserve">way may have better measurement performance as the latest best Rx beam is used for multiple Tx beams in set B. </w:t>
      </w:r>
    </w:p>
    <w:p w14:paraId="3E9A535B" w14:textId="77777777" w:rsidR="00610C4B" w:rsidRPr="00517496" w:rsidRDefault="00610C4B" w:rsidP="00610C4B">
      <w:pPr>
        <w:pStyle w:val="proposal"/>
        <w:numPr>
          <w:ilvl w:val="0"/>
          <w:numId w:val="9"/>
        </w:numPr>
        <w:ind w:left="1134" w:hanging="1134"/>
      </w:pPr>
      <w:r w:rsidRPr="00517496">
        <w:t>Study the Rx beam assumption cases in T1 for BM-case 2 based on the following principles</w:t>
      </w:r>
      <w:r>
        <w:t>,</w:t>
      </w:r>
      <w:r w:rsidRPr="00517496">
        <w:t xml:space="preserve"> </w:t>
      </w:r>
    </w:p>
    <w:p w14:paraId="417CA300" w14:textId="77777777" w:rsidR="00610C4B" w:rsidRPr="00517496" w:rsidRDefault="00610C4B" w:rsidP="002C5437">
      <w:pPr>
        <w:pStyle w:val="af2"/>
        <w:numPr>
          <w:ilvl w:val="0"/>
          <w:numId w:val="28"/>
        </w:numPr>
        <w:ind w:leftChars="567" w:left="1558" w:hangingChars="211" w:hanging="424"/>
        <w:rPr>
          <w:rFonts w:ascii="Times New Roman" w:hAnsi="Times New Roman"/>
          <w:b/>
          <w:kern w:val="0"/>
          <w:sz w:val="20"/>
          <w:szCs w:val="20"/>
        </w:rPr>
      </w:pPr>
      <w:r w:rsidRPr="00517496">
        <w:rPr>
          <w:rFonts w:ascii="Times New Roman" w:hAnsi="Times New Roman"/>
          <w:b/>
          <w:kern w:val="0"/>
          <w:sz w:val="20"/>
          <w:szCs w:val="20"/>
        </w:rPr>
        <w:t>For Case 0/1/3/4/5, where one Rx beam is used for set B, the measurement for Rx beam determination is performed before T1</w:t>
      </w:r>
    </w:p>
    <w:p w14:paraId="658601C7" w14:textId="77777777" w:rsidR="00610C4B" w:rsidRDefault="00610C4B" w:rsidP="002C5437">
      <w:pPr>
        <w:pStyle w:val="af2"/>
        <w:numPr>
          <w:ilvl w:val="0"/>
          <w:numId w:val="28"/>
        </w:numPr>
        <w:ind w:leftChars="567" w:left="1558" w:hangingChars="211" w:hanging="424"/>
      </w:pPr>
      <w:r w:rsidRPr="00517496">
        <w:rPr>
          <w:rFonts w:ascii="Times New Roman" w:hAnsi="Times New Roman"/>
          <w:b/>
          <w:kern w:val="0"/>
          <w:sz w:val="20"/>
          <w:szCs w:val="20"/>
        </w:rPr>
        <w:t>For Case 2, where each Tx beam in set B uses its own best Rx beam, the measurement of Rx beam determination can be performed before T1 starts, or before each measurement occasion in T1</w:t>
      </w:r>
    </w:p>
    <w:p w14:paraId="60FF13C5" w14:textId="77777777" w:rsidR="00610C4B" w:rsidRPr="007B1094" w:rsidRDefault="00610C4B" w:rsidP="00610C4B">
      <w:pPr>
        <w:rPr>
          <w:rFonts w:eastAsiaTheme="minorEastAsia"/>
          <w:lang w:eastAsia="zh-CN"/>
        </w:rPr>
      </w:pPr>
      <w:r w:rsidRPr="007B1094">
        <w:rPr>
          <w:rFonts w:eastAsiaTheme="minorEastAsia"/>
          <w:lang w:eastAsia="zh-CN"/>
        </w:rPr>
        <w:t xml:space="preserve">In this subsection, we consider two ways for Option 1. One way (Case 5) is to use the Rx beam of best beam pair according to </w:t>
      </w:r>
      <w:r w:rsidRPr="007B1094">
        <w:rPr>
          <w:szCs w:val="20"/>
        </w:rPr>
        <w:t>exhaustive beam sweeping in set A for both T1 and T2, the other way (Case 2’) is to use best Rx beam for each Tx beam within Set B in T1 and best Rx beam for each Tx beam within Set A in T2.</w:t>
      </w:r>
    </w:p>
    <w:p w14:paraId="34A65CA9" w14:textId="77777777" w:rsidR="00610C4B" w:rsidRPr="007B1094" w:rsidRDefault="00610C4B" w:rsidP="00610C4B">
      <w:pPr>
        <w:rPr>
          <w:rFonts w:eastAsiaTheme="minorEastAsia"/>
          <w:lang w:eastAsia="zh-CN"/>
        </w:rPr>
      </w:pPr>
      <w:r w:rsidRPr="007B1094">
        <w:rPr>
          <w:rFonts w:eastAsiaTheme="minorEastAsia"/>
          <w:lang w:eastAsia="zh-CN"/>
        </w:rPr>
        <w:t>In FL’s summary of RAN1#112bis meeting, quasi-optimal Rx beam (i.e., not all the measurements as inputs of AI/ML are from the “best” Rx beam) with less measurement/RS overhead compared to exhaustive Rx beam sweeping is agreed to study. Option 2 (</w:t>
      </w:r>
      <w:r w:rsidRPr="007B1094">
        <w:rPr>
          <w:szCs w:val="20"/>
        </w:rPr>
        <w:t xml:space="preserve">Measurements of specific Rx beam(s)) can use a </w:t>
      </w:r>
      <w:r w:rsidRPr="007B1094">
        <w:rPr>
          <w:rFonts w:eastAsiaTheme="minorEastAsia"/>
          <w:lang w:eastAsia="zh-CN"/>
        </w:rPr>
        <w:t>quasi-optimal Rx beam. Here, we use the best Rx beam searched for one Tx beam within Set B (Case 1) to evaluate option 2.</w:t>
      </w:r>
    </w:p>
    <w:p w14:paraId="6D3D8F0A" w14:textId="5148E442" w:rsidR="00610C4B" w:rsidRPr="007B1094" w:rsidRDefault="00610C4B" w:rsidP="00610C4B">
      <w:pPr>
        <w:rPr>
          <w:rFonts w:eastAsiaTheme="minorEastAsia"/>
        </w:rPr>
      </w:pPr>
      <w:r w:rsidRPr="007B1094">
        <w:rPr>
          <w:rFonts w:eastAsiaTheme="minorEastAsia"/>
          <w:lang w:eastAsia="zh-CN"/>
        </w:rPr>
        <w:t xml:space="preserve">Assume that Rx beam(s) in T2 is the same as that of T1, Rx Option 1(Case 2’ and Case 5), Option 2 and Option 3 are compared in </w:t>
      </w:r>
      <w:r w:rsidR="00CF33CB" w:rsidRPr="007B1094">
        <w:rPr>
          <w:rFonts w:eastAsiaTheme="minorEastAsia"/>
          <w:lang w:eastAsia="zh-CN"/>
        </w:rPr>
        <w:t>T</w:t>
      </w:r>
      <w:r w:rsidRPr="007B1094">
        <w:rPr>
          <w:rFonts w:eastAsiaTheme="minorEastAsia"/>
          <w:lang w:eastAsia="zh-CN"/>
        </w:rPr>
        <w:t xml:space="preserve">able </w:t>
      </w:r>
      <w:r w:rsidR="002C5437">
        <w:rPr>
          <w:rFonts w:eastAsiaTheme="minorEastAsia"/>
          <w:lang w:eastAsia="zh-CN"/>
        </w:rPr>
        <w:t>3.2.3</w:t>
      </w:r>
      <w:r w:rsidR="00CF33CB" w:rsidRPr="007B1094">
        <w:rPr>
          <w:rFonts w:eastAsiaTheme="minorEastAsia"/>
          <w:lang w:eastAsia="zh-CN"/>
        </w:rPr>
        <w:t>.1-1</w:t>
      </w:r>
      <w:r w:rsidRPr="007B1094">
        <w:rPr>
          <w:rFonts w:eastAsiaTheme="minorEastAsia"/>
          <w:lang w:eastAsia="zh-CN"/>
        </w:rPr>
        <w:t xml:space="preserve">. Assume that T1 = 40ms, M = 4, T2= 40ms and P = 1/4/8, where P is the number of time instances in prediction window T2. Set A has 32 Tx beams, and set B is a subset of set A. For each time instance, 4 beams are measured. The measured beam pattern is [1,3,5,7], [9,11,13,15], [17,19,21,23], [25,27,29,31]. UE speed is 30km/h. For Rx Option 1(Case5), Rx beam in T2 for KPI calculation is the same as that of T1, i.e., </w:t>
      </w:r>
      <w:r w:rsidRPr="007B1094">
        <w:rPr>
          <w:szCs w:val="20"/>
        </w:rPr>
        <w:t>the Rx beam of best beam pair with exhaustive beam sweeping</w:t>
      </w:r>
      <w:r w:rsidRPr="007B1094">
        <w:rPr>
          <w:rFonts w:eastAsiaTheme="minorEastAsia"/>
        </w:rPr>
        <w:t xml:space="preserve"> in set A. </w:t>
      </w:r>
      <w:r w:rsidRPr="007B1094">
        <w:rPr>
          <w:rFonts w:eastAsiaTheme="minorEastAsia"/>
          <w:lang w:eastAsia="zh-CN"/>
        </w:rPr>
        <w:t xml:space="preserve">For Rx Option 1 (Case2), Rx beams in </w:t>
      </w:r>
      <w:r w:rsidRPr="007B1094">
        <w:rPr>
          <w:rFonts w:eastAsiaTheme="minorEastAsia"/>
          <w:lang w:eastAsia="zh-CN"/>
        </w:rPr>
        <w:lastRenderedPageBreak/>
        <w:t xml:space="preserve">T2 are </w:t>
      </w:r>
      <w:r w:rsidRPr="007B1094">
        <w:rPr>
          <w:szCs w:val="20"/>
        </w:rPr>
        <w:t xml:space="preserve">the best Rx beam for each Tx beam within Set A. </w:t>
      </w:r>
      <w:r w:rsidRPr="007B1094">
        <w:rPr>
          <w:rFonts w:eastAsiaTheme="minorEastAsia"/>
        </w:rPr>
        <w:t>For Rx Option 2</w:t>
      </w:r>
      <w:r w:rsidRPr="007B1094">
        <w:rPr>
          <w:rFonts w:eastAsiaTheme="minorEastAsia"/>
          <w:lang w:eastAsia="zh-CN"/>
        </w:rPr>
        <w:t xml:space="preserve">, Rx beam in T2 is the same as that of T1, i.e., the </w:t>
      </w:r>
      <w:r w:rsidRPr="007B1094">
        <w:rPr>
          <w:rFonts w:eastAsiaTheme="minorEastAsia"/>
        </w:rPr>
        <w:t xml:space="preserve">best Rx beam for one Tx beam within Set B measured before T1. For Rx Option 3, Rx beam in T2 </w:t>
      </w:r>
      <w:r w:rsidRPr="007B1094">
        <w:rPr>
          <w:rFonts w:eastAsiaTheme="minorEastAsia"/>
          <w:lang w:eastAsia="zh-CN"/>
        </w:rPr>
        <w:t>is the same as that of T1, i.e., a random Rx beam.</w:t>
      </w:r>
    </w:p>
    <w:p w14:paraId="6DA5760E" w14:textId="7469A6DE" w:rsidR="00610C4B" w:rsidRPr="007B1094" w:rsidRDefault="00610C4B" w:rsidP="00610C4B">
      <w:pPr>
        <w:jc w:val="center"/>
      </w:pPr>
      <w:r w:rsidRPr="007B1094">
        <w:t>Table</w:t>
      </w:r>
      <w:r w:rsidRPr="007B1094">
        <w:rPr>
          <w:color w:val="FF0000"/>
        </w:rPr>
        <w:t xml:space="preserve"> </w:t>
      </w:r>
      <w:r w:rsidR="002C5437">
        <w:rPr>
          <w:rFonts w:eastAsiaTheme="minorEastAsia"/>
          <w:lang w:eastAsia="zh-CN"/>
        </w:rPr>
        <w:t>3.2.3</w:t>
      </w:r>
      <w:r w:rsidR="00CF33CB" w:rsidRPr="007B1094">
        <w:rPr>
          <w:rFonts w:eastAsiaTheme="minorEastAsia"/>
          <w:lang w:eastAsia="zh-CN"/>
        </w:rPr>
        <w:t>.1-1</w:t>
      </w:r>
      <w:r w:rsidRPr="007B1094">
        <w:t xml:space="preserve">: </w:t>
      </w:r>
      <w:r w:rsidR="00922E24" w:rsidRPr="007B1094">
        <w:t>D</w:t>
      </w:r>
      <w:r w:rsidRPr="007B1094">
        <w:t>ifferent Rx beam assumption options for T1(fixed Set B)</w:t>
      </w:r>
    </w:p>
    <w:tbl>
      <w:tblPr>
        <w:tblStyle w:val="aa"/>
        <w:tblW w:w="10585" w:type="dxa"/>
        <w:jc w:val="center"/>
        <w:tblLook w:val="04A0" w:firstRow="1" w:lastRow="0" w:firstColumn="1" w:lastColumn="0" w:noHBand="0" w:noVBand="1"/>
      </w:tblPr>
      <w:tblGrid>
        <w:gridCol w:w="2640"/>
        <w:gridCol w:w="905"/>
        <w:gridCol w:w="992"/>
        <w:gridCol w:w="992"/>
        <w:gridCol w:w="851"/>
        <w:gridCol w:w="850"/>
        <w:gridCol w:w="851"/>
        <w:gridCol w:w="850"/>
        <w:gridCol w:w="851"/>
        <w:gridCol w:w="803"/>
      </w:tblGrid>
      <w:tr w:rsidR="00610C4B" w:rsidRPr="007B1094" w14:paraId="4A3B3A77" w14:textId="77777777" w:rsidTr="00610C4B">
        <w:trPr>
          <w:trHeight w:val="710"/>
          <w:jc w:val="center"/>
        </w:trPr>
        <w:tc>
          <w:tcPr>
            <w:tcW w:w="2640" w:type="dxa"/>
            <w:vMerge w:val="restart"/>
          </w:tcPr>
          <w:p w14:paraId="7FAEE800" w14:textId="77777777" w:rsidR="00610C4B" w:rsidRPr="007B1094" w:rsidRDefault="00610C4B" w:rsidP="00610C4B">
            <w:pPr>
              <w:jc w:val="center"/>
              <w:rPr>
                <w:b/>
                <w:bCs/>
                <w:szCs w:val="20"/>
              </w:rPr>
            </w:pPr>
            <w:r w:rsidRPr="007B1094">
              <w:rPr>
                <w:b/>
                <w:bCs/>
                <w:szCs w:val="20"/>
              </w:rPr>
              <w:t>Rx assumption in T1</w:t>
            </w:r>
          </w:p>
        </w:tc>
        <w:tc>
          <w:tcPr>
            <w:tcW w:w="2889" w:type="dxa"/>
            <w:gridSpan w:val="3"/>
            <w:hideMark/>
          </w:tcPr>
          <w:p w14:paraId="74073E02" w14:textId="77777777" w:rsidR="00610C4B" w:rsidRPr="007B1094" w:rsidRDefault="00610C4B" w:rsidP="00610C4B">
            <w:pPr>
              <w:jc w:val="center"/>
              <w:rPr>
                <w:b/>
                <w:bCs/>
                <w:szCs w:val="20"/>
              </w:rPr>
            </w:pPr>
            <w:r w:rsidRPr="007B1094">
              <w:rPr>
                <w:b/>
                <w:bCs/>
                <w:szCs w:val="20"/>
              </w:rPr>
              <w:t xml:space="preserve">Accuracy of Top1 </w:t>
            </w:r>
            <w:r w:rsidRPr="007B1094">
              <w:rPr>
                <w:rFonts w:eastAsiaTheme="minorEastAsia"/>
                <w:b/>
                <w:bCs/>
                <w:szCs w:val="20"/>
                <w:lang w:eastAsia="zh-CN"/>
              </w:rPr>
              <w:t>[</w:t>
            </w:r>
            <w:r w:rsidRPr="007B1094">
              <w:rPr>
                <w:b/>
                <w:bCs/>
                <w:szCs w:val="20"/>
              </w:rPr>
              <w:t>%]</w:t>
            </w:r>
          </w:p>
          <w:p w14:paraId="54E2D63A" w14:textId="77777777" w:rsidR="00610C4B" w:rsidRPr="007B1094" w:rsidRDefault="00610C4B" w:rsidP="00610C4B">
            <w:pPr>
              <w:jc w:val="center"/>
              <w:rPr>
                <w:b/>
                <w:bCs/>
                <w:szCs w:val="20"/>
              </w:rPr>
            </w:pPr>
            <w:r w:rsidRPr="007B1094">
              <w:rPr>
                <w:b/>
                <w:bCs/>
                <w:szCs w:val="20"/>
              </w:rPr>
              <w:t>(based on all beam pairs)</w:t>
            </w:r>
          </w:p>
        </w:tc>
        <w:tc>
          <w:tcPr>
            <w:tcW w:w="2552" w:type="dxa"/>
            <w:gridSpan w:val="3"/>
            <w:hideMark/>
          </w:tcPr>
          <w:p w14:paraId="1D414085" w14:textId="77777777" w:rsidR="00610C4B" w:rsidRPr="007B1094" w:rsidRDefault="00610C4B" w:rsidP="00610C4B">
            <w:pPr>
              <w:jc w:val="center"/>
              <w:rPr>
                <w:b/>
                <w:bCs/>
                <w:szCs w:val="20"/>
              </w:rPr>
            </w:pPr>
            <w:r w:rsidRPr="007B1094">
              <w:rPr>
                <w:b/>
                <w:bCs/>
                <w:szCs w:val="20"/>
              </w:rPr>
              <w:t>Accuracy of Top4</w:t>
            </w:r>
            <w:r w:rsidRPr="007B1094">
              <w:rPr>
                <w:rFonts w:eastAsiaTheme="minorEastAsia"/>
                <w:b/>
                <w:bCs/>
                <w:szCs w:val="20"/>
                <w:lang w:eastAsia="zh-CN"/>
              </w:rPr>
              <w:t>/1</w:t>
            </w:r>
            <w:r w:rsidRPr="007B1094">
              <w:rPr>
                <w:b/>
                <w:bCs/>
                <w:szCs w:val="20"/>
              </w:rPr>
              <w:t xml:space="preserve"> [%]</w:t>
            </w:r>
          </w:p>
          <w:p w14:paraId="6B54F2CC" w14:textId="77777777" w:rsidR="00610C4B" w:rsidRPr="007B1094" w:rsidRDefault="00610C4B" w:rsidP="00610C4B">
            <w:pPr>
              <w:jc w:val="center"/>
              <w:rPr>
                <w:b/>
                <w:bCs/>
                <w:szCs w:val="20"/>
              </w:rPr>
            </w:pPr>
            <w:r w:rsidRPr="007B1094">
              <w:rPr>
                <w:b/>
                <w:bCs/>
                <w:szCs w:val="20"/>
              </w:rPr>
              <w:t>(based on all beam pairs)</w:t>
            </w:r>
          </w:p>
        </w:tc>
        <w:tc>
          <w:tcPr>
            <w:tcW w:w="2504" w:type="dxa"/>
            <w:gridSpan w:val="3"/>
            <w:hideMark/>
          </w:tcPr>
          <w:p w14:paraId="34F37D10" w14:textId="77777777" w:rsidR="00610C4B" w:rsidRPr="007B1094" w:rsidRDefault="00610C4B" w:rsidP="00610C4B">
            <w:pPr>
              <w:jc w:val="center"/>
              <w:rPr>
                <w:b/>
                <w:bCs/>
                <w:szCs w:val="20"/>
              </w:rPr>
            </w:pPr>
            <w:r w:rsidRPr="007B1094">
              <w:rPr>
                <w:b/>
                <w:bCs/>
                <w:szCs w:val="20"/>
              </w:rPr>
              <w:t>BM loss for top1 [</w:t>
            </w:r>
            <w:r w:rsidRPr="007B1094">
              <w:rPr>
                <w:rFonts w:eastAsiaTheme="minorEastAsia"/>
                <w:b/>
                <w:bCs/>
                <w:szCs w:val="20"/>
                <w:lang w:eastAsia="zh-CN"/>
              </w:rPr>
              <w:t>dB</w:t>
            </w:r>
            <w:r w:rsidRPr="007B1094">
              <w:rPr>
                <w:b/>
                <w:bCs/>
                <w:szCs w:val="20"/>
              </w:rPr>
              <w:t>]</w:t>
            </w:r>
          </w:p>
          <w:p w14:paraId="7C119983" w14:textId="77777777" w:rsidR="00610C4B" w:rsidRPr="007B1094" w:rsidRDefault="00610C4B" w:rsidP="00610C4B">
            <w:pPr>
              <w:jc w:val="center"/>
              <w:rPr>
                <w:b/>
                <w:bCs/>
                <w:szCs w:val="20"/>
              </w:rPr>
            </w:pPr>
            <w:r w:rsidRPr="007B1094">
              <w:rPr>
                <w:b/>
                <w:bCs/>
                <w:szCs w:val="20"/>
              </w:rPr>
              <w:t>(based on all beam pairs)</w:t>
            </w:r>
          </w:p>
        </w:tc>
      </w:tr>
      <w:tr w:rsidR="00610C4B" w:rsidRPr="007B1094" w14:paraId="36F7915B" w14:textId="77777777" w:rsidTr="00610C4B">
        <w:trPr>
          <w:trHeight w:val="310"/>
          <w:jc w:val="center"/>
        </w:trPr>
        <w:tc>
          <w:tcPr>
            <w:tcW w:w="2640" w:type="dxa"/>
            <w:vMerge/>
            <w:hideMark/>
          </w:tcPr>
          <w:p w14:paraId="5D3EB514" w14:textId="77777777" w:rsidR="00610C4B" w:rsidRPr="007B1094" w:rsidRDefault="00610C4B" w:rsidP="00610C4B">
            <w:pPr>
              <w:jc w:val="center"/>
              <w:rPr>
                <w:b/>
                <w:bCs/>
                <w:szCs w:val="20"/>
              </w:rPr>
            </w:pPr>
          </w:p>
        </w:tc>
        <w:tc>
          <w:tcPr>
            <w:tcW w:w="2889" w:type="dxa"/>
            <w:gridSpan w:val="3"/>
            <w:hideMark/>
          </w:tcPr>
          <w:p w14:paraId="49B5B5E7" w14:textId="77777777" w:rsidR="00610C4B" w:rsidRPr="007B1094" w:rsidRDefault="00610C4B" w:rsidP="00610C4B">
            <w:pPr>
              <w:jc w:val="center"/>
              <w:rPr>
                <w:b/>
                <w:bCs/>
                <w:szCs w:val="20"/>
              </w:rPr>
            </w:pPr>
            <w:r w:rsidRPr="007B1094">
              <w:rPr>
                <w:b/>
                <w:bCs/>
                <w:szCs w:val="20"/>
              </w:rPr>
              <w:t>T2=40ms</w:t>
            </w:r>
          </w:p>
        </w:tc>
        <w:tc>
          <w:tcPr>
            <w:tcW w:w="2552" w:type="dxa"/>
            <w:gridSpan w:val="3"/>
            <w:hideMark/>
          </w:tcPr>
          <w:p w14:paraId="5B103F80" w14:textId="77777777" w:rsidR="00610C4B" w:rsidRPr="007B1094" w:rsidRDefault="00610C4B" w:rsidP="00610C4B">
            <w:pPr>
              <w:jc w:val="center"/>
              <w:rPr>
                <w:b/>
                <w:bCs/>
                <w:szCs w:val="20"/>
              </w:rPr>
            </w:pPr>
            <w:r w:rsidRPr="007B1094">
              <w:rPr>
                <w:b/>
                <w:bCs/>
                <w:szCs w:val="20"/>
              </w:rPr>
              <w:t>T2=40ms</w:t>
            </w:r>
          </w:p>
        </w:tc>
        <w:tc>
          <w:tcPr>
            <w:tcW w:w="2504" w:type="dxa"/>
            <w:gridSpan w:val="3"/>
            <w:hideMark/>
          </w:tcPr>
          <w:p w14:paraId="1960F083" w14:textId="77777777" w:rsidR="00610C4B" w:rsidRPr="007B1094" w:rsidRDefault="00610C4B" w:rsidP="00610C4B">
            <w:pPr>
              <w:jc w:val="center"/>
              <w:rPr>
                <w:b/>
                <w:bCs/>
                <w:szCs w:val="20"/>
              </w:rPr>
            </w:pPr>
            <w:r w:rsidRPr="007B1094">
              <w:rPr>
                <w:b/>
                <w:bCs/>
                <w:szCs w:val="20"/>
              </w:rPr>
              <w:t>T2=40ms</w:t>
            </w:r>
          </w:p>
        </w:tc>
      </w:tr>
      <w:tr w:rsidR="00610C4B" w:rsidRPr="007B1094" w14:paraId="219359D8" w14:textId="77777777" w:rsidTr="00610C4B">
        <w:trPr>
          <w:trHeight w:val="310"/>
          <w:jc w:val="center"/>
        </w:trPr>
        <w:tc>
          <w:tcPr>
            <w:tcW w:w="2640" w:type="dxa"/>
            <w:vMerge/>
            <w:hideMark/>
          </w:tcPr>
          <w:p w14:paraId="529019A3" w14:textId="77777777" w:rsidR="00610C4B" w:rsidRPr="007B1094" w:rsidRDefault="00610C4B" w:rsidP="00610C4B">
            <w:pPr>
              <w:jc w:val="center"/>
              <w:rPr>
                <w:b/>
                <w:bCs/>
                <w:szCs w:val="20"/>
              </w:rPr>
            </w:pPr>
          </w:p>
        </w:tc>
        <w:tc>
          <w:tcPr>
            <w:tcW w:w="905" w:type="dxa"/>
          </w:tcPr>
          <w:p w14:paraId="7D346A49" w14:textId="77777777" w:rsidR="00610C4B" w:rsidRPr="007B1094" w:rsidRDefault="00610C4B" w:rsidP="00610C4B">
            <w:pPr>
              <w:jc w:val="center"/>
              <w:rPr>
                <w:rFonts w:eastAsiaTheme="minorEastAsia"/>
                <w:szCs w:val="20"/>
                <w:lang w:eastAsia="zh-CN"/>
              </w:rPr>
            </w:pPr>
            <w:r w:rsidRPr="007B1094">
              <w:rPr>
                <w:rFonts w:eastAsiaTheme="minorEastAsia"/>
                <w:szCs w:val="20"/>
                <w:lang w:eastAsia="zh-CN"/>
              </w:rPr>
              <w:t>P=1</w:t>
            </w:r>
          </w:p>
        </w:tc>
        <w:tc>
          <w:tcPr>
            <w:tcW w:w="992" w:type="dxa"/>
          </w:tcPr>
          <w:p w14:paraId="5EDE7E2F" w14:textId="77777777" w:rsidR="00610C4B" w:rsidRPr="007B1094" w:rsidRDefault="00610C4B" w:rsidP="00610C4B">
            <w:pPr>
              <w:jc w:val="center"/>
              <w:rPr>
                <w:rFonts w:eastAsiaTheme="minorEastAsia"/>
                <w:szCs w:val="20"/>
                <w:lang w:eastAsia="zh-CN"/>
              </w:rPr>
            </w:pPr>
            <w:r w:rsidRPr="007B1094">
              <w:rPr>
                <w:rFonts w:eastAsiaTheme="minorEastAsia"/>
                <w:szCs w:val="20"/>
                <w:lang w:eastAsia="zh-CN"/>
              </w:rPr>
              <w:t>P=4</w:t>
            </w:r>
          </w:p>
        </w:tc>
        <w:tc>
          <w:tcPr>
            <w:tcW w:w="992" w:type="dxa"/>
          </w:tcPr>
          <w:p w14:paraId="189BC118" w14:textId="77777777" w:rsidR="00610C4B" w:rsidRPr="007B1094" w:rsidRDefault="00610C4B" w:rsidP="00610C4B">
            <w:pPr>
              <w:jc w:val="center"/>
              <w:rPr>
                <w:rFonts w:eastAsiaTheme="minorEastAsia"/>
                <w:szCs w:val="20"/>
                <w:lang w:eastAsia="zh-CN"/>
              </w:rPr>
            </w:pPr>
            <w:r w:rsidRPr="007B1094">
              <w:rPr>
                <w:rFonts w:eastAsiaTheme="minorEastAsia"/>
                <w:szCs w:val="20"/>
                <w:lang w:eastAsia="zh-CN"/>
              </w:rPr>
              <w:t>P=8</w:t>
            </w:r>
          </w:p>
        </w:tc>
        <w:tc>
          <w:tcPr>
            <w:tcW w:w="851" w:type="dxa"/>
            <w:hideMark/>
          </w:tcPr>
          <w:p w14:paraId="2A4B7E67" w14:textId="77777777" w:rsidR="00610C4B" w:rsidRPr="007B1094" w:rsidRDefault="00610C4B" w:rsidP="00610C4B">
            <w:pPr>
              <w:jc w:val="center"/>
              <w:rPr>
                <w:szCs w:val="20"/>
              </w:rPr>
            </w:pPr>
            <w:r w:rsidRPr="007B1094">
              <w:rPr>
                <w:rFonts w:eastAsiaTheme="minorEastAsia"/>
                <w:szCs w:val="20"/>
                <w:lang w:eastAsia="zh-CN"/>
              </w:rPr>
              <w:t>P=1</w:t>
            </w:r>
          </w:p>
        </w:tc>
        <w:tc>
          <w:tcPr>
            <w:tcW w:w="850" w:type="dxa"/>
            <w:hideMark/>
          </w:tcPr>
          <w:p w14:paraId="2D3CF03D" w14:textId="77777777" w:rsidR="00610C4B" w:rsidRPr="007B1094" w:rsidRDefault="00610C4B" w:rsidP="00610C4B">
            <w:pPr>
              <w:jc w:val="center"/>
              <w:rPr>
                <w:szCs w:val="20"/>
              </w:rPr>
            </w:pPr>
            <w:r w:rsidRPr="007B1094">
              <w:rPr>
                <w:rFonts w:eastAsiaTheme="minorEastAsia"/>
                <w:szCs w:val="20"/>
                <w:lang w:eastAsia="zh-CN"/>
              </w:rPr>
              <w:t>P=4</w:t>
            </w:r>
          </w:p>
        </w:tc>
        <w:tc>
          <w:tcPr>
            <w:tcW w:w="851" w:type="dxa"/>
            <w:hideMark/>
          </w:tcPr>
          <w:p w14:paraId="15D91E31" w14:textId="77777777" w:rsidR="00610C4B" w:rsidRPr="007B1094" w:rsidRDefault="00610C4B" w:rsidP="00610C4B">
            <w:pPr>
              <w:jc w:val="center"/>
              <w:rPr>
                <w:szCs w:val="20"/>
              </w:rPr>
            </w:pPr>
            <w:r w:rsidRPr="007B1094">
              <w:rPr>
                <w:rFonts w:eastAsiaTheme="minorEastAsia"/>
                <w:szCs w:val="20"/>
                <w:lang w:eastAsia="zh-CN"/>
              </w:rPr>
              <w:t>P=8</w:t>
            </w:r>
          </w:p>
        </w:tc>
        <w:tc>
          <w:tcPr>
            <w:tcW w:w="850" w:type="dxa"/>
            <w:hideMark/>
          </w:tcPr>
          <w:p w14:paraId="456802F6" w14:textId="77777777" w:rsidR="00610C4B" w:rsidRPr="007B1094" w:rsidRDefault="00610C4B" w:rsidP="00610C4B">
            <w:pPr>
              <w:jc w:val="center"/>
              <w:rPr>
                <w:szCs w:val="20"/>
              </w:rPr>
            </w:pPr>
            <w:r w:rsidRPr="007B1094">
              <w:rPr>
                <w:rFonts w:eastAsiaTheme="minorEastAsia"/>
                <w:szCs w:val="20"/>
                <w:lang w:eastAsia="zh-CN"/>
              </w:rPr>
              <w:t>P=1</w:t>
            </w:r>
          </w:p>
        </w:tc>
        <w:tc>
          <w:tcPr>
            <w:tcW w:w="851" w:type="dxa"/>
            <w:hideMark/>
          </w:tcPr>
          <w:p w14:paraId="424663F2" w14:textId="77777777" w:rsidR="00610C4B" w:rsidRPr="007B1094" w:rsidRDefault="00610C4B" w:rsidP="00610C4B">
            <w:pPr>
              <w:jc w:val="center"/>
              <w:rPr>
                <w:szCs w:val="20"/>
              </w:rPr>
            </w:pPr>
            <w:r w:rsidRPr="007B1094">
              <w:rPr>
                <w:rFonts w:eastAsiaTheme="minorEastAsia"/>
                <w:szCs w:val="20"/>
                <w:lang w:eastAsia="zh-CN"/>
              </w:rPr>
              <w:t>P=4</w:t>
            </w:r>
          </w:p>
        </w:tc>
        <w:tc>
          <w:tcPr>
            <w:tcW w:w="803" w:type="dxa"/>
            <w:hideMark/>
          </w:tcPr>
          <w:p w14:paraId="217506D2" w14:textId="77777777" w:rsidR="00610C4B" w:rsidRPr="007B1094" w:rsidRDefault="00610C4B" w:rsidP="00610C4B">
            <w:pPr>
              <w:jc w:val="center"/>
              <w:rPr>
                <w:szCs w:val="20"/>
              </w:rPr>
            </w:pPr>
            <w:r w:rsidRPr="007B1094">
              <w:rPr>
                <w:rFonts w:eastAsiaTheme="minorEastAsia"/>
                <w:szCs w:val="20"/>
                <w:lang w:eastAsia="zh-CN"/>
              </w:rPr>
              <w:t>P=8</w:t>
            </w:r>
          </w:p>
        </w:tc>
      </w:tr>
      <w:tr w:rsidR="00610C4B" w:rsidRPr="007B1094" w14:paraId="7645FA32" w14:textId="77777777" w:rsidTr="00610C4B">
        <w:trPr>
          <w:trHeight w:val="310"/>
          <w:jc w:val="center"/>
        </w:trPr>
        <w:tc>
          <w:tcPr>
            <w:tcW w:w="2640" w:type="dxa"/>
            <w:hideMark/>
          </w:tcPr>
          <w:p w14:paraId="2CEA65BF" w14:textId="77777777" w:rsidR="00610C4B" w:rsidRPr="007B1094" w:rsidRDefault="00610C4B" w:rsidP="00610C4B">
            <w:pPr>
              <w:jc w:val="left"/>
              <w:rPr>
                <w:szCs w:val="20"/>
              </w:rPr>
            </w:pPr>
            <w:r w:rsidRPr="007B1094">
              <w:rPr>
                <w:b/>
                <w:szCs w:val="20"/>
              </w:rPr>
              <w:t>Option 1 (Case5):</w:t>
            </w:r>
            <w:r w:rsidRPr="007B1094">
              <w:rPr>
                <w:szCs w:val="20"/>
              </w:rPr>
              <w:t xml:space="preserve"> the Rx beam of best beam pair within Set A</w:t>
            </w:r>
          </w:p>
        </w:tc>
        <w:tc>
          <w:tcPr>
            <w:tcW w:w="905" w:type="dxa"/>
          </w:tcPr>
          <w:p w14:paraId="374E25A8" w14:textId="77777777" w:rsidR="00610C4B" w:rsidRPr="007B1094" w:rsidRDefault="00610C4B" w:rsidP="00610C4B">
            <w:pPr>
              <w:jc w:val="center"/>
              <w:rPr>
                <w:szCs w:val="20"/>
              </w:rPr>
            </w:pPr>
            <w:r w:rsidRPr="007B1094">
              <w:t>94.0</w:t>
            </w:r>
          </w:p>
        </w:tc>
        <w:tc>
          <w:tcPr>
            <w:tcW w:w="992" w:type="dxa"/>
          </w:tcPr>
          <w:p w14:paraId="4C076CA1" w14:textId="77777777" w:rsidR="00610C4B" w:rsidRPr="007B1094" w:rsidRDefault="00610C4B" w:rsidP="00610C4B">
            <w:pPr>
              <w:jc w:val="center"/>
              <w:rPr>
                <w:szCs w:val="20"/>
              </w:rPr>
            </w:pPr>
            <w:r w:rsidRPr="007B1094">
              <w:t>92.6</w:t>
            </w:r>
          </w:p>
        </w:tc>
        <w:tc>
          <w:tcPr>
            <w:tcW w:w="992" w:type="dxa"/>
          </w:tcPr>
          <w:p w14:paraId="53DF4B15" w14:textId="77777777" w:rsidR="00610C4B" w:rsidRPr="007B1094" w:rsidRDefault="00610C4B" w:rsidP="00610C4B">
            <w:pPr>
              <w:jc w:val="center"/>
              <w:rPr>
                <w:szCs w:val="20"/>
              </w:rPr>
            </w:pPr>
            <w:r w:rsidRPr="007B1094">
              <w:t>90.7</w:t>
            </w:r>
          </w:p>
        </w:tc>
        <w:tc>
          <w:tcPr>
            <w:tcW w:w="851" w:type="dxa"/>
          </w:tcPr>
          <w:p w14:paraId="3850425D" w14:textId="77777777" w:rsidR="00610C4B" w:rsidRPr="007B1094" w:rsidRDefault="00610C4B" w:rsidP="00610C4B">
            <w:pPr>
              <w:jc w:val="center"/>
              <w:rPr>
                <w:szCs w:val="20"/>
              </w:rPr>
            </w:pPr>
            <w:r w:rsidRPr="007B1094">
              <w:t>96.5</w:t>
            </w:r>
          </w:p>
        </w:tc>
        <w:tc>
          <w:tcPr>
            <w:tcW w:w="850" w:type="dxa"/>
          </w:tcPr>
          <w:p w14:paraId="7A0ECC8A" w14:textId="77777777" w:rsidR="00610C4B" w:rsidRPr="007B1094" w:rsidRDefault="00610C4B" w:rsidP="00610C4B">
            <w:pPr>
              <w:jc w:val="center"/>
              <w:rPr>
                <w:szCs w:val="20"/>
              </w:rPr>
            </w:pPr>
            <w:r w:rsidRPr="007B1094">
              <w:t>95.2</w:t>
            </w:r>
          </w:p>
        </w:tc>
        <w:tc>
          <w:tcPr>
            <w:tcW w:w="851" w:type="dxa"/>
          </w:tcPr>
          <w:p w14:paraId="24C9B369" w14:textId="77777777" w:rsidR="00610C4B" w:rsidRPr="007B1094" w:rsidRDefault="00610C4B" w:rsidP="00610C4B">
            <w:pPr>
              <w:jc w:val="center"/>
              <w:rPr>
                <w:szCs w:val="20"/>
              </w:rPr>
            </w:pPr>
            <w:r w:rsidRPr="007B1094">
              <w:t>93.6</w:t>
            </w:r>
          </w:p>
        </w:tc>
        <w:tc>
          <w:tcPr>
            <w:tcW w:w="850" w:type="dxa"/>
          </w:tcPr>
          <w:p w14:paraId="68F47E8F" w14:textId="77777777" w:rsidR="00610C4B" w:rsidRPr="007B1094" w:rsidRDefault="00610C4B" w:rsidP="00610C4B">
            <w:pPr>
              <w:jc w:val="center"/>
              <w:rPr>
                <w:szCs w:val="20"/>
              </w:rPr>
            </w:pPr>
            <w:r w:rsidRPr="007B1094">
              <w:t>0.25</w:t>
            </w:r>
          </w:p>
        </w:tc>
        <w:tc>
          <w:tcPr>
            <w:tcW w:w="851" w:type="dxa"/>
          </w:tcPr>
          <w:p w14:paraId="06A835BB" w14:textId="77777777" w:rsidR="00610C4B" w:rsidRPr="007B1094" w:rsidRDefault="00610C4B" w:rsidP="00610C4B">
            <w:pPr>
              <w:jc w:val="center"/>
              <w:rPr>
                <w:szCs w:val="20"/>
              </w:rPr>
            </w:pPr>
            <w:r w:rsidRPr="007B1094">
              <w:t>0.40</w:t>
            </w:r>
          </w:p>
        </w:tc>
        <w:tc>
          <w:tcPr>
            <w:tcW w:w="803" w:type="dxa"/>
          </w:tcPr>
          <w:p w14:paraId="7E21EB1F" w14:textId="77777777" w:rsidR="00610C4B" w:rsidRPr="007B1094" w:rsidRDefault="00610C4B" w:rsidP="00610C4B">
            <w:pPr>
              <w:jc w:val="center"/>
              <w:rPr>
                <w:szCs w:val="20"/>
              </w:rPr>
            </w:pPr>
            <w:r w:rsidRPr="007B1094">
              <w:t>0.60</w:t>
            </w:r>
          </w:p>
        </w:tc>
      </w:tr>
      <w:tr w:rsidR="00610C4B" w:rsidRPr="007B1094" w14:paraId="49BDCD92" w14:textId="77777777" w:rsidTr="00610C4B">
        <w:trPr>
          <w:trHeight w:val="310"/>
          <w:jc w:val="center"/>
        </w:trPr>
        <w:tc>
          <w:tcPr>
            <w:tcW w:w="2640" w:type="dxa"/>
            <w:hideMark/>
          </w:tcPr>
          <w:p w14:paraId="759C4CC4" w14:textId="77777777" w:rsidR="00610C4B" w:rsidRPr="007B1094" w:rsidRDefault="00610C4B" w:rsidP="00610C4B">
            <w:pPr>
              <w:jc w:val="left"/>
              <w:rPr>
                <w:szCs w:val="20"/>
              </w:rPr>
            </w:pPr>
            <w:r w:rsidRPr="007B1094">
              <w:rPr>
                <w:b/>
                <w:szCs w:val="20"/>
              </w:rPr>
              <w:t>Option 1(Case2’):</w:t>
            </w:r>
            <w:r w:rsidRPr="007B1094">
              <w:rPr>
                <w:szCs w:val="20"/>
              </w:rPr>
              <w:t xml:space="preserve"> the best Rx beam for each Tx beam within Set A</w:t>
            </w:r>
          </w:p>
        </w:tc>
        <w:tc>
          <w:tcPr>
            <w:tcW w:w="905" w:type="dxa"/>
          </w:tcPr>
          <w:p w14:paraId="0839FE1B" w14:textId="77777777" w:rsidR="00610C4B" w:rsidRPr="007B1094" w:rsidRDefault="00610C4B" w:rsidP="00610C4B">
            <w:pPr>
              <w:jc w:val="center"/>
              <w:rPr>
                <w:szCs w:val="20"/>
              </w:rPr>
            </w:pPr>
            <w:r w:rsidRPr="007B1094">
              <w:t>92.7</w:t>
            </w:r>
          </w:p>
        </w:tc>
        <w:tc>
          <w:tcPr>
            <w:tcW w:w="992" w:type="dxa"/>
          </w:tcPr>
          <w:p w14:paraId="33D611E0" w14:textId="77777777" w:rsidR="00610C4B" w:rsidRPr="007B1094" w:rsidRDefault="00610C4B" w:rsidP="00610C4B">
            <w:pPr>
              <w:jc w:val="center"/>
              <w:rPr>
                <w:szCs w:val="20"/>
              </w:rPr>
            </w:pPr>
            <w:r w:rsidRPr="007B1094">
              <w:t>91.4</w:t>
            </w:r>
          </w:p>
        </w:tc>
        <w:tc>
          <w:tcPr>
            <w:tcW w:w="992" w:type="dxa"/>
          </w:tcPr>
          <w:p w14:paraId="36787D77" w14:textId="77777777" w:rsidR="00610C4B" w:rsidRPr="007B1094" w:rsidRDefault="00610C4B" w:rsidP="00610C4B">
            <w:pPr>
              <w:jc w:val="center"/>
              <w:rPr>
                <w:szCs w:val="20"/>
              </w:rPr>
            </w:pPr>
            <w:r w:rsidRPr="007B1094">
              <w:t>89.5</w:t>
            </w:r>
          </w:p>
        </w:tc>
        <w:tc>
          <w:tcPr>
            <w:tcW w:w="851" w:type="dxa"/>
          </w:tcPr>
          <w:p w14:paraId="477215D2" w14:textId="77777777" w:rsidR="00610C4B" w:rsidRPr="007B1094" w:rsidRDefault="00610C4B" w:rsidP="00610C4B">
            <w:pPr>
              <w:jc w:val="center"/>
              <w:rPr>
                <w:szCs w:val="20"/>
              </w:rPr>
            </w:pPr>
            <w:r w:rsidRPr="007B1094">
              <w:t>96.9</w:t>
            </w:r>
          </w:p>
        </w:tc>
        <w:tc>
          <w:tcPr>
            <w:tcW w:w="850" w:type="dxa"/>
          </w:tcPr>
          <w:p w14:paraId="7EBC0016" w14:textId="77777777" w:rsidR="00610C4B" w:rsidRPr="007B1094" w:rsidRDefault="00610C4B" w:rsidP="00610C4B">
            <w:pPr>
              <w:jc w:val="center"/>
              <w:rPr>
                <w:szCs w:val="20"/>
              </w:rPr>
            </w:pPr>
            <w:r w:rsidRPr="007B1094">
              <w:t>95.8</w:t>
            </w:r>
          </w:p>
        </w:tc>
        <w:tc>
          <w:tcPr>
            <w:tcW w:w="851" w:type="dxa"/>
          </w:tcPr>
          <w:p w14:paraId="0D5C544A" w14:textId="77777777" w:rsidR="00610C4B" w:rsidRPr="007B1094" w:rsidRDefault="00610C4B" w:rsidP="00610C4B">
            <w:pPr>
              <w:jc w:val="center"/>
              <w:rPr>
                <w:szCs w:val="20"/>
              </w:rPr>
            </w:pPr>
            <w:r w:rsidRPr="007B1094">
              <w:t>94.4</w:t>
            </w:r>
          </w:p>
        </w:tc>
        <w:tc>
          <w:tcPr>
            <w:tcW w:w="850" w:type="dxa"/>
          </w:tcPr>
          <w:p w14:paraId="2A1A5DF2" w14:textId="77777777" w:rsidR="00610C4B" w:rsidRPr="007B1094" w:rsidRDefault="00610C4B" w:rsidP="00610C4B">
            <w:pPr>
              <w:jc w:val="center"/>
              <w:rPr>
                <w:szCs w:val="20"/>
              </w:rPr>
            </w:pPr>
            <w:r w:rsidRPr="007B1094">
              <w:t>0.26</w:t>
            </w:r>
          </w:p>
        </w:tc>
        <w:tc>
          <w:tcPr>
            <w:tcW w:w="851" w:type="dxa"/>
          </w:tcPr>
          <w:p w14:paraId="5092D631" w14:textId="77777777" w:rsidR="00610C4B" w:rsidRPr="007B1094" w:rsidRDefault="00610C4B" w:rsidP="00610C4B">
            <w:pPr>
              <w:jc w:val="center"/>
              <w:rPr>
                <w:szCs w:val="20"/>
              </w:rPr>
            </w:pPr>
            <w:r w:rsidRPr="007B1094">
              <w:t>0.41</w:t>
            </w:r>
          </w:p>
        </w:tc>
        <w:tc>
          <w:tcPr>
            <w:tcW w:w="803" w:type="dxa"/>
          </w:tcPr>
          <w:p w14:paraId="2C30085E" w14:textId="77777777" w:rsidR="00610C4B" w:rsidRPr="007B1094" w:rsidRDefault="00610C4B" w:rsidP="00610C4B">
            <w:pPr>
              <w:jc w:val="center"/>
              <w:rPr>
                <w:szCs w:val="20"/>
              </w:rPr>
            </w:pPr>
            <w:r w:rsidRPr="007B1094">
              <w:t>0.61</w:t>
            </w:r>
          </w:p>
        </w:tc>
      </w:tr>
      <w:tr w:rsidR="00610C4B" w:rsidRPr="007B1094" w14:paraId="7111FAAF" w14:textId="77777777" w:rsidTr="00610C4B">
        <w:trPr>
          <w:trHeight w:val="310"/>
          <w:jc w:val="center"/>
        </w:trPr>
        <w:tc>
          <w:tcPr>
            <w:tcW w:w="2640" w:type="dxa"/>
            <w:hideMark/>
          </w:tcPr>
          <w:p w14:paraId="11844890" w14:textId="77777777" w:rsidR="00610C4B" w:rsidRPr="007B1094" w:rsidRDefault="00610C4B" w:rsidP="00610C4B">
            <w:pPr>
              <w:rPr>
                <w:szCs w:val="20"/>
              </w:rPr>
            </w:pPr>
            <w:r w:rsidRPr="007B1094">
              <w:rPr>
                <w:b/>
                <w:szCs w:val="20"/>
              </w:rPr>
              <w:t>Option 2(Case1):</w:t>
            </w:r>
            <w:r w:rsidRPr="007B1094">
              <w:rPr>
                <w:szCs w:val="20"/>
              </w:rPr>
              <w:t xml:space="preserve"> the best Rx beam searched for one Tx beam within Set B</w:t>
            </w:r>
          </w:p>
        </w:tc>
        <w:tc>
          <w:tcPr>
            <w:tcW w:w="905" w:type="dxa"/>
          </w:tcPr>
          <w:p w14:paraId="1AE06CB8" w14:textId="77777777" w:rsidR="00610C4B" w:rsidRPr="007B1094" w:rsidRDefault="00610C4B" w:rsidP="00610C4B">
            <w:pPr>
              <w:jc w:val="center"/>
              <w:rPr>
                <w:szCs w:val="20"/>
              </w:rPr>
            </w:pPr>
            <w:r w:rsidRPr="007B1094">
              <w:t>79.1</w:t>
            </w:r>
          </w:p>
        </w:tc>
        <w:tc>
          <w:tcPr>
            <w:tcW w:w="992" w:type="dxa"/>
          </w:tcPr>
          <w:p w14:paraId="2EB78F5C" w14:textId="77777777" w:rsidR="00610C4B" w:rsidRPr="007B1094" w:rsidRDefault="00610C4B" w:rsidP="00610C4B">
            <w:pPr>
              <w:jc w:val="center"/>
              <w:rPr>
                <w:szCs w:val="20"/>
              </w:rPr>
            </w:pPr>
            <w:r w:rsidRPr="007B1094">
              <w:t>78.3</w:t>
            </w:r>
          </w:p>
        </w:tc>
        <w:tc>
          <w:tcPr>
            <w:tcW w:w="992" w:type="dxa"/>
          </w:tcPr>
          <w:p w14:paraId="53037EF5" w14:textId="77777777" w:rsidR="00610C4B" w:rsidRPr="007B1094" w:rsidRDefault="00610C4B" w:rsidP="00610C4B">
            <w:pPr>
              <w:jc w:val="center"/>
              <w:rPr>
                <w:szCs w:val="20"/>
              </w:rPr>
            </w:pPr>
            <w:r w:rsidRPr="007B1094">
              <w:t>77.2</w:t>
            </w:r>
          </w:p>
        </w:tc>
        <w:tc>
          <w:tcPr>
            <w:tcW w:w="851" w:type="dxa"/>
          </w:tcPr>
          <w:p w14:paraId="482A623B" w14:textId="77777777" w:rsidR="00610C4B" w:rsidRPr="007B1094" w:rsidRDefault="00610C4B" w:rsidP="00610C4B">
            <w:pPr>
              <w:jc w:val="center"/>
              <w:rPr>
                <w:szCs w:val="20"/>
              </w:rPr>
            </w:pPr>
            <w:r w:rsidRPr="007B1094">
              <w:t>80.6</w:t>
            </w:r>
          </w:p>
        </w:tc>
        <w:tc>
          <w:tcPr>
            <w:tcW w:w="850" w:type="dxa"/>
          </w:tcPr>
          <w:p w14:paraId="1D075A7C" w14:textId="77777777" w:rsidR="00610C4B" w:rsidRPr="007B1094" w:rsidRDefault="00610C4B" w:rsidP="00610C4B">
            <w:pPr>
              <w:jc w:val="center"/>
              <w:rPr>
                <w:szCs w:val="20"/>
              </w:rPr>
            </w:pPr>
            <w:r w:rsidRPr="007B1094">
              <w:t>79.9</w:t>
            </w:r>
          </w:p>
        </w:tc>
        <w:tc>
          <w:tcPr>
            <w:tcW w:w="851" w:type="dxa"/>
          </w:tcPr>
          <w:p w14:paraId="3E2713D9" w14:textId="77777777" w:rsidR="00610C4B" w:rsidRPr="007B1094" w:rsidRDefault="00610C4B" w:rsidP="00610C4B">
            <w:pPr>
              <w:jc w:val="center"/>
              <w:rPr>
                <w:szCs w:val="20"/>
              </w:rPr>
            </w:pPr>
            <w:r w:rsidRPr="007B1094">
              <w:t>79.0</w:t>
            </w:r>
          </w:p>
        </w:tc>
        <w:tc>
          <w:tcPr>
            <w:tcW w:w="850" w:type="dxa"/>
          </w:tcPr>
          <w:p w14:paraId="7C314CA3" w14:textId="77777777" w:rsidR="00610C4B" w:rsidRPr="007B1094" w:rsidRDefault="00610C4B" w:rsidP="00610C4B">
            <w:pPr>
              <w:jc w:val="center"/>
              <w:rPr>
                <w:szCs w:val="20"/>
              </w:rPr>
            </w:pPr>
            <w:r w:rsidRPr="007B1094">
              <w:t>1.24</w:t>
            </w:r>
          </w:p>
        </w:tc>
        <w:tc>
          <w:tcPr>
            <w:tcW w:w="851" w:type="dxa"/>
          </w:tcPr>
          <w:p w14:paraId="0A55FD22" w14:textId="77777777" w:rsidR="00610C4B" w:rsidRPr="007B1094" w:rsidRDefault="00610C4B" w:rsidP="00610C4B">
            <w:pPr>
              <w:jc w:val="center"/>
              <w:rPr>
                <w:szCs w:val="20"/>
              </w:rPr>
            </w:pPr>
            <w:r w:rsidRPr="007B1094">
              <w:t>1.39</w:t>
            </w:r>
          </w:p>
        </w:tc>
        <w:tc>
          <w:tcPr>
            <w:tcW w:w="803" w:type="dxa"/>
          </w:tcPr>
          <w:p w14:paraId="1FDCB4D4" w14:textId="77777777" w:rsidR="00610C4B" w:rsidRPr="007B1094" w:rsidRDefault="00610C4B" w:rsidP="00610C4B">
            <w:pPr>
              <w:jc w:val="center"/>
              <w:rPr>
                <w:szCs w:val="20"/>
              </w:rPr>
            </w:pPr>
            <w:r w:rsidRPr="007B1094">
              <w:t>1.59</w:t>
            </w:r>
          </w:p>
        </w:tc>
      </w:tr>
      <w:tr w:rsidR="00610C4B" w:rsidRPr="007B1094" w14:paraId="6443726B" w14:textId="77777777" w:rsidTr="00610C4B">
        <w:trPr>
          <w:trHeight w:val="310"/>
          <w:jc w:val="center"/>
        </w:trPr>
        <w:tc>
          <w:tcPr>
            <w:tcW w:w="2640" w:type="dxa"/>
          </w:tcPr>
          <w:p w14:paraId="59CB0B53" w14:textId="77777777" w:rsidR="00610C4B" w:rsidRPr="007B1094" w:rsidRDefault="00610C4B" w:rsidP="00610C4B">
            <w:pPr>
              <w:rPr>
                <w:b/>
                <w:szCs w:val="20"/>
              </w:rPr>
            </w:pPr>
            <w:r w:rsidRPr="007B1094">
              <w:rPr>
                <w:b/>
                <w:szCs w:val="20"/>
              </w:rPr>
              <w:t>Option 3:</w:t>
            </w:r>
            <w:r w:rsidRPr="007B1094">
              <w:rPr>
                <w:szCs w:val="20"/>
              </w:rPr>
              <w:t xml:space="preserve">  random Rx beam</w:t>
            </w:r>
          </w:p>
        </w:tc>
        <w:tc>
          <w:tcPr>
            <w:tcW w:w="905" w:type="dxa"/>
          </w:tcPr>
          <w:p w14:paraId="5D7E63D0" w14:textId="77777777" w:rsidR="00610C4B" w:rsidRPr="007B1094" w:rsidRDefault="00610C4B" w:rsidP="00610C4B">
            <w:pPr>
              <w:jc w:val="center"/>
              <w:rPr>
                <w:rFonts w:eastAsia="等线"/>
                <w:color w:val="000000"/>
                <w:szCs w:val="20"/>
              </w:rPr>
            </w:pPr>
            <w:r w:rsidRPr="007B1094">
              <w:t>12.2</w:t>
            </w:r>
          </w:p>
        </w:tc>
        <w:tc>
          <w:tcPr>
            <w:tcW w:w="992" w:type="dxa"/>
          </w:tcPr>
          <w:p w14:paraId="54C81BA5" w14:textId="77777777" w:rsidR="00610C4B" w:rsidRPr="007B1094" w:rsidRDefault="00610C4B" w:rsidP="00610C4B">
            <w:pPr>
              <w:jc w:val="center"/>
              <w:rPr>
                <w:rFonts w:eastAsia="等线"/>
                <w:color w:val="000000"/>
                <w:szCs w:val="20"/>
              </w:rPr>
            </w:pPr>
            <w:r w:rsidRPr="007B1094">
              <w:t>12.1</w:t>
            </w:r>
          </w:p>
        </w:tc>
        <w:tc>
          <w:tcPr>
            <w:tcW w:w="992" w:type="dxa"/>
          </w:tcPr>
          <w:p w14:paraId="1BD9772A" w14:textId="77777777" w:rsidR="00610C4B" w:rsidRPr="007B1094" w:rsidRDefault="00610C4B" w:rsidP="00610C4B">
            <w:pPr>
              <w:jc w:val="center"/>
              <w:rPr>
                <w:rFonts w:eastAsia="等线"/>
                <w:color w:val="000000"/>
                <w:szCs w:val="20"/>
              </w:rPr>
            </w:pPr>
            <w:r w:rsidRPr="007B1094">
              <w:t>12.0</w:t>
            </w:r>
          </w:p>
        </w:tc>
        <w:tc>
          <w:tcPr>
            <w:tcW w:w="851" w:type="dxa"/>
          </w:tcPr>
          <w:p w14:paraId="00BD4128" w14:textId="77777777" w:rsidR="00610C4B" w:rsidRPr="007B1094" w:rsidRDefault="00610C4B" w:rsidP="00610C4B">
            <w:pPr>
              <w:jc w:val="center"/>
              <w:rPr>
                <w:rFonts w:eastAsia="等线"/>
                <w:color w:val="000000"/>
                <w:szCs w:val="20"/>
              </w:rPr>
            </w:pPr>
            <w:r w:rsidRPr="007B1094">
              <w:t>12.5</w:t>
            </w:r>
          </w:p>
        </w:tc>
        <w:tc>
          <w:tcPr>
            <w:tcW w:w="850" w:type="dxa"/>
          </w:tcPr>
          <w:p w14:paraId="7779462A" w14:textId="77777777" w:rsidR="00610C4B" w:rsidRPr="007B1094" w:rsidRDefault="00610C4B" w:rsidP="00610C4B">
            <w:pPr>
              <w:jc w:val="center"/>
              <w:rPr>
                <w:rFonts w:eastAsia="等线"/>
                <w:color w:val="000000"/>
                <w:szCs w:val="20"/>
              </w:rPr>
            </w:pPr>
            <w:r w:rsidRPr="007B1094">
              <w:t>12.5</w:t>
            </w:r>
          </w:p>
        </w:tc>
        <w:tc>
          <w:tcPr>
            <w:tcW w:w="851" w:type="dxa"/>
          </w:tcPr>
          <w:p w14:paraId="0285A0AA" w14:textId="77777777" w:rsidR="00610C4B" w:rsidRPr="007B1094" w:rsidRDefault="00610C4B" w:rsidP="00610C4B">
            <w:pPr>
              <w:jc w:val="center"/>
              <w:rPr>
                <w:rFonts w:eastAsia="等线"/>
                <w:color w:val="000000"/>
                <w:szCs w:val="20"/>
              </w:rPr>
            </w:pPr>
            <w:r w:rsidRPr="007B1094">
              <w:t>12.4</w:t>
            </w:r>
          </w:p>
        </w:tc>
        <w:tc>
          <w:tcPr>
            <w:tcW w:w="850" w:type="dxa"/>
          </w:tcPr>
          <w:p w14:paraId="5B714BE2" w14:textId="77777777" w:rsidR="00610C4B" w:rsidRPr="007B1094" w:rsidRDefault="00610C4B" w:rsidP="00610C4B">
            <w:pPr>
              <w:jc w:val="center"/>
              <w:rPr>
                <w:szCs w:val="20"/>
              </w:rPr>
            </w:pPr>
            <w:r w:rsidRPr="007B1094">
              <w:t>15.01</w:t>
            </w:r>
          </w:p>
        </w:tc>
        <w:tc>
          <w:tcPr>
            <w:tcW w:w="851" w:type="dxa"/>
          </w:tcPr>
          <w:p w14:paraId="24790ACD" w14:textId="77777777" w:rsidR="00610C4B" w:rsidRPr="007B1094" w:rsidRDefault="00610C4B" w:rsidP="00610C4B">
            <w:pPr>
              <w:jc w:val="center"/>
              <w:rPr>
                <w:szCs w:val="20"/>
              </w:rPr>
            </w:pPr>
            <w:r w:rsidRPr="007B1094">
              <w:t>15.13</w:t>
            </w:r>
          </w:p>
        </w:tc>
        <w:tc>
          <w:tcPr>
            <w:tcW w:w="803" w:type="dxa"/>
          </w:tcPr>
          <w:p w14:paraId="52A021F4" w14:textId="77777777" w:rsidR="00610C4B" w:rsidRPr="007B1094" w:rsidRDefault="00610C4B" w:rsidP="00610C4B">
            <w:pPr>
              <w:jc w:val="center"/>
              <w:rPr>
                <w:szCs w:val="20"/>
              </w:rPr>
            </w:pPr>
            <w:r w:rsidRPr="007B1094">
              <w:t>15.29</w:t>
            </w:r>
          </w:p>
        </w:tc>
      </w:tr>
    </w:tbl>
    <w:p w14:paraId="0A89587A" w14:textId="77777777" w:rsidR="00610C4B" w:rsidRPr="007B1094" w:rsidRDefault="00610C4B" w:rsidP="00610C4B">
      <w:pPr>
        <w:rPr>
          <w:rFonts w:eastAsiaTheme="minorEastAsia"/>
          <w:lang w:eastAsia="zh-CN"/>
        </w:rPr>
      </w:pPr>
    </w:p>
    <w:p w14:paraId="5213FF7C" w14:textId="14338C43" w:rsidR="00610C4B" w:rsidRPr="007B1094" w:rsidRDefault="00610C4B" w:rsidP="00610C4B">
      <w:pPr>
        <w:rPr>
          <w:rFonts w:eastAsiaTheme="minorEastAsia"/>
        </w:rPr>
      </w:pPr>
      <w:r w:rsidRPr="007B1094">
        <w:rPr>
          <w:rFonts w:eastAsiaTheme="minorEastAsia"/>
          <w:lang w:eastAsia="zh-CN"/>
        </w:rPr>
        <w:t xml:space="preserve">Assume that Rx beam(s) in T2 is the same as that of T1, Rx Option 1(Case 2’ and Case 5), Option 2 and Option 3 are compared in </w:t>
      </w:r>
      <w:r w:rsidR="00CF33CB" w:rsidRPr="007B1094">
        <w:rPr>
          <w:rFonts w:eastAsiaTheme="minorEastAsia"/>
          <w:lang w:eastAsia="zh-CN"/>
        </w:rPr>
        <w:t>T</w:t>
      </w:r>
      <w:r w:rsidRPr="007B1094">
        <w:rPr>
          <w:rFonts w:eastAsiaTheme="minorEastAsia"/>
          <w:lang w:eastAsia="zh-CN"/>
        </w:rPr>
        <w:t xml:space="preserve">able </w:t>
      </w:r>
      <w:r w:rsidR="002C5437">
        <w:rPr>
          <w:rFonts w:eastAsiaTheme="minorEastAsia"/>
          <w:lang w:eastAsia="zh-CN"/>
        </w:rPr>
        <w:t>3.2.3</w:t>
      </w:r>
      <w:r w:rsidR="00CF33CB" w:rsidRPr="007B1094">
        <w:rPr>
          <w:rFonts w:eastAsiaTheme="minorEastAsia"/>
          <w:lang w:eastAsia="zh-CN"/>
        </w:rPr>
        <w:t>.1-2</w:t>
      </w:r>
      <w:r w:rsidRPr="007B1094">
        <w:rPr>
          <w:rFonts w:eastAsiaTheme="minorEastAsia"/>
          <w:lang w:eastAsia="zh-CN"/>
        </w:rPr>
        <w:t xml:space="preserve">. Assume that T1 = 80ms, M = 2, T2= 80ms and P = 1/2/4. Set A has 32 Tx beams, and set B is a subset of set A. For each time instance, 8 beams are measured. The measured beam pattern is [1,3,5,7, 9,11,13,15], [17,19,21,23, 25,27,29,31]. UE speed is 30km/h. For Rx Option 1(Case5), Rx beam in T2 is the same as that of T1, i.e., </w:t>
      </w:r>
      <w:r w:rsidRPr="007B1094">
        <w:rPr>
          <w:szCs w:val="20"/>
        </w:rPr>
        <w:t>the Rx beam of best beam pair with exhaustive beam sweeping</w:t>
      </w:r>
      <w:r w:rsidRPr="007B1094">
        <w:rPr>
          <w:rFonts w:eastAsiaTheme="minorEastAsia"/>
        </w:rPr>
        <w:t xml:space="preserve"> in set A. </w:t>
      </w:r>
      <w:r w:rsidRPr="007B1094">
        <w:rPr>
          <w:rFonts w:eastAsiaTheme="minorEastAsia"/>
          <w:lang w:eastAsia="zh-CN"/>
        </w:rPr>
        <w:t xml:space="preserve">For Rx Option 1 (Case2), Rx beams in T2 are </w:t>
      </w:r>
      <w:r w:rsidRPr="007B1094">
        <w:rPr>
          <w:szCs w:val="20"/>
        </w:rPr>
        <w:t xml:space="preserve">the best Rx beam for each Tx beam within Set A. </w:t>
      </w:r>
      <w:r w:rsidRPr="007B1094">
        <w:rPr>
          <w:rFonts w:eastAsiaTheme="minorEastAsia"/>
        </w:rPr>
        <w:t>For Option 2</w:t>
      </w:r>
      <w:r w:rsidRPr="007B1094">
        <w:rPr>
          <w:rFonts w:eastAsiaTheme="minorEastAsia"/>
          <w:lang w:eastAsia="zh-CN"/>
        </w:rPr>
        <w:t xml:space="preserve">, Rx beam in T2 is the same as that of T1, i.e., the </w:t>
      </w:r>
      <w:r w:rsidRPr="007B1094">
        <w:rPr>
          <w:rFonts w:eastAsiaTheme="minorEastAsia"/>
        </w:rPr>
        <w:t xml:space="preserve">best Rx beam for one Tx beam within Set B measured before T1. For Rx Option 3, Rx beam in T2 </w:t>
      </w:r>
      <w:r w:rsidRPr="007B1094">
        <w:rPr>
          <w:rFonts w:eastAsiaTheme="minorEastAsia"/>
          <w:lang w:eastAsia="zh-CN"/>
        </w:rPr>
        <w:t>is the same as that of T1, i.e., a random Rx beam.</w:t>
      </w:r>
    </w:p>
    <w:p w14:paraId="643D169B" w14:textId="18989253" w:rsidR="00610C4B" w:rsidRPr="007B1094" w:rsidRDefault="00610C4B" w:rsidP="00610C4B">
      <w:pPr>
        <w:jc w:val="center"/>
      </w:pPr>
      <w:r w:rsidRPr="007B1094">
        <w:t>Table</w:t>
      </w:r>
      <w:r w:rsidRPr="007B1094">
        <w:rPr>
          <w:color w:val="FF0000"/>
        </w:rPr>
        <w:t xml:space="preserve"> </w:t>
      </w:r>
      <w:r w:rsidR="002C5437">
        <w:rPr>
          <w:rFonts w:eastAsiaTheme="minorEastAsia"/>
          <w:lang w:eastAsia="zh-CN"/>
        </w:rPr>
        <w:t>3.2.3</w:t>
      </w:r>
      <w:r w:rsidR="00CF33CB" w:rsidRPr="007B1094">
        <w:rPr>
          <w:rFonts w:eastAsiaTheme="minorEastAsia"/>
          <w:lang w:eastAsia="zh-CN"/>
        </w:rPr>
        <w:t>.1-2</w:t>
      </w:r>
      <w:r w:rsidRPr="007B1094">
        <w:t xml:space="preserve">: </w:t>
      </w:r>
      <w:r w:rsidR="00922E24" w:rsidRPr="007B1094">
        <w:t>D</w:t>
      </w:r>
      <w:r w:rsidRPr="007B1094">
        <w:t>ifferent Rx beam assumption options for T1(fixed Set B)</w:t>
      </w:r>
    </w:p>
    <w:tbl>
      <w:tblPr>
        <w:tblStyle w:val="aa"/>
        <w:tblW w:w="10585" w:type="dxa"/>
        <w:jc w:val="center"/>
        <w:tblLook w:val="04A0" w:firstRow="1" w:lastRow="0" w:firstColumn="1" w:lastColumn="0" w:noHBand="0" w:noVBand="1"/>
      </w:tblPr>
      <w:tblGrid>
        <w:gridCol w:w="2640"/>
        <w:gridCol w:w="905"/>
        <w:gridCol w:w="992"/>
        <w:gridCol w:w="992"/>
        <w:gridCol w:w="851"/>
        <w:gridCol w:w="850"/>
        <w:gridCol w:w="851"/>
        <w:gridCol w:w="850"/>
        <w:gridCol w:w="851"/>
        <w:gridCol w:w="803"/>
      </w:tblGrid>
      <w:tr w:rsidR="00610C4B" w:rsidRPr="007B1094" w14:paraId="33521973" w14:textId="77777777" w:rsidTr="00610C4B">
        <w:trPr>
          <w:trHeight w:val="710"/>
          <w:jc w:val="center"/>
        </w:trPr>
        <w:tc>
          <w:tcPr>
            <w:tcW w:w="2640" w:type="dxa"/>
            <w:vMerge w:val="restart"/>
          </w:tcPr>
          <w:p w14:paraId="16991AFE" w14:textId="77777777" w:rsidR="00610C4B" w:rsidRPr="007B1094" w:rsidRDefault="00610C4B" w:rsidP="00610C4B">
            <w:pPr>
              <w:jc w:val="center"/>
              <w:rPr>
                <w:b/>
                <w:bCs/>
                <w:szCs w:val="20"/>
              </w:rPr>
            </w:pPr>
            <w:r w:rsidRPr="007B1094">
              <w:rPr>
                <w:b/>
                <w:bCs/>
                <w:szCs w:val="20"/>
              </w:rPr>
              <w:t>Rx assumption in T1</w:t>
            </w:r>
          </w:p>
        </w:tc>
        <w:tc>
          <w:tcPr>
            <w:tcW w:w="2889" w:type="dxa"/>
            <w:gridSpan w:val="3"/>
            <w:hideMark/>
          </w:tcPr>
          <w:p w14:paraId="0AAD3E38" w14:textId="77777777" w:rsidR="00610C4B" w:rsidRPr="007B1094" w:rsidRDefault="00610C4B" w:rsidP="00610C4B">
            <w:pPr>
              <w:jc w:val="center"/>
              <w:rPr>
                <w:b/>
                <w:bCs/>
                <w:szCs w:val="20"/>
              </w:rPr>
            </w:pPr>
            <w:r w:rsidRPr="007B1094">
              <w:rPr>
                <w:b/>
                <w:bCs/>
                <w:szCs w:val="20"/>
              </w:rPr>
              <w:t xml:space="preserve">Accuracy of Top1 </w:t>
            </w:r>
            <w:r w:rsidRPr="007B1094">
              <w:rPr>
                <w:rFonts w:eastAsiaTheme="minorEastAsia"/>
                <w:b/>
                <w:bCs/>
                <w:szCs w:val="20"/>
                <w:lang w:eastAsia="zh-CN"/>
              </w:rPr>
              <w:t>[</w:t>
            </w:r>
            <w:r w:rsidRPr="007B1094">
              <w:rPr>
                <w:b/>
                <w:bCs/>
                <w:szCs w:val="20"/>
              </w:rPr>
              <w:t>%]</w:t>
            </w:r>
          </w:p>
          <w:p w14:paraId="3338A9CF" w14:textId="77777777" w:rsidR="00610C4B" w:rsidRPr="007B1094" w:rsidRDefault="00610C4B" w:rsidP="00610C4B">
            <w:pPr>
              <w:jc w:val="center"/>
              <w:rPr>
                <w:b/>
                <w:bCs/>
                <w:szCs w:val="20"/>
              </w:rPr>
            </w:pPr>
            <w:r w:rsidRPr="007B1094">
              <w:rPr>
                <w:b/>
                <w:bCs/>
                <w:szCs w:val="20"/>
              </w:rPr>
              <w:t>(based on all beam pairs)</w:t>
            </w:r>
          </w:p>
        </w:tc>
        <w:tc>
          <w:tcPr>
            <w:tcW w:w="2552" w:type="dxa"/>
            <w:gridSpan w:val="3"/>
            <w:hideMark/>
          </w:tcPr>
          <w:p w14:paraId="1FD73E45" w14:textId="77777777" w:rsidR="00610C4B" w:rsidRPr="007B1094" w:rsidRDefault="00610C4B" w:rsidP="00610C4B">
            <w:pPr>
              <w:jc w:val="center"/>
              <w:rPr>
                <w:b/>
                <w:bCs/>
                <w:szCs w:val="20"/>
              </w:rPr>
            </w:pPr>
            <w:r w:rsidRPr="007B1094">
              <w:rPr>
                <w:b/>
                <w:bCs/>
                <w:szCs w:val="20"/>
              </w:rPr>
              <w:t>Accuracy of Top4</w:t>
            </w:r>
            <w:r w:rsidRPr="007B1094">
              <w:rPr>
                <w:rFonts w:eastAsiaTheme="minorEastAsia"/>
                <w:b/>
                <w:bCs/>
                <w:szCs w:val="20"/>
                <w:lang w:eastAsia="zh-CN"/>
              </w:rPr>
              <w:t>/1</w:t>
            </w:r>
            <w:r w:rsidRPr="007B1094">
              <w:rPr>
                <w:b/>
                <w:bCs/>
                <w:szCs w:val="20"/>
              </w:rPr>
              <w:t xml:space="preserve"> [%]</w:t>
            </w:r>
          </w:p>
          <w:p w14:paraId="1F7CAF44" w14:textId="77777777" w:rsidR="00610C4B" w:rsidRPr="007B1094" w:rsidRDefault="00610C4B" w:rsidP="00610C4B">
            <w:pPr>
              <w:jc w:val="center"/>
              <w:rPr>
                <w:b/>
                <w:bCs/>
                <w:szCs w:val="20"/>
              </w:rPr>
            </w:pPr>
            <w:r w:rsidRPr="007B1094">
              <w:rPr>
                <w:b/>
                <w:bCs/>
                <w:szCs w:val="20"/>
              </w:rPr>
              <w:t>(based on all beam pairs)</w:t>
            </w:r>
          </w:p>
        </w:tc>
        <w:tc>
          <w:tcPr>
            <w:tcW w:w="2504" w:type="dxa"/>
            <w:gridSpan w:val="3"/>
            <w:hideMark/>
          </w:tcPr>
          <w:p w14:paraId="0D5C8126" w14:textId="77777777" w:rsidR="00610C4B" w:rsidRPr="007B1094" w:rsidRDefault="00610C4B" w:rsidP="00610C4B">
            <w:pPr>
              <w:jc w:val="center"/>
              <w:rPr>
                <w:b/>
                <w:bCs/>
                <w:szCs w:val="20"/>
              </w:rPr>
            </w:pPr>
            <w:r w:rsidRPr="007B1094">
              <w:rPr>
                <w:b/>
                <w:bCs/>
                <w:szCs w:val="20"/>
              </w:rPr>
              <w:t>BM loss for top1 [</w:t>
            </w:r>
            <w:r w:rsidRPr="007B1094">
              <w:rPr>
                <w:rFonts w:eastAsiaTheme="minorEastAsia"/>
                <w:b/>
                <w:bCs/>
                <w:szCs w:val="20"/>
                <w:lang w:eastAsia="zh-CN"/>
              </w:rPr>
              <w:t>dB</w:t>
            </w:r>
            <w:r w:rsidRPr="007B1094">
              <w:rPr>
                <w:b/>
                <w:bCs/>
                <w:szCs w:val="20"/>
              </w:rPr>
              <w:t>]</w:t>
            </w:r>
          </w:p>
          <w:p w14:paraId="30D3402F" w14:textId="77777777" w:rsidR="00610C4B" w:rsidRPr="007B1094" w:rsidRDefault="00610C4B" w:rsidP="00610C4B">
            <w:pPr>
              <w:jc w:val="center"/>
              <w:rPr>
                <w:b/>
                <w:bCs/>
                <w:szCs w:val="20"/>
              </w:rPr>
            </w:pPr>
            <w:r w:rsidRPr="007B1094">
              <w:rPr>
                <w:b/>
                <w:bCs/>
                <w:szCs w:val="20"/>
              </w:rPr>
              <w:t>(based on all beam pairs)</w:t>
            </w:r>
          </w:p>
        </w:tc>
      </w:tr>
      <w:tr w:rsidR="00610C4B" w:rsidRPr="007B1094" w14:paraId="6F74DCE5" w14:textId="77777777" w:rsidTr="00610C4B">
        <w:trPr>
          <w:trHeight w:val="310"/>
          <w:jc w:val="center"/>
        </w:trPr>
        <w:tc>
          <w:tcPr>
            <w:tcW w:w="2640" w:type="dxa"/>
            <w:vMerge/>
            <w:hideMark/>
          </w:tcPr>
          <w:p w14:paraId="6FA72A77" w14:textId="77777777" w:rsidR="00610C4B" w:rsidRPr="007B1094" w:rsidRDefault="00610C4B" w:rsidP="00610C4B">
            <w:pPr>
              <w:jc w:val="center"/>
              <w:rPr>
                <w:b/>
                <w:bCs/>
                <w:szCs w:val="20"/>
              </w:rPr>
            </w:pPr>
          </w:p>
        </w:tc>
        <w:tc>
          <w:tcPr>
            <w:tcW w:w="2889" w:type="dxa"/>
            <w:gridSpan w:val="3"/>
            <w:hideMark/>
          </w:tcPr>
          <w:p w14:paraId="7B150153" w14:textId="77777777" w:rsidR="00610C4B" w:rsidRPr="007B1094" w:rsidRDefault="00610C4B" w:rsidP="00610C4B">
            <w:pPr>
              <w:jc w:val="center"/>
              <w:rPr>
                <w:b/>
                <w:bCs/>
                <w:szCs w:val="20"/>
              </w:rPr>
            </w:pPr>
            <w:r w:rsidRPr="007B1094">
              <w:rPr>
                <w:b/>
                <w:bCs/>
                <w:szCs w:val="20"/>
              </w:rPr>
              <w:t>T2=80ms</w:t>
            </w:r>
          </w:p>
        </w:tc>
        <w:tc>
          <w:tcPr>
            <w:tcW w:w="2552" w:type="dxa"/>
            <w:gridSpan w:val="3"/>
            <w:hideMark/>
          </w:tcPr>
          <w:p w14:paraId="6FE0D525" w14:textId="77777777" w:rsidR="00610C4B" w:rsidRPr="007B1094" w:rsidRDefault="00610C4B" w:rsidP="00610C4B">
            <w:pPr>
              <w:jc w:val="center"/>
              <w:rPr>
                <w:b/>
                <w:bCs/>
                <w:szCs w:val="20"/>
              </w:rPr>
            </w:pPr>
            <w:r w:rsidRPr="007B1094">
              <w:rPr>
                <w:b/>
                <w:bCs/>
                <w:szCs w:val="20"/>
              </w:rPr>
              <w:t>T2=80ms</w:t>
            </w:r>
          </w:p>
        </w:tc>
        <w:tc>
          <w:tcPr>
            <w:tcW w:w="2504" w:type="dxa"/>
            <w:gridSpan w:val="3"/>
            <w:hideMark/>
          </w:tcPr>
          <w:p w14:paraId="1F5DE05C" w14:textId="77777777" w:rsidR="00610C4B" w:rsidRPr="007B1094" w:rsidRDefault="00610C4B" w:rsidP="00610C4B">
            <w:pPr>
              <w:jc w:val="center"/>
              <w:rPr>
                <w:b/>
                <w:bCs/>
                <w:szCs w:val="20"/>
              </w:rPr>
            </w:pPr>
            <w:r w:rsidRPr="007B1094">
              <w:rPr>
                <w:b/>
                <w:bCs/>
                <w:szCs w:val="20"/>
              </w:rPr>
              <w:t>T2=80ms</w:t>
            </w:r>
          </w:p>
        </w:tc>
      </w:tr>
      <w:tr w:rsidR="00610C4B" w:rsidRPr="007B1094" w14:paraId="4F4C0828" w14:textId="77777777" w:rsidTr="00610C4B">
        <w:trPr>
          <w:trHeight w:val="310"/>
          <w:jc w:val="center"/>
        </w:trPr>
        <w:tc>
          <w:tcPr>
            <w:tcW w:w="2640" w:type="dxa"/>
            <w:vMerge/>
            <w:hideMark/>
          </w:tcPr>
          <w:p w14:paraId="714B3539" w14:textId="77777777" w:rsidR="00610C4B" w:rsidRPr="007B1094" w:rsidRDefault="00610C4B" w:rsidP="00610C4B">
            <w:pPr>
              <w:jc w:val="center"/>
              <w:rPr>
                <w:b/>
                <w:bCs/>
                <w:szCs w:val="20"/>
              </w:rPr>
            </w:pPr>
          </w:p>
        </w:tc>
        <w:tc>
          <w:tcPr>
            <w:tcW w:w="905" w:type="dxa"/>
          </w:tcPr>
          <w:p w14:paraId="6D45CB9B" w14:textId="77777777" w:rsidR="00610C4B" w:rsidRPr="007B1094" w:rsidRDefault="00610C4B" w:rsidP="00610C4B">
            <w:pPr>
              <w:jc w:val="center"/>
              <w:rPr>
                <w:rFonts w:eastAsiaTheme="minorEastAsia"/>
                <w:szCs w:val="20"/>
                <w:lang w:eastAsia="zh-CN"/>
              </w:rPr>
            </w:pPr>
            <w:r w:rsidRPr="007B1094">
              <w:rPr>
                <w:rFonts w:eastAsiaTheme="minorEastAsia"/>
                <w:szCs w:val="20"/>
                <w:lang w:eastAsia="zh-CN"/>
              </w:rPr>
              <w:t>P=1</w:t>
            </w:r>
          </w:p>
        </w:tc>
        <w:tc>
          <w:tcPr>
            <w:tcW w:w="992" w:type="dxa"/>
          </w:tcPr>
          <w:p w14:paraId="29A0FBE9" w14:textId="77777777" w:rsidR="00610C4B" w:rsidRPr="007B1094" w:rsidRDefault="00610C4B" w:rsidP="00610C4B">
            <w:pPr>
              <w:jc w:val="center"/>
              <w:rPr>
                <w:rFonts w:eastAsiaTheme="minorEastAsia"/>
                <w:szCs w:val="20"/>
                <w:lang w:eastAsia="zh-CN"/>
              </w:rPr>
            </w:pPr>
            <w:r w:rsidRPr="007B1094">
              <w:rPr>
                <w:rFonts w:eastAsiaTheme="minorEastAsia"/>
                <w:szCs w:val="20"/>
                <w:lang w:eastAsia="zh-CN"/>
              </w:rPr>
              <w:t>P=2</w:t>
            </w:r>
          </w:p>
        </w:tc>
        <w:tc>
          <w:tcPr>
            <w:tcW w:w="992" w:type="dxa"/>
          </w:tcPr>
          <w:p w14:paraId="1FECE433" w14:textId="77777777" w:rsidR="00610C4B" w:rsidRPr="007B1094" w:rsidRDefault="00610C4B" w:rsidP="00610C4B">
            <w:pPr>
              <w:jc w:val="center"/>
              <w:rPr>
                <w:rFonts w:eastAsiaTheme="minorEastAsia"/>
                <w:szCs w:val="20"/>
                <w:lang w:eastAsia="zh-CN"/>
              </w:rPr>
            </w:pPr>
            <w:r w:rsidRPr="007B1094">
              <w:rPr>
                <w:rFonts w:eastAsiaTheme="minorEastAsia"/>
                <w:szCs w:val="20"/>
                <w:lang w:eastAsia="zh-CN"/>
              </w:rPr>
              <w:t>P=4</w:t>
            </w:r>
          </w:p>
        </w:tc>
        <w:tc>
          <w:tcPr>
            <w:tcW w:w="851" w:type="dxa"/>
            <w:hideMark/>
          </w:tcPr>
          <w:p w14:paraId="5DFB481A" w14:textId="77777777" w:rsidR="00610C4B" w:rsidRPr="007B1094" w:rsidRDefault="00610C4B" w:rsidP="00610C4B">
            <w:pPr>
              <w:jc w:val="center"/>
              <w:rPr>
                <w:szCs w:val="20"/>
              </w:rPr>
            </w:pPr>
            <w:r w:rsidRPr="007B1094">
              <w:rPr>
                <w:rFonts w:eastAsiaTheme="minorEastAsia"/>
                <w:szCs w:val="20"/>
                <w:lang w:eastAsia="zh-CN"/>
              </w:rPr>
              <w:t>P=1</w:t>
            </w:r>
          </w:p>
        </w:tc>
        <w:tc>
          <w:tcPr>
            <w:tcW w:w="850" w:type="dxa"/>
            <w:hideMark/>
          </w:tcPr>
          <w:p w14:paraId="0C09E38B" w14:textId="77777777" w:rsidR="00610C4B" w:rsidRPr="007B1094" w:rsidRDefault="00610C4B" w:rsidP="00610C4B">
            <w:pPr>
              <w:jc w:val="center"/>
              <w:rPr>
                <w:szCs w:val="20"/>
              </w:rPr>
            </w:pPr>
            <w:r w:rsidRPr="007B1094">
              <w:rPr>
                <w:rFonts w:eastAsiaTheme="minorEastAsia"/>
                <w:szCs w:val="20"/>
                <w:lang w:eastAsia="zh-CN"/>
              </w:rPr>
              <w:t>P=2</w:t>
            </w:r>
          </w:p>
        </w:tc>
        <w:tc>
          <w:tcPr>
            <w:tcW w:w="851" w:type="dxa"/>
            <w:hideMark/>
          </w:tcPr>
          <w:p w14:paraId="726AF3A8" w14:textId="77777777" w:rsidR="00610C4B" w:rsidRPr="007B1094" w:rsidRDefault="00610C4B" w:rsidP="00610C4B">
            <w:pPr>
              <w:jc w:val="center"/>
              <w:rPr>
                <w:szCs w:val="20"/>
              </w:rPr>
            </w:pPr>
            <w:r w:rsidRPr="007B1094">
              <w:rPr>
                <w:rFonts w:eastAsiaTheme="minorEastAsia"/>
                <w:szCs w:val="20"/>
                <w:lang w:eastAsia="zh-CN"/>
              </w:rPr>
              <w:t>P=4</w:t>
            </w:r>
          </w:p>
        </w:tc>
        <w:tc>
          <w:tcPr>
            <w:tcW w:w="850" w:type="dxa"/>
            <w:hideMark/>
          </w:tcPr>
          <w:p w14:paraId="0C125BA9" w14:textId="77777777" w:rsidR="00610C4B" w:rsidRPr="007B1094" w:rsidRDefault="00610C4B" w:rsidP="00610C4B">
            <w:pPr>
              <w:jc w:val="center"/>
              <w:rPr>
                <w:szCs w:val="20"/>
              </w:rPr>
            </w:pPr>
            <w:r w:rsidRPr="007B1094">
              <w:rPr>
                <w:rFonts w:eastAsiaTheme="minorEastAsia"/>
                <w:szCs w:val="20"/>
                <w:lang w:eastAsia="zh-CN"/>
              </w:rPr>
              <w:t>P=1</w:t>
            </w:r>
          </w:p>
        </w:tc>
        <w:tc>
          <w:tcPr>
            <w:tcW w:w="851" w:type="dxa"/>
            <w:hideMark/>
          </w:tcPr>
          <w:p w14:paraId="37531DF7" w14:textId="77777777" w:rsidR="00610C4B" w:rsidRPr="007B1094" w:rsidRDefault="00610C4B" w:rsidP="00610C4B">
            <w:pPr>
              <w:jc w:val="center"/>
              <w:rPr>
                <w:szCs w:val="20"/>
              </w:rPr>
            </w:pPr>
            <w:r w:rsidRPr="007B1094">
              <w:rPr>
                <w:rFonts w:eastAsiaTheme="minorEastAsia"/>
                <w:szCs w:val="20"/>
                <w:lang w:eastAsia="zh-CN"/>
              </w:rPr>
              <w:t>P=2</w:t>
            </w:r>
          </w:p>
        </w:tc>
        <w:tc>
          <w:tcPr>
            <w:tcW w:w="803" w:type="dxa"/>
            <w:hideMark/>
          </w:tcPr>
          <w:p w14:paraId="0AB14FB8" w14:textId="77777777" w:rsidR="00610C4B" w:rsidRPr="007B1094" w:rsidRDefault="00610C4B" w:rsidP="00610C4B">
            <w:pPr>
              <w:jc w:val="center"/>
              <w:rPr>
                <w:szCs w:val="20"/>
              </w:rPr>
            </w:pPr>
            <w:r w:rsidRPr="007B1094">
              <w:rPr>
                <w:rFonts w:eastAsiaTheme="minorEastAsia"/>
                <w:szCs w:val="20"/>
                <w:lang w:eastAsia="zh-CN"/>
              </w:rPr>
              <w:t>P=4</w:t>
            </w:r>
          </w:p>
        </w:tc>
      </w:tr>
      <w:tr w:rsidR="00610C4B" w:rsidRPr="007B1094" w14:paraId="33C43706" w14:textId="77777777" w:rsidTr="00610C4B">
        <w:trPr>
          <w:trHeight w:val="310"/>
          <w:jc w:val="center"/>
        </w:trPr>
        <w:tc>
          <w:tcPr>
            <w:tcW w:w="2640" w:type="dxa"/>
            <w:hideMark/>
          </w:tcPr>
          <w:p w14:paraId="32E1B6DB" w14:textId="77777777" w:rsidR="00610C4B" w:rsidRPr="007B1094" w:rsidRDefault="00610C4B" w:rsidP="00610C4B">
            <w:pPr>
              <w:jc w:val="left"/>
              <w:rPr>
                <w:szCs w:val="20"/>
              </w:rPr>
            </w:pPr>
            <w:r w:rsidRPr="007B1094">
              <w:rPr>
                <w:b/>
                <w:szCs w:val="20"/>
              </w:rPr>
              <w:t>Option 1 (Case5):</w:t>
            </w:r>
            <w:r w:rsidRPr="007B1094">
              <w:rPr>
                <w:szCs w:val="20"/>
              </w:rPr>
              <w:t xml:space="preserve"> the Rx beam of best beam pair within Set A</w:t>
            </w:r>
          </w:p>
        </w:tc>
        <w:tc>
          <w:tcPr>
            <w:tcW w:w="905" w:type="dxa"/>
          </w:tcPr>
          <w:p w14:paraId="1830BE9C" w14:textId="77777777" w:rsidR="00610C4B" w:rsidRPr="007B1094" w:rsidRDefault="00610C4B" w:rsidP="00610C4B">
            <w:pPr>
              <w:jc w:val="center"/>
              <w:rPr>
                <w:szCs w:val="20"/>
              </w:rPr>
            </w:pPr>
            <w:r w:rsidRPr="007B1094">
              <w:t xml:space="preserve">93.4 </w:t>
            </w:r>
          </w:p>
        </w:tc>
        <w:tc>
          <w:tcPr>
            <w:tcW w:w="992" w:type="dxa"/>
          </w:tcPr>
          <w:p w14:paraId="210D325A" w14:textId="77777777" w:rsidR="00610C4B" w:rsidRPr="007B1094" w:rsidRDefault="00610C4B" w:rsidP="00610C4B">
            <w:pPr>
              <w:jc w:val="center"/>
              <w:rPr>
                <w:szCs w:val="20"/>
              </w:rPr>
            </w:pPr>
            <w:r w:rsidRPr="007B1094">
              <w:t xml:space="preserve">92.4 </w:t>
            </w:r>
          </w:p>
        </w:tc>
        <w:tc>
          <w:tcPr>
            <w:tcW w:w="992" w:type="dxa"/>
          </w:tcPr>
          <w:p w14:paraId="12516BB5" w14:textId="77777777" w:rsidR="00610C4B" w:rsidRPr="007B1094" w:rsidRDefault="00610C4B" w:rsidP="00610C4B">
            <w:pPr>
              <w:jc w:val="center"/>
              <w:rPr>
                <w:szCs w:val="20"/>
              </w:rPr>
            </w:pPr>
            <w:r w:rsidRPr="007B1094">
              <w:t xml:space="preserve">90.5 </w:t>
            </w:r>
          </w:p>
        </w:tc>
        <w:tc>
          <w:tcPr>
            <w:tcW w:w="851" w:type="dxa"/>
          </w:tcPr>
          <w:p w14:paraId="589DBD65" w14:textId="77777777" w:rsidR="00610C4B" w:rsidRPr="007B1094" w:rsidRDefault="00610C4B" w:rsidP="00610C4B">
            <w:pPr>
              <w:jc w:val="center"/>
              <w:rPr>
                <w:szCs w:val="20"/>
              </w:rPr>
            </w:pPr>
            <w:r w:rsidRPr="007B1094">
              <w:t xml:space="preserve">96.4 </w:t>
            </w:r>
          </w:p>
        </w:tc>
        <w:tc>
          <w:tcPr>
            <w:tcW w:w="850" w:type="dxa"/>
          </w:tcPr>
          <w:p w14:paraId="36779FD6" w14:textId="77777777" w:rsidR="00610C4B" w:rsidRPr="007B1094" w:rsidRDefault="00610C4B" w:rsidP="00610C4B">
            <w:pPr>
              <w:jc w:val="center"/>
              <w:rPr>
                <w:szCs w:val="20"/>
              </w:rPr>
            </w:pPr>
            <w:r w:rsidRPr="007B1094">
              <w:t xml:space="preserve">95.6 </w:t>
            </w:r>
          </w:p>
        </w:tc>
        <w:tc>
          <w:tcPr>
            <w:tcW w:w="851" w:type="dxa"/>
          </w:tcPr>
          <w:p w14:paraId="263BADE9" w14:textId="77777777" w:rsidR="00610C4B" w:rsidRPr="007B1094" w:rsidRDefault="00610C4B" w:rsidP="00610C4B">
            <w:pPr>
              <w:jc w:val="center"/>
              <w:rPr>
                <w:szCs w:val="20"/>
              </w:rPr>
            </w:pPr>
            <w:r w:rsidRPr="007B1094">
              <w:t xml:space="preserve">94.0 </w:t>
            </w:r>
          </w:p>
        </w:tc>
        <w:tc>
          <w:tcPr>
            <w:tcW w:w="850" w:type="dxa"/>
          </w:tcPr>
          <w:p w14:paraId="5A8B7CF7" w14:textId="77777777" w:rsidR="00610C4B" w:rsidRPr="007B1094" w:rsidRDefault="00610C4B" w:rsidP="00610C4B">
            <w:pPr>
              <w:jc w:val="center"/>
              <w:rPr>
                <w:szCs w:val="20"/>
              </w:rPr>
            </w:pPr>
            <w:r w:rsidRPr="007B1094">
              <w:t xml:space="preserve">0.30 </w:t>
            </w:r>
          </w:p>
        </w:tc>
        <w:tc>
          <w:tcPr>
            <w:tcW w:w="851" w:type="dxa"/>
          </w:tcPr>
          <w:p w14:paraId="3445E7D9" w14:textId="77777777" w:rsidR="00610C4B" w:rsidRPr="007B1094" w:rsidRDefault="00610C4B" w:rsidP="00610C4B">
            <w:pPr>
              <w:jc w:val="center"/>
              <w:rPr>
                <w:szCs w:val="20"/>
              </w:rPr>
            </w:pPr>
            <w:r w:rsidRPr="007B1094">
              <w:t xml:space="preserve">0.40 </w:t>
            </w:r>
          </w:p>
        </w:tc>
        <w:tc>
          <w:tcPr>
            <w:tcW w:w="803" w:type="dxa"/>
          </w:tcPr>
          <w:p w14:paraId="78DC3AAF" w14:textId="77777777" w:rsidR="00610C4B" w:rsidRPr="007B1094" w:rsidRDefault="00610C4B" w:rsidP="00610C4B">
            <w:pPr>
              <w:jc w:val="center"/>
              <w:rPr>
                <w:szCs w:val="20"/>
              </w:rPr>
            </w:pPr>
            <w:r w:rsidRPr="007B1094">
              <w:t xml:space="preserve">0.60 </w:t>
            </w:r>
          </w:p>
        </w:tc>
      </w:tr>
      <w:tr w:rsidR="00610C4B" w:rsidRPr="007B1094" w14:paraId="242A68E0" w14:textId="77777777" w:rsidTr="00610C4B">
        <w:trPr>
          <w:trHeight w:val="310"/>
          <w:jc w:val="center"/>
        </w:trPr>
        <w:tc>
          <w:tcPr>
            <w:tcW w:w="2640" w:type="dxa"/>
            <w:hideMark/>
          </w:tcPr>
          <w:p w14:paraId="097FA6F1" w14:textId="77777777" w:rsidR="00610C4B" w:rsidRPr="007B1094" w:rsidRDefault="00610C4B" w:rsidP="00610C4B">
            <w:pPr>
              <w:jc w:val="left"/>
              <w:rPr>
                <w:szCs w:val="20"/>
              </w:rPr>
            </w:pPr>
            <w:r w:rsidRPr="007B1094">
              <w:rPr>
                <w:b/>
                <w:szCs w:val="20"/>
              </w:rPr>
              <w:t>Option 1(Case2’):</w:t>
            </w:r>
            <w:r w:rsidRPr="007B1094">
              <w:rPr>
                <w:szCs w:val="20"/>
              </w:rPr>
              <w:t xml:space="preserve"> the best Rx beam for each Tx beam within Set A</w:t>
            </w:r>
          </w:p>
        </w:tc>
        <w:tc>
          <w:tcPr>
            <w:tcW w:w="905" w:type="dxa"/>
          </w:tcPr>
          <w:p w14:paraId="01342327" w14:textId="77777777" w:rsidR="00610C4B" w:rsidRPr="007B1094" w:rsidRDefault="00610C4B" w:rsidP="00610C4B">
            <w:pPr>
              <w:jc w:val="center"/>
              <w:rPr>
                <w:szCs w:val="20"/>
              </w:rPr>
            </w:pPr>
            <w:r w:rsidRPr="007B1094">
              <w:t xml:space="preserve">92.4 </w:t>
            </w:r>
          </w:p>
        </w:tc>
        <w:tc>
          <w:tcPr>
            <w:tcW w:w="992" w:type="dxa"/>
          </w:tcPr>
          <w:p w14:paraId="48353A1A" w14:textId="77777777" w:rsidR="00610C4B" w:rsidRPr="007B1094" w:rsidRDefault="00610C4B" w:rsidP="00610C4B">
            <w:pPr>
              <w:jc w:val="center"/>
              <w:rPr>
                <w:szCs w:val="20"/>
              </w:rPr>
            </w:pPr>
            <w:r w:rsidRPr="007B1094">
              <w:t xml:space="preserve">91.4 </w:t>
            </w:r>
          </w:p>
        </w:tc>
        <w:tc>
          <w:tcPr>
            <w:tcW w:w="992" w:type="dxa"/>
          </w:tcPr>
          <w:p w14:paraId="3D02D45C" w14:textId="77777777" w:rsidR="00610C4B" w:rsidRPr="007B1094" w:rsidRDefault="00610C4B" w:rsidP="00610C4B">
            <w:pPr>
              <w:jc w:val="center"/>
              <w:rPr>
                <w:szCs w:val="20"/>
              </w:rPr>
            </w:pPr>
            <w:r w:rsidRPr="007B1094">
              <w:t xml:space="preserve">89.3 </w:t>
            </w:r>
          </w:p>
        </w:tc>
        <w:tc>
          <w:tcPr>
            <w:tcW w:w="851" w:type="dxa"/>
          </w:tcPr>
          <w:p w14:paraId="3099955B" w14:textId="77777777" w:rsidR="00610C4B" w:rsidRPr="007B1094" w:rsidRDefault="00610C4B" w:rsidP="00610C4B">
            <w:pPr>
              <w:jc w:val="center"/>
              <w:rPr>
                <w:szCs w:val="20"/>
              </w:rPr>
            </w:pPr>
            <w:r w:rsidRPr="007B1094">
              <w:t xml:space="preserve">96.9 </w:t>
            </w:r>
          </w:p>
        </w:tc>
        <w:tc>
          <w:tcPr>
            <w:tcW w:w="850" w:type="dxa"/>
          </w:tcPr>
          <w:p w14:paraId="0F0385ED" w14:textId="77777777" w:rsidR="00610C4B" w:rsidRPr="007B1094" w:rsidRDefault="00610C4B" w:rsidP="00610C4B">
            <w:pPr>
              <w:jc w:val="center"/>
              <w:rPr>
                <w:szCs w:val="20"/>
              </w:rPr>
            </w:pPr>
            <w:r w:rsidRPr="007B1094">
              <w:t xml:space="preserve">96.2 </w:t>
            </w:r>
          </w:p>
        </w:tc>
        <w:tc>
          <w:tcPr>
            <w:tcW w:w="851" w:type="dxa"/>
          </w:tcPr>
          <w:p w14:paraId="15357B9D" w14:textId="77777777" w:rsidR="00610C4B" w:rsidRPr="007B1094" w:rsidRDefault="00610C4B" w:rsidP="00610C4B">
            <w:pPr>
              <w:jc w:val="center"/>
              <w:rPr>
                <w:szCs w:val="20"/>
              </w:rPr>
            </w:pPr>
            <w:r w:rsidRPr="007B1094">
              <w:t xml:space="preserve">94.8 </w:t>
            </w:r>
          </w:p>
        </w:tc>
        <w:tc>
          <w:tcPr>
            <w:tcW w:w="850" w:type="dxa"/>
          </w:tcPr>
          <w:p w14:paraId="3FD3F773" w14:textId="77777777" w:rsidR="00610C4B" w:rsidRPr="007B1094" w:rsidRDefault="00610C4B" w:rsidP="00610C4B">
            <w:pPr>
              <w:jc w:val="center"/>
              <w:rPr>
                <w:szCs w:val="20"/>
              </w:rPr>
            </w:pPr>
            <w:r w:rsidRPr="007B1094">
              <w:t xml:space="preserve">0.31 </w:t>
            </w:r>
          </w:p>
        </w:tc>
        <w:tc>
          <w:tcPr>
            <w:tcW w:w="851" w:type="dxa"/>
          </w:tcPr>
          <w:p w14:paraId="41C8C035" w14:textId="77777777" w:rsidR="00610C4B" w:rsidRPr="007B1094" w:rsidRDefault="00610C4B" w:rsidP="00610C4B">
            <w:pPr>
              <w:jc w:val="center"/>
              <w:rPr>
                <w:szCs w:val="20"/>
              </w:rPr>
            </w:pPr>
            <w:r w:rsidRPr="007B1094">
              <w:t xml:space="preserve">0.41 </w:t>
            </w:r>
          </w:p>
        </w:tc>
        <w:tc>
          <w:tcPr>
            <w:tcW w:w="803" w:type="dxa"/>
          </w:tcPr>
          <w:p w14:paraId="4D828B64" w14:textId="77777777" w:rsidR="00610C4B" w:rsidRPr="007B1094" w:rsidRDefault="00610C4B" w:rsidP="00610C4B">
            <w:pPr>
              <w:jc w:val="center"/>
              <w:rPr>
                <w:szCs w:val="20"/>
              </w:rPr>
            </w:pPr>
            <w:r w:rsidRPr="007B1094">
              <w:t xml:space="preserve">0.62 </w:t>
            </w:r>
          </w:p>
        </w:tc>
      </w:tr>
      <w:tr w:rsidR="00610C4B" w:rsidRPr="007B1094" w14:paraId="56ABC1F0" w14:textId="77777777" w:rsidTr="00610C4B">
        <w:trPr>
          <w:trHeight w:val="310"/>
          <w:jc w:val="center"/>
        </w:trPr>
        <w:tc>
          <w:tcPr>
            <w:tcW w:w="2640" w:type="dxa"/>
            <w:hideMark/>
          </w:tcPr>
          <w:p w14:paraId="0A062249" w14:textId="77777777" w:rsidR="00610C4B" w:rsidRPr="007B1094" w:rsidRDefault="00610C4B" w:rsidP="00610C4B">
            <w:pPr>
              <w:rPr>
                <w:szCs w:val="20"/>
              </w:rPr>
            </w:pPr>
            <w:r w:rsidRPr="007B1094">
              <w:rPr>
                <w:b/>
                <w:szCs w:val="20"/>
              </w:rPr>
              <w:t>Option 2(Case1):</w:t>
            </w:r>
            <w:r w:rsidRPr="007B1094">
              <w:rPr>
                <w:szCs w:val="20"/>
              </w:rPr>
              <w:t xml:space="preserve"> the best Rx beam searched for one Tx beam within Set B</w:t>
            </w:r>
          </w:p>
        </w:tc>
        <w:tc>
          <w:tcPr>
            <w:tcW w:w="905" w:type="dxa"/>
          </w:tcPr>
          <w:p w14:paraId="285DF3E2" w14:textId="77777777" w:rsidR="00610C4B" w:rsidRPr="007B1094" w:rsidRDefault="00610C4B" w:rsidP="00610C4B">
            <w:pPr>
              <w:jc w:val="center"/>
              <w:rPr>
                <w:szCs w:val="20"/>
              </w:rPr>
            </w:pPr>
            <w:r w:rsidRPr="007B1094">
              <w:t xml:space="preserve">78.7 </w:t>
            </w:r>
          </w:p>
        </w:tc>
        <w:tc>
          <w:tcPr>
            <w:tcW w:w="992" w:type="dxa"/>
          </w:tcPr>
          <w:p w14:paraId="3761E2C5" w14:textId="77777777" w:rsidR="00610C4B" w:rsidRPr="007B1094" w:rsidRDefault="00610C4B" w:rsidP="00610C4B">
            <w:pPr>
              <w:jc w:val="center"/>
              <w:rPr>
                <w:szCs w:val="20"/>
              </w:rPr>
            </w:pPr>
            <w:r w:rsidRPr="007B1094">
              <w:t xml:space="preserve">78.2 </w:t>
            </w:r>
          </w:p>
        </w:tc>
        <w:tc>
          <w:tcPr>
            <w:tcW w:w="992" w:type="dxa"/>
          </w:tcPr>
          <w:p w14:paraId="414565D9" w14:textId="77777777" w:rsidR="00610C4B" w:rsidRPr="007B1094" w:rsidRDefault="00610C4B" w:rsidP="00610C4B">
            <w:pPr>
              <w:jc w:val="center"/>
              <w:rPr>
                <w:szCs w:val="20"/>
              </w:rPr>
            </w:pPr>
            <w:r w:rsidRPr="007B1094">
              <w:t xml:space="preserve">77.0 </w:t>
            </w:r>
          </w:p>
        </w:tc>
        <w:tc>
          <w:tcPr>
            <w:tcW w:w="851" w:type="dxa"/>
          </w:tcPr>
          <w:p w14:paraId="1E611E36" w14:textId="77777777" w:rsidR="00610C4B" w:rsidRPr="007B1094" w:rsidRDefault="00610C4B" w:rsidP="00610C4B">
            <w:pPr>
              <w:jc w:val="center"/>
              <w:rPr>
                <w:szCs w:val="20"/>
              </w:rPr>
            </w:pPr>
            <w:r w:rsidRPr="007B1094">
              <w:t xml:space="preserve">80.5 </w:t>
            </w:r>
          </w:p>
        </w:tc>
        <w:tc>
          <w:tcPr>
            <w:tcW w:w="850" w:type="dxa"/>
          </w:tcPr>
          <w:p w14:paraId="0ED0B212" w14:textId="77777777" w:rsidR="00610C4B" w:rsidRPr="007B1094" w:rsidRDefault="00610C4B" w:rsidP="00610C4B">
            <w:pPr>
              <w:jc w:val="center"/>
              <w:rPr>
                <w:szCs w:val="20"/>
              </w:rPr>
            </w:pPr>
            <w:r w:rsidRPr="007B1094">
              <w:t xml:space="preserve">80.0 </w:t>
            </w:r>
          </w:p>
        </w:tc>
        <w:tc>
          <w:tcPr>
            <w:tcW w:w="851" w:type="dxa"/>
          </w:tcPr>
          <w:p w14:paraId="774C15B5" w14:textId="77777777" w:rsidR="00610C4B" w:rsidRPr="007B1094" w:rsidRDefault="00610C4B" w:rsidP="00610C4B">
            <w:pPr>
              <w:jc w:val="center"/>
              <w:rPr>
                <w:szCs w:val="20"/>
              </w:rPr>
            </w:pPr>
            <w:r w:rsidRPr="007B1094">
              <w:t xml:space="preserve">79.1 </w:t>
            </w:r>
          </w:p>
        </w:tc>
        <w:tc>
          <w:tcPr>
            <w:tcW w:w="850" w:type="dxa"/>
          </w:tcPr>
          <w:p w14:paraId="3CE9B14C" w14:textId="77777777" w:rsidR="00610C4B" w:rsidRPr="007B1094" w:rsidRDefault="00610C4B" w:rsidP="00610C4B">
            <w:pPr>
              <w:jc w:val="center"/>
              <w:rPr>
                <w:szCs w:val="20"/>
              </w:rPr>
            </w:pPr>
            <w:r w:rsidRPr="007B1094">
              <w:t xml:space="preserve">1.31 </w:t>
            </w:r>
          </w:p>
        </w:tc>
        <w:tc>
          <w:tcPr>
            <w:tcW w:w="851" w:type="dxa"/>
          </w:tcPr>
          <w:p w14:paraId="6C4383DA" w14:textId="77777777" w:rsidR="00610C4B" w:rsidRPr="007B1094" w:rsidRDefault="00610C4B" w:rsidP="00610C4B">
            <w:pPr>
              <w:jc w:val="center"/>
              <w:rPr>
                <w:szCs w:val="20"/>
              </w:rPr>
            </w:pPr>
            <w:r w:rsidRPr="007B1094">
              <w:t xml:space="preserve">1.41 </w:t>
            </w:r>
          </w:p>
        </w:tc>
        <w:tc>
          <w:tcPr>
            <w:tcW w:w="803" w:type="dxa"/>
          </w:tcPr>
          <w:p w14:paraId="75263AD4" w14:textId="77777777" w:rsidR="00610C4B" w:rsidRPr="007B1094" w:rsidRDefault="00610C4B" w:rsidP="00610C4B">
            <w:pPr>
              <w:jc w:val="center"/>
              <w:rPr>
                <w:szCs w:val="20"/>
              </w:rPr>
            </w:pPr>
            <w:r w:rsidRPr="007B1094">
              <w:t xml:space="preserve">1.61 </w:t>
            </w:r>
          </w:p>
        </w:tc>
      </w:tr>
      <w:tr w:rsidR="00610C4B" w:rsidRPr="007B1094" w14:paraId="60637AB4" w14:textId="77777777" w:rsidTr="00610C4B">
        <w:trPr>
          <w:trHeight w:val="310"/>
          <w:jc w:val="center"/>
        </w:trPr>
        <w:tc>
          <w:tcPr>
            <w:tcW w:w="2640" w:type="dxa"/>
          </w:tcPr>
          <w:p w14:paraId="163BF5D2" w14:textId="77777777" w:rsidR="00610C4B" w:rsidRPr="007B1094" w:rsidRDefault="00610C4B" w:rsidP="00610C4B">
            <w:pPr>
              <w:rPr>
                <w:b/>
                <w:szCs w:val="20"/>
              </w:rPr>
            </w:pPr>
            <w:r w:rsidRPr="007B1094">
              <w:rPr>
                <w:b/>
                <w:szCs w:val="20"/>
              </w:rPr>
              <w:t>Option 3:</w:t>
            </w:r>
            <w:r w:rsidRPr="007B1094">
              <w:rPr>
                <w:szCs w:val="20"/>
              </w:rPr>
              <w:t xml:space="preserve">  random Rx beam</w:t>
            </w:r>
          </w:p>
        </w:tc>
        <w:tc>
          <w:tcPr>
            <w:tcW w:w="905" w:type="dxa"/>
          </w:tcPr>
          <w:p w14:paraId="155246C5" w14:textId="77777777" w:rsidR="00610C4B" w:rsidRPr="007B1094" w:rsidRDefault="00610C4B" w:rsidP="00610C4B">
            <w:pPr>
              <w:jc w:val="center"/>
              <w:rPr>
                <w:rFonts w:eastAsia="等线"/>
                <w:color w:val="000000"/>
                <w:szCs w:val="20"/>
              </w:rPr>
            </w:pPr>
            <w:r w:rsidRPr="007B1094">
              <w:t xml:space="preserve">12.0 </w:t>
            </w:r>
          </w:p>
        </w:tc>
        <w:tc>
          <w:tcPr>
            <w:tcW w:w="992" w:type="dxa"/>
          </w:tcPr>
          <w:p w14:paraId="1071A001" w14:textId="77777777" w:rsidR="00610C4B" w:rsidRPr="007B1094" w:rsidRDefault="00610C4B" w:rsidP="00610C4B">
            <w:pPr>
              <w:jc w:val="center"/>
              <w:rPr>
                <w:rFonts w:eastAsia="等线"/>
                <w:color w:val="000000"/>
                <w:szCs w:val="20"/>
              </w:rPr>
            </w:pPr>
            <w:r w:rsidRPr="007B1094">
              <w:t xml:space="preserve">11.9 </w:t>
            </w:r>
          </w:p>
        </w:tc>
        <w:tc>
          <w:tcPr>
            <w:tcW w:w="992" w:type="dxa"/>
          </w:tcPr>
          <w:p w14:paraId="7213EED2" w14:textId="77777777" w:rsidR="00610C4B" w:rsidRPr="007B1094" w:rsidRDefault="00610C4B" w:rsidP="00610C4B">
            <w:pPr>
              <w:jc w:val="center"/>
              <w:rPr>
                <w:rFonts w:eastAsia="等线"/>
                <w:color w:val="000000"/>
                <w:szCs w:val="20"/>
              </w:rPr>
            </w:pPr>
            <w:r w:rsidRPr="007B1094">
              <w:t xml:space="preserve">11.8 </w:t>
            </w:r>
          </w:p>
        </w:tc>
        <w:tc>
          <w:tcPr>
            <w:tcW w:w="851" w:type="dxa"/>
          </w:tcPr>
          <w:p w14:paraId="01BDF1CB" w14:textId="77777777" w:rsidR="00610C4B" w:rsidRPr="007B1094" w:rsidRDefault="00610C4B" w:rsidP="00610C4B">
            <w:pPr>
              <w:jc w:val="center"/>
              <w:rPr>
                <w:rFonts w:eastAsia="等线"/>
                <w:color w:val="000000"/>
                <w:szCs w:val="20"/>
              </w:rPr>
            </w:pPr>
            <w:r w:rsidRPr="007B1094">
              <w:t xml:space="preserve">12.4 </w:t>
            </w:r>
          </w:p>
        </w:tc>
        <w:tc>
          <w:tcPr>
            <w:tcW w:w="850" w:type="dxa"/>
          </w:tcPr>
          <w:p w14:paraId="6EF1A3D4" w14:textId="77777777" w:rsidR="00610C4B" w:rsidRPr="007B1094" w:rsidRDefault="00610C4B" w:rsidP="00610C4B">
            <w:pPr>
              <w:jc w:val="center"/>
              <w:rPr>
                <w:rFonts w:eastAsia="等线"/>
                <w:color w:val="000000"/>
                <w:szCs w:val="20"/>
              </w:rPr>
            </w:pPr>
            <w:r w:rsidRPr="007B1094">
              <w:t xml:space="preserve">12.4 </w:t>
            </w:r>
          </w:p>
        </w:tc>
        <w:tc>
          <w:tcPr>
            <w:tcW w:w="851" w:type="dxa"/>
          </w:tcPr>
          <w:p w14:paraId="4726E6DE" w14:textId="77777777" w:rsidR="00610C4B" w:rsidRPr="007B1094" w:rsidRDefault="00610C4B" w:rsidP="00610C4B">
            <w:pPr>
              <w:jc w:val="center"/>
              <w:rPr>
                <w:rFonts w:eastAsia="等线"/>
                <w:color w:val="000000"/>
                <w:szCs w:val="20"/>
              </w:rPr>
            </w:pPr>
            <w:r w:rsidRPr="007B1094">
              <w:t xml:space="preserve">12.3 </w:t>
            </w:r>
          </w:p>
        </w:tc>
        <w:tc>
          <w:tcPr>
            <w:tcW w:w="850" w:type="dxa"/>
          </w:tcPr>
          <w:p w14:paraId="3A739DF4" w14:textId="77777777" w:rsidR="00610C4B" w:rsidRPr="007B1094" w:rsidRDefault="00610C4B" w:rsidP="00610C4B">
            <w:pPr>
              <w:jc w:val="center"/>
              <w:rPr>
                <w:szCs w:val="20"/>
              </w:rPr>
            </w:pPr>
            <w:r w:rsidRPr="007B1094">
              <w:t xml:space="preserve">15.07 </w:t>
            </w:r>
          </w:p>
        </w:tc>
        <w:tc>
          <w:tcPr>
            <w:tcW w:w="851" w:type="dxa"/>
          </w:tcPr>
          <w:p w14:paraId="007F622D" w14:textId="77777777" w:rsidR="00610C4B" w:rsidRPr="007B1094" w:rsidRDefault="00610C4B" w:rsidP="00610C4B">
            <w:pPr>
              <w:jc w:val="center"/>
              <w:rPr>
                <w:szCs w:val="20"/>
              </w:rPr>
            </w:pPr>
            <w:r w:rsidRPr="007B1094">
              <w:t xml:space="preserve">15.15 </w:t>
            </w:r>
          </w:p>
        </w:tc>
        <w:tc>
          <w:tcPr>
            <w:tcW w:w="803" w:type="dxa"/>
          </w:tcPr>
          <w:p w14:paraId="31E6053B" w14:textId="77777777" w:rsidR="00610C4B" w:rsidRPr="007B1094" w:rsidRDefault="00610C4B" w:rsidP="00610C4B">
            <w:pPr>
              <w:jc w:val="center"/>
              <w:rPr>
                <w:szCs w:val="20"/>
              </w:rPr>
            </w:pPr>
            <w:r w:rsidRPr="007B1094">
              <w:t xml:space="preserve">15.31 </w:t>
            </w:r>
          </w:p>
        </w:tc>
      </w:tr>
    </w:tbl>
    <w:p w14:paraId="636741AA" w14:textId="77777777" w:rsidR="00610C4B" w:rsidRPr="007B1094" w:rsidRDefault="00610C4B" w:rsidP="00610C4B">
      <w:pPr>
        <w:rPr>
          <w:rFonts w:eastAsiaTheme="minorEastAsia"/>
          <w:lang w:eastAsia="zh-CN"/>
        </w:rPr>
      </w:pPr>
    </w:p>
    <w:p w14:paraId="0B4EF911" w14:textId="30324588" w:rsidR="00610C4B" w:rsidRPr="004A0260" w:rsidRDefault="00610C4B" w:rsidP="00610C4B">
      <w:pPr>
        <w:rPr>
          <w:rFonts w:eastAsiaTheme="minorEastAsia"/>
          <w:lang w:eastAsia="zh-CN"/>
        </w:rPr>
      </w:pPr>
      <w:r w:rsidRPr="007B1094">
        <w:rPr>
          <w:rFonts w:eastAsiaTheme="minorEastAsia"/>
          <w:lang w:eastAsia="zh-CN"/>
        </w:rPr>
        <w:t xml:space="preserve">Assume that Rx beam(s) in T2 is the same as that of T1, Rx Option 1(Case 0 and Case 2) and Option 2(Case 1) </w:t>
      </w:r>
      <w:r w:rsidRPr="00BC36DD">
        <w:rPr>
          <w:rFonts w:eastAsiaTheme="minorEastAsia"/>
          <w:lang w:eastAsia="zh-CN"/>
        </w:rPr>
        <w:t xml:space="preserve">are compared in </w:t>
      </w:r>
      <w:r w:rsidR="00922E24" w:rsidRPr="00BC36DD">
        <w:rPr>
          <w:rFonts w:eastAsiaTheme="minorEastAsia"/>
          <w:lang w:eastAsia="zh-CN"/>
        </w:rPr>
        <w:t>T</w:t>
      </w:r>
      <w:r w:rsidRPr="00BC36DD">
        <w:rPr>
          <w:rFonts w:eastAsiaTheme="minorEastAsia"/>
          <w:lang w:eastAsia="zh-CN"/>
        </w:rPr>
        <w:t xml:space="preserve">able </w:t>
      </w:r>
      <w:r w:rsidR="002C5437">
        <w:rPr>
          <w:rFonts w:eastAsiaTheme="minorEastAsia"/>
          <w:lang w:eastAsia="zh-CN"/>
        </w:rPr>
        <w:t>3.2.3</w:t>
      </w:r>
      <w:r w:rsidR="00922E24" w:rsidRPr="007B1094">
        <w:rPr>
          <w:rFonts w:eastAsiaTheme="minorEastAsia"/>
          <w:lang w:eastAsia="zh-CN"/>
        </w:rPr>
        <w:t>.1-3</w:t>
      </w:r>
      <w:r w:rsidRPr="00BC36DD">
        <w:rPr>
          <w:rFonts w:eastAsiaTheme="minorEastAsia"/>
          <w:lang w:eastAsia="zh-CN"/>
        </w:rPr>
        <w:t xml:space="preserve">. </w:t>
      </w:r>
      <w:r w:rsidRPr="007B1094">
        <w:rPr>
          <w:rFonts w:eastAsiaTheme="minorEastAsia"/>
          <w:lang w:eastAsia="zh-CN"/>
        </w:rPr>
        <w:t xml:space="preserve">Assume that T1 = 40ms, M = 4, T2= 40ms and P = 1/4/8. Set A has 32 Tx beams, and set B is a subset of set A. For each time instance, 4 random Tx beams are measured. UE speed is 30km/h. </w:t>
      </w:r>
      <w:r w:rsidRPr="00BC36DD">
        <w:rPr>
          <w:rFonts w:eastAsiaTheme="minorEastAsia"/>
          <w:lang w:eastAsia="zh-CN"/>
        </w:rPr>
        <w:t>For</w:t>
      </w:r>
      <w:r w:rsidRPr="004A0260">
        <w:rPr>
          <w:rFonts w:eastAsiaTheme="minorEastAsia"/>
          <w:lang w:eastAsia="zh-CN"/>
        </w:rPr>
        <w:t xml:space="preserve"> Option 1(Case 0), Rx beam is the </w:t>
      </w:r>
      <w:r w:rsidRPr="004A0260">
        <w:rPr>
          <w:rFonts w:eastAsiaTheme="minorEastAsia"/>
        </w:rPr>
        <w:t>best Rx beam for the best Tx beam within Set B measured before T1. For Option 2(Case 1), Rx beam is</w:t>
      </w:r>
      <w:r w:rsidRPr="004A0260">
        <w:rPr>
          <w:rFonts w:eastAsiaTheme="minorEastAsia"/>
          <w:lang w:eastAsia="zh-CN"/>
        </w:rPr>
        <w:t xml:space="preserve"> the </w:t>
      </w:r>
      <w:r w:rsidRPr="004A0260">
        <w:rPr>
          <w:rFonts w:eastAsiaTheme="minorEastAsia"/>
        </w:rPr>
        <w:t xml:space="preserve">best Rx beam for one Tx beam within Set B measured before T1. For Option 1(Case 2), </w:t>
      </w:r>
      <w:r w:rsidRPr="004A0260">
        <w:rPr>
          <w:rFonts w:eastAsiaTheme="minorEastAsia"/>
          <w:lang w:eastAsia="zh-CN"/>
        </w:rPr>
        <w:lastRenderedPageBreak/>
        <w:t>for Tx beams in set B, the Rx beams is the same as that of T1, i.e.,</w:t>
      </w:r>
      <w:r w:rsidRPr="004A0260">
        <w:t xml:space="preserve"> </w:t>
      </w:r>
      <w:r w:rsidRPr="004A0260">
        <w:rPr>
          <w:rFonts w:eastAsiaTheme="minorEastAsia"/>
          <w:lang w:eastAsia="zh-CN"/>
        </w:rPr>
        <w:t>the best Rx beam for each Tx beam, and for the Tx beams in set A but not in set B, the best Rx beam is decided based on the measurements in T1.</w:t>
      </w:r>
    </w:p>
    <w:p w14:paraId="6FB5C0A3" w14:textId="13A241E8" w:rsidR="00610C4B" w:rsidRDefault="00610C4B" w:rsidP="00922E24">
      <w:pPr>
        <w:jc w:val="center"/>
      </w:pPr>
      <w:r w:rsidRPr="0034726F">
        <w:t>Tab</w:t>
      </w:r>
      <w:r w:rsidRPr="00BC36DD">
        <w:t>le</w:t>
      </w:r>
      <w:r w:rsidRPr="00BC36DD">
        <w:rPr>
          <w:color w:val="FF0000"/>
        </w:rPr>
        <w:t xml:space="preserve"> </w:t>
      </w:r>
      <w:r w:rsidR="002C5437">
        <w:rPr>
          <w:rFonts w:eastAsiaTheme="minorEastAsia"/>
          <w:lang w:eastAsia="zh-CN"/>
        </w:rPr>
        <w:t>3.2.3</w:t>
      </w:r>
      <w:r w:rsidR="00922E24" w:rsidRPr="007B1094">
        <w:rPr>
          <w:rFonts w:eastAsiaTheme="minorEastAsia"/>
          <w:lang w:eastAsia="zh-CN"/>
        </w:rPr>
        <w:t>.1-3</w:t>
      </w:r>
      <w:r w:rsidRPr="00BC36DD">
        <w:t>:</w:t>
      </w:r>
      <w:r w:rsidRPr="0034726F">
        <w:t xml:space="preserve"> </w:t>
      </w:r>
      <w:r w:rsidR="00922E24">
        <w:t>D</w:t>
      </w:r>
      <w:r>
        <w:t>ifferent Rx beam assumptions for T1</w:t>
      </w:r>
      <w:r w:rsidRPr="004A0260">
        <w:t>(random Set B)</w:t>
      </w:r>
    </w:p>
    <w:tbl>
      <w:tblPr>
        <w:tblStyle w:val="aa"/>
        <w:tblW w:w="10585" w:type="dxa"/>
        <w:jc w:val="center"/>
        <w:tblLook w:val="04A0" w:firstRow="1" w:lastRow="0" w:firstColumn="1" w:lastColumn="0" w:noHBand="0" w:noVBand="1"/>
      </w:tblPr>
      <w:tblGrid>
        <w:gridCol w:w="2640"/>
        <w:gridCol w:w="905"/>
        <w:gridCol w:w="992"/>
        <w:gridCol w:w="992"/>
        <w:gridCol w:w="851"/>
        <w:gridCol w:w="850"/>
        <w:gridCol w:w="851"/>
        <w:gridCol w:w="850"/>
        <w:gridCol w:w="851"/>
        <w:gridCol w:w="803"/>
      </w:tblGrid>
      <w:tr w:rsidR="00610C4B" w:rsidRPr="00986D9E" w14:paraId="38BFA590" w14:textId="77777777" w:rsidTr="00610C4B">
        <w:trPr>
          <w:trHeight w:val="300"/>
          <w:jc w:val="center"/>
        </w:trPr>
        <w:tc>
          <w:tcPr>
            <w:tcW w:w="2640" w:type="dxa"/>
            <w:vMerge w:val="restart"/>
          </w:tcPr>
          <w:p w14:paraId="2AAC27A6" w14:textId="77777777" w:rsidR="00610C4B" w:rsidRPr="00081984" w:rsidRDefault="00610C4B" w:rsidP="00610C4B">
            <w:pPr>
              <w:jc w:val="center"/>
              <w:rPr>
                <w:b/>
                <w:bCs/>
                <w:szCs w:val="20"/>
              </w:rPr>
            </w:pPr>
            <w:r w:rsidRPr="00081984">
              <w:rPr>
                <w:b/>
                <w:bCs/>
                <w:szCs w:val="20"/>
              </w:rPr>
              <w:t>Rx assumption in T1</w:t>
            </w:r>
          </w:p>
        </w:tc>
        <w:tc>
          <w:tcPr>
            <w:tcW w:w="2889" w:type="dxa"/>
            <w:gridSpan w:val="3"/>
            <w:hideMark/>
          </w:tcPr>
          <w:p w14:paraId="2979DDA7" w14:textId="77777777" w:rsidR="00610C4B" w:rsidRPr="004A0260" w:rsidRDefault="00610C4B" w:rsidP="00610C4B">
            <w:pPr>
              <w:jc w:val="center"/>
              <w:rPr>
                <w:b/>
                <w:bCs/>
                <w:szCs w:val="20"/>
              </w:rPr>
            </w:pPr>
            <w:r w:rsidRPr="004A0260">
              <w:rPr>
                <w:b/>
                <w:bCs/>
                <w:szCs w:val="20"/>
              </w:rPr>
              <w:t xml:space="preserve">Accuracy of Top1 </w:t>
            </w:r>
            <w:r w:rsidRPr="004A0260">
              <w:rPr>
                <w:rFonts w:eastAsiaTheme="minorEastAsia"/>
                <w:b/>
                <w:bCs/>
                <w:szCs w:val="20"/>
                <w:lang w:eastAsia="zh-CN"/>
              </w:rPr>
              <w:t>[</w:t>
            </w:r>
            <w:r w:rsidRPr="004A0260">
              <w:rPr>
                <w:b/>
                <w:bCs/>
                <w:szCs w:val="20"/>
              </w:rPr>
              <w:t>%]</w:t>
            </w:r>
          </w:p>
          <w:p w14:paraId="43391B0C" w14:textId="77777777" w:rsidR="00610C4B" w:rsidRPr="00081984" w:rsidRDefault="00610C4B" w:rsidP="00610C4B">
            <w:pPr>
              <w:jc w:val="center"/>
              <w:rPr>
                <w:b/>
                <w:bCs/>
                <w:szCs w:val="20"/>
              </w:rPr>
            </w:pPr>
            <w:r w:rsidRPr="004A0260">
              <w:rPr>
                <w:b/>
                <w:bCs/>
                <w:szCs w:val="20"/>
              </w:rPr>
              <w:t>(based on all beam pairs)</w:t>
            </w:r>
          </w:p>
        </w:tc>
        <w:tc>
          <w:tcPr>
            <w:tcW w:w="2552" w:type="dxa"/>
            <w:gridSpan w:val="3"/>
            <w:hideMark/>
          </w:tcPr>
          <w:p w14:paraId="00CF6ADD" w14:textId="77777777" w:rsidR="00610C4B" w:rsidRPr="004A0260" w:rsidRDefault="00610C4B" w:rsidP="00610C4B">
            <w:pPr>
              <w:jc w:val="center"/>
              <w:rPr>
                <w:b/>
                <w:bCs/>
                <w:szCs w:val="20"/>
              </w:rPr>
            </w:pPr>
            <w:r w:rsidRPr="004A0260">
              <w:rPr>
                <w:b/>
                <w:bCs/>
                <w:szCs w:val="20"/>
              </w:rPr>
              <w:t>Accuracy of Top4</w:t>
            </w:r>
            <w:r w:rsidRPr="004A0260">
              <w:rPr>
                <w:rFonts w:eastAsiaTheme="minorEastAsia"/>
                <w:b/>
                <w:bCs/>
                <w:szCs w:val="20"/>
                <w:lang w:eastAsia="zh-CN"/>
              </w:rPr>
              <w:t>/1</w:t>
            </w:r>
            <w:r w:rsidRPr="004A0260">
              <w:rPr>
                <w:b/>
                <w:bCs/>
                <w:szCs w:val="20"/>
              </w:rPr>
              <w:t xml:space="preserve"> [%]</w:t>
            </w:r>
          </w:p>
          <w:p w14:paraId="3043490C" w14:textId="77777777" w:rsidR="00610C4B" w:rsidRPr="00081984" w:rsidRDefault="00610C4B" w:rsidP="00610C4B">
            <w:pPr>
              <w:jc w:val="center"/>
              <w:rPr>
                <w:b/>
                <w:bCs/>
                <w:szCs w:val="20"/>
              </w:rPr>
            </w:pPr>
            <w:r w:rsidRPr="004A0260">
              <w:rPr>
                <w:b/>
                <w:bCs/>
                <w:szCs w:val="20"/>
              </w:rPr>
              <w:t>(based on all beam pairs)</w:t>
            </w:r>
          </w:p>
        </w:tc>
        <w:tc>
          <w:tcPr>
            <w:tcW w:w="2504" w:type="dxa"/>
            <w:gridSpan w:val="3"/>
            <w:hideMark/>
          </w:tcPr>
          <w:p w14:paraId="20562402" w14:textId="77777777" w:rsidR="00610C4B" w:rsidRPr="004A0260" w:rsidRDefault="00610C4B" w:rsidP="00610C4B">
            <w:pPr>
              <w:jc w:val="center"/>
              <w:rPr>
                <w:b/>
                <w:bCs/>
                <w:szCs w:val="20"/>
              </w:rPr>
            </w:pPr>
            <w:r w:rsidRPr="004A0260">
              <w:rPr>
                <w:b/>
                <w:bCs/>
                <w:szCs w:val="20"/>
              </w:rPr>
              <w:t>BM loss for top1 [</w:t>
            </w:r>
            <w:r w:rsidRPr="004A0260">
              <w:rPr>
                <w:rFonts w:eastAsiaTheme="minorEastAsia"/>
                <w:b/>
                <w:bCs/>
                <w:szCs w:val="20"/>
                <w:lang w:eastAsia="zh-CN"/>
              </w:rPr>
              <w:t>dB</w:t>
            </w:r>
            <w:r w:rsidRPr="004A0260">
              <w:rPr>
                <w:b/>
                <w:bCs/>
                <w:szCs w:val="20"/>
              </w:rPr>
              <w:t>]</w:t>
            </w:r>
          </w:p>
          <w:p w14:paraId="23B02D1E" w14:textId="77777777" w:rsidR="00610C4B" w:rsidRPr="00081984" w:rsidRDefault="00610C4B" w:rsidP="00610C4B">
            <w:pPr>
              <w:jc w:val="center"/>
              <w:rPr>
                <w:b/>
                <w:bCs/>
                <w:szCs w:val="20"/>
              </w:rPr>
            </w:pPr>
            <w:r w:rsidRPr="004A0260">
              <w:rPr>
                <w:b/>
                <w:bCs/>
                <w:szCs w:val="20"/>
              </w:rPr>
              <w:t>(based on all beam pairs)</w:t>
            </w:r>
          </w:p>
        </w:tc>
      </w:tr>
      <w:tr w:rsidR="00610C4B" w:rsidRPr="00986D9E" w14:paraId="4240AC94" w14:textId="77777777" w:rsidTr="00610C4B">
        <w:trPr>
          <w:trHeight w:val="310"/>
          <w:jc w:val="center"/>
        </w:trPr>
        <w:tc>
          <w:tcPr>
            <w:tcW w:w="2640" w:type="dxa"/>
            <w:vMerge/>
            <w:hideMark/>
          </w:tcPr>
          <w:p w14:paraId="2B3F5659" w14:textId="77777777" w:rsidR="00610C4B" w:rsidRPr="00081984" w:rsidRDefault="00610C4B" w:rsidP="00610C4B">
            <w:pPr>
              <w:jc w:val="center"/>
              <w:rPr>
                <w:b/>
                <w:bCs/>
                <w:szCs w:val="20"/>
              </w:rPr>
            </w:pPr>
          </w:p>
        </w:tc>
        <w:tc>
          <w:tcPr>
            <w:tcW w:w="2889" w:type="dxa"/>
            <w:gridSpan w:val="3"/>
            <w:hideMark/>
          </w:tcPr>
          <w:p w14:paraId="37E06C00" w14:textId="77777777" w:rsidR="00610C4B" w:rsidRPr="00081984" w:rsidRDefault="00610C4B" w:rsidP="00610C4B">
            <w:pPr>
              <w:jc w:val="center"/>
              <w:rPr>
                <w:b/>
                <w:bCs/>
                <w:szCs w:val="20"/>
              </w:rPr>
            </w:pPr>
            <w:r w:rsidRPr="004A0260">
              <w:rPr>
                <w:b/>
                <w:bCs/>
                <w:szCs w:val="20"/>
              </w:rPr>
              <w:t xml:space="preserve">T2 </w:t>
            </w:r>
            <w:r>
              <w:rPr>
                <w:b/>
                <w:bCs/>
                <w:szCs w:val="20"/>
              </w:rPr>
              <w:t>=</w:t>
            </w:r>
            <w:r w:rsidRPr="004A0260">
              <w:rPr>
                <w:b/>
                <w:bCs/>
                <w:szCs w:val="20"/>
              </w:rPr>
              <w:t>40ms</w:t>
            </w:r>
          </w:p>
        </w:tc>
        <w:tc>
          <w:tcPr>
            <w:tcW w:w="2552" w:type="dxa"/>
            <w:gridSpan w:val="3"/>
            <w:hideMark/>
          </w:tcPr>
          <w:p w14:paraId="379C0368" w14:textId="77777777" w:rsidR="00610C4B" w:rsidRPr="00081984" w:rsidRDefault="00610C4B" w:rsidP="00610C4B">
            <w:pPr>
              <w:jc w:val="center"/>
              <w:rPr>
                <w:b/>
                <w:bCs/>
                <w:szCs w:val="20"/>
              </w:rPr>
            </w:pPr>
            <w:r w:rsidRPr="00860DFE">
              <w:rPr>
                <w:b/>
                <w:bCs/>
                <w:szCs w:val="20"/>
              </w:rPr>
              <w:t>T2 =40ms</w:t>
            </w:r>
          </w:p>
        </w:tc>
        <w:tc>
          <w:tcPr>
            <w:tcW w:w="2504" w:type="dxa"/>
            <w:gridSpan w:val="3"/>
            <w:hideMark/>
          </w:tcPr>
          <w:p w14:paraId="773B8A97" w14:textId="77777777" w:rsidR="00610C4B" w:rsidRPr="00081984" w:rsidRDefault="00610C4B" w:rsidP="00610C4B">
            <w:pPr>
              <w:jc w:val="center"/>
              <w:rPr>
                <w:b/>
                <w:bCs/>
                <w:szCs w:val="20"/>
              </w:rPr>
            </w:pPr>
            <w:r w:rsidRPr="00860DFE">
              <w:rPr>
                <w:b/>
                <w:bCs/>
                <w:szCs w:val="20"/>
              </w:rPr>
              <w:t>T2 =40ms</w:t>
            </w:r>
          </w:p>
        </w:tc>
      </w:tr>
      <w:tr w:rsidR="00610C4B" w:rsidRPr="00986D9E" w14:paraId="431B3F58" w14:textId="77777777" w:rsidTr="00610C4B">
        <w:trPr>
          <w:trHeight w:val="310"/>
          <w:jc w:val="center"/>
        </w:trPr>
        <w:tc>
          <w:tcPr>
            <w:tcW w:w="2640" w:type="dxa"/>
            <w:vMerge/>
            <w:hideMark/>
          </w:tcPr>
          <w:p w14:paraId="46298EFE" w14:textId="77777777" w:rsidR="00610C4B" w:rsidRPr="00081984" w:rsidRDefault="00610C4B" w:rsidP="00610C4B">
            <w:pPr>
              <w:jc w:val="center"/>
              <w:rPr>
                <w:b/>
                <w:bCs/>
                <w:szCs w:val="20"/>
              </w:rPr>
            </w:pPr>
          </w:p>
        </w:tc>
        <w:tc>
          <w:tcPr>
            <w:tcW w:w="905" w:type="dxa"/>
          </w:tcPr>
          <w:p w14:paraId="435F8F53" w14:textId="77777777" w:rsidR="00610C4B" w:rsidRPr="00081984" w:rsidRDefault="00610C4B" w:rsidP="00610C4B">
            <w:pPr>
              <w:jc w:val="center"/>
              <w:rPr>
                <w:rFonts w:eastAsiaTheme="minorEastAsia"/>
                <w:szCs w:val="20"/>
                <w:lang w:eastAsia="zh-CN"/>
              </w:rPr>
            </w:pPr>
            <w:r>
              <w:rPr>
                <w:rFonts w:eastAsiaTheme="minorEastAsia"/>
                <w:szCs w:val="20"/>
                <w:lang w:eastAsia="zh-CN"/>
              </w:rPr>
              <w:t>P=</w:t>
            </w:r>
            <w:r w:rsidRPr="004A0260">
              <w:rPr>
                <w:rFonts w:eastAsiaTheme="minorEastAsia"/>
                <w:szCs w:val="20"/>
                <w:lang w:eastAsia="zh-CN"/>
              </w:rPr>
              <w:t>1</w:t>
            </w:r>
          </w:p>
        </w:tc>
        <w:tc>
          <w:tcPr>
            <w:tcW w:w="992" w:type="dxa"/>
          </w:tcPr>
          <w:p w14:paraId="440A2FF4" w14:textId="77777777" w:rsidR="00610C4B" w:rsidRPr="00081984" w:rsidRDefault="00610C4B" w:rsidP="00610C4B">
            <w:pPr>
              <w:jc w:val="center"/>
              <w:rPr>
                <w:rFonts w:eastAsiaTheme="minorEastAsia"/>
                <w:szCs w:val="20"/>
                <w:lang w:eastAsia="zh-CN"/>
              </w:rPr>
            </w:pPr>
            <w:r>
              <w:rPr>
                <w:rFonts w:eastAsiaTheme="minorEastAsia"/>
                <w:szCs w:val="20"/>
                <w:lang w:eastAsia="zh-CN"/>
              </w:rPr>
              <w:t>P=</w:t>
            </w:r>
            <w:r w:rsidRPr="004A0260">
              <w:rPr>
                <w:rFonts w:eastAsiaTheme="minorEastAsia"/>
                <w:szCs w:val="20"/>
                <w:lang w:eastAsia="zh-CN"/>
              </w:rPr>
              <w:t>4</w:t>
            </w:r>
          </w:p>
        </w:tc>
        <w:tc>
          <w:tcPr>
            <w:tcW w:w="992" w:type="dxa"/>
          </w:tcPr>
          <w:p w14:paraId="55DE8472" w14:textId="77777777" w:rsidR="00610C4B" w:rsidRPr="00081984" w:rsidRDefault="00610C4B" w:rsidP="00610C4B">
            <w:pPr>
              <w:jc w:val="center"/>
              <w:rPr>
                <w:rFonts w:eastAsiaTheme="minorEastAsia"/>
                <w:szCs w:val="20"/>
                <w:lang w:eastAsia="zh-CN"/>
              </w:rPr>
            </w:pPr>
            <w:r>
              <w:rPr>
                <w:rFonts w:eastAsiaTheme="minorEastAsia"/>
                <w:szCs w:val="20"/>
                <w:lang w:eastAsia="zh-CN"/>
              </w:rPr>
              <w:t>P=</w:t>
            </w:r>
            <w:r w:rsidRPr="004A0260">
              <w:rPr>
                <w:rFonts w:eastAsiaTheme="minorEastAsia"/>
                <w:szCs w:val="20"/>
                <w:lang w:eastAsia="zh-CN"/>
              </w:rPr>
              <w:t>8</w:t>
            </w:r>
          </w:p>
        </w:tc>
        <w:tc>
          <w:tcPr>
            <w:tcW w:w="851" w:type="dxa"/>
            <w:hideMark/>
          </w:tcPr>
          <w:p w14:paraId="548BFD54" w14:textId="77777777" w:rsidR="00610C4B" w:rsidRPr="00081984" w:rsidRDefault="00610C4B" w:rsidP="00610C4B">
            <w:pPr>
              <w:jc w:val="center"/>
              <w:rPr>
                <w:szCs w:val="20"/>
              </w:rPr>
            </w:pPr>
            <w:r>
              <w:rPr>
                <w:rFonts w:eastAsiaTheme="minorEastAsia"/>
                <w:szCs w:val="20"/>
                <w:lang w:eastAsia="zh-CN"/>
              </w:rPr>
              <w:t>P=</w:t>
            </w:r>
            <w:r w:rsidRPr="004A0260">
              <w:rPr>
                <w:rFonts w:eastAsiaTheme="minorEastAsia"/>
                <w:szCs w:val="20"/>
                <w:lang w:eastAsia="zh-CN"/>
              </w:rPr>
              <w:t>1</w:t>
            </w:r>
          </w:p>
        </w:tc>
        <w:tc>
          <w:tcPr>
            <w:tcW w:w="850" w:type="dxa"/>
            <w:hideMark/>
          </w:tcPr>
          <w:p w14:paraId="19825948" w14:textId="77777777" w:rsidR="00610C4B" w:rsidRPr="00081984" w:rsidRDefault="00610C4B" w:rsidP="00610C4B">
            <w:pPr>
              <w:jc w:val="center"/>
              <w:rPr>
                <w:szCs w:val="20"/>
              </w:rPr>
            </w:pPr>
            <w:r>
              <w:rPr>
                <w:rFonts w:eastAsiaTheme="minorEastAsia"/>
                <w:szCs w:val="20"/>
                <w:lang w:eastAsia="zh-CN"/>
              </w:rPr>
              <w:t>P=</w:t>
            </w:r>
            <w:r w:rsidRPr="004A0260">
              <w:rPr>
                <w:rFonts w:eastAsiaTheme="minorEastAsia"/>
                <w:szCs w:val="20"/>
                <w:lang w:eastAsia="zh-CN"/>
              </w:rPr>
              <w:t>4</w:t>
            </w:r>
          </w:p>
        </w:tc>
        <w:tc>
          <w:tcPr>
            <w:tcW w:w="851" w:type="dxa"/>
            <w:hideMark/>
          </w:tcPr>
          <w:p w14:paraId="38A7E9DC" w14:textId="77777777" w:rsidR="00610C4B" w:rsidRPr="00081984" w:rsidRDefault="00610C4B" w:rsidP="00610C4B">
            <w:pPr>
              <w:jc w:val="center"/>
              <w:rPr>
                <w:szCs w:val="20"/>
              </w:rPr>
            </w:pPr>
            <w:r>
              <w:rPr>
                <w:rFonts w:eastAsiaTheme="minorEastAsia"/>
                <w:szCs w:val="20"/>
                <w:lang w:eastAsia="zh-CN"/>
              </w:rPr>
              <w:t>P=</w:t>
            </w:r>
            <w:r w:rsidRPr="004A0260">
              <w:rPr>
                <w:rFonts w:eastAsiaTheme="minorEastAsia"/>
                <w:szCs w:val="20"/>
                <w:lang w:eastAsia="zh-CN"/>
              </w:rPr>
              <w:t>8</w:t>
            </w:r>
          </w:p>
        </w:tc>
        <w:tc>
          <w:tcPr>
            <w:tcW w:w="850" w:type="dxa"/>
            <w:hideMark/>
          </w:tcPr>
          <w:p w14:paraId="1CC37A6F" w14:textId="77777777" w:rsidR="00610C4B" w:rsidRPr="00081984" w:rsidRDefault="00610C4B" w:rsidP="00610C4B">
            <w:pPr>
              <w:jc w:val="center"/>
              <w:rPr>
                <w:szCs w:val="20"/>
              </w:rPr>
            </w:pPr>
            <w:r>
              <w:rPr>
                <w:rFonts w:eastAsiaTheme="minorEastAsia"/>
                <w:szCs w:val="20"/>
                <w:lang w:eastAsia="zh-CN"/>
              </w:rPr>
              <w:t>P=</w:t>
            </w:r>
            <w:r w:rsidRPr="004A0260">
              <w:rPr>
                <w:rFonts w:eastAsiaTheme="minorEastAsia"/>
                <w:szCs w:val="20"/>
                <w:lang w:eastAsia="zh-CN"/>
              </w:rPr>
              <w:t>1</w:t>
            </w:r>
          </w:p>
        </w:tc>
        <w:tc>
          <w:tcPr>
            <w:tcW w:w="851" w:type="dxa"/>
            <w:hideMark/>
          </w:tcPr>
          <w:p w14:paraId="123CC22E" w14:textId="77777777" w:rsidR="00610C4B" w:rsidRPr="00081984" w:rsidRDefault="00610C4B" w:rsidP="00610C4B">
            <w:pPr>
              <w:jc w:val="center"/>
              <w:rPr>
                <w:szCs w:val="20"/>
              </w:rPr>
            </w:pPr>
            <w:r>
              <w:rPr>
                <w:rFonts w:eastAsiaTheme="minorEastAsia"/>
                <w:szCs w:val="20"/>
                <w:lang w:eastAsia="zh-CN"/>
              </w:rPr>
              <w:t>P=</w:t>
            </w:r>
            <w:r w:rsidRPr="004A0260">
              <w:rPr>
                <w:rFonts w:eastAsiaTheme="minorEastAsia"/>
                <w:szCs w:val="20"/>
                <w:lang w:eastAsia="zh-CN"/>
              </w:rPr>
              <w:t>4</w:t>
            </w:r>
          </w:p>
        </w:tc>
        <w:tc>
          <w:tcPr>
            <w:tcW w:w="803" w:type="dxa"/>
            <w:hideMark/>
          </w:tcPr>
          <w:p w14:paraId="3FF2079F" w14:textId="77777777" w:rsidR="00610C4B" w:rsidRPr="00081984" w:rsidRDefault="00610C4B" w:rsidP="00610C4B">
            <w:pPr>
              <w:jc w:val="center"/>
              <w:rPr>
                <w:szCs w:val="20"/>
              </w:rPr>
            </w:pPr>
            <w:r>
              <w:rPr>
                <w:rFonts w:eastAsiaTheme="minorEastAsia"/>
                <w:szCs w:val="20"/>
                <w:lang w:eastAsia="zh-CN"/>
              </w:rPr>
              <w:t>P=</w:t>
            </w:r>
            <w:r w:rsidRPr="004A0260">
              <w:rPr>
                <w:rFonts w:eastAsiaTheme="minorEastAsia"/>
                <w:szCs w:val="20"/>
                <w:lang w:eastAsia="zh-CN"/>
              </w:rPr>
              <w:t>8</w:t>
            </w:r>
          </w:p>
        </w:tc>
      </w:tr>
      <w:tr w:rsidR="00610C4B" w:rsidRPr="00986D9E" w14:paraId="65FB9019" w14:textId="77777777" w:rsidTr="00610C4B">
        <w:trPr>
          <w:trHeight w:val="310"/>
          <w:jc w:val="center"/>
        </w:trPr>
        <w:tc>
          <w:tcPr>
            <w:tcW w:w="2640" w:type="dxa"/>
            <w:hideMark/>
          </w:tcPr>
          <w:p w14:paraId="0759F1FB" w14:textId="77777777" w:rsidR="00610C4B" w:rsidRPr="00081984" w:rsidRDefault="00610C4B" w:rsidP="00610C4B">
            <w:pPr>
              <w:jc w:val="left"/>
              <w:rPr>
                <w:szCs w:val="20"/>
              </w:rPr>
            </w:pPr>
            <w:r w:rsidRPr="00B96D7F">
              <w:rPr>
                <w:b/>
                <w:szCs w:val="20"/>
              </w:rPr>
              <w:t>Case 0:</w:t>
            </w:r>
            <w:r w:rsidRPr="00081984">
              <w:rPr>
                <w:szCs w:val="20"/>
              </w:rPr>
              <w:t xml:space="preserve"> the best Rx beam for the best Tx beam within Set B</w:t>
            </w:r>
          </w:p>
        </w:tc>
        <w:tc>
          <w:tcPr>
            <w:tcW w:w="905" w:type="dxa"/>
          </w:tcPr>
          <w:p w14:paraId="20A4E9F3" w14:textId="77777777" w:rsidR="00610C4B" w:rsidRPr="00081984" w:rsidRDefault="00610C4B" w:rsidP="00610C4B">
            <w:pPr>
              <w:jc w:val="center"/>
              <w:rPr>
                <w:szCs w:val="20"/>
              </w:rPr>
            </w:pPr>
            <w:r w:rsidRPr="00081984">
              <w:rPr>
                <w:rFonts w:eastAsia="等线"/>
                <w:color w:val="000000"/>
                <w:szCs w:val="20"/>
              </w:rPr>
              <w:t xml:space="preserve">87.7 </w:t>
            </w:r>
          </w:p>
        </w:tc>
        <w:tc>
          <w:tcPr>
            <w:tcW w:w="992" w:type="dxa"/>
          </w:tcPr>
          <w:p w14:paraId="71AFD8DB" w14:textId="77777777" w:rsidR="00610C4B" w:rsidRPr="00081984" w:rsidRDefault="00610C4B" w:rsidP="00610C4B">
            <w:pPr>
              <w:jc w:val="center"/>
              <w:rPr>
                <w:szCs w:val="20"/>
              </w:rPr>
            </w:pPr>
            <w:r w:rsidRPr="00081984">
              <w:rPr>
                <w:rFonts w:eastAsia="等线"/>
                <w:color w:val="000000"/>
                <w:szCs w:val="20"/>
              </w:rPr>
              <w:t xml:space="preserve">86.3 </w:t>
            </w:r>
          </w:p>
        </w:tc>
        <w:tc>
          <w:tcPr>
            <w:tcW w:w="992" w:type="dxa"/>
          </w:tcPr>
          <w:p w14:paraId="021F31A3" w14:textId="77777777" w:rsidR="00610C4B" w:rsidRPr="00081984" w:rsidRDefault="00610C4B" w:rsidP="00610C4B">
            <w:pPr>
              <w:jc w:val="center"/>
              <w:rPr>
                <w:szCs w:val="20"/>
              </w:rPr>
            </w:pPr>
            <w:r w:rsidRPr="00081984">
              <w:rPr>
                <w:rFonts w:eastAsia="等线"/>
                <w:color w:val="000000"/>
                <w:szCs w:val="20"/>
              </w:rPr>
              <w:t xml:space="preserve">84.1 </w:t>
            </w:r>
          </w:p>
        </w:tc>
        <w:tc>
          <w:tcPr>
            <w:tcW w:w="851" w:type="dxa"/>
          </w:tcPr>
          <w:p w14:paraId="01BFF93C" w14:textId="77777777" w:rsidR="00610C4B" w:rsidRPr="00081984" w:rsidRDefault="00610C4B" w:rsidP="00610C4B">
            <w:pPr>
              <w:jc w:val="center"/>
              <w:rPr>
                <w:szCs w:val="20"/>
              </w:rPr>
            </w:pPr>
            <w:r w:rsidRPr="00081984">
              <w:rPr>
                <w:rFonts w:eastAsia="等线"/>
                <w:color w:val="000000"/>
                <w:szCs w:val="20"/>
              </w:rPr>
              <w:t xml:space="preserve">92.6 </w:t>
            </w:r>
          </w:p>
        </w:tc>
        <w:tc>
          <w:tcPr>
            <w:tcW w:w="850" w:type="dxa"/>
          </w:tcPr>
          <w:p w14:paraId="3CC91D0F" w14:textId="77777777" w:rsidR="00610C4B" w:rsidRPr="00081984" w:rsidRDefault="00610C4B" w:rsidP="00610C4B">
            <w:pPr>
              <w:jc w:val="center"/>
              <w:rPr>
                <w:szCs w:val="20"/>
              </w:rPr>
            </w:pPr>
            <w:r w:rsidRPr="00081984">
              <w:rPr>
                <w:rFonts w:eastAsia="等线"/>
                <w:color w:val="000000"/>
                <w:szCs w:val="20"/>
              </w:rPr>
              <w:t xml:space="preserve">91.6 </w:t>
            </w:r>
          </w:p>
        </w:tc>
        <w:tc>
          <w:tcPr>
            <w:tcW w:w="851" w:type="dxa"/>
          </w:tcPr>
          <w:p w14:paraId="0A6CA403" w14:textId="77777777" w:rsidR="00610C4B" w:rsidRPr="00081984" w:rsidRDefault="00610C4B" w:rsidP="00610C4B">
            <w:pPr>
              <w:jc w:val="center"/>
              <w:rPr>
                <w:szCs w:val="20"/>
              </w:rPr>
            </w:pPr>
            <w:r w:rsidRPr="00081984">
              <w:rPr>
                <w:rFonts w:eastAsia="等线"/>
                <w:color w:val="000000"/>
                <w:szCs w:val="20"/>
              </w:rPr>
              <w:t xml:space="preserve">90.3 </w:t>
            </w:r>
          </w:p>
        </w:tc>
        <w:tc>
          <w:tcPr>
            <w:tcW w:w="850" w:type="dxa"/>
          </w:tcPr>
          <w:p w14:paraId="04DCB194" w14:textId="77777777" w:rsidR="00610C4B" w:rsidRPr="00081984" w:rsidRDefault="00610C4B" w:rsidP="00610C4B">
            <w:pPr>
              <w:jc w:val="center"/>
              <w:rPr>
                <w:szCs w:val="20"/>
              </w:rPr>
            </w:pPr>
            <w:r w:rsidRPr="00081984">
              <w:rPr>
                <w:szCs w:val="20"/>
              </w:rPr>
              <w:t xml:space="preserve">0.45 </w:t>
            </w:r>
          </w:p>
        </w:tc>
        <w:tc>
          <w:tcPr>
            <w:tcW w:w="851" w:type="dxa"/>
          </w:tcPr>
          <w:p w14:paraId="21952DDE" w14:textId="77777777" w:rsidR="00610C4B" w:rsidRPr="00081984" w:rsidRDefault="00610C4B" w:rsidP="00610C4B">
            <w:pPr>
              <w:jc w:val="center"/>
              <w:rPr>
                <w:szCs w:val="20"/>
              </w:rPr>
            </w:pPr>
            <w:r w:rsidRPr="00081984">
              <w:rPr>
                <w:szCs w:val="20"/>
              </w:rPr>
              <w:t xml:space="preserve">0.61 </w:t>
            </w:r>
          </w:p>
        </w:tc>
        <w:tc>
          <w:tcPr>
            <w:tcW w:w="803" w:type="dxa"/>
          </w:tcPr>
          <w:p w14:paraId="730D72D7" w14:textId="77777777" w:rsidR="00610C4B" w:rsidRPr="00081984" w:rsidRDefault="00610C4B" w:rsidP="00610C4B">
            <w:pPr>
              <w:jc w:val="center"/>
              <w:rPr>
                <w:szCs w:val="20"/>
              </w:rPr>
            </w:pPr>
            <w:r w:rsidRPr="00081984">
              <w:rPr>
                <w:szCs w:val="20"/>
              </w:rPr>
              <w:t xml:space="preserve">0.84 </w:t>
            </w:r>
          </w:p>
        </w:tc>
      </w:tr>
      <w:tr w:rsidR="00610C4B" w:rsidRPr="00986D9E" w14:paraId="6BA3E50C" w14:textId="77777777" w:rsidTr="00610C4B">
        <w:trPr>
          <w:trHeight w:val="310"/>
          <w:jc w:val="center"/>
        </w:trPr>
        <w:tc>
          <w:tcPr>
            <w:tcW w:w="2640" w:type="dxa"/>
            <w:hideMark/>
          </w:tcPr>
          <w:p w14:paraId="7ED401CB" w14:textId="77777777" w:rsidR="00610C4B" w:rsidRPr="00081984" w:rsidRDefault="00610C4B" w:rsidP="00610C4B">
            <w:pPr>
              <w:jc w:val="left"/>
              <w:rPr>
                <w:szCs w:val="20"/>
              </w:rPr>
            </w:pPr>
            <w:r w:rsidRPr="00B96D7F">
              <w:rPr>
                <w:b/>
                <w:szCs w:val="20"/>
              </w:rPr>
              <w:t>Case 1:</w:t>
            </w:r>
            <w:r w:rsidRPr="00081984">
              <w:rPr>
                <w:szCs w:val="20"/>
              </w:rPr>
              <w:t xml:space="preserve"> the best Rx beam searched for one Tx beam within Set B</w:t>
            </w:r>
          </w:p>
        </w:tc>
        <w:tc>
          <w:tcPr>
            <w:tcW w:w="905" w:type="dxa"/>
          </w:tcPr>
          <w:p w14:paraId="2655CC79" w14:textId="77777777" w:rsidR="00610C4B" w:rsidRPr="00081984" w:rsidRDefault="00610C4B" w:rsidP="00610C4B">
            <w:pPr>
              <w:jc w:val="center"/>
              <w:rPr>
                <w:szCs w:val="20"/>
              </w:rPr>
            </w:pPr>
            <w:r w:rsidRPr="00081984">
              <w:rPr>
                <w:rFonts w:eastAsia="等线"/>
                <w:color w:val="000000"/>
                <w:szCs w:val="20"/>
              </w:rPr>
              <w:t xml:space="preserve">75.3 </w:t>
            </w:r>
          </w:p>
        </w:tc>
        <w:tc>
          <w:tcPr>
            <w:tcW w:w="992" w:type="dxa"/>
          </w:tcPr>
          <w:p w14:paraId="4491FE05" w14:textId="77777777" w:rsidR="00610C4B" w:rsidRPr="00081984" w:rsidRDefault="00610C4B" w:rsidP="00610C4B">
            <w:pPr>
              <w:jc w:val="center"/>
              <w:rPr>
                <w:szCs w:val="20"/>
              </w:rPr>
            </w:pPr>
            <w:r w:rsidRPr="00081984">
              <w:rPr>
                <w:rFonts w:eastAsia="等线"/>
                <w:color w:val="000000"/>
                <w:szCs w:val="20"/>
              </w:rPr>
              <w:t xml:space="preserve">74.2 </w:t>
            </w:r>
          </w:p>
        </w:tc>
        <w:tc>
          <w:tcPr>
            <w:tcW w:w="992" w:type="dxa"/>
          </w:tcPr>
          <w:p w14:paraId="2FCAEB45" w14:textId="77777777" w:rsidR="00610C4B" w:rsidRPr="00081984" w:rsidRDefault="00610C4B" w:rsidP="00610C4B">
            <w:pPr>
              <w:jc w:val="center"/>
              <w:rPr>
                <w:szCs w:val="20"/>
              </w:rPr>
            </w:pPr>
            <w:r w:rsidRPr="00081984">
              <w:rPr>
                <w:rFonts w:eastAsia="等线"/>
                <w:color w:val="000000"/>
                <w:szCs w:val="20"/>
              </w:rPr>
              <w:t xml:space="preserve">72.5 </w:t>
            </w:r>
          </w:p>
        </w:tc>
        <w:tc>
          <w:tcPr>
            <w:tcW w:w="851" w:type="dxa"/>
          </w:tcPr>
          <w:p w14:paraId="16B08DA9" w14:textId="77777777" w:rsidR="00610C4B" w:rsidRPr="00081984" w:rsidRDefault="00610C4B" w:rsidP="00610C4B">
            <w:pPr>
              <w:jc w:val="center"/>
              <w:rPr>
                <w:szCs w:val="20"/>
              </w:rPr>
            </w:pPr>
            <w:r w:rsidRPr="00081984">
              <w:rPr>
                <w:rFonts w:eastAsia="等线"/>
                <w:color w:val="000000"/>
                <w:szCs w:val="20"/>
              </w:rPr>
              <w:t xml:space="preserve">79.3 </w:t>
            </w:r>
          </w:p>
        </w:tc>
        <w:tc>
          <w:tcPr>
            <w:tcW w:w="850" w:type="dxa"/>
          </w:tcPr>
          <w:p w14:paraId="0E374CD6" w14:textId="77777777" w:rsidR="00610C4B" w:rsidRPr="00081984" w:rsidRDefault="00610C4B" w:rsidP="00610C4B">
            <w:pPr>
              <w:jc w:val="center"/>
              <w:rPr>
                <w:szCs w:val="20"/>
              </w:rPr>
            </w:pPr>
            <w:r w:rsidRPr="00081984">
              <w:rPr>
                <w:rFonts w:eastAsia="等线"/>
                <w:color w:val="000000"/>
                <w:szCs w:val="20"/>
              </w:rPr>
              <w:t xml:space="preserve">78.6 </w:t>
            </w:r>
          </w:p>
        </w:tc>
        <w:tc>
          <w:tcPr>
            <w:tcW w:w="851" w:type="dxa"/>
          </w:tcPr>
          <w:p w14:paraId="7A8B694F" w14:textId="77777777" w:rsidR="00610C4B" w:rsidRPr="00081984" w:rsidRDefault="00610C4B" w:rsidP="00610C4B">
            <w:pPr>
              <w:jc w:val="center"/>
              <w:rPr>
                <w:szCs w:val="20"/>
              </w:rPr>
            </w:pPr>
            <w:r w:rsidRPr="00081984">
              <w:rPr>
                <w:rFonts w:eastAsia="等线"/>
                <w:color w:val="000000"/>
                <w:szCs w:val="20"/>
              </w:rPr>
              <w:t xml:space="preserve">77.7 </w:t>
            </w:r>
          </w:p>
        </w:tc>
        <w:tc>
          <w:tcPr>
            <w:tcW w:w="850" w:type="dxa"/>
          </w:tcPr>
          <w:p w14:paraId="5153E50C" w14:textId="77777777" w:rsidR="00610C4B" w:rsidRPr="00081984" w:rsidRDefault="00610C4B" w:rsidP="00610C4B">
            <w:pPr>
              <w:jc w:val="center"/>
              <w:rPr>
                <w:szCs w:val="20"/>
              </w:rPr>
            </w:pPr>
            <w:r w:rsidRPr="00081984">
              <w:rPr>
                <w:szCs w:val="20"/>
              </w:rPr>
              <w:t xml:space="preserve">1.68 </w:t>
            </w:r>
          </w:p>
        </w:tc>
        <w:tc>
          <w:tcPr>
            <w:tcW w:w="851" w:type="dxa"/>
          </w:tcPr>
          <w:p w14:paraId="1A86E630" w14:textId="77777777" w:rsidR="00610C4B" w:rsidRPr="00081984" w:rsidRDefault="00610C4B" w:rsidP="00610C4B">
            <w:pPr>
              <w:jc w:val="center"/>
              <w:rPr>
                <w:szCs w:val="20"/>
              </w:rPr>
            </w:pPr>
            <w:r w:rsidRPr="00081984">
              <w:rPr>
                <w:szCs w:val="20"/>
              </w:rPr>
              <w:t xml:space="preserve">1.84 </w:t>
            </w:r>
          </w:p>
        </w:tc>
        <w:tc>
          <w:tcPr>
            <w:tcW w:w="803" w:type="dxa"/>
          </w:tcPr>
          <w:p w14:paraId="44397756" w14:textId="77777777" w:rsidR="00610C4B" w:rsidRPr="00081984" w:rsidRDefault="00610C4B" w:rsidP="00610C4B">
            <w:pPr>
              <w:jc w:val="center"/>
              <w:rPr>
                <w:szCs w:val="20"/>
              </w:rPr>
            </w:pPr>
            <w:r w:rsidRPr="00081984">
              <w:rPr>
                <w:szCs w:val="20"/>
              </w:rPr>
              <w:t xml:space="preserve">2.07 </w:t>
            </w:r>
          </w:p>
        </w:tc>
      </w:tr>
      <w:tr w:rsidR="00610C4B" w:rsidRPr="00986D9E" w14:paraId="59C5A9F5" w14:textId="77777777" w:rsidTr="00610C4B">
        <w:trPr>
          <w:trHeight w:val="310"/>
          <w:jc w:val="center"/>
        </w:trPr>
        <w:tc>
          <w:tcPr>
            <w:tcW w:w="2640" w:type="dxa"/>
            <w:hideMark/>
          </w:tcPr>
          <w:p w14:paraId="0996F027" w14:textId="77777777" w:rsidR="00610C4B" w:rsidRPr="00081984" w:rsidRDefault="00610C4B" w:rsidP="00610C4B">
            <w:pPr>
              <w:rPr>
                <w:szCs w:val="20"/>
              </w:rPr>
            </w:pPr>
            <w:r w:rsidRPr="00B96D7F">
              <w:rPr>
                <w:b/>
                <w:szCs w:val="20"/>
              </w:rPr>
              <w:t>Case 2:</w:t>
            </w:r>
            <w:r w:rsidRPr="00081984">
              <w:rPr>
                <w:szCs w:val="20"/>
              </w:rPr>
              <w:t xml:space="preserve"> the best Rx beam for each Tx beam within Set B</w:t>
            </w:r>
          </w:p>
        </w:tc>
        <w:tc>
          <w:tcPr>
            <w:tcW w:w="905" w:type="dxa"/>
          </w:tcPr>
          <w:p w14:paraId="7E87C621" w14:textId="77777777" w:rsidR="00610C4B" w:rsidRPr="00081984" w:rsidRDefault="00610C4B" w:rsidP="00610C4B">
            <w:pPr>
              <w:jc w:val="center"/>
              <w:rPr>
                <w:szCs w:val="20"/>
              </w:rPr>
            </w:pPr>
            <w:r w:rsidRPr="00081984">
              <w:rPr>
                <w:rFonts w:eastAsia="等线"/>
                <w:color w:val="000000"/>
                <w:szCs w:val="20"/>
              </w:rPr>
              <w:t xml:space="preserve">86.5 </w:t>
            </w:r>
          </w:p>
        </w:tc>
        <w:tc>
          <w:tcPr>
            <w:tcW w:w="992" w:type="dxa"/>
          </w:tcPr>
          <w:p w14:paraId="39C8E882" w14:textId="77777777" w:rsidR="00610C4B" w:rsidRPr="00081984" w:rsidRDefault="00610C4B" w:rsidP="00610C4B">
            <w:pPr>
              <w:jc w:val="center"/>
              <w:rPr>
                <w:szCs w:val="20"/>
              </w:rPr>
            </w:pPr>
            <w:r w:rsidRPr="00081984">
              <w:rPr>
                <w:rFonts w:eastAsia="等线"/>
                <w:color w:val="000000"/>
                <w:szCs w:val="20"/>
              </w:rPr>
              <w:t xml:space="preserve">84.9 </w:t>
            </w:r>
          </w:p>
        </w:tc>
        <w:tc>
          <w:tcPr>
            <w:tcW w:w="992" w:type="dxa"/>
          </w:tcPr>
          <w:p w14:paraId="6B8C9B44" w14:textId="77777777" w:rsidR="00610C4B" w:rsidRPr="00081984" w:rsidRDefault="00610C4B" w:rsidP="00610C4B">
            <w:pPr>
              <w:jc w:val="center"/>
              <w:rPr>
                <w:szCs w:val="20"/>
              </w:rPr>
            </w:pPr>
            <w:r w:rsidRPr="00081984">
              <w:rPr>
                <w:rFonts w:eastAsia="等线"/>
                <w:color w:val="000000"/>
                <w:szCs w:val="20"/>
              </w:rPr>
              <w:t xml:space="preserve">82.7 </w:t>
            </w:r>
          </w:p>
        </w:tc>
        <w:tc>
          <w:tcPr>
            <w:tcW w:w="851" w:type="dxa"/>
          </w:tcPr>
          <w:p w14:paraId="0C2D69F4" w14:textId="77777777" w:rsidR="00610C4B" w:rsidRPr="00081984" w:rsidRDefault="00610C4B" w:rsidP="00610C4B">
            <w:pPr>
              <w:jc w:val="center"/>
              <w:rPr>
                <w:szCs w:val="20"/>
              </w:rPr>
            </w:pPr>
            <w:r w:rsidRPr="00081984">
              <w:rPr>
                <w:rFonts w:eastAsia="等线"/>
                <w:color w:val="000000"/>
                <w:szCs w:val="20"/>
              </w:rPr>
              <w:t xml:space="preserve">92.6 </w:t>
            </w:r>
          </w:p>
        </w:tc>
        <w:tc>
          <w:tcPr>
            <w:tcW w:w="850" w:type="dxa"/>
          </w:tcPr>
          <w:p w14:paraId="45467EFF" w14:textId="77777777" w:rsidR="00610C4B" w:rsidRPr="00081984" w:rsidRDefault="00610C4B" w:rsidP="00610C4B">
            <w:pPr>
              <w:jc w:val="center"/>
              <w:rPr>
                <w:szCs w:val="20"/>
              </w:rPr>
            </w:pPr>
            <w:r w:rsidRPr="00081984">
              <w:rPr>
                <w:rFonts w:eastAsia="等线"/>
                <w:color w:val="000000"/>
                <w:szCs w:val="20"/>
              </w:rPr>
              <w:t xml:space="preserve">91.7 </w:t>
            </w:r>
          </w:p>
        </w:tc>
        <w:tc>
          <w:tcPr>
            <w:tcW w:w="851" w:type="dxa"/>
          </w:tcPr>
          <w:p w14:paraId="3C82CFCF" w14:textId="77777777" w:rsidR="00610C4B" w:rsidRPr="00081984" w:rsidRDefault="00610C4B" w:rsidP="00610C4B">
            <w:pPr>
              <w:jc w:val="center"/>
              <w:rPr>
                <w:szCs w:val="20"/>
              </w:rPr>
            </w:pPr>
            <w:r w:rsidRPr="00081984">
              <w:rPr>
                <w:rFonts w:eastAsia="等线"/>
                <w:color w:val="000000"/>
                <w:szCs w:val="20"/>
              </w:rPr>
              <w:t xml:space="preserve">90.4 </w:t>
            </w:r>
          </w:p>
        </w:tc>
        <w:tc>
          <w:tcPr>
            <w:tcW w:w="850" w:type="dxa"/>
          </w:tcPr>
          <w:p w14:paraId="016B0382" w14:textId="77777777" w:rsidR="00610C4B" w:rsidRPr="00081984" w:rsidRDefault="00610C4B" w:rsidP="00610C4B">
            <w:pPr>
              <w:jc w:val="center"/>
              <w:rPr>
                <w:szCs w:val="20"/>
              </w:rPr>
            </w:pPr>
            <w:r w:rsidRPr="00081984">
              <w:rPr>
                <w:szCs w:val="20"/>
              </w:rPr>
              <w:t xml:space="preserve">0.55 </w:t>
            </w:r>
          </w:p>
        </w:tc>
        <w:tc>
          <w:tcPr>
            <w:tcW w:w="851" w:type="dxa"/>
          </w:tcPr>
          <w:p w14:paraId="01723466" w14:textId="77777777" w:rsidR="00610C4B" w:rsidRPr="00081984" w:rsidRDefault="00610C4B" w:rsidP="00610C4B">
            <w:pPr>
              <w:jc w:val="center"/>
              <w:rPr>
                <w:szCs w:val="20"/>
              </w:rPr>
            </w:pPr>
            <w:r w:rsidRPr="00081984">
              <w:rPr>
                <w:szCs w:val="20"/>
              </w:rPr>
              <w:t xml:space="preserve">0.72 </w:t>
            </w:r>
          </w:p>
        </w:tc>
        <w:tc>
          <w:tcPr>
            <w:tcW w:w="803" w:type="dxa"/>
          </w:tcPr>
          <w:p w14:paraId="1550D9F1" w14:textId="77777777" w:rsidR="00610C4B" w:rsidRPr="00081984" w:rsidRDefault="00610C4B" w:rsidP="00610C4B">
            <w:pPr>
              <w:jc w:val="center"/>
              <w:rPr>
                <w:szCs w:val="20"/>
              </w:rPr>
            </w:pPr>
            <w:r w:rsidRPr="00081984">
              <w:rPr>
                <w:szCs w:val="20"/>
              </w:rPr>
              <w:t xml:space="preserve">0.96 </w:t>
            </w:r>
          </w:p>
        </w:tc>
      </w:tr>
    </w:tbl>
    <w:p w14:paraId="0F15FE6D" w14:textId="52C73068" w:rsidR="00610C4B" w:rsidRPr="007B1094" w:rsidRDefault="00610C4B" w:rsidP="00610C4B">
      <w:pPr>
        <w:rPr>
          <w:rFonts w:eastAsiaTheme="minorEastAsia"/>
          <w:lang w:eastAsia="zh-CN"/>
        </w:rPr>
      </w:pPr>
      <w:r w:rsidRPr="007B1094">
        <w:rPr>
          <w:rFonts w:eastAsiaTheme="minorEastAsia"/>
          <w:lang w:eastAsia="zh-CN"/>
        </w:rPr>
        <w:t xml:space="preserve">Assume that after model inference, Rx beams are swept, and the best Rx beam for all predicted top-K beams are used for all the Tx beams in T2. Assume that T1 = 40ms, M = 4, T2= 40ms and P = 1/4/8. Set A has 32 Tx beams, and set B is a subset of set A. For each time instance, 4 beams are measured. The measured beam pattern is [1,3,5,7], [9,11,13,15], [17,19,21,23], [25,27,29,31]. UE speed is 30km/h. Option 1(Case 2’ and Case5), Option 2 and Option 3 are compared in </w:t>
      </w:r>
      <w:r w:rsidR="00922E24" w:rsidRPr="007B1094">
        <w:rPr>
          <w:rFonts w:eastAsiaTheme="minorEastAsia"/>
          <w:lang w:eastAsia="zh-CN"/>
        </w:rPr>
        <w:t>T</w:t>
      </w:r>
      <w:r w:rsidRPr="007B1094">
        <w:rPr>
          <w:rFonts w:eastAsiaTheme="minorEastAsia"/>
          <w:lang w:eastAsia="zh-CN"/>
        </w:rPr>
        <w:t xml:space="preserve">able </w:t>
      </w:r>
      <w:r w:rsidR="002C5437">
        <w:rPr>
          <w:rFonts w:eastAsiaTheme="minorEastAsia"/>
          <w:lang w:eastAsia="zh-CN"/>
        </w:rPr>
        <w:t>3.2.3</w:t>
      </w:r>
      <w:r w:rsidR="00922E24" w:rsidRPr="007B1094">
        <w:rPr>
          <w:rFonts w:eastAsiaTheme="minorEastAsia"/>
          <w:lang w:eastAsia="zh-CN"/>
        </w:rPr>
        <w:t>.1-4</w:t>
      </w:r>
      <w:r w:rsidRPr="007B1094">
        <w:rPr>
          <w:rFonts w:eastAsiaTheme="minorEastAsia"/>
          <w:lang w:eastAsia="zh-CN"/>
        </w:rPr>
        <w:t xml:space="preserve">. For Option 1(Case2’), Rx beams are swept and the best Rx beams for each predicted top-K </w:t>
      </w:r>
      <w:proofErr w:type="gramStart"/>
      <w:r w:rsidRPr="007B1094">
        <w:rPr>
          <w:rFonts w:eastAsiaTheme="minorEastAsia"/>
          <w:lang w:eastAsia="zh-CN"/>
        </w:rPr>
        <w:t>beams</w:t>
      </w:r>
      <w:proofErr w:type="gramEnd"/>
      <w:r w:rsidRPr="007B1094">
        <w:rPr>
          <w:rFonts w:eastAsiaTheme="minorEastAsia"/>
          <w:lang w:eastAsia="zh-CN"/>
        </w:rPr>
        <w:t xml:space="preserve"> are used for corresponding Tx beams in T2.</w:t>
      </w:r>
    </w:p>
    <w:p w14:paraId="59CE524B" w14:textId="3E98D86D" w:rsidR="00610C4B" w:rsidRPr="007B1094" w:rsidRDefault="00610C4B" w:rsidP="00610C4B">
      <w:pPr>
        <w:jc w:val="center"/>
      </w:pPr>
      <w:r w:rsidRPr="007B1094">
        <w:t>Table</w:t>
      </w:r>
      <w:r w:rsidRPr="007B1094">
        <w:rPr>
          <w:color w:val="FF0000"/>
        </w:rPr>
        <w:t xml:space="preserve"> </w:t>
      </w:r>
      <w:r w:rsidR="002C5437">
        <w:rPr>
          <w:rFonts w:eastAsiaTheme="minorEastAsia"/>
          <w:lang w:eastAsia="zh-CN"/>
        </w:rPr>
        <w:t>3.2.3</w:t>
      </w:r>
      <w:r w:rsidR="00922E24" w:rsidRPr="007B1094">
        <w:rPr>
          <w:rFonts w:eastAsiaTheme="minorEastAsia"/>
          <w:lang w:eastAsia="zh-CN"/>
        </w:rPr>
        <w:t>.1-4</w:t>
      </w:r>
      <w:r w:rsidRPr="007B1094">
        <w:t xml:space="preserve">: </w:t>
      </w:r>
      <w:r w:rsidR="00922E24" w:rsidRPr="007B1094">
        <w:t>D</w:t>
      </w:r>
      <w:r w:rsidRPr="007B1094">
        <w:t>ifferent Rx beam assumption options for T1(fixed Set B)</w:t>
      </w:r>
    </w:p>
    <w:tbl>
      <w:tblPr>
        <w:tblStyle w:val="aa"/>
        <w:tblW w:w="10585" w:type="dxa"/>
        <w:jc w:val="center"/>
        <w:tblLook w:val="04A0" w:firstRow="1" w:lastRow="0" w:firstColumn="1" w:lastColumn="0" w:noHBand="0" w:noVBand="1"/>
      </w:tblPr>
      <w:tblGrid>
        <w:gridCol w:w="2640"/>
        <w:gridCol w:w="905"/>
        <w:gridCol w:w="992"/>
        <w:gridCol w:w="992"/>
        <w:gridCol w:w="851"/>
        <w:gridCol w:w="850"/>
        <w:gridCol w:w="851"/>
        <w:gridCol w:w="850"/>
        <w:gridCol w:w="851"/>
        <w:gridCol w:w="803"/>
      </w:tblGrid>
      <w:tr w:rsidR="00610C4B" w:rsidRPr="007B1094" w14:paraId="5DB820C1" w14:textId="77777777" w:rsidTr="00610C4B">
        <w:trPr>
          <w:trHeight w:val="710"/>
          <w:jc w:val="center"/>
        </w:trPr>
        <w:tc>
          <w:tcPr>
            <w:tcW w:w="2640" w:type="dxa"/>
            <w:vMerge w:val="restart"/>
          </w:tcPr>
          <w:p w14:paraId="5B37F803" w14:textId="77777777" w:rsidR="00610C4B" w:rsidRPr="007B1094" w:rsidRDefault="00610C4B" w:rsidP="00610C4B">
            <w:pPr>
              <w:jc w:val="center"/>
              <w:rPr>
                <w:b/>
                <w:bCs/>
                <w:szCs w:val="20"/>
              </w:rPr>
            </w:pPr>
            <w:r w:rsidRPr="007B1094">
              <w:rPr>
                <w:b/>
                <w:bCs/>
                <w:szCs w:val="20"/>
              </w:rPr>
              <w:t>Rx assumption in T1</w:t>
            </w:r>
          </w:p>
        </w:tc>
        <w:tc>
          <w:tcPr>
            <w:tcW w:w="2889" w:type="dxa"/>
            <w:gridSpan w:val="3"/>
            <w:hideMark/>
          </w:tcPr>
          <w:p w14:paraId="0D327318" w14:textId="77777777" w:rsidR="00610C4B" w:rsidRPr="007B1094" w:rsidRDefault="00610C4B" w:rsidP="00610C4B">
            <w:pPr>
              <w:jc w:val="center"/>
              <w:rPr>
                <w:b/>
                <w:bCs/>
                <w:szCs w:val="20"/>
              </w:rPr>
            </w:pPr>
            <w:r w:rsidRPr="007B1094">
              <w:rPr>
                <w:b/>
                <w:bCs/>
                <w:szCs w:val="20"/>
              </w:rPr>
              <w:t xml:space="preserve">Accuracy of Top1 </w:t>
            </w:r>
            <w:r w:rsidRPr="007B1094">
              <w:rPr>
                <w:rFonts w:eastAsiaTheme="minorEastAsia"/>
                <w:b/>
                <w:bCs/>
                <w:szCs w:val="20"/>
                <w:lang w:eastAsia="zh-CN"/>
              </w:rPr>
              <w:t>[</w:t>
            </w:r>
            <w:r w:rsidRPr="007B1094">
              <w:rPr>
                <w:b/>
                <w:bCs/>
                <w:szCs w:val="20"/>
              </w:rPr>
              <w:t>%]</w:t>
            </w:r>
          </w:p>
          <w:p w14:paraId="637617B0" w14:textId="77777777" w:rsidR="00610C4B" w:rsidRPr="007B1094" w:rsidRDefault="00610C4B" w:rsidP="00610C4B">
            <w:pPr>
              <w:jc w:val="center"/>
              <w:rPr>
                <w:b/>
                <w:bCs/>
                <w:szCs w:val="20"/>
              </w:rPr>
            </w:pPr>
            <w:r w:rsidRPr="007B1094">
              <w:rPr>
                <w:b/>
                <w:bCs/>
                <w:szCs w:val="20"/>
              </w:rPr>
              <w:t>(based on all beam pairs)</w:t>
            </w:r>
          </w:p>
        </w:tc>
        <w:tc>
          <w:tcPr>
            <w:tcW w:w="2552" w:type="dxa"/>
            <w:gridSpan w:val="3"/>
            <w:hideMark/>
          </w:tcPr>
          <w:p w14:paraId="4477AF14" w14:textId="77777777" w:rsidR="00610C4B" w:rsidRPr="007B1094" w:rsidRDefault="00610C4B" w:rsidP="00610C4B">
            <w:pPr>
              <w:jc w:val="center"/>
              <w:rPr>
                <w:b/>
                <w:bCs/>
                <w:szCs w:val="20"/>
              </w:rPr>
            </w:pPr>
            <w:r w:rsidRPr="007B1094">
              <w:rPr>
                <w:b/>
                <w:bCs/>
                <w:szCs w:val="20"/>
              </w:rPr>
              <w:t>Accuracy of Top4</w:t>
            </w:r>
            <w:r w:rsidRPr="007B1094">
              <w:rPr>
                <w:rFonts w:eastAsiaTheme="minorEastAsia"/>
                <w:b/>
                <w:bCs/>
                <w:szCs w:val="20"/>
                <w:lang w:eastAsia="zh-CN"/>
              </w:rPr>
              <w:t>/1</w:t>
            </w:r>
            <w:r w:rsidRPr="007B1094">
              <w:rPr>
                <w:b/>
                <w:bCs/>
                <w:szCs w:val="20"/>
              </w:rPr>
              <w:t xml:space="preserve"> [%]</w:t>
            </w:r>
          </w:p>
          <w:p w14:paraId="3E845A92" w14:textId="77777777" w:rsidR="00610C4B" w:rsidRPr="007B1094" w:rsidRDefault="00610C4B" w:rsidP="00610C4B">
            <w:pPr>
              <w:jc w:val="center"/>
              <w:rPr>
                <w:b/>
                <w:bCs/>
                <w:szCs w:val="20"/>
              </w:rPr>
            </w:pPr>
            <w:r w:rsidRPr="007B1094">
              <w:rPr>
                <w:b/>
                <w:bCs/>
                <w:szCs w:val="20"/>
              </w:rPr>
              <w:t>(based on all beam pairs)</w:t>
            </w:r>
          </w:p>
        </w:tc>
        <w:tc>
          <w:tcPr>
            <w:tcW w:w="2504" w:type="dxa"/>
            <w:gridSpan w:val="3"/>
            <w:hideMark/>
          </w:tcPr>
          <w:p w14:paraId="769377BD" w14:textId="77777777" w:rsidR="00610C4B" w:rsidRPr="007B1094" w:rsidRDefault="00610C4B" w:rsidP="00610C4B">
            <w:pPr>
              <w:jc w:val="center"/>
              <w:rPr>
                <w:b/>
                <w:bCs/>
                <w:szCs w:val="20"/>
              </w:rPr>
            </w:pPr>
            <w:r w:rsidRPr="007B1094">
              <w:rPr>
                <w:b/>
                <w:bCs/>
                <w:szCs w:val="20"/>
              </w:rPr>
              <w:t>BM loss for top1 [</w:t>
            </w:r>
            <w:r w:rsidRPr="007B1094">
              <w:rPr>
                <w:rFonts w:eastAsiaTheme="minorEastAsia"/>
                <w:b/>
                <w:bCs/>
                <w:szCs w:val="20"/>
                <w:lang w:eastAsia="zh-CN"/>
              </w:rPr>
              <w:t>dB</w:t>
            </w:r>
            <w:r w:rsidRPr="007B1094">
              <w:rPr>
                <w:b/>
                <w:bCs/>
                <w:szCs w:val="20"/>
              </w:rPr>
              <w:t>]</w:t>
            </w:r>
          </w:p>
          <w:p w14:paraId="126592A9" w14:textId="77777777" w:rsidR="00610C4B" w:rsidRPr="007B1094" w:rsidRDefault="00610C4B" w:rsidP="00610C4B">
            <w:pPr>
              <w:jc w:val="center"/>
              <w:rPr>
                <w:b/>
                <w:bCs/>
                <w:szCs w:val="20"/>
              </w:rPr>
            </w:pPr>
            <w:r w:rsidRPr="007B1094">
              <w:rPr>
                <w:b/>
                <w:bCs/>
                <w:szCs w:val="20"/>
              </w:rPr>
              <w:t>(based on all beam pairs)</w:t>
            </w:r>
          </w:p>
        </w:tc>
      </w:tr>
      <w:tr w:rsidR="00610C4B" w:rsidRPr="007B1094" w14:paraId="46AF2983" w14:textId="77777777" w:rsidTr="00610C4B">
        <w:trPr>
          <w:trHeight w:val="310"/>
          <w:jc w:val="center"/>
        </w:trPr>
        <w:tc>
          <w:tcPr>
            <w:tcW w:w="2640" w:type="dxa"/>
            <w:vMerge/>
            <w:hideMark/>
          </w:tcPr>
          <w:p w14:paraId="7BCD7143" w14:textId="77777777" w:rsidR="00610C4B" w:rsidRPr="007B1094" w:rsidRDefault="00610C4B" w:rsidP="00610C4B">
            <w:pPr>
              <w:jc w:val="center"/>
              <w:rPr>
                <w:b/>
                <w:bCs/>
                <w:szCs w:val="20"/>
              </w:rPr>
            </w:pPr>
          </w:p>
        </w:tc>
        <w:tc>
          <w:tcPr>
            <w:tcW w:w="2889" w:type="dxa"/>
            <w:gridSpan w:val="3"/>
            <w:hideMark/>
          </w:tcPr>
          <w:p w14:paraId="137F1FCA" w14:textId="77777777" w:rsidR="00610C4B" w:rsidRPr="007B1094" w:rsidRDefault="00610C4B" w:rsidP="00610C4B">
            <w:pPr>
              <w:jc w:val="center"/>
              <w:rPr>
                <w:b/>
                <w:bCs/>
                <w:szCs w:val="20"/>
              </w:rPr>
            </w:pPr>
            <w:r w:rsidRPr="007B1094">
              <w:rPr>
                <w:b/>
                <w:bCs/>
                <w:szCs w:val="20"/>
              </w:rPr>
              <w:t>T2=40ms</w:t>
            </w:r>
          </w:p>
        </w:tc>
        <w:tc>
          <w:tcPr>
            <w:tcW w:w="2552" w:type="dxa"/>
            <w:gridSpan w:val="3"/>
            <w:hideMark/>
          </w:tcPr>
          <w:p w14:paraId="0EF33305" w14:textId="77777777" w:rsidR="00610C4B" w:rsidRPr="007B1094" w:rsidRDefault="00610C4B" w:rsidP="00610C4B">
            <w:pPr>
              <w:jc w:val="center"/>
              <w:rPr>
                <w:b/>
                <w:bCs/>
                <w:szCs w:val="20"/>
              </w:rPr>
            </w:pPr>
            <w:r w:rsidRPr="007B1094">
              <w:rPr>
                <w:b/>
                <w:bCs/>
                <w:szCs w:val="20"/>
              </w:rPr>
              <w:t>T2=40ms</w:t>
            </w:r>
          </w:p>
        </w:tc>
        <w:tc>
          <w:tcPr>
            <w:tcW w:w="2504" w:type="dxa"/>
            <w:gridSpan w:val="3"/>
            <w:hideMark/>
          </w:tcPr>
          <w:p w14:paraId="22F907DB" w14:textId="77777777" w:rsidR="00610C4B" w:rsidRPr="007B1094" w:rsidRDefault="00610C4B" w:rsidP="00610C4B">
            <w:pPr>
              <w:jc w:val="center"/>
              <w:rPr>
                <w:b/>
                <w:bCs/>
                <w:szCs w:val="20"/>
              </w:rPr>
            </w:pPr>
            <w:r w:rsidRPr="007B1094">
              <w:rPr>
                <w:b/>
                <w:bCs/>
                <w:szCs w:val="20"/>
              </w:rPr>
              <w:t>T2=40ms</w:t>
            </w:r>
          </w:p>
        </w:tc>
      </w:tr>
      <w:tr w:rsidR="00610C4B" w:rsidRPr="007B1094" w14:paraId="64037F30" w14:textId="77777777" w:rsidTr="00610C4B">
        <w:trPr>
          <w:trHeight w:val="310"/>
          <w:jc w:val="center"/>
        </w:trPr>
        <w:tc>
          <w:tcPr>
            <w:tcW w:w="2640" w:type="dxa"/>
            <w:vMerge/>
            <w:hideMark/>
          </w:tcPr>
          <w:p w14:paraId="48D84EF8" w14:textId="77777777" w:rsidR="00610C4B" w:rsidRPr="007B1094" w:rsidRDefault="00610C4B" w:rsidP="00610C4B">
            <w:pPr>
              <w:jc w:val="center"/>
              <w:rPr>
                <w:b/>
                <w:bCs/>
                <w:szCs w:val="20"/>
              </w:rPr>
            </w:pPr>
          </w:p>
        </w:tc>
        <w:tc>
          <w:tcPr>
            <w:tcW w:w="905" w:type="dxa"/>
          </w:tcPr>
          <w:p w14:paraId="2D5A6BC4" w14:textId="77777777" w:rsidR="00610C4B" w:rsidRPr="007B1094" w:rsidRDefault="00610C4B" w:rsidP="00610C4B">
            <w:pPr>
              <w:jc w:val="center"/>
              <w:rPr>
                <w:rFonts w:eastAsiaTheme="minorEastAsia"/>
                <w:szCs w:val="20"/>
                <w:lang w:eastAsia="zh-CN"/>
              </w:rPr>
            </w:pPr>
            <w:r w:rsidRPr="007B1094">
              <w:rPr>
                <w:rFonts w:eastAsiaTheme="minorEastAsia"/>
                <w:szCs w:val="20"/>
                <w:lang w:eastAsia="zh-CN"/>
              </w:rPr>
              <w:t>P=1</w:t>
            </w:r>
          </w:p>
        </w:tc>
        <w:tc>
          <w:tcPr>
            <w:tcW w:w="992" w:type="dxa"/>
          </w:tcPr>
          <w:p w14:paraId="00E518B8" w14:textId="77777777" w:rsidR="00610C4B" w:rsidRPr="007B1094" w:rsidRDefault="00610C4B" w:rsidP="00610C4B">
            <w:pPr>
              <w:jc w:val="center"/>
              <w:rPr>
                <w:rFonts w:eastAsiaTheme="minorEastAsia"/>
                <w:szCs w:val="20"/>
                <w:lang w:eastAsia="zh-CN"/>
              </w:rPr>
            </w:pPr>
            <w:r w:rsidRPr="007B1094">
              <w:rPr>
                <w:rFonts w:eastAsiaTheme="minorEastAsia"/>
                <w:szCs w:val="20"/>
                <w:lang w:eastAsia="zh-CN"/>
              </w:rPr>
              <w:t>P=4</w:t>
            </w:r>
          </w:p>
        </w:tc>
        <w:tc>
          <w:tcPr>
            <w:tcW w:w="992" w:type="dxa"/>
          </w:tcPr>
          <w:p w14:paraId="6FF20E80" w14:textId="77777777" w:rsidR="00610C4B" w:rsidRPr="007B1094" w:rsidRDefault="00610C4B" w:rsidP="00610C4B">
            <w:pPr>
              <w:jc w:val="center"/>
              <w:rPr>
                <w:rFonts w:eastAsiaTheme="minorEastAsia"/>
                <w:szCs w:val="20"/>
                <w:lang w:eastAsia="zh-CN"/>
              </w:rPr>
            </w:pPr>
            <w:r w:rsidRPr="007B1094">
              <w:rPr>
                <w:rFonts w:eastAsiaTheme="minorEastAsia"/>
                <w:szCs w:val="20"/>
                <w:lang w:eastAsia="zh-CN"/>
              </w:rPr>
              <w:t>P=8</w:t>
            </w:r>
          </w:p>
        </w:tc>
        <w:tc>
          <w:tcPr>
            <w:tcW w:w="851" w:type="dxa"/>
            <w:hideMark/>
          </w:tcPr>
          <w:p w14:paraId="34234587" w14:textId="77777777" w:rsidR="00610C4B" w:rsidRPr="007B1094" w:rsidRDefault="00610C4B" w:rsidP="00610C4B">
            <w:pPr>
              <w:jc w:val="center"/>
              <w:rPr>
                <w:szCs w:val="20"/>
              </w:rPr>
            </w:pPr>
            <w:r w:rsidRPr="007B1094">
              <w:rPr>
                <w:rFonts w:eastAsiaTheme="minorEastAsia"/>
                <w:szCs w:val="20"/>
                <w:lang w:eastAsia="zh-CN"/>
              </w:rPr>
              <w:t>P=1</w:t>
            </w:r>
          </w:p>
        </w:tc>
        <w:tc>
          <w:tcPr>
            <w:tcW w:w="850" w:type="dxa"/>
            <w:hideMark/>
          </w:tcPr>
          <w:p w14:paraId="482F292E" w14:textId="77777777" w:rsidR="00610C4B" w:rsidRPr="007B1094" w:rsidRDefault="00610C4B" w:rsidP="00610C4B">
            <w:pPr>
              <w:jc w:val="center"/>
              <w:rPr>
                <w:szCs w:val="20"/>
              </w:rPr>
            </w:pPr>
            <w:r w:rsidRPr="007B1094">
              <w:rPr>
                <w:rFonts w:eastAsiaTheme="minorEastAsia"/>
                <w:szCs w:val="20"/>
                <w:lang w:eastAsia="zh-CN"/>
              </w:rPr>
              <w:t>P=4</w:t>
            </w:r>
          </w:p>
        </w:tc>
        <w:tc>
          <w:tcPr>
            <w:tcW w:w="851" w:type="dxa"/>
            <w:hideMark/>
          </w:tcPr>
          <w:p w14:paraId="544B9B15" w14:textId="77777777" w:rsidR="00610C4B" w:rsidRPr="007B1094" w:rsidRDefault="00610C4B" w:rsidP="00610C4B">
            <w:pPr>
              <w:jc w:val="center"/>
              <w:rPr>
                <w:szCs w:val="20"/>
              </w:rPr>
            </w:pPr>
            <w:r w:rsidRPr="007B1094">
              <w:rPr>
                <w:rFonts w:eastAsiaTheme="minorEastAsia"/>
                <w:szCs w:val="20"/>
                <w:lang w:eastAsia="zh-CN"/>
              </w:rPr>
              <w:t>P=8</w:t>
            </w:r>
          </w:p>
        </w:tc>
        <w:tc>
          <w:tcPr>
            <w:tcW w:w="850" w:type="dxa"/>
            <w:hideMark/>
          </w:tcPr>
          <w:p w14:paraId="73895881" w14:textId="77777777" w:rsidR="00610C4B" w:rsidRPr="007B1094" w:rsidRDefault="00610C4B" w:rsidP="00610C4B">
            <w:pPr>
              <w:jc w:val="center"/>
              <w:rPr>
                <w:szCs w:val="20"/>
              </w:rPr>
            </w:pPr>
            <w:r w:rsidRPr="007B1094">
              <w:rPr>
                <w:rFonts w:eastAsiaTheme="minorEastAsia"/>
                <w:szCs w:val="20"/>
                <w:lang w:eastAsia="zh-CN"/>
              </w:rPr>
              <w:t>P=1</w:t>
            </w:r>
          </w:p>
        </w:tc>
        <w:tc>
          <w:tcPr>
            <w:tcW w:w="851" w:type="dxa"/>
            <w:hideMark/>
          </w:tcPr>
          <w:p w14:paraId="771551EF" w14:textId="77777777" w:rsidR="00610C4B" w:rsidRPr="007B1094" w:rsidRDefault="00610C4B" w:rsidP="00610C4B">
            <w:pPr>
              <w:jc w:val="center"/>
              <w:rPr>
                <w:szCs w:val="20"/>
              </w:rPr>
            </w:pPr>
            <w:r w:rsidRPr="007B1094">
              <w:rPr>
                <w:rFonts w:eastAsiaTheme="minorEastAsia"/>
                <w:szCs w:val="20"/>
                <w:lang w:eastAsia="zh-CN"/>
              </w:rPr>
              <w:t>P=4</w:t>
            </w:r>
          </w:p>
        </w:tc>
        <w:tc>
          <w:tcPr>
            <w:tcW w:w="803" w:type="dxa"/>
            <w:hideMark/>
          </w:tcPr>
          <w:p w14:paraId="07F52E72" w14:textId="77777777" w:rsidR="00610C4B" w:rsidRPr="007B1094" w:rsidRDefault="00610C4B" w:rsidP="00610C4B">
            <w:pPr>
              <w:jc w:val="center"/>
              <w:rPr>
                <w:szCs w:val="20"/>
              </w:rPr>
            </w:pPr>
            <w:r w:rsidRPr="007B1094">
              <w:rPr>
                <w:rFonts w:eastAsiaTheme="minorEastAsia"/>
                <w:szCs w:val="20"/>
                <w:lang w:eastAsia="zh-CN"/>
              </w:rPr>
              <w:t>P=8</w:t>
            </w:r>
          </w:p>
        </w:tc>
      </w:tr>
      <w:tr w:rsidR="00610C4B" w:rsidRPr="007B1094" w14:paraId="653A4446" w14:textId="77777777" w:rsidTr="00610C4B">
        <w:trPr>
          <w:trHeight w:val="310"/>
          <w:jc w:val="center"/>
        </w:trPr>
        <w:tc>
          <w:tcPr>
            <w:tcW w:w="2640" w:type="dxa"/>
            <w:hideMark/>
          </w:tcPr>
          <w:p w14:paraId="753341FB" w14:textId="77777777" w:rsidR="00610C4B" w:rsidRPr="007B1094" w:rsidRDefault="00610C4B" w:rsidP="00610C4B">
            <w:pPr>
              <w:jc w:val="left"/>
              <w:rPr>
                <w:szCs w:val="20"/>
              </w:rPr>
            </w:pPr>
            <w:r w:rsidRPr="007B1094">
              <w:rPr>
                <w:b/>
                <w:szCs w:val="20"/>
              </w:rPr>
              <w:t>Option 1(Case5):</w:t>
            </w:r>
            <w:r w:rsidRPr="007B1094">
              <w:rPr>
                <w:szCs w:val="20"/>
              </w:rPr>
              <w:t xml:space="preserve"> the Rx beam of best beam pair within Set A</w:t>
            </w:r>
          </w:p>
        </w:tc>
        <w:tc>
          <w:tcPr>
            <w:tcW w:w="905" w:type="dxa"/>
          </w:tcPr>
          <w:p w14:paraId="4A772974" w14:textId="77777777" w:rsidR="00610C4B" w:rsidRPr="007B1094" w:rsidRDefault="00610C4B" w:rsidP="00610C4B">
            <w:pPr>
              <w:jc w:val="center"/>
              <w:rPr>
                <w:szCs w:val="20"/>
              </w:rPr>
            </w:pPr>
            <w:r w:rsidRPr="007B1094">
              <w:t xml:space="preserve">96.1 </w:t>
            </w:r>
          </w:p>
        </w:tc>
        <w:tc>
          <w:tcPr>
            <w:tcW w:w="992" w:type="dxa"/>
          </w:tcPr>
          <w:p w14:paraId="587E16F0" w14:textId="77777777" w:rsidR="00610C4B" w:rsidRPr="007B1094" w:rsidRDefault="00610C4B" w:rsidP="00610C4B">
            <w:pPr>
              <w:jc w:val="center"/>
              <w:rPr>
                <w:szCs w:val="20"/>
              </w:rPr>
            </w:pPr>
            <w:r w:rsidRPr="007B1094">
              <w:t xml:space="preserve">95.2 </w:t>
            </w:r>
          </w:p>
        </w:tc>
        <w:tc>
          <w:tcPr>
            <w:tcW w:w="992" w:type="dxa"/>
          </w:tcPr>
          <w:p w14:paraId="7842E02F" w14:textId="77777777" w:rsidR="00610C4B" w:rsidRPr="007B1094" w:rsidRDefault="00610C4B" w:rsidP="00610C4B">
            <w:pPr>
              <w:jc w:val="center"/>
              <w:rPr>
                <w:szCs w:val="20"/>
              </w:rPr>
            </w:pPr>
            <w:r w:rsidRPr="007B1094">
              <w:t xml:space="preserve">94.1 </w:t>
            </w:r>
          </w:p>
        </w:tc>
        <w:tc>
          <w:tcPr>
            <w:tcW w:w="851" w:type="dxa"/>
          </w:tcPr>
          <w:p w14:paraId="389F539A" w14:textId="77777777" w:rsidR="00610C4B" w:rsidRPr="007B1094" w:rsidRDefault="00610C4B" w:rsidP="00610C4B">
            <w:pPr>
              <w:jc w:val="center"/>
              <w:rPr>
                <w:szCs w:val="20"/>
              </w:rPr>
            </w:pPr>
            <w:r w:rsidRPr="007B1094">
              <w:t xml:space="preserve">99.2 </w:t>
            </w:r>
          </w:p>
        </w:tc>
        <w:tc>
          <w:tcPr>
            <w:tcW w:w="850" w:type="dxa"/>
          </w:tcPr>
          <w:p w14:paraId="5356FD68" w14:textId="77777777" w:rsidR="00610C4B" w:rsidRPr="007B1094" w:rsidRDefault="00610C4B" w:rsidP="00610C4B">
            <w:pPr>
              <w:jc w:val="center"/>
              <w:rPr>
                <w:szCs w:val="20"/>
              </w:rPr>
            </w:pPr>
            <w:r w:rsidRPr="007B1094">
              <w:t xml:space="preserve">98.8 </w:t>
            </w:r>
          </w:p>
        </w:tc>
        <w:tc>
          <w:tcPr>
            <w:tcW w:w="851" w:type="dxa"/>
          </w:tcPr>
          <w:p w14:paraId="4B445D0A" w14:textId="77777777" w:rsidR="00610C4B" w:rsidRPr="007B1094" w:rsidRDefault="00610C4B" w:rsidP="00610C4B">
            <w:pPr>
              <w:jc w:val="center"/>
              <w:rPr>
                <w:szCs w:val="20"/>
              </w:rPr>
            </w:pPr>
            <w:r w:rsidRPr="007B1094">
              <w:t xml:space="preserve">98.2 </w:t>
            </w:r>
          </w:p>
        </w:tc>
        <w:tc>
          <w:tcPr>
            <w:tcW w:w="850" w:type="dxa"/>
          </w:tcPr>
          <w:p w14:paraId="18B235CE" w14:textId="77777777" w:rsidR="00610C4B" w:rsidRPr="007B1094" w:rsidRDefault="00610C4B" w:rsidP="00610C4B">
            <w:pPr>
              <w:jc w:val="center"/>
              <w:rPr>
                <w:szCs w:val="20"/>
              </w:rPr>
            </w:pPr>
            <w:r w:rsidRPr="007B1094">
              <w:t xml:space="preserve">0.11 </w:t>
            </w:r>
          </w:p>
        </w:tc>
        <w:tc>
          <w:tcPr>
            <w:tcW w:w="851" w:type="dxa"/>
          </w:tcPr>
          <w:p w14:paraId="07C6EC44" w14:textId="77777777" w:rsidR="00610C4B" w:rsidRPr="007B1094" w:rsidRDefault="00610C4B" w:rsidP="00610C4B">
            <w:pPr>
              <w:jc w:val="center"/>
              <w:rPr>
                <w:szCs w:val="20"/>
              </w:rPr>
            </w:pPr>
            <w:r w:rsidRPr="007B1094">
              <w:t xml:space="preserve">0.22 </w:t>
            </w:r>
          </w:p>
        </w:tc>
        <w:tc>
          <w:tcPr>
            <w:tcW w:w="803" w:type="dxa"/>
          </w:tcPr>
          <w:p w14:paraId="7562AAAA" w14:textId="77777777" w:rsidR="00610C4B" w:rsidRPr="007B1094" w:rsidRDefault="00610C4B" w:rsidP="00610C4B">
            <w:pPr>
              <w:jc w:val="center"/>
              <w:rPr>
                <w:szCs w:val="20"/>
              </w:rPr>
            </w:pPr>
            <w:r w:rsidRPr="007B1094">
              <w:t xml:space="preserve">0.36 </w:t>
            </w:r>
          </w:p>
        </w:tc>
      </w:tr>
      <w:tr w:rsidR="00610C4B" w:rsidRPr="007B1094" w14:paraId="19C4EDDB" w14:textId="77777777" w:rsidTr="00610C4B">
        <w:trPr>
          <w:trHeight w:val="310"/>
          <w:jc w:val="center"/>
        </w:trPr>
        <w:tc>
          <w:tcPr>
            <w:tcW w:w="2640" w:type="dxa"/>
            <w:hideMark/>
          </w:tcPr>
          <w:p w14:paraId="075A2FD6" w14:textId="77777777" w:rsidR="00610C4B" w:rsidRPr="007B1094" w:rsidRDefault="00610C4B" w:rsidP="00610C4B">
            <w:pPr>
              <w:jc w:val="left"/>
              <w:rPr>
                <w:szCs w:val="20"/>
              </w:rPr>
            </w:pPr>
            <w:r w:rsidRPr="007B1094">
              <w:rPr>
                <w:b/>
                <w:szCs w:val="20"/>
              </w:rPr>
              <w:t>Option 1(Case2’):</w:t>
            </w:r>
            <w:r w:rsidRPr="007B1094">
              <w:rPr>
                <w:szCs w:val="20"/>
              </w:rPr>
              <w:t xml:space="preserve"> the best Rx beam for each Tx beam within Set A</w:t>
            </w:r>
          </w:p>
        </w:tc>
        <w:tc>
          <w:tcPr>
            <w:tcW w:w="905" w:type="dxa"/>
          </w:tcPr>
          <w:p w14:paraId="29E9E8A1" w14:textId="77777777" w:rsidR="00610C4B" w:rsidRPr="007B1094" w:rsidRDefault="00610C4B" w:rsidP="00610C4B">
            <w:pPr>
              <w:jc w:val="center"/>
              <w:rPr>
                <w:szCs w:val="20"/>
              </w:rPr>
            </w:pPr>
            <w:r w:rsidRPr="007B1094">
              <w:t xml:space="preserve">94.6 </w:t>
            </w:r>
          </w:p>
        </w:tc>
        <w:tc>
          <w:tcPr>
            <w:tcW w:w="992" w:type="dxa"/>
          </w:tcPr>
          <w:p w14:paraId="0D8E31B2" w14:textId="77777777" w:rsidR="00610C4B" w:rsidRPr="007B1094" w:rsidRDefault="00610C4B" w:rsidP="00610C4B">
            <w:pPr>
              <w:jc w:val="center"/>
              <w:rPr>
                <w:szCs w:val="20"/>
              </w:rPr>
            </w:pPr>
            <w:r w:rsidRPr="007B1094">
              <w:t xml:space="preserve">93.9 </w:t>
            </w:r>
          </w:p>
        </w:tc>
        <w:tc>
          <w:tcPr>
            <w:tcW w:w="992" w:type="dxa"/>
          </w:tcPr>
          <w:p w14:paraId="23153EE6" w14:textId="77777777" w:rsidR="00610C4B" w:rsidRPr="007B1094" w:rsidRDefault="00610C4B" w:rsidP="00610C4B">
            <w:pPr>
              <w:jc w:val="center"/>
              <w:rPr>
                <w:szCs w:val="20"/>
              </w:rPr>
            </w:pPr>
            <w:r w:rsidRPr="007B1094">
              <w:t xml:space="preserve">92.7 </w:t>
            </w:r>
          </w:p>
        </w:tc>
        <w:tc>
          <w:tcPr>
            <w:tcW w:w="851" w:type="dxa"/>
          </w:tcPr>
          <w:p w14:paraId="011AD11B" w14:textId="77777777" w:rsidR="00610C4B" w:rsidRPr="007B1094" w:rsidRDefault="00610C4B" w:rsidP="00610C4B">
            <w:pPr>
              <w:jc w:val="center"/>
              <w:rPr>
                <w:szCs w:val="20"/>
              </w:rPr>
            </w:pPr>
            <w:r w:rsidRPr="007B1094">
              <w:t xml:space="preserve">99.2 </w:t>
            </w:r>
          </w:p>
        </w:tc>
        <w:tc>
          <w:tcPr>
            <w:tcW w:w="850" w:type="dxa"/>
          </w:tcPr>
          <w:p w14:paraId="7CD49A39" w14:textId="77777777" w:rsidR="00610C4B" w:rsidRPr="007B1094" w:rsidRDefault="00610C4B" w:rsidP="00610C4B">
            <w:pPr>
              <w:jc w:val="center"/>
              <w:rPr>
                <w:szCs w:val="20"/>
              </w:rPr>
            </w:pPr>
            <w:r w:rsidRPr="007B1094">
              <w:t xml:space="preserve">98.8 </w:t>
            </w:r>
          </w:p>
        </w:tc>
        <w:tc>
          <w:tcPr>
            <w:tcW w:w="851" w:type="dxa"/>
          </w:tcPr>
          <w:p w14:paraId="032D7D5D" w14:textId="77777777" w:rsidR="00610C4B" w:rsidRPr="007B1094" w:rsidRDefault="00610C4B" w:rsidP="00610C4B">
            <w:pPr>
              <w:jc w:val="center"/>
              <w:rPr>
                <w:szCs w:val="20"/>
              </w:rPr>
            </w:pPr>
            <w:r w:rsidRPr="007B1094">
              <w:t xml:space="preserve">98.3 </w:t>
            </w:r>
          </w:p>
        </w:tc>
        <w:tc>
          <w:tcPr>
            <w:tcW w:w="850" w:type="dxa"/>
          </w:tcPr>
          <w:p w14:paraId="032F1329" w14:textId="77777777" w:rsidR="00610C4B" w:rsidRPr="007B1094" w:rsidRDefault="00610C4B" w:rsidP="00610C4B">
            <w:pPr>
              <w:jc w:val="center"/>
              <w:rPr>
                <w:szCs w:val="20"/>
              </w:rPr>
            </w:pPr>
            <w:r w:rsidRPr="007B1094">
              <w:t xml:space="preserve">0.15 </w:t>
            </w:r>
          </w:p>
        </w:tc>
        <w:tc>
          <w:tcPr>
            <w:tcW w:w="851" w:type="dxa"/>
          </w:tcPr>
          <w:p w14:paraId="3FFEAC1E" w14:textId="77777777" w:rsidR="00610C4B" w:rsidRPr="007B1094" w:rsidRDefault="00610C4B" w:rsidP="00610C4B">
            <w:pPr>
              <w:jc w:val="center"/>
              <w:rPr>
                <w:szCs w:val="20"/>
              </w:rPr>
            </w:pPr>
            <w:r w:rsidRPr="007B1094">
              <w:t xml:space="preserve">0.25 </w:t>
            </w:r>
          </w:p>
        </w:tc>
        <w:tc>
          <w:tcPr>
            <w:tcW w:w="803" w:type="dxa"/>
          </w:tcPr>
          <w:p w14:paraId="281DC96C" w14:textId="77777777" w:rsidR="00610C4B" w:rsidRPr="007B1094" w:rsidRDefault="00610C4B" w:rsidP="00610C4B">
            <w:pPr>
              <w:jc w:val="center"/>
              <w:rPr>
                <w:szCs w:val="20"/>
              </w:rPr>
            </w:pPr>
            <w:r w:rsidRPr="007B1094">
              <w:t xml:space="preserve">0.39 </w:t>
            </w:r>
          </w:p>
        </w:tc>
      </w:tr>
      <w:tr w:rsidR="00610C4B" w:rsidRPr="007B1094" w14:paraId="259CFB42" w14:textId="77777777" w:rsidTr="00610C4B">
        <w:trPr>
          <w:trHeight w:val="310"/>
          <w:jc w:val="center"/>
        </w:trPr>
        <w:tc>
          <w:tcPr>
            <w:tcW w:w="2640" w:type="dxa"/>
            <w:hideMark/>
          </w:tcPr>
          <w:p w14:paraId="32E5B82F" w14:textId="77777777" w:rsidR="00610C4B" w:rsidRPr="007B1094" w:rsidRDefault="00610C4B" w:rsidP="00610C4B">
            <w:pPr>
              <w:rPr>
                <w:szCs w:val="20"/>
              </w:rPr>
            </w:pPr>
            <w:r w:rsidRPr="007B1094">
              <w:rPr>
                <w:b/>
                <w:szCs w:val="20"/>
              </w:rPr>
              <w:t>Option 2(Case1):</w:t>
            </w:r>
            <w:r w:rsidRPr="007B1094">
              <w:rPr>
                <w:szCs w:val="20"/>
              </w:rPr>
              <w:t xml:space="preserve"> the best Rx beam searched for one Tx beam within Set B</w:t>
            </w:r>
          </w:p>
        </w:tc>
        <w:tc>
          <w:tcPr>
            <w:tcW w:w="905" w:type="dxa"/>
          </w:tcPr>
          <w:p w14:paraId="31D7C3CF" w14:textId="77777777" w:rsidR="00610C4B" w:rsidRPr="007B1094" w:rsidRDefault="00610C4B" w:rsidP="00610C4B">
            <w:pPr>
              <w:jc w:val="center"/>
              <w:rPr>
                <w:szCs w:val="20"/>
              </w:rPr>
            </w:pPr>
            <w:r w:rsidRPr="007B1094">
              <w:t xml:space="preserve">89.9 </w:t>
            </w:r>
          </w:p>
        </w:tc>
        <w:tc>
          <w:tcPr>
            <w:tcW w:w="992" w:type="dxa"/>
          </w:tcPr>
          <w:p w14:paraId="3D7FA2C8" w14:textId="77777777" w:rsidR="00610C4B" w:rsidRPr="007B1094" w:rsidRDefault="00610C4B" w:rsidP="00610C4B">
            <w:pPr>
              <w:jc w:val="center"/>
              <w:rPr>
                <w:szCs w:val="20"/>
              </w:rPr>
            </w:pPr>
            <w:r w:rsidRPr="007B1094">
              <w:t xml:space="preserve">89.4 </w:t>
            </w:r>
          </w:p>
        </w:tc>
        <w:tc>
          <w:tcPr>
            <w:tcW w:w="992" w:type="dxa"/>
          </w:tcPr>
          <w:p w14:paraId="6494B08A" w14:textId="77777777" w:rsidR="00610C4B" w:rsidRPr="007B1094" w:rsidRDefault="00610C4B" w:rsidP="00610C4B">
            <w:pPr>
              <w:jc w:val="center"/>
              <w:rPr>
                <w:szCs w:val="20"/>
              </w:rPr>
            </w:pPr>
            <w:r w:rsidRPr="007B1094">
              <w:t xml:space="preserve">88.5 </w:t>
            </w:r>
          </w:p>
        </w:tc>
        <w:tc>
          <w:tcPr>
            <w:tcW w:w="851" w:type="dxa"/>
          </w:tcPr>
          <w:p w14:paraId="37458ED3" w14:textId="77777777" w:rsidR="00610C4B" w:rsidRPr="007B1094" w:rsidRDefault="00610C4B" w:rsidP="00610C4B">
            <w:pPr>
              <w:jc w:val="center"/>
              <w:rPr>
                <w:szCs w:val="20"/>
              </w:rPr>
            </w:pPr>
            <w:r w:rsidRPr="007B1094">
              <w:t xml:space="preserve">96.8 </w:t>
            </w:r>
          </w:p>
        </w:tc>
        <w:tc>
          <w:tcPr>
            <w:tcW w:w="850" w:type="dxa"/>
          </w:tcPr>
          <w:p w14:paraId="028515B0" w14:textId="77777777" w:rsidR="00610C4B" w:rsidRPr="007B1094" w:rsidRDefault="00610C4B" w:rsidP="00610C4B">
            <w:pPr>
              <w:jc w:val="center"/>
              <w:rPr>
                <w:szCs w:val="20"/>
              </w:rPr>
            </w:pPr>
            <w:r w:rsidRPr="007B1094">
              <w:t xml:space="preserve">96.4 </w:t>
            </w:r>
          </w:p>
        </w:tc>
        <w:tc>
          <w:tcPr>
            <w:tcW w:w="851" w:type="dxa"/>
          </w:tcPr>
          <w:p w14:paraId="469DBD08" w14:textId="77777777" w:rsidR="00610C4B" w:rsidRPr="007B1094" w:rsidRDefault="00610C4B" w:rsidP="00610C4B">
            <w:pPr>
              <w:jc w:val="center"/>
              <w:rPr>
                <w:szCs w:val="20"/>
              </w:rPr>
            </w:pPr>
            <w:r w:rsidRPr="007B1094">
              <w:t xml:space="preserve">95.9 </w:t>
            </w:r>
          </w:p>
        </w:tc>
        <w:tc>
          <w:tcPr>
            <w:tcW w:w="850" w:type="dxa"/>
          </w:tcPr>
          <w:p w14:paraId="2C69A950" w14:textId="77777777" w:rsidR="00610C4B" w:rsidRPr="007B1094" w:rsidRDefault="00610C4B" w:rsidP="00610C4B">
            <w:pPr>
              <w:jc w:val="center"/>
              <w:rPr>
                <w:szCs w:val="20"/>
              </w:rPr>
            </w:pPr>
            <w:r w:rsidRPr="007B1094">
              <w:t xml:space="preserve">0.51 </w:t>
            </w:r>
          </w:p>
        </w:tc>
        <w:tc>
          <w:tcPr>
            <w:tcW w:w="851" w:type="dxa"/>
          </w:tcPr>
          <w:p w14:paraId="6C911E87" w14:textId="77777777" w:rsidR="00610C4B" w:rsidRPr="007B1094" w:rsidRDefault="00610C4B" w:rsidP="00610C4B">
            <w:pPr>
              <w:jc w:val="center"/>
              <w:rPr>
                <w:szCs w:val="20"/>
              </w:rPr>
            </w:pPr>
            <w:r w:rsidRPr="007B1094">
              <w:t xml:space="preserve">0.61 </w:t>
            </w:r>
          </w:p>
        </w:tc>
        <w:tc>
          <w:tcPr>
            <w:tcW w:w="803" w:type="dxa"/>
          </w:tcPr>
          <w:p w14:paraId="164D114A" w14:textId="77777777" w:rsidR="00610C4B" w:rsidRPr="007B1094" w:rsidRDefault="00610C4B" w:rsidP="00610C4B">
            <w:pPr>
              <w:jc w:val="center"/>
              <w:rPr>
                <w:szCs w:val="20"/>
              </w:rPr>
            </w:pPr>
            <w:r w:rsidRPr="007B1094">
              <w:t xml:space="preserve">0.75 </w:t>
            </w:r>
          </w:p>
        </w:tc>
      </w:tr>
      <w:tr w:rsidR="00610C4B" w:rsidRPr="007B1094" w14:paraId="54553BC1" w14:textId="77777777" w:rsidTr="00610C4B">
        <w:trPr>
          <w:trHeight w:val="310"/>
          <w:jc w:val="center"/>
        </w:trPr>
        <w:tc>
          <w:tcPr>
            <w:tcW w:w="2640" w:type="dxa"/>
          </w:tcPr>
          <w:p w14:paraId="125FCF5F" w14:textId="77777777" w:rsidR="00610C4B" w:rsidRPr="007B1094" w:rsidRDefault="00610C4B" w:rsidP="00610C4B">
            <w:pPr>
              <w:rPr>
                <w:b/>
                <w:szCs w:val="20"/>
              </w:rPr>
            </w:pPr>
            <w:r w:rsidRPr="007B1094">
              <w:rPr>
                <w:b/>
                <w:szCs w:val="20"/>
              </w:rPr>
              <w:t>Option 3:</w:t>
            </w:r>
            <w:r w:rsidRPr="007B1094">
              <w:rPr>
                <w:szCs w:val="20"/>
              </w:rPr>
              <w:t xml:space="preserve">  random Rx beam </w:t>
            </w:r>
          </w:p>
        </w:tc>
        <w:tc>
          <w:tcPr>
            <w:tcW w:w="905" w:type="dxa"/>
          </w:tcPr>
          <w:p w14:paraId="00A3326D" w14:textId="77777777" w:rsidR="00610C4B" w:rsidRPr="007B1094" w:rsidRDefault="00610C4B" w:rsidP="00610C4B">
            <w:pPr>
              <w:jc w:val="center"/>
              <w:rPr>
                <w:rFonts w:eastAsia="等线"/>
                <w:color w:val="000000"/>
                <w:szCs w:val="20"/>
              </w:rPr>
            </w:pPr>
            <w:r w:rsidRPr="007B1094">
              <w:t xml:space="preserve">81.8 </w:t>
            </w:r>
          </w:p>
        </w:tc>
        <w:tc>
          <w:tcPr>
            <w:tcW w:w="992" w:type="dxa"/>
          </w:tcPr>
          <w:p w14:paraId="0FD23AF2" w14:textId="77777777" w:rsidR="00610C4B" w:rsidRPr="007B1094" w:rsidRDefault="00610C4B" w:rsidP="00610C4B">
            <w:pPr>
              <w:jc w:val="center"/>
              <w:rPr>
                <w:rFonts w:eastAsia="等线"/>
                <w:color w:val="000000"/>
                <w:szCs w:val="20"/>
              </w:rPr>
            </w:pPr>
            <w:r w:rsidRPr="007B1094">
              <w:t xml:space="preserve">81.4 </w:t>
            </w:r>
          </w:p>
        </w:tc>
        <w:tc>
          <w:tcPr>
            <w:tcW w:w="992" w:type="dxa"/>
          </w:tcPr>
          <w:p w14:paraId="0F2C0400" w14:textId="77777777" w:rsidR="00610C4B" w:rsidRPr="007B1094" w:rsidRDefault="00610C4B" w:rsidP="00610C4B">
            <w:pPr>
              <w:jc w:val="center"/>
              <w:rPr>
                <w:rFonts w:eastAsia="等线"/>
                <w:color w:val="000000"/>
                <w:szCs w:val="20"/>
              </w:rPr>
            </w:pPr>
            <w:r w:rsidRPr="007B1094">
              <w:t xml:space="preserve">80.6 </w:t>
            </w:r>
          </w:p>
        </w:tc>
        <w:tc>
          <w:tcPr>
            <w:tcW w:w="851" w:type="dxa"/>
          </w:tcPr>
          <w:p w14:paraId="26A227D1" w14:textId="77777777" w:rsidR="00610C4B" w:rsidRPr="007B1094" w:rsidRDefault="00610C4B" w:rsidP="00610C4B">
            <w:pPr>
              <w:jc w:val="center"/>
              <w:rPr>
                <w:rFonts w:eastAsia="等线"/>
                <w:color w:val="000000"/>
                <w:szCs w:val="20"/>
              </w:rPr>
            </w:pPr>
            <w:r w:rsidRPr="007B1094">
              <w:t xml:space="preserve">93.4 </w:t>
            </w:r>
          </w:p>
        </w:tc>
        <w:tc>
          <w:tcPr>
            <w:tcW w:w="850" w:type="dxa"/>
          </w:tcPr>
          <w:p w14:paraId="35DE3469" w14:textId="77777777" w:rsidR="00610C4B" w:rsidRPr="007B1094" w:rsidRDefault="00610C4B" w:rsidP="00610C4B">
            <w:pPr>
              <w:jc w:val="center"/>
              <w:rPr>
                <w:rFonts w:eastAsia="等线"/>
                <w:color w:val="000000"/>
                <w:szCs w:val="20"/>
              </w:rPr>
            </w:pPr>
            <w:r w:rsidRPr="007B1094">
              <w:t xml:space="preserve">93.0 </w:t>
            </w:r>
          </w:p>
        </w:tc>
        <w:tc>
          <w:tcPr>
            <w:tcW w:w="851" w:type="dxa"/>
          </w:tcPr>
          <w:p w14:paraId="288D7A2C" w14:textId="77777777" w:rsidR="00610C4B" w:rsidRPr="007B1094" w:rsidRDefault="00610C4B" w:rsidP="00610C4B">
            <w:pPr>
              <w:jc w:val="center"/>
              <w:rPr>
                <w:rFonts w:eastAsia="等线"/>
                <w:color w:val="000000"/>
                <w:szCs w:val="20"/>
              </w:rPr>
            </w:pPr>
            <w:r w:rsidRPr="007B1094">
              <w:t xml:space="preserve">92.5 </w:t>
            </w:r>
          </w:p>
        </w:tc>
        <w:tc>
          <w:tcPr>
            <w:tcW w:w="850" w:type="dxa"/>
          </w:tcPr>
          <w:p w14:paraId="5694B9DB" w14:textId="77777777" w:rsidR="00610C4B" w:rsidRPr="007B1094" w:rsidRDefault="00610C4B" w:rsidP="00610C4B">
            <w:pPr>
              <w:jc w:val="center"/>
              <w:rPr>
                <w:szCs w:val="20"/>
              </w:rPr>
            </w:pPr>
            <w:r w:rsidRPr="007B1094">
              <w:t xml:space="preserve">1.65 </w:t>
            </w:r>
          </w:p>
        </w:tc>
        <w:tc>
          <w:tcPr>
            <w:tcW w:w="851" w:type="dxa"/>
          </w:tcPr>
          <w:p w14:paraId="22AAF887" w14:textId="77777777" w:rsidR="00610C4B" w:rsidRPr="007B1094" w:rsidRDefault="00610C4B" w:rsidP="00610C4B">
            <w:pPr>
              <w:jc w:val="center"/>
              <w:rPr>
                <w:szCs w:val="20"/>
              </w:rPr>
            </w:pPr>
            <w:r w:rsidRPr="007B1094">
              <w:t xml:space="preserve">1.75 </w:t>
            </w:r>
          </w:p>
        </w:tc>
        <w:tc>
          <w:tcPr>
            <w:tcW w:w="803" w:type="dxa"/>
          </w:tcPr>
          <w:p w14:paraId="140D1116" w14:textId="77777777" w:rsidR="00610C4B" w:rsidRPr="007B1094" w:rsidRDefault="00610C4B" w:rsidP="00610C4B">
            <w:pPr>
              <w:jc w:val="center"/>
              <w:rPr>
                <w:szCs w:val="20"/>
              </w:rPr>
            </w:pPr>
            <w:r w:rsidRPr="007B1094">
              <w:t xml:space="preserve">1.89 </w:t>
            </w:r>
          </w:p>
        </w:tc>
      </w:tr>
    </w:tbl>
    <w:p w14:paraId="64E22EE2" w14:textId="77777777" w:rsidR="00610C4B" w:rsidRPr="007B1094" w:rsidRDefault="00610C4B" w:rsidP="00610C4B">
      <w:pPr>
        <w:jc w:val="center"/>
      </w:pPr>
    </w:p>
    <w:p w14:paraId="542D70C9" w14:textId="08B3B4DA" w:rsidR="00610C4B" w:rsidRPr="007B1094" w:rsidRDefault="00610C4B" w:rsidP="00610C4B">
      <w:pPr>
        <w:rPr>
          <w:rFonts w:eastAsiaTheme="minorEastAsia"/>
          <w:lang w:eastAsia="zh-CN"/>
        </w:rPr>
      </w:pPr>
      <w:r w:rsidRPr="007B1094">
        <w:rPr>
          <w:rFonts w:eastAsiaTheme="minorEastAsia"/>
          <w:lang w:eastAsia="zh-CN"/>
        </w:rPr>
        <w:t xml:space="preserve">Assume that after model inference, Rx beams are swept and the best Rx beam for all predicted top-K beams are used for all the Tx beams in T2. Assume that T1 = 80ms, M = 2, T2= 80ms and P = 1/2/4. Set A has 32 Tx beams, and set B is a subset of set A. For each time instance, 4 beams are measured. The measured beam pattern is [1,3,5,7,9,11,13,15], [17,19,21,23,25,27,29,31]. UE speed is 30km/h. Option 1(Case 2’ and Case5), Option 2 and Option 3 are compared in </w:t>
      </w:r>
      <w:r w:rsidR="00922E24" w:rsidRPr="007B1094">
        <w:rPr>
          <w:rFonts w:eastAsiaTheme="minorEastAsia"/>
          <w:lang w:eastAsia="zh-CN"/>
        </w:rPr>
        <w:t>T</w:t>
      </w:r>
      <w:r w:rsidRPr="007B1094">
        <w:rPr>
          <w:rFonts w:eastAsiaTheme="minorEastAsia"/>
          <w:lang w:eastAsia="zh-CN"/>
        </w:rPr>
        <w:t xml:space="preserve">able </w:t>
      </w:r>
      <w:r w:rsidR="002C5437">
        <w:rPr>
          <w:rFonts w:eastAsiaTheme="minorEastAsia"/>
          <w:lang w:eastAsia="zh-CN"/>
        </w:rPr>
        <w:t>3.2.3</w:t>
      </w:r>
      <w:r w:rsidR="00922E24" w:rsidRPr="007B1094">
        <w:rPr>
          <w:rFonts w:eastAsiaTheme="minorEastAsia"/>
          <w:lang w:eastAsia="zh-CN"/>
        </w:rPr>
        <w:t>.1-5</w:t>
      </w:r>
      <w:r w:rsidRPr="007B1094">
        <w:rPr>
          <w:rFonts w:eastAsiaTheme="minorEastAsia"/>
          <w:lang w:eastAsia="zh-CN"/>
        </w:rPr>
        <w:t xml:space="preserve">. For Option 1(Case2’), Rx beams are swept and the best Rx beams for each predicted top-K </w:t>
      </w:r>
      <w:proofErr w:type="gramStart"/>
      <w:r w:rsidRPr="007B1094">
        <w:rPr>
          <w:rFonts w:eastAsiaTheme="minorEastAsia"/>
          <w:lang w:eastAsia="zh-CN"/>
        </w:rPr>
        <w:t>beams</w:t>
      </w:r>
      <w:proofErr w:type="gramEnd"/>
      <w:r w:rsidRPr="007B1094">
        <w:rPr>
          <w:rFonts w:eastAsiaTheme="minorEastAsia"/>
          <w:lang w:eastAsia="zh-CN"/>
        </w:rPr>
        <w:t xml:space="preserve"> are used for corresponding Tx beams in T2.</w:t>
      </w:r>
    </w:p>
    <w:p w14:paraId="6E4CC34E" w14:textId="712DCE35" w:rsidR="00610C4B" w:rsidRPr="007B1094" w:rsidRDefault="00610C4B" w:rsidP="00610C4B">
      <w:pPr>
        <w:jc w:val="center"/>
      </w:pPr>
      <w:r w:rsidRPr="007B1094">
        <w:t>Table</w:t>
      </w:r>
      <w:r w:rsidRPr="007B1094">
        <w:rPr>
          <w:color w:val="FF0000"/>
        </w:rPr>
        <w:t xml:space="preserve"> </w:t>
      </w:r>
      <w:r w:rsidR="002C5437">
        <w:rPr>
          <w:rFonts w:eastAsiaTheme="minorEastAsia"/>
          <w:lang w:eastAsia="zh-CN"/>
        </w:rPr>
        <w:t>3.2.3</w:t>
      </w:r>
      <w:r w:rsidR="00922E24" w:rsidRPr="007B1094">
        <w:rPr>
          <w:rFonts w:eastAsiaTheme="minorEastAsia"/>
          <w:lang w:eastAsia="zh-CN"/>
        </w:rPr>
        <w:t>.1-5</w:t>
      </w:r>
      <w:r w:rsidRPr="007B1094">
        <w:t xml:space="preserve">: </w:t>
      </w:r>
      <w:r w:rsidR="00922E24" w:rsidRPr="007B1094">
        <w:t>D</w:t>
      </w:r>
      <w:r w:rsidRPr="007B1094">
        <w:t>ifferent Rx beam assumption options for T1(fixed Set B)</w:t>
      </w:r>
    </w:p>
    <w:tbl>
      <w:tblPr>
        <w:tblStyle w:val="aa"/>
        <w:tblW w:w="10585" w:type="dxa"/>
        <w:jc w:val="center"/>
        <w:tblLook w:val="04A0" w:firstRow="1" w:lastRow="0" w:firstColumn="1" w:lastColumn="0" w:noHBand="0" w:noVBand="1"/>
      </w:tblPr>
      <w:tblGrid>
        <w:gridCol w:w="2640"/>
        <w:gridCol w:w="905"/>
        <w:gridCol w:w="992"/>
        <w:gridCol w:w="992"/>
        <w:gridCol w:w="851"/>
        <w:gridCol w:w="850"/>
        <w:gridCol w:w="851"/>
        <w:gridCol w:w="850"/>
        <w:gridCol w:w="851"/>
        <w:gridCol w:w="803"/>
      </w:tblGrid>
      <w:tr w:rsidR="00610C4B" w:rsidRPr="007B1094" w14:paraId="69B085C6" w14:textId="77777777" w:rsidTr="00610C4B">
        <w:trPr>
          <w:trHeight w:val="710"/>
          <w:jc w:val="center"/>
        </w:trPr>
        <w:tc>
          <w:tcPr>
            <w:tcW w:w="2640" w:type="dxa"/>
            <w:vMerge w:val="restart"/>
          </w:tcPr>
          <w:p w14:paraId="11ED83F2" w14:textId="77777777" w:rsidR="00610C4B" w:rsidRPr="007B1094" w:rsidRDefault="00610C4B" w:rsidP="00610C4B">
            <w:pPr>
              <w:jc w:val="center"/>
              <w:rPr>
                <w:b/>
                <w:bCs/>
                <w:szCs w:val="20"/>
              </w:rPr>
            </w:pPr>
            <w:r w:rsidRPr="007B1094">
              <w:rPr>
                <w:b/>
                <w:bCs/>
                <w:szCs w:val="20"/>
              </w:rPr>
              <w:t>Rx assumption in T1</w:t>
            </w:r>
          </w:p>
        </w:tc>
        <w:tc>
          <w:tcPr>
            <w:tcW w:w="2889" w:type="dxa"/>
            <w:gridSpan w:val="3"/>
            <w:hideMark/>
          </w:tcPr>
          <w:p w14:paraId="5FEB9116" w14:textId="77777777" w:rsidR="00610C4B" w:rsidRPr="007B1094" w:rsidRDefault="00610C4B" w:rsidP="00610C4B">
            <w:pPr>
              <w:jc w:val="center"/>
              <w:rPr>
                <w:b/>
                <w:bCs/>
                <w:szCs w:val="20"/>
              </w:rPr>
            </w:pPr>
            <w:r w:rsidRPr="007B1094">
              <w:rPr>
                <w:b/>
                <w:bCs/>
                <w:szCs w:val="20"/>
              </w:rPr>
              <w:t xml:space="preserve">Accuracy of Top1 </w:t>
            </w:r>
            <w:r w:rsidRPr="007B1094">
              <w:rPr>
                <w:rFonts w:eastAsiaTheme="minorEastAsia"/>
                <w:b/>
                <w:bCs/>
                <w:szCs w:val="20"/>
                <w:lang w:eastAsia="zh-CN"/>
              </w:rPr>
              <w:t>[</w:t>
            </w:r>
            <w:r w:rsidRPr="007B1094">
              <w:rPr>
                <w:b/>
                <w:bCs/>
                <w:szCs w:val="20"/>
              </w:rPr>
              <w:t>%]</w:t>
            </w:r>
          </w:p>
          <w:p w14:paraId="6B29DF58" w14:textId="77777777" w:rsidR="00610C4B" w:rsidRPr="007B1094" w:rsidRDefault="00610C4B" w:rsidP="00610C4B">
            <w:pPr>
              <w:jc w:val="center"/>
              <w:rPr>
                <w:b/>
                <w:bCs/>
                <w:szCs w:val="20"/>
              </w:rPr>
            </w:pPr>
            <w:r w:rsidRPr="007B1094">
              <w:rPr>
                <w:b/>
                <w:bCs/>
                <w:szCs w:val="20"/>
              </w:rPr>
              <w:t>(based on all beam pairs)</w:t>
            </w:r>
          </w:p>
        </w:tc>
        <w:tc>
          <w:tcPr>
            <w:tcW w:w="2552" w:type="dxa"/>
            <w:gridSpan w:val="3"/>
            <w:hideMark/>
          </w:tcPr>
          <w:p w14:paraId="406A1174" w14:textId="77777777" w:rsidR="00610C4B" w:rsidRPr="007B1094" w:rsidRDefault="00610C4B" w:rsidP="00610C4B">
            <w:pPr>
              <w:jc w:val="center"/>
              <w:rPr>
                <w:b/>
                <w:bCs/>
                <w:szCs w:val="20"/>
              </w:rPr>
            </w:pPr>
            <w:r w:rsidRPr="007B1094">
              <w:rPr>
                <w:b/>
                <w:bCs/>
                <w:szCs w:val="20"/>
              </w:rPr>
              <w:t>Accuracy of Top4</w:t>
            </w:r>
            <w:r w:rsidRPr="007B1094">
              <w:rPr>
                <w:rFonts w:eastAsiaTheme="minorEastAsia"/>
                <w:b/>
                <w:bCs/>
                <w:szCs w:val="20"/>
                <w:lang w:eastAsia="zh-CN"/>
              </w:rPr>
              <w:t>/1</w:t>
            </w:r>
            <w:r w:rsidRPr="007B1094">
              <w:rPr>
                <w:b/>
                <w:bCs/>
                <w:szCs w:val="20"/>
              </w:rPr>
              <w:t xml:space="preserve"> [%]</w:t>
            </w:r>
          </w:p>
          <w:p w14:paraId="402C6AEE" w14:textId="77777777" w:rsidR="00610C4B" w:rsidRPr="007B1094" w:rsidRDefault="00610C4B" w:rsidP="00610C4B">
            <w:pPr>
              <w:jc w:val="center"/>
              <w:rPr>
                <w:b/>
                <w:bCs/>
                <w:szCs w:val="20"/>
              </w:rPr>
            </w:pPr>
            <w:r w:rsidRPr="007B1094">
              <w:rPr>
                <w:b/>
                <w:bCs/>
                <w:szCs w:val="20"/>
              </w:rPr>
              <w:t>(based on all beam pairs)</w:t>
            </w:r>
          </w:p>
        </w:tc>
        <w:tc>
          <w:tcPr>
            <w:tcW w:w="2504" w:type="dxa"/>
            <w:gridSpan w:val="3"/>
            <w:hideMark/>
          </w:tcPr>
          <w:p w14:paraId="030EF37F" w14:textId="77777777" w:rsidR="00610C4B" w:rsidRPr="007B1094" w:rsidRDefault="00610C4B" w:rsidP="00610C4B">
            <w:pPr>
              <w:jc w:val="center"/>
              <w:rPr>
                <w:b/>
                <w:bCs/>
                <w:szCs w:val="20"/>
              </w:rPr>
            </w:pPr>
            <w:r w:rsidRPr="007B1094">
              <w:rPr>
                <w:b/>
                <w:bCs/>
                <w:szCs w:val="20"/>
              </w:rPr>
              <w:t>BM loss for top1 [</w:t>
            </w:r>
            <w:r w:rsidRPr="007B1094">
              <w:rPr>
                <w:rFonts w:eastAsiaTheme="minorEastAsia"/>
                <w:b/>
                <w:bCs/>
                <w:szCs w:val="20"/>
                <w:lang w:eastAsia="zh-CN"/>
              </w:rPr>
              <w:t>dB</w:t>
            </w:r>
            <w:r w:rsidRPr="007B1094">
              <w:rPr>
                <w:b/>
                <w:bCs/>
                <w:szCs w:val="20"/>
              </w:rPr>
              <w:t>]</w:t>
            </w:r>
          </w:p>
          <w:p w14:paraId="6FA00A1A" w14:textId="77777777" w:rsidR="00610C4B" w:rsidRPr="007B1094" w:rsidRDefault="00610C4B" w:rsidP="00610C4B">
            <w:pPr>
              <w:jc w:val="center"/>
              <w:rPr>
                <w:b/>
                <w:bCs/>
                <w:szCs w:val="20"/>
              </w:rPr>
            </w:pPr>
            <w:r w:rsidRPr="007B1094">
              <w:rPr>
                <w:b/>
                <w:bCs/>
                <w:szCs w:val="20"/>
              </w:rPr>
              <w:t>(based on all beam pairs)</w:t>
            </w:r>
          </w:p>
        </w:tc>
      </w:tr>
      <w:tr w:rsidR="00610C4B" w:rsidRPr="007B1094" w14:paraId="19C206AD" w14:textId="77777777" w:rsidTr="00610C4B">
        <w:trPr>
          <w:trHeight w:val="310"/>
          <w:jc w:val="center"/>
        </w:trPr>
        <w:tc>
          <w:tcPr>
            <w:tcW w:w="2640" w:type="dxa"/>
            <w:vMerge/>
            <w:hideMark/>
          </w:tcPr>
          <w:p w14:paraId="3408F74A" w14:textId="77777777" w:rsidR="00610C4B" w:rsidRPr="007B1094" w:rsidRDefault="00610C4B" w:rsidP="00610C4B">
            <w:pPr>
              <w:jc w:val="center"/>
              <w:rPr>
                <w:b/>
                <w:bCs/>
                <w:szCs w:val="20"/>
              </w:rPr>
            </w:pPr>
          </w:p>
        </w:tc>
        <w:tc>
          <w:tcPr>
            <w:tcW w:w="2889" w:type="dxa"/>
            <w:gridSpan w:val="3"/>
            <w:hideMark/>
          </w:tcPr>
          <w:p w14:paraId="57039D1C" w14:textId="77777777" w:rsidR="00610C4B" w:rsidRPr="007B1094" w:rsidRDefault="00610C4B" w:rsidP="00610C4B">
            <w:pPr>
              <w:jc w:val="center"/>
              <w:rPr>
                <w:b/>
                <w:bCs/>
                <w:szCs w:val="20"/>
              </w:rPr>
            </w:pPr>
            <w:r w:rsidRPr="007B1094">
              <w:rPr>
                <w:b/>
                <w:bCs/>
                <w:szCs w:val="20"/>
              </w:rPr>
              <w:t>T2=80ms</w:t>
            </w:r>
          </w:p>
        </w:tc>
        <w:tc>
          <w:tcPr>
            <w:tcW w:w="2552" w:type="dxa"/>
            <w:gridSpan w:val="3"/>
            <w:hideMark/>
          </w:tcPr>
          <w:p w14:paraId="40AF2319" w14:textId="77777777" w:rsidR="00610C4B" w:rsidRPr="007B1094" w:rsidRDefault="00610C4B" w:rsidP="00610C4B">
            <w:pPr>
              <w:jc w:val="center"/>
              <w:rPr>
                <w:b/>
                <w:bCs/>
                <w:szCs w:val="20"/>
              </w:rPr>
            </w:pPr>
            <w:r w:rsidRPr="007B1094">
              <w:rPr>
                <w:b/>
                <w:bCs/>
                <w:szCs w:val="20"/>
              </w:rPr>
              <w:t>T2=80ms</w:t>
            </w:r>
          </w:p>
        </w:tc>
        <w:tc>
          <w:tcPr>
            <w:tcW w:w="2504" w:type="dxa"/>
            <w:gridSpan w:val="3"/>
            <w:hideMark/>
          </w:tcPr>
          <w:p w14:paraId="19E24D73" w14:textId="77777777" w:rsidR="00610C4B" w:rsidRPr="007B1094" w:rsidRDefault="00610C4B" w:rsidP="00610C4B">
            <w:pPr>
              <w:jc w:val="center"/>
              <w:rPr>
                <w:b/>
                <w:bCs/>
                <w:szCs w:val="20"/>
              </w:rPr>
            </w:pPr>
            <w:r w:rsidRPr="007B1094">
              <w:rPr>
                <w:b/>
                <w:bCs/>
                <w:szCs w:val="20"/>
              </w:rPr>
              <w:t>T2=80ms</w:t>
            </w:r>
          </w:p>
        </w:tc>
      </w:tr>
      <w:tr w:rsidR="00610C4B" w:rsidRPr="007B1094" w14:paraId="28D09E8F" w14:textId="77777777" w:rsidTr="00610C4B">
        <w:trPr>
          <w:trHeight w:val="310"/>
          <w:jc w:val="center"/>
        </w:trPr>
        <w:tc>
          <w:tcPr>
            <w:tcW w:w="2640" w:type="dxa"/>
            <w:vMerge/>
            <w:hideMark/>
          </w:tcPr>
          <w:p w14:paraId="4386E2C7" w14:textId="77777777" w:rsidR="00610C4B" w:rsidRPr="007B1094" w:rsidRDefault="00610C4B" w:rsidP="00610C4B">
            <w:pPr>
              <w:jc w:val="center"/>
              <w:rPr>
                <w:b/>
                <w:bCs/>
                <w:szCs w:val="20"/>
              </w:rPr>
            </w:pPr>
          </w:p>
        </w:tc>
        <w:tc>
          <w:tcPr>
            <w:tcW w:w="905" w:type="dxa"/>
          </w:tcPr>
          <w:p w14:paraId="28B6D485" w14:textId="77777777" w:rsidR="00610C4B" w:rsidRPr="007B1094" w:rsidRDefault="00610C4B" w:rsidP="00610C4B">
            <w:pPr>
              <w:jc w:val="center"/>
              <w:rPr>
                <w:rFonts w:eastAsiaTheme="minorEastAsia"/>
                <w:szCs w:val="20"/>
                <w:lang w:eastAsia="zh-CN"/>
              </w:rPr>
            </w:pPr>
            <w:r w:rsidRPr="007B1094">
              <w:rPr>
                <w:rFonts w:eastAsiaTheme="minorEastAsia"/>
                <w:szCs w:val="20"/>
                <w:lang w:eastAsia="zh-CN"/>
              </w:rPr>
              <w:t>P=1</w:t>
            </w:r>
          </w:p>
        </w:tc>
        <w:tc>
          <w:tcPr>
            <w:tcW w:w="992" w:type="dxa"/>
          </w:tcPr>
          <w:p w14:paraId="0903BF32" w14:textId="77777777" w:rsidR="00610C4B" w:rsidRPr="007B1094" w:rsidRDefault="00610C4B" w:rsidP="00610C4B">
            <w:pPr>
              <w:jc w:val="center"/>
              <w:rPr>
                <w:rFonts w:eastAsiaTheme="minorEastAsia"/>
                <w:szCs w:val="20"/>
                <w:lang w:eastAsia="zh-CN"/>
              </w:rPr>
            </w:pPr>
            <w:r w:rsidRPr="007B1094">
              <w:rPr>
                <w:rFonts w:eastAsiaTheme="minorEastAsia"/>
                <w:szCs w:val="20"/>
                <w:lang w:eastAsia="zh-CN"/>
              </w:rPr>
              <w:t>P=2</w:t>
            </w:r>
          </w:p>
        </w:tc>
        <w:tc>
          <w:tcPr>
            <w:tcW w:w="992" w:type="dxa"/>
          </w:tcPr>
          <w:p w14:paraId="6FCAA293" w14:textId="77777777" w:rsidR="00610C4B" w:rsidRPr="007B1094" w:rsidRDefault="00610C4B" w:rsidP="00610C4B">
            <w:pPr>
              <w:jc w:val="center"/>
              <w:rPr>
                <w:rFonts w:eastAsiaTheme="minorEastAsia"/>
                <w:szCs w:val="20"/>
                <w:lang w:eastAsia="zh-CN"/>
              </w:rPr>
            </w:pPr>
            <w:r w:rsidRPr="007B1094">
              <w:rPr>
                <w:rFonts w:eastAsiaTheme="minorEastAsia"/>
                <w:szCs w:val="20"/>
                <w:lang w:eastAsia="zh-CN"/>
              </w:rPr>
              <w:t>P=4</w:t>
            </w:r>
          </w:p>
        </w:tc>
        <w:tc>
          <w:tcPr>
            <w:tcW w:w="851" w:type="dxa"/>
            <w:hideMark/>
          </w:tcPr>
          <w:p w14:paraId="4BCBD132" w14:textId="77777777" w:rsidR="00610C4B" w:rsidRPr="007B1094" w:rsidRDefault="00610C4B" w:rsidP="00610C4B">
            <w:pPr>
              <w:jc w:val="center"/>
              <w:rPr>
                <w:szCs w:val="20"/>
              </w:rPr>
            </w:pPr>
            <w:r w:rsidRPr="007B1094">
              <w:rPr>
                <w:rFonts w:eastAsiaTheme="minorEastAsia"/>
                <w:szCs w:val="20"/>
                <w:lang w:eastAsia="zh-CN"/>
              </w:rPr>
              <w:t>P=1</w:t>
            </w:r>
          </w:p>
        </w:tc>
        <w:tc>
          <w:tcPr>
            <w:tcW w:w="850" w:type="dxa"/>
            <w:hideMark/>
          </w:tcPr>
          <w:p w14:paraId="6525454D" w14:textId="77777777" w:rsidR="00610C4B" w:rsidRPr="007B1094" w:rsidRDefault="00610C4B" w:rsidP="00610C4B">
            <w:pPr>
              <w:jc w:val="center"/>
              <w:rPr>
                <w:szCs w:val="20"/>
              </w:rPr>
            </w:pPr>
            <w:r w:rsidRPr="007B1094">
              <w:rPr>
                <w:rFonts w:eastAsiaTheme="minorEastAsia"/>
                <w:szCs w:val="20"/>
                <w:lang w:eastAsia="zh-CN"/>
              </w:rPr>
              <w:t>P=2</w:t>
            </w:r>
          </w:p>
        </w:tc>
        <w:tc>
          <w:tcPr>
            <w:tcW w:w="851" w:type="dxa"/>
            <w:hideMark/>
          </w:tcPr>
          <w:p w14:paraId="61E08884" w14:textId="77777777" w:rsidR="00610C4B" w:rsidRPr="007B1094" w:rsidRDefault="00610C4B" w:rsidP="00610C4B">
            <w:pPr>
              <w:jc w:val="center"/>
              <w:rPr>
                <w:szCs w:val="20"/>
              </w:rPr>
            </w:pPr>
            <w:r w:rsidRPr="007B1094">
              <w:rPr>
                <w:rFonts w:eastAsiaTheme="minorEastAsia"/>
                <w:szCs w:val="20"/>
                <w:lang w:eastAsia="zh-CN"/>
              </w:rPr>
              <w:t>P=4</w:t>
            </w:r>
          </w:p>
        </w:tc>
        <w:tc>
          <w:tcPr>
            <w:tcW w:w="850" w:type="dxa"/>
            <w:hideMark/>
          </w:tcPr>
          <w:p w14:paraId="7DE21F38" w14:textId="77777777" w:rsidR="00610C4B" w:rsidRPr="007B1094" w:rsidRDefault="00610C4B" w:rsidP="00610C4B">
            <w:pPr>
              <w:jc w:val="center"/>
              <w:rPr>
                <w:szCs w:val="20"/>
              </w:rPr>
            </w:pPr>
            <w:r w:rsidRPr="007B1094">
              <w:rPr>
                <w:rFonts w:eastAsiaTheme="minorEastAsia"/>
                <w:szCs w:val="20"/>
                <w:lang w:eastAsia="zh-CN"/>
              </w:rPr>
              <w:t>P=1</w:t>
            </w:r>
          </w:p>
        </w:tc>
        <w:tc>
          <w:tcPr>
            <w:tcW w:w="851" w:type="dxa"/>
            <w:hideMark/>
          </w:tcPr>
          <w:p w14:paraId="66D49D6E" w14:textId="77777777" w:rsidR="00610C4B" w:rsidRPr="007B1094" w:rsidRDefault="00610C4B" w:rsidP="00610C4B">
            <w:pPr>
              <w:jc w:val="center"/>
              <w:rPr>
                <w:szCs w:val="20"/>
              </w:rPr>
            </w:pPr>
            <w:r w:rsidRPr="007B1094">
              <w:rPr>
                <w:rFonts w:eastAsiaTheme="minorEastAsia"/>
                <w:szCs w:val="20"/>
                <w:lang w:eastAsia="zh-CN"/>
              </w:rPr>
              <w:t>P=2</w:t>
            </w:r>
          </w:p>
        </w:tc>
        <w:tc>
          <w:tcPr>
            <w:tcW w:w="803" w:type="dxa"/>
            <w:hideMark/>
          </w:tcPr>
          <w:p w14:paraId="05A868FE" w14:textId="77777777" w:rsidR="00610C4B" w:rsidRPr="007B1094" w:rsidRDefault="00610C4B" w:rsidP="00610C4B">
            <w:pPr>
              <w:jc w:val="center"/>
              <w:rPr>
                <w:szCs w:val="20"/>
              </w:rPr>
            </w:pPr>
            <w:r w:rsidRPr="007B1094">
              <w:rPr>
                <w:rFonts w:eastAsiaTheme="minorEastAsia"/>
                <w:szCs w:val="20"/>
                <w:lang w:eastAsia="zh-CN"/>
              </w:rPr>
              <w:t>P=4</w:t>
            </w:r>
          </w:p>
        </w:tc>
      </w:tr>
      <w:tr w:rsidR="00610C4B" w:rsidRPr="007B1094" w14:paraId="56242DF6" w14:textId="77777777" w:rsidTr="00610C4B">
        <w:trPr>
          <w:trHeight w:val="310"/>
          <w:jc w:val="center"/>
        </w:trPr>
        <w:tc>
          <w:tcPr>
            <w:tcW w:w="2640" w:type="dxa"/>
            <w:hideMark/>
          </w:tcPr>
          <w:p w14:paraId="665F95F6" w14:textId="77777777" w:rsidR="00610C4B" w:rsidRPr="007B1094" w:rsidRDefault="00610C4B" w:rsidP="00610C4B">
            <w:pPr>
              <w:jc w:val="left"/>
              <w:rPr>
                <w:szCs w:val="20"/>
              </w:rPr>
            </w:pPr>
            <w:r w:rsidRPr="007B1094">
              <w:rPr>
                <w:b/>
                <w:szCs w:val="20"/>
              </w:rPr>
              <w:lastRenderedPageBreak/>
              <w:t>Option 1(Case5):</w:t>
            </w:r>
            <w:r w:rsidRPr="007B1094">
              <w:rPr>
                <w:szCs w:val="20"/>
              </w:rPr>
              <w:t xml:space="preserve"> the Rx beam of best beam pair within Set A</w:t>
            </w:r>
          </w:p>
        </w:tc>
        <w:tc>
          <w:tcPr>
            <w:tcW w:w="905" w:type="dxa"/>
          </w:tcPr>
          <w:p w14:paraId="7C08D92D" w14:textId="77777777" w:rsidR="00610C4B" w:rsidRPr="007B1094" w:rsidRDefault="00610C4B" w:rsidP="00610C4B">
            <w:pPr>
              <w:jc w:val="center"/>
              <w:rPr>
                <w:szCs w:val="20"/>
              </w:rPr>
            </w:pPr>
            <w:r w:rsidRPr="007B1094">
              <w:t xml:space="preserve">95.4 </w:t>
            </w:r>
          </w:p>
        </w:tc>
        <w:tc>
          <w:tcPr>
            <w:tcW w:w="992" w:type="dxa"/>
          </w:tcPr>
          <w:p w14:paraId="7A80993E" w14:textId="77777777" w:rsidR="00610C4B" w:rsidRPr="007B1094" w:rsidRDefault="00610C4B" w:rsidP="00610C4B">
            <w:pPr>
              <w:jc w:val="center"/>
              <w:rPr>
                <w:szCs w:val="20"/>
              </w:rPr>
            </w:pPr>
            <w:r w:rsidRPr="007B1094">
              <w:t xml:space="preserve">94.8 </w:t>
            </w:r>
          </w:p>
        </w:tc>
        <w:tc>
          <w:tcPr>
            <w:tcW w:w="992" w:type="dxa"/>
          </w:tcPr>
          <w:p w14:paraId="3283D024" w14:textId="77777777" w:rsidR="00610C4B" w:rsidRPr="007B1094" w:rsidRDefault="00610C4B" w:rsidP="00610C4B">
            <w:pPr>
              <w:jc w:val="center"/>
              <w:rPr>
                <w:szCs w:val="20"/>
              </w:rPr>
            </w:pPr>
            <w:r w:rsidRPr="007B1094">
              <w:t xml:space="preserve">93.5 </w:t>
            </w:r>
          </w:p>
        </w:tc>
        <w:tc>
          <w:tcPr>
            <w:tcW w:w="851" w:type="dxa"/>
          </w:tcPr>
          <w:p w14:paraId="05D4CF39" w14:textId="77777777" w:rsidR="00610C4B" w:rsidRPr="007B1094" w:rsidRDefault="00610C4B" w:rsidP="00610C4B">
            <w:pPr>
              <w:jc w:val="center"/>
              <w:rPr>
                <w:szCs w:val="20"/>
              </w:rPr>
            </w:pPr>
            <w:r w:rsidRPr="007B1094">
              <w:t xml:space="preserve">99.0 </w:t>
            </w:r>
          </w:p>
        </w:tc>
        <w:tc>
          <w:tcPr>
            <w:tcW w:w="850" w:type="dxa"/>
          </w:tcPr>
          <w:p w14:paraId="501E5E86" w14:textId="77777777" w:rsidR="00610C4B" w:rsidRPr="007B1094" w:rsidRDefault="00610C4B" w:rsidP="00610C4B">
            <w:pPr>
              <w:jc w:val="center"/>
              <w:rPr>
                <w:szCs w:val="20"/>
              </w:rPr>
            </w:pPr>
            <w:r w:rsidRPr="007B1094">
              <w:t xml:space="preserve">98.7 </w:t>
            </w:r>
          </w:p>
        </w:tc>
        <w:tc>
          <w:tcPr>
            <w:tcW w:w="851" w:type="dxa"/>
          </w:tcPr>
          <w:p w14:paraId="381D29F3" w14:textId="77777777" w:rsidR="00610C4B" w:rsidRPr="007B1094" w:rsidRDefault="00610C4B" w:rsidP="00610C4B">
            <w:pPr>
              <w:jc w:val="center"/>
              <w:rPr>
                <w:szCs w:val="20"/>
              </w:rPr>
            </w:pPr>
            <w:r w:rsidRPr="007B1094">
              <w:t xml:space="preserve">98.1 </w:t>
            </w:r>
          </w:p>
        </w:tc>
        <w:tc>
          <w:tcPr>
            <w:tcW w:w="850" w:type="dxa"/>
          </w:tcPr>
          <w:p w14:paraId="51DF1F00" w14:textId="77777777" w:rsidR="00610C4B" w:rsidRPr="007B1094" w:rsidRDefault="00610C4B" w:rsidP="00610C4B">
            <w:pPr>
              <w:jc w:val="center"/>
              <w:rPr>
                <w:szCs w:val="20"/>
              </w:rPr>
            </w:pPr>
            <w:r w:rsidRPr="007B1094">
              <w:t xml:space="preserve">0.18 </w:t>
            </w:r>
          </w:p>
        </w:tc>
        <w:tc>
          <w:tcPr>
            <w:tcW w:w="851" w:type="dxa"/>
          </w:tcPr>
          <w:p w14:paraId="77B52707" w14:textId="77777777" w:rsidR="00610C4B" w:rsidRPr="007B1094" w:rsidRDefault="00610C4B" w:rsidP="00610C4B">
            <w:pPr>
              <w:jc w:val="center"/>
              <w:rPr>
                <w:szCs w:val="20"/>
              </w:rPr>
            </w:pPr>
            <w:r w:rsidRPr="007B1094">
              <w:t xml:space="preserve">0.24 </w:t>
            </w:r>
          </w:p>
        </w:tc>
        <w:tc>
          <w:tcPr>
            <w:tcW w:w="803" w:type="dxa"/>
          </w:tcPr>
          <w:p w14:paraId="7BA72430" w14:textId="77777777" w:rsidR="00610C4B" w:rsidRPr="007B1094" w:rsidRDefault="00610C4B" w:rsidP="00610C4B">
            <w:pPr>
              <w:jc w:val="center"/>
              <w:rPr>
                <w:szCs w:val="20"/>
              </w:rPr>
            </w:pPr>
            <w:r w:rsidRPr="007B1094">
              <w:t xml:space="preserve">0.38 </w:t>
            </w:r>
          </w:p>
        </w:tc>
      </w:tr>
      <w:tr w:rsidR="00610C4B" w:rsidRPr="007B1094" w14:paraId="2945D6AB" w14:textId="77777777" w:rsidTr="00610C4B">
        <w:trPr>
          <w:trHeight w:val="310"/>
          <w:jc w:val="center"/>
        </w:trPr>
        <w:tc>
          <w:tcPr>
            <w:tcW w:w="2640" w:type="dxa"/>
            <w:hideMark/>
          </w:tcPr>
          <w:p w14:paraId="45041F31" w14:textId="77777777" w:rsidR="00610C4B" w:rsidRPr="007B1094" w:rsidRDefault="00610C4B" w:rsidP="00610C4B">
            <w:pPr>
              <w:jc w:val="left"/>
              <w:rPr>
                <w:szCs w:val="20"/>
              </w:rPr>
            </w:pPr>
            <w:r w:rsidRPr="007B1094">
              <w:rPr>
                <w:b/>
                <w:szCs w:val="20"/>
              </w:rPr>
              <w:t>Option 1(Case2’):</w:t>
            </w:r>
            <w:r w:rsidRPr="007B1094">
              <w:rPr>
                <w:szCs w:val="20"/>
              </w:rPr>
              <w:t xml:space="preserve"> the best Rx beam for each Tx beam within Set A</w:t>
            </w:r>
          </w:p>
        </w:tc>
        <w:tc>
          <w:tcPr>
            <w:tcW w:w="905" w:type="dxa"/>
          </w:tcPr>
          <w:p w14:paraId="4A2D790F" w14:textId="77777777" w:rsidR="00610C4B" w:rsidRPr="007B1094" w:rsidRDefault="00610C4B" w:rsidP="00610C4B">
            <w:pPr>
              <w:jc w:val="center"/>
              <w:rPr>
                <w:szCs w:val="20"/>
              </w:rPr>
            </w:pPr>
            <w:r w:rsidRPr="007B1094">
              <w:t xml:space="preserve">94.3 </w:t>
            </w:r>
          </w:p>
        </w:tc>
        <w:tc>
          <w:tcPr>
            <w:tcW w:w="992" w:type="dxa"/>
          </w:tcPr>
          <w:p w14:paraId="4D8A219F" w14:textId="77777777" w:rsidR="00610C4B" w:rsidRPr="007B1094" w:rsidRDefault="00610C4B" w:rsidP="00610C4B">
            <w:pPr>
              <w:jc w:val="center"/>
              <w:rPr>
                <w:szCs w:val="20"/>
              </w:rPr>
            </w:pPr>
            <w:r w:rsidRPr="007B1094">
              <w:t xml:space="preserve">93.6 </w:t>
            </w:r>
          </w:p>
        </w:tc>
        <w:tc>
          <w:tcPr>
            <w:tcW w:w="992" w:type="dxa"/>
          </w:tcPr>
          <w:p w14:paraId="47389D30" w14:textId="77777777" w:rsidR="00610C4B" w:rsidRPr="007B1094" w:rsidRDefault="00610C4B" w:rsidP="00610C4B">
            <w:pPr>
              <w:jc w:val="center"/>
              <w:rPr>
                <w:szCs w:val="20"/>
              </w:rPr>
            </w:pPr>
            <w:r w:rsidRPr="007B1094">
              <w:t xml:space="preserve">92.2 </w:t>
            </w:r>
          </w:p>
        </w:tc>
        <w:tc>
          <w:tcPr>
            <w:tcW w:w="851" w:type="dxa"/>
          </w:tcPr>
          <w:p w14:paraId="61F31EC4" w14:textId="77777777" w:rsidR="00610C4B" w:rsidRPr="007B1094" w:rsidRDefault="00610C4B" w:rsidP="00610C4B">
            <w:pPr>
              <w:jc w:val="center"/>
              <w:rPr>
                <w:szCs w:val="20"/>
              </w:rPr>
            </w:pPr>
            <w:r w:rsidRPr="007B1094">
              <w:t xml:space="preserve">99.1 </w:t>
            </w:r>
          </w:p>
        </w:tc>
        <w:tc>
          <w:tcPr>
            <w:tcW w:w="850" w:type="dxa"/>
          </w:tcPr>
          <w:p w14:paraId="46F0275C" w14:textId="77777777" w:rsidR="00610C4B" w:rsidRPr="007B1094" w:rsidRDefault="00610C4B" w:rsidP="00610C4B">
            <w:pPr>
              <w:jc w:val="center"/>
              <w:rPr>
                <w:szCs w:val="20"/>
              </w:rPr>
            </w:pPr>
            <w:r w:rsidRPr="007B1094">
              <w:t xml:space="preserve">98.8 </w:t>
            </w:r>
          </w:p>
        </w:tc>
        <w:tc>
          <w:tcPr>
            <w:tcW w:w="851" w:type="dxa"/>
          </w:tcPr>
          <w:p w14:paraId="0622CC51" w14:textId="77777777" w:rsidR="00610C4B" w:rsidRPr="007B1094" w:rsidRDefault="00610C4B" w:rsidP="00610C4B">
            <w:pPr>
              <w:jc w:val="center"/>
              <w:rPr>
                <w:szCs w:val="20"/>
              </w:rPr>
            </w:pPr>
            <w:r w:rsidRPr="007B1094">
              <w:t xml:space="preserve">98.3 </w:t>
            </w:r>
          </w:p>
        </w:tc>
        <w:tc>
          <w:tcPr>
            <w:tcW w:w="850" w:type="dxa"/>
          </w:tcPr>
          <w:p w14:paraId="0004F561" w14:textId="77777777" w:rsidR="00610C4B" w:rsidRPr="007B1094" w:rsidRDefault="00610C4B" w:rsidP="00610C4B">
            <w:pPr>
              <w:jc w:val="center"/>
              <w:rPr>
                <w:szCs w:val="20"/>
              </w:rPr>
            </w:pPr>
            <w:r w:rsidRPr="007B1094">
              <w:t xml:space="preserve">0.19 </w:t>
            </w:r>
          </w:p>
        </w:tc>
        <w:tc>
          <w:tcPr>
            <w:tcW w:w="851" w:type="dxa"/>
          </w:tcPr>
          <w:p w14:paraId="59463552" w14:textId="77777777" w:rsidR="00610C4B" w:rsidRPr="007B1094" w:rsidRDefault="00610C4B" w:rsidP="00610C4B">
            <w:pPr>
              <w:jc w:val="center"/>
              <w:rPr>
                <w:szCs w:val="20"/>
              </w:rPr>
            </w:pPr>
            <w:r w:rsidRPr="007B1094">
              <w:t xml:space="preserve">0.27 </w:t>
            </w:r>
          </w:p>
        </w:tc>
        <w:tc>
          <w:tcPr>
            <w:tcW w:w="803" w:type="dxa"/>
          </w:tcPr>
          <w:p w14:paraId="757875A3" w14:textId="77777777" w:rsidR="00610C4B" w:rsidRPr="007B1094" w:rsidRDefault="00610C4B" w:rsidP="00610C4B">
            <w:pPr>
              <w:jc w:val="center"/>
              <w:rPr>
                <w:szCs w:val="20"/>
              </w:rPr>
            </w:pPr>
            <w:r w:rsidRPr="007B1094">
              <w:t xml:space="preserve">0.41 </w:t>
            </w:r>
          </w:p>
        </w:tc>
      </w:tr>
      <w:tr w:rsidR="00610C4B" w:rsidRPr="007B1094" w14:paraId="318B15DA" w14:textId="77777777" w:rsidTr="00610C4B">
        <w:trPr>
          <w:trHeight w:val="310"/>
          <w:jc w:val="center"/>
        </w:trPr>
        <w:tc>
          <w:tcPr>
            <w:tcW w:w="2640" w:type="dxa"/>
            <w:hideMark/>
          </w:tcPr>
          <w:p w14:paraId="774919B0" w14:textId="77777777" w:rsidR="00610C4B" w:rsidRPr="007B1094" w:rsidRDefault="00610C4B" w:rsidP="00610C4B">
            <w:pPr>
              <w:rPr>
                <w:szCs w:val="20"/>
              </w:rPr>
            </w:pPr>
            <w:r w:rsidRPr="007B1094">
              <w:rPr>
                <w:b/>
                <w:szCs w:val="20"/>
              </w:rPr>
              <w:t>Option 2(Case1):</w:t>
            </w:r>
            <w:r w:rsidRPr="007B1094">
              <w:rPr>
                <w:szCs w:val="20"/>
              </w:rPr>
              <w:t xml:space="preserve"> the best Rx beam searched for one Tx beam within Set B</w:t>
            </w:r>
          </w:p>
        </w:tc>
        <w:tc>
          <w:tcPr>
            <w:tcW w:w="905" w:type="dxa"/>
          </w:tcPr>
          <w:p w14:paraId="4A6B5E49" w14:textId="77777777" w:rsidR="00610C4B" w:rsidRPr="007B1094" w:rsidRDefault="00610C4B" w:rsidP="00610C4B">
            <w:pPr>
              <w:jc w:val="center"/>
              <w:rPr>
                <w:szCs w:val="20"/>
              </w:rPr>
            </w:pPr>
            <w:r w:rsidRPr="007B1094">
              <w:t xml:space="preserve">89.5 </w:t>
            </w:r>
          </w:p>
        </w:tc>
        <w:tc>
          <w:tcPr>
            <w:tcW w:w="992" w:type="dxa"/>
          </w:tcPr>
          <w:p w14:paraId="140CFF59" w14:textId="77777777" w:rsidR="00610C4B" w:rsidRPr="007B1094" w:rsidRDefault="00610C4B" w:rsidP="00610C4B">
            <w:pPr>
              <w:jc w:val="center"/>
              <w:rPr>
                <w:szCs w:val="20"/>
              </w:rPr>
            </w:pPr>
            <w:r w:rsidRPr="007B1094">
              <w:t xml:space="preserve">89.1 </w:t>
            </w:r>
          </w:p>
        </w:tc>
        <w:tc>
          <w:tcPr>
            <w:tcW w:w="992" w:type="dxa"/>
          </w:tcPr>
          <w:p w14:paraId="51ACB13A" w14:textId="77777777" w:rsidR="00610C4B" w:rsidRPr="007B1094" w:rsidRDefault="00610C4B" w:rsidP="00610C4B">
            <w:pPr>
              <w:jc w:val="center"/>
              <w:rPr>
                <w:szCs w:val="20"/>
              </w:rPr>
            </w:pPr>
            <w:r w:rsidRPr="007B1094">
              <w:t xml:space="preserve">88.2 </w:t>
            </w:r>
          </w:p>
        </w:tc>
        <w:tc>
          <w:tcPr>
            <w:tcW w:w="851" w:type="dxa"/>
          </w:tcPr>
          <w:p w14:paraId="6917EB3D" w14:textId="77777777" w:rsidR="00610C4B" w:rsidRPr="007B1094" w:rsidRDefault="00610C4B" w:rsidP="00610C4B">
            <w:pPr>
              <w:jc w:val="center"/>
              <w:rPr>
                <w:szCs w:val="20"/>
              </w:rPr>
            </w:pPr>
            <w:r w:rsidRPr="007B1094">
              <w:t xml:space="preserve">96.6 </w:t>
            </w:r>
          </w:p>
        </w:tc>
        <w:tc>
          <w:tcPr>
            <w:tcW w:w="850" w:type="dxa"/>
          </w:tcPr>
          <w:p w14:paraId="55A875F3" w14:textId="77777777" w:rsidR="00610C4B" w:rsidRPr="007B1094" w:rsidRDefault="00610C4B" w:rsidP="00610C4B">
            <w:pPr>
              <w:jc w:val="center"/>
              <w:rPr>
                <w:szCs w:val="20"/>
              </w:rPr>
            </w:pPr>
            <w:r w:rsidRPr="007B1094">
              <w:t xml:space="preserve">96.3 </w:t>
            </w:r>
          </w:p>
        </w:tc>
        <w:tc>
          <w:tcPr>
            <w:tcW w:w="851" w:type="dxa"/>
          </w:tcPr>
          <w:p w14:paraId="3AC1CF9B" w14:textId="77777777" w:rsidR="00610C4B" w:rsidRPr="007B1094" w:rsidRDefault="00610C4B" w:rsidP="00610C4B">
            <w:pPr>
              <w:jc w:val="center"/>
              <w:rPr>
                <w:szCs w:val="20"/>
              </w:rPr>
            </w:pPr>
            <w:r w:rsidRPr="007B1094">
              <w:t xml:space="preserve">95.8 </w:t>
            </w:r>
          </w:p>
        </w:tc>
        <w:tc>
          <w:tcPr>
            <w:tcW w:w="850" w:type="dxa"/>
          </w:tcPr>
          <w:p w14:paraId="38464F77" w14:textId="77777777" w:rsidR="00610C4B" w:rsidRPr="007B1094" w:rsidRDefault="00610C4B" w:rsidP="00610C4B">
            <w:pPr>
              <w:jc w:val="center"/>
              <w:rPr>
                <w:szCs w:val="20"/>
              </w:rPr>
            </w:pPr>
            <w:r w:rsidRPr="007B1094">
              <w:t xml:space="preserve">0.55 </w:t>
            </w:r>
          </w:p>
        </w:tc>
        <w:tc>
          <w:tcPr>
            <w:tcW w:w="851" w:type="dxa"/>
          </w:tcPr>
          <w:p w14:paraId="7C63601E" w14:textId="77777777" w:rsidR="00610C4B" w:rsidRPr="007B1094" w:rsidRDefault="00610C4B" w:rsidP="00610C4B">
            <w:pPr>
              <w:jc w:val="center"/>
              <w:rPr>
                <w:szCs w:val="20"/>
              </w:rPr>
            </w:pPr>
            <w:r w:rsidRPr="007B1094">
              <w:t xml:space="preserve">0.62 </w:t>
            </w:r>
          </w:p>
        </w:tc>
        <w:tc>
          <w:tcPr>
            <w:tcW w:w="803" w:type="dxa"/>
          </w:tcPr>
          <w:p w14:paraId="0B6B6194" w14:textId="77777777" w:rsidR="00610C4B" w:rsidRPr="007B1094" w:rsidRDefault="00610C4B" w:rsidP="00610C4B">
            <w:pPr>
              <w:jc w:val="center"/>
              <w:rPr>
                <w:szCs w:val="20"/>
              </w:rPr>
            </w:pPr>
            <w:r w:rsidRPr="007B1094">
              <w:t xml:space="preserve">0.76 </w:t>
            </w:r>
          </w:p>
        </w:tc>
      </w:tr>
      <w:tr w:rsidR="00610C4B" w:rsidRPr="007B1094" w14:paraId="641D58C7" w14:textId="77777777" w:rsidTr="00610C4B">
        <w:trPr>
          <w:trHeight w:val="310"/>
          <w:jc w:val="center"/>
        </w:trPr>
        <w:tc>
          <w:tcPr>
            <w:tcW w:w="2640" w:type="dxa"/>
          </w:tcPr>
          <w:p w14:paraId="3FD210AE" w14:textId="77777777" w:rsidR="00610C4B" w:rsidRPr="007B1094" w:rsidRDefault="00610C4B" w:rsidP="00610C4B">
            <w:pPr>
              <w:rPr>
                <w:b/>
                <w:szCs w:val="20"/>
              </w:rPr>
            </w:pPr>
            <w:r w:rsidRPr="007B1094">
              <w:rPr>
                <w:b/>
                <w:szCs w:val="20"/>
              </w:rPr>
              <w:t>Option 3:</w:t>
            </w:r>
            <w:r w:rsidRPr="007B1094">
              <w:rPr>
                <w:szCs w:val="20"/>
              </w:rPr>
              <w:t xml:space="preserve">  random Rx beam </w:t>
            </w:r>
          </w:p>
        </w:tc>
        <w:tc>
          <w:tcPr>
            <w:tcW w:w="905" w:type="dxa"/>
          </w:tcPr>
          <w:p w14:paraId="78D6BDCC" w14:textId="77777777" w:rsidR="00610C4B" w:rsidRPr="007B1094" w:rsidRDefault="00610C4B" w:rsidP="00610C4B">
            <w:pPr>
              <w:jc w:val="center"/>
              <w:rPr>
                <w:rFonts w:eastAsia="等线"/>
                <w:color w:val="000000"/>
                <w:szCs w:val="20"/>
              </w:rPr>
            </w:pPr>
            <w:r w:rsidRPr="007B1094">
              <w:t xml:space="preserve">81.4 </w:t>
            </w:r>
          </w:p>
        </w:tc>
        <w:tc>
          <w:tcPr>
            <w:tcW w:w="992" w:type="dxa"/>
          </w:tcPr>
          <w:p w14:paraId="613C2C19" w14:textId="77777777" w:rsidR="00610C4B" w:rsidRPr="007B1094" w:rsidRDefault="00610C4B" w:rsidP="00610C4B">
            <w:pPr>
              <w:jc w:val="center"/>
              <w:rPr>
                <w:rFonts w:eastAsia="等线"/>
                <w:color w:val="000000"/>
                <w:szCs w:val="20"/>
              </w:rPr>
            </w:pPr>
            <w:r w:rsidRPr="007B1094">
              <w:t xml:space="preserve">81.1 </w:t>
            </w:r>
          </w:p>
        </w:tc>
        <w:tc>
          <w:tcPr>
            <w:tcW w:w="992" w:type="dxa"/>
          </w:tcPr>
          <w:p w14:paraId="5C74B7FC" w14:textId="77777777" w:rsidR="00610C4B" w:rsidRPr="007B1094" w:rsidRDefault="00610C4B" w:rsidP="00610C4B">
            <w:pPr>
              <w:jc w:val="center"/>
              <w:rPr>
                <w:rFonts w:eastAsia="等线"/>
                <w:color w:val="000000"/>
                <w:szCs w:val="20"/>
              </w:rPr>
            </w:pPr>
            <w:r w:rsidRPr="007B1094">
              <w:t xml:space="preserve">80.2 </w:t>
            </w:r>
          </w:p>
        </w:tc>
        <w:tc>
          <w:tcPr>
            <w:tcW w:w="851" w:type="dxa"/>
          </w:tcPr>
          <w:p w14:paraId="04C336E3" w14:textId="77777777" w:rsidR="00610C4B" w:rsidRPr="007B1094" w:rsidRDefault="00610C4B" w:rsidP="00610C4B">
            <w:pPr>
              <w:jc w:val="center"/>
              <w:rPr>
                <w:rFonts w:eastAsia="等线"/>
                <w:color w:val="000000"/>
                <w:szCs w:val="20"/>
              </w:rPr>
            </w:pPr>
            <w:r w:rsidRPr="007B1094">
              <w:t xml:space="preserve">93.0 </w:t>
            </w:r>
          </w:p>
        </w:tc>
        <w:tc>
          <w:tcPr>
            <w:tcW w:w="850" w:type="dxa"/>
          </w:tcPr>
          <w:p w14:paraId="501D4B00" w14:textId="77777777" w:rsidR="00610C4B" w:rsidRPr="007B1094" w:rsidRDefault="00610C4B" w:rsidP="00610C4B">
            <w:pPr>
              <w:jc w:val="center"/>
              <w:rPr>
                <w:rFonts w:eastAsia="等线"/>
                <w:color w:val="000000"/>
                <w:szCs w:val="20"/>
              </w:rPr>
            </w:pPr>
            <w:r w:rsidRPr="007B1094">
              <w:t xml:space="preserve">92.8 </w:t>
            </w:r>
          </w:p>
        </w:tc>
        <w:tc>
          <w:tcPr>
            <w:tcW w:w="851" w:type="dxa"/>
          </w:tcPr>
          <w:p w14:paraId="0ED3231C" w14:textId="77777777" w:rsidR="00610C4B" w:rsidRPr="007B1094" w:rsidRDefault="00610C4B" w:rsidP="00610C4B">
            <w:pPr>
              <w:jc w:val="center"/>
              <w:rPr>
                <w:rFonts w:eastAsia="等线"/>
                <w:color w:val="000000"/>
                <w:szCs w:val="20"/>
              </w:rPr>
            </w:pPr>
            <w:r w:rsidRPr="007B1094">
              <w:t xml:space="preserve">92.3 </w:t>
            </w:r>
          </w:p>
        </w:tc>
        <w:tc>
          <w:tcPr>
            <w:tcW w:w="850" w:type="dxa"/>
          </w:tcPr>
          <w:p w14:paraId="54F6900F" w14:textId="77777777" w:rsidR="00610C4B" w:rsidRPr="007B1094" w:rsidRDefault="00610C4B" w:rsidP="00610C4B">
            <w:pPr>
              <w:jc w:val="center"/>
              <w:rPr>
                <w:szCs w:val="20"/>
              </w:rPr>
            </w:pPr>
            <w:r w:rsidRPr="007B1094">
              <w:t xml:space="preserve">1.74 </w:t>
            </w:r>
          </w:p>
        </w:tc>
        <w:tc>
          <w:tcPr>
            <w:tcW w:w="851" w:type="dxa"/>
          </w:tcPr>
          <w:p w14:paraId="120173B5" w14:textId="77777777" w:rsidR="00610C4B" w:rsidRPr="007B1094" w:rsidRDefault="00610C4B" w:rsidP="00610C4B">
            <w:pPr>
              <w:jc w:val="center"/>
              <w:rPr>
                <w:szCs w:val="20"/>
              </w:rPr>
            </w:pPr>
            <w:r w:rsidRPr="007B1094">
              <w:t xml:space="preserve">1.80 </w:t>
            </w:r>
          </w:p>
        </w:tc>
        <w:tc>
          <w:tcPr>
            <w:tcW w:w="803" w:type="dxa"/>
          </w:tcPr>
          <w:p w14:paraId="5CC09B94" w14:textId="77777777" w:rsidR="00610C4B" w:rsidRPr="007B1094" w:rsidRDefault="00610C4B" w:rsidP="00610C4B">
            <w:pPr>
              <w:jc w:val="center"/>
              <w:rPr>
                <w:szCs w:val="20"/>
              </w:rPr>
            </w:pPr>
            <w:r w:rsidRPr="007B1094">
              <w:t xml:space="preserve">1.93 </w:t>
            </w:r>
          </w:p>
        </w:tc>
      </w:tr>
    </w:tbl>
    <w:p w14:paraId="54E3A63B" w14:textId="77777777" w:rsidR="00610C4B" w:rsidRPr="007B1094" w:rsidRDefault="00610C4B" w:rsidP="00610C4B">
      <w:pPr>
        <w:jc w:val="center"/>
      </w:pPr>
    </w:p>
    <w:p w14:paraId="3C6CFA67" w14:textId="054CBE3E" w:rsidR="00610C4B" w:rsidRDefault="00610C4B" w:rsidP="00610C4B">
      <w:pPr>
        <w:rPr>
          <w:rFonts w:eastAsiaTheme="minorEastAsia"/>
          <w:lang w:eastAsia="zh-CN"/>
        </w:rPr>
      </w:pPr>
      <w:r w:rsidRPr="00BC36DD">
        <w:rPr>
          <w:rFonts w:eastAsiaTheme="minorEastAsia"/>
          <w:lang w:eastAsia="zh-CN"/>
        </w:rPr>
        <w:t xml:space="preserve">Assume that after model inference, Rx beams are swept and the best Rx beam for all predicted top-K beams are used for all the Tx beams in T2. Assume that T1 = 40ms, M = 4, T2= 40ms and P = 1/4/8. Set A has 32 Tx beams, and set B is a subset of set A. For each time instance, </w:t>
      </w:r>
      <w:r w:rsidRPr="007B1094">
        <w:rPr>
          <w:rFonts w:eastAsiaTheme="minorEastAsia"/>
          <w:lang w:eastAsia="zh-CN"/>
        </w:rPr>
        <w:t xml:space="preserve">4 random Tx beams are measured. UE speed is 30km/h. Option 1(Case 0 and Case2) and Option 2(Case1) are compared in </w:t>
      </w:r>
      <w:r w:rsidR="00922E24" w:rsidRPr="007B1094">
        <w:rPr>
          <w:rFonts w:eastAsiaTheme="minorEastAsia"/>
          <w:lang w:eastAsia="zh-CN"/>
        </w:rPr>
        <w:t>T</w:t>
      </w:r>
      <w:r w:rsidRPr="007B1094">
        <w:rPr>
          <w:rFonts w:eastAsiaTheme="minorEastAsia"/>
          <w:lang w:eastAsia="zh-CN"/>
        </w:rPr>
        <w:t xml:space="preserve">able </w:t>
      </w:r>
      <w:r w:rsidR="002C5437">
        <w:rPr>
          <w:rFonts w:eastAsiaTheme="minorEastAsia"/>
          <w:lang w:eastAsia="zh-CN"/>
        </w:rPr>
        <w:t>3.2.3</w:t>
      </w:r>
      <w:r w:rsidR="00922E24" w:rsidRPr="007B1094">
        <w:rPr>
          <w:rFonts w:eastAsiaTheme="minorEastAsia"/>
          <w:lang w:eastAsia="zh-CN"/>
        </w:rPr>
        <w:t>.1-6</w:t>
      </w:r>
      <w:r w:rsidRPr="00BC36DD">
        <w:rPr>
          <w:rFonts w:eastAsiaTheme="minorEastAsia"/>
          <w:lang w:eastAsia="zh-CN"/>
        </w:rPr>
        <w:t>. For Option 1(Case2), Rx beams</w:t>
      </w:r>
      <w:r w:rsidRPr="007B1094">
        <w:rPr>
          <w:rFonts w:eastAsiaTheme="minorEastAsia"/>
          <w:lang w:eastAsia="zh-CN"/>
        </w:rPr>
        <w:t xml:space="preserve"> are swept and the best Rx beams for each predicted top-K </w:t>
      </w:r>
      <w:r w:rsidR="0029219C" w:rsidRPr="007B1094">
        <w:rPr>
          <w:rFonts w:eastAsiaTheme="minorEastAsia"/>
          <w:lang w:eastAsia="zh-CN"/>
        </w:rPr>
        <w:t>beam</w:t>
      </w:r>
      <w:r w:rsidRPr="007B1094">
        <w:rPr>
          <w:rFonts w:eastAsiaTheme="minorEastAsia"/>
          <w:lang w:eastAsia="zh-CN"/>
        </w:rPr>
        <w:t xml:space="preserve"> are used for corresponding Tx beams in</w:t>
      </w:r>
      <w:r>
        <w:rPr>
          <w:rFonts w:eastAsiaTheme="minorEastAsia"/>
          <w:lang w:eastAsia="zh-CN"/>
        </w:rPr>
        <w:t xml:space="preserve"> T2.</w:t>
      </w:r>
    </w:p>
    <w:p w14:paraId="3BCF1A82" w14:textId="38450018" w:rsidR="00610C4B" w:rsidRDefault="00610C4B" w:rsidP="00610C4B">
      <w:pPr>
        <w:jc w:val="center"/>
      </w:pPr>
      <w:r w:rsidRPr="0034726F">
        <w:t>Tabl</w:t>
      </w:r>
      <w:r w:rsidRPr="00BC36DD">
        <w:t>e</w:t>
      </w:r>
      <w:r w:rsidRPr="00BC36DD">
        <w:rPr>
          <w:color w:val="FF0000"/>
        </w:rPr>
        <w:t xml:space="preserve"> </w:t>
      </w:r>
      <w:r w:rsidR="002C5437">
        <w:rPr>
          <w:rFonts w:eastAsiaTheme="minorEastAsia"/>
          <w:lang w:eastAsia="zh-CN"/>
        </w:rPr>
        <w:t>3.2.3</w:t>
      </w:r>
      <w:r w:rsidR="00922E24" w:rsidRPr="007B1094">
        <w:rPr>
          <w:rFonts w:eastAsiaTheme="minorEastAsia"/>
          <w:lang w:eastAsia="zh-CN"/>
        </w:rPr>
        <w:t>.1-6</w:t>
      </w:r>
      <w:r w:rsidRPr="00BC36DD">
        <w:t xml:space="preserve">: </w:t>
      </w:r>
      <w:r w:rsidR="00922E24" w:rsidRPr="00BC36DD">
        <w:t>D</w:t>
      </w:r>
      <w:r w:rsidRPr="007B1094">
        <w:t>ifferent Rx</w:t>
      </w:r>
      <w:r>
        <w:t xml:space="preserve"> beam assumptions for T1</w:t>
      </w:r>
      <w:r w:rsidRPr="004700B1">
        <w:t>(random Set B)</w:t>
      </w:r>
    </w:p>
    <w:tbl>
      <w:tblPr>
        <w:tblStyle w:val="aa"/>
        <w:tblW w:w="10590" w:type="dxa"/>
        <w:jc w:val="center"/>
        <w:tblLook w:val="04A0" w:firstRow="1" w:lastRow="0" w:firstColumn="1" w:lastColumn="0" w:noHBand="0" w:noVBand="1"/>
      </w:tblPr>
      <w:tblGrid>
        <w:gridCol w:w="2645"/>
        <w:gridCol w:w="905"/>
        <w:gridCol w:w="992"/>
        <w:gridCol w:w="992"/>
        <w:gridCol w:w="851"/>
        <w:gridCol w:w="850"/>
        <w:gridCol w:w="851"/>
        <w:gridCol w:w="850"/>
        <w:gridCol w:w="851"/>
        <w:gridCol w:w="803"/>
      </w:tblGrid>
      <w:tr w:rsidR="00610C4B" w:rsidRPr="00986D9E" w14:paraId="4E9B9EF4" w14:textId="77777777" w:rsidTr="00610C4B">
        <w:trPr>
          <w:trHeight w:val="300"/>
          <w:jc w:val="center"/>
        </w:trPr>
        <w:tc>
          <w:tcPr>
            <w:tcW w:w="2645" w:type="dxa"/>
            <w:vMerge w:val="restart"/>
          </w:tcPr>
          <w:p w14:paraId="1338C5F2" w14:textId="77777777" w:rsidR="00610C4B" w:rsidRPr="00081984" w:rsidRDefault="00610C4B" w:rsidP="00610C4B">
            <w:pPr>
              <w:jc w:val="center"/>
              <w:rPr>
                <w:b/>
                <w:bCs/>
                <w:szCs w:val="20"/>
              </w:rPr>
            </w:pPr>
            <w:r w:rsidRPr="00081984">
              <w:rPr>
                <w:b/>
                <w:bCs/>
                <w:szCs w:val="20"/>
              </w:rPr>
              <w:t>Rx assumption in T1</w:t>
            </w:r>
          </w:p>
        </w:tc>
        <w:tc>
          <w:tcPr>
            <w:tcW w:w="2889" w:type="dxa"/>
            <w:gridSpan w:val="3"/>
            <w:hideMark/>
          </w:tcPr>
          <w:p w14:paraId="040E8ACB" w14:textId="77777777" w:rsidR="00610C4B" w:rsidRPr="004A0260" w:rsidRDefault="00610C4B" w:rsidP="00610C4B">
            <w:pPr>
              <w:jc w:val="center"/>
              <w:rPr>
                <w:b/>
                <w:bCs/>
                <w:szCs w:val="20"/>
              </w:rPr>
            </w:pPr>
            <w:r w:rsidRPr="004A0260">
              <w:rPr>
                <w:b/>
                <w:bCs/>
                <w:szCs w:val="20"/>
              </w:rPr>
              <w:t xml:space="preserve">Accuracy of Top1 </w:t>
            </w:r>
            <w:r w:rsidRPr="004A0260">
              <w:rPr>
                <w:rFonts w:eastAsiaTheme="minorEastAsia"/>
                <w:b/>
                <w:bCs/>
                <w:szCs w:val="20"/>
                <w:lang w:eastAsia="zh-CN"/>
              </w:rPr>
              <w:t>[</w:t>
            </w:r>
            <w:r w:rsidRPr="004A0260">
              <w:rPr>
                <w:b/>
                <w:bCs/>
                <w:szCs w:val="20"/>
              </w:rPr>
              <w:t>%]</w:t>
            </w:r>
          </w:p>
          <w:p w14:paraId="3CEF31DD" w14:textId="77777777" w:rsidR="00610C4B" w:rsidRPr="00081984" w:rsidRDefault="00610C4B" w:rsidP="00610C4B">
            <w:pPr>
              <w:jc w:val="center"/>
              <w:rPr>
                <w:b/>
                <w:bCs/>
                <w:szCs w:val="20"/>
              </w:rPr>
            </w:pPr>
            <w:r w:rsidRPr="004A0260">
              <w:rPr>
                <w:b/>
                <w:bCs/>
                <w:szCs w:val="20"/>
              </w:rPr>
              <w:t>(based on all beam pairs)</w:t>
            </w:r>
          </w:p>
        </w:tc>
        <w:tc>
          <w:tcPr>
            <w:tcW w:w="2552" w:type="dxa"/>
            <w:gridSpan w:val="3"/>
            <w:hideMark/>
          </w:tcPr>
          <w:p w14:paraId="3F58B3E4" w14:textId="77777777" w:rsidR="00610C4B" w:rsidRPr="004A0260" w:rsidRDefault="00610C4B" w:rsidP="00610C4B">
            <w:pPr>
              <w:jc w:val="center"/>
              <w:rPr>
                <w:b/>
                <w:bCs/>
                <w:szCs w:val="20"/>
              </w:rPr>
            </w:pPr>
            <w:r w:rsidRPr="004A0260">
              <w:rPr>
                <w:b/>
                <w:bCs/>
                <w:szCs w:val="20"/>
              </w:rPr>
              <w:t>Accuracy of Top4</w:t>
            </w:r>
            <w:r w:rsidRPr="004A0260">
              <w:rPr>
                <w:rFonts w:eastAsiaTheme="minorEastAsia"/>
                <w:b/>
                <w:bCs/>
                <w:szCs w:val="20"/>
                <w:lang w:eastAsia="zh-CN"/>
              </w:rPr>
              <w:t>/1</w:t>
            </w:r>
            <w:r w:rsidRPr="004A0260">
              <w:rPr>
                <w:b/>
                <w:bCs/>
                <w:szCs w:val="20"/>
              </w:rPr>
              <w:t xml:space="preserve"> [%]</w:t>
            </w:r>
          </w:p>
          <w:p w14:paraId="48FA0C0B" w14:textId="77777777" w:rsidR="00610C4B" w:rsidRPr="00081984" w:rsidRDefault="00610C4B" w:rsidP="00610C4B">
            <w:pPr>
              <w:jc w:val="center"/>
              <w:rPr>
                <w:b/>
                <w:bCs/>
                <w:szCs w:val="20"/>
              </w:rPr>
            </w:pPr>
            <w:r w:rsidRPr="004A0260">
              <w:rPr>
                <w:b/>
                <w:bCs/>
                <w:szCs w:val="20"/>
              </w:rPr>
              <w:t>(based on all beam pairs)</w:t>
            </w:r>
          </w:p>
        </w:tc>
        <w:tc>
          <w:tcPr>
            <w:tcW w:w="2504" w:type="dxa"/>
            <w:gridSpan w:val="3"/>
            <w:hideMark/>
          </w:tcPr>
          <w:p w14:paraId="3BACD026" w14:textId="77777777" w:rsidR="00610C4B" w:rsidRPr="004A0260" w:rsidRDefault="00610C4B" w:rsidP="00610C4B">
            <w:pPr>
              <w:jc w:val="center"/>
              <w:rPr>
                <w:b/>
                <w:bCs/>
                <w:szCs w:val="20"/>
              </w:rPr>
            </w:pPr>
            <w:r w:rsidRPr="004A0260">
              <w:rPr>
                <w:b/>
                <w:bCs/>
                <w:szCs w:val="20"/>
              </w:rPr>
              <w:t>BM loss for top1 [</w:t>
            </w:r>
            <w:r w:rsidRPr="004A0260">
              <w:rPr>
                <w:rFonts w:eastAsiaTheme="minorEastAsia"/>
                <w:b/>
                <w:bCs/>
                <w:szCs w:val="20"/>
                <w:lang w:eastAsia="zh-CN"/>
              </w:rPr>
              <w:t>dB</w:t>
            </w:r>
            <w:r w:rsidRPr="004A0260">
              <w:rPr>
                <w:b/>
                <w:bCs/>
                <w:szCs w:val="20"/>
              </w:rPr>
              <w:t>]</w:t>
            </w:r>
          </w:p>
          <w:p w14:paraId="6FBA0696" w14:textId="77777777" w:rsidR="00610C4B" w:rsidRPr="00081984" w:rsidRDefault="00610C4B" w:rsidP="00610C4B">
            <w:pPr>
              <w:jc w:val="center"/>
              <w:rPr>
                <w:b/>
                <w:bCs/>
                <w:szCs w:val="20"/>
              </w:rPr>
            </w:pPr>
            <w:r w:rsidRPr="004A0260">
              <w:rPr>
                <w:b/>
                <w:bCs/>
                <w:szCs w:val="20"/>
              </w:rPr>
              <w:t>(based on all beam pairs)</w:t>
            </w:r>
          </w:p>
        </w:tc>
      </w:tr>
      <w:tr w:rsidR="00610C4B" w:rsidRPr="00986D9E" w14:paraId="1108B754" w14:textId="77777777" w:rsidTr="00610C4B">
        <w:trPr>
          <w:trHeight w:val="310"/>
          <w:jc w:val="center"/>
        </w:trPr>
        <w:tc>
          <w:tcPr>
            <w:tcW w:w="2645" w:type="dxa"/>
            <w:vMerge/>
            <w:hideMark/>
          </w:tcPr>
          <w:p w14:paraId="432DD739" w14:textId="77777777" w:rsidR="00610C4B" w:rsidRPr="00081984" w:rsidRDefault="00610C4B" w:rsidP="00610C4B">
            <w:pPr>
              <w:jc w:val="center"/>
              <w:rPr>
                <w:b/>
                <w:bCs/>
                <w:szCs w:val="20"/>
              </w:rPr>
            </w:pPr>
          </w:p>
        </w:tc>
        <w:tc>
          <w:tcPr>
            <w:tcW w:w="2889" w:type="dxa"/>
            <w:gridSpan w:val="3"/>
            <w:hideMark/>
          </w:tcPr>
          <w:p w14:paraId="50A684B7" w14:textId="77777777" w:rsidR="00610C4B" w:rsidRPr="00081984" w:rsidRDefault="00610C4B" w:rsidP="00610C4B">
            <w:pPr>
              <w:jc w:val="center"/>
              <w:rPr>
                <w:b/>
                <w:bCs/>
                <w:szCs w:val="20"/>
              </w:rPr>
            </w:pPr>
            <w:r w:rsidRPr="004A0260">
              <w:rPr>
                <w:b/>
                <w:bCs/>
                <w:szCs w:val="20"/>
              </w:rPr>
              <w:t xml:space="preserve">T2 </w:t>
            </w:r>
            <w:r>
              <w:rPr>
                <w:b/>
                <w:bCs/>
                <w:szCs w:val="20"/>
              </w:rPr>
              <w:t>=</w:t>
            </w:r>
            <w:r w:rsidRPr="004A0260">
              <w:rPr>
                <w:b/>
                <w:bCs/>
                <w:szCs w:val="20"/>
              </w:rPr>
              <w:t>40ms</w:t>
            </w:r>
          </w:p>
        </w:tc>
        <w:tc>
          <w:tcPr>
            <w:tcW w:w="2552" w:type="dxa"/>
            <w:gridSpan w:val="3"/>
            <w:hideMark/>
          </w:tcPr>
          <w:p w14:paraId="1F3E469C" w14:textId="77777777" w:rsidR="00610C4B" w:rsidRPr="00081984" w:rsidRDefault="00610C4B" w:rsidP="00610C4B">
            <w:pPr>
              <w:jc w:val="center"/>
              <w:rPr>
                <w:b/>
                <w:bCs/>
                <w:szCs w:val="20"/>
              </w:rPr>
            </w:pPr>
            <w:r w:rsidRPr="00860DFE">
              <w:rPr>
                <w:b/>
                <w:bCs/>
                <w:szCs w:val="20"/>
              </w:rPr>
              <w:t>T2 =40ms</w:t>
            </w:r>
          </w:p>
        </w:tc>
        <w:tc>
          <w:tcPr>
            <w:tcW w:w="2504" w:type="dxa"/>
            <w:gridSpan w:val="3"/>
            <w:hideMark/>
          </w:tcPr>
          <w:p w14:paraId="33279841" w14:textId="77777777" w:rsidR="00610C4B" w:rsidRPr="00081984" w:rsidRDefault="00610C4B" w:rsidP="00610C4B">
            <w:pPr>
              <w:jc w:val="center"/>
              <w:rPr>
                <w:b/>
                <w:bCs/>
                <w:szCs w:val="20"/>
              </w:rPr>
            </w:pPr>
            <w:r w:rsidRPr="00860DFE">
              <w:rPr>
                <w:b/>
                <w:bCs/>
                <w:szCs w:val="20"/>
              </w:rPr>
              <w:t>T2 =40ms</w:t>
            </w:r>
          </w:p>
        </w:tc>
      </w:tr>
      <w:tr w:rsidR="00610C4B" w:rsidRPr="00986D9E" w14:paraId="3EC73A53" w14:textId="77777777" w:rsidTr="00610C4B">
        <w:trPr>
          <w:trHeight w:val="310"/>
          <w:jc w:val="center"/>
        </w:trPr>
        <w:tc>
          <w:tcPr>
            <w:tcW w:w="2645" w:type="dxa"/>
            <w:vMerge/>
            <w:hideMark/>
          </w:tcPr>
          <w:p w14:paraId="166DD075" w14:textId="77777777" w:rsidR="00610C4B" w:rsidRPr="00081984" w:rsidRDefault="00610C4B" w:rsidP="00610C4B">
            <w:pPr>
              <w:jc w:val="center"/>
              <w:rPr>
                <w:b/>
                <w:bCs/>
                <w:szCs w:val="20"/>
              </w:rPr>
            </w:pPr>
          </w:p>
        </w:tc>
        <w:tc>
          <w:tcPr>
            <w:tcW w:w="905" w:type="dxa"/>
          </w:tcPr>
          <w:p w14:paraId="0DE2E229" w14:textId="77777777" w:rsidR="00610C4B" w:rsidRPr="00081984" w:rsidRDefault="00610C4B" w:rsidP="00610C4B">
            <w:pPr>
              <w:jc w:val="center"/>
              <w:rPr>
                <w:rFonts w:eastAsiaTheme="minorEastAsia"/>
                <w:szCs w:val="20"/>
                <w:lang w:eastAsia="zh-CN"/>
              </w:rPr>
            </w:pPr>
            <w:r>
              <w:rPr>
                <w:rFonts w:eastAsiaTheme="minorEastAsia"/>
                <w:szCs w:val="20"/>
                <w:lang w:eastAsia="zh-CN"/>
              </w:rPr>
              <w:t>P=</w:t>
            </w:r>
            <w:r w:rsidRPr="004A0260">
              <w:rPr>
                <w:rFonts w:eastAsiaTheme="minorEastAsia"/>
                <w:szCs w:val="20"/>
                <w:lang w:eastAsia="zh-CN"/>
              </w:rPr>
              <w:t>1</w:t>
            </w:r>
          </w:p>
        </w:tc>
        <w:tc>
          <w:tcPr>
            <w:tcW w:w="992" w:type="dxa"/>
          </w:tcPr>
          <w:p w14:paraId="540B0793" w14:textId="77777777" w:rsidR="00610C4B" w:rsidRPr="00081984" w:rsidRDefault="00610C4B" w:rsidP="00610C4B">
            <w:pPr>
              <w:jc w:val="center"/>
              <w:rPr>
                <w:rFonts w:eastAsiaTheme="minorEastAsia"/>
                <w:szCs w:val="20"/>
                <w:lang w:eastAsia="zh-CN"/>
              </w:rPr>
            </w:pPr>
            <w:r>
              <w:rPr>
                <w:rFonts w:eastAsiaTheme="minorEastAsia"/>
                <w:szCs w:val="20"/>
                <w:lang w:eastAsia="zh-CN"/>
              </w:rPr>
              <w:t>P=</w:t>
            </w:r>
            <w:r w:rsidRPr="004A0260">
              <w:rPr>
                <w:rFonts w:eastAsiaTheme="minorEastAsia"/>
                <w:szCs w:val="20"/>
                <w:lang w:eastAsia="zh-CN"/>
              </w:rPr>
              <w:t>4</w:t>
            </w:r>
          </w:p>
        </w:tc>
        <w:tc>
          <w:tcPr>
            <w:tcW w:w="992" w:type="dxa"/>
          </w:tcPr>
          <w:p w14:paraId="462E7396" w14:textId="77777777" w:rsidR="00610C4B" w:rsidRPr="00081984" w:rsidRDefault="00610C4B" w:rsidP="00610C4B">
            <w:pPr>
              <w:jc w:val="center"/>
              <w:rPr>
                <w:rFonts w:eastAsiaTheme="minorEastAsia"/>
                <w:szCs w:val="20"/>
                <w:lang w:eastAsia="zh-CN"/>
              </w:rPr>
            </w:pPr>
            <w:r>
              <w:rPr>
                <w:rFonts w:eastAsiaTheme="minorEastAsia"/>
                <w:szCs w:val="20"/>
                <w:lang w:eastAsia="zh-CN"/>
              </w:rPr>
              <w:t>P=</w:t>
            </w:r>
            <w:r w:rsidRPr="004A0260">
              <w:rPr>
                <w:rFonts w:eastAsiaTheme="minorEastAsia"/>
                <w:szCs w:val="20"/>
                <w:lang w:eastAsia="zh-CN"/>
              </w:rPr>
              <w:t>8</w:t>
            </w:r>
          </w:p>
        </w:tc>
        <w:tc>
          <w:tcPr>
            <w:tcW w:w="851" w:type="dxa"/>
            <w:hideMark/>
          </w:tcPr>
          <w:p w14:paraId="7F150B85" w14:textId="77777777" w:rsidR="00610C4B" w:rsidRPr="00081984" w:rsidRDefault="00610C4B" w:rsidP="00610C4B">
            <w:pPr>
              <w:jc w:val="center"/>
              <w:rPr>
                <w:szCs w:val="20"/>
              </w:rPr>
            </w:pPr>
            <w:r>
              <w:rPr>
                <w:rFonts w:eastAsiaTheme="minorEastAsia"/>
                <w:szCs w:val="20"/>
                <w:lang w:eastAsia="zh-CN"/>
              </w:rPr>
              <w:t>P=</w:t>
            </w:r>
            <w:r w:rsidRPr="004A0260">
              <w:rPr>
                <w:rFonts w:eastAsiaTheme="minorEastAsia"/>
                <w:szCs w:val="20"/>
                <w:lang w:eastAsia="zh-CN"/>
              </w:rPr>
              <w:t>1</w:t>
            </w:r>
          </w:p>
        </w:tc>
        <w:tc>
          <w:tcPr>
            <w:tcW w:w="850" w:type="dxa"/>
            <w:hideMark/>
          </w:tcPr>
          <w:p w14:paraId="6567D8D6" w14:textId="77777777" w:rsidR="00610C4B" w:rsidRPr="00081984" w:rsidRDefault="00610C4B" w:rsidP="00610C4B">
            <w:pPr>
              <w:jc w:val="center"/>
              <w:rPr>
                <w:szCs w:val="20"/>
              </w:rPr>
            </w:pPr>
            <w:r>
              <w:rPr>
                <w:rFonts w:eastAsiaTheme="minorEastAsia"/>
                <w:szCs w:val="20"/>
                <w:lang w:eastAsia="zh-CN"/>
              </w:rPr>
              <w:t>P=</w:t>
            </w:r>
            <w:r w:rsidRPr="004A0260">
              <w:rPr>
                <w:rFonts w:eastAsiaTheme="minorEastAsia"/>
                <w:szCs w:val="20"/>
                <w:lang w:eastAsia="zh-CN"/>
              </w:rPr>
              <w:t>4</w:t>
            </w:r>
          </w:p>
        </w:tc>
        <w:tc>
          <w:tcPr>
            <w:tcW w:w="851" w:type="dxa"/>
            <w:hideMark/>
          </w:tcPr>
          <w:p w14:paraId="5BF67CC1" w14:textId="77777777" w:rsidR="00610C4B" w:rsidRPr="00081984" w:rsidRDefault="00610C4B" w:rsidP="00610C4B">
            <w:pPr>
              <w:jc w:val="center"/>
              <w:rPr>
                <w:szCs w:val="20"/>
              </w:rPr>
            </w:pPr>
            <w:r>
              <w:rPr>
                <w:rFonts w:eastAsiaTheme="minorEastAsia"/>
                <w:szCs w:val="20"/>
                <w:lang w:eastAsia="zh-CN"/>
              </w:rPr>
              <w:t>P=</w:t>
            </w:r>
            <w:r w:rsidRPr="004A0260">
              <w:rPr>
                <w:rFonts w:eastAsiaTheme="minorEastAsia"/>
                <w:szCs w:val="20"/>
                <w:lang w:eastAsia="zh-CN"/>
              </w:rPr>
              <w:t>8</w:t>
            </w:r>
          </w:p>
        </w:tc>
        <w:tc>
          <w:tcPr>
            <w:tcW w:w="850" w:type="dxa"/>
            <w:hideMark/>
          </w:tcPr>
          <w:p w14:paraId="1A1CF15A" w14:textId="77777777" w:rsidR="00610C4B" w:rsidRPr="00081984" w:rsidRDefault="00610C4B" w:rsidP="00610C4B">
            <w:pPr>
              <w:jc w:val="center"/>
              <w:rPr>
                <w:szCs w:val="20"/>
              </w:rPr>
            </w:pPr>
            <w:r>
              <w:rPr>
                <w:rFonts w:eastAsiaTheme="minorEastAsia"/>
                <w:szCs w:val="20"/>
                <w:lang w:eastAsia="zh-CN"/>
              </w:rPr>
              <w:t>P=</w:t>
            </w:r>
            <w:r w:rsidRPr="004A0260">
              <w:rPr>
                <w:rFonts w:eastAsiaTheme="minorEastAsia"/>
                <w:szCs w:val="20"/>
                <w:lang w:eastAsia="zh-CN"/>
              </w:rPr>
              <w:t>1</w:t>
            </w:r>
          </w:p>
        </w:tc>
        <w:tc>
          <w:tcPr>
            <w:tcW w:w="851" w:type="dxa"/>
            <w:hideMark/>
          </w:tcPr>
          <w:p w14:paraId="6363B920" w14:textId="77777777" w:rsidR="00610C4B" w:rsidRPr="00081984" w:rsidRDefault="00610C4B" w:rsidP="00610C4B">
            <w:pPr>
              <w:jc w:val="center"/>
              <w:rPr>
                <w:szCs w:val="20"/>
              </w:rPr>
            </w:pPr>
            <w:r>
              <w:rPr>
                <w:rFonts w:eastAsiaTheme="minorEastAsia"/>
                <w:szCs w:val="20"/>
                <w:lang w:eastAsia="zh-CN"/>
              </w:rPr>
              <w:t>P=</w:t>
            </w:r>
            <w:r w:rsidRPr="004A0260">
              <w:rPr>
                <w:rFonts w:eastAsiaTheme="minorEastAsia"/>
                <w:szCs w:val="20"/>
                <w:lang w:eastAsia="zh-CN"/>
              </w:rPr>
              <w:t>4</w:t>
            </w:r>
          </w:p>
        </w:tc>
        <w:tc>
          <w:tcPr>
            <w:tcW w:w="803" w:type="dxa"/>
            <w:hideMark/>
          </w:tcPr>
          <w:p w14:paraId="03C1D9A5" w14:textId="77777777" w:rsidR="00610C4B" w:rsidRPr="00081984" w:rsidRDefault="00610C4B" w:rsidP="00610C4B">
            <w:pPr>
              <w:jc w:val="center"/>
              <w:rPr>
                <w:szCs w:val="20"/>
              </w:rPr>
            </w:pPr>
            <w:r>
              <w:rPr>
                <w:rFonts w:eastAsiaTheme="minorEastAsia"/>
                <w:szCs w:val="20"/>
                <w:lang w:eastAsia="zh-CN"/>
              </w:rPr>
              <w:t>P=</w:t>
            </w:r>
            <w:r w:rsidRPr="004A0260">
              <w:rPr>
                <w:rFonts w:eastAsiaTheme="minorEastAsia"/>
                <w:szCs w:val="20"/>
                <w:lang w:eastAsia="zh-CN"/>
              </w:rPr>
              <w:t>8</w:t>
            </w:r>
          </w:p>
        </w:tc>
      </w:tr>
      <w:tr w:rsidR="00610C4B" w:rsidRPr="00986D9E" w14:paraId="23584580" w14:textId="77777777" w:rsidTr="00610C4B">
        <w:trPr>
          <w:trHeight w:val="310"/>
          <w:jc w:val="center"/>
        </w:trPr>
        <w:tc>
          <w:tcPr>
            <w:tcW w:w="2645" w:type="dxa"/>
            <w:hideMark/>
          </w:tcPr>
          <w:p w14:paraId="7C156282" w14:textId="77777777" w:rsidR="00610C4B" w:rsidRPr="00081984" w:rsidRDefault="00610C4B" w:rsidP="00610C4B">
            <w:pPr>
              <w:jc w:val="left"/>
              <w:rPr>
                <w:szCs w:val="20"/>
              </w:rPr>
            </w:pPr>
            <w:r w:rsidRPr="00B96D7F">
              <w:rPr>
                <w:b/>
                <w:szCs w:val="20"/>
              </w:rPr>
              <w:t>Case 0:</w:t>
            </w:r>
            <w:r w:rsidRPr="00081984">
              <w:rPr>
                <w:szCs w:val="20"/>
              </w:rPr>
              <w:t xml:space="preserve"> the best Rx beam for the best Tx beam within Set B</w:t>
            </w:r>
          </w:p>
        </w:tc>
        <w:tc>
          <w:tcPr>
            <w:tcW w:w="905" w:type="dxa"/>
          </w:tcPr>
          <w:p w14:paraId="5B7105B1" w14:textId="77777777" w:rsidR="00610C4B" w:rsidRPr="00081984" w:rsidRDefault="00610C4B" w:rsidP="00610C4B">
            <w:pPr>
              <w:jc w:val="center"/>
              <w:rPr>
                <w:szCs w:val="20"/>
              </w:rPr>
            </w:pPr>
            <w:r w:rsidRPr="00081984">
              <w:rPr>
                <w:rFonts w:eastAsia="等线"/>
                <w:color w:val="000000"/>
                <w:szCs w:val="20"/>
              </w:rPr>
              <w:t xml:space="preserve">90.7 </w:t>
            </w:r>
          </w:p>
        </w:tc>
        <w:tc>
          <w:tcPr>
            <w:tcW w:w="992" w:type="dxa"/>
          </w:tcPr>
          <w:p w14:paraId="19F449DE" w14:textId="77777777" w:rsidR="00610C4B" w:rsidRPr="00081984" w:rsidRDefault="00610C4B" w:rsidP="00610C4B">
            <w:pPr>
              <w:jc w:val="center"/>
              <w:rPr>
                <w:szCs w:val="20"/>
              </w:rPr>
            </w:pPr>
            <w:r w:rsidRPr="00081984">
              <w:rPr>
                <w:rFonts w:eastAsia="等线"/>
                <w:color w:val="000000"/>
                <w:szCs w:val="20"/>
              </w:rPr>
              <w:t xml:space="preserve">89.8 </w:t>
            </w:r>
          </w:p>
        </w:tc>
        <w:tc>
          <w:tcPr>
            <w:tcW w:w="992" w:type="dxa"/>
          </w:tcPr>
          <w:p w14:paraId="4BC29912" w14:textId="77777777" w:rsidR="00610C4B" w:rsidRPr="00081984" w:rsidRDefault="00610C4B" w:rsidP="00610C4B">
            <w:pPr>
              <w:jc w:val="center"/>
              <w:rPr>
                <w:szCs w:val="20"/>
              </w:rPr>
            </w:pPr>
            <w:r w:rsidRPr="00081984">
              <w:rPr>
                <w:rFonts w:eastAsia="等线"/>
                <w:color w:val="000000"/>
                <w:szCs w:val="20"/>
              </w:rPr>
              <w:t xml:space="preserve">88.2 </w:t>
            </w:r>
          </w:p>
        </w:tc>
        <w:tc>
          <w:tcPr>
            <w:tcW w:w="851" w:type="dxa"/>
          </w:tcPr>
          <w:p w14:paraId="03773610" w14:textId="77777777" w:rsidR="00610C4B" w:rsidRPr="00081984" w:rsidRDefault="00610C4B" w:rsidP="00610C4B">
            <w:pPr>
              <w:jc w:val="center"/>
              <w:rPr>
                <w:szCs w:val="20"/>
              </w:rPr>
            </w:pPr>
            <w:r w:rsidRPr="00081984">
              <w:rPr>
                <w:rFonts w:eastAsia="等线"/>
                <w:color w:val="000000"/>
                <w:szCs w:val="20"/>
              </w:rPr>
              <w:t xml:space="preserve">97.7 </w:t>
            </w:r>
          </w:p>
        </w:tc>
        <w:tc>
          <w:tcPr>
            <w:tcW w:w="850" w:type="dxa"/>
          </w:tcPr>
          <w:p w14:paraId="0F61B438" w14:textId="77777777" w:rsidR="00610C4B" w:rsidRPr="00081984" w:rsidRDefault="00610C4B" w:rsidP="00610C4B">
            <w:pPr>
              <w:jc w:val="center"/>
              <w:rPr>
                <w:szCs w:val="20"/>
              </w:rPr>
            </w:pPr>
            <w:r w:rsidRPr="00081984">
              <w:rPr>
                <w:rFonts w:eastAsia="等线"/>
                <w:color w:val="000000"/>
                <w:szCs w:val="20"/>
              </w:rPr>
              <w:t xml:space="preserve">97.3 </w:t>
            </w:r>
          </w:p>
        </w:tc>
        <w:tc>
          <w:tcPr>
            <w:tcW w:w="851" w:type="dxa"/>
          </w:tcPr>
          <w:p w14:paraId="324B88DC" w14:textId="77777777" w:rsidR="00610C4B" w:rsidRPr="00081984" w:rsidRDefault="00610C4B" w:rsidP="00610C4B">
            <w:pPr>
              <w:jc w:val="center"/>
              <w:rPr>
                <w:szCs w:val="20"/>
              </w:rPr>
            </w:pPr>
            <w:r w:rsidRPr="00081984">
              <w:rPr>
                <w:rFonts w:eastAsia="等线"/>
                <w:color w:val="000000"/>
                <w:szCs w:val="20"/>
              </w:rPr>
              <w:t xml:space="preserve">96.7 </w:t>
            </w:r>
          </w:p>
        </w:tc>
        <w:tc>
          <w:tcPr>
            <w:tcW w:w="850" w:type="dxa"/>
          </w:tcPr>
          <w:p w14:paraId="16CE2276" w14:textId="77777777" w:rsidR="00610C4B" w:rsidRPr="00081984" w:rsidRDefault="00610C4B" w:rsidP="00610C4B">
            <w:pPr>
              <w:jc w:val="center"/>
              <w:rPr>
                <w:szCs w:val="20"/>
              </w:rPr>
            </w:pPr>
            <w:r w:rsidRPr="00081984">
              <w:rPr>
                <w:szCs w:val="20"/>
              </w:rPr>
              <w:t xml:space="preserve">0.29 </w:t>
            </w:r>
          </w:p>
        </w:tc>
        <w:tc>
          <w:tcPr>
            <w:tcW w:w="851" w:type="dxa"/>
          </w:tcPr>
          <w:p w14:paraId="7D0CC7BB" w14:textId="77777777" w:rsidR="00610C4B" w:rsidRPr="00081984" w:rsidRDefault="00610C4B" w:rsidP="00610C4B">
            <w:pPr>
              <w:jc w:val="center"/>
              <w:rPr>
                <w:szCs w:val="20"/>
              </w:rPr>
            </w:pPr>
            <w:r w:rsidRPr="00081984">
              <w:rPr>
                <w:szCs w:val="20"/>
              </w:rPr>
              <w:t xml:space="preserve">0.40 </w:t>
            </w:r>
          </w:p>
        </w:tc>
        <w:tc>
          <w:tcPr>
            <w:tcW w:w="803" w:type="dxa"/>
          </w:tcPr>
          <w:p w14:paraId="6E5739FB" w14:textId="77777777" w:rsidR="00610C4B" w:rsidRPr="00081984" w:rsidRDefault="00610C4B" w:rsidP="00610C4B">
            <w:pPr>
              <w:jc w:val="center"/>
              <w:rPr>
                <w:szCs w:val="20"/>
              </w:rPr>
            </w:pPr>
            <w:r w:rsidRPr="00081984">
              <w:rPr>
                <w:szCs w:val="20"/>
              </w:rPr>
              <w:t xml:space="preserve">0.57 </w:t>
            </w:r>
          </w:p>
        </w:tc>
      </w:tr>
      <w:tr w:rsidR="00610C4B" w:rsidRPr="00986D9E" w14:paraId="2EA349D6" w14:textId="77777777" w:rsidTr="00610C4B">
        <w:trPr>
          <w:trHeight w:val="310"/>
          <w:jc w:val="center"/>
        </w:trPr>
        <w:tc>
          <w:tcPr>
            <w:tcW w:w="2645" w:type="dxa"/>
            <w:hideMark/>
          </w:tcPr>
          <w:p w14:paraId="0C6F07F6" w14:textId="77777777" w:rsidR="00610C4B" w:rsidRPr="00081984" w:rsidRDefault="00610C4B" w:rsidP="00610C4B">
            <w:pPr>
              <w:jc w:val="left"/>
              <w:rPr>
                <w:szCs w:val="20"/>
              </w:rPr>
            </w:pPr>
            <w:r w:rsidRPr="00B96D7F">
              <w:rPr>
                <w:b/>
                <w:szCs w:val="20"/>
              </w:rPr>
              <w:t>Case 1:</w:t>
            </w:r>
            <w:r w:rsidRPr="00081984">
              <w:rPr>
                <w:szCs w:val="20"/>
              </w:rPr>
              <w:t xml:space="preserve"> the best Rx beam</w:t>
            </w:r>
            <w:r>
              <w:rPr>
                <w:szCs w:val="20"/>
              </w:rPr>
              <w:t xml:space="preserve"> </w:t>
            </w:r>
            <w:r w:rsidRPr="00081984">
              <w:rPr>
                <w:szCs w:val="20"/>
              </w:rPr>
              <w:t>searched for one Tx beam within Set B</w:t>
            </w:r>
          </w:p>
        </w:tc>
        <w:tc>
          <w:tcPr>
            <w:tcW w:w="905" w:type="dxa"/>
          </w:tcPr>
          <w:p w14:paraId="1A910E49" w14:textId="77777777" w:rsidR="00610C4B" w:rsidRPr="00081984" w:rsidRDefault="00610C4B" w:rsidP="00610C4B">
            <w:pPr>
              <w:jc w:val="center"/>
              <w:rPr>
                <w:szCs w:val="20"/>
              </w:rPr>
            </w:pPr>
            <w:r w:rsidRPr="00081984">
              <w:rPr>
                <w:rFonts w:eastAsia="等线"/>
                <w:color w:val="000000"/>
                <w:szCs w:val="20"/>
              </w:rPr>
              <w:t xml:space="preserve">86.0 </w:t>
            </w:r>
          </w:p>
        </w:tc>
        <w:tc>
          <w:tcPr>
            <w:tcW w:w="992" w:type="dxa"/>
          </w:tcPr>
          <w:p w14:paraId="49DDB68C" w14:textId="77777777" w:rsidR="00610C4B" w:rsidRPr="00081984" w:rsidRDefault="00610C4B" w:rsidP="00610C4B">
            <w:pPr>
              <w:jc w:val="center"/>
              <w:rPr>
                <w:szCs w:val="20"/>
              </w:rPr>
            </w:pPr>
            <w:r w:rsidRPr="00081984">
              <w:rPr>
                <w:rFonts w:eastAsia="等线"/>
                <w:color w:val="000000"/>
                <w:szCs w:val="20"/>
              </w:rPr>
              <w:t xml:space="preserve">85.1 </w:t>
            </w:r>
          </w:p>
        </w:tc>
        <w:tc>
          <w:tcPr>
            <w:tcW w:w="992" w:type="dxa"/>
          </w:tcPr>
          <w:p w14:paraId="59B10342" w14:textId="77777777" w:rsidR="00610C4B" w:rsidRPr="00081984" w:rsidRDefault="00610C4B" w:rsidP="00610C4B">
            <w:pPr>
              <w:jc w:val="center"/>
              <w:rPr>
                <w:szCs w:val="20"/>
              </w:rPr>
            </w:pPr>
            <w:r w:rsidRPr="00081984">
              <w:rPr>
                <w:rFonts w:eastAsia="等线"/>
                <w:color w:val="000000"/>
                <w:szCs w:val="20"/>
              </w:rPr>
              <w:t xml:space="preserve">83.7 </w:t>
            </w:r>
          </w:p>
        </w:tc>
        <w:tc>
          <w:tcPr>
            <w:tcW w:w="851" w:type="dxa"/>
          </w:tcPr>
          <w:p w14:paraId="76D6D21D" w14:textId="77777777" w:rsidR="00610C4B" w:rsidRPr="00081984" w:rsidRDefault="00610C4B" w:rsidP="00610C4B">
            <w:pPr>
              <w:jc w:val="center"/>
              <w:rPr>
                <w:szCs w:val="20"/>
              </w:rPr>
            </w:pPr>
            <w:r w:rsidRPr="00081984">
              <w:rPr>
                <w:rFonts w:eastAsia="等线"/>
                <w:color w:val="000000"/>
                <w:szCs w:val="20"/>
              </w:rPr>
              <w:t xml:space="preserve">95.3 </w:t>
            </w:r>
          </w:p>
        </w:tc>
        <w:tc>
          <w:tcPr>
            <w:tcW w:w="850" w:type="dxa"/>
          </w:tcPr>
          <w:p w14:paraId="2A47AC41" w14:textId="77777777" w:rsidR="00610C4B" w:rsidRPr="00081984" w:rsidRDefault="00610C4B" w:rsidP="00610C4B">
            <w:pPr>
              <w:jc w:val="center"/>
              <w:rPr>
                <w:szCs w:val="20"/>
              </w:rPr>
            </w:pPr>
            <w:r w:rsidRPr="00081984">
              <w:rPr>
                <w:rFonts w:eastAsia="等线"/>
                <w:color w:val="000000"/>
                <w:szCs w:val="20"/>
              </w:rPr>
              <w:t xml:space="preserve">94.9 </w:t>
            </w:r>
          </w:p>
        </w:tc>
        <w:tc>
          <w:tcPr>
            <w:tcW w:w="851" w:type="dxa"/>
          </w:tcPr>
          <w:p w14:paraId="1AA80E0F" w14:textId="77777777" w:rsidR="00610C4B" w:rsidRPr="00081984" w:rsidRDefault="00610C4B" w:rsidP="00610C4B">
            <w:pPr>
              <w:jc w:val="center"/>
              <w:rPr>
                <w:szCs w:val="20"/>
              </w:rPr>
            </w:pPr>
            <w:r w:rsidRPr="00081984">
              <w:rPr>
                <w:rFonts w:eastAsia="等线"/>
                <w:color w:val="000000"/>
                <w:szCs w:val="20"/>
              </w:rPr>
              <w:t xml:space="preserve">94.3 </w:t>
            </w:r>
          </w:p>
        </w:tc>
        <w:tc>
          <w:tcPr>
            <w:tcW w:w="850" w:type="dxa"/>
          </w:tcPr>
          <w:p w14:paraId="3C302420" w14:textId="77777777" w:rsidR="00610C4B" w:rsidRPr="00081984" w:rsidRDefault="00610C4B" w:rsidP="00610C4B">
            <w:pPr>
              <w:jc w:val="center"/>
              <w:rPr>
                <w:szCs w:val="20"/>
              </w:rPr>
            </w:pPr>
            <w:r w:rsidRPr="00081984">
              <w:rPr>
                <w:szCs w:val="20"/>
              </w:rPr>
              <w:t xml:space="preserve">0.79 </w:t>
            </w:r>
          </w:p>
        </w:tc>
        <w:tc>
          <w:tcPr>
            <w:tcW w:w="851" w:type="dxa"/>
          </w:tcPr>
          <w:p w14:paraId="1DE6AED4" w14:textId="77777777" w:rsidR="00610C4B" w:rsidRPr="00081984" w:rsidRDefault="00610C4B" w:rsidP="00610C4B">
            <w:pPr>
              <w:jc w:val="center"/>
              <w:rPr>
                <w:szCs w:val="20"/>
              </w:rPr>
            </w:pPr>
            <w:r w:rsidRPr="00081984">
              <w:rPr>
                <w:szCs w:val="20"/>
              </w:rPr>
              <w:t xml:space="preserve">0.90 </w:t>
            </w:r>
          </w:p>
        </w:tc>
        <w:tc>
          <w:tcPr>
            <w:tcW w:w="803" w:type="dxa"/>
          </w:tcPr>
          <w:p w14:paraId="35CDAE44" w14:textId="77777777" w:rsidR="00610C4B" w:rsidRPr="00081984" w:rsidRDefault="00610C4B" w:rsidP="00610C4B">
            <w:pPr>
              <w:jc w:val="center"/>
              <w:rPr>
                <w:szCs w:val="20"/>
              </w:rPr>
            </w:pPr>
            <w:r w:rsidRPr="00081984">
              <w:rPr>
                <w:szCs w:val="20"/>
              </w:rPr>
              <w:t xml:space="preserve">1.07 </w:t>
            </w:r>
          </w:p>
        </w:tc>
      </w:tr>
      <w:tr w:rsidR="00610C4B" w:rsidRPr="00986D9E" w14:paraId="63E2FB5B" w14:textId="77777777" w:rsidTr="00610C4B">
        <w:trPr>
          <w:trHeight w:val="310"/>
          <w:jc w:val="center"/>
        </w:trPr>
        <w:tc>
          <w:tcPr>
            <w:tcW w:w="2645" w:type="dxa"/>
            <w:hideMark/>
          </w:tcPr>
          <w:p w14:paraId="49545622" w14:textId="77777777" w:rsidR="00610C4B" w:rsidRPr="00081984" w:rsidRDefault="00610C4B" w:rsidP="00610C4B">
            <w:pPr>
              <w:rPr>
                <w:szCs w:val="20"/>
              </w:rPr>
            </w:pPr>
            <w:r w:rsidRPr="00B96D7F">
              <w:rPr>
                <w:b/>
                <w:szCs w:val="20"/>
              </w:rPr>
              <w:t>Case 2:</w:t>
            </w:r>
            <w:r w:rsidRPr="00081984">
              <w:rPr>
                <w:szCs w:val="20"/>
              </w:rPr>
              <w:t xml:space="preserve"> the best Rx beam for each Tx beam within Set B</w:t>
            </w:r>
          </w:p>
        </w:tc>
        <w:tc>
          <w:tcPr>
            <w:tcW w:w="905" w:type="dxa"/>
          </w:tcPr>
          <w:p w14:paraId="43792374" w14:textId="77777777" w:rsidR="00610C4B" w:rsidRPr="00081984" w:rsidRDefault="00610C4B" w:rsidP="00610C4B">
            <w:pPr>
              <w:jc w:val="center"/>
              <w:rPr>
                <w:szCs w:val="20"/>
              </w:rPr>
            </w:pPr>
            <w:r w:rsidRPr="00081984">
              <w:rPr>
                <w:rFonts w:eastAsia="等线"/>
                <w:color w:val="000000"/>
                <w:szCs w:val="20"/>
              </w:rPr>
              <w:t xml:space="preserve">90.8 </w:t>
            </w:r>
          </w:p>
        </w:tc>
        <w:tc>
          <w:tcPr>
            <w:tcW w:w="992" w:type="dxa"/>
          </w:tcPr>
          <w:p w14:paraId="1951EF76" w14:textId="77777777" w:rsidR="00610C4B" w:rsidRPr="00081984" w:rsidRDefault="00610C4B" w:rsidP="00610C4B">
            <w:pPr>
              <w:jc w:val="center"/>
              <w:rPr>
                <w:szCs w:val="20"/>
              </w:rPr>
            </w:pPr>
            <w:r w:rsidRPr="00081984">
              <w:rPr>
                <w:rFonts w:eastAsia="等线"/>
                <w:color w:val="000000"/>
                <w:szCs w:val="20"/>
              </w:rPr>
              <w:t xml:space="preserve">89.8 </w:t>
            </w:r>
          </w:p>
        </w:tc>
        <w:tc>
          <w:tcPr>
            <w:tcW w:w="992" w:type="dxa"/>
          </w:tcPr>
          <w:p w14:paraId="775C3EEE" w14:textId="77777777" w:rsidR="00610C4B" w:rsidRPr="00081984" w:rsidRDefault="00610C4B" w:rsidP="00610C4B">
            <w:pPr>
              <w:jc w:val="center"/>
              <w:rPr>
                <w:szCs w:val="20"/>
              </w:rPr>
            </w:pPr>
            <w:r w:rsidRPr="00081984">
              <w:rPr>
                <w:rFonts w:eastAsia="等线"/>
                <w:color w:val="000000"/>
                <w:szCs w:val="20"/>
              </w:rPr>
              <w:t xml:space="preserve">88.1 </w:t>
            </w:r>
          </w:p>
        </w:tc>
        <w:tc>
          <w:tcPr>
            <w:tcW w:w="851" w:type="dxa"/>
          </w:tcPr>
          <w:p w14:paraId="28E73217" w14:textId="77777777" w:rsidR="00610C4B" w:rsidRPr="00081984" w:rsidRDefault="00610C4B" w:rsidP="00610C4B">
            <w:pPr>
              <w:jc w:val="center"/>
              <w:rPr>
                <w:szCs w:val="20"/>
              </w:rPr>
            </w:pPr>
            <w:r w:rsidRPr="00081984">
              <w:rPr>
                <w:rFonts w:eastAsia="等线"/>
                <w:color w:val="000000"/>
                <w:szCs w:val="20"/>
              </w:rPr>
              <w:t xml:space="preserve">98.6 </w:t>
            </w:r>
          </w:p>
        </w:tc>
        <w:tc>
          <w:tcPr>
            <w:tcW w:w="850" w:type="dxa"/>
          </w:tcPr>
          <w:p w14:paraId="4879591F" w14:textId="77777777" w:rsidR="00610C4B" w:rsidRPr="00081984" w:rsidRDefault="00610C4B" w:rsidP="00610C4B">
            <w:pPr>
              <w:jc w:val="center"/>
              <w:rPr>
                <w:szCs w:val="20"/>
              </w:rPr>
            </w:pPr>
            <w:r w:rsidRPr="00081984">
              <w:rPr>
                <w:rFonts w:eastAsia="等线"/>
                <w:color w:val="000000"/>
                <w:szCs w:val="20"/>
              </w:rPr>
              <w:t xml:space="preserve">98.2 </w:t>
            </w:r>
          </w:p>
        </w:tc>
        <w:tc>
          <w:tcPr>
            <w:tcW w:w="851" w:type="dxa"/>
          </w:tcPr>
          <w:p w14:paraId="725CE003" w14:textId="77777777" w:rsidR="00610C4B" w:rsidRPr="00081984" w:rsidRDefault="00610C4B" w:rsidP="00610C4B">
            <w:pPr>
              <w:jc w:val="center"/>
              <w:rPr>
                <w:szCs w:val="20"/>
              </w:rPr>
            </w:pPr>
            <w:r w:rsidRPr="00081984">
              <w:rPr>
                <w:rFonts w:eastAsia="等线"/>
                <w:color w:val="000000"/>
                <w:szCs w:val="20"/>
              </w:rPr>
              <w:t xml:space="preserve">97.7 </w:t>
            </w:r>
          </w:p>
        </w:tc>
        <w:tc>
          <w:tcPr>
            <w:tcW w:w="850" w:type="dxa"/>
          </w:tcPr>
          <w:p w14:paraId="700AC68D" w14:textId="77777777" w:rsidR="00610C4B" w:rsidRPr="00081984" w:rsidRDefault="00610C4B" w:rsidP="00610C4B">
            <w:pPr>
              <w:jc w:val="center"/>
              <w:rPr>
                <w:szCs w:val="20"/>
              </w:rPr>
            </w:pPr>
            <w:r w:rsidRPr="00081984">
              <w:rPr>
                <w:szCs w:val="20"/>
              </w:rPr>
              <w:t xml:space="preserve">0.27 </w:t>
            </w:r>
          </w:p>
        </w:tc>
        <w:tc>
          <w:tcPr>
            <w:tcW w:w="851" w:type="dxa"/>
          </w:tcPr>
          <w:p w14:paraId="68700BFA" w14:textId="77777777" w:rsidR="00610C4B" w:rsidRPr="00081984" w:rsidRDefault="00610C4B" w:rsidP="00610C4B">
            <w:pPr>
              <w:jc w:val="center"/>
              <w:rPr>
                <w:szCs w:val="20"/>
              </w:rPr>
            </w:pPr>
            <w:r w:rsidRPr="00081984">
              <w:rPr>
                <w:szCs w:val="20"/>
              </w:rPr>
              <w:t xml:space="preserve">0.39 </w:t>
            </w:r>
          </w:p>
        </w:tc>
        <w:tc>
          <w:tcPr>
            <w:tcW w:w="803" w:type="dxa"/>
          </w:tcPr>
          <w:p w14:paraId="2D88604B" w14:textId="77777777" w:rsidR="00610C4B" w:rsidRPr="00081984" w:rsidRDefault="00610C4B" w:rsidP="00610C4B">
            <w:pPr>
              <w:jc w:val="center"/>
              <w:rPr>
                <w:szCs w:val="20"/>
              </w:rPr>
            </w:pPr>
            <w:r w:rsidRPr="00081984">
              <w:rPr>
                <w:szCs w:val="20"/>
              </w:rPr>
              <w:t xml:space="preserve">0.57 </w:t>
            </w:r>
          </w:p>
        </w:tc>
      </w:tr>
    </w:tbl>
    <w:p w14:paraId="15D1B14C" w14:textId="77777777" w:rsidR="00610C4B" w:rsidRDefault="00610C4B" w:rsidP="00610C4B">
      <w:pPr>
        <w:jc w:val="center"/>
      </w:pPr>
    </w:p>
    <w:p w14:paraId="288B5EEB" w14:textId="77777777" w:rsidR="00610C4B" w:rsidRPr="00BC36DD" w:rsidRDefault="00610C4B" w:rsidP="007B1094">
      <w:pPr>
        <w:pStyle w:val="observation"/>
        <w:ind w:left="1560" w:hanging="1560"/>
      </w:pPr>
      <w:r w:rsidRPr="00BC36DD">
        <w:t xml:space="preserve">For Rx assumption in T1, </w:t>
      </w:r>
      <w:r w:rsidRPr="007B1094">
        <w:t>Option 1(Case 2, the best Rx beam for each Tx beam within Set B)</w:t>
      </w:r>
      <w:r w:rsidRPr="00BC36DD">
        <w:t xml:space="preserve"> offers a similar improvement in the </w:t>
      </w:r>
      <w:r w:rsidRPr="007B1094">
        <w:t>terms of prediction accuracy and average RSRP difference results when compared to that of Option 1(Case 0, the best Rx beam for the best Tx beam within Set B)</w:t>
      </w:r>
      <w:r w:rsidRPr="00BC36DD">
        <w:t xml:space="preserve">, but a degradation in this aspect can be observed in </w:t>
      </w:r>
      <w:r w:rsidRPr="007B1094">
        <w:t>Option 2 (Case1, the best Rx beam searched for one Tx beam within Set B)</w:t>
      </w:r>
      <w:r w:rsidRPr="00BC36DD">
        <w:t>.</w:t>
      </w:r>
    </w:p>
    <w:p w14:paraId="05C51A97" w14:textId="77777777" w:rsidR="00610C4B" w:rsidRPr="007B1094" w:rsidRDefault="00610C4B" w:rsidP="007B1094">
      <w:pPr>
        <w:pStyle w:val="observation"/>
        <w:ind w:left="1560" w:hanging="1560"/>
      </w:pPr>
      <w:r w:rsidRPr="007B1094">
        <w:t>For Rx assumption in T1, Option 1(Case5), i.e., the Rx beam of best beam pair within Set A, offers a similar improvement in the terms of prediction accuracy and average RSRP difference results when compared to that of Option 1 (Case2’, the best Rx beam for each Tx beam within Set A), but a degradation in this aspect can be observed in Option 2 (Case1, the best Rx beam searched for one Tx beam within Set B) and Option 3 (random Rx beam).</w:t>
      </w:r>
    </w:p>
    <w:p w14:paraId="7599D5B0" w14:textId="41595108" w:rsidR="00610C4B" w:rsidRDefault="00610C4B" w:rsidP="00610C4B">
      <w:pPr>
        <w:pStyle w:val="title3"/>
        <w:outlineLvl w:val="2"/>
        <w:rPr>
          <w:rFonts w:ascii="Times New Roman" w:hAnsi="Times New Roman" w:cs="Times New Roman"/>
          <w:sz w:val="28"/>
        </w:rPr>
      </w:pPr>
      <w:r w:rsidRPr="00610C4B">
        <w:rPr>
          <w:rFonts w:ascii="Times New Roman" w:hAnsi="Times New Roman" w:cs="Times New Roman"/>
          <w:sz w:val="28"/>
        </w:rPr>
        <w:t>Performance with different scalable T1/T2 assumptions</w:t>
      </w:r>
    </w:p>
    <w:p w14:paraId="353877B4" w14:textId="77777777" w:rsidR="00610C4B" w:rsidRPr="00610C4B" w:rsidRDefault="00610C4B" w:rsidP="00610C4B">
      <w:pPr>
        <w:pStyle w:val="title3"/>
        <w:numPr>
          <w:ilvl w:val="3"/>
          <w:numId w:val="10"/>
        </w:numPr>
        <w:outlineLvl w:val="3"/>
        <w:rPr>
          <w:rFonts w:ascii="Times New Roman" w:hAnsi="Times New Roman" w:cs="Times New Roman"/>
          <w:sz w:val="28"/>
        </w:rPr>
      </w:pPr>
      <w:r>
        <w:rPr>
          <w:rFonts w:ascii="Times New Roman" w:hAnsi="Times New Roman" w:cs="Times New Roman"/>
          <w:sz w:val="28"/>
        </w:rPr>
        <w:t>DL Tx beam prediction</w:t>
      </w:r>
    </w:p>
    <w:p w14:paraId="29A7C20A" w14:textId="77777777" w:rsidR="00610C4B" w:rsidRPr="007B1094" w:rsidRDefault="00610C4B" w:rsidP="00610C4B">
      <w:pPr>
        <w:rPr>
          <w:rFonts w:eastAsiaTheme="minorEastAsia"/>
          <w:lang w:eastAsia="zh-CN"/>
        </w:rPr>
      </w:pPr>
      <w:r w:rsidRPr="007B1094">
        <w:rPr>
          <w:rFonts w:eastAsiaTheme="minorEastAsia"/>
          <w:lang w:eastAsia="zh-CN"/>
        </w:rPr>
        <w:t xml:space="preserve">In the subsection, different observation/prediction windows or periodicity for T1/T2 time instances are studied. </w:t>
      </w:r>
    </w:p>
    <w:p w14:paraId="23CBD246" w14:textId="4A217D92" w:rsidR="00610C4B" w:rsidRPr="007B1094" w:rsidRDefault="00610C4B" w:rsidP="00610C4B">
      <w:pPr>
        <w:rPr>
          <w:rFonts w:eastAsiaTheme="minorEastAsia"/>
          <w:lang w:eastAsia="zh-CN"/>
        </w:rPr>
      </w:pPr>
      <w:r w:rsidRPr="007B1094">
        <w:rPr>
          <w:rFonts w:eastAsiaTheme="minorEastAsia"/>
          <w:lang w:eastAsia="zh-CN"/>
        </w:rPr>
        <w:t xml:space="preserve">Assume that T1 = 40ms, M = 4, and T2= 40ms, different P (which is the number of time instances for prediction) values are compared in Table </w:t>
      </w:r>
      <w:r w:rsidR="002C5437">
        <w:rPr>
          <w:rFonts w:eastAsiaTheme="minorEastAsia"/>
          <w:lang w:eastAsia="zh-CN"/>
        </w:rPr>
        <w:t>3.2.4</w:t>
      </w:r>
      <w:r w:rsidR="00922E24" w:rsidRPr="007B1094">
        <w:rPr>
          <w:rFonts w:eastAsiaTheme="minorEastAsia"/>
          <w:lang w:eastAsia="zh-CN"/>
        </w:rPr>
        <w:t>.1-1</w:t>
      </w:r>
      <w:r w:rsidRPr="007B1094">
        <w:rPr>
          <w:rFonts w:eastAsiaTheme="minorEastAsia"/>
          <w:lang w:eastAsia="zh-CN"/>
        </w:rPr>
        <w:t xml:space="preserve">. Set A has 32 Tx beams, and set B is a subset of set A. For each time instance, 4 beams are measured. The measured beam pattern is [1,3,5,7], [9,11,13,15], [17,19,21,23], [25,27,29,31]. UE speed is 30km/h. Rx beam in T1 is </w:t>
      </w:r>
      <w:r w:rsidRPr="007B1094">
        <w:rPr>
          <w:szCs w:val="20"/>
        </w:rPr>
        <w:t>the Rx beam of best beam pair within Set A, and Rx beam in T2 is same as that of T1.</w:t>
      </w:r>
    </w:p>
    <w:p w14:paraId="5D4E9CB2" w14:textId="01DB369D" w:rsidR="00610C4B" w:rsidRPr="007B1094" w:rsidRDefault="00610C4B" w:rsidP="00610C4B">
      <w:pPr>
        <w:jc w:val="center"/>
      </w:pPr>
      <w:r w:rsidRPr="007B1094">
        <w:t>Table</w:t>
      </w:r>
      <w:r w:rsidRPr="007B1094">
        <w:rPr>
          <w:color w:val="FF0000"/>
        </w:rPr>
        <w:t xml:space="preserve"> </w:t>
      </w:r>
      <w:r w:rsidR="002C5437">
        <w:rPr>
          <w:rFonts w:eastAsiaTheme="minorEastAsia"/>
          <w:lang w:eastAsia="zh-CN"/>
        </w:rPr>
        <w:t>3.2.4</w:t>
      </w:r>
      <w:r w:rsidR="00922E24" w:rsidRPr="007B1094">
        <w:rPr>
          <w:rFonts w:eastAsiaTheme="minorEastAsia"/>
          <w:lang w:eastAsia="zh-CN"/>
        </w:rPr>
        <w:t>.1-1</w:t>
      </w:r>
      <w:r w:rsidRPr="007B1094">
        <w:t>: performance comparison of different P</w:t>
      </w:r>
    </w:p>
    <w:tbl>
      <w:tblPr>
        <w:tblStyle w:val="aa"/>
        <w:tblW w:w="9931" w:type="dxa"/>
        <w:jc w:val="center"/>
        <w:tblLook w:val="04A0" w:firstRow="1" w:lastRow="0" w:firstColumn="1" w:lastColumn="0" w:noHBand="0" w:noVBand="1"/>
      </w:tblPr>
      <w:tblGrid>
        <w:gridCol w:w="661"/>
        <w:gridCol w:w="597"/>
        <w:gridCol w:w="1072"/>
        <w:gridCol w:w="780"/>
        <w:gridCol w:w="847"/>
        <w:gridCol w:w="958"/>
        <w:gridCol w:w="737"/>
        <w:gridCol w:w="722"/>
        <w:gridCol w:w="1085"/>
        <w:gridCol w:w="765"/>
        <w:gridCol w:w="707"/>
        <w:gridCol w:w="1000"/>
      </w:tblGrid>
      <w:tr w:rsidR="00610C4B" w:rsidRPr="007B1094" w14:paraId="12803F94" w14:textId="77777777" w:rsidTr="00610C4B">
        <w:trPr>
          <w:trHeight w:val="710"/>
          <w:jc w:val="center"/>
        </w:trPr>
        <w:tc>
          <w:tcPr>
            <w:tcW w:w="661" w:type="dxa"/>
            <w:vMerge w:val="restart"/>
          </w:tcPr>
          <w:p w14:paraId="2BDE4DA1" w14:textId="77777777" w:rsidR="00610C4B" w:rsidRPr="007B1094" w:rsidRDefault="00610C4B" w:rsidP="00610C4B">
            <w:pPr>
              <w:jc w:val="center"/>
              <w:rPr>
                <w:rFonts w:eastAsiaTheme="minorEastAsia"/>
                <w:b/>
                <w:bCs/>
                <w:szCs w:val="20"/>
                <w:lang w:eastAsia="zh-CN"/>
              </w:rPr>
            </w:pPr>
            <w:r w:rsidRPr="007B1094">
              <w:rPr>
                <w:rFonts w:eastAsiaTheme="minorEastAsia"/>
                <w:b/>
                <w:bCs/>
                <w:szCs w:val="20"/>
                <w:lang w:eastAsia="zh-CN"/>
              </w:rPr>
              <w:lastRenderedPageBreak/>
              <w:t>T1</w:t>
            </w:r>
          </w:p>
        </w:tc>
        <w:tc>
          <w:tcPr>
            <w:tcW w:w="597" w:type="dxa"/>
            <w:vMerge w:val="restart"/>
          </w:tcPr>
          <w:p w14:paraId="0A54E1B9" w14:textId="77777777" w:rsidR="00610C4B" w:rsidRPr="007B1094" w:rsidRDefault="00610C4B" w:rsidP="00610C4B">
            <w:pPr>
              <w:jc w:val="center"/>
              <w:rPr>
                <w:rFonts w:eastAsiaTheme="minorEastAsia"/>
                <w:b/>
                <w:bCs/>
                <w:szCs w:val="20"/>
                <w:lang w:eastAsia="zh-CN"/>
              </w:rPr>
            </w:pPr>
            <w:r w:rsidRPr="007B1094">
              <w:rPr>
                <w:rFonts w:eastAsiaTheme="minorEastAsia"/>
                <w:b/>
                <w:bCs/>
                <w:szCs w:val="20"/>
                <w:lang w:eastAsia="zh-CN"/>
              </w:rPr>
              <w:t>M</w:t>
            </w:r>
          </w:p>
        </w:tc>
        <w:tc>
          <w:tcPr>
            <w:tcW w:w="1072" w:type="dxa"/>
            <w:vMerge w:val="restart"/>
          </w:tcPr>
          <w:p w14:paraId="75642D93" w14:textId="77777777" w:rsidR="00610C4B" w:rsidRPr="007B1094" w:rsidRDefault="00610C4B" w:rsidP="00610C4B">
            <w:pPr>
              <w:jc w:val="center"/>
              <w:rPr>
                <w:rFonts w:eastAsiaTheme="minorEastAsia"/>
                <w:b/>
                <w:bCs/>
                <w:szCs w:val="20"/>
                <w:lang w:eastAsia="zh-CN"/>
              </w:rPr>
            </w:pPr>
            <w:r w:rsidRPr="007B1094">
              <w:rPr>
                <w:rFonts w:eastAsiaTheme="minorEastAsia"/>
                <w:b/>
                <w:bCs/>
                <w:szCs w:val="20"/>
                <w:lang w:eastAsia="zh-CN"/>
              </w:rPr>
              <w:t>Measured beams per each time instance</w:t>
            </w:r>
          </w:p>
        </w:tc>
        <w:tc>
          <w:tcPr>
            <w:tcW w:w="2585" w:type="dxa"/>
            <w:gridSpan w:val="3"/>
            <w:hideMark/>
          </w:tcPr>
          <w:p w14:paraId="1F356986" w14:textId="77777777" w:rsidR="00610C4B" w:rsidRPr="007B1094" w:rsidRDefault="00610C4B" w:rsidP="00610C4B">
            <w:pPr>
              <w:jc w:val="center"/>
              <w:rPr>
                <w:b/>
                <w:bCs/>
                <w:szCs w:val="20"/>
              </w:rPr>
            </w:pPr>
            <w:r w:rsidRPr="007B1094">
              <w:rPr>
                <w:b/>
                <w:bCs/>
                <w:szCs w:val="20"/>
              </w:rPr>
              <w:t xml:space="preserve">Accuracy of Top1 </w:t>
            </w:r>
            <w:r w:rsidRPr="007B1094">
              <w:rPr>
                <w:rFonts w:eastAsiaTheme="minorEastAsia"/>
                <w:b/>
                <w:bCs/>
                <w:szCs w:val="20"/>
                <w:lang w:eastAsia="zh-CN"/>
              </w:rPr>
              <w:t>[</w:t>
            </w:r>
            <w:r w:rsidRPr="007B1094">
              <w:rPr>
                <w:b/>
                <w:bCs/>
                <w:szCs w:val="20"/>
              </w:rPr>
              <w:t>%]</w:t>
            </w:r>
          </w:p>
          <w:p w14:paraId="5F1DFCBD" w14:textId="77777777" w:rsidR="00610C4B" w:rsidRPr="007B1094" w:rsidRDefault="00610C4B" w:rsidP="00610C4B">
            <w:pPr>
              <w:jc w:val="center"/>
              <w:rPr>
                <w:b/>
                <w:bCs/>
                <w:szCs w:val="20"/>
              </w:rPr>
            </w:pPr>
            <w:r w:rsidRPr="007B1094">
              <w:rPr>
                <w:b/>
                <w:bCs/>
                <w:szCs w:val="20"/>
              </w:rPr>
              <w:t>(based on all beam pairs)</w:t>
            </w:r>
          </w:p>
        </w:tc>
        <w:tc>
          <w:tcPr>
            <w:tcW w:w="2544" w:type="dxa"/>
            <w:gridSpan w:val="3"/>
            <w:hideMark/>
          </w:tcPr>
          <w:p w14:paraId="1C75CE4E" w14:textId="77777777" w:rsidR="00610C4B" w:rsidRPr="007B1094" w:rsidRDefault="00610C4B" w:rsidP="00610C4B">
            <w:pPr>
              <w:jc w:val="center"/>
              <w:rPr>
                <w:b/>
                <w:bCs/>
                <w:szCs w:val="20"/>
              </w:rPr>
            </w:pPr>
            <w:r w:rsidRPr="007B1094">
              <w:rPr>
                <w:b/>
                <w:bCs/>
                <w:szCs w:val="20"/>
              </w:rPr>
              <w:t>Accuracy of Top4</w:t>
            </w:r>
            <w:r w:rsidRPr="007B1094">
              <w:rPr>
                <w:rFonts w:eastAsiaTheme="minorEastAsia"/>
                <w:b/>
                <w:bCs/>
                <w:szCs w:val="20"/>
                <w:lang w:eastAsia="zh-CN"/>
              </w:rPr>
              <w:t>/1</w:t>
            </w:r>
            <w:r w:rsidRPr="007B1094">
              <w:rPr>
                <w:b/>
                <w:bCs/>
                <w:szCs w:val="20"/>
              </w:rPr>
              <w:t xml:space="preserve"> [%]</w:t>
            </w:r>
          </w:p>
          <w:p w14:paraId="6E785289" w14:textId="77777777" w:rsidR="00610C4B" w:rsidRPr="007B1094" w:rsidRDefault="00610C4B" w:rsidP="00610C4B">
            <w:pPr>
              <w:jc w:val="center"/>
              <w:rPr>
                <w:b/>
                <w:bCs/>
                <w:szCs w:val="20"/>
              </w:rPr>
            </w:pPr>
            <w:r w:rsidRPr="007B1094">
              <w:rPr>
                <w:b/>
                <w:bCs/>
                <w:szCs w:val="20"/>
              </w:rPr>
              <w:t>(based on all beam pairs)</w:t>
            </w:r>
          </w:p>
        </w:tc>
        <w:tc>
          <w:tcPr>
            <w:tcW w:w="2472" w:type="dxa"/>
            <w:gridSpan w:val="3"/>
            <w:hideMark/>
          </w:tcPr>
          <w:p w14:paraId="1903478F" w14:textId="77777777" w:rsidR="00610C4B" w:rsidRPr="007B1094" w:rsidRDefault="00610C4B" w:rsidP="00610C4B">
            <w:pPr>
              <w:jc w:val="center"/>
              <w:rPr>
                <w:b/>
                <w:bCs/>
                <w:szCs w:val="20"/>
              </w:rPr>
            </w:pPr>
            <w:r w:rsidRPr="007B1094">
              <w:rPr>
                <w:b/>
                <w:bCs/>
                <w:szCs w:val="20"/>
              </w:rPr>
              <w:t>BM loss for top1 [</w:t>
            </w:r>
            <w:r w:rsidRPr="007B1094">
              <w:rPr>
                <w:rFonts w:eastAsiaTheme="minorEastAsia"/>
                <w:b/>
                <w:bCs/>
                <w:szCs w:val="20"/>
                <w:lang w:eastAsia="zh-CN"/>
              </w:rPr>
              <w:t>dB</w:t>
            </w:r>
            <w:r w:rsidRPr="007B1094">
              <w:rPr>
                <w:b/>
                <w:bCs/>
                <w:szCs w:val="20"/>
              </w:rPr>
              <w:t>]</w:t>
            </w:r>
          </w:p>
          <w:p w14:paraId="2DDD011B" w14:textId="77777777" w:rsidR="00610C4B" w:rsidRPr="007B1094" w:rsidRDefault="00610C4B" w:rsidP="00610C4B">
            <w:pPr>
              <w:jc w:val="center"/>
              <w:rPr>
                <w:b/>
                <w:bCs/>
                <w:szCs w:val="20"/>
              </w:rPr>
            </w:pPr>
            <w:r w:rsidRPr="007B1094">
              <w:rPr>
                <w:b/>
                <w:bCs/>
                <w:szCs w:val="20"/>
              </w:rPr>
              <w:t>based on all beam pairs</w:t>
            </w:r>
          </w:p>
        </w:tc>
      </w:tr>
      <w:tr w:rsidR="00610C4B" w:rsidRPr="007B1094" w14:paraId="56870D0C" w14:textId="77777777" w:rsidTr="00610C4B">
        <w:trPr>
          <w:trHeight w:val="310"/>
          <w:jc w:val="center"/>
        </w:trPr>
        <w:tc>
          <w:tcPr>
            <w:tcW w:w="661" w:type="dxa"/>
            <w:vMerge/>
          </w:tcPr>
          <w:p w14:paraId="5D13D147" w14:textId="77777777" w:rsidR="00610C4B" w:rsidRPr="007B1094" w:rsidRDefault="00610C4B" w:rsidP="00610C4B">
            <w:pPr>
              <w:jc w:val="center"/>
              <w:rPr>
                <w:b/>
                <w:bCs/>
                <w:szCs w:val="20"/>
              </w:rPr>
            </w:pPr>
          </w:p>
        </w:tc>
        <w:tc>
          <w:tcPr>
            <w:tcW w:w="597" w:type="dxa"/>
            <w:vMerge/>
          </w:tcPr>
          <w:p w14:paraId="5C5079B1" w14:textId="77777777" w:rsidR="00610C4B" w:rsidRPr="007B1094" w:rsidRDefault="00610C4B" w:rsidP="00610C4B">
            <w:pPr>
              <w:jc w:val="center"/>
              <w:rPr>
                <w:b/>
                <w:bCs/>
                <w:szCs w:val="20"/>
              </w:rPr>
            </w:pPr>
          </w:p>
        </w:tc>
        <w:tc>
          <w:tcPr>
            <w:tcW w:w="1072" w:type="dxa"/>
            <w:vMerge/>
          </w:tcPr>
          <w:p w14:paraId="16596088" w14:textId="77777777" w:rsidR="00610C4B" w:rsidRPr="007B1094" w:rsidRDefault="00610C4B" w:rsidP="00610C4B">
            <w:pPr>
              <w:jc w:val="center"/>
              <w:rPr>
                <w:b/>
                <w:bCs/>
                <w:szCs w:val="20"/>
              </w:rPr>
            </w:pPr>
          </w:p>
        </w:tc>
        <w:tc>
          <w:tcPr>
            <w:tcW w:w="2585" w:type="dxa"/>
            <w:gridSpan w:val="3"/>
            <w:hideMark/>
          </w:tcPr>
          <w:p w14:paraId="7DD90417" w14:textId="77777777" w:rsidR="00610C4B" w:rsidRPr="007B1094" w:rsidRDefault="00610C4B" w:rsidP="00610C4B">
            <w:pPr>
              <w:jc w:val="center"/>
              <w:rPr>
                <w:b/>
                <w:bCs/>
                <w:szCs w:val="20"/>
              </w:rPr>
            </w:pPr>
            <w:r w:rsidRPr="007B1094">
              <w:rPr>
                <w:b/>
                <w:bCs/>
                <w:szCs w:val="20"/>
              </w:rPr>
              <w:t>T2=40ms</w:t>
            </w:r>
          </w:p>
        </w:tc>
        <w:tc>
          <w:tcPr>
            <w:tcW w:w="2544" w:type="dxa"/>
            <w:gridSpan w:val="3"/>
            <w:hideMark/>
          </w:tcPr>
          <w:p w14:paraId="097ED986" w14:textId="77777777" w:rsidR="00610C4B" w:rsidRPr="007B1094" w:rsidRDefault="00610C4B" w:rsidP="00610C4B">
            <w:pPr>
              <w:jc w:val="center"/>
              <w:rPr>
                <w:b/>
                <w:bCs/>
                <w:szCs w:val="20"/>
              </w:rPr>
            </w:pPr>
            <w:r w:rsidRPr="007B1094">
              <w:rPr>
                <w:b/>
                <w:bCs/>
                <w:szCs w:val="20"/>
              </w:rPr>
              <w:t>T2=40ms</w:t>
            </w:r>
          </w:p>
        </w:tc>
        <w:tc>
          <w:tcPr>
            <w:tcW w:w="2472" w:type="dxa"/>
            <w:gridSpan w:val="3"/>
            <w:hideMark/>
          </w:tcPr>
          <w:p w14:paraId="626BA432" w14:textId="77777777" w:rsidR="00610C4B" w:rsidRPr="007B1094" w:rsidRDefault="00610C4B" w:rsidP="00610C4B">
            <w:pPr>
              <w:jc w:val="center"/>
              <w:rPr>
                <w:b/>
                <w:bCs/>
                <w:szCs w:val="20"/>
              </w:rPr>
            </w:pPr>
            <w:r w:rsidRPr="007B1094">
              <w:rPr>
                <w:b/>
                <w:bCs/>
                <w:szCs w:val="20"/>
              </w:rPr>
              <w:t>T2=40ms</w:t>
            </w:r>
          </w:p>
        </w:tc>
      </w:tr>
      <w:tr w:rsidR="00610C4B" w:rsidRPr="007B1094" w14:paraId="36FE5AFF" w14:textId="77777777" w:rsidTr="00610C4B">
        <w:trPr>
          <w:trHeight w:val="310"/>
          <w:jc w:val="center"/>
        </w:trPr>
        <w:tc>
          <w:tcPr>
            <w:tcW w:w="661" w:type="dxa"/>
            <w:vMerge/>
          </w:tcPr>
          <w:p w14:paraId="160C5B01" w14:textId="77777777" w:rsidR="00610C4B" w:rsidRPr="007B1094" w:rsidRDefault="00610C4B" w:rsidP="00610C4B">
            <w:pPr>
              <w:jc w:val="center"/>
              <w:rPr>
                <w:b/>
                <w:bCs/>
                <w:szCs w:val="20"/>
              </w:rPr>
            </w:pPr>
          </w:p>
        </w:tc>
        <w:tc>
          <w:tcPr>
            <w:tcW w:w="597" w:type="dxa"/>
            <w:vMerge/>
          </w:tcPr>
          <w:p w14:paraId="730C0070" w14:textId="77777777" w:rsidR="00610C4B" w:rsidRPr="007B1094" w:rsidRDefault="00610C4B" w:rsidP="00610C4B">
            <w:pPr>
              <w:jc w:val="center"/>
              <w:rPr>
                <w:b/>
                <w:bCs/>
                <w:szCs w:val="20"/>
              </w:rPr>
            </w:pPr>
          </w:p>
        </w:tc>
        <w:tc>
          <w:tcPr>
            <w:tcW w:w="1072" w:type="dxa"/>
            <w:vMerge/>
          </w:tcPr>
          <w:p w14:paraId="2E79C90B" w14:textId="77777777" w:rsidR="00610C4B" w:rsidRPr="007B1094" w:rsidRDefault="00610C4B" w:rsidP="00610C4B">
            <w:pPr>
              <w:jc w:val="center"/>
              <w:rPr>
                <w:rFonts w:eastAsiaTheme="minorEastAsia"/>
                <w:szCs w:val="20"/>
                <w:lang w:eastAsia="zh-CN"/>
              </w:rPr>
            </w:pPr>
          </w:p>
        </w:tc>
        <w:tc>
          <w:tcPr>
            <w:tcW w:w="780" w:type="dxa"/>
          </w:tcPr>
          <w:p w14:paraId="11226452" w14:textId="77777777" w:rsidR="00610C4B" w:rsidRPr="007B1094" w:rsidRDefault="00610C4B" w:rsidP="00610C4B">
            <w:pPr>
              <w:jc w:val="center"/>
              <w:rPr>
                <w:rFonts w:eastAsiaTheme="minorEastAsia"/>
                <w:szCs w:val="20"/>
                <w:lang w:eastAsia="zh-CN"/>
              </w:rPr>
            </w:pPr>
            <w:r w:rsidRPr="007B1094">
              <w:rPr>
                <w:rFonts w:eastAsiaTheme="minorEastAsia"/>
                <w:szCs w:val="20"/>
                <w:lang w:eastAsia="zh-CN"/>
              </w:rPr>
              <w:t>P=1</w:t>
            </w:r>
          </w:p>
        </w:tc>
        <w:tc>
          <w:tcPr>
            <w:tcW w:w="847" w:type="dxa"/>
          </w:tcPr>
          <w:p w14:paraId="6F6F4F8A" w14:textId="77777777" w:rsidR="00610C4B" w:rsidRPr="007B1094" w:rsidRDefault="00610C4B" w:rsidP="00610C4B">
            <w:pPr>
              <w:jc w:val="center"/>
              <w:rPr>
                <w:rFonts w:eastAsiaTheme="minorEastAsia"/>
                <w:szCs w:val="20"/>
                <w:lang w:eastAsia="zh-CN"/>
              </w:rPr>
            </w:pPr>
            <w:r w:rsidRPr="007B1094">
              <w:rPr>
                <w:rFonts w:eastAsiaTheme="minorEastAsia"/>
                <w:szCs w:val="20"/>
                <w:lang w:eastAsia="zh-CN"/>
              </w:rPr>
              <w:t>P=4</w:t>
            </w:r>
          </w:p>
        </w:tc>
        <w:tc>
          <w:tcPr>
            <w:tcW w:w="958" w:type="dxa"/>
          </w:tcPr>
          <w:p w14:paraId="1C4B525A" w14:textId="77777777" w:rsidR="00610C4B" w:rsidRPr="007B1094" w:rsidRDefault="00610C4B" w:rsidP="00610C4B">
            <w:pPr>
              <w:jc w:val="center"/>
              <w:rPr>
                <w:rFonts w:eastAsiaTheme="minorEastAsia"/>
                <w:szCs w:val="20"/>
                <w:lang w:eastAsia="zh-CN"/>
              </w:rPr>
            </w:pPr>
            <w:r w:rsidRPr="007B1094">
              <w:rPr>
                <w:rFonts w:eastAsiaTheme="minorEastAsia"/>
                <w:szCs w:val="20"/>
                <w:lang w:eastAsia="zh-CN"/>
              </w:rPr>
              <w:t>P=8</w:t>
            </w:r>
          </w:p>
        </w:tc>
        <w:tc>
          <w:tcPr>
            <w:tcW w:w="737" w:type="dxa"/>
            <w:hideMark/>
          </w:tcPr>
          <w:p w14:paraId="10A30BDB" w14:textId="77777777" w:rsidR="00610C4B" w:rsidRPr="007B1094" w:rsidRDefault="00610C4B" w:rsidP="00610C4B">
            <w:pPr>
              <w:jc w:val="center"/>
              <w:rPr>
                <w:szCs w:val="20"/>
              </w:rPr>
            </w:pPr>
            <w:r w:rsidRPr="007B1094">
              <w:rPr>
                <w:rFonts w:eastAsiaTheme="minorEastAsia"/>
                <w:szCs w:val="20"/>
                <w:lang w:eastAsia="zh-CN"/>
              </w:rPr>
              <w:t>P=1</w:t>
            </w:r>
          </w:p>
        </w:tc>
        <w:tc>
          <w:tcPr>
            <w:tcW w:w="722" w:type="dxa"/>
            <w:hideMark/>
          </w:tcPr>
          <w:p w14:paraId="5A0A9D22" w14:textId="77777777" w:rsidR="00610C4B" w:rsidRPr="007B1094" w:rsidRDefault="00610C4B" w:rsidP="00610C4B">
            <w:pPr>
              <w:jc w:val="center"/>
              <w:rPr>
                <w:szCs w:val="20"/>
              </w:rPr>
            </w:pPr>
            <w:r w:rsidRPr="007B1094">
              <w:rPr>
                <w:rFonts w:eastAsiaTheme="minorEastAsia"/>
                <w:szCs w:val="20"/>
                <w:lang w:eastAsia="zh-CN"/>
              </w:rPr>
              <w:t>P=4</w:t>
            </w:r>
          </w:p>
        </w:tc>
        <w:tc>
          <w:tcPr>
            <w:tcW w:w="1085" w:type="dxa"/>
            <w:hideMark/>
          </w:tcPr>
          <w:p w14:paraId="643B139E" w14:textId="77777777" w:rsidR="00610C4B" w:rsidRPr="007B1094" w:rsidRDefault="00610C4B" w:rsidP="00610C4B">
            <w:pPr>
              <w:jc w:val="center"/>
              <w:rPr>
                <w:szCs w:val="20"/>
              </w:rPr>
            </w:pPr>
            <w:r w:rsidRPr="007B1094">
              <w:rPr>
                <w:rFonts w:eastAsiaTheme="minorEastAsia"/>
                <w:szCs w:val="20"/>
                <w:lang w:eastAsia="zh-CN"/>
              </w:rPr>
              <w:t>P=8</w:t>
            </w:r>
          </w:p>
        </w:tc>
        <w:tc>
          <w:tcPr>
            <w:tcW w:w="765" w:type="dxa"/>
            <w:hideMark/>
          </w:tcPr>
          <w:p w14:paraId="496C6E50" w14:textId="77777777" w:rsidR="00610C4B" w:rsidRPr="007B1094" w:rsidRDefault="00610C4B" w:rsidP="00610C4B">
            <w:pPr>
              <w:jc w:val="center"/>
              <w:rPr>
                <w:szCs w:val="20"/>
              </w:rPr>
            </w:pPr>
            <w:r w:rsidRPr="007B1094">
              <w:rPr>
                <w:rFonts w:eastAsiaTheme="minorEastAsia"/>
                <w:szCs w:val="20"/>
                <w:lang w:eastAsia="zh-CN"/>
              </w:rPr>
              <w:t>P=1</w:t>
            </w:r>
          </w:p>
        </w:tc>
        <w:tc>
          <w:tcPr>
            <w:tcW w:w="707" w:type="dxa"/>
            <w:hideMark/>
          </w:tcPr>
          <w:p w14:paraId="5FD0CBB3" w14:textId="77777777" w:rsidR="00610C4B" w:rsidRPr="007B1094" w:rsidRDefault="00610C4B" w:rsidP="00610C4B">
            <w:pPr>
              <w:jc w:val="center"/>
              <w:rPr>
                <w:szCs w:val="20"/>
              </w:rPr>
            </w:pPr>
            <w:r w:rsidRPr="007B1094">
              <w:rPr>
                <w:rFonts w:eastAsiaTheme="minorEastAsia"/>
                <w:szCs w:val="20"/>
                <w:lang w:eastAsia="zh-CN"/>
              </w:rPr>
              <w:t>P=4</w:t>
            </w:r>
          </w:p>
        </w:tc>
        <w:tc>
          <w:tcPr>
            <w:tcW w:w="1000" w:type="dxa"/>
            <w:hideMark/>
          </w:tcPr>
          <w:p w14:paraId="68238DA8" w14:textId="77777777" w:rsidR="00610C4B" w:rsidRPr="007B1094" w:rsidRDefault="00610C4B" w:rsidP="00610C4B">
            <w:pPr>
              <w:jc w:val="center"/>
              <w:rPr>
                <w:szCs w:val="20"/>
              </w:rPr>
            </w:pPr>
            <w:r w:rsidRPr="007B1094">
              <w:rPr>
                <w:rFonts w:eastAsiaTheme="minorEastAsia"/>
                <w:szCs w:val="20"/>
                <w:lang w:eastAsia="zh-CN"/>
              </w:rPr>
              <w:t>P=8</w:t>
            </w:r>
          </w:p>
        </w:tc>
      </w:tr>
      <w:tr w:rsidR="00610C4B" w:rsidRPr="007B1094" w14:paraId="7F8550CE" w14:textId="77777777" w:rsidTr="00610C4B">
        <w:trPr>
          <w:trHeight w:val="310"/>
          <w:jc w:val="center"/>
        </w:trPr>
        <w:tc>
          <w:tcPr>
            <w:tcW w:w="661" w:type="dxa"/>
          </w:tcPr>
          <w:p w14:paraId="56F5B0DE" w14:textId="77777777" w:rsidR="00610C4B" w:rsidRPr="007B1094" w:rsidRDefault="00610C4B" w:rsidP="00610C4B">
            <w:pPr>
              <w:jc w:val="left"/>
              <w:rPr>
                <w:rFonts w:eastAsiaTheme="minorEastAsia"/>
                <w:szCs w:val="20"/>
                <w:lang w:eastAsia="zh-CN"/>
              </w:rPr>
            </w:pPr>
            <w:r w:rsidRPr="007B1094">
              <w:rPr>
                <w:rFonts w:eastAsiaTheme="minorEastAsia"/>
                <w:szCs w:val="20"/>
                <w:lang w:eastAsia="zh-CN"/>
              </w:rPr>
              <w:t>40ms</w:t>
            </w:r>
          </w:p>
        </w:tc>
        <w:tc>
          <w:tcPr>
            <w:tcW w:w="597" w:type="dxa"/>
          </w:tcPr>
          <w:p w14:paraId="2A8F1263" w14:textId="77777777" w:rsidR="00610C4B" w:rsidRPr="007B1094" w:rsidRDefault="00610C4B" w:rsidP="00610C4B">
            <w:pPr>
              <w:jc w:val="left"/>
              <w:rPr>
                <w:rFonts w:eastAsiaTheme="minorEastAsia"/>
                <w:szCs w:val="20"/>
                <w:lang w:eastAsia="zh-CN"/>
              </w:rPr>
            </w:pPr>
            <w:r w:rsidRPr="007B1094">
              <w:rPr>
                <w:rFonts w:eastAsiaTheme="minorEastAsia"/>
                <w:szCs w:val="20"/>
                <w:lang w:eastAsia="zh-CN"/>
              </w:rPr>
              <w:t>4</w:t>
            </w:r>
          </w:p>
        </w:tc>
        <w:tc>
          <w:tcPr>
            <w:tcW w:w="1072" w:type="dxa"/>
          </w:tcPr>
          <w:p w14:paraId="4DC11C5B" w14:textId="77777777" w:rsidR="00610C4B" w:rsidRPr="007B1094" w:rsidRDefault="00610C4B" w:rsidP="00610C4B">
            <w:pPr>
              <w:jc w:val="center"/>
              <w:rPr>
                <w:rFonts w:eastAsiaTheme="minorEastAsia"/>
                <w:lang w:eastAsia="zh-CN"/>
              </w:rPr>
            </w:pPr>
            <w:r w:rsidRPr="007B1094">
              <w:rPr>
                <w:rFonts w:eastAsiaTheme="minorEastAsia"/>
                <w:lang w:eastAsia="zh-CN"/>
              </w:rPr>
              <w:t>4</w:t>
            </w:r>
          </w:p>
        </w:tc>
        <w:tc>
          <w:tcPr>
            <w:tcW w:w="780" w:type="dxa"/>
          </w:tcPr>
          <w:p w14:paraId="0469B856" w14:textId="77777777" w:rsidR="00610C4B" w:rsidRPr="007B1094" w:rsidRDefault="00610C4B" w:rsidP="00610C4B">
            <w:pPr>
              <w:jc w:val="center"/>
              <w:rPr>
                <w:szCs w:val="20"/>
              </w:rPr>
            </w:pPr>
            <w:r w:rsidRPr="007B1094">
              <w:t>94.0</w:t>
            </w:r>
          </w:p>
        </w:tc>
        <w:tc>
          <w:tcPr>
            <w:tcW w:w="847" w:type="dxa"/>
          </w:tcPr>
          <w:p w14:paraId="66D17695" w14:textId="77777777" w:rsidR="00610C4B" w:rsidRPr="007B1094" w:rsidRDefault="00610C4B" w:rsidP="00610C4B">
            <w:pPr>
              <w:jc w:val="center"/>
              <w:rPr>
                <w:szCs w:val="20"/>
              </w:rPr>
            </w:pPr>
            <w:r w:rsidRPr="007B1094">
              <w:t>92.6</w:t>
            </w:r>
          </w:p>
        </w:tc>
        <w:tc>
          <w:tcPr>
            <w:tcW w:w="958" w:type="dxa"/>
          </w:tcPr>
          <w:p w14:paraId="0CBF2CF1" w14:textId="77777777" w:rsidR="00610C4B" w:rsidRPr="007B1094" w:rsidRDefault="00610C4B" w:rsidP="00610C4B">
            <w:pPr>
              <w:jc w:val="center"/>
              <w:rPr>
                <w:szCs w:val="20"/>
              </w:rPr>
            </w:pPr>
            <w:r w:rsidRPr="007B1094">
              <w:t>90.7</w:t>
            </w:r>
          </w:p>
        </w:tc>
        <w:tc>
          <w:tcPr>
            <w:tcW w:w="737" w:type="dxa"/>
          </w:tcPr>
          <w:p w14:paraId="1D2BC1DD" w14:textId="77777777" w:rsidR="00610C4B" w:rsidRPr="007B1094" w:rsidRDefault="00610C4B" w:rsidP="00610C4B">
            <w:pPr>
              <w:jc w:val="center"/>
              <w:rPr>
                <w:szCs w:val="20"/>
              </w:rPr>
            </w:pPr>
            <w:r w:rsidRPr="007B1094">
              <w:t>96.5</w:t>
            </w:r>
          </w:p>
        </w:tc>
        <w:tc>
          <w:tcPr>
            <w:tcW w:w="722" w:type="dxa"/>
          </w:tcPr>
          <w:p w14:paraId="32B90A7C" w14:textId="77777777" w:rsidR="00610C4B" w:rsidRPr="007B1094" w:rsidRDefault="00610C4B" w:rsidP="00610C4B">
            <w:pPr>
              <w:jc w:val="center"/>
              <w:rPr>
                <w:szCs w:val="20"/>
              </w:rPr>
            </w:pPr>
            <w:r w:rsidRPr="007B1094">
              <w:t>95.2</w:t>
            </w:r>
          </w:p>
        </w:tc>
        <w:tc>
          <w:tcPr>
            <w:tcW w:w="1085" w:type="dxa"/>
          </w:tcPr>
          <w:p w14:paraId="7FD410A8" w14:textId="77777777" w:rsidR="00610C4B" w:rsidRPr="007B1094" w:rsidRDefault="00610C4B" w:rsidP="00610C4B">
            <w:pPr>
              <w:jc w:val="center"/>
              <w:rPr>
                <w:szCs w:val="20"/>
              </w:rPr>
            </w:pPr>
            <w:r w:rsidRPr="007B1094">
              <w:t>93.6</w:t>
            </w:r>
          </w:p>
        </w:tc>
        <w:tc>
          <w:tcPr>
            <w:tcW w:w="765" w:type="dxa"/>
          </w:tcPr>
          <w:p w14:paraId="05900687" w14:textId="77777777" w:rsidR="00610C4B" w:rsidRPr="007B1094" w:rsidRDefault="00610C4B" w:rsidP="00610C4B">
            <w:pPr>
              <w:jc w:val="center"/>
              <w:rPr>
                <w:szCs w:val="20"/>
              </w:rPr>
            </w:pPr>
            <w:r w:rsidRPr="007B1094">
              <w:t>0.25</w:t>
            </w:r>
          </w:p>
        </w:tc>
        <w:tc>
          <w:tcPr>
            <w:tcW w:w="707" w:type="dxa"/>
          </w:tcPr>
          <w:p w14:paraId="01572883" w14:textId="77777777" w:rsidR="00610C4B" w:rsidRPr="007B1094" w:rsidRDefault="00610C4B" w:rsidP="00610C4B">
            <w:pPr>
              <w:jc w:val="center"/>
              <w:rPr>
                <w:szCs w:val="20"/>
              </w:rPr>
            </w:pPr>
            <w:r w:rsidRPr="007B1094">
              <w:t>0.40</w:t>
            </w:r>
          </w:p>
        </w:tc>
        <w:tc>
          <w:tcPr>
            <w:tcW w:w="1000" w:type="dxa"/>
          </w:tcPr>
          <w:p w14:paraId="07B9D74D" w14:textId="77777777" w:rsidR="00610C4B" w:rsidRPr="007B1094" w:rsidRDefault="00610C4B" w:rsidP="00610C4B">
            <w:pPr>
              <w:jc w:val="center"/>
              <w:rPr>
                <w:szCs w:val="20"/>
              </w:rPr>
            </w:pPr>
            <w:r w:rsidRPr="007B1094">
              <w:t>0.60</w:t>
            </w:r>
          </w:p>
        </w:tc>
      </w:tr>
    </w:tbl>
    <w:p w14:paraId="3879DE25" w14:textId="77777777" w:rsidR="00610C4B" w:rsidRPr="007B1094" w:rsidRDefault="00610C4B" w:rsidP="00610C4B">
      <w:pPr>
        <w:rPr>
          <w:rFonts w:eastAsiaTheme="minorEastAsia"/>
          <w:lang w:eastAsia="zh-CN"/>
        </w:rPr>
      </w:pPr>
    </w:p>
    <w:p w14:paraId="364BF182" w14:textId="51CAE014" w:rsidR="00610C4B" w:rsidRPr="007B1094" w:rsidRDefault="00610C4B" w:rsidP="00610C4B">
      <w:pPr>
        <w:rPr>
          <w:rFonts w:eastAsiaTheme="minorEastAsia"/>
          <w:lang w:eastAsia="zh-CN"/>
        </w:rPr>
      </w:pPr>
      <w:r w:rsidRPr="007B1094">
        <w:rPr>
          <w:rFonts w:eastAsiaTheme="minorEastAsia"/>
          <w:lang w:eastAsia="zh-CN"/>
        </w:rPr>
        <w:t xml:space="preserve">Assume that T1 = 80ms, M = 2, and T2= 80ms, different P values are compared in Table </w:t>
      </w:r>
      <w:r w:rsidR="002C5437">
        <w:rPr>
          <w:rFonts w:eastAsiaTheme="minorEastAsia"/>
          <w:lang w:eastAsia="zh-CN"/>
        </w:rPr>
        <w:t>3.2.4</w:t>
      </w:r>
      <w:r w:rsidR="00922E24" w:rsidRPr="007B1094">
        <w:rPr>
          <w:rFonts w:eastAsiaTheme="minorEastAsia"/>
          <w:lang w:eastAsia="zh-CN"/>
        </w:rPr>
        <w:t>.1-2</w:t>
      </w:r>
      <w:r w:rsidRPr="007B1094">
        <w:rPr>
          <w:rFonts w:eastAsiaTheme="minorEastAsia"/>
          <w:lang w:eastAsia="zh-CN"/>
        </w:rPr>
        <w:t xml:space="preserve">. Set A has 32 Tx beams, and set B is a subset of set A. For each time instance, 8 beams are measured. The measured beam pattern is [1,3,5,7, 9,11,13,15], [17,19,21,23, 25,27,29,31]. UE speed is 30km/h. Rx beam in T1 is </w:t>
      </w:r>
      <w:r w:rsidRPr="007B1094">
        <w:rPr>
          <w:szCs w:val="20"/>
        </w:rPr>
        <w:t>the Rx beam of best beam pair within Set A. and Rx beam in T2 is same as that of T1.</w:t>
      </w:r>
    </w:p>
    <w:p w14:paraId="1A7CC752" w14:textId="6F033E33" w:rsidR="00610C4B" w:rsidRPr="007B1094" w:rsidRDefault="00610C4B" w:rsidP="00610C4B">
      <w:pPr>
        <w:jc w:val="center"/>
      </w:pPr>
      <w:r w:rsidRPr="007B1094">
        <w:t>Table</w:t>
      </w:r>
      <w:r w:rsidRPr="007B1094">
        <w:rPr>
          <w:color w:val="FF0000"/>
        </w:rPr>
        <w:t xml:space="preserve"> </w:t>
      </w:r>
      <w:r w:rsidR="002C5437">
        <w:rPr>
          <w:rFonts w:eastAsiaTheme="minorEastAsia"/>
          <w:lang w:eastAsia="zh-CN"/>
        </w:rPr>
        <w:t>3.2.4</w:t>
      </w:r>
      <w:r w:rsidR="00922E24" w:rsidRPr="007B1094">
        <w:rPr>
          <w:rFonts w:eastAsiaTheme="minorEastAsia"/>
          <w:lang w:eastAsia="zh-CN"/>
        </w:rPr>
        <w:t>.1-2</w:t>
      </w:r>
      <w:r w:rsidRPr="007B1094">
        <w:t>: performance comparison of different P</w:t>
      </w:r>
    </w:p>
    <w:tbl>
      <w:tblPr>
        <w:tblStyle w:val="aa"/>
        <w:tblW w:w="9931" w:type="dxa"/>
        <w:jc w:val="center"/>
        <w:tblLook w:val="04A0" w:firstRow="1" w:lastRow="0" w:firstColumn="1" w:lastColumn="0" w:noHBand="0" w:noVBand="1"/>
      </w:tblPr>
      <w:tblGrid>
        <w:gridCol w:w="661"/>
        <w:gridCol w:w="593"/>
        <w:gridCol w:w="1072"/>
        <w:gridCol w:w="778"/>
        <w:gridCol w:w="989"/>
        <w:gridCol w:w="807"/>
        <w:gridCol w:w="7"/>
        <w:gridCol w:w="900"/>
        <w:gridCol w:w="709"/>
        <w:gridCol w:w="955"/>
        <w:gridCol w:w="886"/>
        <w:gridCol w:w="710"/>
        <w:gridCol w:w="864"/>
      </w:tblGrid>
      <w:tr w:rsidR="00610C4B" w:rsidRPr="007B1094" w14:paraId="0BBB98EF" w14:textId="77777777" w:rsidTr="00610C4B">
        <w:trPr>
          <w:trHeight w:val="710"/>
          <w:jc w:val="center"/>
        </w:trPr>
        <w:tc>
          <w:tcPr>
            <w:tcW w:w="661" w:type="dxa"/>
            <w:vMerge w:val="restart"/>
          </w:tcPr>
          <w:p w14:paraId="3FF74604" w14:textId="77777777" w:rsidR="00610C4B" w:rsidRPr="007B1094" w:rsidRDefault="00610C4B" w:rsidP="00610C4B">
            <w:pPr>
              <w:jc w:val="center"/>
              <w:rPr>
                <w:rFonts w:eastAsiaTheme="minorEastAsia"/>
                <w:b/>
                <w:bCs/>
                <w:szCs w:val="20"/>
                <w:lang w:eastAsia="zh-CN"/>
              </w:rPr>
            </w:pPr>
            <w:r w:rsidRPr="007B1094">
              <w:rPr>
                <w:rFonts w:eastAsiaTheme="minorEastAsia"/>
                <w:b/>
                <w:bCs/>
                <w:szCs w:val="20"/>
                <w:lang w:eastAsia="zh-CN"/>
              </w:rPr>
              <w:t>T1</w:t>
            </w:r>
          </w:p>
        </w:tc>
        <w:tc>
          <w:tcPr>
            <w:tcW w:w="593" w:type="dxa"/>
            <w:vMerge w:val="restart"/>
          </w:tcPr>
          <w:p w14:paraId="0C45EE42" w14:textId="77777777" w:rsidR="00610C4B" w:rsidRPr="007B1094" w:rsidRDefault="00610C4B" w:rsidP="00610C4B">
            <w:pPr>
              <w:jc w:val="center"/>
              <w:rPr>
                <w:rFonts w:eastAsiaTheme="minorEastAsia"/>
                <w:b/>
                <w:bCs/>
                <w:szCs w:val="20"/>
                <w:lang w:eastAsia="zh-CN"/>
              </w:rPr>
            </w:pPr>
            <w:r w:rsidRPr="007B1094">
              <w:rPr>
                <w:rFonts w:eastAsiaTheme="minorEastAsia"/>
                <w:b/>
                <w:bCs/>
                <w:szCs w:val="20"/>
                <w:lang w:eastAsia="zh-CN"/>
              </w:rPr>
              <w:t>M</w:t>
            </w:r>
          </w:p>
        </w:tc>
        <w:tc>
          <w:tcPr>
            <w:tcW w:w="1072" w:type="dxa"/>
            <w:vMerge w:val="restart"/>
          </w:tcPr>
          <w:p w14:paraId="71D2158B" w14:textId="77777777" w:rsidR="00610C4B" w:rsidRPr="007B1094" w:rsidRDefault="00610C4B" w:rsidP="00610C4B">
            <w:pPr>
              <w:jc w:val="center"/>
              <w:rPr>
                <w:rFonts w:eastAsiaTheme="minorEastAsia"/>
                <w:b/>
                <w:bCs/>
                <w:szCs w:val="20"/>
                <w:lang w:eastAsia="zh-CN"/>
              </w:rPr>
            </w:pPr>
            <w:r w:rsidRPr="007B1094">
              <w:rPr>
                <w:rFonts w:eastAsiaTheme="minorEastAsia"/>
                <w:b/>
                <w:bCs/>
                <w:szCs w:val="20"/>
                <w:lang w:eastAsia="zh-CN"/>
              </w:rPr>
              <w:t>Measured beams per each time instance</w:t>
            </w:r>
          </w:p>
        </w:tc>
        <w:tc>
          <w:tcPr>
            <w:tcW w:w="2574" w:type="dxa"/>
            <w:gridSpan w:val="3"/>
            <w:hideMark/>
          </w:tcPr>
          <w:p w14:paraId="23915ED9" w14:textId="77777777" w:rsidR="00610C4B" w:rsidRPr="007B1094" w:rsidRDefault="00610C4B" w:rsidP="00610C4B">
            <w:pPr>
              <w:jc w:val="center"/>
              <w:rPr>
                <w:b/>
                <w:bCs/>
                <w:szCs w:val="20"/>
              </w:rPr>
            </w:pPr>
            <w:r w:rsidRPr="007B1094">
              <w:rPr>
                <w:b/>
                <w:bCs/>
                <w:szCs w:val="20"/>
              </w:rPr>
              <w:t xml:space="preserve">Accuracy of Top1 </w:t>
            </w:r>
            <w:r w:rsidRPr="007B1094">
              <w:rPr>
                <w:rFonts w:eastAsiaTheme="minorEastAsia"/>
                <w:b/>
                <w:bCs/>
                <w:szCs w:val="20"/>
                <w:lang w:eastAsia="zh-CN"/>
              </w:rPr>
              <w:t>[</w:t>
            </w:r>
            <w:r w:rsidRPr="007B1094">
              <w:rPr>
                <w:b/>
                <w:bCs/>
                <w:szCs w:val="20"/>
              </w:rPr>
              <w:t>%]</w:t>
            </w:r>
          </w:p>
          <w:p w14:paraId="1AF06D4C" w14:textId="77777777" w:rsidR="00610C4B" w:rsidRPr="007B1094" w:rsidRDefault="00610C4B" w:rsidP="00610C4B">
            <w:pPr>
              <w:jc w:val="center"/>
              <w:rPr>
                <w:b/>
                <w:bCs/>
                <w:szCs w:val="20"/>
              </w:rPr>
            </w:pPr>
            <w:r w:rsidRPr="007B1094">
              <w:rPr>
                <w:b/>
                <w:bCs/>
                <w:szCs w:val="20"/>
              </w:rPr>
              <w:t>(based on all beam pairs)</w:t>
            </w:r>
          </w:p>
        </w:tc>
        <w:tc>
          <w:tcPr>
            <w:tcW w:w="2571" w:type="dxa"/>
            <w:gridSpan w:val="4"/>
            <w:hideMark/>
          </w:tcPr>
          <w:p w14:paraId="149DB482" w14:textId="77777777" w:rsidR="00610C4B" w:rsidRPr="007B1094" w:rsidRDefault="00610C4B" w:rsidP="00610C4B">
            <w:pPr>
              <w:jc w:val="center"/>
              <w:rPr>
                <w:b/>
                <w:bCs/>
                <w:szCs w:val="20"/>
              </w:rPr>
            </w:pPr>
            <w:r w:rsidRPr="007B1094">
              <w:rPr>
                <w:b/>
                <w:bCs/>
                <w:szCs w:val="20"/>
              </w:rPr>
              <w:t>Accuracy of Top4</w:t>
            </w:r>
            <w:r w:rsidRPr="007B1094">
              <w:rPr>
                <w:rFonts w:eastAsiaTheme="minorEastAsia"/>
                <w:b/>
                <w:bCs/>
                <w:szCs w:val="20"/>
                <w:lang w:eastAsia="zh-CN"/>
              </w:rPr>
              <w:t>/1</w:t>
            </w:r>
            <w:r w:rsidRPr="007B1094">
              <w:rPr>
                <w:b/>
                <w:bCs/>
                <w:szCs w:val="20"/>
              </w:rPr>
              <w:t xml:space="preserve"> [%]</w:t>
            </w:r>
          </w:p>
          <w:p w14:paraId="0122A60A" w14:textId="77777777" w:rsidR="00610C4B" w:rsidRPr="007B1094" w:rsidRDefault="00610C4B" w:rsidP="00610C4B">
            <w:pPr>
              <w:jc w:val="center"/>
              <w:rPr>
                <w:b/>
                <w:bCs/>
                <w:szCs w:val="20"/>
              </w:rPr>
            </w:pPr>
            <w:r w:rsidRPr="007B1094">
              <w:rPr>
                <w:b/>
                <w:bCs/>
                <w:szCs w:val="20"/>
              </w:rPr>
              <w:t>(based on all beam pairs)</w:t>
            </w:r>
          </w:p>
        </w:tc>
        <w:tc>
          <w:tcPr>
            <w:tcW w:w="2460" w:type="dxa"/>
            <w:gridSpan w:val="3"/>
            <w:hideMark/>
          </w:tcPr>
          <w:p w14:paraId="294873B3" w14:textId="77777777" w:rsidR="00610C4B" w:rsidRPr="007B1094" w:rsidRDefault="00610C4B" w:rsidP="00610C4B">
            <w:pPr>
              <w:jc w:val="center"/>
              <w:rPr>
                <w:b/>
                <w:bCs/>
                <w:szCs w:val="20"/>
              </w:rPr>
            </w:pPr>
            <w:r w:rsidRPr="007B1094">
              <w:rPr>
                <w:b/>
                <w:bCs/>
                <w:szCs w:val="20"/>
              </w:rPr>
              <w:t>BM loss for top1 [</w:t>
            </w:r>
            <w:r w:rsidRPr="007B1094">
              <w:rPr>
                <w:rFonts w:eastAsiaTheme="minorEastAsia"/>
                <w:b/>
                <w:bCs/>
                <w:szCs w:val="20"/>
                <w:lang w:eastAsia="zh-CN"/>
              </w:rPr>
              <w:t>dB</w:t>
            </w:r>
            <w:r w:rsidRPr="007B1094">
              <w:rPr>
                <w:b/>
                <w:bCs/>
                <w:szCs w:val="20"/>
              </w:rPr>
              <w:t>]</w:t>
            </w:r>
          </w:p>
          <w:p w14:paraId="5B8B57FE" w14:textId="77777777" w:rsidR="00610C4B" w:rsidRPr="007B1094" w:rsidRDefault="00610C4B" w:rsidP="00610C4B">
            <w:pPr>
              <w:jc w:val="center"/>
              <w:rPr>
                <w:b/>
                <w:bCs/>
                <w:szCs w:val="20"/>
              </w:rPr>
            </w:pPr>
            <w:r w:rsidRPr="007B1094">
              <w:rPr>
                <w:b/>
                <w:bCs/>
                <w:szCs w:val="20"/>
              </w:rPr>
              <w:t>based on all beam pairs</w:t>
            </w:r>
          </w:p>
        </w:tc>
      </w:tr>
      <w:tr w:rsidR="00610C4B" w:rsidRPr="007B1094" w14:paraId="720DD5DE" w14:textId="77777777" w:rsidTr="00610C4B">
        <w:trPr>
          <w:trHeight w:val="310"/>
          <w:jc w:val="center"/>
        </w:trPr>
        <w:tc>
          <w:tcPr>
            <w:tcW w:w="661" w:type="dxa"/>
            <w:vMerge/>
          </w:tcPr>
          <w:p w14:paraId="36E6C8F7" w14:textId="77777777" w:rsidR="00610C4B" w:rsidRPr="007B1094" w:rsidRDefault="00610C4B" w:rsidP="00610C4B">
            <w:pPr>
              <w:jc w:val="center"/>
              <w:rPr>
                <w:b/>
                <w:bCs/>
                <w:szCs w:val="20"/>
              </w:rPr>
            </w:pPr>
          </w:p>
        </w:tc>
        <w:tc>
          <w:tcPr>
            <w:tcW w:w="593" w:type="dxa"/>
            <w:vMerge/>
          </w:tcPr>
          <w:p w14:paraId="4EB871CA" w14:textId="77777777" w:rsidR="00610C4B" w:rsidRPr="007B1094" w:rsidRDefault="00610C4B" w:rsidP="00610C4B">
            <w:pPr>
              <w:jc w:val="center"/>
              <w:rPr>
                <w:b/>
                <w:bCs/>
                <w:szCs w:val="20"/>
              </w:rPr>
            </w:pPr>
          </w:p>
        </w:tc>
        <w:tc>
          <w:tcPr>
            <w:tcW w:w="1072" w:type="dxa"/>
            <w:vMerge/>
          </w:tcPr>
          <w:p w14:paraId="14F225DB" w14:textId="77777777" w:rsidR="00610C4B" w:rsidRPr="007B1094" w:rsidRDefault="00610C4B" w:rsidP="00610C4B">
            <w:pPr>
              <w:jc w:val="center"/>
              <w:rPr>
                <w:b/>
                <w:bCs/>
                <w:szCs w:val="20"/>
              </w:rPr>
            </w:pPr>
          </w:p>
        </w:tc>
        <w:tc>
          <w:tcPr>
            <w:tcW w:w="2574" w:type="dxa"/>
            <w:gridSpan w:val="3"/>
            <w:hideMark/>
          </w:tcPr>
          <w:p w14:paraId="28A30360" w14:textId="77777777" w:rsidR="00610C4B" w:rsidRPr="007B1094" w:rsidRDefault="00610C4B" w:rsidP="00610C4B">
            <w:pPr>
              <w:jc w:val="center"/>
              <w:rPr>
                <w:b/>
                <w:bCs/>
                <w:szCs w:val="20"/>
              </w:rPr>
            </w:pPr>
            <w:r w:rsidRPr="007B1094">
              <w:rPr>
                <w:b/>
                <w:bCs/>
                <w:szCs w:val="20"/>
              </w:rPr>
              <w:t>T2=80ms</w:t>
            </w:r>
          </w:p>
        </w:tc>
        <w:tc>
          <w:tcPr>
            <w:tcW w:w="2571" w:type="dxa"/>
            <w:gridSpan w:val="4"/>
            <w:hideMark/>
          </w:tcPr>
          <w:p w14:paraId="10C531ED" w14:textId="77777777" w:rsidR="00610C4B" w:rsidRPr="007B1094" w:rsidRDefault="00610C4B" w:rsidP="00610C4B">
            <w:pPr>
              <w:jc w:val="center"/>
              <w:rPr>
                <w:b/>
                <w:bCs/>
                <w:szCs w:val="20"/>
              </w:rPr>
            </w:pPr>
            <w:r w:rsidRPr="007B1094">
              <w:rPr>
                <w:b/>
                <w:bCs/>
                <w:szCs w:val="20"/>
              </w:rPr>
              <w:t>T2=80ms</w:t>
            </w:r>
          </w:p>
        </w:tc>
        <w:tc>
          <w:tcPr>
            <w:tcW w:w="2460" w:type="dxa"/>
            <w:gridSpan w:val="3"/>
            <w:hideMark/>
          </w:tcPr>
          <w:p w14:paraId="7818FF7A" w14:textId="77777777" w:rsidR="00610C4B" w:rsidRPr="007B1094" w:rsidRDefault="00610C4B" w:rsidP="00610C4B">
            <w:pPr>
              <w:jc w:val="center"/>
              <w:rPr>
                <w:b/>
                <w:bCs/>
                <w:szCs w:val="20"/>
              </w:rPr>
            </w:pPr>
            <w:r w:rsidRPr="007B1094">
              <w:rPr>
                <w:b/>
                <w:bCs/>
                <w:szCs w:val="20"/>
              </w:rPr>
              <w:t>T2=80ms</w:t>
            </w:r>
          </w:p>
        </w:tc>
      </w:tr>
      <w:tr w:rsidR="00610C4B" w:rsidRPr="007B1094" w14:paraId="08F15C63" w14:textId="77777777" w:rsidTr="00610C4B">
        <w:trPr>
          <w:trHeight w:val="310"/>
          <w:jc w:val="center"/>
        </w:trPr>
        <w:tc>
          <w:tcPr>
            <w:tcW w:w="661" w:type="dxa"/>
            <w:vMerge/>
          </w:tcPr>
          <w:p w14:paraId="17D28AE1" w14:textId="77777777" w:rsidR="00610C4B" w:rsidRPr="007B1094" w:rsidRDefault="00610C4B" w:rsidP="00610C4B">
            <w:pPr>
              <w:jc w:val="center"/>
              <w:rPr>
                <w:b/>
                <w:bCs/>
                <w:szCs w:val="20"/>
              </w:rPr>
            </w:pPr>
          </w:p>
        </w:tc>
        <w:tc>
          <w:tcPr>
            <w:tcW w:w="593" w:type="dxa"/>
            <w:vMerge/>
          </w:tcPr>
          <w:p w14:paraId="03269C81" w14:textId="77777777" w:rsidR="00610C4B" w:rsidRPr="007B1094" w:rsidRDefault="00610C4B" w:rsidP="00610C4B">
            <w:pPr>
              <w:jc w:val="center"/>
              <w:rPr>
                <w:b/>
                <w:bCs/>
                <w:szCs w:val="20"/>
              </w:rPr>
            </w:pPr>
          </w:p>
        </w:tc>
        <w:tc>
          <w:tcPr>
            <w:tcW w:w="1072" w:type="dxa"/>
            <w:vMerge/>
          </w:tcPr>
          <w:p w14:paraId="7B4EAE44" w14:textId="77777777" w:rsidR="00610C4B" w:rsidRPr="007B1094" w:rsidRDefault="00610C4B" w:rsidP="00610C4B">
            <w:pPr>
              <w:jc w:val="center"/>
              <w:rPr>
                <w:rFonts w:eastAsiaTheme="minorEastAsia"/>
                <w:szCs w:val="20"/>
                <w:lang w:eastAsia="zh-CN"/>
              </w:rPr>
            </w:pPr>
          </w:p>
        </w:tc>
        <w:tc>
          <w:tcPr>
            <w:tcW w:w="778" w:type="dxa"/>
          </w:tcPr>
          <w:p w14:paraId="148069C2" w14:textId="77777777" w:rsidR="00610C4B" w:rsidRPr="007B1094" w:rsidRDefault="00610C4B" w:rsidP="00610C4B">
            <w:pPr>
              <w:jc w:val="center"/>
              <w:rPr>
                <w:rFonts w:eastAsiaTheme="minorEastAsia"/>
                <w:szCs w:val="20"/>
                <w:lang w:eastAsia="zh-CN"/>
              </w:rPr>
            </w:pPr>
            <w:r w:rsidRPr="007B1094">
              <w:rPr>
                <w:rFonts w:eastAsiaTheme="minorEastAsia"/>
                <w:szCs w:val="20"/>
                <w:lang w:eastAsia="zh-CN"/>
              </w:rPr>
              <w:t>P=1</w:t>
            </w:r>
          </w:p>
        </w:tc>
        <w:tc>
          <w:tcPr>
            <w:tcW w:w="989" w:type="dxa"/>
          </w:tcPr>
          <w:p w14:paraId="1D65F60B" w14:textId="77777777" w:rsidR="00610C4B" w:rsidRPr="007B1094" w:rsidRDefault="00610C4B" w:rsidP="00610C4B">
            <w:pPr>
              <w:jc w:val="center"/>
              <w:rPr>
                <w:rFonts w:eastAsiaTheme="minorEastAsia"/>
                <w:szCs w:val="20"/>
                <w:lang w:eastAsia="zh-CN"/>
              </w:rPr>
            </w:pPr>
            <w:r w:rsidRPr="007B1094">
              <w:rPr>
                <w:rFonts w:eastAsiaTheme="minorEastAsia"/>
                <w:szCs w:val="20"/>
                <w:lang w:eastAsia="zh-CN"/>
              </w:rPr>
              <w:t>P=2</w:t>
            </w:r>
          </w:p>
        </w:tc>
        <w:tc>
          <w:tcPr>
            <w:tcW w:w="807" w:type="dxa"/>
          </w:tcPr>
          <w:p w14:paraId="6B9CD12B" w14:textId="77777777" w:rsidR="00610C4B" w:rsidRPr="007B1094" w:rsidRDefault="00610C4B" w:rsidP="00610C4B">
            <w:pPr>
              <w:jc w:val="center"/>
              <w:rPr>
                <w:rFonts w:eastAsiaTheme="minorEastAsia"/>
                <w:szCs w:val="20"/>
                <w:lang w:eastAsia="zh-CN"/>
              </w:rPr>
            </w:pPr>
            <w:r w:rsidRPr="007B1094">
              <w:rPr>
                <w:rFonts w:eastAsiaTheme="minorEastAsia"/>
                <w:szCs w:val="20"/>
                <w:lang w:eastAsia="zh-CN"/>
              </w:rPr>
              <w:t>P=4</w:t>
            </w:r>
          </w:p>
        </w:tc>
        <w:tc>
          <w:tcPr>
            <w:tcW w:w="907" w:type="dxa"/>
            <w:gridSpan w:val="2"/>
            <w:hideMark/>
          </w:tcPr>
          <w:p w14:paraId="7A116244" w14:textId="77777777" w:rsidR="00610C4B" w:rsidRPr="007B1094" w:rsidRDefault="00610C4B" w:rsidP="00610C4B">
            <w:pPr>
              <w:jc w:val="center"/>
              <w:rPr>
                <w:szCs w:val="20"/>
              </w:rPr>
            </w:pPr>
            <w:r w:rsidRPr="007B1094">
              <w:rPr>
                <w:rFonts w:eastAsiaTheme="minorEastAsia"/>
                <w:szCs w:val="20"/>
                <w:lang w:eastAsia="zh-CN"/>
              </w:rPr>
              <w:t>P=1</w:t>
            </w:r>
          </w:p>
        </w:tc>
        <w:tc>
          <w:tcPr>
            <w:tcW w:w="709" w:type="dxa"/>
            <w:hideMark/>
          </w:tcPr>
          <w:p w14:paraId="07F3D074" w14:textId="77777777" w:rsidR="00610C4B" w:rsidRPr="007B1094" w:rsidRDefault="00610C4B" w:rsidP="00610C4B">
            <w:pPr>
              <w:jc w:val="center"/>
              <w:rPr>
                <w:szCs w:val="20"/>
              </w:rPr>
            </w:pPr>
            <w:r w:rsidRPr="007B1094">
              <w:rPr>
                <w:rFonts w:eastAsiaTheme="minorEastAsia"/>
                <w:szCs w:val="20"/>
                <w:lang w:eastAsia="zh-CN"/>
              </w:rPr>
              <w:t>P=2</w:t>
            </w:r>
          </w:p>
        </w:tc>
        <w:tc>
          <w:tcPr>
            <w:tcW w:w="955" w:type="dxa"/>
            <w:hideMark/>
          </w:tcPr>
          <w:p w14:paraId="2F90AE76" w14:textId="77777777" w:rsidR="00610C4B" w:rsidRPr="007B1094" w:rsidRDefault="00610C4B" w:rsidP="00610C4B">
            <w:pPr>
              <w:jc w:val="center"/>
              <w:rPr>
                <w:szCs w:val="20"/>
              </w:rPr>
            </w:pPr>
            <w:r w:rsidRPr="007B1094">
              <w:rPr>
                <w:rFonts w:eastAsiaTheme="minorEastAsia"/>
                <w:szCs w:val="20"/>
                <w:lang w:eastAsia="zh-CN"/>
              </w:rPr>
              <w:t>P=4</w:t>
            </w:r>
          </w:p>
        </w:tc>
        <w:tc>
          <w:tcPr>
            <w:tcW w:w="886" w:type="dxa"/>
            <w:hideMark/>
          </w:tcPr>
          <w:p w14:paraId="5C81A0CF" w14:textId="77777777" w:rsidR="00610C4B" w:rsidRPr="007B1094" w:rsidRDefault="00610C4B" w:rsidP="00610C4B">
            <w:pPr>
              <w:jc w:val="center"/>
              <w:rPr>
                <w:szCs w:val="20"/>
              </w:rPr>
            </w:pPr>
            <w:r w:rsidRPr="007B1094">
              <w:rPr>
                <w:rFonts w:eastAsiaTheme="minorEastAsia"/>
                <w:szCs w:val="20"/>
                <w:lang w:eastAsia="zh-CN"/>
              </w:rPr>
              <w:t>P=1</w:t>
            </w:r>
          </w:p>
        </w:tc>
        <w:tc>
          <w:tcPr>
            <w:tcW w:w="710" w:type="dxa"/>
            <w:hideMark/>
          </w:tcPr>
          <w:p w14:paraId="74030B06" w14:textId="77777777" w:rsidR="00610C4B" w:rsidRPr="007B1094" w:rsidRDefault="00610C4B" w:rsidP="00610C4B">
            <w:pPr>
              <w:jc w:val="center"/>
              <w:rPr>
                <w:szCs w:val="20"/>
              </w:rPr>
            </w:pPr>
            <w:r w:rsidRPr="007B1094">
              <w:rPr>
                <w:rFonts w:eastAsiaTheme="minorEastAsia"/>
                <w:szCs w:val="20"/>
                <w:lang w:eastAsia="zh-CN"/>
              </w:rPr>
              <w:t>P=2</w:t>
            </w:r>
          </w:p>
        </w:tc>
        <w:tc>
          <w:tcPr>
            <w:tcW w:w="864" w:type="dxa"/>
            <w:hideMark/>
          </w:tcPr>
          <w:p w14:paraId="33CADF9D" w14:textId="77777777" w:rsidR="00610C4B" w:rsidRPr="007B1094" w:rsidRDefault="00610C4B" w:rsidP="00610C4B">
            <w:pPr>
              <w:jc w:val="center"/>
              <w:rPr>
                <w:szCs w:val="20"/>
              </w:rPr>
            </w:pPr>
            <w:r w:rsidRPr="007B1094">
              <w:rPr>
                <w:rFonts w:eastAsiaTheme="minorEastAsia"/>
                <w:szCs w:val="20"/>
                <w:lang w:eastAsia="zh-CN"/>
              </w:rPr>
              <w:t>P=4</w:t>
            </w:r>
          </w:p>
        </w:tc>
      </w:tr>
      <w:tr w:rsidR="00610C4B" w:rsidRPr="007B1094" w14:paraId="29FFB354" w14:textId="77777777" w:rsidTr="00610C4B">
        <w:trPr>
          <w:trHeight w:val="310"/>
          <w:jc w:val="center"/>
        </w:trPr>
        <w:tc>
          <w:tcPr>
            <w:tcW w:w="661" w:type="dxa"/>
          </w:tcPr>
          <w:p w14:paraId="2E71E6FB" w14:textId="77777777" w:rsidR="00610C4B" w:rsidRPr="007B1094" w:rsidRDefault="00610C4B" w:rsidP="00610C4B">
            <w:pPr>
              <w:jc w:val="left"/>
              <w:rPr>
                <w:rFonts w:eastAsiaTheme="minorEastAsia"/>
                <w:szCs w:val="20"/>
                <w:lang w:eastAsia="zh-CN"/>
              </w:rPr>
            </w:pPr>
            <w:r w:rsidRPr="007B1094">
              <w:rPr>
                <w:rFonts w:eastAsiaTheme="minorEastAsia"/>
                <w:szCs w:val="20"/>
                <w:lang w:eastAsia="zh-CN"/>
              </w:rPr>
              <w:t>80ms</w:t>
            </w:r>
          </w:p>
        </w:tc>
        <w:tc>
          <w:tcPr>
            <w:tcW w:w="593" w:type="dxa"/>
          </w:tcPr>
          <w:p w14:paraId="62B6FAAE" w14:textId="77777777" w:rsidR="00610C4B" w:rsidRPr="007B1094" w:rsidRDefault="00610C4B" w:rsidP="00610C4B">
            <w:pPr>
              <w:jc w:val="left"/>
              <w:rPr>
                <w:rFonts w:eastAsiaTheme="minorEastAsia"/>
                <w:szCs w:val="20"/>
                <w:lang w:eastAsia="zh-CN"/>
              </w:rPr>
            </w:pPr>
            <w:r w:rsidRPr="007B1094">
              <w:rPr>
                <w:rFonts w:eastAsiaTheme="minorEastAsia"/>
                <w:szCs w:val="20"/>
                <w:lang w:eastAsia="zh-CN"/>
              </w:rPr>
              <w:t>2</w:t>
            </w:r>
          </w:p>
        </w:tc>
        <w:tc>
          <w:tcPr>
            <w:tcW w:w="1072" w:type="dxa"/>
          </w:tcPr>
          <w:p w14:paraId="20BBDAB3" w14:textId="77777777" w:rsidR="00610C4B" w:rsidRPr="007B1094" w:rsidRDefault="00610C4B" w:rsidP="00610C4B">
            <w:pPr>
              <w:jc w:val="center"/>
              <w:rPr>
                <w:rFonts w:eastAsiaTheme="minorEastAsia"/>
                <w:lang w:eastAsia="zh-CN"/>
              </w:rPr>
            </w:pPr>
            <w:r w:rsidRPr="007B1094">
              <w:rPr>
                <w:rFonts w:eastAsiaTheme="minorEastAsia"/>
                <w:lang w:eastAsia="zh-CN"/>
              </w:rPr>
              <w:t>8</w:t>
            </w:r>
          </w:p>
        </w:tc>
        <w:tc>
          <w:tcPr>
            <w:tcW w:w="778" w:type="dxa"/>
          </w:tcPr>
          <w:p w14:paraId="61C1D7AC" w14:textId="77777777" w:rsidR="00610C4B" w:rsidRPr="007B1094" w:rsidRDefault="00610C4B" w:rsidP="00610C4B">
            <w:pPr>
              <w:jc w:val="center"/>
              <w:rPr>
                <w:szCs w:val="20"/>
              </w:rPr>
            </w:pPr>
            <w:r w:rsidRPr="007B1094">
              <w:t xml:space="preserve">93.4 </w:t>
            </w:r>
          </w:p>
        </w:tc>
        <w:tc>
          <w:tcPr>
            <w:tcW w:w="989" w:type="dxa"/>
          </w:tcPr>
          <w:p w14:paraId="647BC8BC" w14:textId="77777777" w:rsidR="00610C4B" w:rsidRPr="007B1094" w:rsidRDefault="00610C4B" w:rsidP="00610C4B">
            <w:pPr>
              <w:jc w:val="center"/>
              <w:rPr>
                <w:szCs w:val="20"/>
              </w:rPr>
            </w:pPr>
            <w:r w:rsidRPr="007B1094">
              <w:t xml:space="preserve">92.4 </w:t>
            </w:r>
          </w:p>
        </w:tc>
        <w:tc>
          <w:tcPr>
            <w:tcW w:w="814" w:type="dxa"/>
            <w:gridSpan w:val="2"/>
          </w:tcPr>
          <w:p w14:paraId="7BD0B9AC" w14:textId="77777777" w:rsidR="00610C4B" w:rsidRPr="007B1094" w:rsidRDefault="00610C4B" w:rsidP="00610C4B">
            <w:pPr>
              <w:jc w:val="center"/>
              <w:rPr>
                <w:szCs w:val="20"/>
              </w:rPr>
            </w:pPr>
            <w:r w:rsidRPr="007B1094">
              <w:t xml:space="preserve">90.5 </w:t>
            </w:r>
          </w:p>
        </w:tc>
        <w:tc>
          <w:tcPr>
            <w:tcW w:w="900" w:type="dxa"/>
          </w:tcPr>
          <w:p w14:paraId="116FF279" w14:textId="77777777" w:rsidR="00610C4B" w:rsidRPr="007B1094" w:rsidRDefault="00610C4B" w:rsidP="00610C4B">
            <w:pPr>
              <w:jc w:val="center"/>
              <w:rPr>
                <w:szCs w:val="20"/>
              </w:rPr>
            </w:pPr>
            <w:r w:rsidRPr="007B1094">
              <w:t xml:space="preserve">96.4 </w:t>
            </w:r>
          </w:p>
        </w:tc>
        <w:tc>
          <w:tcPr>
            <w:tcW w:w="709" w:type="dxa"/>
          </w:tcPr>
          <w:p w14:paraId="0EB5D085" w14:textId="77777777" w:rsidR="00610C4B" w:rsidRPr="007B1094" w:rsidRDefault="00610C4B" w:rsidP="00610C4B">
            <w:pPr>
              <w:jc w:val="center"/>
              <w:rPr>
                <w:szCs w:val="20"/>
              </w:rPr>
            </w:pPr>
            <w:r w:rsidRPr="007B1094">
              <w:t xml:space="preserve">95.6 </w:t>
            </w:r>
          </w:p>
        </w:tc>
        <w:tc>
          <w:tcPr>
            <w:tcW w:w="955" w:type="dxa"/>
          </w:tcPr>
          <w:p w14:paraId="700D3982" w14:textId="77777777" w:rsidR="00610C4B" w:rsidRPr="007B1094" w:rsidRDefault="00610C4B" w:rsidP="00610C4B">
            <w:pPr>
              <w:jc w:val="center"/>
              <w:rPr>
                <w:szCs w:val="20"/>
              </w:rPr>
            </w:pPr>
            <w:r w:rsidRPr="007B1094">
              <w:t xml:space="preserve">94.0 </w:t>
            </w:r>
          </w:p>
        </w:tc>
        <w:tc>
          <w:tcPr>
            <w:tcW w:w="886" w:type="dxa"/>
          </w:tcPr>
          <w:p w14:paraId="46641D19" w14:textId="77777777" w:rsidR="00610C4B" w:rsidRPr="007B1094" w:rsidRDefault="00610C4B" w:rsidP="00610C4B">
            <w:pPr>
              <w:jc w:val="center"/>
              <w:rPr>
                <w:szCs w:val="20"/>
              </w:rPr>
            </w:pPr>
            <w:r w:rsidRPr="007B1094">
              <w:t xml:space="preserve">0.30 </w:t>
            </w:r>
          </w:p>
        </w:tc>
        <w:tc>
          <w:tcPr>
            <w:tcW w:w="710" w:type="dxa"/>
          </w:tcPr>
          <w:p w14:paraId="09BD1F14" w14:textId="77777777" w:rsidR="00610C4B" w:rsidRPr="007B1094" w:rsidRDefault="00610C4B" w:rsidP="00610C4B">
            <w:pPr>
              <w:jc w:val="center"/>
              <w:rPr>
                <w:szCs w:val="20"/>
              </w:rPr>
            </w:pPr>
            <w:r w:rsidRPr="007B1094">
              <w:t xml:space="preserve">0.40 </w:t>
            </w:r>
          </w:p>
        </w:tc>
        <w:tc>
          <w:tcPr>
            <w:tcW w:w="864" w:type="dxa"/>
          </w:tcPr>
          <w:p w14:paraId="375DF152" w14:textId="77777777" w:rsidR="00610C4B" w:rsidRPr="007B1094" w:rsidRDefault="00610C4B" w:rsidP="00610C4B">
            <w:pPr>
              <w:jc w:val="center"/>
              <w:rPr>
                <w:szCs w:val="20"/>
              </w:rPr>
            </w:pPr>
            <w:r w:rsidRPr="007B1094">
              <w:t xml:space="preserve">0.60 </w:t>
            </w:r>
          </w:p>
        </w:tc>
      </w:tr>
    </w:tbl>
    <w:p w14:paraId="518F5D81" w14:textId="77777777" w:rsidR="00610C4B" w:rsidRPr="007B1094" w:rsidRDefault="00610C4B" w:rsidP="007B1094">
      <w:pPr>
        <w:pStyle w:val="observation"/>
        <w:ind w:left="1560" w:hanging="1560"/>
      </w:pPr>
      <w:r w:rsidRPr="007B1094">
        <w:t xml:space="preserve">When number of time instance P increases, performance decreases in terms of prediction accuracy and average RSRP. </w:t>
      </w:r>
    </w:p>
    <w:p w14:paraId="0402FC5A" w14:textId="77777777" w:rsidR="00610C4B" w:rsidRPr="007B1094" w:rsidRDefault="00610C4B" w:rsidP="00610C4B">
      <w:pPr>
        <w:rPr>
          <w:rFonts w:eastAsiaTheme="minorEastAsia"/>
          <w:lang w:eastAsia="zh-CN"/>
        </w:rPr>
      </w:pPr>
    </w:p>
    <w:p w14:paraId="0197BE0C" w14:textId="6A7620B0" w:rsidR="00610C4B" w:rsidRPr="007B1094" w:rsidRDefault="00610C4B" w:rsidP="00610C4B">
      <w:pPr>
        <w:rPr>
          <w:rFonts w:eastAsiaTheme="minorEastAsia"/>
          <w:lang w:eastAsia="zh-CN"/>
        </w:rPr>
      </w:pPr>
      <w:r w:rsidRPr="007B1094">
        <w:rPr>
          <w:rFonts w:eastAsiaTheme="minorEastAsia"/>
          <w:lang w:eastAsia="zh-CN"/>
        </w:rPr>
        <w:t xml:space="preserve">Assume that T2*P= 160/320ms, different T1 and M are compared in Table </w:t>
      </w:r>
      <w:r w:rsidR="002C5437">
        <w:rPr>
          <w:rFonts w:eastAsiaTheme="minorEastAsia"/>
          <w:lang w:eastAsia="zh-CN"/>
        </w:rPr>
        <w:t>3.2.4</w:t>
      </w:r>
      <w:r w:rsidR="00922E24" w:rsidRPr="007B1094">
        <w:rPr>
          <w:rFonts w:eastAsiaTheme="minorEastAsia"/>
          <w:lang w:eastAsia="zh-CN"/>
        </w:rPr>
        <w:t>.1-3</w:t>
      </w:r>
      <w:r w:rsidRPr="007B1094">
        <w:rPr>
          <w:rFonts w:eastAsiaTheme="minorEastAsia"/>
          <w:lang w:eastAsia="zh-CN"/>
        </w:rPr>
        <w:t xml:space="preserve">. Set A has 32 Tx beams, and set B is a subset of set A. UE speed is 30km/h. Rx beam in T1 is </w:t>
      </w:r>
      <w:r w:rsidRPr="007B1094">
        <w:rPr>
          <w:szCs w:val="20"/>
        </w:rPr>
        <w:t>the Rx beam of best beam pair within Set A, and Rx beam in T2 is same as that of T1.</w:t>
      </w:r>
    </w:p>
    <w:p w14:paraId="71358801" w14:textId="50D0EB02" w:rsidR="00922E24" w:rsidRPr="007B1094" w:rsidRDefault="00922E24" w:rsidP="00922E24">
      <w:pPr>
        <w:jc w:val="center"/>
        <w:rPr>
          <w:rFonts w:eastAsiaTheme="minorEastAsia"/>
          <w:lang w:eastAsia="zh-CN"/>
        </w:rPr>
      </w:pPr>
      <w:r w:rsidRPr="007B1094">
        <w:t>Table</w:t>
      </w:r>
      <w:r w:rsidRPr="007B1094">
        <w:rPr>
          <w:color w:val="FF0000"/>
        </w:rPr>
        <w:t xml:space="preserve"> </w:t>
      </w:r>
      <w:r w:rsidR="002C5437">
        <w:rPr>
          <w:rFonts w:eastAsiaTheme="minorEastAsia"/>
          <w:lang w:eastAsia="zh-CN"/>
        </w:rPr>
        <w:t>3.2.4</w:t>
      </w:r>
      <w:r w:rsidRPr="007B1094">
        <w:rPr>
          <w:rFonts w:eastAsiaTheme="minorEastAsia"/>
          <w:lang w:eastAsia="zh-CN"/>
        </w:rPr>
        <w:t>.1-3</w:t>
      </w:r>
      <w:r w:rsidRPr="007B1094">
        <w:t>: performance comparison of different T1 and M</w:t>
      </w:r>
    </w:p>
    <w:tbl>
      <w:tblPr>
        <w:tblStyle w:val="aa"/>
        <w:tblW w:w="9931" w:type="dxa"/>
        <w:jc w:val="center"/>
        <w:tblLook w:val="04A0" w:firstRow="1" w:lastRow="0" w:firstColumn="1" w:lastColumn="0" w:noHBand="0" w:noVBand="1"/>
      </w:tblPr>
      <w:tblGrid>
        <w:gridCol w:w="651"/>
        <w:gridCol w:w="416"/>
        <w:gridCol w:w="1072"/>
        <w:gridCol w:w="1303"/>
        <w:gridCol w:w="1296"/>
        <w:gridCol w:w="1296"/>
        <w:gridCol w:w="1296"/>
        <w:gridCol w:w="1305"/>
        <w:gridCol w:w="1296"/>
      </w:tblGrid>
      <w:tr w:rsidR="00610C4B" w:rsidRPr="007B1094" w14:paraId="468C1B0E" w14:textId="77777777" w:rsidTr="00610C4B">
        <w:trPr>
          <w:trHeight w:val="710"/>
          <w:jc w:val="center"/>
        </w:trPr>
        <w:tc>
          <w:tcPr>
            <w:tcW w:w="651" w:type="dxa"/>
            <w:vMerge w:val="restart"/>
          </w:tcPr>
          <w:p w14:paraId="3562926D" w14:textId="77777777" w:rsidR="00610C4B" w:rsidRPr="007B1094" w:rsidRDefault="00610C4B" w:rsidP="00610C4B">
            <w:pPr>
              <w:jc w:val="center"/>
              <w:rPr>
                <w:rFonts w:eastAsiaTheme="minorEastAsia"/>
                <w:b/>
                <w:bCs/>
                <w:szCs w:val="20"/>
                <w:lang w:eastAsia="zh-CN"/>
              </w:rPr>
            </w:pPr>
            <w:r w:rsidRPr="007B1094">
              <w:rPr>
                <w:rFonts w:eastAsiaTheme="minorEastAsia"/>
                <w:b/>
                <w:bCs/>
                <w:szCs w:val="20"/>
                <w:lang w:eastAsia="zh-CN"/>
              </w:rPr>
              <w:t>T1</w:t>
            </w:r>
          </w:p>
        </w:tc>
        <w:tc>
          <w:tcPr>
            <w:tcW w:w="416" w:type="dxa"/>
            <w:vMerge w:val="restart"/>
          </w:tcPr>
          <w:p w14:paraId="21981EB1" w14:textId="77777777" w:rsidR="00610C4B" w:rsidRPr="007B1094" w:rsidRDefault="00610C4B" w:rsidP="00610C4B">
            <w:pPr>
              <w:jc w:val="center"/>
              <w:rPr>
                <w:rFonts w:eastAsiaTheme="minorEastAsia"/>
                <w:b/>
                <w:bCs/>
                <w:szCs w:val="20"/>
                <w:lang w:eastAsia="zh-CN"/>
              </w:rPr>
            </w:pPr>
            <w:r w:rsidRPr="007B1094">
              <w:rPr>
                <w:rFonts w:eastAsiaTheme="minorEastAsia"/>
                <w:b/>
                <w:bCs/>
                <w:szCs w:val="20"/>
                <w:lang w:eastAsia="zh-CN"/>
              </w:rPr>
              <w:t>M</w:t>
            </w:r>
          </w:p>
        </w:tc>
        <w:tc>
          <w:tcPr>
            <w:tcW w:w="1072" w:type="dxa"/>
            <w:vMerge w:val="restart"/>
          </w:tcPr>
          <w:p w14:paraId="63DE28FE" w14:textId="77777777" w:rsidR="00610C4B" w:rsidRPr="007B1094" w:rsidRDefault="00610C4B" w:rsidP="00610C4B">
            <w:pPr>
              <w:jc w:val="center"/>
              <w:rPr>
                <w:rFonts w:eastAsiaTheme="minorEastAsia"/>
                <w:b/>
                <w:bCs/>
                <w:szCs w:val="20"/>
                <w:lang w:eastAsia="zh-CN"/>
              </w:rPr>
            </w:pPr>
            <w:r w:rsidRPr="007B1094">
              <w:rPr>
                <w:rFonts w:eastAsiaTheme="minorEastAsia"/>
                <w:b/>
                <w:bCs/>
                <w:szCs w:val="20"/>
                <w:lang w:eastAsia="zh-CN"/>
              </w:rPr>
              <w:t>Measured beams per each time instance</w:t>
            </w:r>
          </w:p>
        </w:tc>
        <w:tc>
          <w:tcPr>
            <w:tcW w:w="2599" w:type="dxa"/>
            <w:gridSpan w:val="2"/>
            <w:hideMark/>
          </w:tcPr>
          <w:p w14:paraId="5CD7770E" w14:textId="77777777" w:rsidR="00610C4B" w:rsidRPr="007B1094" w:rsidRDefault="00610C4B" w:rsidP="00610C4B">
            <w:pPr>
              <w:jc w:val="center"/>
              <w:rPr>
                <w:b/>
                <w:bCs/>
                <w:szCs w:val="20"/>
              </w:rPr>
            </w:pPr>
            <w:r w:rsidRPr="007B1094">
              <w:rPr>
                <w:b/>
                <w:bCs/>
                <w:szCs w:val="20"/>
              </w:rPr>
              <w:t xml:space="preserve">Accuracy of Top1 </w:t>
            </w:r>
            <w:r w:rsidRPr="007B1094">
              <w:rPr>
                <w:rFonts w:eastAsiaTheme="minorEastAsia"/>
                <w:b/>
                <w:bCs/>
                <w:szCs w:val="20"/>
                <w:lang w:eastAsia="zh-CN"/>
              </w:rPr>
              <w:t>[</w:t>
            </w:r>
            <w:r w:rsidRPr="007B1094">
              <w:rPr>
                <w:b/>
                <w:bCs/>
                <w:szCs w:val="20"/>
              </w:rPr>
              <w:t>%]</w:t>
            </w:r>
          </w:p>
          <w:p w14:paraId="50FF4BAC" w14:textId="77777777" w:rsidR="00610C4B" w:rsidRPr="007B1094" w:rsidRDefault="00610C4B" w:rsidP="00610C4B">
            <w:pPr>
              <w:jc w:val="center"/>
              <w:rPr>
                <w:b/>
                <w:bCs/>
                <w:szCs w:val="20"/>
              </w:rPr>
            </w:pPr>
            <w:r w:rsidRPr="007B1094">
              <w:rPr>
                <w:b/>
                <w:bCs/>
                <w:szCs w:val="20"/>
              </w:rPr>
              <w:t>(based on all beam pairs)</w:t>
            </w:r>
          </w:p>
        </w:tc>
        <w:tc>
          <w:tcPr>
            <w:tcW w:w="2592" w:type="dxa"/>
            <w:gridSpan w:val="2"/>
            <w:hideMark/>
          </w:tcPr>
          <w:p w14:paraId="6D06DB6D" w14:textId="77777777" w:rsidR="00610C4B" w:rsidRPr="007B1094" w:rsidRDefault="00610C4B" w:rsidP="00610C4B">
            <w:pPr>
              <w:jc w:val="center"/>
              <w:rPr>
                <w:b/>
                <w:bCs/>
                <w:szCs w:val="20"/>
              </w:rPr>
            </w:pPr>
            <w:r w:rsidRPr="007B1094">
              <w:rPr>
                <w:b/>
                <w:bCs/>
                <w:szCs w:val="20"/>
              </w:rPr>
              <w:t>Accuracy of Top4</w:t>
            </w:r>
            <w:r w:rsidRPr="007B1094">
              <w:rPr>
                <w:rFonts w:eastAsiaTheme="minorEastAsia"/>
                <w:b/>
                <w:bCs/>
                <w:szCs w:val="20"/>
                <w:lang w:eastAsia="zh-CN"/>
              </w:rPr>
              <w:t>/1</w:t>
            </w:r>
            <w:r w:rsidRPr="007B1094">
              <w:rPr>
                <w:b/>
                <w:bCs/>
                <w:szCs w:val="20"/>
              </w:rPr>
              <w:t xml:space="preserve"> [%]</w:t>
            </w:r>
          </w:p>
          <w:p w14:paraId="3B1CCB8D" w14:textId="77777777" w:rsidR="00610C4B" w:rsidRPr="007B1094" w:rsidRDefault="00610C4B" w:rsidP="00610C4B">
            <w:pPr>
              <w:jc w:val="center"/>
              <w:rPr>
                <w:b/>
                <w:bCs/>
                <w:szCs w:val="20"/>
              </w:rPr>
            </w:pPr>
            <w:r w:rsidRPr="007B1094">
              <w:rPr>
                <w:b/>
                <w:bCs/>
                <w:szCs w:val="20"/>
              </w:rPr>
              <w:t>(based on all beam pairs)</w:t>
            </w:r>
          </w:p>
        </w:tc>
        <w:tc>
          <w:tcPr>
            <w:tcW w:w="2601" w:type="dxa"/>
            <w:gridSpan w:val="2"/>
            <w:hideMark/>
          </w:tcPr>
          <w:p w14:paraId="5AB9A9E0" w14:textId="77777777" w:rsidR="00610C4B" w:rsidRPr="007B1094" w:rsidRDefault="00610C4B" w:rsidP="00610C4B">
            <w:pPr>
              <w:jc w:val="center"/>
              <w:rPr>
                <w:b/>
                <w:bCs/>
                <w:szCs w:val="20"/>
              </w:rPr>
            </w:pPr>
            <w:r w:rsidRPr="007B1094">
              <w:rPr>
                <w:b/>
                <w:bCs/>
                <w:szCs w:val="20"/>
              </w:rPr>
              <w:t>BM loss for top1 [</w:t>
            </w:r>
            <w:r w:rsidRPr="007B1094">
              <w:rPr>
                <w:rFonts w:eastAsiaTheme="minorEastAsia"/>
                <w:b/>
                <w:bCs/>
                <w:szCs w:val="20"/>
                <w:lang w:eastAsia="zh-CN"/>
              </w:rPr>
              <w:t>dB</w:t>
            </w:r>
            <w:r w:rsidRPr="007B1094">
              <w:rPr>
                <w:b/>
                <w:bCs/>
                <w:szCs w:val="20"/>
              </w:rPr>
              <w:t>]</w:t>
            </w:r>
          </w:p>
          <w:p w14:paraId="1FB6E56C" w14:textId="77777777" w:rsidR="00610C4B" w:rsidRPr="007B1094" w:rsidRDefault="00610C4B" w:rsidP="00610C4B">
            <w:pPr>
              <w:jc w:val="center"/>
              <w:rPr>
                <w:b/>
                <w:bCs/>
                <w:szCs w:val="20"/>
              </w:rPr>
            </w:pPr>
            <w:r w:rsidRPr="007B1094">
              <w:rPr>
                <w:b/>
                <w:bCs/>
                <w:szCs w:val="20"/>
              </w:rPr>
              <w:t>based on all beam pairs</w:t>
            </w:r>
          </w:p>
        </w:tc>
      </w:tr>
      <w:tr w:rsidR="00610C4B" w:rsidRPr="007B1094" w14:paraId="12853517" w14:textId="77777777" w:rsidTr="00610C4B">
        <w:trPr>
          <w:trHeight w:val="310"/>
          <w:jc w:val="center"/>
        </w:trPr>
        <w:tc>
          <w:tcPr>
            <w:tcW w:w="651" w:type="dxa"/>
            <w:vMerge/>
          </w:tcPr>
          <w:p w14:paraId="07F6B21E" w14:textId="77777777" w:rsidR="00610C4B" w:rsidRPr="007B1094" w:rsidRDefault="00610C4B" w:rsidP="00610C4B">
            <w:pPr>
              <w:jc w:val="center"/>
              <w:rPr>
                <w:b/>
                <w:bCs/>
                <w:szCs w:val="20"/>
              </w:rPr>
            </w:pPr>
          </w:p>
        </w:tc>
        <w:tc>
          <w:tcPr>
            <w:tcW w:w="416" w:type="dxa"/>
            <w:vMerge/>
          </w:tcPr>
          <w:p w14:paraId="1E1BEE0F" w14:textId="77777777" w:rsidR="00610C4B" w:rsidRPr="007B1094" w:rsidRDefault="00610C4B" w:rsidP="00610C4B">
            <w:pPr>
              <w:jc w:val="center"/>
              <w:rPr>
                <w:b/>
                <w:bCs/>
                <w:szCs w:val="20"/>
              </w:rPr>
            </w:pPr>
          </w:p>
        </w:tc>
        <w:tc>
          <w:tcPr>
            <w:tcW w:w="1072" w:type="dxa"/>
            <w:vMerge/>
          </w:tcPr>
          <w:p w14:paraId="30888207" w14:textId="77777777" w:rsidR="00610C4B" w:rsidRPr="007B1094" w:rsidRDefault="00610C4B" w:rsidP="00610C4B">
            <w:pPr>
              <w:jc w:val="center"/>
              <w:rPr>
                <w:rFonts w:eastAsiaTheme="minorEastAsia"/>
                <w:szCs w:val="20"/>
                <w:lang w:eastAsia="zh-CN"/>
              </w:rPr>
            </w:pPr>
          </w:p>
        </w:tc>
        <w:tc>
          <w:tcPr>
            <w:tcW w:w="1303" w:type="dxa"/>
          </w:tcPr>
          <w:p w14:paraId="7FF11271" w14:textId="77777777" w:rsidR="00610C4B" w:rsidRPr="007B1094" w:rsidRDefault="00610C4B" w:rsidP="00610C4B">
            <w:pPr>
              <w:jc w:val="center"/>
              <w:rPr>
                <w:rFonts w:eastAsiaTheme="minorEastAsia"/>
                <w:szCs w:val="20"/>
                <w:lang w:eastAsia="zh-CN"/>
              </w:rPr>
            </w:pPr>
            <w:r w:rsidRPr="007B1094">
              <w:rPr>
                <w:rFonts w:eastAsiaTheme="minorEastAsia"/>
                <w:szCs w:val="20"/>
                <w:lang w:eastAsia="zh-CN"/>
              </w:rPr>
              <w:t>T2*P=160ms</w:t>
            </w:r>
          </w:p>
        </w:tc>
        <w:tc>
          <w:tcPr>
            <w:tcW w:w="1296" w:type="dxa"/>
          </w:tcPr>
          <w:p w14:paraId="5E5D7954" w14:textId="77777777" w:rsidR="00610C4B" w:rsidRPr="007B1094" w:rsidRDefault="00610C4B" w:rsidP="00610C4B">
            <w:pPr>
              <w:jc w:val="center"/>
              <w:rPr>
                <w:rFonts w:eastAsiaTheme="minorEastAsia"/>
                <w:szCs w:val="20"/>
                <w:lang w:eastAsia="zh-CN"/>
              </w:rPr>
            </w:pPr>
            <w:r w:rsidRPr="007B1094">
              <w:rPr>
                <w:rFonts w:eastAsiaTheme="minorEastAsia"/>
                <w:szCs w:val="20"/>
                <w:lang w:eastAsia="zh-CN"/>
              </w:rPr>
              <w:t>T2*P=320ms</w:t>
            </w:r>
          </w:p>
        </w:tc>
        <w:tc>
          <w:tcPr>
            <w:tcW w:w="1296" w:type="dxa"/>
          </w:tcPr>
          <w:p w14:paraId="43046428" w14:textId="77777777" w:rsidR="00610C4B" w:rsidRPr="007B1094" w:rsidRDefault="00610C4B" w:rsidP="00610C4B">
            <w:pPr>
              <w:jc w:val="center"/>
              <w:rPr>
                <w:szCs w:val="20"/>
              </w:rPr>
            </w:pPr>
            <w:r w:rsidRPr="007B1094">
              <w:rPr>
                <w:rFonts w:eastAsiaTheme="minorEastAsia"/>
                <w:szCs w:val="20"/>
                <w:lang w:eastAsia="zh-CN"/>
              </w:rPr>
              <w:t>T2*P=160ms</w:t>
            </w:r>
          </w:p>
        </w:tc>
        <w:tc>
          <w:tcPr>
            <w:tcW w:w="1296" w:type="dxa"/>
            <w:hideMark/>
          </w:tcPr>
          <w:p w14:paraId="1A8327CD" w14:textId="77777777" w:rsidR="00610C4B" w:rsidRPr="007B1094" w:rsidRDefault="00610C4B" w:rsidP="00610C4B">
            <w:pPr>
              <w:jc w:val="center"/>
              <w:rPr>
                <w:szCs w:val="20"/>
              </w:rPr>
            </w:pPr>
            <w:r w:rsidRPr="007B1094">
              <w:rPr>
                <w:rFonts w:eastAsiaTheme="minorEastAsia"/>
                <w:szCs w:val="20"/>
                <w:lang w:eastAsia="zh-CN"/>
              </w:rPr>
              <w:t>T2*P=320ms</w:t>
            </w:r>
          </w:p>
        </w:tc>
        <w:tc>
          <w:tcPr>
            <w:tcW w:w="1305" w:type="dxa"/>
          </w:tcPr>
          <w:p w14:paraId="349AB213" w14:textId="77777777" w:rsidR="00610C4B" w:rsidRPr="007B1094" w:rsidRDefault="00610C4B" w:rsidP="00610C4B">
            <w:pPr>
              <w:jc w:val="center"/>
              <w:rPr>
                <w:szCs w:val="20"/>
              </w:rPr>
            </w:pPr>
            <w:r w:rsidRPr="007B1094">
              <w:rPr>
                <w:rFonts w:eastAsiaTheme="minorEastAsia"/>
                <w:szCs w:val="20"/>
                <w:lang w:eastAsia="zh-CN"/>
              </w:rPr>
              <w:t>T2*P=160ms</w:t>
            </w:r>
          </w:p>
        </w:tc>
        <w:tc>
          <w:tcPr>
            <w:tcW w:w="1296" w:type="dxa"/>
            <w:hideMark/>
          </w:tcPr>
          <w:p w14:paraId="2DAE4B22" w14:textId="77777777" w:rsidR="00610C4B" w:rsidRPr="007B1094" w:rsidRDefault="00610C4B" w:rsidP="00610C4B">
            <w:pPr>
              <w:jc w:val="center"/>
              <w:rPr>
                <w:szCs w:val="20"/>
              </w:rPr>
            </w:pPr>
            <w:r w:rsidRPr="007B1094">
              <w:rPr>
                <w:rFonts w:eastAsiaTheme="minorEastAsia"/>
                <w:szCs w:val="20"/>
                <w:lang w:eastAsia="zh-CN"/>
              </w:rPr>
              <w:t>T2*P=320ms</w:t>
            </w:r>
          </w:p>
        </w:tc>
      </w:tr>
      <w:tr w:rsidR="00610C4B" w:rsidRPr="007B1094" w14:paraId="157C0F68" w14:textId="77777777" w:rsidTr="00610C4B">
        <w:trPr>
          <w:trHeight w:val="310"/>
          <w:jc w:val="center"/>
        </w:trPr>
        <w:tc>
          <w:tcPr>
            <w:tcW w:w="651" w:type="dxa"/>
          </w:tcPr>
          <w:p w14:paraId="1B526FC0" w14:textId="77777777" w:rsidR="00610C4B" w:rsidRPr="007B1094" w:rsidRDefault="00610C4B" w:rsidP="00610C4B">
            <w:pPr>
              <w:jc w:val="left"/>
              <w:rPr>
                <w:rFonts w:eastAsiaTheme="minorEastAsia"/>
                <w:szCs w:val="20"/>
                <w:lang w:eastAsia="zh-CN"/>
              </w:rPr>
            </w:pPr>
            <w:r w:rsidRPr="007B1094">
              <w:rPr>
                <w:rFonts w:eastAsiaTheme="minorEastAsia"/>
                <w:szCs w:val="20"/>
                <w:lang w:eastAsia="zh-CN"/>
              </w:rPr>
              <w:t>40ms</w:t>
            </w:r>
          </w:p>
        </w:tc>
        <w:tc>
          <w:tcPr>
            <w:tcW w:w="416" w:type="dxa"/>
          </w:tcPr>
          <w:p w14:paraId="4495DBA9" w14:textId="77777777" w:rsidR="00610C4B" w:rsidRPr="007B1094" w:rsidRDefault="00610C4B" w:rsidP="00610C4B">
            <w:pPr>
              <w:jc w:val="left"/>
              <w:rPr>
                <w:rFonts w:eastAsiaTheme="minorEastAsia"/>
                <w:szCs w:val="20"/>
                <w:lang w:eastAsia="zh-CN"/>
              </w:rPr>
            </w:pPr>
            <w:r w:rsidRPr="007B1094">
              <w:rPr>
                <w:rFonts w:eastAsiaTheme="minorEastAsia"/>
                <w:szCs w:val="20"/>
                <w:lang w:eastAsia="zh-CN"/>
              </w:rPr>
              <w:t>4</w:t>
            </w:r>
          </w:p>
        </w:tc>
        <w:tc>
          <w:tcPr>
            <w:tcW w:w="1072" w:type="dxa"/>
          </w:tcPr>
          <w:p w14:paraId="4418C41A" w14:textId="77777777" w:rsidR="00610C4B" w:rsidRPr="007B1094" w:rsidRDefault="00610C4B" w:rsidP="00610C4B">
            <w:pPr>
              <w:jc w:val="center"/>
              <w:rPr>
                <w:rFonts w:eastAsiaTheme="minorEastAsia"/>
                <w:lang w:eastAsia="zh-CN"/>
              </w:rPr>
            </w:pPr>
            <w:r w:rsidRPr="007B1094">
              <w:rPr>
                <w:rFonts w:eastAsiaTheme="minorEastAsia"/>
                <w:lang w:eastAsia="zh-CN"/>
              </w:rPr>
              <w:t>4</w:t>
            </w:r>
          </w:p>
        </w:tc>
        <w:tc>
          <w:tcPr>
            <w:tcW w:w="1303" w:type="dxa"/>
          </w:tcPr>
          <w:p w14:paraId="0527EDE5" w14:textId="77777777" w:rsidR="00610C4B" w:rsidRPr="007B1094" w:rsidRDefault="00610C4B" w:rsidP="00610C4B">
            <w:pPr>
              <w:jc w:val="center"/>
              <w:rPr>
                <w:szCs w:val="20"/>
              </w:rPr>
            </w:pPr>
            <w:r w:rsidRPr="007B1094">
              <w:t>92.6</w:t>
            </w:r>
          </w:p>
        </w:tc>
        <w:tc>
          <w:tcPr>
            <w:tcW w:w="1296" w:type="dxa"/>
          </w:tcPr>
          <w:p w14:paraId="67DE1280" w14:textId="77777777" w:rsidR="00610C4B" w:rsidRPr="007B1094" w:rsidRDefault="00610C4B" w:rsidP="00610C4B">
            <w:pPr>
              <w:jc w:val="center"/>
              <w:rPr>
                <w:szCs w:val="20"/>
              </w:rPr>
            </w:pPr>
            <w:r w:rsidRPr="007B1094">
              <w:t>90.7</w:t>
            </w:r>
          </w:p>
        </w:tc>
        <w:tc>
          <w:tcPr>
            <w:tcW w:w="1296" w:type="dxa"/>
          </w:tcPr>
          <w:p w14:paraId="4D78AE10" w14:textId="77777777" w:rsidR="00610C4B" w:rsidRPr="007B1094" w:rsidRDefault="00610C4B" w:rsidP="00610C4B">
            <w:pPr>
              <w:jc w:val="center"/>
              <w:rPr>
                <w:szCs w:val="20"/>
              </w:rPr>
            </w:pPr>
            <w:r w:rsidRPr="007B1094">
              <w:t>95.2</w:t>
            </w:r>
          </w:p>
        </w:tc>
        <w:tc>
          <w:tcPr>
            <w:tcW w:w="1296" w:type="dxa"/>
          </w:tcPr>
          <w:p w14:paraId="29BA756E" w14:textId="77777777" w:rsidR="00610C4B" w:rsidRPr="007B1094" w:rsidRDefault="00610C4B" w:rsidP="00610C4B">
            <w:pPr>
              <w:jc w:val="center"/>
              <w:rPr>
                <w:szCs w:val="20"/>
              </w:rPr>
            </w:pPr>
            <w:r w:rsidRPr="007B1094">
              <w:t>93.6</w:t>
            </w:r>
          </w:p>
        </w:tc>
        <w:tc>
          <w:tcPr>
            <w:tcW w:w="1305" w:type="dxa"/>
          </w:tcPr>
          <w:p w14:paraId="7137B9BA" w14:textId="77777777" w:rsidR="00610C4B" w:rsidRPr="007B1094" w:rsidRDefault="00610C4B" w:rsidP="00610C4B">
            <w:pPr>
              <w:jc w:val="center"/>
              <w:rPr>
                <w:szCs w:val="20"/>
              </w:rPr>
            </w:pPr>
            <w:r w:rsidRPr="007B1094">
              <w:t>0.40</w:t>
            </w:r>
          </w:p>
        </w:tc>
        <w:tc>
          <w:tcPr>
            <w:tcW w:w="1296" w:type="dxa"/>
          </w:tcPr>
          <w:p w14:paraId="01DCFA54" w14:textId="77777777" w:rsidR="00610C4B" w:rsidRPr="007B1094" w:rsidRDefault="00610C4B" w:rsidP="00610C4B">
            <w:pPr>
              <w:jc w:val="center"/>
              <w:rPr>
                <w:szCs w:val="20"/>
              </w:rPr>
            </w:pPr>
            <w:r w:rsidRPr="007B1094">
              <w:t>0.60</w:t>
            </w:r>
          </w:p>
        </w:tc>
      </w:tr>
      <w:tr w:rsidR="00610C4B" w:rsidRPr="007B1094" w14:paraId="29A20AEB" w14:textId="77777777" w:rsidTr="00610C4B">
        <w:trPr>
          <w:trHeight w:val="310"/>
          <w:jc w:val="center"/>
        </w:trPr>
        <w:tc>
          <w:tcPr>
            <w:tcW w:w="651" w:type="dxa"/>
          </w:tcPr>
          <w:p w14:paraId="5367C6AC" w14:textId="77777777" w:rsidR="00610C4B" w:rsidRPr="007B1094" w:rsidRDefault="00610C4B" w:rsidP="00610C4B">
            <w:pPr>
              <w:jc w:val="left"/>
              <w:rPr>
                <w:rFonts w:eastAsiaTheme="minorEastAsia"/>
                <w:szCs w:val="20"/>
                <w:lang w:eastAsia="zh-CN"/>
              </w:rPr>
            </w:pPr>
            <w:r w:rsidRPr="007B1094">
              <w:rPr>
                <w:rFonts w:eastAsiaTheme="minorEastAsia"/>
                <w:szCs w:val="20"/>
                <w:lang w:eastAsia="zh-CN"/>
              </w:rPr>
              <w:t>80ms</w:t>
            </w:r>
          </w:p>
        </w:tc>
        <w:tc>
          <w:tcPr>
            <w:tcW w:w="416" w:type="dxa"/>
          </w:tcPr>
          <w:p w14:paraId="4F3DA6AD" w14:textId="77777777" w:rsidR="00610C4B" w:rsidRPr="007B1094" w:rsidRDefault="00610C4B" w:rsidP="00610C4B">
            <w:pPr>
              <w:jc w:val="left"/>
              <w:rPr>
                <w:rFonts w:eastAsiaTheme="minorEastAsia"/>
                <w:szCs w:val="20"/>
                <w:lang w:eastAsia="zh-CN"/>
              </w:rPr>
            </w:pPr>
            <w:r w:rsidRPr="007B1094">
              <w:rPr>
                <w:rFonts w:eastAsiaTheme="minorEastAsia"/>
                <w:szCs w:val="20"/>
                <w:lang w:eastAsia="zh-CN"/>
              </w:rPr>
              <w:t>2</w:t>
            </w:r>
          </w:p>
        </w:tc>
        <w:tc>
          <w:tcPr>
            <w:tcW w:w="1072" w:type="dxa"/>
          </w:tcPr>
          <w:p w14:paraId="0B300DCC" w14:textId="77777777" w:rsidR="00610C4B" w:rsidRPr="007B1094" w:rsidRDefault="00610C4B" w:rsidP="00610C4B">
            <w:pPr>
              <w:jc w:val="center"/>
              <w:rPr>
                <w:rFonts w:eastAsiaTheme="minorEastAsia"/>
                <w:lang w:eastAsia="zh-CN"/>
              </w:rPr>
            </w:pPr>
            <w:r w:rsidRPr="007B1094">
              <w:rPr>
                <w:rFonts w:eastAsiaTheme="minorEastAsia"/>
                <w:lang w:eastAsia="zh-CN"/>
              </w:rPr>
              <w:t>8</w:t>
            </w:r>
          </w:p>
        </w:tc>
        <w:tc>
          <w:tcPr>
            <w:tcW w:w="1303" w:type="dxa"/>
          </w:tcPr>
          <w:p w14:paraId="4D8E0182" w14:textId="77777777" w:rsidR="00610C4B" w:rsidRPr="007B1094" w:rsidRDefault="00610C4B" w:rsidP="00610C4B">
            <w:pPr>
              <w:jc w:val="center"/>
            </w:pPr>
            <w:r w:rsidRPr="007B1094">
              <w:t xml:space="preserve">92.4 </w:t>
            </w:r>
          </w:p>
        </w:tc>
        <w:tc>
          <w:tcPr>
            <w:tcW w:w="1296" w:type="dxa"/>
          </w:tcPr>
          <w:p w14:paraId="5BDCAD1E" w14:textId="77777777" w:rsidR="00610C4B" w:rsidRPr="007B1094" w:rsidRDefault="00610C4B" w:rsidP="00610C4B">
            <w:pPr>
              <w:jc w:val="center"/>
            </w:pPr>
            <w:r w:rsidRPr="007B1094">
              <w:t xml:space="preserve">90.5 </w:t>
            </w:r>
          </w:p>
        </w:tc>
        <w:tc>
          <w:tcPr>
            <w:tcW w:w="1296" w:type="dxa"/>
          </w:tcPr>
          <w:p w14:paraId="3BEA5062" w14:textId="77777777" w:rsidR="00610C4B" w:rsidRPr="007B1094" w:rsidRDefault="00610C4B" w:rsidP="00610C4B">
            <w:pPr>
              <w:jc w:val="center"/>
            </w:pPr>
            <w:r w:rsidRPr="007B1094">
              <w:t xml:space="preserve">95.6 </w:t>
            </w:r>
          </w:p>
        </w:tc>
        <w:tc>
          <w:tcPr>
            <w:tcW w:w="1296" w:type="dxa"/>
          </w:tcPr>
          <w:p w14:paraId="271A9C71" w14:textId="77777777" w:rsidR="00610C4B" w:rsidRPr="007B1094" w:rsidRDefault="00610C4B" w:rsidP="00610C4B">
            <w:pPr>
              <w:jc w:val="center"/>
            </w:pPr>
            <w:r w:rsidRPr="007B1094">
              <w:t xml:space="preserve">94.0 </w:t>
            </w:r>
          </w:p>
        </w:tc>
        <w:tc>
          <w:tcPr>
            <w:tcW w:w="1305" w:type="dxa"/>
          </w:tcPr>
          <w:p w14:paraId="42F0508D" w14:textId="77777777" w:rsidR="00610C4B" w:rsidRPr="007B1094" w:rsidRDefault="00610C4B" w:rsidP="00610C4B">
            <w:pPr>
              <w:jc w:val="center"/>
            </w:pPr>
            <w:r w:rsidRPr="007B1094">
              <w:t xml:space="preserve">0.40 </w:t>
            </w:r>
          </w:p>
        </w:tc>
        <w:tc>
          <w:tcPr>
            <w:tcW w:w="1296" w:type="dxa"/>
          </w:tcPr>
          <w:p w14:paraId="184EFF3A" w14:textId="77777777" w:rsidR="00610C4B" w:rsidRPr="007B1094" w:rsidRDefault="00610C4B" w:rsidP="00610C4B">
            <w:pPr>
              <w:jc w:val="center"/>
            </w:pPr>
            <w:r w:rsidRPr="007B1094">
              <w:t xml:space="preserve">0.60 </w:t>
            </w:r>
          </w:p>
        </w:tc>
      </w:tr>
    </w:tbl>
    <w:p w14:paraId="4889B1B6" w14:textId="77777777" w:rsidR="00610C4B" w:rsidRPr="007B1094" w:rsidRDefault="00610C4B" w:rsidP="00610C4B"/>
    <w:p w14:paraId="657372E0" w14:textId="77777777" w:rsidR="00610C4B" w:rsidRPr="007B1094" w:rsidRDefault="00610C4B" w:rsidP="007B1094">
      <w:pPr>
        <w:pStyle w:val="observation"/>
        <w:ind w:left="1560" w:hanging="1560"/>
      </w:pPr>
      <w:r w:rsidRPr="007B1094">
        <w:t xml:space="preserve">When Set B is the same and T1*M is the same, different T1 and M shows similar prediction accuracy and average RSRP. </w:t>
      </w:r>
    </w:p>
    <w:p w14:paraId="2E989606" w14:textId="2EC04045" w:rsidR="00610C4B" w:rsidRDefault="00610C4B" w:rsidP="00610C4B">
      <w:pPr>
        <w:rPr>
          <w:rFonts w:eastAsiaTheme="minorEastAsia"/>
          <w:lang w:eastAsia="zh-CN"/>
        </w:rPr>
      </w:pPr>
    </w:p>
    <w:p w14:paraId="54361040" w14:textId="77777777" w:rsidR="00546B03" w:rsidRPr="00546B03" w:rsidRDefault="00546B03" w:rsidP="00546B03">
      <w:pPr>
        <w:pStyle w:val="title3"/>
        <w:outlineLvl w:val="2"/>
        <w:rPr>
          <w:rFonts w:ascii="Times New Roman" w:hAnsi="Times New Roman" w:cs="Times New Roman"/>
          <w:sz w:val="28"/>
        </w:rPr>
      </w:pPr>
      <w:r w:rsidRPr="00546B03">
        <w:rPr>
          <w:rFonts w:ascii="Times New Roman" w:hAnsi="Times New Roman" w:cs="Times New Roman"/>
          <w:sz w:val="28"/>
        </w:rPr>
        <w:t>Rx beam selection for the idea L1-RSRP of Top-1 predication beam</w:t>
      </w:r>
    </w:p>
    <w:p w14:paraId="4BB4FB1B" w14:textId="77777777" w:rsidR="00922E24" w:rsidRPr="00610C4B" w:rsidRDefault="00922E24" w:rsidP="00922E24">
      <w:pPr>
        <w:pStyle w:val="title3"/>
        <w:numPr>
          <w:ilvl w:val="3"/>
          <w:numId w:val="10"/>
        </w:numPr>
        <w:outlineLvl w:val="3"/>
        <w:rPr>
          <w:rFonts w:ascii="Times New Roman" w:hAnsi="Times New Roman" w:cs="Times New Roman"/>
          <w:sz w:val="28"/>
        </w:rPr>
      </w:pPr>
      <w:r>
        <w:rPr>
          <w:rFonts w:ascii="Times New Roman" w:hAnsi="Times New Roman" w:cs="Times New Roman"/>
          <w:sz w:val="28"/>
        </w:rPr>
        <w:t>DL Tx beam prediction</w:t>
      </w:r>
    </w:p>
    <w:p w14:paraId="391A4224" w14:textId="77777777" w:rsidR="00546B03" w:rsidRDefault="00546B03" w:rsidP="00546B03">
      <w:pPr>
        <w:rPr>
          <w:rFonts w:eastAsiaTheme="minorEastAsia"/>
          <w:lang w:eastAsia="zh-CN"/>
        </w:rPr>
      </w:pPr>
      <w:r w:rsidRPr="00517496">
        <w:rPr>
          <w:rFonts w:eastAsiaTheme="minorEastAsia"/>
          <w:lang w:eastAsia="zh-CN"/>
        </w:rPr>
        <w:t xml:space="preserve">In the evaluation of subsection 4.3.2.1, the Rx beam used for model input in T1 is a Rx beam of a beam pair whose L1-RSRP with a 1 dB difference from L1-RSRP of the optimal beam pair. The Rx beam used in T2 is </w:t>
      </w:r>
      <w:r w:rsidRPr="00517496">
        <w:rPr>
          <w:rFonts w:eastAsiaTheme="minorEastAsia" w:hint="eastAsia"/>
          <w:lang w:eastAsia="zh-CN"/>
        </w:rPr>
        <w:t>based</w:t>
      </w:r>
      <w:r w:rsidRPr="00517496">
        <w:rPr>
          <w:rFonts w:eastAsiaTheme="minorEastAsia"/>
          <w:lang w:eastAsia="zh-CN"/>
        </w:rPr>
        <w:t xml:space="preserve"> on another Rx </w:t>
      </w:r>
      <w:r w:rsidRPr="00517496">
        <w:rPr>
          <w:rFonts w:eastAsiaTheme="minorEastAsia" w:hint="eastAsia"/>
          <w:lang w:eastAsia="zh-CN"/>
        </w:rPr>
        <w:t>beam</w:t>
      </w:r>
      <w:r w:rsidRPr="00517496">
        <w:rPr>
          <w:rFonts w:eastAsiaTheme="minorEastAsia"/>
          <w:lang w:eastAsia="zh-CN"/>
        </w:rPr>
        <w:t xml:space="preserve"> sweeping after DL Tx prediction. In this subsection, we will further analyze different options of Rx assumptions for both T1 and T2.</w:t>
      </w:r>
    </w:p>
    <w:p w14:paraId="3F681F38" w14:textId="77777777" w:rsidR="00546B03" w:rsidRPr="007B1094" w:rsidRDefault="00546B03" w:rsidP="00546B03">
      <w:pPr>
        <w:rPr>
          <w:rFonts w:eastAsiaTheme="minorEastAsia"/>
          <w:lang w:eastAsia="zh-CN"/>
        </w:rPr>
      </w:pPr>
      <w:r w:rsidRPr="007B1094">
        <w:rPr>
          <w:rFonts w:eastAsiaTheme="minorEastAsia"/>
          <w:lang w:eastAsia="zh-CN"/>
        </w:rPr>
        <w:t>In FL’s summary of RAN1#112bis meeting, 3 options are agreed for Rx beam assumption for providing input to AI/ML model for training and/or inference.</w:t>
      </w:r>
    </w:p>
    <w:p w14:paraId="18826D68" w14:textId="77777777" w:rsidR="00546B03" w:rsidRPr="007B1094" w:rsidRDefault="00546B03" w:rsidP="002C5437">
      <w:pPr>
        <w:pStyle w:val="af2"/>
        <w:numPr>
          <w:ilvl w:val="0"/>
          <w:numId w:val="18"/>
        </w:numPr>
        <w:spacing w:after="0"/>
        <w:ind w:firstLineChars="0"/>
        <w:contextualSpacing/>
        <w:rPr>
          <w:rFonts w:ascii="Times New Roman" w:hAnsi="Times New Roman"/>
          <w:color w:val="7030A0"/>
          <w:sz w:val="20"/>
          <w:szCs w:val="20"/>
          <w:lang w:eastAsia="en-US"/>
        </w:rPr>
      </w:pPr>
      <w:r w:rsidRPr="007B1094">
        <w:rPr>
          <w:rFonts w:ascii="Times New Roman" w:hAnsi="Times New Roman"/>
          <w:sz w:val="20"/>
          <w:szCs w:val="20"/>
          <w:lang w:eastAsia="en-US"/>
        </w:rPr>
        <w:t xml:space="preserve">Option 1: Measurements of the “best” Rx beam with exhaustive beam sweeping for each model input sample </w:t>
      </w:r>
    </w:p>
    <w:p w14:paraId="5EABDBE3" w14:textId="77777777" w:rsidR="00546B03" w:rsidRPr="007B1094" w:rsidRDefault="00546B03" w:rsidP="002C5437">
      <w:pPr>
        <w:pStyle w:val="af2"/>
        <w:numPr>
          <w:ilvl w:val="1"/>
          <w:numId w:val="18"/>
        </w:numPr>
        <w:spacing w:after="0"/>
        <w:ind w:firstLineChars="0"/>
        <w:contextualSpacing/>
        <w:rPr>
          <w:rFonts w:ascii="Times New Roman" w:hAnsi="Times New Roman"/>
          <w:sz w:val="20"/>
          <w:szCs w:val="20"/>
          <w:lang w:eastAsia="en-US"/>
        </w:rPr>
      </w:pPr>
      <w:r w:rsidRPr="007B1094">
        <w:rPr>
          <w:rFonts w:ascii="Times New Roman" w:hAnsi="Times New Roman"/>
          <w:sz w:val="20"/>
          <w:szCs w:val="20"/>
          <w:lang w:eastAsia="en-US"/>
        </w:rPr>
        <w:t xml:space="preserve">Companies report how to select the “best” Rx beam(s) </w:t>
      </w:r>
    </w:p>
    <w:p w14:paraId="021F7AA5" w14:textId="77777777" w:rsidR="00546B03" w:rsidRPr="007B1094" w:rsidRDefault="00546B03" w:rsidP="002C5437">
      <w:pPr>
        <w:pStyle w:val="af2"/>
        <w:numPr>
          <w:ilvl w:val="0"/>
          <w:numId w:val="18"/>
        </w:numPr>
        <w:spacing w:after="0"/>
        <w:ind w:firstLineChars="0"/>
        <w:contextualSpacing/>
        <w:rPr>
          <w:rFonts w:ascii="Times New Roman" w:hAnsi="Times New Roman"/>
          <w:sz w:val="20"/>
          <w:szCs w:val="20"/>
          <w:lang w:eastAsia="en-US"/>
        </w:rPr>
      </w:pPr>
      <w:r w:rsidRPr="007B1094">
        <w:rPr>
          <w:rFonts w:ascii="Times New Roman" w:hAnsi="Times New Roman"/>
          <w:sz w:val="20"/>
          <w:szCs w:val="20"/>
          <w:lang w:eastAsia="en-US"/>
        </w:rPr>
        <w:t>Option 2: Measurements of specific Rx beam(s)</w:t>
      </w:r>
    </w:p>
    <w:p w14:paraId="0CB0C3FE" w14:textId="77777777" w:rsidR="00546B03" w:rsidRPr="007B1094" w:rsidRDefault="00546B03" w:rsidP="002C5437">
      <w:pPr>
        <w:pStyle w:val="af2"/>
        <w:numPr>
          <w:ilvl w:val="1"/>
          <w:numId w:val="18"/>
        </w:numPr>
        <w:spacing w:after="0"/>
        <w:ind w:firstLineChars="0"/>
        <w:contextualSpacing/>
        <w:rPr>
          <w:rFonts w:ascii="Times New Roman" w:hAnsi="Times New Roman"/>
          <w:sz w:val="20"/>
          <w:szCs w:val="20"/>
          <w:lang w:eastAsia="en-US"/>
        </w:rPr>
      </w:pPr>
      <w:r w:rsidRPr="007B1094">
        <w:rPr>
          <w:rFonts w:ascii="Times New Roman" w:hAnsi="Times New Roman"/>
          <w:sz w:val="20"/>
          <w:szCs w:val="20"/>
          <w:lang w:eastAsia="en-US"/>
        </w:rPr>
        <w:lastRenderedPageBreak/>
        <w:t xml:space="preserve">Companies report how to select specific Rx beam(s) </w:t>
      </w:r>
    </w:p>
    <w:p w14:paraId="745B95A7" w14:textId="77777777" w:rsidR="00546B03" w:rsidRPr="007B1094" w:rsidRDefault="00546B03" w:rsidP="002C5437">
      <w:pPr>
        <w:pStyle w:val="af2"/>
        <w:numPr>
          <w:ilvl w:val="0"/>
          <w:numId w:val="18"/>
        </w:numPr>
        <w:spacing w:after="0"/>
        <w:ind w:firstLineChars="0"/>
        <w:contextualSpacing/>
        <w:rPr>
          <w:rFonts w:eastAsiaTheme="minorEastAsia"/>
        </w:rPr>
      </w:pPr>
      <w:r w:rsidRPr="007B1094">
        <w:rPr>
          <w:rFonts w:ascii="Times New Roman" w:hAnsi="Times New Roman"/>
          <w:sz w:val="20"/>
          <w:szCs w:val="20"/>
          <w:lang w:eastAsia="en-US"/>
        </w:rPr>
        <w:t>Option 3: Measurements of random Rx beam(s) per model input sample</w:t>
      </w:r>
    </w:p>
    <w:p w14:paraId="78892935" w14:textId="77777777" w:rsidR="00546B03" w:rsidRDefault="00546B03" w:rsidP="00546B03">
      <w:pPr>
        <w:rPr>
          <w:rFonts w:eastAsiaTheme="minorEastAsia"/>
          <w:lang w:eastAsia="zh-CN"/>
        </w:rPr>
      </w:pPr>
      <w:r>
        <w:rPr>
          <w:rFonts w:eastAsiaTheme="minorEastAsia" w:hint="eastAsia"/>
          <w:lang w:eastAsia="zh-CN"/>
        </w:rPr>
        <w:t>I</w:t>
      </w:r>
      <w:r>
        <w:rPr>
          <w:rFonts w:eastAsiaTheme="minorEastAsia"/>
          <w:lang w:eastAsia="zh-CN"/>
        </w:rPr>
        <w:t xml:space="preserve">n FL’s summary of RAN1#112 meeting, 5 cases are considered for Rx beam assumption for providing input </w:t>
      </w:r>
      <w:r>
        <w:rPr>
          <w:rFonts w:eastAsiaTheme="minorEastAsia" w:hint="eastAsia"/>
          <w:lang w:eastAsia="zh-CN"/>
        </w:rPr>
        <w:t>to</w:t>
      </w:r>
      <w:r>
        <w:rPr>
          <w:rFonts w:eastAsiaTheme="minorEastAsia"/>
          <w:lang w:eastAsia="zh-CN"/>
        </w:rPr>
        <w:t xml:space="preserve"> AI/ML model for training and/or inference.</w:t>
      </w:r>
    </w:p>
    <w:p w14:paraId="40FEC96B" w14:textId="77777777" w:rsidR="00546B03" w:rsidRPr="0061287D" w:rsidRDefault="00546B03" w:rsidP="002C5437">
      <w:pPr>
        <w:pStyle w:val="af2"/>
        <w:numPr>
          <w:ilvl w:val="0"/>
          <w:numId w:val="22"/>
        </w:numPr>
        <w:ind w:firstLineChars="0"/>
        <w:rPr>
          <w:rFonts w:ascii="Times New Roman" w:eastAsiaTheme="minorEastAsia" w:hAnsi="Times New Roman"/>
          <w:b/>
          <w:sz w:val="20"/>
          <w:szCs w:val="20"/>
        </w:rPr>
      </w:pPr>
      <w:r w:rsidRPr="0061287D">
        <w:rPr>
          <w:rFonts w:ascii="Times New Roman" w:eastAsiaTheme="minorEastAsia" w:hAnsi="Times New Roman"/>
          <w:b/>
          <w:sz w:val="20"/>
          <w:szCs w:val="20"/>
        </w:rPr>
        <w:t xml:space="preserve">Case 0: the best Rx beam for the best Tx beam within Set B </w:t>
      </w:r>
    </w:p>
    <w:p w14:paraId="0981EEC2" w14:textId="77777777" w:rsidR="00546B03" w:rsidRPr="0061287D" w:rsidRDefault="00546B03" w:rsidP="002C5437">
      <w:pPr>
        <w:pStyle w:val="af2"/>
        <w:numPr>
          <w:ilvl w:val="0"/>
          <w:numId w:val="22"/>
        </w:numPr>
        <w:ind w:firstLineChars="0"/>
        <w:rPr>
          <w:rFonts w:ascii="Times New Roman" w:eastAsiaTheme="minorEastAsia" w:hAnsi="Times New Roman"/>
          <w:b/>
          <w:sz w:val="20"/>
          <w:szCs w:val="20"/>
        </w:rPr>
      </w:pPr>
      <w:r w:rsidRPr="0061287D">
        <w:rPr>
          <w:rFonts w:ascii="Times New Roman" w:eastAsiaTheme="minorEastAsia" w:hAnsi="Times New Roman"/>
          <w:b/>
          <w:sz w:val="20"/>
          <w:szCs w:val="20"/>
        </w:rPr>
        <w:t xml:space="preserve">Case 1: the best Rx beam searched for one Tx beam within Set B </w:t>
      </w:r>
    </w:p>
    <w:p w14:paraId="58B136A2" w14:textId="77777777" w:rsidR="00546B03" w:rsidRPr="0061287D" w:rsidRDefault="00546B03" w:rsidP="002C5437">
      <w:pPr>
        <w:pStyle w:val="af2"/>
        <w:numPr>
          <w:ilvl w:val="0"/>
          <w:numId w:val="22"/>
        </w:numPr>
        <w:ind w:firstLineChars="0"/>
        <w:rPr>
          <w:rFonts w:ascii="Times New Roman" w:eastAsiaTheme="minorEastAsia" w:hAnsi="Times New Roman"/>
          <w:b/>
          <w:sz w:val="20"/>
          <w:szCs w:val="20"/>
        </w:rPr>
      </w:pPr>
      <w:r w:rsidRPr="0061287D">
        <w:rPr>
          <w:rFonts w:ascii="Times New Roman" w:eastAsiaTheme="minorEastAsia" w:hAnsi="Times New Roman"/>
          <w:b/>
          <w:sz w:val="20"/>
          <w:szCs w:val="20"/>
        </w:rPr>
        <w:t>Case 2: the best Rx beam for each Tx beam within Set B</w:t>
      </w:r>
      <w:r>
        <w:rPr>
          <w:rFonts w:ascii="Times New Roman" w:eastAsiaTheme="minorEastAsia" w:hAnsi="Times New Roman"/>
          <w:b/>
          <w:sz w:val="20"/>
          <w:szCs w:val="20"/>
        </w:rPr>
        <w:t xml:space="preserve"> </w:t>
      </w:r>
    </w:p>
    <w:p w14:paraId="2189BA7F" w14:textId="77777777" w:rsidR="00546B03" w:rsidRPr="0061287D" w:rsidRDefault="00546B03" w:rsidP="002C5437">
      <w:pPr>
        <w:pStyle w:val="af2"/>
        <w:numPr>
          <w:ilvl w:val="0"/>
          <w:numId w:val="22"/>
        </w:numPr>
        <w:ind w:firstLineChars="0"/>
        <w:rPr>
          <w:rFonts w:ascii="Times New Roman" w:eastAsiaTheme="minorEastAsia" w:hAnsi="Times New Roman"/>
          <w:b/>
          <w:sz w:val="20"/>
          <w:szCs w:val="20"/>
        </w:rPr>
      </w:pPr>
      <w:r w:rsidRPr="0061287D">
        <w:rPr>
          <w:rFonts w:ascii="Times New Roman" w:eastAsiaTheme="minorEastAsia" w:hAnsi="Times New Roman"/>
          <w:b/>
          <w:sz w:val="20"/>
          <w:szCs w:val="20"/>
        </w:rPr>
        <w:t>Case 3: the best Rx beam among specific Rx beams for each Tx beam within Set B</w:t>
      </w:r>
    </w:p>
    <w:p w14:paraId="3BC46537" w14:textId="77777777" w:rsidR="00546B03" w:rsidRPr="0061287D" w:rsidRDefault="00546B03" w:rsidP="002C5437">
      <w:pPr>
        <w:pStyle w:val="af2"/>
        <w:numPr>
          <w:ilvl w:val="0"/>
          <w:numId w:val="22"/>
        </w:numPr>
        <w:ind w:firstLineChars="0"/>
        <w:rPr>
          <w:rFonts w:ascii="Times New Roman" w:eastAsiaTheme="minorEastAsia" w:hAnsi="Times New Roman"/>
          <w:b/>
          <w:sz w:val="20"/>
          <w:szCs w:val="20"/>
        </w:rPr>
      </w:pPr>
      <w:r w:rsidRPr="0061287D">
        <w:rPr>
          <w:rFonts w:ascii="Times New Roman" w:eastAsiaTheme="minorEastAsia" w:hAnsi="Times New Roman"/>
          <w:b/>
          <w:sz w:val="20"/>
          <w:szCs w:val="20"/>
        </w:rPr>
        <w:t>Case 4: the best Rx beam among specific Rx beams for the best Tx beam within Set B</w:t>
      </w:r>
    </w:p>
    <w:p w14:paraId="786BC8F7" w14:textId="77777777" w:rsidR="00546B03" w:rsidRPr="00517496" w:rsidRDefault="00546B03" w:rsidP="002C5437">
      <w:pPr>
        <w:pStyle w:val="af2"/>
        <w:numPr>
          <w:ilvl w:val="0"/>
          <w:numId w:val="22"/>
        </w:numPr>
        <w:ind w:firstLineChars="0"/>
        <w:rPr>
          <w:rFonts w:ascii="Times New Roman" w:eastAsiaTheme="minorEastAsia" w:hAnsi="Times New Roman"/>
          <w:b/>
          <w:sz w:val="20"/>
          <w:szCs w:val="20"/>
        </w:rPr>
      </w:pPr>
      <w:r w:rsidRPr="0061287D">
        <w:rPr>
          <w:rFonts w:ascii="Times New Roman" w:eastAsiaTheme="minorEastAsia" w:hAnsi="Times New Roman"/>
          <w:b/>
          <w:sz w:val="20"/>
          <w:szCs w:val="20"/>
        </w:rPr>
        <w:t>Case 5: the best Rx beam for the best Tx beam with in Set A</w:t>
      </w:r>
    </w:p>
    <w:p w14:paraId="5A09B1B3" w14:textId="72FB8987" w:rsidR="00546B03" w:rsidRPr="0090311B" w:rsidRDefault="00546B03" w:rsidP="00546B03">
      <w:r>
        <w:t xml:space="preserve">For BM-case2, the above Rx assumptions are considered for model input, that is the Rx assumption used in T1. However, how to determine Rx beam in T2 is another issue. Rx beam used in T2 impacts KPI calculation and final performance. Hence it is better to discuss this in RAN1. This issue is similar for BM Case 1 and BM Case 2, but more serious for BM Case 2. Due to high UE moving speed in BM Case 2, when to measure and acquire the best Rx beams is especially critical. Further, if set B is a subset of Set A, some of the predicted beams are not </w:t>
      </w:r>
      <w:r w:rsidRPr="0090311B">
        <w:t xml:space="preserve">measured in Set B. </w:t>
      </w:r>
      <w:r w:rsidRPr="007B1094">
        <w:t xml:space="preserve">Figure </w:t>
      </w:r>
      <w:r w:rsidR="00DF622D">
        <w:t>3.2.5</w:t>
      </w:r>
      <w:r w:rsidR="00922E24" w:rsidRPr="007B1094">
        <w:t>.1</w:t>
      </w:r>
      <w:r w:rsidR="007625A0" w:rsidRPr="007B1094">
        <w:t>-1</w:t>
      </w:r>
      <w:r w:rsidRPr="00BC36DD">
        <w:t xml:space="preserve"> sh</w:t>
      </w:r>
      <w:r w:rsidRPr="0090311B">
        <w:t>ows the following three potential options for Rx assumptions for predicted beams and KPI calculation in T2.</w:t>
      </w:r>
    </w:p>
    <w:p w14:paraId="40F3178A" w14:textId="77777777" w:rsidR="00546B03" w:rsidRPr="0090311B" w:rsidRDefault="00546B03" w:rsidP="002C5437">
      <w:pPr>
        <w:pStyle w:val="af2"/>
        <w:numPr>
          <w:ilvl w:val="0"/>
          <w:numId w:val="25"/>
        </w:numPr>
        <w:ind w:firstLineChars="0"/>
        <w:rPr>
          <w:rFonts w:ascii="Times New Roman" w:hAnsi="Times New Roman"/>
          <w:b/>
          <w:kern w:val="0"/>
          <w:sz w:val="20"/>
          <w:szCs w:val="20"/>
        </w:rPr>
      </w:pPr>
      <w:bookmarkStart w:id="6" w:name="_Hlk134788297"/>
      <w:r>
        <w:rPr>
          <w:rFonts w:ascii="Times New Roman" w:hAnsi="Times New Roman"/>
          <w:b/>
          <w:kern w:val="0"/>
          <w:sz w:val="20"/>
          <w:szCs w:val="20"/>
        </w:rPr>
        <w:t>Alt A</w:t>
      </w:r>
      <w:r w:rsidRPr="0090311B">
        <w:rPr>
          <w:rFonts w:ascii="Times New Roman" w:hAnsi="Times New Roman"/>
          <w:b/>
          <w:kern w:val="0"/>
          <w:sz w:val="20"/>
          <w:szCs w:val="20"/>
        </w:rPr>
        <w:t>: T2 uses the same Rx beam(s) as that of T1</w:t>
      </w:r>
    </w:p>
    <w:bookmarkEnd w:id="6"/>
    <w:p w14:paraId="48DAD81B" w14:textId="77777777" w:rsidR="00546B03" w:rsidRPr="0090311B" w:rsidRDefault="00546B03" w:rsidP="002C5437">
      <w:pPr>
        <w:pStyle w:val="af2"/>
        <w:numPr>
          <w:ilvl w:val="0"/>
          <w:numId w:val="25"/>
        </w:numPr>
        <w:ind w:firstLineChars="0"/>
        <w:rPr>
          <w:rFonts w:ascii="Times New Roman" w:hAnsi="Times New Roman"/>
          <w:b/>
          <w:kern w:val="0"/>
          <w:sz w:val="20"/>
          <w:szCs w:val="20"/>
        </w:rPr>
      </w:pPr>
      <w:r>
        <w:rPr>
          <w:rFonts w:ascii="Times New Roman" w:hAnsi="Times New Roman"/>
          <w:b/>
          <w:kern w:val="0"/>
          <w:sz w:val="20"/>
          <w:szCs w:val="20"/>
        </w:rPr>
        <w:t>Alt B</w:t>
      </w:r>
      <w:r w:rsidRPr="0090311B">
        <w:rPr>
          <w:rFonts w:ascii="Times New Roman" w:hAnsi="Times New Roman"/>
          <w:b/>
          <w:kern w:val="0"/>
          <w:sz w:val="20"/>
          <w:szCs w:val="20"/>
        </w:rPr>
        <w:t>: T2 uses the best Rx beam(s) based on measurement for Rx determination for T1 and extra measurement</w:t>
      </w:r>
      <w:r w:rsidRPr="00794B00">
        <w:rPr>
          <w:rFonts w:ascii="Times New Roman" w:hAnsi="Times New Roman"/>
          <w:b/>
          <w:kern w:val="0"/>
          <w:sz w:val="20"/>
          <w:szCs w:val="20"/>
        </w:rPr>
        <w:t xml:space="preserve"> before T1</w:t>
      </w:r>
      <w:r w:rsidRPr="0090311B">
        <w:rPr>
          <w:rFonts w:ascii="Times New Roman" w:hAnsi="Times New Roman"/>
          <w:b/>
          <w:kern w:val="0"/>
          <w:sz w:val="20"/>
          <w:szCs w:val="20"/>
        </w:rPr>
        <w:t xml:space="preserve">. </w:t>
      </w:r>
    </w:p>
    <w:p w14:paraId="0EA16EE2" w14:textId="77777777" w:rsidR="00546B03" w:rsidRPr="001F07AA" w:rsidRDefault="00546B03" w:rsidP="002C5437">
      <w:pPr>
        <w:pStyle w:val="af2"/>
        <w:numPr>
          <w:ilvl w:val="1"/>
          <w:numId w:val="26"/>
        </w:numPr>
        <w:ind w:firstLineChars="0"/>
        <w:rPr>
          <w:rFonts w:ascii="Times New Roman" w:hAnsi="Times New Roman"/>
          <w:b/>
          <w:kern w:val="0"/>
          <w:sz w:val="20"/>
          <w:szCs w:val="20"/>
        </w:rPr>
      </w:pPr>
      <w:r>
        <w:rPr>
          <w:rFonts w:ascii="Times New Roman" w:hAnsi="Times New Roman"/>
          <w:b/>
          <w:kern w:val="0"/>
          <w:sz w:val="20"/>
          <w:szCs w:val="20"/>
        </w:rPr>
        <w:t>Alt B-1</w:t>
      </w:r>
      <w:r w:rsidRPr="001F07AA">
        <w:rPr>
          <w:rFonts w:ascii="Times New Roman" w:hAnsi="Times New Roman"/>
          <w:b/>
          <w:kern w:val="0"/>
          <w:sz w:val="20"/>
          <w:szCs w:val="20"/>
        </w:rPr>
        <w:t xml:space="preserve">: Extra measurement includes Rx </w:t>
      </w:r>
      <w:r>
        <w:rPr>
          <w:rFonts w:ascii="Times New Roman" w:hAnsi="Times New Roman"/>
          <w:b/>
          <w:kern w:val="0"/>
          <w:sz w:val="20"/>
          <w:szCs w:val="20"/>
        </w:rPr>
        <w:t xml:space="preserve">beam </w:t>
      </w:r>
      <w:r w:rsidRPr="001F07AA">
        <w:rPr>
          <w:rFonts w:ascii="Times New Roman" w:hAnsi="Times New Roman"/>
          <w:b/>
          <w:kern w:val="0"/>
          <w:sz w:val="20"/>
          <w:szCs w:val="20"/>
        </w:rPr>
        <w:t>sweeping for Tx beams in Set B</w:t>
      </w:r>
      <w:r>
        <w:rPr>
          <w:rFonts w:ascii="Times New Roman" w:hAnsi="Times New Roman"/>
          <w:b/>
          <w:kern w:val="0"/>
          <w:sz w:val="20"/>
          <w:szCs w:val="20"/>
        </w:rPr>
        <w:t>, where the Tx beams are</w:t>
      </w:r>
      <w:r w:rsidRPr="001F07AA">
        <w:rPr>
          <w:rFonts w:ascii="Times New Roman" w:hAnsi="Times New Roman"/>
          <w:b/>
          <w:kern w:val="0"/>
          <w:sz w:val="20"/>
          <w:szCs w:val="20"/>
        </w:rPr>
        <w:t xml:space="preserve"> not</w:t>
      </w:r>
      <w:r>
        <w:rPr>
          <w:rFonts w:ascii="Times New Roman" w:hAnsi="Times New Roman"/>
          <w:b/>
          <w:kern w:val="0"/>
          <w:sz w:val="20"/>
          <w:szCs w:val="20"/>
        </w:rPr>
        <w:t xml:space="preserve"> used for</w:t>
      </w:r>
      <w:r w:rsidRPr="001F07AA">
        <w:rPr>
          <w:rFonts w:ascii="Times New Roman" w:hAnsi="Times New Roman"/>
          <w:b/>
          <w:kern w:val="0"/>
          <w:sz w:val="20"/>
          <w:szCs w:val="20"/>
        </w:rPr>
        <w:t xml:space="preserve"> Rx </w:t>
      </w:r>
      <w:r>
        <w:rPr>
          <w:rFonts w:ascii="Times New Roman" w:hAnsi="Times New Roman"/>
          <w:b/>
          <w:kern w:val="0"/>
          <w:sz w:val="20"/>
          <w:szCs w:val="20"/>
        </w:rPr>
        <w:t xml:space="preserve">beam </w:t>
      </w:r>
      <w:r w:rsidRPr="001F07AA">
        <w:rPr>
          <w:rFonts w:ascii="Times New Roman" w:hAnsi="Times New Roman"/>
          <w:b/>
          <w:kern w:val="0"/>
          <w:sz w:val="20"/>
          <w:szCs w:val="20"/>
        </w:rPr>
        <w:t>determination</w:t>
      </w:r>
      <w:r>
        <w:rPr>
          <w:rFonts w:ascii="Times New Roman" w:hAnsi="Times New Roman"/>
          <w:b/>
          <w:kern w:val="0"/>
          <w:sz w:val="20"/>
          <w:szCs w:val="20"/>
        </w:rPr>
        <w:t xml:space="preserve"> in</w:t>
      </w:r>
      <w:r w:rsidRPr="001F07AA">
        <w:rPr>
          <w:rFonts w:ascii="Times New Roman" w:hAnsi="Times New Roman"/>
          <w:b/>
          <w:kern w:val="0"/>
          <w:sz w:val="20"/>
          <w:szCs w:val="20"/>
        </w:rPr>
        <w:t xml:space="preserve"> T1</w:t>
      </w:r>
      <w:r w:rsidRPr="00884887">
        <w:rPr>
          <w:rFonts w:ascii="Times New Roman" w:hAnsi="Times New Roman"/>
          <w:b/>
          <w:kern w:val="0"/>
          <w:sz w:val="20"/>
          <w:szCs w:val="20"/>
        </w:rPr>
        <w:t>, and the extra</w:t>
      </w:r>
      <w:r w:rsidRPr="001F07AA">
        <w:rPr>
          <w:rFonts w:ascii="Times New Roman" w:hAnsi="Times New Roman"/>
          <w:b/>
          <w:kern w:val="0"/>
          <w:sz w:val="20"/>
          <w:szCs w:val="20"/>
        </w:rPr>
        <w:t xml:space="preserve"> measurement can be before T1 (This option can be used for both training and inference)</w:t>
      </w:r>
      <w:r>
        <w:rPr>
          <w:rFonts w:ascii="Times New Roman" w:hAnsi="Times New Roman"/>
          <w:b/>
          <w:kern w:val="0"/>
          <w:sz w:val="20"/>
          <w:szCs w:val="20"/>
        </w:rPr>
        <w:t xml:space="preserve">. </w:t>
      </w:r>
    </w:p>
    <w:p w14:paraId="62279D3B" w14:textId="77777777" w:rsidR="00546B03" w:rsidRDefault="00546B03" w:rsidP="002C5437">
      <w:pPr>
        <w:pStyle w:val="af2"/>
        <w:numPr>
          <w:ilvl w:val="1"/>
          <w:numId w:val="26"/>
        </w:numPr>
        <w:ind w:firstLineChars="0"/>
        <w:rPr>
          <w:rFonts w:ascii="Times New Roman" w:hAnsi="Times New Roman"/>
          <w:b/>
          <w:kern w:val="0"/>
          <w:sz w:val="20"/>
          <w:szCs w:val="20"/>
        </w:rPr>
      </w:pPr>
      <w:r>
        <w:rPr>
          <w:rFonts w:ascii="Times New Roman" w:hAnsi="Times New Roman"/>
          <w:b/>
          <w:kern w:val="0"/>
          <w:sz w:val="20"/>
          <w:szCs w:val="20"/>
        </w:rPr>
        <w:t xml:space="preserve">Alt B-2: </w:t>
      </w:r>
      <w:r w:rsidRPr="001F07AA">
        <w:rPr>
          <w:rFonts w:ascii="Times New Roman" w:hAnsi="Times New Roman"/>
          <w:b/>
          <w:kern w:val="0"/>
          <w:sz w:val="20"/>
          <w:szCs w:val="20"/>
        </w:rPr>
        <w:t>Extra measurement includes Rx sweeping for</w:t>
      </w:r>
      <w:r>
        <w:rPr>
          <w:rFonts w:ascii="Times New Roman" w:hAnsi="Times New Roman"/>
          <w:b/>
          <w:kern w:val="0"/>
          <w:sz w:val="20"/>
          <w:szCs w:val="20"/>
        </w:rPr>
        <w:t xml:space="preserve"> Tx beams in Set A, where the Tx beams are</w:t>
      </w:r>
      <w:r w:rsidRPr="001F07AA">
        <w:rPr>
          <w:rFonts w:ascii="Times New Roman" w:hAnsi="Times New Roman"/>
          <w:b/>
          <w:kern w:val="0"/>
          <w:sz w:val="20"/>
          <w:szCs w:val="20"/>
        </w:rPr>
        <w:t xml:space="preserve"> not</w:t>
      </w:r>
      <w:r>
        <w:rPr>
          <w:rFonts w:ascii="Times New Roman" w:hAnsi="Times New Roman"/>
          <w:b/>
          <w:kern w:val="0"/>
          <w:sz w:val="20"/>
          <w:szCs w:val="20"/>
        </w:rPr>
        <w:t xml:space="preserve"> used for</w:t>
      </w:r>
      <w:r w:rsidRPr="001F07AA">
        <w:rPr>
          <w:rFonts w:ascii="Times New Roman" w:hAnsi="Times New Roman"/>
          <w:b/>
          <w:kern w:val="0"/>
          <w:sz w:val="20"/>
          <w:szCs w:val="20"/>
        </w:rPr>
        <w:t xml:space="preserve"> Rx </w:t>
      </w:r>
      <w:r>
        <w:rPr>
          <w:rFonts w:ascii="Times New Roman" w:hAnsi="Times New Roman"/>
          <w:b/>
          <w:kern w:val="0"/>
          <w:sz w:val="20"/>
          <w:szCs w:val="20"/>
        </w:rPr>
        <w:t xml:space="preserve">beam </w:t>
      </w:r>
      <w:r w:rsidRPr="001F07AA">
        <w:rPr>
          <w:rFonts w:ascii="Times New Roman" w:hAnsi="Times New Roman"/>
          <w:b/>
          <w:kern w:val="0"/>
          <w:sz w:val="20"/>
          <w:szCs w:val="20"/>
        </w:rPr>
        <w:t>determination</w:t>
      </w:r>
      <w:r>
        <w:rPr>
          <w:rFonts w:ascii="Times New Roman" w:hAnsi="Times New Roman"/>
          <w:b/>
          <w:kern w:val="0"/>
          <w:sz w:val="20"/>
          <w:szCs w:val="20"/>
        </w:rPr>
        <w:t xml:space="preserve"> in T1, </w:t>
      </w:r>
      <w:r w:rsidRPr="00986D9E">
        <w:rPr>
          <w:rFonts w:ascii="Times New Roman" w:hAnsi="Times New Roman"/>
          <w:b/>
          <w:kern w:val="0"/>
          <w:sz w:val="20"/>
          <w:szCs w:val="20"/>
        </w:rPr>
        <w:t>and the extra measurement can be</w:t>
      </w:r>
      <w:r>
        <w:rPr>
          <w:rFonts w:ascii="Times New Roman" w:hAnsi="Times New Roman"/>
          <w:b/>
          <w:kern w:val="0"/>
          <w:sz w:val="20"/>
          <w:szCs w:val="20"/>
        </w:rPr>
        <w:t xml:space="preserve"> before T1 (This option can be used for both training and inference)</w:t>
      </w:r>
    </w:p>
    <w:p w14:paraId="24C7C510" w14:textId="77777777" w:rsidR="00546B03" w:rsidRPr="00794B00" w:rsidRDefault="00546B03" w:rsidP="002C5437">
      <w:pPr>
        <w:pStyle w:val="af2"/>
        <w:numPr>
          <w:ilvl w:val="0"/>
          <w:numId w:val="25"/>
        </w:numPr>
        <w:ind w:firstLineChars="0"/>
        <w:rPr>
          <w:b/>
          <w:szCs w:val="20"/>
        </w:rPr>
      </w:pPr>
      <w:bookmarkStart w:id="7" w:name="_Hlk134788402"/>
      <w:r>
        <w:rPr>
          <w:rFonts w:ascii="Times New Roman" w:hAnsi="Times New Roman"/>
          <w:b/>
          <w:kern w:val="0"/>
          <w:sz w:val="20"/>
          <w:szCs w:val="20"/>
        </w:rPr>
        <w:t>Alt C: T2 uses the best Rx beam(s) based on the predicted top-K Tx beams determined between T1 and T2 (This option can only be used for inference)</w:t>
      </w:r>
    </w:p>
    <w:bookmarkEnd w:id="7"/>
    <w:p w14:paraId="1EDFCE7B" w14:textId="77777777" w:rsidR="00546B03" w:rsidRDefault="00546B03" w:rsidP="00546B03">
      <w:pPr>
        <w:ind w:leftChars="-354" w:hangingChars="354" w:hanging="708"/>
        <w:jc w:val="center"/>
      </w:pPr>
      <w:r>
        <w:rPr>
          <w:noProof/>
        </w:rPr>
        <mc:AlternateContent>
          <mc:Choice Requires="wps">
            <w:drawing>
              <wp:anchor distT="45720" distB="45720" distL="114300" distR="114300" simplePos="0" relativeHeight="251658242" behindDoc="0" locked="0" layoutInCell="1" allowOverlap="1" wp14:anchorId="560EA976" wp14:editId="0B8800D1">
                <wp:simplePos x="0" y="0"/>
                <wp:positionH relativeFrom="column">
                  <wp:posOffset>-526525</wp:posOffset>
                </wp:positionH>
                <wp:positionV relativeFrom="paragraph">
                  <wp:posOffset>2599055</wp:posOffset>
                </wp:positionV>
                <wp:extent cx="1494845" cy="1404620"/>
                <wp:effectExtent l="0" t="0" r="0" b="8890"/>
                <wp:wrapNone/>
                <wp:docPr id="20"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4845" cy="1404620"/>
                        </a:xfrm>
                        <a:prstGeom prst="rect">
                          <a:avLst/>
                        </a:prstGeom>
                        <a:solidFill>
                          <a:srgbClr val="FFFFFF"/>
                        </a:solidFill>
                        <a:ln w="9525">
                          <a:noFill/>
                          <a:miter lim="800000"/>
                          <a:headEnd/>
                          <a:tailEnd/>
                        </a:ln>
                      </wps:spPr>
                      <wps:txbx>
                        <w:txbxContent>
                          <w:p w14:paraId="3B36021D" w14:textId="77777777" w:rsidR="006F5E0D" w:rsidRPr="00004327" w:rsidRDefault="006F5E0D" w:rsidP="00546B03">
                            <w:pPr>
                              <w:rPr>
                                <w:sz w:val="16"/>
                              </w:rPr>
                            </w:pPr>
                            <w:r w:rsidRPr="00957DEF">
                              <w:rPr>
                                <w:sz w:val="16"/>
                              </w:rPr>
                              <w:t>Alt C: T2 uses the best Rx beam(s) based on the predicted top-K Tx beams determined between T1 and T2 (This option can only be used for inference)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60EA976" id="_x0000_s1028" type="#_x0000_t202" style="position:absolute;left:0;text-align:left;margin-left:-41.45pt;margin-top:204.65pt;width:117.7pt;height:110.6pt;z-index:25165824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" stroked="f">
                <v:textbox style="mso-fit-shape-to-text:t">
                  <w:txbxContent>
                    <w:p w14:paraId="3B36021D" w14:textId="77777777" w:rsidR="006F5E0D" w:rsidRPr="00004327" w:rsidRDefault="006F5E0D" w:rsidP="00546B03">
                      <w:pPr>
                        <w:rPr>
                          <w:sz w:val="16"/>
                        </w:rPr>
                      </w:pPr>
                      <w:r w:rsidRPr="00957DEF">
                        <w:rPr>
                          <w:sz w:val="16"/>
                        </w:rPr>
                        <w:t>Alt C: T2 uses the best Rx beam(s) based on the predicted top-K Tx beams determined between T1 and T2 (This option can only be used for inference)</w:t>
                      </w:r>
                    </w:p>
                  </w:txbxContent>
                </v:textbox>
              </v:shape>
            </w:pict>
          </mc:Fallback>
        </mc:AlternateContent>
      </w:r>
      <w:r>
        <w:rPr>
          <w:noProof/>
        </w:rPr>
        <mc:AlternateContent>
          <mc:Choice Requires="wps">
            <w:drawing>
              <wp:anchor distT="45720" distB="45720" distL="114300" distR="114300" simplePos="0" relativeHeight="251658240" behindDoc="0" locked="0" layoutInCell="1" allowOverlap="1" wp14:anchorId="7B940972" wp14:editId="793B4B1A">
                <wp:simplePos x="0" y="0"/>
                <wp:positionH relativeFrom="column">
                  <wp:posOffset>-509352</wp:posOffset>
                </wp:positionH>
                <wp:positionV relativeFrom="paragraph">
                  <wp:posOffset>459740</wp:posOffset>
                </wp:positionV>
                <wp:extent cx="1494845" cy="1404620"/>
                <wp:effectExtent l="0" t="0" r="0" b="8890"/>
                <wp:wrapNone/>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4845" cy="1404620"/>
                        </a:xfrm>
                        <a:prstGeom prst="rect">
                          <a:avLst/>
                        </a:prstGeom>
                        <a:solidFill>
                          <a:srgbClr val="FFFFFF"/>
                        </a:solidFill>
                        <a:ln w="9525">
                          <a:noFill/>
                          <a:miter lim="800000"/>
                          <a:headEnd/>
                          <a:tailEnd/>
                        </a:ln>
                      </wps:spPr>
                      <wps:txbx>
                        <w:txbxContent>
                          <w:p w14:paraId="5538581F" w14:textId="77777777" w:rsidR="006F5E0D" w:rsidRPr="00004327" w:rsidRDefault="006F5E0D" w:rsidP="00546B03">
                            <w:pPr>
                              <w:rPr>
                                <w:sz w:val="16"/>
                              </w:rPr>
                            </w:pPr>
                            <w:r w:rsidRPr="00004327">
                              <w:rPr>
                                <w:sz w:val="16"/>
                              </w:rPr>
                              <w:t>Alt A: T2 uses the same Rx beam(s) as that of T1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B940972" id="_x0000_s1029" type="#_x0000_t202" style="position:absolute;left:0;text-align:left;margin-left:-40.1pt;margin-top:36.2pt;width:117.7pt;height:110.6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" stroked="f">
                <v:textbox style="mso-fit-shape-to-text:t">
                  <w:txbxContent>
                    <w:p w14:paraId="5538581F" w14:textId="77777777" w:rsidR="006F5E0D" w:rsidRPr="00004327" w:rsidRDefault="006F5E0D" w:rsidP="00546B03">
                      <w:pPr>
                        <w:rPr>
                          <w:sz w:val="16"/>
                        </w:rPr>
                      </w:pPr>
                      <w:r w:rsidRPr="00004327">
                        <w:rPr>
                          <w:sz w:val="16"/>
                        </w:rPr>
                        <w:t>Alt A: T2 uses the same Rx beam(s) as that of T1</w:t>
                      </w:r>
                    </w:p>
                  </w:txbxContent>
                </v:textbox>
              </v:shape>
            </w:pict>
          </mc:Fallback>
        </mc:AlternateContent>
      </w:r>
      <w:r>
        <w:rPr>
          <w:noProof/>
        </w:rPr>
        <mc:AlternateContent>
          <mc:Choice Requires="wps">
            <w:drawing>
              <wp:anchor distT="45720" distB="45720" distL="114300" distR="114300" simplePos="0" relativeHeight="251658241" behindDoc="0" locked="0" layoutInCell="1" allowOverlap="1" wp14:anchorId="72BD2BD7" wp14:editId="5E47B9A2">
                <wp:simplePos x="0" y="0"/>
                <wp:positionH relativeFrom="column">
                  <wp:posOffset>-550573</wp:posOffset>
                </wp:positionH>
                <wp:positionV relativeFrom="paragraph">
                  <wp:posOffset>1494155</wp:posOffset>
                </wp:positionV>
                <wp:extent cx="1463040" cy="1404620"/>
                <wp:effectExtent l="0" t="0" r="3810" b="1270"/>
                <wp:wrapNone/>
                <wp:docPr id="1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3040" cy="1404620"/>
                        </a:xfrm>
                        <a:prstGeom prst="rect">
                          <a:avLst/>
                        </a:prstGeom>
                        <a:solidFill>
                          <a:srgbClr val="FFFFFF"/>
                        </a:solidFill>
                        <a:ln w="9525">
                          <a:noFill/>
                          <a:miter lim="800000"/>
                          <a:headEnd/>
                          <a:tailEnd/>
                        </a:ln>
                      </wps:spPr>
                      <wps:txbx>
                        <w:txbxContent>
                          <w:p w14:paraId="32ABFB6E" w14:textId="77777777" w:rsidR="006F5E0D" w:rsidRPr="00004327" w:rsidRDefault="006F5E0D" w:rsidP="00546B03">
                            <w:pPr>
                              <w:rPr>
                                <w:sz w:val="16"/>
                              </w:rPr>
                            </w:pPr>
                            <w:r w:rsidRPr="00957DEF">
                              <w:rPr>
                                <w:sz w:val="16"/>
                              </w:rPr>
                              <w:t>Alt B: T2 uses the best Rx beam(s) based on measurement for Rx determination for T1 and extra measurement before T1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2BD2BD7" id="_x0000_s1030" type="#_x0000_t202" style="position:absolute;left:0;text-align:left;margin-left:-43.35pt;margin-top:117.65pt;width:115.2pt;height:110.6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" stroked="f">
                <v:textbox style="mso-fit-shape-to-text:t">
                  <w:txbxContent>
                    <w:p w14:paraId="32ABFB6E" w14:textId="77777777" w:rsidR="006F5E0D" w:rsidRPr="00004327" w:rsidRDefault="006F5E0D" w:rsidP="00546B03">
                      <w:pPr>
                        <w:rPr>
                          <w:sz w:val="16"/>
                        </w:rPr>
                      </w:pPr>
                      <w:r w:rsidRPr="00957DEF">
                        <w:rPr>
                          <w:sz w:val="16"/>
                        </w:rPr>
                        <w:t>Alt B: T2 uses the best Rx beam(s) based on measurement for Rx determination for T1 and extra measurement before T1</w:t>
                      </w:r>
                    </w:p>
                  </w:txbxContent>
                </v:textbox>
              </v:shape>
            </w:pict>
          </mc:Fallback>
        </mc:AlternateContent>
      </w:r>
      <w:r>
        <w:rPr>
          <w:noProof/>
        </w:rPr>
        <w:drawing>
          <wp:inline distT="0" distB="0" distL="0" distR="0" wp14:anchorId="00A976AA" wp14:editId="003A0013">
            <wp:extent cx="6644653" cy="3644016"/>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719557" cy="3685094"/>
                    </a:xfrm>
                    <a:prstGeom prst="rect">
                      <a:avLst/>
                    </a:prstGeom>
                    <a:noFill/>
                  </pic:spPr>
                </pic:pic>
              </a:graphicData>
            </a:graphic>
          </wp:inline>
        </w:drawing>
      </w:r>
    </w:p>
    <w:p w14:paraId="0B010C18" w14:textId="1865D903" w:rsidR="00546B03" w:rsidRPr="007B1094" w:rsidRDefault="00546B03" w:rsidP="00546B03">
      <w:pPr>
        <w:jc w:val="center"/>
        <w:rPr>
          <w:rFonts w:eastAsiaTheme="minorEastAsia"/>
          <w:lang w:eastAsia="zh-CN"/>
        </w:rPr>
      </w:pPr>
      <w:r>
        <w:rPr>
          <w:rFonts w:eastAsiaTheme="minorEastAsia" w:hint="eastAsia"/>
          <w:lang w:eastAsia="zh-CN"/>
        </w:rPr>
        <w:t>F</w:t>
      </w:r>
      <w:r>
        <w:rPr>
          <w:rFonts w:eastAsiaTheme="minorEastAsia"/>
          <w:lang w:eastAsia="zh-CN"/>
        </w:rPr>
        <w:t xml:space="preserve">igure </w:t>
      </w:r>
      <w:r w:rsidR="00DF622D">
        <w:t>3.2.5</w:t>
      </w:r>
      <w:r w:rsidR="005B43BF" w:rsidRPr="007B1094">
        <w:t>.1</w:t>
      </w:r>
      <w:r w:rsidR="007625A0" w:rsidRPr="007B1094">
        <w:t>-1</w:t>
      </w:r>
      <w:r w:rsidRPr="00BC36DD">
        <w:rPr>
          <w:rFonts w:eastAsiaTheme="minorEastAsia"/>
          <w:lang w:eastAsia="zh-CN"/>
        </w:rPr>
        <w:t xml:space="preserve">: </w:t>
      </w:r>
      <w:r w:rsidRPr="007B1094">
        <w:rPr>
          <w:rFonts w:eastAsiaTheme="minorEastAsia"/>
          <w:lang w:eastAsia="zh-CN"/>
        </w:rPr>
        <w:t xml:space="preserve">Options for Rx assumptions for </w:t>
      </w:r>
      <w:r w:rsidRPr="007B1094">
        <w:t>predicted beams and KPI calculation in T2</w:t>
      </w:r>
    </w:p>
    <w:p w14:paraId="4239AC2A" w14:textId="77777777" w:rsidR="00546B03" w:rsidRPr="007B1094" w:rsidRDefault="00546B03" w:rsidP="00546B03">
      <w:pPr>
        <w:rPr>
          <w:rFonts w:eastAsiaTheme="minorEastAsia"/>
          <w:lang w:eastAsia="zh-CN"/>
        </w:rPr>
      </w:pPr>
      <w:r w:rsidRPr="007B1094">
        <w:rPr>
          <w:rFonts w:eastAsiaTheme="minorEastAsia"/>
          <w:lang w:eastAsia="zh-CN"/>
        </w:rPr>
        <w:lastRenderedPageBreak/>
        <w:t>Any of the above options can be applied on multiple T1 Rx Cases. The general principle here should be the Rx beam used for T2 isn’t worse than the Rx beam for T1.  For example, if Alt A is applied on Rx</w:t>
      </w:r>
      <w:r w:rsidRPr="00BC36DD">
        <w:rPr>
          <w:rFonts w:eastAsiaTheme="minorEastAsia"/>
          <w:lang w:eastAsia="zh-CN"/>
        </w:rPr>
        <w:t xml:space="preserve"> </w:t>
      </w:r>
      <w:r w:rsidRPr="007B1094">
        <w:rPr>
          <w:rFonts w:eastAsiaTheme="minorEastAsia"/>
          <w:lang w:eastAsia="zh-CN"/>
        </w:rPr>
        <w:t>Option 1(Case 0)</w:t>
      </w:r>
      <w:r w:rsidRPr="00BC36DD">
        <w:rPr>
          <w:rFonts w:eastAsiaTheme="minorEastAsia"/>
          <w:lang w:eastAsia="zh-CN"/>
        </w:rPr>
        <w:t>, the Rx beam used for T2 is th</w:t>
      </w:r>
      <w:r w:rsidRPr="007B1094">
        <w:rPr>
          <w:rFonts w:eastAsiaTheme="minorEastAsia"/>
          <w:lang w:eastAsia="zh-CN"/>
        </w:rPr>
        <w:t xml:space="preserve">e same as that of T1, i.e., the </w:t>
      </w:r>
      <w:r w:rsidRPr="007B1094">
        <w:rPr>
          <w:rFonts w:eastAsiaTheme="minorEastAsia"/>
        </w:rPr>
        <w:t xml:space="preserve">best Rx beam for the best Tx beam within Set B measured before T1. We can further apply </w:t>
      </w:r>
      <w:r w:rsidRPr="007B1094">
        <w:rPr>
          <w:rFonts w:eastAsiaTheme="minorEastAsia"/>
          <w:lang w:eastAsia="zh-CN"/>
        </w:rPr>
        <w:t>Alt A</w:t>
      </w:r>
      <w:r w:rsidRPr="007B1094">
        <w:rPr>
          <w:rFonts w:eastAsiaTheme="minorEastAsia"/>
        </w:rPr>
        <w:t xml:space="preserve"> to Rx Option 2(Case 1),</w:t>
      </w:r>
      <w:r w:rsidRPr="00BC36DD">
        <w:rPr>
          <w:rFonts w:eastAsiaTheme="minorEastAsia"/>
        </w:rPr>
        <w:t xml:space="preserve"> where, the </w:t>
      </w:r>
      <w:r w:rsidRPr="007B1094">
        <w:rPr>
          <w:rFonts w:eastAsiaTheme="minorEastAsia"/>
          <w:lang w:eastAsia="zh-CN"/>
        </w:rPr>
        <w:t>Rx beam used for T2 is the best Rx beam searched for one Tx beam within Set B, same as the Rx beam used in T1. If Alt A is applied on Rx Option 1(Case 2)</w:t>
      </w:r>
      <w:r w:rsidRPr="00BC36DD">
        <w:rPr>
          <w:rFonts w:eastAsiaTheme="minorEastAsia"/>
          <w:lang w:eastAsia="zh-CN"/>
        </w:rPr>
        <w:t xml:space="preserve"> and set B is a subset of set A, for Tx beams in set B, the Rx beams is the same as that of T1, and for the Tx beams in set A but not in set B, the best Rx beam is decided based on the measurements </w:t>
      </w:r>
      <w:r w:rsidRPr="007B1094">
        <w:rPr>
          <w:rFonts w:eastAsiaTheme="minorEastAsia"/>
          <w:lang w:eastAsia="zh-CN"/>
        </w:rPr>
        <w:t>in T1, e.g., using the best Rx beam measured from T1.</w:t>
      </w:r>
    </w:p>
    <w:p w14:paraId="398EB0FB" w14:textId="77777777" w:rsidR="00546B03" w:rsidRPr="007B1094" w:rsidRDefault="00546B03" w:rsidP="00546B03">
      <w:pPr>
        <w:rPr>
          <w:rFonts w:eastAsiaTheme="minorEastAsia"/>
          <w:lang w:eastAsia="zh-CN"/>
        </w:rPr>
      </w:pPr>
      <w:r w:rsidRPr="007B1094">
        <w:rPr>
          <w:rFonts w:eastAsiaTheme="minorEastAsia"/>
          <w:lang w:eastAsia="zh-CN"/>
        </w:rPr>
        <w:t>For Alt B-1, it can be applied on Rx Option 2(Case 1)</w:t>
      </w:r>
      <w:r w:rsidRPr="00BC36DD">
        <w:rPr>
          <w:rFonts w:eastAsiaTheme="minorEastAsia"/>
          <w:lang w:eastAsia="zh-CN"/>
        </w:rPr>
        <w:t xml:space="preserve">, where Rx sweeping is done only for one Tx beam in Set B during Rx beam determination for model input, and extra measurements, i.e. Rx sweeping for </w:t>
      </w:r>
      <w:r w:rsidRPr="007B1094">
        <w:rPr>
          <w:rFonts w:eastAsiaTheme="minorEastAsia"/>
          <w:lang w:eastAsia="zh-CN"/>
        </w:rPr>
        <w:t xml:space="preserve">the rest Tx beams in Set B is together used to decide the Rx beam used for T2. As a result, the Rx beam is the </w:t>
      </w:r>
      <w:r w:rsidRPr="007B1094">
        <w:rPr>
          <w:rFonts w:eastAsiaTheme="minorEastAsia"/>
        </w:rPr>
        <w:t>best Rx beam for the best Tx beams within Set B measured before T1</w:t>
      </w:r>
    </w:p>
    <w:p w14:paraId="32287257" w14:textId="77777777" w:rsidR="00546B03" w:rsidRPr="00BC36DD" w:rsidRDefault="00546B03" w:rsidP="00546B03">
      <w:pPr>
        <w:rPr>
          <w:rFonts w:eastAsiaTheme="minorEastAsia"/>
        </w:rPr>
      </w:pPr>
      <w:r w:rsidRPr="007B1094">
        <w:rPr>
          <w:rFonts w:eastAsiaTheme="minorEastAsia"/>
          <w:lang w:eastAsia="zh-CN"/>
        </w:rPr>
        <w:t xml:space="preserve">For Alt B-2, the Rx beam used for T2 is the </w:t>
      </w:r>
      <w:r w:rsidRPr="007B1094">
        <w:rPr>
          <w:rFonts w:eastAsiaTheme="minorEastAsia"/>
        </w:rPr>
        <w:t>best Rx beam(s) for the best Tx beam(s) within Set A measured before T1. For Rx Option 1(Case 0) and Option 2(Case 1)</w:t>
      </w:r>
      <w:r w:rsidRPr="00BC36DD">
        <w:rPr>
          <w:rFonts w:eastAsiaTheme="minorEastAsia"/>
        </w:rPr>
        <w:t xml:space="preserve">, one best Rx beam is used for T2, and for Rx </w:t>
      </w:r>
      <w:r w:rsidRPr="007B1094">
        <w:rPr>
          <w:rFonts w:eastAsiaTheme="minorEastAsia"/>
        </w:rPr>
        <w:t>Option 1(Case 2)</w:t>
      </w:r>
      <w:r w:rsidRPr="00BC36DD">
        <w:rPr>
          <w:rFonts w:eastAsiaTheme="minorEastAsia"/>
        </w:rPr>
        <w:t xml:space="preserve">, </w:t>
      </w:r>
      <w:r w:rsidRPr="007B1094">
        <w:rPr>
          <w:rFonts w:eastAsiaTheme="minorEastAsia"/>
          <w:lang w:eastAsia="zh-CN"/>
        </w:rPr>
        <w:t xml:space="preserve">each Tx beam within Set A has its </w:t>
      </w:r>
      <w:r w:rsidRPr="007B1094">
        <w:rPr>
          <w:rFonts w:eastAsiaTheme="minorEastAsia" w:hint="eastAsia"/>
          <w:lang w:eastAsia="zh-CN"/>
        </w:rPr>
        <w:t>own</w:t>
      </w:r>
      <w:r w:rsidRPr="007B1094">
        <w:rPr>
          <w:rFonts w:eastAsiaTheme="minorEastAsia"/>
          <w:lang w:eastAsia="zh-CN"/>
        </w:rPr>
        <w:t xml:space="preserve"> corresponding best Rx beam, that is Rx Option 1(Case 2’).</w:t>
      </w:r>
    </w:p>
    <w:p w14:paraId="54B72F53" w14:textId="77777777" w:rsidR="00546B03" w:rsidRPr="007B1094" w:rsidRDefault="00546B03" w:rsidP="00546B03">
      <w:pPr>
        <w:rPr>
          <w:rFonts w:eastAsiaTheme="minorEastAsia"/>
          <w:lang w:eastAsia="zh-CN"/>
        </w:rPr>
      </w:pPr>
      <w:r w:rsidRPr="007B1094">
        <w:rPr>
          <w:rFonts w:eastAsiaTheme="minorEastAsia"/>
          <w:lang w:eastAsia="zh-CN"/>
        </w:rPr>
        <w:t xml:space="preserve">For Alt C, after model inference, Rx beams are swept and the best Rx beam for each or all predicted top-K beams are found. </w:t>
      </w:r>
      <w:r w:rsidRPr="007B1094">
        <w:rPr>
          <w:rFonts w:eastAsiaTheme="minorEastAsia" w:hint="eastAsia"/>
          <w:lang w:eastAsia="zh-CN"/>
        </w:rPr>
        <w:t>These</w:t>
      </w:r>
      <w:r w:rsidRPr="007B1094">
        <w:rPr>
          <w:rFonts w:eastAsiaTheme="minorEastAsia"/>
          <w:lang w:eastAsia="zh-CN"/>
        </w:rPr>
        <w:t xml:space="preserve"> Rx beam(s) are used for all the Tx beams or for corresponding Tx beams in T2.</w:t>
      </w:r>
    </w:p>
    <w:p w14:paraId="129F5414" w14:textId="164306E2" w:rsidR="00546B03" w:rsidRPr="007B1094" w:rsidRDefault="00546B03" w:rsidP="00546B03">
      <w:pPr>
        <w:rPr>
          <w:rFonts w:eastAsiaTheme="minorEastAsia"/>
          <w:lang w:eastAsia="zh-CN"/>
        </w:rPr>
      </w:pPr>
      <w:r w:rsidRPr="007B1094">
        <w:rPr>
          <w:rFonts w:eastAsiaTheme="minorEastAsia"/>
          <w:lang w:eastAsia="zh-CN"/>
        </w:rPr>
        <w:t>For Rx Option 1(Case 0)</w:t>
      </w:r>
      <w:r w:rsidRPr="00BC36DD">
        <w:rPr>
          <w:rFonts w:eastAsiaTheme="minorEastAsia"/>
          <w:lang w:eastAsia="zh-CN"/>
        </w:rPr>
        <w:t xml:space="preserve">, </w:t>
      </w:r>
      <w:r w:rsidRPr="007B1094">
        <w:rPr>
          <w:rFonts w:eastAsiaTheme="minorEastAsia"/>
          <w:lang w:eastAsia="zh-CN"/>
        </w:rPr>
        <w:t>T2</w:t>
      </w:r>
      <w:r w:rsidRPr="00BC36DD">
        <w:rPr>
          <w:rFonts w:eastAsiaTheme="minorEastAsia"/>
          <w:lang w:eastAsia="zh-CN"/>
        </w:rPr>
        <w:t xml:space="preserve"> Alt A</w:t>
      </w:r>
      <w:r w:rsidRPr="007B1094">
        <w:rPr>
          <w:rFonts w:eastAsiaTheme="minorEastAsia"/>
          <w:lang w:eastAsia="zh-CN"/>
        </w:rPr>
        <w:t xml:space="preserve">, Alt B-2 and Alt </w:t>
      </w:r>
      <w:proofErr w:type="spellStart"/>
      <w:r w:rsidRPr="007B1094">
        <w:rPr>
          <w:rFonts w:eastAsiaTheme="minorEastAsia"/>
          <w:lang w:eastAsia="zh-CN"/>
        </w:rPr>
        <w:t>C are</w:t>
      </w:r>
      <w:proofErr w:type="spellEnd"/>
      <w:r w:rsidRPr="007B1094">
        <w:rPr>
          <w:rFonts w:eastAsiaTheme="minorEastAsia"/>
          <w:lang w:eastAsia="zh-CN"/>
        </w:rPr>
        <w:t xml:space="preserve"> compared in Table </w:t>
      </w:r>
      <w:r w:rsidR="00DF622D">
        <w:t>3.2.5</w:t>
      </w:r>
      <w:r w:rsidR="00A05B13" w:rsidRPr="007B1094">
        <w:t>.1</w:t>
      </w:r>
      <w:r w:rsidR="00922E24" w:rsidRPr="007B1094">
        <w:t>-1</w:t>
      </w:r>
      <w:r w:rsidRPr="00BC36DD">
        <w:rPr>
          <w:rFonts w:eastAsiaTheme="minorEastAsia"/>
          <w:lang w:eastAsia="zh-CN"/>
        </w:rPr>
        <w:t xml:space="preserve">. </w:t>
      </w:r>
      <w:r w:rsidRPr="007B1094">
        <w:rPr>
          <w:rFonts w:eastAsiaTheme="minorEastAsia"/>
          <w:lang w:eastAsia="zh-CN"/>
        </w:rPr>
        <w:t>Assume that T1 = 40ms, M = 4, T2= 40ms and P = 1/4/8. Set A has 32 Tx beams, and set B is a subset of set A. For each time instance, 4 random Tx beams are measured. UE speed is 30km/h.</w:t>
      </w:r>
      <w:r w:rsidRPr="00BC36DD">
        <w:rPr>
          <w:rFonts w:eastAsiaTheme="minorEastAsia"/>
          <w:lang w:eastAsia="zh-CN"/>
        </w:rPr>
        <w:t xml:space="preserve"> For T2 Alt A, Rx beam in T2</w:t>
      </w:r>
      <w:r w:rsidRPr="007B1094">
        <w:rPr>
          <w:rFonts w:eastAsiaTheme="minorEastAsia"/>
          <w:lang w:eastAsia="zh-CN"/>
        </w:rPr>
        <w:t xml:space="preserve"> is the same as that of T1, i.e., the </w:t>
      </w:r>
      <w:r w:rsidRPr="007B1094">
        <w:rPr>
          <w:rFonts w:eastAsiaTheme="minorEastAsia"/>
        </w:rPr>
        <w:t xml:space="preserve">best Rx beam for the best Tx beam within Set B measured before T1. </w:t>
      </w:r>
      <w:r w:rsidRPr="007B1094">
        <w:rPr>
          <w:rFonts w:eastAsiaTheme="minorEastAsia"/>
          <w:lang w:eastAsia="zh-CN"/>
        </w:rPr>
        <w:t>Alt B-2</w:t>
      </w:r>
      <w:r w:rsidRPr="007B1094">
        <w:rPr>
          <w:rFonts w:eastAsiaTheme="minorEastAsia"/>
        </w:rPr>
        <w:t xml:space="preserve"> is to determine Rx beam in T2 based on measurement for Rx beams for T1 and extra measurement, where the extra measurement includes Rx sweeping for Tx beam(s) in Set A but not used in T1. This can also be regarded as measurement of best Rx for Tx beams in </w:t>
      </w:r>
      <w:r w:rsidRPr="007B1094">
        <w:rPr>
          <w:rFonts w:eastAsiaTheme="minorEastAsia"/>
          <w:lang w:eastAsia="zh-CN"/>
        </w:rPr>
        <w:t xml:space="preserve">Set A. </w:t>
      </w:r>
    </w:p>
    <w:p w14:paraId="05693D57" w14:textId="246BC7D2" w:rsidR="00546B03" w:rsidRDefault="00546B03" w:rsidP="00546B03">
      <w:pPr>
        <w:jc w:val="center"/>
      </w:pPr>
      <w:r w:rsidRPr="007B1094">
        <w:t>Table</w:t>
      </w:r>
      <w:r w:rsidRPr="007B1094">
        <w:rPr>
          <w:color w:val="FF0000"/>
        </w:rPr>
        <w:t xml:space="preserve"> </w:t>
      </w:r>
      <w:r w:rsidR="00DF622D">
        <w:t>3.2.5</w:t>
      </w:r>
      <w:r w:rsidR="00A05B13" w:rsidRPr="007B1094">
        <w:t>.1</w:t>
      </w:r>
      <w:r w:rsidR="00922E24" w:rsidRPr="007B1094">
        <w:t>-1</w:t>
      </w:r>
      <w:r w:rsidRPr="00BC36DD">
        <w:t>:</w:t>
      </w:r>
      <w:r w:rsidRPr="007B1094">
        <w:t xml:space="preserve"> Rx Option 1(Case 0) among different Rx beam assumptions for T2 (random Set B)</w:t>
      </w:r>
    </w:p>
    <w:tbl>
      <w:tblPr>
        <w:tblStyle w:val="aa"/>
        <w:tblW w:w="10737" w:type="dxa"/>
        <w:jc w:val="center"/>
        <w:tblLook w:val="04A0" w:firstRow="1" w:lastRow="0" w:firstColumn="1" w:lastColumn="0" w:noHBand="0" w:noVBand="1"/>
      </w:tblPr>
      <w:tblGrid>
        <w:gridCol w:w="2792"/>
        <w:gridCol w:w="905"/>
        <w:gridCol w:w="992"/>
        <w:gridCol w:w="992"/>
        <w:gridCol w:w="851"/>
        <w:gridCol w:w="850"/>
        <w:gridCol w:w="851"/>
        <w:gridCol w:w="850"/>
        <w:gridCol w:w="851"/>
        <w:gridCol w:w="803"/>
      </w:tblGrid>
      <w:tr w:rsidR="00546B03" w:rsidRPr="00986D9E" w14:paraId="05666000" w14:textId="77777777" w:rsidTr="00546B03">
        <w:trPr>
          <w:trHeight w:val="300"/>
          <w:jc w:val="center"/>
        </w:trPr>
        <w:tc>
          <w:tcPr>
            <w:tcW w:w="2792" w:type="dxa"/>
            <w:vMerge w:val="restart"/>
          </w:tcPr>
          <w:p w14:paraId="3162DD51" w14:textId="77777777" w:rsidR="00546B03" w:rsidRPr="00D419F4" w:rsidRDefault="00546B03" w:rsidP="00546B03">
            <w:pPr>
              <w:jc w:val="center"/>
              <w:rPr>
                <w:b/>
                <w:bCs/>
                <w:szCs w:val="20"/>
              </w:rPr>
            </w:pPr>
            <w:r w:rsidRPr="00D419F4">
              <w:rPr>
                <w:b/>
                <w:bCs/>
                <w:szCs w:val="20"/>
              </w:rPr>
              <w:t>Rx assumption in T2</w:t>
            </w:r>
          </w:p>
        </w:tc>
        <w:tc>
          <w:tcPr>
            <w:tcW w:w="2889" w:type="dxa"/>
            <w:gridSpan w:val="3"/>
            <w:hideMark/>
          </w:tcPr>
          <w:p w14:paraId="38D1346F" w14:textId="77777777" w:rsidR="00546B03" w:rsidRPr="00081984" w:rsidRDefault="00546B03" w:rsidP="00546B03">
            <w:pPr>
              <w:jc w:val="center"/>
              <w:rPr>
                <w:b/>
                <w:bCs/>
                <w:szCs w:val="20"/>
              </w:rPr>
            </w:pPr>
            <w:r w:rsidRPr="00081984">
              <w:rPr>
                <w:b/>
                <w:bCs/>
                <w:szCs w:val="20"/>
              </w:rPr>
              <w:t xml:space="preserve">Accuracy of Top1 </w:t>
            </w:r>
            <w:r w:rsidRPr="00081984">
              <w:rPr>
                <w:rFonts w:eastAsiaTheme="minorEastAsia"/>
                <w:b/>
                <w:bCs/>
                <w:szCs w:val="20"/>
                <w:lang w:eastAsia="zh-CN"/>
              </w:rPr>
              <w:t>[</w:t>
            </w:r>
            <w:r w:rsidRPr="00081984">
              <w:rPr>
                <w:b/>
                <w:bCs/>
                <w:szCs w:val="20"/>
              </w:rPr>
              <w:t>%]</w:t>
            </w:r>
          </w:p>
          <w:p w14:paraId="4CD54F27" w14:textId="77777777" w:rsidR="00546B03" w:rsidRPr="00D419F4" w:rsidRDefault="00546B03" w:rsidP="00546B03">
            <w:pPr>
              <w:jc w:val="center"/>
              <w:rPr>
                <w:b/>
                <w:bCs/>
                <w:szCs w:val="20"/>
              </w:rPr>
            </w:pPr>
            <w:r w:rsidRPr="00081984">
              <w:rPr>
                <w:b/>
                <w:bCs/>
                <w:szCs w:val="20"/>
              </w:rPr>
              <w:t>(based on all beam pairs)</w:t>
            </w:r>
          </w:p>
        </w:tc>
        <w:tc>
          <w:tcPr>
            <w:tcW w:w="2552" w:type="dxa"/>
            <w:gridSpan w:val="3"/>
            <w:hideMark/>
          </w:tcPr>
          <w:p w14:paraId="2E4A7A4A" w14:textId="77777777" w:rsidR="00546B03" w:rsidRPr="00081984" w:rsidRDefault="00546B03" w:rsidP="00546B03">
            <w:pPr>
              <w:jc w:val="center"/>
              <w:rPr>
                <w:b/>
                <w:bCs/>
                <w:szCs w:val="20"/>
              </w:rPr>
            </w:pPr>
            <w:r w:rsidRPr="00081984">
              <w:rPr>
                <w:b/>
                <w:bCs/>
                <w:szCs w:val="20"/>
              </w:rPr>
              <w:t>Accuracy of Top4</w:t>
            </w:r>
            <w:r w:rsidRPr="00081984">
              <w:rPr>
                <w:rFonts w:eastAsiaTheme="minorEastAsia"/>
                <w:b/>
                <w:bCs/>
                <w:szCs w:val="20"/>
                <w:lang w:eastAsia="zh-CN"/>
              </w:rPr>
              <w:t>/1</w:t>
            </w:r>
            <w:r w:rsidRPr="00081984">
              <w:rPr>
                <w:b/>
                <w:bCs/>
                <w:szCs w:val="20"/>
              </w:rPr>
              <w:t xml:space="preserve"> [%]</w:t>
            </w:r>
          </w:p>
          <w:p w14:paraId="7A422AAB" w14:textId="77777777" w:rsidR="00546B03" w:rsidRPr="00D419F4" w:rsidRDefault="00546B03" w:rsidP="00546B03">
            <w:pPr>
              <w:jc w:val="center"/>
              <w:rPr>
                <w:b/>
                <w:bCs/>
                <w:szCs w:val="20"/>
              </w:rPr>
            </w:pPr>
            <w:r w:rsidRPr="00081984">
              <w:rPr>
                <w:b/>
                <w:bCs/>
                <w:szCs w:val="20"/>
              </w:rPr>
              <w:t>(based on all beam pairs)</w:t>
            </w:r>
          </w:p>
        </w:tc>
        <w:tc>
          <w:tcPr>
            <w:tcW w:w="2504" w:type="dxa"/>
            <w:gridSpan w:val="3"/>
            <w:hideMark/>
          </w:tcPr>
          <w:p w14:paraId="576BCE64" w14:textId="77777777" w:rsidR="00546B03" w:rsidRPr="00081984" w:rsidRDefault="00546B03" w:rsidP="00546B03">
            <w:pPr>
              <w:jc w:val="center"/>
              <w:rPr>
                <w:b/>
                <w:bCs/>
                <w:szCs w:val="20"/>
              </w:rPr>
            </w:pPr>
            <w:r w:rsidRPr="00081984">
              <w:rPr>
                <w:b/>
                <w:bCs/>
                <w:szCs w:val="20"/>
              </w:rPr>
              <w:t>BM loss for top1 [</w:t>
            </w:r>
            <w:r w:rsidRPr="00081984">
              <w:rPr>
                <w:rFonts w:eastAsiaTheme="minorEastAsia"/>
                <w:b/>
                <w:bCs/>
                <w:szCs w:val="20"/>
                <w:lang w:eastAsia="zh-CN"/>
              </w:rPr>
              <w:t>dB</w:t>
            </w:r>
            <w:r w:rsidRPr="00081984">
              <w:rPr>
                <w:b/>
                <w:bCs/>
                <w:szCs w:val="20"/>
              </w:rPr>
              <w:t>]</w:t>
            </w:r>
          </w:p>
          <w:p w14:paraId="5DD9BE4C" w14:textId="77777777" w:rsidR="00546B03" w:rsidRPr="00D419F4" w:rsidRDefault="00546B03" w:rsidP="00546B03">
            <w:pPr>
              <w:jc w:val="center"/>
              <w:rPr>
                <w:b/>
                <w:bCs/>
                <w:szCs w:val="20"/>
              </w:rPr>
            </w:pPr>
            <w:r w:rsidRPr="00081984">
              <w:rPr>
                <w:b/>
                <w:bCs/>
                <w:szCs w:val="20"/>
              </w:rPr>
              <w:t>based on all beam pairs</w:t>
            </w:r>
          </w:p>
        </w:tc>
      </w:tr>
      <w:tr w:rsidR="00546B03" w:rsidRPr="00986D9E" w14:paraId="41EC6DD3" w14:textId="77777777" w:rsidTr="00546B03">
        <w:trPr>
          <w:trHeight w:val="310"/>
          <w:jc w:val="center"/>
        </w:trPr>
        <w:tc>
          <w:tcPr>
            <w:tcW w:w="2792" w:type="dxa"/>
            <w:vMerge/>
            <w:hideMark/>
          </w:tcPr>
          <w:p w14:paraId="437D932D" w14:textId="77777777" w:rsidR="00546B03" w:rsidRPr="00D419F4" w:rsidRDefault="00546B03" w:rsidP="00546B03">
            <w:pPr>
              <w:jc w:val="center"/>
              <w:rPr>
                <w:b/>
                <w:bCs/>
                <w:szCs w:val="20"/>
              </w:rPr>
            </w:pPr>
          </w:p>
        </w:tc>
        <w:tc>
          <w:tcPr>
            <w:tcW w:w="2889" w:type="dxa"/>
            <w:gridSpan w:val="3"/>
            <w:hideMark/>
          </w:tcPr>
          <w:p w14:paraId="43840182" w14:textId="77777777" w:rsidR="00546B03" w:rsidRPr="00D419F4" w:rsidRDefault="00546B03" w:rsidP="00546B03">
            <w:pPr>
              <w:jc w:val="center"/>
              <w:rPr>
                <w:b/>
                <w:bCs/>
                <w:szCs w:val="20"/>
              </w:rPr>
            </w:pPr>
            <w:r w:rsidRPr="00D419F4">
              <w:rPr>
                <w:b/>
                <w:bCs/>
                <w:szCs w:val="20"/>
              </w:rPr>
              <w:t xml:space="preserve">T2 </w:t>
            </w:r>
            <w:r>
              <w:rPr>
                <w:b/>
                <w:bCs/>
                <w:szCs w:val="20"/>
              </w:rPr>
              <w:t>=</w:t>
            </w:r>
            <w:r w:rsidRPr="00D419F4">
              <w:rPr>
                <w:b/>
                <w:bCs/>
                <w:szCs w:val="20"/>
              </w:rPr>
              <w:t>40ms</w:t>
            </w:r>
          </w:p>
        </w:tc>
        <w:tc>
          <w:tcPr>
            <w:tcW w:w="2552" w:type="dxa"/>
            <w:gridSpan w:val="3"/>
            <w:hideMark/>
          </w:tcPr>
          <w:p w14:paraId="3A3AC21A" w14:textId="77777777" w:rsidR="00546B03" w:rsidRPr="00D419F4" w:rsidRDefault="00546B03" w:rsidP="00546B03">
            <w:pPr>
              <w:jc w:val="center"/>
              <w:rPr>
                <w:b/>
                <w:bCs/>
                <w:szCs w:val="20"/>
              </w:rPr>
            </w:pPr>
            <w:r w:rsidRPr="00307F89">
              <w:rPr>
                <w:b/>
                <w:bCs/>
                <w:szCs w:val="20"/>
              </w:rPr>
              <w:t>T2 =40ms</w:t>
            </w:r>
          </w:p>
        </w:tc>
        <w:tc>
          <w:tcPr>
            <w:tcW w:w="2504" w:type="dxa"/>
            <w:gridSpan w:val="3"/>
            <w:hideMark/>
          </w:tcPr>
          <w:p w14:paraId="7B352C2B" w14:textId="77777777" w:rsidR="00546B03" w:rsidRPr="00D419F4" w:rsidRDefault="00546B03" w:rsidP="00546B03">
            <w:pPr>
              <w:jc w:val="center"/>
              <w:rPr>
                <w:b/>
                <w:bCs/>
                <w:szCs w:val="20"/>
              </w:rPr>
            </w:pPr>
            <w:r w:rsidRPr="00307F89">
              <w:rPr>
                <w:b/>
                <w:bCs/>
                <w:szCs w:val="20"/>
              </w:rPr>
              <w:t>T2 =40ms</w:t>
            </w:r>
          </w:p>
        </w:tc>
      </w:tr>
      <w:tr w:rsidR="00546B03" w:rsidRPr="00986D9E" w14:paraId="54BBCB22" w14:textId="77777777" w:rsidTr="00546B03">
        <w:trPr>
          <w:trHeight w:val="310"/>
          <w:jc w:val="center"/>
        </w:trPr>
        <w:tc>
          <w:tcPr>
            <w:tcW w:w="2792" w:type="dxa"/>
            <w:vMerge/>
            <w:hideMark/>
          </w:tcPr>
          <w:p w14:paraId="263E0967" w14:textId="77777777" w:rsidR="00546B03" w:rsidRPr="00D419F4" w:rsidRDefault="00546B03" w:rsidP="00546B03">
            <w:pPr>
              <w:jc w:val="center"/>
              <w:rPr>
                <w:b/>
                <w:bCs/>
                <w:szCs w:val="20"/>
              </w:rPr>
            </w:pPr>
          </w:p>
        </w:tc>
        <w:tc>
          <w:tcPr>
            <w:tcW w:w="905" w:type="dxa"/>
          </w:tcPr>
          <w:p w14:paraId="34FB6E6A" w14:textId="77777777" w:rsidR="00546B03" w:rsidRPr="00D419F4" w:rsidRDefault="00546B03" w:rsidP="00546B03">
            <w:pPr>
              <w:jc w:val="center"/>
              <w:rPr>
                <w:rFonts w:eastAsiaTheme="minorEastAsia"/>
                <w:szCs w:val="20"/>
                <w:lang w:eastAsia="zh-CN"/>
              </w:rPr>
            </w:pPr>
            <w:r>
              <w:rPr>
                <w:rFonts w:eastAsiaTheme="minorEastAsia"/>
                <w:szCs w:val="20"/>
                <w:lang w:eastAsia="zh-CN"/>
              </w:rPr>
              <w:t>P=</w:t>
            </w:r>
            <w:r w:rsidRPr="00D419F4">
              <w:rPr>
                <w:rFonts w:eastAsiaTheme="minorEastAsia"/>
                <w:szCs w:val="20"/>
                <w:lang w:eastAsia="zh-CN"/>
              </w:rPr>
              <w:t>1</w:t>
            </w:r>
          </w:p>
        </w:tc>
        <w:tc>
          <w:tcPr>
            <w:tcW w:w="992" w:type="dxa"/>
          </w:tcPr>
          <w:p w14:paraId="2CC7A29D" w14:textId="77777777" w:rsidR="00546B03" w:rsidRPr="00D419F4" w:rsidRDefault="00546B03" w:rsidP="00546B03">
            <w:pPr>
              <w:jc w:val="center"/>
              <w:rPr>
                <w:rFonts w:eastAsiaTheme="minorEastAsia"/>
                <w:szCs w:val="20"/>
                <w:lang w:eastAsia="zh-CN"/>
              </w:rPr>
            </w:pPr>
            <w:r>
              <w:rPr>
                <w:rFonts w:eastAsiaTheme="minorEastAsia"/>
                <w:szCs w:val="20"/>
                <w:lang w:eastAsia="zh-CN"/>
              </w:rPr>
              <w:t>P=</w:t>
            </w:r>
            <w:r w:rsidRPr="00D419F4">
              <w:rPr>
                <w:rFonts w:eastAsiaTheme="minorEastAsia"/>
                <w:szCs w:val="20"/>
                <w:lang w:eastAsia="zh-CN"/>
              </w:rPr>
              <w:t>4</w:t>
            </w:r>
          </w:p>
        </w:tc>
        <w:tc>
          <w:tcPr>
            <w:tcW w:w="992" w:type="dxa"/>
          </w:tcPr>
          <w:p w14:paraId="01B62D2B" w14:textId="77777777" w:rsidR="00546B03" w:rsidRPr="00D419F4" w:rsidRDefault="00546B03" w:rsidP="00546B03">
            <w:pPr>
              <w:jc w:val="center"/>
              <w:rPr>
                <w:rFonts w:eastAsiaTheme="minorEastAsia"/>
                <w:szCs w:val="20"/>
                <w:lang w:eastAsia="zh-CN"/>
              </w:rPr>
            </w:pPr>
            <w:r>
              <w:rPr>
                <w:rFonts w:eastAsiaTheme="minorEastAsia"/>
                <w:szCs w:val="20"/>
                <w:lang w:eastAsia="zh-CN"/>
              </w:rPr>
              <w:t>P=</w:t>
            </w:r>
            <w:r w:rsidRPr="00D419F4">
              <w:rPr>
                <w:rFonts w:eastAsiaTheme="minorEastAsia"/>
                <w:szCs w:val="20"/>
                <w:lang w:eastAsia="zh-CN"/>
              </w:rPr>
              <w:t>8</w:t>
            </w:r>
          </w:p>
        </w:tc>
        <w:tc>
          <w:tcPr>
            <w:tcW w:w="851" w:type="dxa"/>
            <w:hideMark/>
          </w:tcPr>
          <w:p w14:paraId="44EF6CB7" w14:textId="77777777" w:rsidR="00546B03" w:rsidRPr="00D419F4" w:rsidRDefault="00546B03" w:rsidP="00546B03">
            <w:pPr>
              <w:jc w:val="center"/>
              <w:rPr>
                <w:szCs w:val="20"/>
              </w:rPr>
            </w:pPr>
            <w:r>
              <w:rPr>
                <w:rFonts w:eastAsiaTheme="minorEastAsia"/>
                <w:szCs w:val="20"/>
                <w:lang w:eastAsia="zh-CN"/>
              </w:rPr>
              <w:t>P=</w:t>
            </w:r>
            <w:r w:rsidRPr="00D419F4">
              <w:rPr>
                <w:rFonts w:eastAsiaTheme="minorEastAsia"/>
                <w:szCs w:val="20"/>
                <w:lang w:eastAsia="zh-CN"/>
              </w:rPr>
              <w:t>1</w:t>
            </w:r>
          </w:p>
        </w:tc>
        <w:tc>
          <w:tcPr>
            <w:tcW w:w="850" w:type="dxa"/>
            <w:hideMark/>
          </w:tcPr>
          <w:p w14:paraId="302A74C3" w14:textId="77777777" w:rsidR="00546B03" w:rsidRPr="00D419F4" w:rsidRDefault="00546B03" w:rsidP="00546B03">
            <w:pPr>
              <w:jc w:val="center"/>
              <w:rPr>
                <w:szCs w:val="20"/>
              </w:rPr>
            </w:pPr>
            <w:r>
              <w:rPr>
                <w:rFonts w:eastAsiaTheme="minorEastAsia"/>
                <w:szCs w:val="20"/>
                <w:lang w:eastAsia="zh-CN"/>
              </w:rPr>
              <w:t>P=</w:t>
            </w:r>
            <w:r w:rsidRPr="00D419F4">
              <w:rPr>
                <w:rFonts w:eastAsiaTheme="minorEastAsia"/>
                <w:szCs w:val="20"/>
                <w:lang w:eastAsia="zh-CN"/>
              </w:rPr>
              <w:t>4</w:t>
            </w:r>
          </w:p>
        </w:tc>
        <w:tc>
          <w:tcPr>
            <w:tcW w:w="851" w:type="dxa"/>
            <w:hideMark/>
          </w:tcPr>
          <w:p w14:paraId="67CE23DF" w14:textId="77777777" w:rsidR="00546B03" w:rsidRPr="00D419F4" w:rsidRDefault="00546B03" w:rsidP="00546B03">
            <w:pPr>
              <w:jc w:val="center"/>
              <w:rPr>
                <w:szCs w:val="20"/>
              </w:rPr>
            </w:pPr>
            <w:r>
              <w:rPr>
                <w:rFonts w:eastAsiaTheme="minorEastAsia"/>
                <w:szCs w:val="20"/>
                <w:lang w:eastAsia="zh-CN"/>
              </w:rPr>
              <w:t>P=</w:t>
            </w:r>
            <w:r w:rsidRPr="00D419F4">
              <w:rPr>
                <w:rFonts w:eastAsiaTheme="minorEastAsia"/>
                <w:szCs w:val="20"/>
                <w:lang w:eastAsia="zh-CN"/>
              </w:rPr>
              <w:t>8</w:t>
            </w:r>
          </w:p>
        </w:tc>
        <w:tc>
          <w:tcPr>
            <w:tcW w:w="850" w:type="dxa"/>
            <w:hideMark/>
          </w:tcPr>
          <w:p w14:paraId="6A430357" w14:textId="77777777" w:rsidR="00546B03" w:rsidRPr="00D419F4" w:rsidRDefault="00546B03" w:rsidP="00546B03">
            <w:pPr>
              <w:jc w:val="center"/>
              <w:rPr>
                <w:szCs w:val="20"/>
              </w:rPr>
            </w:pPr>
            <w:r>
              <w:rPr>
                <w:rFonts w:eastAsiaTheme="minorEastAsia"/>
                <w:szCs w:val="20"/>
                <w:lang w:eastAsia="zh-CN"/>
              </w:rPr>
              <w:t>P=</w:t>
            </w:r>
            <w:r w:rsidRPr="00D419F4">
              <w:rPr>
                <w:rFonts w:eastAsiaTheme="minorEastAsia"/>
                <w:szCs w:val="20"/>
                <w:lang w:eastAsia="zh-CN"/>
              </w:rPr>
              <w:t>1</w:t>
            </w:r>
          </w:p>
        </w:tc>
        <w:tc>
          <w:tcPr>
            <w:tcW w:w="851" w:type="dxa"/>
            <w:hideMark/>
          </w:tcPr>
          <w:p w14:paraId="27E41EF0" w14:textId="77777777" w:rsidR="00546B03" w:rsidRPr="00D419F4" w:rsidRDefault="00546B03" w:rsidP="00546B03">
            <w:pPr>
              <w:jc w:val="center"/>
              <w:rPr>
                <w:szCs w:val="20"/>
              </w:rPr>
            </w:pPr>
            <w:r>
              <w:rPr>
                <w:rFonts w:eastAsiaTheme="minorEastAsia"/>
                <w:szCs w:val="20"/>
                <w:lang w:eastAsia="zh-CN"/>
              </w:rPr>
              <w:t>P=</w:t>
            </w:r>
            <w:r w:rsidRPr="00D419F4">
              <w:rPr>
                <w:rFonts w:eastAsiaTheme="minorEastAsia"/>
                <w:szCs w:val="20"/>
                <w:lang w:eastAsia="zh-CN"/>
              </w:rPr>
              <w:t>4</w:t>
            </w:r>
          </w:p>
        </w:tc>
        <w:tc>
          <w:tcPr>
            <w:tcW w:w="803" w:type="dxa"/>
            <w:hideMark/>
          </w:tcPr>
          <w:p w14:paraId="75839A1A" w14:textId="77777777" w:rsidR="00546B03" w:rsidRPr="00D419F4" w:rsidRDefault="00546B03" w:rsidP="00546B03">
            <w:pPr>
              <w:jc w:val="center"/>
              <w:rPr>
                <w:szCs w:val="20"/>
              </w:rPr>
            </w:pPr>
            <w:r>
              <w:rPr>
                <w:rFonts w:eastAsiaTheme="minorEastAsia"/>
                <w:szCs w:val="20"/>
                <w:lang w:eastAsia="zh-CN"/>
              </w:rPr>
              <w:t>P=</w:t>
            </w:r>
            <w:r w:rsidRPr="00D419F4">
              <w:rPr>
                <w:rFonts w:eastAsiaTheme="minorEastAsia"/>
                <w:szCs w:val="20"/>
                <w:lang w:eastAsia="zh-CN"/>
              </w:rPr>
              <w:t>8</w:t>
            </w:r>
          </w:p>
        </w:tc>
      </w:tr>
      <w:tr w:rsidR="00546B03" w:rsidRPr="00986D9E" w14:paraId="730A245B" w14:textId="77777777" w:rsidTr="00546B03">
        <w:trPr>
          <w:trHeight w:val="310"/>
          <w:jc w:val="center"/>
        </w:trPr>
        <w:tc>
          <w:tcPr>
            <w:tcW w:w="2792" w:type="dxa"/>
            <w:hideMark/>
          </w:tcPr>
          <w:p w14:paraId="436CC293" w14:textId="77777777" w:rsidR="00546B03" w:rsidRPr="00D419F4" w:rsidRDefault="00546B03" w:rsidP="00546B03">
            <w:pPr>
              <w:jc w:val="left"/>
              <w:rPr>
                <w:szCs w:val="20"/>
              </w:rPr>
            </w:pPr>
            <w:r w:rsidRPr="00004327">
              <w:rPr>
                <w:rFonts w:eastAsiaTheme="minorEastAsia"/>
                <w:b/>
                <w:lang w:eastAsia="zh-CN"/>
              </w:rPr>
              <w:t>Alt A</w:t>
            </w:r>
            <w:r w:rsidRPr="007122C0">
              <w:rPr>
                <w:b/>
                <w:szCs w:val="20"/>
              </w:rPr>
              <w:t xml:space="preserve">: </w:t>
            </w:r>
            <w:r w:rsidRPr="00D419F4">
              <w:rPr>
                <w:szCs w:val="20"/>
              </w:rPr>
              <w:t>use the same Rx as T1</w:t>
            </w:r>
          </w:p>
        </w:tc>
        <w:tc>
          <w:tcPr>
            <w:tcW w:w="905" w:type="dxa"/>
            <w:hideMark/>
          </w:tcPr>
          <w:p w14:paraId="3E715878" w14:textId="77777777" w:rsidR="00546B03" w:rsidRPr="00D419F4" w:rsidRDefault="00546B03" w:rsidP="00546B03">
            <w:pPr>
              <w:jc w:val="center"/>
              <w:rPr>
                <w:szCs w:val="20"/>
              </w:rPr>
            </w:pPr>
            <w:r w:rsidRPr="00D419F4">
              <w:rPr>
                <w:rFonts w:eastAsia="等线"/>
                <w:color w:val="000000"/>
                <w:szCs w:val="20"/>
              </w:rPr>
              <w:t xml:space="preserve">87.7 </w:t>
            </w:r>
          </w:p>
        </w:tc>
        <w:tc>
          <w:tcPr>
            <w:tcW w:w="992" w:type="dxa"/>
            <w:hideMark/>
          </w:tcPr>
          <w:p w14:paraId="1D5BCFFC" w14:textId="77777777" w:rsidR="00546B03" w:rsidRPr="00D419F4" w:rsidRDefault="00546B03" w:rsidP="00546B03">
            <w:pPr>
              <w:jc w:val="center"/>
              <w:rPr>
                <w:szCs w:val="20"/>
              </w:rPr>
            </w:pPr>
            <w:r w:rsidRPr="00D419F4">
              <w:rPr>
                <w:rFonts w:eastAsia="等线"/>
                <w:color w:val="000000"/>
                <w:szCs w:val="20"/>
              </w:rPr>
              <w:t xml:space="preserve">86.3 </w:t>
            </w:r>
          </w:p>
        </w:tc>
        <w:tc>
          <w:tcPr>
            <w:tcW w:w="992" w:type="dxa"/>
            <w:hideMark/>
          </w:tcPr>
          <w:p w14:paraId="6646A899" w14:textId="77777777" w:rsidR="00546B03" w:rsidRPr="00D419F4" w:rsidRDefault="00546B03" w:rsidP="00546B03">
            <w:pPr>
              <w:jc w:val="center"/>
              <w:rPr>
                <w:szCs w:val="20"/>
              </w:rPr>
            </w:pPr>
            <w:r w:rsidRPr="00D419F4">
              <w:rPr>
                <w:rFonts w:eastAsia="等线"/>
                <w:color w:val="000000"/>
                <w:szCs w:val="20"/>
              </w:rPr>
              <w:t xml:space="preserve">84.1 </w:t>
            </w:r>
          </w:p>
        </w:tc>
        <w:tc>
          <w:tcPr>
            <w:tcW w:w="851" w:type="dxa"/>
            <w:hideMark/>
          </w:tcPr>
          <w:p w14:paraId="3FBEDC4F" w14:textId="77777777" w:rsidR="00546B03" w:rsidRPr="00D419F4" w:rsidRDefault="00546B03" w:rsidP="00546B03">
            <w:pPr>
              <w:jc w:val="center"/>
              <w:rPr>
                <w:szCs w:val="20"/>
              </w:rPr>
            </w:pPr>
            <w:r w:rsidRPr="00D419F4">
              <w:rPr>
                <w:rFonts w:eastAsia="等线"/>
                <w:color w:val="000000"/>
                <w:szCs w:val="20"/>
              </w:rPr>
              <w:t xml:space="preserve">92.6 </w:t>
            </w:r>
          </w:p>
        </w:tc>
        <w:tc>
          <w:tcPr>
            <w:tcW w:w="850" w:type="dxa"/>
            <w:hideMark/>
          </w:tcPr>
          <w:p w14:paraId="18169DAA" w14:textId="77777777" w:rsidR="00546B03" w:rsidRPr="00D419F4" w:rsidRDefault="00546B03" w:rsidP="00546B03">
            <w:pPr>
              <w:jc w:val="center"/>
              <w:rPr>
                <w:szCs w:val="20"/>
              </w:rPr>
            </w:pPr>
            <w:r w:rsidRPr="00D419F4">
              <w:rPr>
                <w:rFonts w:eastAsia="等线"/>
                <w:color w:val="000000"/>
                <w:szCs w:val="20"/>
              </w:rPr>
              <w:t xml:space="preserve">91.6 </w:t>
            </w:r>
          </w:p>
        </w:tc>
        <w:tc>
          <w:tcPr>
            <w:tcW w:w="851" w:type="dxa"/>
            <w:hideMark/>
          </w:tcPr>
          <w:p w14:paraId="36AB49DE" w14:textId="77777777" w:rsidR="00546B03" w:rsidRPr="00D419F4" w:rsidRDefault="00546B03" w:rsidP="00546B03">
            <w:pPr>
              <w:jc w:val="center"/>
              <w:rPr>
                <w:szCs w:val="20"/>
              </w:rPr>
            </w:pPr>
            <w:r w:rsidRPr="00D419F4">
              <w:rPr>
                <w:rFonts w:eastAsia="等线"/>
                <w:color w:val="000000"/>
                <w:szCs w:val="20"/>
              </w:rPr>
              <w:t xml:space="preserve">90.3 </w:t>
            </w:r>
          </w:p>
        </w:tc>
        <w:tc>
          <w:tcPr>
            <w:tcW w:w="850" w:type="dxa"/>
            <w:hideMark/>
          </w:tcPr>
          <w:p w14:paraId="643D8B95" w14:textId="77777777" w:rsidR="00546B03" w:rsidRPr="00D419F4" w:rsidRDefault="00546B03" w:rsidP="00546B03">
            <w:pPr>
              <w:jc w:val="center"/>
              <w:rPr>
                <w:szCs w:val="20"/>
              </w:rPr>
            </w:pPr>
            <w:r w:rsidRPr="00D419F4">
              <w:rPr>
                <w:szCs w:val="20"/>
              </w:rPr>
              <w:t xml:space="preserve">0.45 </w:t>
            </w:r>
          </w:p>
        </w:tc>
        <w:tc>
          <w:tcPr>
            <w:tcW w:w="851" w:type="dxa"/>
            <w:hideMark/>
          </w:tcPr>
          <w:p w14:paraId="2820CD57" w14:textId="77777777" w:rsidR="00546B03" w:rsidRPr="00D419F4" w:rsidRDefault="00546B03" w:rsidP="00546B03">
            <w:pPr>
              <w:jc w:val="center"/>
              <w:rPr>
                <w:szCs w:val="20"/>
              </w:rPr>
            </w:pPr>
            <w:r w:rsidRPr="00D419F4">
              <w:rPr>
                <w:szCs w:val="20"/>
              </w:rPr>
              <w:t xml:space="preserve">0.61 </w:t>
            </w:r>
          </w:p>
        </w:tc>
        <w:tc>
          <w:tcPr>
            <w:tcW w:w="803" w:type="dxa"/>
            <w:hideMark/>
          </w:tcPr>
          <w:p w14:paraId="0D723FE6" w14:textId="77777777" w:rsidR="00546B03" w:rsidRPr="00D419F4" w:rsidRDefault="00546B03" w:rsidP="00546B03">
            <w:pPr>
              <w:jc w:val="center"/>
              <w:rPr>
                <w:szCs w:val="20"/>
              </w:rPr>
            </w:pPr>
            <w:r w:rsidRPr="00D419F4">
              <w:rPr>
                <w:szCs w:val="20"/>
              </w:rPr>
              <w:t xml:space="preserve">0.84 </w:t>
            </w:r>
          </w:p>
        </w:tc>
      </w:tr>
      <w:tr w:rsidR="00546B03" w:rsidRPr="00986D9E" w14:paraId="49941B21" w14:textId="77777777" w:rsidTr="00546B03">
        <w:trPr>
          <w:trHeight w:val="310"/>
          <w:jc w:val="center"/>
        </w:trPr>
        <w:tc>
          <w:tcPr>
            <w:tcW w:w="2792" w:type="dxa"/>
            <w:hideMark/>
          </w:tcPr>
          <w:p w14:paraId="6721B409" w14:textId="77777777" w:rsidR="00546B03" w:rsidRPr="00D419F4" w:rsidRDefault="00546B03" w:rsidP="00546B03">
            <w:pPr>
              <w:jc w:val="left"/>
              <w:rPr>
                <w:szCs w:val="20"/>
              </w:rPr>
            </w:pPr>
            <w:r w:rsidRPr="00004327">
              <w:rPr>
                <w:rFonts w:eastAsiaTheme="minorEastAsia"/>
                <w:b/>
                <w:lang w:eastAsia="zh-CN"/>
              </w:rPr>
              <w:t>Alt B-2</w:t>
            </w:r>
            <w:r w:rsidRPr="007122C0">
              <w:rPr>
                <w:b/>
                <w:szCs w:val="20"/>
              </w:rPr>
              <w:t>:</w:t>
            </w:r>
            <w:r w:rsidRPr="00D419F4">
              <w:rPr>
                <w:szCs w:val="20"/>
              </w:rPr>
              <w:t xml:space="preserve"> the best Rx beam for the best Tx beams within Set A measured before T1</w:t>
            </w:r>
          </w:p>
        </w:tc>
        <w:tc>
          <w:tcPr>
            <w:tcW w:w="905" w:type="dxa"/>
            <w:hideMark/>
          </w:tcPr>
          <w:p w14:paraId="1304BC93" w14:textId="77777777" w:rsidR="00546B03" w:rsidRPr="00D419F4" w:rsidRDefault="00546B03" w:rsidP="00546B03">
            <w:pPr>
              <w:jc w:val="center"/>
              <w:rPr>
                <w:szCs w:val="20"/>
              </w:rPr>
            </w:pPr>
            <w:r w:rsidRPr="00D419F4">
              <w:rPr>
                <w:rFonts w:eastAsia="等线"/>
                <w:color w:val="000000"/>
                <w:szCs w:val="20"/>
              </w:rPr>
              <w:t xml:space="preserve">88.5 </w:t>
            </w:r>
          </w:p>
        </w:tc>
        <w:tc>
          <w:tcPr>
            <w:tcW w:w="992" w:type="dxa"/>
            <w:hideMark/>
          </w:tcPr>
          <w:p w14:paraId="37C31E2E" w14:textId="77777777" w:rsidR="00546B03" w:rsidRPr="00D419F4" w:rsidRDefault="00546B03" w:rsidP="00546B03">
            <w:pPr>
              <w:jc w:val="center"/>
              <w:rPr>
                <w:szCs w:val="20"/>
              </w:rPr>
            </w:pPr>
            <w:r w:rsidRPr="00D419F4">
              <w:rPr>
                <w:rFonts w:eastAsia="等线"/>
                <w:color w:val="000000"/>
                <w:szCs w:val="20"/>
              </w:rPr>
              <w:t xml:space="preserve">87.1 </w:t>
            </w:r>
          </w:p>
        </w:tc>
        <w:tc>
          <w:tcPr>
            <w:tcW w:w="992" w:type="dxa"/>
            <w:hideMark/>
          </w:tcPr>
          <w:p w14:paraId="5369AF30" w14:textId="77777777" w:rsidR="00546B03" w:rsidRPr="00D419F4" w:rsidRDefault="00546B03" w:rsidP="00546B03">
            <w:pPr>
              <w:jc w:val="center"/>
              <w:rPr>
                <w:szCs w:val="20"/>
              </w:rPr>
            </w:pPr>
            <w:r w:rsidRPr="00D419F4">
              <w:rPr>
                <w:rFonts w:eastAsia="等线"/>
                <w:color w:val="000000"/>
                <w:szCs w:val="20"/>
              </w:rPr>
              <w:t xml:space="preserve">84.8 </w:t>
            </w:r>
          </w:p>
        </w:tc>
        <w:tc>
          <w:tcPr>
            <w:tcW w:w="851" w:type="dxa"/>
            <w:hideMark/>
          </w:tcPr>
          <w:p w14:paraId="1872B488" w14:textId="77777777" w:rsidR="00546B03" w:rsidRPr="00D419F4" w:rsidRDefault="00546B03" w:rsidP="00546B03">
            <w:pPr>
              <w:jc w:val="center"/>
              <w:rPr>
                <w:szCs w:val="20"/>
              </w:rPr>
            </w:pPr>
            <w:r w:rsidRPr="00D419F4">
              <w:rPr>
                <w:rFonts w:eastAsia="等线"/>
                <w:color w:val="000000"/>
                <w:szCs w:val="20"/>
              </w:rPr>
              <w:t xml:space="preserve">95.0 </w:t>
            </w:r>
          </w:p>
        </w:tc>
        <w:tc>
          <w:tcPr>
            <w:tcW w:w="850" w:type="dxa"/>
            <w:hideMark/>
          </w:tcPr>
          <w:p w14:paraId="0384950F" w14:textId="77777777" w:rsidR="00546B03" w:rsidRPr="00D419F4" w:rsidRDefault="00546B03" w:rsidP="00546B03">
            <w:pPr>
              <w:jc w:val="center"/>
              <w:rPr>
                <w:szCs w:val="20"/>
              </w:rPr>
            </w:pPr>
            <w:r w:rsidRPr="00D419F4">
              <w:rPr>
                <w:rFonts w:eastAsia="等线"/>
                <w:color w:val="000000"/>
                <w:szCs w:val="20"/>
              </w:rPr>
              <w:t xml:space="preserve">93.8 </w:t>
            </w:r>
          </w:p>
        </w:tc>
        <w:tc>
          <w:tcPr>
            <w:tcW w:w="851" w:type="dxa"/>
            <w:hideMark/>
          </w:tcPr>
          <w:p w14:paraId="10571726" w14:textId="77777777" w:rsidR="00546B03" w:rsidRPr="00D419F4" w:rsidRDefault="00546B03" w:rsidP="00546B03">
            <w:pPr>
              <w:jc w:val="center"/>
              <w:rPr>
                <w:szCs w:val="20"/>
              </w:rPr>
            </w:pPr>
            <w:r w:rsidRPr="00D419F4">
              <w:rPr>
                <w:rFonts w:eastAsia="等线"/>
                <w:color w:val="000000"/>
                <w:szCs w:val="20"/>
              </w:rPr>
              <w:t xml:space="preserve">92.2 </w:t>
            </w:r>
          </w:p>
        </w:tc>
        <w:tc>
          <w:tcPr>
            <w:tcW w:w="850" w:type="dxa"/>
            <w:hideMark/>
          </w:tcPr>
          <w:p w14:paraId="781FD735" w14:textId="77777777" w:rsidR="00546B03" w:rsidRPr="00D419F4" w:rsidRDefault="00546B03" w:rsidP="00546B03">
            <w:pPr>
              <w:jc w:val="center"/>
              <w:rPr>
                <w:szCs w:val="20"/>
              </w:rPr>
            </w:pPr>
            <w:r w:rsidRPr="00D419F4">
              <w:rPr>
                <w:szCs w:val="20"/>
              </w:rPr>
              <w:t xml:space="preserve">0.55 </w:t>
            </w:r>
          </w:p>
        </w:tc>
        <w:tc>
          <w:tcPr>
            <w:tcW w:w="851" w:type="dxa"/>
            <w:hideMark/>
          </w:tcPr>
          <w:p w14:paraId="788FF440" w14:textId="77777777" w:rsidR="00546B03" w:rsidRPr="00D419F4" w:rsidRDefault="00546B03" w:rsidP="00546B03">
            <w:pPr>
              <w:jc w:val="center"/>
              <w:rPr>
                <w:szCs w:val="20"/>
              </w:rPr>
            </w:pPr>
            <w:r w:rsidRPr="00D419F4">
              <w:rPr>
                <w:szCs w:val="20"/>
              </w:rPr>
              <w:t xml:space="preserve">0.71 </w:t>
            </w:r>
          </w:p>
        </w:tc>
        <w:tc>
          <w:tcPr>
            <w:tcW w:w="803" w:type="dxa"/>
            <w:hideMark/>
          </w:tcPr>
          <w:p w14:paraId="459A3FF3" w14:textId="77777777" w:rsidR="00546B03" w:rsidRPr="00D419F4" w:rsidRDefault="00546B03" w:rsidP="00546B03">
            <w:pPr>
              <w:jc w:val="center"/>
              <w:rPr>
                <w:szCs w:val="20"/>
              </w:rPr>
            </w:pPr>
            <w:r w:rsidRPr="00D419F4">
              <w:rPr>
                <w:szCs w:val="20"/>
              </w:rPr>
              <w:t xml:space="preserve">0.94 </w:t>
            </w:r>
          </w:p>
        </w:tc>
      </w:tr>
      <w:tr w:rsidR="00546B03" w:rsidRPr="00986D9E" w14:paraId="0B8787BD" w14:textId="77777777" w:rsidTr="00546B03">
        <w:trPr>
          <w:trHeight w:val="310"/>
          <w:jc w:val="center"/>
        </w:trPr>
        <w:tc>
          <w:tcPr>
            <w:tcW w:w="2792" w:type="dxa"/>
            <w:hideMark/>
          </w:tcPr>
          <w:p w14:paraId="51E19043" w14:textId="77777777" w:rsidR="00546B03" w:rsidRPr="00D419F4" w:rsidRDefault="00546B03" w:rsidP="00546B03">
            <w:pPr>
              <w:rPr>
                <w:szCs w:val="20"/>
              </w:rPr>
            </w:pPr>
            <w:r w:rsidRPr="00004327">
              <w:rPr>
                <w:rFonts w:eastAsiaTheme="minorEastAsia"/>
                <w:b/>
                <w:lang w:eastAsia="zh-CN"/>
              </w:rPr>
              <w:t>Alt C:</w:t>
            </w:r>
            <w:r w:rsidRPr="00D419F4">
              <w:rPr>
                <w:szCs w:val="20"/>
              </w:rPr>
              <w:t xml:space="preserve"> best Rx beam based on the predicted top-K Tx beams</w:t>
            </w:r>
          </w:p>
        </w:tc>
        <w:tc>
          <w:tcPr>
            <w:tcW w:w="905" w:type="dxa"/>
            <w:hideMark/>
          </w:tcPr>
          <w:p w14:paraId="55683AEC" w14:textId="77777777" w:rsidR="00546B03" w:rsidRPr="00D419F4" w:rsidRDefault="00546B03" w:rsidP="00546B03">
            <w:pPr>
              <w:jc w:val="center"/>
              <w:rPr>
                <w:szCs w:val="20"/>
              </w:rPr>
            </w:pPr>
            <w:r w:rsidRPr="00D419F4">
              <w:rPr>
                <w:rFonts w:eastAsia="等线"/>
                <w:color w:val="000000"/>
                <w:szCs w:val="20"/>
              </w:rPr>
              <w:t xml:space="preserve">90.7 </w:t>
            </w:r>
          </w:p>
        </w:tc>
        <w:tc>
          <w:tcPr>
            <w:tcW w:w="992" w:type="dxa"/>
            <w:hideMark/>
          </w:tcPr>
          <w:p w14:paraId="1AA94EBF" w14:textId="77777777" w:rsidR="00546B03" w:rsidRPr="00D419F4" w:rsidRDefault="00546B03" w:rsidP="00546B03">
            <w:pPr>
              <w:jc w:val="center"/>
              <w:rPr>
                <w:szCs w:val="20"/>
              </w:rPr>
            </w:pPr>
            <w:r w:rsidRPr="00D419F4">
              <w:rPr>
                <w:rFonts w:eastAsia="等线"/>
                <w:color w:val="000000"/>
                <w:szCs w:val="20"/>
              </w:rPr>
              <w:t xml:space="preserve">89.8 </w:t>
            </w:r>
          </w:p>
        </w:tc>
        <w:tc>
          <w:tcPr>
            <w:tcW w:w="992" w:type="dxa"/>
            <w:hideMark/>
          </w:tcPr>
          <w:p w14:paraId="6C3EB526" w14:textId="77777777" w:rsidR="00546B03" w:rsidRPr="00D419F4" w:rsidRDefault="00546B03" w:rsidP="00546B03">
            <w:pPr>
              <w:jc w:val="center"/>
              <w:rPr>
                <w:szCs w:val="20"/>
              </w:rPr>
            </w:pPr>
            <w:r w:rsidRPr="00D419F4">
              <w:rPr>
                <w:rFonts w:eastAsia="等线"/>
                <w:color w:val="000000"/>
                <w:szCs w:val="20"/>
              </w:rPr>
              <w:t xml:space="preserve">88.2 </w:t>
            </w:r>
          </w:p>
        </w:tc>
        <w:tc>
          <w:tcPr>
            <w:tcW w:w="851" w:type="dxa"/>
            <w:hideMark/>
          </w:tcPr>
          <w:p w14:paraId="3CB862C0" w14:textId="77777777" w:rsidR="00546B03" w:rsidRPr="00D419F4" w:rsidRDefault="00546B03" w:rsidP="00546B03">
            <w:pPr>
              <w:jc w:val="center"/>
              <w:rPr>
                <w:szCs w:val="20"/>
              </w:rPr>
            </w:pPr>
            <w:r w:rsidRPr="00D419F4">
              <w:rPr>
                <w:rFonts w:eastAsia="等线"/>
                <w:color w:val="000000"/>
                <w:szCs w:val="20"/>
              </w:rPr>
              <w:t xml:space="preserve">97.7 </w:t>
            </w:r>
          </w:p>
        </w:tc>
        <w:tc>
          <w:tcPr>
            <w:tcW w:w="850" w:type="dxa"/>
            <w:hideMark/>
          </w:tcPr>
          <w:p w14:paraId="08B1219E" w14:textId="77777777" w:rsidR="00546B03" w:rsidRPr="00D419F4" w:rsidRDefault="00546B03" w:rsidP="00546B03">
            <w:pPr>
              <w:jc w:val="center"/>
              <w:rPr>
                <w:szCs w:val="20"/>
              </w:rPr>
            </w:pPr>
            <w:r w:rsidRPr="00D419F4">
              <w:rPr>
                <w:rFonts w:eastAsia="等线"/>
                <w:color w:val="000000"/>
                <w:szCs w:val="20"/>
              </w:rPr>
              <w:t xml:space="preserve">97.3 </w:t>
            </w:r>
          </w:p>
        </w:tc>
        <w:tc>
          <w:tcPr>
            <w:tcW w:w="851" w:type="dxa"/>
            <w:hideMark/>
          </w:tcPr>
          <w:p w14:paraId="0E6350EA" w14:textId="77777777" w:rsidR="00546B03" w:rsidRPr="00D419F4" w:rsidRDefault="00546B03" w:rsidP="00546B03">
            <w:pPr>
              <w:jc w:val="center"/>
              <w:rPr>
                <w:szCs w:val="20"/>
              </w:rPr>
            </w:pPr>
            <w:r w:rsidRPr="00D419F4">
              <w:rPr>
                <w:rFonts w:eastAsia="等线"/>
                <w:color w:val="000000"/>
                <w:szCs w:val="20"/>
              </w:rPr>
              <w:t xml:space="preserve">96.7 </w:t>
            </w:r>
          </w:p>
        </w:tc>
        <w:tc>
          <w:tcPr>
            <w:tcW w:w="850" w:type="dxa"/>
            <w:hideMark/>
          </w:tcPr>
          <w:p w14:paraId="1323E26C" w14:textId="77777777" w:rsidR="00546B03" w:rsidRPr="00D419F4" w:rsidRDefault="00546B03" w:rsidP="00546B03">
            <w:pPr>
              <w:jc w:val="center"/>
              <w:rPr>
                <w:szCs w:val="20"/>
              </w:rPr>
            </w:pPr>
            <w:r w:rsidRPr="00D419F4">
              <w:rPr>
                <w:szCs w:val="20"/>
              </w:rPr>
              <w:t xml:space="preserve">0.29 </w:t>
            </w:r>
          </w:p>
        </w:tc>
        <w:tc>
          <w:tcPr>
            <w:tcW w:w="851" w:type="dxa"/>
            <w:hideMark/>
          </w:tcPr>
          <w:p w14:paraId="62B212AA" w14:textId="77777777" w:rsidR="00546B03" w:rsidRPr="00D419F4" w:rsidRDefault="00546B03" w:rsidP="00546B03">
            <w:pPr>
              <w:jc w:val="center"/>
              <w:rPr>
                <w:szCs w:val="20"/>
              </w:rPr>
            </w:pPr>
            <w:r w:rsidRPr="00D419F4">
              <w:rPr>
                <w:szCs w:val="20"/>
              </w:rPr>
              <w:t xml:space="preserve">0.40 </w:t>
            </w:r>
          </w:p>
        </w:tc>
        <w:tc>
          <w:tcPr>
            <w:tcW w:w="803" w:type="dxa"/>
            <w:hideMark/>
          </w:tcPr>
          <w:p w14:paraId="6482DDE5" w14:textId="77777777" w:rsidR="00546B03" w:rsidRPr="00D419F4" w:rsidRDefault="00546B03" w:rsidP="00546B03">
            <w:pPr>
              <w:jc w:val="center"/>
              <w:rPr>
                <w:szCs w:val="20"/>
              </w:rPr>
            </w:pPr>
            <w:r w:rsidRPr="00D419F4">
              <w:rPr>
                <w:szCs w:val="20"/>
              </w:rPr>
              <w:t xml:space="preserve">0.57 </w:t>
            </w:r>
          </w:p>
        </w:tc>
      </w:tr>
    </w:tbl>
    <w:p w14:paraId="696F2690" w14:textId="77777777" w:rsidR="00546B03" w:rsidRDefault="00546B03" w:rsidP="00546B03">
      <w:pPr>
        <w:rPr>
          <w:rFonts w:eastAsiaTheme="minorEastAsia"/>
          <w:lang w:eastAsia="zh-CN"/>
        </w:rPr>
      </w:pPr>
    </w:p>
    <w:p w14:paraId="68275866" w14:textId="55DD9436" w:rsidR="00546B03" w:rsidRPr="007B1094" w:rsidRDefault="00546B03" w:rsidP="00546B03">
      <w:pPr>
        <w:rPr>
          <w:rFonts w:eastAsiaTheme="minorEastAsia"/>
        </w:rPr>
      </w:pPr>
      <w:r w:rsidRPr="00BC36DD">
        <w:rPr>
          <w:rFonts w:eastAsiaTheme="minorEastAsia"/>
          <w:lang w:eastAsia="zh-CN"/>
        </w:rPr>
        <w:t xml:space="preserve">For Rx </w:t>
      </w:r>
      <w:r w:rsidRPr="007B1094">
        <w:rPr>
          <w:rFonts w:eastAsiaTheme="minorEastAsia"/>
          <w:lang w:eastAsia="zh-CN"/>
        </w:rPr>
        <w:t>Option 2 (Case 1</w:t>
      </w:r>
      <w:r w:rsidR="0029219C" w:rsidRPr="00BC36DD">
        <w:rPr>
          <w:rFonts w:eastAsiaTheme="minorEastAsia"/>
          <w:lang w:eastAsia="zh-CN"/>
        </w:rPr>
        <w:t>), T</w:t>
      </w:r>
      <w:r w:rsidRPr="007B1094">
        <w:rPr>
          <w:rFonts w:eastAsiaTheme="minorEastAsia"/>
          <w:lang w:eastAsia="zh-CN"/>
        </w:rPr>
        <w:t>2</w:t>
      </w:r>
      <w:r w:rsidRPr="00BC36DD">
        <w:rPr>
          <w:rFonts w:eastAsiaTheme="minorEastAsia"/>
          <w:lang w:eastAsia="zh-CN"/>
        </w:rPr>
        <w:t xml:space="preserve"> Alt A</w:t>
      </w:r>
      <w:r w:rsidRPr="007B1094">
        <w:rPr>
          <w:rFonts w:eastAsiaTheme="minorEastAsia"/>
          <w:lang w:eastAsia="zh-CN"/>
        </w:rPr>
        <w:t xml:space="preserve">, Alt B-1, Alt B-2 and Alt </w:t>
      </w:r>
      <w:proofErr w:type="spellStart"/>
      <w:r w:rsidRPr="007B1094">
        <w:rPr>
          <w:rFonts w:eastAsiaTheme="minorEastAsia"/>
          <w:lang w:eastAsia="zh-CN"/>
        </w:rPr>
        <w:t>C are</w:t>
      </w:r>
      <w:proofErr w:type="spellEnd"/>
      <w:r w:rsidRPr="007B1094">
        <w:rPr>
          <w:rFonts w:eastAsiaTheme="minorEastAsia"/>
          <w:lang w:eastAsia="zh-CN"/>
        </w:rPr>
        <w:t xml:space="preserve"> compared in </w:t>
      </w:r>
      <w:r w:rsidR="00922E24" w:rsidRPr="007B1094">
        <w:rPr>
          <w:rFonts w:eastAsiaTheme="minorEastAsia"/>
          <w:lang w:eastAsia="zh-CN"/>
        </w:rPr>
        <w:t>T</w:t>
      </w:r>
      <w:r w:rsidRPr="007B1094">
        <w:rPr>
          <w:rFonts w:eastAsiaTheme="minorEastAsia"/>
          <w:lang w:eastAsia="zh-CN"/>
        </w:rPr>
        <w:t xml:space="preserve">able </w:t>
      </w:r>
      <w:r w:rsidR="00DF622D">
        <w:t>3.2.5</w:t>
      </w:r>
      <w:r w:rsidR="00A05B13" w:rsidRPr="007B1094">
        <w:t>.1</w:t>
      </w:r>
      <w:r w:rsidR="00922E24" w:rsidRPr="007B1094">
        <w:t>-2</w:t>
      </w:r>
      <w:r w:rsidRPr="00BC36DD">
        <w:rPr>
          <w:rFonts w:eastAsiaTheme="minorEastAsia"/>
          <w:lang w:eastAsia="zh-CN"/>
        </w:rPr>
        <w:t xml:space="preserve">. </w:t>
      </w:r>
      <w:r w:rsidRPr="007B1094">
        <w:rPr>
          <w:rFonts w:eastAsiaTheme="minorEastAsia"/>
          <w:lang w:eastAsia="zh-CN"/>
        </w:rPr>
        <w:t>Assume that T1 = 40ms, M = 4, T2= 40ms and P = 1/4/8. Set A has 32 Tx beams, and set B is a subset of set A. For each time instance, 4 random Tx beams are measured. UE speed is 30km/h.</w:t>
      </w:r>
      <w:r w:rsidRPr="00BC36DD">
        <w:rPr>
          <w:rFonts w:eastAsiaTheme="minorEastAsia"/>
          <w:lang w:eastAsia="zh-CN"/>
        </w:rPr>
        <w:t xml:space="preserve"> Alt A</w:t>
      </w:r>
      <w:r w:rsidRPr="007B1094">
        <w:rPr>
          <w:rFonts w:eastAsiaTheme="minorEastAsia"/>
          <w:lang w:eastAsia="zh-CN"/>
        </w:rPr>
        <w:t xml:space="preserve"> is the same as that of T1, i.e., the </w:t>
      </w:r>
      <w:r w:rsidRPr="007B1094">
        <w:rPr>
          <w:rFonts w:eastAsiaTheme="minorEastAsia"/>
        </w:rPr>
        <w:t xml:space="preserve">best Rx beam for one Tx beam within Set B measured before T1. </w:t>
      </w:r>
      <w:r w:rsidRPr="007B1094">
        <w:rPr>
          <w:rFonts w:eastAsiaTheme="minorEastAsia"/>
          <w:lang w:eastAsia="zh-CN"/>
        </w:rPr>
        <w:t>Alt B-1</w:t>
      </w:r>
      <w:r w:rsidRPr="007B1094">
        <w:rPr>
          <w:rFonts w:eastAsiaTheme="minorEastAsia"/>
        </w:rPr>
        <w:t xml:space="preserve"> is actually to decide Rx beam in T2 based on measurements of all Rx beams of all Tx beams in Set B, and </w:t>
      </w:r>
      <w:r w:rsidRPr="007B1094">
        <w:rPr>
          <w:rFonts w:eastAsiaTheme="minorEastAsia"/>
          <w:lang w:eastAsia="zh-CN"/>
        </w:rPr>
        <w:t>Alt B-2</w:t>
      </w:r>
      <w:r w:rsidRPr="007B1094">
        <w:rPr>
          <w:rFonts w:eastAsiaTheme="minorEastAsia"/>
        </w:rPr>
        <w:t xml:space="preserve"> can be considered as deciding Rx beam in T2 based on measurements of all Rx beams of all Tx beams in Set A.</w:t>
      </w:r>
    </w:p>
    <w:p w14:paraId="48772515" w14:textId="308BBC0D" w:rsidR="00546B03" w:rsidRDefault="00546B03" w:rsidP="00546B03">
      <w:pPr>
        <w:jc w:val="center"/>
      </w:pPr>
      <w:r w:rsidRPr="007B1094">
        <w:t>Table</w:t>
      </w:r>
      <w:r w:rsidRPr="007B1094">
        <w:rPr>
          <w:color w:val="FF0000"/>
        </w:rPr>
        <w:t xml:space="preserve"> </w:t>
      </w:r>
      <w:r w:rsidR="00DF622D">
        <w:t>3.2.5</w:t>
      </w:r>
      <w:r w:rsidR="00A05B13" w:rsidRPr="007B1094">
        <w:t>.1</w:t>
      </w:r>
      <w:r w:rsidR="00922E24" w:rsidRPr="007B1094">
        <w:t>-2</w:t>
      </w:r>
      <w:r w:rsidRPr="00BC36DD">
        <w:t>:</w:t>
      </w:r>
      <w:r w:rsidRPr="007B1094">
        <w:t xml:space="preserve"> Rx Option 2(Case 1)</w:t>
      </w:r>
      <w:r w:rsidRPr="00BC36DD">
        <w:t xml:space="preserve"> among different Rx beam assumptions for T2 (random Set B)</w:t>
      </w:r>
    </w:p>
    <w:tbl>
      <w:tblPr>
        <w:tblStyle w:val="aa"/>
        <w:tblW w:w="10874" w:type="dxa"/>
        <w:jc w:val="center"/>
        <w:tblLook w:val="04A0" w:firstRow="1" w:lastRow="0" w:firstColumn="1" w:lastColumn="0" w:noHBand="0" w:noVBand="1"/>
      </w:tblPr>
      <w:tblGrid>
        <w:gridCol w:w="2929"/>
        <w:gridCol w:w="905"/>
        <w:gridCol w:w="992"/>
        <w:gridCol w:w="992"/>
        <w:gridCol w:w="851"/>
        <w:gridCol w:w="850"/>
        <w:gridCol w:w="851"/>
        <w:gridCol w:w="850"/>
        <w:gridCol w:w="851"/>
        <w:gridCol w:w="803"/>
      </w:tblGrid>
      <w:tr w:rsidR="00546B03" w:rsidRPr="00423418" w14:paraId="0C59C374" w14:textId="77777777" w:rsidTr="00546B03">
        <w:trPr>
          <w:trHeight w:val="300"/>
          <w:jc w:val="center"/>
        </w:trPr>
        <w:tc>
          <w:tcPr>
            <w:tcW w:w="2929" w:type="dxa"/>
            <w:vMerge w:val="restart"/>
          </w:tcPr>
          <w:p w14:paraId="1DD68347" w14:textId="77777777" w:rsidR="00546B03" w:rsidRPr="009E0950" w:rsidRDefault="00546B03" w:rsidP="00546B03">
            <w:pPr>
              <w:jc w:val="center"/>
              <w:rPr>
                <w:b/>
                <w:bCs/>
                <w:szCs w:val="20"/>
              </w:rPr>
            </w:pPr>
            <w:r w:rsidRPr="009E0950">
              <w:rPr>
                <w:b/>
                <w:bCs/>
                <w:szCs w:val="20"/>
              </w:rPr>
              <w:t>Rx assumption in T2</w:t>
            </w:r>
          </w:p>
        </w:tc>
        <w:tc>
          <w:tcPr>
            <w:tcW w:w="2889" w:type="dxa"/>
            <w:gridSpan w:val="3"/>
            <w:hideMark/>
          </w:tcPr>
          <w:p w14:paraId="4976FCCE" w14:textId="77777777" w:rsidR="00546B03" w:rsidRPr="009E0950" w:rsidRDefault="00546B03" w:rsidP="00546B03">
            <w:pPr>
              <w:jc w:val="center"/>
              <w:rPr>
                <w:b/>
                <w:bCs/>
                <w:szCs w:val="20"/>
              </w:rPr>
            </w:pPr>
            <w:r w:rsidRPr="009E0950">
              <w:rPr>
                <w:b/>
                <w:bCs/>
                <w:szCs w:val="20"/>
              </w:rPr>
              <w:t xml:space="preserve">Accuracy of Top1 </w:t>
            </w:r>
            <w:r w:rsidRPr="009E0950">
              <w:rPr>
                <w:rFonts w:eastAsiaTheme="minorEastAsia"/>
                <w:b/>
                <w:bCs/>
                <w:szCs w:val="20"/>
                <w:lang w:eastAsia="zh-CN"/>
              </w:rPr>
              <w:t>[</w:t>
            </w:r>
            <w:r w:rsidRPr="009E0950">
              <w:rPr>
                <w:b/>
                <w:bCs/>
                <w:szCs w:val="20"/>
              </w:rPr>
              <w:t>%]</w:t>
            </w:r>
          </w:p>
          <w:p w14:paraId="74CD45A5" w14:textId="77777777" w:rsidR="00546B03" w:rsidRPr="009E0950" w:rsidRDefault="00546B03" w:rsidP="00546B03">
            <w:pPr>
              <w:jc w:val="center"/>
              <w:rPr>
                <w:b/>
                <w:bCs/>
                <w:szCs w:val="20"/>
              </w:rPr>
            </w:pPr>
            <w:r w:rsidRPr="009E0950">
              <w:rPr>
                <w:b/>
                <w:bCs/>
                <w:szCs w:val="20"/>
              </w:rPr>
              <w:t>(based on all beam pairs)</w:t>
            </w:r>
          </w:p>
        </w:tc>
        <w:tc>
          <w:tcPr>
            <w:tcW w:w="2552" w:type="dxa"/>
            <w:gridSpan w:val="3"/>
            <w:hideMark/>
          </w:tcPr>
          <w:p w14:paraId="01F5D0D8" w14:textId="77777777" w:rsidR="00546B03" w:rsidRPr="009E0950" w:rsidRDefault="00546B03" w:rsidP="00546B03">
            <w:pPr>
              <w:jc w:val="center"/>
              <w:rPr>
                <w:b/>
                <w:bCs/>
                <w:szCs w:val="20"/>
              </w:rPr>
            </w:pPr>
            <w:r w:rsidRPr="009E0950">
              <w:rPr>
                <w:b/>
                <w:bCs/>
                <w:szCs w:val="20"/>
              </w:rPr>
              <w:t>Accuracy of Top4</w:t>
            </w:r>
            <w:r w:rsidRPr="009E0950">
              <w:rPr>
                <w:rFonts w:eastAsiaTheme="minorEastAsia"/>
                <w:b/>
                <w:bCs/>
                <w:szCs w:val="20"/>
                <w:lang w:eastAsia="zh-CN"/>
              </w:rPr>
              <w:t>/1</w:t>
            </w:r>
            <w:r w:rsidRPr="009E0950">
              <w:rPr>
                <w:b/>
                <w:bCs/>
                <w:szCs w:val="20"/>
              </w:rPr>
              <w:t xml:space="preserve"> [%]</w:t>
            </w:r>
          </w:p>
          <w:p w14:paraId="4E59925C" w14:textId="77777777" w:rsidR="00546B03" w:rsidRPr="009E0950" w:rsidRDefault="00546B03" w:rsidP="00546B03">
            <w:pPr>
              <w:jc w:val="center"/>
              <w:rPr>
                <w:b/>
                <w:bCs/>
                <w:szCs w:val="20"/>
              </w:rPr>
            </w:pPr>
            <w:r w:rsidRPr="009E0950">
              <w:rPr>
                <w:b/>
                <w:bCs/>
                <w:szCs w:val="20"/>
              </w:rPr>
              <w:t>(based on all beam pairs)</w:t>
            </w:r>
          </w:p>
        </w:tc>
        <w:tc>
          <w:tcPr>
            <w:tcW w:w="2504" w:type="dxa"/>
            <w:gridSpan w:val="3"/>
            <w:hideMark/>
          </w:tcPr>
          <w:p w14:paraId="5D50AD7D" w14:textId="77777777" w:rsidR="00546B03" w:rsidRPr="009E0950" w:rsidRDefault="00546B03" w:rsidP="00546B03">
            <w:pPr>
              <w:jc w:val="center"/>
              <w:rPr>
                <w:b/>
                <w:bCs/>
                <w:szCs w:val="20"/>
              </w:rPr>
            </w:pPr>
            <w:r w:rsidRPr="009E0950">
              <w:rPr>
                <w:b/>
                <w:bCs/>
                <w:szCs w:val="20"/>
              </w:rPr>
              <w:t>BM loss for top1 [</w:t>
            </w:r>
            <w:r w:rsidRPr="009E0950">
              <w:rPr>
                <w:rFonts w:eastAsiaTheme="minorEastAsia"/>
                <w:b/>
                <w:bCs/>
                <w:szCs w:val="20"/>
                <w:lang w:eastAsia="zh-CN"/>
              </w:rPr>
              <w:t>dB</w:t>
            </w:r>
            <w:r w:rsidRPr="009E0950">
              <w:rPr>
                <w:b/>
                <w:bCs/>
                <w:szCs w:val="20"/>
              </w:rPr>
              <w:t>]</w:t>
            </w:r>
          </w:p>
          <w:p w14:paraId="7B1C6BA0" w14:textId="77777777" w:rsidR="00546B03" w:rsidRPr="009E0950" w:rsidRDefault="00546B03" w:rsidP="00546B03">
            <w:pPr>
              <w:jc w:val="center"/>
              <w:rPr>
                <w:b/>
                <w:bCs/>
                <w:szCs w:val="20"/>
              </w:rPr>
            </w:pPr>
            <w:r w:rsidRPr="009E0950">
              <w:rPr>
                <w:b/>
                <w:bCs/>
                <w:szCs w:val="20"/>
              </w:rPr>
              <w:t>based on all beam pairs</w:t>
            </w:r>
          </w:p>
        </w:tc>
      </w:tr>
      <w:tr w:rsidR="00546B03" w:rsidRPr="00423418" w14:paraId="45385E76" w14:textId="77777777" w:rsidTr="00546B03">
        <w:trPr>
          <w:trHeight w:val="310"/>
          <w:jc w:val="center"/>
        </w:trPr>
        <w:tc>
          <w:tcPr>
            <w:tcW w:w="2929" w:type="dxa"/>
            <w:vMerge/>
            <w:hideMark/>
          </w:tcPr>
          <w:p w14:paraId="6AABE306" w14:textId="77777777" w:rsidR="00546B03" w:rsidRPr="009E0950" w:rsidRDefault="00546B03" w:rsidP="00546B03">
            <w:pPr>
              <w:jc w:val="center"/>
              <w:rPr>
                <w:b/>
                <w:bCs/>
                <w:szCs w:val="20"/>
              </w:rPr>
            </w:pPr>
          </w:p>
        </w:tc>
        <w:tc>
          <w:tcPr>
            <w:tcW w:w="2889" w:type="dxa"/>
            <w:gridSpan w:val="3"/>
            <w:hideMark/>
          </w:tcPr>
          <w:p w14:paraId="5F314B9F" w14:textId="77777777" w:rsidR="00546B03" w:rsidRPr="009E0950" w:rsidRDefault="00546B03" w:rsidP="00546B03">
            <w:pPr>
              <w:jc w:val="center"/>
              <w:rPr>
                <w:b/>
                <w:bCs/>
                <w:szCs w:val="20"/>
              </w:rPr>
            </w:pPr>
            <w:r w:rsidRPr="009E0950">
              <w:rPr>
                <w:b/>
                <w:bCs/>
                <w:szCs w:val="20"/>
              </w:rPr>
              <w:t>T2 =40ms</w:t>
            </w:r>
          </w:p>
        </w:tc>
        <w:tc>
          <w:tcPr>
            <w:tcW w:w="2552" w:type="dxa"/>
            <w:gridSpan w:val="3"/>
            <w:hideMark/>
          </w:tcPr>
          <w:p w14:paraId="012F08EE" w14:textId="77777777" w:rsidR="00546B03" w:rsidRPr="009E0950" w:rsidRDefault="00546B03" w:rsidP="00546B03">
            <w:pPr>
              <w:jc w:val="center"/>
              <w:rPr>
                <w:b/>
                <w:bCs/>
                <w:szCs w:val="20"/>
              </w:rPr>
            </w:pPr>
            <w:r w:rsidRPr="009E0950">
              <w:rPr>
                <w:b/>
                <w:bCs/>
                <w:szCs w:val="20"/>
              </w:rPr>
              <w:t>T2 =40ms</w:t>
            </w:r>
          </w:p>
        </w:tc>
        <w:tc>
          <w:tcPr>
            <w:tcW w:w="2504" w:type="dxa"/>
            <w:gridSpan w:val="3"/>
            <w:hideMark/>
          </w:tcPr>
          <w:p w14:paraId="047630BC" w14:textId="77777777" w:rsidR="00546B03" w:rsidRPr="009E0950" w:rsidRDefault="00546B03" w:rsidP="00546B03">
            <w:pPr>
              <w:jc w:val="center"/>
              <w:rPr>
                <w:b/>
                <w:bCs/>
                <w:szCs w:val="20"/>
              </w:rPr>
            </w:pPr>
            <w:r w:rsidRPr="009E0950">
              <w:rPr>
                <w:b/>
                <w:bCs/>
                <w:szCs w:val="20"/>
              </w:rPr>
              <w:t>T2 =40ms</w:t>
            </w:r>
          </w:p>
        </w:tc>
      </w:tr>
      <w:tr w:rsidR="00546B03" w:rsidRPr="00423418" w14:paraId="70E847EE" w14:textId="77777777" w:rsidTr="00546B03">
        <w:trPr>
          <w:trHeight w:val="310"/>
          <w:jc w:val="center"/>
        </w:trPr>
        <w:tc>
          <w:tcPr>
            <w:tcW w:w="2929" w:type="dxa"/>
            <w:vMerge/>
            <w:hideMark/>
          </w:tcPr>
          <w:p w14:paraId="1E8CA2C1" w14:textId="77777777" w:rsidR="00546B03" w:rsidRPr="009E0950" w:rsidRDefault="00546B03" w:rsidP="00546B03">
            <w:pPr>
              <w:jc w:val="center"/>
              <w:rPr>
                <w:b/>
                <w:bCs/>
                <w:szCs w:val="20"/>
              </w:rPr>
            </w:pPr>
          </w:p>
        </w:tc>
        <w:tc>
          <w:tcPr>
            <w:tcW w:w="905" w:type="dxa"/>
          </w:tcPr>
          <w:p w14:paraId="144C7E16" w14:textId="77777777" w:rsidR="00546B03" w:rsidRPr="009E0950" w:rsidRDefault="00546B03" w:rsidP="00546B03">
            <w:pPr>
              <w:jc w:val="center"/>
              <w:rPr>
                <w:rFonts w:eastAsiaTheme="minorEastAsia"/>
                <w:szCs w:val="20"/>
                <w:lang w:eastAsia="zh-CN"/>
              </w:rPr>
            </w:pPr>
            <w:r w:rsidRPr="009E0950">
              <w:rPr>
                <w:rFonts w:eastAsiaTheme="minorEastAsia"/>
                <w:szCs w:val="20"/>
                <w:lang w:eastAsia="zh-CN"/>
              </w:rPr>
              <w:t>P=1</w:t>
            </w:r>
          </w:p>
        </w:tc>
        <w:tc>
          <w:tcPr>
            <w:tcW w:w="992" w:type="dxa"/>
          </w:tcPr>
          <w:p w14:paraId="558DDFC4" w14:textId="77777777" w:rsidR="00546B03" w:rsidRPr="009E0950" w:rsidRDefault="00546B03" w:rsidP="00546B03">
            <w:pPr>
              <w:jc w:val="center"/>
              <w:rPr>
                <w:rFonts w:eastAsiaTheme="minorEastAsia"/>
                <w:szCs w:val="20"/>
                <w:lang w:eastAsia="zh-CN"/>
              </w:rPr>
            </w:pPr>
            <w:r w:rsidRPr="009E0950">
              <w:rPr>
                <w:rFonts w:eastAsiaTheme="minorEastAsia"/>
                <w:szCs w:val="20"/>
                <w:lang w:eastAsia="zh-CN"/>
              </w:rPr>
              <w:t>P=4</w:t>
            </w:r>
          </w:p>
        </w:tc>
        <w:tc>
          <w:tcPr>
            <w:tcW w:w="992" w:type="dxa"/>
          </w:tcPr>
          <w:p w14:paraId="3ECE50DF" w14:textId="77777777" w:rsidR="00546B03" w:rsidRPr="009E0950" w:rsidRDefault="00546B03" w:rsidP="00546B03">
            <w:pPr>
              <w:jc w:val="center"/>
              <w:rPr>
                <w:rFonts w:eastAsiaTheme="minorEastAsia"/>
                <w:szCs w:val="20"/>
                <w:lang w:eastAsia="zh-CN"/>
              </w:rPr>
            </w:pPr>
            <w:r w:rsidRPr="009E0950">
              <w:rPr>
                <w:rFonts w:eastAsiaTheme="minorEastAsia"/>
                <w:szCs w:val="20"/>
                <w:lang w:eastAsia="zh-CN"/>
              </w:rPr>
              <w:t>P=8</w:t>
            </w:r>
          </w:p>
        </w:tc>
        <w:tc>
          <w:tcPr>
            <w:tcW w:w="851" w:type="dxa"/>
            <w:hideMark/>
          </w:tcPr>
          <w:p w14:paraId="0C015FB8" w14:textId="77777777" w:rsidR="00546B03" w:rsidRPr="009E0950" w:rsidRDefault="00546B03" w:rsidP="00546B03">
            <w:pPr>
              <w:jc w:val="center"/>
              <w:rPr>
                <w:szCs w:val="20"/>
              </w:rPr>
            </w:pPr>
            <w:r w:rsidRPr="009E0950">
              <w:rPr>
                <w:rFonts w:eastAsiaTheme="minorEastAsia"/>
                <w:szCs w:val="20"/>
                <w:lang w:eastAsia="zh-CN"/>
              </w:rPr>
              <w:t>P=1</w:t>
            </w:r>
          </w:p>
        </w:tc>
        <w:tc>
          <w:tcPr>
            <w:tcW w:w="850" w:type="dxa"/>
            <w:hideMark/>
          </w:tcPr>
          <w:p w14:paraId="2BC1CE1E" w14:textId="77777777" w:rsidR="00546B03" w:rsidRPr="009E0950" w:rsidRDefault="00546B03" w:rsidP="00546B03">
            <w:pPr>
              <w:jc w:val="center"/>
              <w:rPr>
                <w:szCs w:val="20"/>
              </w:rPr>
            </w:pPr>
            <w:r w:rsidRPr="009E0950">
              <w:rPr>
                <w:rFonts w:eastAsiaTheme="minorEastAsia"/>
                <w:szCs w:val="20"/>
                <w:lang w:eastAsia="zh-CN"/>
              </w:rPr>
              <w:t>P=4</w:t>
            </w:r>
          </w:p>
        </w:tc>
        <w:tc>
          <w:tcPr>
            <w:tcW w:w="851" w:type="dxa"/>
            <w:hideMark/>
          </w:tcPr>
          <w:p w14:paraId="450D182F" w14:textId="77777777" w:rsidR="00546B03" w:rsidRPr="009E0950" w:rsidRDefault="00546B03" w:rsidP="00546B03">
            <w:pPr>
              <w:jc w:val="center"/>
              <w:rPr>
                <w:szCs w:val="20"/>
              </w:rPr>
            </w:pPr>
            <w:r w:rsidRPr="009E0950">
              <w:rPr>
                <w:rFonts w:eastAsiaTheme="minorEastAsia"/>
                <w:szCs w:val="20"/>
                <w:lang w:eastAsia="zh-CN"/>
              </w:rPr>
              <w:t>P=8</w:t>
            </w:r>
          </w:p>
        </w:tc>
        <w:tc>
          <w:tcPr>
            <w:tcW w:w="850" w:type="dxa"/>
            <w:hideMark/>
          </w:tcPr>
          <w:p w14:paraId="2265A143" w14:textId="77777777" w:rsidR="00546B03" w:rsidRPr="009E0950" w:rsidRDefault="00546B03" w:rsidP="00546B03">
            <w:pPr>
              <w:jc w:val="center"/>
              <w:rPr>
                <w:szCs w:val="20"/>
              </w:rPr>
            </w:pPr>
            <w:r w:rsidRPr="009E0950">
              <w:rPr>
                <w:rFonts w:eastAsiaTheme="minorEastAsia"/>
                <w:szCs w:val="20"/>
                <w:lang w:eastAsia="zh-CN"/>
              </w:rPr>
              <w:t>P=1</w:t>
            </w:r>
          </w:p>
        </w:tc>
        <w:tc>
          <w:tcPr>
            <w:tcW w:w="851" w:type="dxa"/>
            <w:hideMark/>
          </w:tcPr>
          <w:p w14:paraId="2FE8472E" w14:textId="77777777" w:rsidR="00546B03" w:rsidRPr="009E0950" w:rsidRDefault="00546B03" w:rsidP="00546B03">
            <w:pPr>
              <w:jc w:val="center"/>
              <w:rPr>
                <w:szCs w:val="20"/>
              </w:rPr>
            </w:pPr>
            <w:r w:rsidRPr="009E0950">
              <w:rPr>
                <w:rFonts w:eastAsiaTheme="minorEastAsia"/>
                <w:szCs w:val="20"/>
                <w:lang w:eastAsia="zh-CN"/>
              </w:rPr>
              <w:t>P=4</w:t>
            </w:r>
          </w:p>
        </w:tc>
        <w:tc>
          <w:tcPr>
            <w:tcW w:w="803" w:type="dxa"/>
            <w:hideMark/>
          </w:tcPr>
          <w:p w14:paraId="7CFF8041" w14:textId="77777777" w:rsidR="00546B03" w:rsidRPr="009E0950" w:rsidRDefault="00546B03" w:rsidP="00546B03">
            <w:pPr>
              <w:jc w:val="center"/>
              <w:rPr>
                <w:szCs w:val="20"/>
              </w:rPr>
            </w:pPr>
            <w:r w:rsidRPr="009E0950">
              <w:rPr>
                <w:rFonts w:eastAsiaTheme="minorEastAsia"/>
                <w:szCs w:val="20"/>
                <w:lang w:eastAsia="zh-CN"/>
              </w:rPr>
              <w:t>P=8</w:t>
            </w:r>
          </w:p>
        </w:tc>
      </w:tr>
      <w:tr w:rsidR="00546B03" w:rsidRPr="00423418" w14:paraId="2477BFC5" w14:textId="77777777" w:rsidTr="00546B03">
        <w:trPr>
          <w:trHeight w:val="310"/>
          <w:jc w:val="center"/>
        </w:trPr>
        <w:tc>
          <w:tcPr>
            <w:tcW w:w="2929" w:type="dxa"/>
            <w:hideMark/>
          </w:tcPr>
          <w:p w14:paraId="1A1C5B4B" w14:textId="77777777" w:rsidR="00546B03" w:rsidRPr="009E0950" w:rsidRDefault="00546B03" w:rsidP="00546B03">
            <w:pPr>
              <w:jc w:val="left"/>
              <w:rPr>
                <w:szCs w:val="20"/>
              </w:rPr>
            </w:pPr>
            <w:r w:rsidRPr="00004327">
              <w:rPr>
                <w:rFonts w:eastAsiaTheme="minorEastAsia"/>
                <w:b/>
                <w:lang w:eastAsia="zh-CN"/>
              </w:rPr>
              <w:t>Alt A</w:t>
            </w:r>
            <w:r w:rsidRPr="009E0950">
              <w:rPr>
                <w:b/>
                <w:szCs w:val="20"/>
              </w:rPr>
              <w:t>:</w:t>
            </w:r>
            <w:r w:rsidRPr="009E0950">
              <w:rPr>
                <w:szCs w:val="20"/>
              </w:rPr>
              <w:t xml:space="preserve"> use the same Rx as T1</w:t>
            </w:r>
          </w:p>
        </w:tc>
        <w:tc>
          <w:tcPr>
            <w:tcW w:w="905" w:type="dxa"/>
          </w:tcPr>
          <w:p w14:paraId="4CE6FA07" w14:textId="77777777" w:rsidR="00546B03" w:rsidRPr="009E0950" w:rsidRDefault="00546B03" w:rsidP="00546B03">
            <w:pPr>
              <w:jc w:val="center"/>
              <w:rPr>
                <w:szCs w:val="20"/>
              </w:rPr>
            </w:pPr>
            <w:r w:rsidRPr="009E0950">
              <w:rPr>
                <w:rFonts w:eastAsia="等线"/>
                <w:color w:val="000000"/>
                <w:szCs w:val="20"/>
              </w:rPr>
              <w:t xml:space="preserve">75.3 </w:t>
            </w:r>
          </w:p>
        </w:tc>
        <w:tc>
          <w:tcPr>
            <w:tcW w:w="992" w:type="dxa"/>
          </w:tcPr>
          <w:p w14:paraId="5412B7B5" w14:textId="77777777" w:rsidR="00546B03" w:rsidRPr="009E0950" w:rsidRDefault="00546B03" w:rsidP="00546B03">
            <w:pPr>
              <w:jc w:val="center"/>
              <w:rPr>
                <w:szCs w:val="20"/>
              </w:rPr>
            </w:pPr>
            <w:r w:rsidRPr="009E0950">
              <w:rPr>
                <w:rFonts w:eastAsia="等线"/>
                <w:color w:val="000000"/>
                <w:szCs w:val="20"/>
              </w:rPr>
              <w:t xml:space="preserve">74.2 </w:t>
            </w:r>
          </w:p>
        </w:tc>
        <w:tc>
          <w:tcPr>
            <w:tcW w:w="992" w:type="dxa"/>
          </w:tcPr>
          <w:p w14:paraId="6D1E7A6F" w14:textId="77777777" w:rsidR="00546B03" w:rsidRPr="009E0950" w:rsidRDefault="00546B03" w:rsidP="00546B03">
            <w:pPr>
              <w:jc w:val="center"/>
              <w:rPr>
                <w:szCs w:val="20"/>
              </w:rPr>
            </w:pPr>
            <w:r w:rsidRPr="009E0950">
              <w:rPr>
                <w:rFonts w:eastAsia="等线"/>
                <w:color w:val="000000"/>
                <w:szCs w:val="20"/>
              </w:rPr>
              <w:t xml:space="preserve">72.5 </w:t>
            </w:r>
          </w:p>
        </w:tc>
        <w:tc>
          <w:tcPr>
            <w:tcW w:w="851" w:type="dxa"/>
          </w:tcPr>
          <w:p w14:paraId="454BF2CE" w14:textId="77777777" w:rsidR="00546B03" w:rsidRPr="009E0950" w:rsidRDefault="00546B03" w:rsidP="00546B03">
            <w:pPr>
              <w:jc w:val="center"/>
              <w:rPr>
                <w:szCs w:val="20"/>
              </w:rPr>
            </w:pPr>
            <w:r w:rsidRPr="009E0950">
              <w:rPr>
                <w:rFonts w:eastAsia="等线"/>
                <w:color w:val="000000"/>
                <w:szCs w:val="20"/>
              </w:rPr>
              <w:t xml:space="preserve">79.3 </w:t>
            </w:r>
          </w:p>
        </w:tc>
        <w:tc>
          <w:tcPr>
            <w:tcW w:w="850" w:type="dxa"/>
          </w:tcPr>
          <w:p w14:paraId="0DAE93B1" w14:textId="77777777" w:rsidR="00546B03" w:rsidRPr="009E0950" w:rsidRDefault="00546B03" w:rsidP="00546B03">
            <w:pPr>
              <w:jc w:val="center"/>
              <w:rPr>
                <w:szCs w:val="20"/>
              </w:rPr>
            </w:pPr>
            <w:r w:rsidRPr="009E0950">
              <w:rPr>
                <w:rFonts w:eastAsia="等线"/>
                <w:color w:val="000000"/>
                <w:szCs w:val="20"/>
              </w:rPr>
              <w:t xml:space="preserve">78.6 </w:t>
            </w:r>
          </w:p>
        </w:tc>
        <w:tc>
          <w:tcPr>
            <w:tcW w:w="851" w:type="dxa"/>
          </w:tcPr>
          <w:p w14:paraId="7D64B262" w14:textId="77777777" w:rsidR="00546B03" w:rsidRPr="009E0950" w:rsidRDefault="00546B03" w:rsidP="00546B03">
            <w:pPr>
              <w:jc w:val="center"/>
              <w:rPr>
                <w:szCs w:val="20"/>
              </w:rPr>
            </w:pPr>
            <w:r w:rsidRPr="009E0950">
              <w:rPr>
                <w:rFonts w:eastAsia="等线"/>
                <w:color w:val="000000"/>
                <w:szCs w:val="20"/>
              </w:rPr>
              <w:t xml:space="preserve">77.7 </w:t>
            </w:r>
          </w:p>
        </w:tc>
        <w:tc>
          <w:tcPr>
            <w:tcW w:w="850" w:type="dxa"/>
          </w:tcPr>
          <w:p w14:paraId="1B1C4593" w14:textId="77777777" w:rsidR="00546B03" w:rsidRPr="009E0950" w:rsidRDefault="00546B03" w:rsidP="00546B03">
            <w:pPr>
              <w:jc w:val="center"/>
              <w:rPr>
                <w:szCs w:val="20"/>
              </w:rPr>
            </w:pPr>
            <w:r w:rsidRPr="009E0950">
              <w:rPr>
                <w:szCs w:val="20"/>
              </w:rPr>
              <w:t xml:space="preserve">1.68 </w:t>
            </w:r>
          </w:p>
        </w:tc>
        <w:tc>
          <w:tcPr>
            <w:tcW w:w="851" w:type="dxa"/>
          </w:tcPr>
          <w:p w14:paraId="26A5E881" w14:textId="77777777" w:rsidR="00546B03" w:rsidRPr="009E0950" w:rsidRDefault="00546B03" w:rsidP="00546B03">
            <w:pPr>
              <w:jc w:val="center"/>
              <w:rPr>
                <w:szCs w:val="20"/>
              </w:rPr>
            </w:pPr>
            <w:r w:rsidRPr="009E0950">
              <w:rPr>
                <w:szCs w:val="20"/>
              </w:rPr>
              <w:t xml:space="preserve">1.84 </w:t>
            </w:r>
          </w:p>
        </w:tc>
        <w:tc>
          <w:tcPr>
            <w:tcW w:w="803" w:type="dxa"/>
          </w:tcPr>
          <w:p w14:paraId="45D55702" w14:textId="77777777" w:rsidR="00546B03" w:rsidRPr="009E0950" w:rsidRDefault="00546B03" w:rsidP="00546B03">
            <w:pPr>
              <w:jc w:val="center"/>
              <w:rPr>
                <w:szCs w:val="20"/>
              </w:rPr>
            </w:pPr>
            <w:r w:rsidRPr="009E0950">
              <w:rPr>
                <w:szCs w:val="20"/>
              </w:rPr>
              <w:t xml:space="preserve">2.07 </w:t>
            </w:r>
          </w:p>
        </w:tc>
      </w:tr>
      <w:tr w:rsidR="00546B03" w:rsidRPr="00423418" w14:paraId="5420A070" w14:textId="77777777" w:rsidTr="00546B03">
        <w:trPr>
          <w:trHeight w:val="310"/>
          <w:jc w:val="center"/>
        </w:trPr>
        <w:tc>
          <w:tcPr>
            <w:tcW w:w="2929" w:type="dxa"/>
          </w:tcPr>
          <w:p w14:paraId="2104AC74" w14:textId="77777777" w:rsidR="00546B03" w:rsidRPr="009E0950" w:rsidRDefault="00546B03" w:rsidP="00546B03">
            <w:pPr>
              <w:jc w:val="left"/>
              <w:rPr>
                <w:szCs w:val="20"/>
              </w:rPr>
            </w:pPr>
            <w:r w:rsidRPr="00004327">
              <w:rPr>
                <w:rFonts w:eastAsiaTheme="minorEastAsia"/>
                <w:b/>
                <w:lang w:eastAsia="zh-CN"/>
              </w:rPr>
              <w:lastRenderedPageBreak/>
              <w:t>Alt B-1</w:t>
            </w:r>
            <w:r w:rsidRPr="009E0950">
              <w:rPr>
                <w:b/>
                <w:szCs w:val="20"/>
              </w:rPr>
              <w:t>:</w:t>
            </w:r>
            <w:r w:rsidRPr="009E0950">
              <w:rPr>
                <w:szCs w:val="20"/>
              </w:rPr>
              <w:t xml:space="preserve"> the best Rx beam for the best Tx beams within Set B measured before T1</w:t>
            </w:r>
          </w:p>
        </w:tc>
        <w:tc>
          <w:tcPr>
            <w:tcW w:w="905" w:type="dxa"/>
          </w:tcPr>
          <w:p w14:paraId="4B58A758" w14:textId="77777777" w:rsidR="00546B03" w:rsidRPr="009E0950" w:rsidRDefault="00546B03" w:rsidP="00546B03">
            <w:pPr>
              <w:jc w:val="center"/>
              <w:rPr>
                <w:rFonts w:eastAsia="等线"/>
                <w:color w:val="000000"/>
                <w:szCs w:val="20"/>
              </w:rPr>
            </w:pPr>
            <w:r w:rsidRPr="009E0950">
              <w:rPr>
                <w:rFonts w:eastAsia="等线"/>
                <w:color w:val="000000"/>
                <w:szCs w:val="20"/>
              </w:rPr>
              <w:t xml:space="preserve">81.9 </w:t>
            </w:r>
          </w:p>
        </w:tc>
        <w:tc>
          <w:tcPr>
            <w:tcW w:w="992" w:type="dxa"/>
          </w:tcPr>
          <w:p w14:paraId="2318C691" w14:textId="77777777" w:rsidR="00546B03" w:rsidRPr="009E0950" w:rsidRDefault="00546B03" w:rsidP="00546B03">
            <w:pPr>
              <w:jc w:val="center"/>
              <w:rPr>
                <w:rFonts w:eastAsia="等线"/>
                <w:color w:val="000000"/>
                <w:szCs w:val="20"/>
              </w:rPr>
            </w:pPr>
            <w:r w:rsidRPr="009E0950">
              <w:rPr>
                <w:rFonts w:eastAsia="等线"/>
                <w:color w:val="000000"/>
                <w:szCs w:val="20"/>
              </w:rPr>
              <w:t xml:space="preserve">80.5 </w:t>
            </w:r>
          </w:p>
        </w:tc>
        <w:tc>
          <w:tcPr>
            <w:tcW w:w="992" w:type="dxa"/>
          </w:tcPr>
          <w:p w14:paraId="08867C39" w14:textId="77777777" w:rsidR="00546B03" w:rsidRPr="009E0950" w:rsidRDefault="00546B03" w:rsidP="00546B03">
            <w:pPr>
              <w:jc w:val="center"/>
              <w:rPr>
                <w:rFonts w:eastAsia="等线"/>
                <w:color w:val="000000"/>
                <w:szCs w:val="20"/>
              </w:rPr>
            </w:pPr>
            <w:r w:rsidRPr="009E0950">
              <w:rPr>
                <w:rFonts w:eastAsia="等线"/>
                <w:color w:val="000000"/>
                <w:szCs w:val="20"/>
              </w:rPr>
              <w:t xml:space="preserve">78.5 </w:t>
            </w:r>
          </w:p>
        </w:tc>
        <w:tc>
          <w:tcPr>
            <w:tcW w:w="851" w:type="dxa"/>
          </w:tcPr>
          <w:p w14:paraId="2A585E7D" w14:textId="77777777" w:rsidR="00546B03" w:rsidRPr="009E0950" w:rsidRDefault="00546B03" w:rsidP="00546B03">
            <w:pPr>
              <w:jc w:val="center"/>
              <w:rPr>
                <w:rFonts w:eastAsia="等线"/>
                <w:color w:val="000000"/>
                <w:szCs w:val="20"/>
              </w:rPr>
            </w:pPr>
            <w:r w:rsidRPr="009E0950">
              <w:rPr>
                <w:rFonts w:eastAsia="等线"/>
                <w:color w:val="000000"/>
                <w:szCs w:val="20"/>
              </w:rPr>
              <w:t xml:space="preserve">89.7 </w:t>
            </w:r>
          </w:p>
        </w:tc>
        <w:tc>
          <w:tcPr>
            <w:tcW w:w="850" w:type="dxa"/>
          </w:tcPr>
          <w:p w14:paraId="1B2DBBB4" w14:textId="77777777" w:rsidR="00546B03" w:rsidRPr="009E0950" w:rsidRDefault="00546B03" w:rsidP="00546B03">
            <w:pPr>
              <w:jc w:val="center"/>
              <w:rPr>
                <w:rFonts w:eastAsia="等线"/>
                <w:color w:val="000000"/>
                <w:szCs w:val="20"/>
              </w:rPr>
            </w:pPr>
            <w:r w:rsidRPr="009E0950">
              <w:rPr>
                <w:rFonts w:eastAsia="等线"/>
                <w:color w:val="000000"/>
                <w:szCs w:val="20"/>
              </w:rPr>
              <w:t xml:space="preserve">88.7 </w:t>
            </w:r>
          </w:p>
        </w:tc>
        <w:tc>
          <w:tcPr>
            <w:tcW w:w="851" w:type="dxa"/>
          </w:tcPr>
          <w:p w14:paraId="44869725" w14:textId="77777777" w:rsidR="00546B03" w:rsidRPr="009E0950" w:rsidRDefault="00546B03" w:rsidP="00546B03">
            <w:pPr>
              <w:jc w:val="center"/>
              <w:rPr>
                <w:rFonts w:eastAsia="等线"/>
                <w:color w:val="000000"/>
                <w:szCs w:val="20"/>
              </w:rPr>
            </w:pPr>
            <w:r w:rsidRPr="009E0950">
              <w:rPr>
                <w:rFonts w:eastAsia="等线"/>
                <w:color w:val="000000"/>
                <w:szCs w:val="20"/>
              </w:rPr>
              <w:t xml:space="preserve">87.4 </w:t>
            </w:r>
          </w:p>
        </w:tc>
        <w:tc>
          <w:tcPr>
            <w:tcW w:w="850" w:type="dxa"/>
          </w:tcPr>
          <w:p w14:paraId="7A614D77" w14:textId="77777777" w:rsidR="00546B03" w:rsidRPr="009E0950" w:rsidRDefault="00546B03" w:rsidP="00546B03">
            <w:pPr>
              <w:jc w:val="center"/>
              <w:rPr>
                <w:szCs w:val="20"/>
              </w:rPr>
            </w:pPr>
            <w:r w:rsidRPr="009E0950">
              <w:rPr>
                <w:szCs w:val="20"/>
              </w:rPr>
              <w:t xml:space="preserve">1.31 </w:t>
            </w:r>
          </w:p>
        </w:tc>
        <w:tc>
          <w:tcPr>
            <w:tcW w:w="851" w:type="dxa"/>
          </w:tcPr>
          <w:p w14:paraId="01E5C512" w14:textId="77777777" w:rsidR="00546B03" w:rsidRPr="009E0950" w:rsidRDefault="00546B03" w:rsidP="00546B03">
            <w:pPr>
              <w:jc w:val="center"/>
              <w:rPr>
                <w:szCs w:val="20"/>
              </w:rPr>
            </w:pPr>
            <w:r w:rsidRPr="009E0950">
              <w:rPr>
                <w:szCs w:val="20"/>
              </w:rPr>
              <w:t xml:space="preserve">1.47 </w:t>
            </w:r>
          </w:p>
        </w:tc>
        <w:tc>
          <w:tcPr>
            <w:tcW w:w="803" w:type="dxa"/>
          </w:tcPr>
          <w:p w14:paraId="66C5FA4F" w14:textId="77777777" w:rsidR="00546B03" w:rsidRPr="009E0950" w:rsidRDefault="00546B03" w:rsidP="00546B03">
            <w:pPr>
              <w:jc w:val="center"/>
              <w:rPr>
                <w:szCs w:val="20"/>
              </w:rPr>
            </w:pPr>
            <w:r w:rsidRPr="009E0950">
              <w:rPr>
                <w:szCs w:val="20"/>
              </w:rPr>
              <w:t xml:space="preserve">1.70 </w:t>
            </w:r>
          </w:p>
        </w:tc>
      </w:tr>
      <w:tr w:rsidR="00546B03" w:rsidRPr="00423418" w14:paraId="10AB395F" w14:textId="77777777" w:rsidTr="00546B03">
        <w:trPr>
          <w:trHeight w:val="310"/>
          <w:jc w:val="center"/>
        </w:trPr>
        <w:tc>
          <w:tcPr>
            <w:tcW w:w="2929" w:type="dxa"/>
            <w:hideMark/>
          </w:tcPr>
          <w:p w14:paraId="02B7BD36" w14:textId="77777777" w:rsidR="00546B03" w:rsidRPr="009E0950" w:rsidRDefault="00546B03" w:rsidP="00546B03">
            <w:pPr>
              <w:jc w:val="left"/>
              <w:rPr>
                <w:szCs w:val="20"/>
              </w:rPr>
            </w:pPr>
            <w:r w:rsidRPr="00004327">
              <w:rPr>
                <w:rFonts w:eastAsiaTheme="minorEastAsia"/>
                <w:b/>
                <w:lang w:eastAsia="zh-CN"/>
              </w:rPr>
              <w:t>Alt B-2</w:t>
            </w:r>
            <w:r w:rsidRPr="009E0950">
              <w:rPr>
                <w:b/>
                <w:szCs w:val="20"/>
              </w:rPr>
              <w:t>:</w:t>
            </w:r>
            <w:r w:rsidRPr="009E0950">
              <w:rPr>
                <w:szCs w:val="20"/>
              </w:rPr>
              <w:t xml:space="preserve"> the best Rx beam for the best Tx beams within Set A measured before T1</w:t>
            </w:r>
          </w:p>
        </w:tc>
        <w:tc>
          <w:tcPr>
            <w:tcW w:w="905" w:type="dxa"/>
          </w:tcPr>
          <w:p w14:paraId="5DE26FE5" w14:textId="77777777" w:rsidR="00546B03" w:rsidRPr="009E0950" w:rsidRDefault="00546B03" w:rsidP="00546B03">
            <w:pPr>
              <w:jc w:val="center"/>
              <w:rPr>
                <w:szCs w:val="20"/>
              </w:rPr>
            </w:pPr>
            <w:r w:rsidRPr="009E0950">
              <w:rPr>
                <w:rFonts w:eastAsia="等线"/>
                <w:color w:val="000000"/>
                <w:szCs w:val="20"/>
              </w:rPr>
              <w:t xml:space="preserve">84.0 </w:t>
            </w:r>
          </w:p>
        </w:tc>
        <w:tc>
          <w:tcPr>
            <w:tcW w:w="992" w:type="dxa"/>
          </w:tcPr>
          <w:p w14:paraId="52EB95A2" w14:textId="77777777" w:rsidR="00546B03" w:rsidRPr="009E0950" w:rsidRDefault="00546B03" w:rsidP="00546B03">
            <w:pPr>
              <w:jc w:val="center"/>
              <w:rPr>
                <w:szCs w:val="20"/>
              </w:rPr>
            </w:pPr>
            <w:r w:rsidRPr="009E0950">
              <w:rPr>
                <w:rFonts w:eastAsia="等线"/>
                <w:color w:val="000000"/>
                <w:szCs w:val="20"/>
              </w:rPr>
              <w:t xml:space="preserve">82.5 </w:t>
            </w:r>
          </w:p>
        </w:tc>
        <w:tc>
          <w:tcPr>
            <w:tcW w:w="992" w:type="dxa"/>
          </w:tcPr>
          <w:p w14:paraId="32D858D8" w14:textId="77777777" w:rsidR="00546B03" w:rsidRPr="009E0950" w:rsidRDefault="00546B03" w:rsidP="00546B03">
            <w:pPr>
              <w:jc w:val="center"/>
              <w:rPr>
                <w:szCs w:val="20"/>
              </w:rPr>
            </w:pPr>
            <w:r w:rsidRPr="009E0950">
              <w:rPr>
                <w:rFonts w:eastAsia="等线"/>
                <w:color w:val="000000"/>
                <w:szCs w:val="20"/>
              </w:rPr>
              <w:t xml:space="preserve">80.3 </w:t>
            </w:r>
          </w:p>
        </w:tc>
        <w:tc>
          <w:tcPr>
            <w:tcW w:w="851" w:type="dxa"/>
          </w:tcPr>
          <w:p w14:paraId="30D52D03" w14:textId="77777777" w:rsidR="00546B03" w:rsidRPr="009E0950" w:rsidRDefault="00546B03" w:rsidP="00546B03">
            <w:pPr>
              <w:jc w:val="center"/>
              <w:rPr>
                <w:szCs w:val="20"/>
              </w:rPr>
            </w:pPr>
            <w:r w:rsidRPr="009E0950">
              <w:rPr>
                <w:rFonts w:eastAsia="等线"/>
                <w:color w:val="000000"/>
                <w:szCs w:val="20"/>
              </w:rPr>
              <w:t xml:space="preserve">92.7 </w:t>
            </w:r>
          </w:p>
        </w:tc>
        <w:tc>
          <w:tcPr>
            <w:tcW w:w="850" w:type="dxa"/>
          </w:tcPr>
          <w:p w14:paraId="7D2C9E0F" w14:textId="77777777" w:rsidR="00546B03" w:rsidRPr="009E0950" w:rsidRDefault="00546B03" w:rsidP="00546B03">
            <w:pPr>
              <w:jc w:val="center"/>
              <w:rPr>
                <w:szCs w:val="20"/>
              </w:rPr>
            </w:pPr>
            <w:r w:rsidRPr="009E0950">
              <w:rPr>
                <w:rFonts w:eastAsia="等线"/>
                <w:color w:val="000000"/>
                <w:szCs w:val="20"/>
              </w:rPr>
              <w:t xml:space="preserve">91.5 </w:t>
            </w:r>
          </w:p>
        </w:tc>
        <w:tc>
          <w:tcPr>
            <w:tcW w:w="851" w:type="dxa"/>
          </w:tcPr>
          <w:p w14:paraId="33B89AB7" w14:textId="77777777" w:rsidR="00546B03" w:rsidRPr="009E0950" w:rsidRDefault="00546B03" w:rsidP="00546B03">
            <w:pPr>
              <w:jc w:val="center"/>
              <w:rPr>
                <w:szCs w:val="20"/>
              </w:rPr>
            </w:pPr>
            <w:r w:rsidRPr="009E0950">
              <w:rPr>
                <w:rFonts w:eastAsia="等线"/>
                <w:color w:val="000000"/>
                <w:szCs w:val="20"/>
              </w:rPr>
              <w:t xml:space="preserve">89.9 </w:t>
            </w:r>
          </w:p>
        </w:tc>
        <w:tc>
          <w:tcPr>
            <w:tcW w:w="850" w:type="dxa"/>
          </w:tcPr>
          <w:p w14:paraId="4C141C4C" w14:textId="77777777" w:rsidR="00546B03" w:rsidRPr="009E0950" w:rsidRDefault="00546B03" w:rsidP="00546B03">
            <w:pPr>
              <w:jc w:val="center"/>
              <w:rPr>
                <w:szCs w:val="20"/>
              </w:rPr>
            </w:pPr>
            <w:r w:rsidRPr="009E0950">
              <w:rPr>
                <w:szCs w:val="20"/>
              </w:rPr>
              <w:t xml:space="preserve">1.27 </w:t>
            </w:r>
          </w:p>
        </w:tc>
        <w:tc>
          <w:tcPr>
            <w:tcW w:w="851" w:type="dxa"/>
          </w:tcPr>
          <w:p w14:paraId="3A8E63D4" w14:textId="77777777" w:rsidR="00546B03" w:rsidRPr="009E0950" w:rsidRDefault="00546B03" w:rsidP="00546B03">
            <w:pPr>
              <w:jc w:val="center"/>
              <w:rPr>
                <w:szCs w:val="20"/>
              </w:rPr>
            </w:pPr>
            <w:r w:rsidRPr="009E0950">
              <w:rPr>
                <w:szCs w:val="20"/>
              </w:rPr>
              <w:t xml:space="preserve">1.42 </w:t>
            </w:r>
          </w:p>
        </w:tc>
        <w:tc>
          <w:tcPr>
            <w:tcW w:w="803" w:type="dxa"/>
          </w:tcPr>
          <w:p w14:paraId="03989C27" w14:textId="77777777" w:rsidR="00546B03" w:rsidRPr="009E0950" w:rsidRDefault="00546B03" w:rsidP="00546B03">
            <w:pPr>
              <w:jc w:val="center"/>
              <w:rPr>
                <w:szCs w:val="20"/>
              </w:rPr>
            </w:pPr>
            <w:r w:rsidRPr="009E0950">
              <w:rPr>
                <w:szCs w:val="20"/>
              </w:rPr>
              <w:t xml:space="preserve">1.65 </w:t>
            </w:r>
          </w:p>
        </w:tc>
      </w:tr>
      <w:tr w:rsidR="00546B03" w:rsidRPr="00986D9E" w14:paraId="0C5F0E3C" w14:textId="77777777" w:rsidTr="00546B03">
        <w:trPr>
          <w:trHeight w:val="310"/>
          <w:jc w:val="center"/>
        </w:trPr>
        <w:tc>
          <w:tcPr>
            <w:tcW w:w="2929" w:type="dxa"/>
            <w:hideMark/>
          </w:tcPr>
          <w:p w14:paraId="13C4A3A4" w14:textId="77777777" w:rsidR="00546B03" w:rsidRPr="009E0950" w:rsidRDefault="00546B03" w:rsidP="00546B03">
            <w:pPr>
              <w:rPr>
                <w:szCs w:val="20"/>
              </w:rPr>
            </w:pPr>
            <w:r w:rsidRPr="00004327">
              <w:rPr>
                <w:rFonts w:eastAsiaTheme="minorEastAsia"/>
                <w:b/>
                <w:lang w:eastAsia="zh-CN"/>
              </w:rPr>
              <w:t>Alt C:</w:t>
            </w:r>
            <w:r w:rsidRPr="009E0950">
              <w:rPr>
                <w:szCs w:val="20"/>
              </w:rPr>
              <w:t xml:space="preserve"> best Rx beam based on the predicted top-K Tx beams</w:t>
            </w:r>
          </w:p>
        </w:tc>
        <w:tc>
          <w:tcPr>
            <w:tcW w:w="905" w:type="dxa"/>
          </w:tcPr>
          <w:p w14:paraId="79C691E8" w14:textId="77777777" w:rsidR="00546B03" w:rsidRPr="009E0950" w:rsidRDefault="00546B03" w:rsidP="00546B03">
            <w:pPr>
              <w:jc w:val="center"/>
              <w:rPr>
                <w:szCs w:val="20"/>
              </w:rPr>
            </w:pPr>
            <w:r w:rsidRPr="009E0950">
              <w:rPr>
                <w:rFonts w:eastAsia="等线"/>
                <w:color w:val="000000"/>
                <w:szCs w:val="20"/>
              </w:rPr>
              <w:t xml:space="preserve">86.0 </w:t>
            </w:r>
          </w:p>
        </w:tc>
        <w:tc>
          <w:tcPr>
            <w:tcW w:w="992" w:type="dxa"/>
          </w:tcPr>
          <w:p w14:paraId="51D86E7C" w14:textId="77777777" w:rsidR="00546B03" w:rsidRPr="009E0950" w:rsidRDefault="00546B03" w:rsidP="00546B03">
            <w:pPr>
              <w:jc w:val="center"/>
              <w:rPr>
                <w:szCs w:val="20"/>
              </w:rPr>
            </w:pPr>
            <w:r w:rsidRPr="009E0950">
              <w:rPr>
                <w:rFonts w:eastAsia="等线"/>
                <w:color w:val="000000"/>
                <w:szCs w:val="20"/>
              </w:rPr>
              <w:t xml:space="preserve">85.1 </w:t>
            </w:r>
          </w:p>
        </w:tc>
        <w:tc>
          <w:tcPr>
            <w:tcW w:w="992" w:type="dxa"/>
          </w:tcPr>
          <w:p w14:paraId="771378F7" w14:textId="77777777" w:rsidR="00546B03" w:rsidRPr="009E0950" w:rsidRDefault="00546B03" w:rsidP="00546B03">
            <w:pPr>
              <w:jc w:val="center"/>
              <w:rPr>
                <w:szCs w:val="20"/>
              </w:rPr>
            </w:pPr>
            <w:r w:rsidRPr="009E0950">
              <w:rPr>
                <w:rFonts w:eastAsia="等线"/>
                <w:color w:val="000000"/>
                <w:szCs w:val="20"/>
              </w:rPr>
              <w:t xml:space="preserve">83.7 </w:t>
            </w:r>
          </w:p>
        </w:tc>
        <w:tc>
          <w:tcPr>
            <w:tcW w:w="851" w:type="dxa"/>
          </w:tcPr>
          <w:p w14:paraId="4114877A" w14:textId="77777777" w:rsidR="00546B03" w:rsidRPr="009E0950" w:rsidRDefault="00546B03" w:rsidP="00546B03">
            <w:pPr>
              <w:jc w:val="center"/>
              <w:rPr>
                <w:szCs w:val="20"/>
              </w:rPr>
            </w:pPr>
            <w:r w:rsidRPr="009E0950">
              <w:rPr>
                <w:rFonts w:eastAsia="等线"/>
                <w:color w:val="000000"/>
                <w:szCs w:val="20"/>
              </w:rPr>
              <w:t xml:space="preserve">95.3 </w:t>
            </w:r>
          </w:p>
        </w:tc>
        <w:tc>
          <w:tcPr>
            <w:tcW w:w="850" w:type="dxa"/>
          </w:tcPr>
          <w:p w14:paraId="4B9E34F4" w14:textId="77777777" w:rsidR="00546B03" w:rsidRPr="009E0950" w:rsidRDefault="00546B03" w:rsidP="00546B03">
            <w:pPr>
              <w:jc w:val="center"/>
              <w:rPr>
                <w:szCs w:val="20"/>
              </w:rPr>
            </w:pPr>
            <w:r w:rsidRPr="009E0950">
              <w:rPr>
                <w:rFonts w:eastAsia="等线"/>
                <w:color w:val="000000"/>
                <w:szCs w:val="20"/>
              </w:rPr>
              <w:t xml:space="preserve">94.9 </w:t>
            </w:r>
          </w:p>
        </w:tc>
        <w:tc>
          <w:tcPr>
            <w:tcW w:w="851" w:type="dxa"/>
          </w:tcPr>
          <w:p w14:paraId="0F62421F" w14:textId="77777777" w:rsidR="00546B03" w:rsidRPr="009E0950" w:rsidRDefault="00546B03" w:rsidP="00546B03">
            <w:pPr>
              <w:jc w:val="center"/>
              <w:rPr>
                <w:szCs w:val="20"/>
              </w:rPr>
            </w:pPr>
            <w:r w:rsidRPr="009E0950">
              <w:rPr>
                <w:rFonts w:eastAsia="等线"/>
                <w:color w:val="000000"/>
                <w:szCs w:val="20"/>
              </w:rPr>
              <w:t xml:space="preserve">94.3 </w:t>
            </w:r>
          </w:p>
        </w:tc>
        <w:tc>
          <w:tcPr>
            <w:tcW w:w="850" w:type="dxa"/>
          </w:tcPr>
          <w:p w14:paraId="478F4BB2" w14:textId="77777777" w:rsidR="00546B03" w:rsidRPr="009E0950" w:rsidRDefault="00546B03" w:rsidP="00546B03">
            <w:pPr>
              <w:jc w:val="center"/>
              <w:rPr>
                <w:szCs w:val="20"/>
              </w:rPr>
            </w:pPr>
            <w:r w:rsidRPr="009E0950">
              <w:rPr>
                <w:szCs w:val="20"/>
              </w:rPr>
              <w:t xml:space="preserve">0.79 </w:t>
            </w:r>
          </w:p>
        </w:tc>
        <w:tc>
          <w:tcPr>
            <w:tcW w:w="851" w:type="dxa"/>
          </w:tcPr>
          <w:p w14:paraId="5F57BA7D" w14:textId="77777777" w:rsidR="00546B03" w:rsidRPr="009E0950" w:rsidRDefault="00546B03" w:rsidP="00546B03">
            <w:pPr>
              <w:jc w:val="center"/>
              <w:rPr>
                <w:szCs w:val="20"/>
              </w:rPr>
            </w:pPr>
            <w:r w:rsidRPr="009E0950">
              <w:rPr>
                <w:szCs w:val="20"/>
              </w:rPr>
              <w:t xml:space="preserve">0.90 </w:t>
            </w:r>
          </w:p>
        </w:tc>
        <w:tc>
          <w:tcPr>
            <w:tcW w:w="803" w:type="dxa"/>
          </w:tcPr>
          <w:p w14:paraId="439A2A8C" w14:textId="77777777" w:rsidR="00546B03" w:rsidRPr="009E0950" w:rsidRDefault="00546B03" w:rsidP="00546B03">
            <w:pPr>
              <w:jc w:val="center"/>
              <w:rPr>
                <w:szCs w:val="20"/>
              </w:rPr>
            </w:pPr>
            <w:r w:rsidRPr="009E0950">
              <w:rPr>
                <w:szCs w:val="20"/>
              </w:rPr>
              <w:t xml:space="preserve">1.07 </w:t>
            </w:r>
          </w:p>
        </w:tc>
      </w:tr>
    </w:tbl>
    <w:p w14:paraId="35B1D150" w14:textId="77777777" w:rsidR="00546B03" w:rsidRDefault="00546B03" w:rsidP="00546B03">
      <w:pPr>
        <w:rPr>
          <w:rFonts w:eastAsiaTheme="minorEastAsia"/>
          <w:lang w:eastAsia="zh-CN"/>
        </w:rPr>
      </w:pPr>
    </w:p>
    <w:p w14:paraId="01B7C8C7" w14:textId="7BBA0FCB" w:rsidR="00546B03" w:rsidRPr="007B1094" w:rsidRDefault="00546B03" w:rsidP="00546B03">
      <w:pPr>
        <w:rPr>
          <w:rFonts w:eastAsiaTheme="minorEastAsia"/>
        </w:rPr>
      </w:pPr>
      <w:r w:rsidRPr="00BC36DD">
        <w:rPr>
          <w:rFonts w:eastAsiaTheme="minorEastAsia"/>
          <w:lang w:eastAsia="zh-CN"/>
        </w:rPr>
        <w:t>For Rx</w:t>
      </w:r>
      <w:r w:rsidRPr="007B1094">
        <w:rPr>
          <w:rFonts w:eastAsiaTheme="minorEastAsia"/>
          <w:lang w:eastAsia="zh-CN"/>
        </w:rPr>
        <w:t xml:space="preserve"> Option 1(Case 2)</w:t>
      </w:r>
      <w:r w:rsidRPr="00BC36DD">
        <w:rPr>
          <w:rFonts w:eastAsiaTheme="minorEastAsia"/>
          <w:lang w:eastAsia="zh-CN"/>
        </w:rPr>
        <w:t xml:space="preserve">, </w:t>
      </w:r>
      <w:r w:rsidRPr="007B1094">
        <w:rPr>
          <w:rFonts w:eastAsiaTheme="minorEastAsia"/>
          <w:lang w:eastAsia="zh-CN"/>
        </w:rPr>
        <w:t xml:space="preserve">Alt A, Alt B-2 and Alt </w:t>
      </w:r>
      <w:proofErr w:type="spellStart"/>
      <w:r w:rsidRPr="007B1094">
        <w:rPr>
          <w:rFonts w:eastAsiaTheme="minorEastAsia"/>
          <w:lang w:eastAsia="zh-CN"/>
        </w:rPr>
        <w:t>C are</w:t>
      </w:r>
      <w:proofErr w:type="spellEnd"/>
      <w:r w:rsidRPr="007B1094">
        <w:rPr>
          <w:rFonts w:eastAsiaTheme="minorEastAsia"/>
          <w:lang w:eastAsia="zh-CN"/>
        </w:rPr>
        <w:t xml:space="preserve"> compared in </w:t>
      </w:r>
      <w:r w:rsidR="00922E24" w:rsidRPr="007B1094">
        <w:rPr>
          <w:rFonts w:eastAsiaTheme="minorEastAsia"/>
          <w:lang w:eastAsia="zh-CN"/>
        </w:rPr>
        <w:t>T</w:t>
      </w:r>
      <w:r w:rsidRPr="007B1094">
        <w:rPr>
          <w:rFonts w:eastAsiaTheme="minorEastAsia"/>
          <w:lang w:eastAsia="zh-CN"/>
        </w:rPr>
        <w:t xml:space="preserve">able </w:t>
      </w:r>
      <w:r w:rsidR="00DF622D">
        <w:t>3.2.5</w:t>
      </w:r>
      <w:r w:rsidR="00A05B13" w:rsidRPr="007B1094">
        <w:t>.1</w:t>
      </w:r>
      <w:r w:rsidR="00922E24" w:rsidRPr="007B1094">
        <w:t>-3</w:t>
      </w:r>
      <w:r w:rsidRPr="00BC36DD">
        <w:rPr>
          <w:rFonts w:eastAsiaTheme="minorEastAsia"/>
          <w:lang w:eastAsia="zh-CN"/>
        </w:rPr>
        <w:t xml:space="preserve">. </w:t>
      </w:r>
      <w:r w:rsidRPr="007B1094">
        <w:rPr>
          <w:rFonts w:eastAsiaTheme="minorEastAsia"/>
          <w:lang w:eastAsia="zh-CN"/>
        </w:rPr>
        <w:t xml:space="preserve">Assume that T1 = 40ms, M = 4, T2= 40ms and P = 1/4/8. Set A has 32 Tx beams, and set B is a subset of set A. For each time instance, 4 random Tx beams are measured. UE speed is 30km/h. </w:t>
      </w:r>
      <w:r w:rsidRPr="00BC36DD">
        <w:rPr>
          <w:rFonts w:eastAsiaTheme="minorEastAsia"/>
          <w:lang w:eastAsia="zh-CN"/>
        </w:rPr>
        <w:t xml:space="preserve">For </w:t>
      </w:r>
      <w:r w:rsidRPr="007B1094">
        <w:rPr>
          <w:rFonts w:eastAsiaTheme="minorEastAsia"/>
          <w:lang w:eastAsia="zh-CN"/>
        </w:rPr>
        <w:t xml:space="preserve">Alt A, for Tx beams in set B, the Rx beams is the same as that of T1, and for the Tx beams in set A but not in set B, the best Rx beam is decided based on the measurements in T1. </w:t>
      </w:r>
      <w:r w:rsidRPr="007B1094">
        <w:rPr>
          <w:rFonts w:eastAsiaTheme="minorEastAsia"/>
        </w:rPr>
        <w:t xml:space="preserve">For </w:t>
      </w:r>
      <w:r w:rsidRPr="007B1094">
        <w:rPr>
          <w:rFonts w:eastAsiaTheme="minorEastAsia"/>
          <w:lang w:eastAsia="zh-CN"/>
        </w:rPr>
        <w:t>Alt B-2</w:t>
      </w:r>
      <w:r w:rsidRPr="007B1094">
        <w:rPr>
          <w:rFonts w:eastAsiaTheme="minorEastAsia"/>
        </w:rPr>
        <w:t>, it can be considered as deciding Rx beam in T2 based on measurements of all Rx beams of all Tx beams in Set A.</w:t>
      </w:r>
    </w:p>
    <w:p w14:paraId="029E1E30" w14:textId="2BFCCD1E" w:rsidR="00546B03" w:rsidRDefault="00546B03" w:rsidP="00546B03">
      <w:pPr>
        <w:jc w:val="center"/>
      </w:pPr>
      <w:r w:rsidRPr="007B1094">
        <w:t>Table</w:t>
      </w:r>
      <w:r w:rsidRPr="007B1094">
        <w:rPr>
          <w:color w:val="FF0000"/>
        </w:rPr>
        <w:t xml:space="preserve"> </w:t>
      </w:r>
      <w:r w:rsidR="00DF622D">
        <w:t>3.2.5</w:t>
      </w:r>
      <w:r w:rsidR="00A05B13" w:rsidRPr="007B1094">
        <w:t>.1</w:t>
      </w:r>
      <w:r w:rsidR="00922E24" w:rsidRPr="007B1094">
        <w:t>-3</w:t>
      </w:r>
      <w:r w:rsidRPr="00BC36DD">
        <w:t>:</w:t>
      </w:r>
      <w:r w:rsidRPr="007B1094">
        <w:t xml:space="preserve"> Rx Option1 (Case 2)</w:t>
      </w:r>
      <w:r w:rsidRPr="00BC36DD">
        <w:t xml:space="preserve"> among d</w:t>
      </w:r>
      <w:r>
        <w:t>ifferent Rx beam assumptions for T2 (random Set B)</w:t>
      </w:r>
    </w:p>
    <w:tbl>
      <w:tblPr>
        <w:tblStyle w:val="aa"/>
        <w:tblW w:w="10868" w:type="dxa"/>
        <w:jc w:val="center"/>
        <w:tblLook w:val="04A0" w:firstRow="1" w:lastRow="0" w:firstColumn="1" w:lastColumn="0" w:noHBand="0" w:noVBand="1"/>
      </w:tblPr>
      <w:tblGrid>
        <w:gridCol w:w="2923"/>
        <w:gridCol w:w="905"/>
        <w:gridCol w:w="992"/>
        <w:gridCol w:w="992"/>
        <w:gridCol w:w="851"/>
        <w:gridCol w:w="850"/>
        <w:gridCol w:w="851"/>
        <w:gridCol w:w="850"/>
        <w:gridCol w:w="851"/>
        <w:gridCol w:w="803"/>
      </w:tblGrid>
      <w:tr w:rsidR="00546B03" w:rsidRPr="00986D9E" w14:paraId="546C73AE" w14:textId="77777777" w:rsidTr="00546B03">
        <w:trPr>
          <w:trHeight w:val="300"/>
          <w:jc w:val="center"/>
        </w:trPr>
        <w:tc>
          <w:tcPr>
            <w:tcW w:w="2923" w:type="dxa"/>
            <w:vMerge w:val="restart"/>
          </w:tcPr>
          <w:p w14:paraId="06F8CB25" w14:textId="77777777" w:rsidR="00546B03" w:rsidRPr="00C22BF5" w:rsidRDefault="00546B03" w:rsidP="00546B03">
            <w:pPr>
              <w:jc w:val="center"/>
              <w:rPr>
                <w:b/>
                <w:bCs/>
                <w:szCs w:val="20"/>
              </w:rPr>
            </w:pPr>
            <w:r w:rsidRPr="00C22BF5">
              <w:rPr>
                <w:b/>
                <w:bCs/>
                <w:szCs w:val="20"/>
              </w:rPr>
              <w:t>Rx assumption in T2</w:t>
            </w:r>
          </w:p>
        </w:tc>
        <w:tc>
          <w:tcPr>
            <w:tcW w:w="2889" w:type="dxa"/>
            <w:gridSpan w:val="3"/>
            <w:hideMark/>
          </w:tcPr>
          <w:p w14:paraId="1195FB4B" w14:textId="77777777" w:rsidR="00546B03" w:rsidRPr="00C22BF5" w:rsidRDefault="00546B03" w:rsidP="00546B03">
            <w:pPr>
              <w:jc w:val="center"/>
              <w:rPr>
                <w:b/>
                <w:bCs/>
                <w:szCs w:val="20"/>
              </w:rPr>
            </w:pPr>
            <w:r w:rsidRPr="00C22BF5">
              <w:rPr>
                <w:b/>
                <w:bCs/>
                <w:szCs w:val="20"/>
              </w:rPr>
              <w:t xml:space="preserve">Accuracy of Top1 </w:t>
            </w:r>
            <w:r w:rsidRPr="00C22BF5">
              <w:rPr>
                <w:rFonts w:eastAsiaTheme="minorEastAsia"/>
                <w:b/>
                <w:bCs/>
                <w:szCs w:val="20"/>
                <w:lang w:eastAsia="zh-CN"/>
              </w:rPr>
              <w:t>[</w:t>
            </w:r>
            <w:r w:rsidRPr="00C22BF5">
              <w:rPr>
                <w:b/>
                <w:bCs/>
                <w:szCs w:val="20"/>
              </w:rPr>
              <w:t>%]</w:t>
            </w:r>
          </w:p>
        </w:tc>
        <w:tc>
          <w:tcPr>
            <w:tcW w:w="2552" w:type="dxa"/>
            <w:gridSpan w:val="3"/>
            <w:hideMark/>
          </w:tcPr>
          <w:p w14:paraId="41D62895" w14:textId="77777777" w:rsidR="00546B03" w:rsidRPr="00C22BF5" w:rsidRDefault="00546B03" w:rsidP="00546B03">
            <w:pPr>
              <w:jc w:val="center"/>
              <w:rPr>
                <w:b/>
                <w:bCs/>
                <w:szCs w:val="20"/>
              </w:rPr>
            </w:pPr>
            <w:r w:rsidRPr="00C22BF5">
              <w:rPr>
                <w:b/>
                <w:bCs/>
                <w:szCs w:val="20"/>
              </w:rPr>
              <w:t>Accuracy of Top4</w:t>
            </w:r>
            <w:r w:rsidRPr="00C22BF5">
              <w:rPr>
                <w:rFonts w:eastAsiaTheme="minorEastAsia"/>
                <w:b/>
                <w:bCs/>
                <w:szCs w:val="20"/>
                <w:lang w:eastAsia="zh-CN"/>
              </w:rPr>
              <w:t>/1</w:t>
            </w:r>
            <w:r w:rsidRPr="00C22BF5">
              <w:rPr>
                <w:b/>
                <w:bCs/>
                <w:szCs w:val="20"/>
              </w:rPr>
              <w:t xml:space="preserve"> [%]</w:t>
            </w:r>
          </w:p>
        </w:tc>
        <w:tc>
          <w:tcPr>
            <w:tcW w:w="2504" w:type="dxa"/>
            <w:gridSpan w:val="3"/>
            <w:hideMark/>
          </w:tcPr>
          <w:p w14:paraId="4FDFB696" w14:textId="77777777" w:rsidR="00546B03" w:rsidRPr="00C22BF5" w:rsidRDefault="00546B03" w:rsidP="00546B03">
            <w:pPr>
              <w:jc w:val="center"/>
              <w:rPr>
                <w:b/>
                <w:bCs/>
                <w:szCs w:val="20"/>
              </w:rPr>
            </w:pPr>
            <w:r w:rsidRPr="00C22BF5">
              <w:rPr>
                <w:b/>
                <w:bCs/>
                <w:szCs w:val="20"/>
              </w:rPr>
              <w:t>BM loss for top1 [</w:t>
            </w:r>
            <w:r w:rsidRPr="00C22BF5">
              <w:rPr>
                <w:rFonts w:eastAsiaTheme="minorEastAsia"/>
                <w:b/>
                <w:bCs/>
                <w:szCs w:val="20"/>
                <w:lang w:eastAsia="zh-CN"/>
              </w:rPr>
              <w:t>dB</w:t>
            </w:r>
            <w:r w:rsidRPr="00C22BF5">
              <w:rPr>
                <w:b/>
                <w:bCs/>
                <w:szCs w:val="20"/>
              </w:rPr>
              <w:t>]</w:t>
            </w:r>
          </w:p>
        </w:tc>
      </w:tr>
      <w:tr w:rsidR="00546B03" w:rsidRPr="00986D9E" w14:paraId="0BAEEE04" w14:textId="77777777" w:rsidTr="00546B03">
        <w:trPr>
          <w:trHeight w:val="300"/>
          <w:jc w:val="center"/>
        </w:trPr>
        <w:tc>
          <w:tcPr>
            <w:tcW w:w="2923" w:type="dxa"/>
            <w:vMerge/>
            <w:hideMark/>
          </w:tcPr>
          <w:p w14:paraId="5F9EB639" w14:textId="77777777" w:rsidR="00546B03" w:rsidRPr="00C22BF5" w:rsidRDefault="00546B03" w:rsidP="00546B03">
            <w:pPr>
              <w:jc w:val="center"/>
              <w:rPr>
                <w:b/>
                <w:bCs/>
                <w:szCs w:val="20"/>
              </w:rPr>
            </w:pPr>
          </w:p>
        </w:tc>
        <w:tc>
          <w:tcPr>
            <w:tcW w:w="2889" w:type="dxa"/>
            <w:gridSpan w:val="3"/>
            <w:hideMark/>
          </w:tcPr>
          <w:p w14:paraId="66C184A4" w14:textId="77777777" w:rsidR="00546B03" w:rsidRPr="00C22BF5" w:rsidRDefault="00546B03" w:rsidP="00546B03">
            <w:pPr>
              <w:jc w:val="center"/>
              <w:rPr>
                <w:b/>
                <w:bCs/>
                <w:szCs w:val="20"/>
              </w:rPr>
            </w:pPr>
            <w:r w:rsidRPr="00C22BF5">
              <w:rPr>
                <w:b/>
                <w:bCs/>
                <w:szCs w:val="20"/>
              </w:rPr>
              <w:t>(based on all beam pairs)</w:t>
            </w:r>
          </w:p>
        </w:tc>
        <w:tc>
          <w:tcPr>
            <w:tcW w:w="2552" w:type="dxa"/>
            <w:gridSpan w:val="3"/>
            <w:hideMark/>
          </w:tcPr>
          <w:p w14:paraId="290A82E9" w14:textId="77777777" w:rsidR="00546B03" w:rsidRPr="00C22BF5" w:rsidRDefault="00546B03" w:rsidP="00546B03">
            <w:pPr>
              <w:jc w:val="center"/>
              <w:rPr>
                <w:b/>
                <w:bCs/>
                <w:szCs w:val="20"/>
              </w:rPr>
            </w:pPr>
            <w:r w:rsidRPr="00C22BF5">
              <w:rPr>
                <w:b/>
                <w:bCs/>
                <w:szCs w:val="20"/>
              </w:rPr>
              <w:t>(based on all beam pairs)</w:t>
            </w:r>
          </w:p>
        </w:tc>
        <w:tc>
          <w:tcPr>
            <w:tcW w:w="2504" w:type="dxa"/>
            <w:gridSpan w:val="3"/>
            <w:hideMark/>
          </w:tcPr>
          <w:p w14:paraId="134CFDBD" w14:textId="77777777" w:rsidR="00546B03" w:rsidRPr="00C22BF5" w:rsidRDefault="00546B03" w:rsidP="00546B03">
            <w:pPr>
              <w:jc w:val="center"/>
              <w:rPr>
                <w:b/>
                <w:bCs/>
                <w:szCs w:val="20"/>
              </w:rPr>
            </w:pPr>
            <w:r w:rsidRPr="00C22BF5">
              <w:rPr>
                <w:b/>
                <w:bCs/>
                <w:szCs w:val="20"/>
              </w:rPr>
              <w:t>based on all beam pairs</w:t>
            </w:r>
          </w:p>
        </w:tc>
      </w:tr>
      <w:tr w:rsidR="00546B03" w:rsidRPr="00986D9E" w14:paraId="54B920CF" w14:textId="77777777" w:rsidTr="00546B03">
        <w:trPr>
          <w:trHeight w:val="310"/>
          <w:jc w:val="center"/>
        </w:trPr>
        <w:tc>
          <w:tcPr>
            <w:tcW w:w="2923" w:type="dxa"/>
            <w:vMerge/>
            <w:hideMark/>
          </w:tcPr>
          <w:p w14:paraId="50EDC553" w14:textId="77777777" w:rsidR="00546B03" w:rsidRPr="00C22BF5" w:rsidRDefault="00546B03" w:rsidP="00546B03">
            <w:pPr>
              <w:jc w:val="center"/>
              <w:rPr>
                <w:b/>
                <w:bCs/>
                <w:szCs w:val="20"/>
              </w:rPr>
            </w:pPr>
          </w:p>
        </w:tc>
        <w:tc>
          <w:tcPr>
            <w:tcW w:w="2889" w:type="dxa"/>
            <w:gridSpan w:val="3"/>
            <w:hideMark/>
          </w:tcPr>
          <w:p w14:paraId="4CB7F1FE" w14:textId="77777777" w:rsidR="00546B03" w:rsidRPr="00C22BF5" w:rsidRDefault="00546B03" w:rsidP="00546B03">
            <w:pPr>
              <w:jc w:val="center"/>
              <w:rPr>
                <w:b/>
                <w:bCs/>
                <w:szCs w:val="20"/>
              </w:rPr>
            </w:pPr>
            <w:r w:rsidRPr="00C22BF5">
              <w:rPr>
                <w:b/>
                <w:bCs/>
                <w:szCs w:val="20"/>
              </w:rPr>
              <w:t>T2 (*40ms)</w:t>
            </w:r>
          </w:p>
        </w:tc>
        <w:tc>
          <w:tcPr>
            <w:tcW w:w="2552" w:type="dxa"/>
            <w:gridSpan w:val="3"/>
            <w:hideMark/>
          </w:tcPr>
          <w:p w14:paraId="47CB8C3E" w14:textId="77777777" w:rsidR="00546B03" w:rsidRPr="00C22BF5" w:rsidRDefault="00546B03" w:rsidP="00546B03">
            <w:pPr>
              <w:jc w:val="center"/>
              <w:rPr>
                <w:b/>
                <w:bCs/>
                <w:szCs w:val="20"/>
              </w:rPr>
            </w:pPr>
            <w:r w:rsidRPr="00C22BF5">
              <w:rPr>
                <w:b/>
                <w:bCs/>
                <w:szCs w:val="20"/>
              </w:rPr>
              <w:t>T2 (*40ms)</w:t>
            </w:r>
          </w:p>
        </w:tc>
        <w:tc>
          <w:tcPr>
            <w:tcW w:w="2504" w:type="dxa"/>
            <w:gridSpan w:val="3"/>
            <w:hideMark/>
          </w:tcPr>
          <w:p w14:paraId="66D000BC" w14:textId="77777777" w:rsidR="00546B03" w:rsidRPr="00C22BF5" w:rsidRDefault="00546B03" w:rsidP="00546B03">
            <w:pPr>
              <w:jc w:val="center"/>
              <w:rPr>
                <w:b/>
                <w:bCs/>
                <w:szCs w:val="20"/>
              </w:rPr>
            </w:pPr>
            <w:r w:rsidRPr="00C22BF5">
              <w:rPr>
                <w:b/>
                <w:bCs/>
                <w:szCs w:val="20"/>
              </w:rPr>
              <w:t>T2 (*40ms)</w:t>
            </w:r>
          </w:p>
        </w:tc>
      </w:tr>
      <w:tr w:rsidR="00546B03" w:rsidRPr="00986D9E" w14:paraId="32059E66" w14:textId="77777777" w:rsidTr="00546B03">
        <w:trPr>
          <w:trHeight w:val="310"/>
          <w:jc w:val="center"/>
        </w:trPr>
        <w:tc>
          <w:tcPr>
            <w:tcW w:w="2923" w:type="dxa"/>
            <w:vMerge/>
            <w:hideMark/>
          </w:tcPr>
          <w:p w14:paraId="5D2C9058" w14:textId="77777777" w:rsidR="00546B03" w:rsidRPr="00C22BF5" w:rsidRDefault="00546B03" w:rsidP="00546B03">
            <w:pPr>
              <w:jc w:val="center"/>
              <w:rPr>
                <w:b/>
                <w:bCs/>
                <w:szCs w:val="20"/>
              </w:rPr>
            </w:pPr>
          </w:p>
        </w:tc>
        <w:tc>
          <w:tcPr>
            <w:tcW w:w="905" w:type="dxa"/>
          </w:tcPr>
          <w:p w14:paraId="11AA766F" w14:textId="77777777" w:rsidR="00546B03" w:rsidRPr="00C22BF5" w:rsidRDefault="00546B03" w:rsidP="00546B03">
            <w:pPr>
              <w:jc w:val="center"/>
              <w:rPr>
                <w:rFonts w:eastAsiaTheme="minorEastAsia"/>
                <w:szCs w:val="20"/>
                <w:lang w:eastAsia="zh-CN"/>
              </w:rPr>
            </w:pPr>
            <w:r w:rsidRPr="00C22BF5">
              <w:rPr>
                <w:rFonts w:eastAsiaTheme="minorEastAsia"/>
                <w:szCs w:val="20"/>
                <w:lang w:eastAsia="zh-CN"/>
              </w:rPr>
              <w:t>1</w:t>
            </w:r>
          </w:p>
        </w:tc>
        <w:tc>
          <w:tcPr>
            <w:tcW w:w="992" w:type="dxa"/>
          </w:tcPr>
          <w:p w14:paraId="538E3A78" w14:textId="77777777" w:rsidR="00546B03" w:rsidRPr="00C22BF5" w:rsidRDefault="00546B03" w:rsidP="00546B03">
            <w:pPr>
              <w:jc w:val="center"/>
              <w:rPr>
                <w:rFonts w:eastAsiaTheme="minorEastAsia"/>
                <w:szCs w:val="20"/>
                <w:lang w:eastAsia="zh-CN"/>
              </w:rPr>
            </w:pPr>
            <w:r w:rsidRPr="00C22BF5">
              <w:rPr>
                <w:rFonts w:eastAsiaTheme="minorEastAsia"/>
                <w:szCs w:val="20"/>
                <w:lang w:eastAsia="zh-CN"/>
              </w:rPr>
              <w:t>4</w:t>
            </w:r>
          </w:p>
        </w:tc>
        <w:tc>
          <w:tcPr>
            <w:tcW w:w="992" w:type="dxa"/>
          </w:tcPr>
          <w:p w14:paraId="1265E5A3" w14:textId="77777777" w:rsidR="00546B03" w:rsidRPr="00C22BF5" w:rsidRDefault="00546B03" w:rsidP="00546B03">
            <w:pPr>
              <w:jc w:val="center"/>
              <w:rPr>
                <w:rFonts w:eastAsiaTheme="minorEastAsia"/>
                <w:szCs w:val="20"/>
                <w:lang w:eastAsia="zh-CN"/>
              </w:rPr>
            </w:pPr>
            <w:r w:rsidRPr="00C22BF5">
              <w:rPr>
                <w:rFonts w:eastAsiaTheme="minorEastAsia"/>
                <w:szCs w:val="20"/>
                <w:lang w:eastAsia="zh-CN"/>
              </w:rPr>
              <w:t>8</w:t>
            </w:r>
          </w:p>
        </w:tc>
        <w:tc>
          <w:tcPr>
            <w:tcW w:w="851" w:type="dxa"/>
            <w:hideMark/>
          </w:tcPr>
          <w:p w14:paraId="6A276219" w14:textId="77777777" w:rsidR="00546B03" w:rsidRPr="00C22BF5" w:rsidRDefault="00546B03" w:rsidP="00546B03">
            <w:pPr>
              <w:jc w:val="center"/>
              <w:rPr>
                <w:szCs w:val="20"/>
              </w:rPr>
            </w:pPr>
            <w:r w:rsidRPr="00C22BF5">
              <w:rPr>
                <w:rFonts w:eastAsiaTheme="minorEastAsia"/>
                <w:szCs w:val="20"/>
                <w:lang w:eastAsia="zh-CN"/>
              </w:rPr>
              <w:t>1</w:t>
            </w:r>
          </w:p>
        </w:tc>
        <w:tc>
          <w:tcPr>
            <w:tcW w:w="850" w:type="dxa"/>
            <w:hideMark/>
          </w:tcPr>
          <w:p w14:paraId="03EB48A7" w14:textId="77777777" w:rsidR="00546B03" w:rsidRPr="00C22BF5" w:rsidRDefault="00546B03" w:rsidP="00546B03">
            <w:pPr>
              <w:jc w:val="center"/>
              <w:rPr>
                <w:szCs w:val="20"/>
              </w:rPr>
            </w:pPr>
            <w:r w:rsidRPr="00C22BF5">
              <w:rPr>
                <w:rFonts w:eastAsiaTheme="minorEastAsia"/>
                <w:szCs w:val="20"/>
                <w:lang w:eastAsia="zh-CN"/>
              </w:rPr>
              <w:t>4</w:t>
            </w:r>
          </w:p>
        </w:tc>
        <w:tc>
          <w:tcPr>
            <w:tcW w:w="851" w:type="dxa"/>
            <w:hideMark/>
          </w:tcPr>
          <w:p w14:paraId="744EF3E6" w14:textId="77777777" w:rsidR="00546B03" w:rsidRPr="00C22BF5" w:rsidRDefault="00546B03" w:rsidP="00546B03">
            <w:pPr>
              <w:jc w:val="center"/>
              <w:rPr>
                <w:szCs w:val="20"/>
              </w:rPr>
            </w:pPr>
            <w:r w:rsidRPr="00C22BF5">
              <w:rPr>
                <w:rFonts w:eastAsiaTheme="minorEastAsia"/>
                <w:szCs w:val="20"/>
                <w:lang w:eastAsia="zh-CN"/>
              </w:rPr>
              <w:t>8</w:t>
            </w:r>
          </w:p>
        </w:tc>
        <w:tc>
          <w:tcPr>
            <w:tcW w:w="850" w:type="dxa"/>
            <w:hideMark/>
          </w:tcPr>
          <w:p w14:paraId="13EFB877" w14:textId="77777777" w:rsidR="00546B03" w:rsidRPr="00C22BF5" w:rsidRDefault="00546B03" w:rsidP="00546B03">
            <w:pPr>
              <w:jc w:val="center"/>
              <w:rPr>
                <w:szCs w:val="20"/>
              </w:rPr>
            </w:pPr>
            <w:r w:rsidRPr="00C22BF5">
              <w:rPr>
                <w:rFonts w:eastAsiaTheme="minorEastAsia"/>
                <w:szCs w:val="20"/>
                <w:lang w:eastAsia="zh-CN"/>
              </w:rPr>
              <w:t>1</w:t>
            </w:r>
          </w:p>
        </w:tc>
        <w:tc>
          <w:tcPr>
            <w:tcW w:w="851" w:type="dxa"/>
            <w:hideMark/>
          </w:tcPr>
          <w:p w14:paraId="6E847516" w14:textId="77777777" w:rsidR="00546B03" w:rsidRPr="00C22BF5" w:rsidRDefault="00546B03" w:rsidP="00546B03">
            <w:pPr>
              <w:jc w:val="center"/>
              <w:rPr>
                <w:szCs w:val="20"/>
              </w:rPr>
            </w:pPr>
            <w:r w:rsidRPr="00C22BF5">
              <w:rPr>
                <w:rFonts w:eastAsiaTheme="minorEastAsia"/>
                <w:szCs w:val="20"/>
                <w:lang w:eastAsia="zh-CN"/>
              </w:rPr>
              <w:t>4</w:t>
            </w:r>
          </w:p>
        </w:tc>
        <w:tc>
          <w:tcPr>
            <w:tcW w:w="803" w:type="dxa"/>
            <w:hideMark/>
          </w:tcPr>
          <w:p w14:paraId="6A8CAE3F" w14:textId="77777777" w:rsidR="00546B03" w:rsidRPr="00C22BF5" w:rsidRDefault="00546B03" w:rsidP="00546B03">
            <w:pPr>
              <w:jc w:val="center"/>
              <w:rPr>
                <w:szCs w:val="20"/>
              </w:rPr>
            </w:pPr>
            <w:r w:rsidRPr="00C22BF5">
              <w:rPr>
                <w:rFonts w:eastAsiaTheme="minorEastAsia"/>
                <w:szCs w:val="20"/>
                <w:lang w:eastAsia="zh-CN"/>
              </w:rPr>
              <w:t>8</w:t>
            </w:r>
          </w:p>
        </w:tc>
      </w:tr>
      <w:tr w:rsidR="00546B03" w:rsidRPr="00986D9E" w14:paraId="157D1D1D" w14:textId="77777777" w:rsidTr="00546B03">
        <w:trPr>
          <w:trHeight w:val="310"/>
          <w:jc w:val="center"/>
        </w:trPr>
        <w:tc>
          <w:tcPr>
            <w:tcW w:w="2923" w:type="dxa"/>
            <w:hideMark/>
          </w:tcPr>
          <w:p w14:paraId="1C9A7E08" w14:textId="77777777" w:rsidR="00546B03" w:rsidRPr="00C22BF5" w:rsidRDefault="00546B03" w:rsidP="00546B03">
            <w:pPr>
              <w:jc w:val="left"/>
              <w:rPr>
                <w:szCs w:val="20"/>
              </w:rPr>
            </w:pPr>
            <w:r w:rsidRPr="00004327">
              <w:rPr>
                <w:rFonts w:eastAsiaTheme="minorEastAsia"/>
                <w:b/>
                <w:lang w:eastAsia="zh-CN"/>
              </w:rPr>
              <w:t>Alt A</w:t>
            </w:r>
            <w:r w:rsidRPr="00C22BF5">
              <w:rPr>
                <w:b/>
                <w:szCs w:val="20"/>
              </w:rPr>
              <w:t xml:space="preserve">: </w:t>
            </w:r>
            <w:r w:rsidRPr="00C22BF5">
              <w:rPr>
                <w:szCs w:val="20"/>
              </w:rPr>
              <w:t>use the same Rx as T1</w:t>
            </w:r>
          </w:p>
        </w:tc>
        <w:tc>
          <w:tcPr>
            <w:tcW w:w="905" w:type="dxa"/>
          </w:tcPr>
          <w:p w14:paraId="6DE1BD9D" w14:textId="77777777" w:rsidR="00546B03" w:rsidRPr="00C22BF5" w:rsidRDefault="00546B03" w:rsidP="00546B03">
            <w:pPr>
              <w:jc w:val="center"/>
              <w:rPr>
                <w:szCs w:val="20"/>
              </w:rPr>
            </w:pPr>
            <w:r w:rsidRPr="00C22BF5">
              <w:rPr>
                <w:rFonts w:eastAsia="等线"/>
                <w:color w:val="000000"/>
                <w:szCs w:val="20"/>
              </w:rPr>
              <w:t xml:space="preserve">86.5 </w:t>
            </w:r>
          </w:p>
        </w:tc>
        <w:tc>
          <w:tcPr>
            <w:tcW w:w="992" w:type="dxa"/>
          </w:tcPr>
          <w:p w14:paraId="08341F88" w14:textId="77777777" w:rsidR="00546B03" w:rsidRPr="00C22BF5" w:rsidRDefault="00546B03" w:rsidP="00546B03">
            <w:pPr>
              <w:jc w:val="center"/>
              <w:rPr>
                <w:szCs w:val="20"/>
              </w:rPr>
            </w:pPr>
            <w:r w:rsidRPr="00C22BF5">
              <w:rPr>
                <w:rFonts w:eastAsia="等线"/>
                <w:color w:val="000000"/>
                <w:szCs w:val="20"/>
              </w:rPr>
              <w:t xml:space="preserve">84.9 </w:t>
            </w:r>
          </w:p>
        </w:tc>
        <w:tc>
          <w:tcPr>
            <w:tcW w:w="992" w:type="dxa"/>
          </w:tcPr>
          <w:p w14:paraId="52AA62AC" w14:textId="77777777" w:rsidR="00546B03" w:rsidRPr="00C22BF5" w:rsidRDefault="00546B03" w:rsidP="00546B03">
            <w:pPr>
              <w:jc w:val="center"/>
              <w:rPr>
                <w:szCs w:val="20"/>
              </w:rPr>
            </w:pPr>
            <w:r w:rsidRPr="00C22BF5">
              <w:rPr>
                <w:rFonts w:eastAsia="等线"/>
                <w:color w:val="000000"/>
                <w:szCs w:val="20"/>
              </w:rPr>
              <w:t xml:space="preserve">82.7 </w:t>
            </w:r>
          </w:p>
        </w:tc>
        <w:tc>
          <w:tcPr>
            <w:tcW w:w="851" w:type="dxa"/>
          </w:tcPr>
          <w:p w14:paraId="6D983826" w14:textId="77777777" w:rsidR="00546B03" w:rsidRPr="00C22BF5" w:rsidRDefault="00546B03" w:rsidP="00546B03">
            <w:pPr>
              <w:jc w:val="center"/>
              <w:rPr>
                <w:szCs w:val="20"/>
              </w:rPr>
            </w:pPr>
            <w:r w:rsidRPr="00C22BF5">
              <w:rPr>
                <w:rFonts w:eastAsia="等线"/>
                <w:color w:val="000000"/>
                <w:szCs w:val="20"/>
              </w:rPr>
              <w:t xml:space="preserve">92.6 </w:t>
            </w:r>
          </w:p>
        </w:tc>
        <w:tc>
          <w:tcPr>
            <w:tcW w:w="850" w:type="dxa"/>
          </w:tcPr>
          <w:p w14:paraId="03AEF794" w14:textId="77777777" w:rsidR="00546B03" w:rsidRPr="00C22BF5" w:rsidRDefault="00546B03" w:rsidP="00546B03">
            <w:pPr>
              <w:jc w:val="center"/>
              <w:rPr>
                <w:szCs w:val="20"/>
              </w:rPr>
            </w:pPr>
            <w:r w:rsidRPr="00C22BF5">
              <w:rPr>
                <w:rFonts w:eastAsia="等线"/>
                <w:color w:val="000000"/>
                <w:szCs w:val="20"/>
              </w:rPr>
              <w:t xml:space="preserve">91.7 </w:t>
            </w:r>
          </w:p>
        </w:tc>
        <w:tc>
          <w:tcPr>
            <w:tcW w:w="851" w:type="dxa"/>
          </w:tcPr>
          <w:p w14:paraId="6A5CA049" w14:textId="77777777" w:rsidR="00546B03" w:rsidRPr="00C22BF5" w:rsidRDefault="00546B03" w:rsidP="00546B03">
            <w:pPr>
              <w:jc w:val="center"/>
              <w:rPr>
                <w:szCs w:val="20"/>
              </w:rPr>
            </w:pPr>
            <w:r w:rsidRPr="00C22BF5">
              <w:rPr>
                <w:rFonts w:eastAsia="等线"/>
                <w:color w:val="000000"/>
                <w:szCs w:val="20"/>
              </w:rPr>
              <w:t xml:space="preserve">90.4 </w:t>
            </w:r>
          </w:p>
        </w:tc>
        <w:tc>
          <w:tcPr>
            <w:tcW w:w="850" w:type="dxa"/>
          </w:tcPr>
          <w:p w14:paraId="7E7E0135" w14:textId="77777777" w:rsidR="00546B03" w:rsidRPr="00C22BF5" w:rsidRDefault="00546B03" w:rsidP="00546B03">
            <w:pPr>
              <w:jc w:val="center"/>
              <w:rPr>
                <w:szCs w:val="20"/>
              </w:rPr>
            </w:pPr>
            <w:r w:rsidRPr="00C22BF5">
              <w:rPr>
                <w:szCs w:val="20"/>
              </w:rPr>
              <w:t xml:space="preserve">0.55 </w:t>
            </w:r>
          </w:p>
        </w:tc>
        <w:tc>
          <w:tcPr>
            <w:tcW w:w="851" w:type="dxa"/>
          </w:tcPr>
          <w:p w14:paraId="430155A6" w14:textId="77777777" w:rsidR="00546B03" w:rsidRPr="00C22BF5" w:rsidRDefault="00546B03" w:rsidP="00546B03">
            <w:pPr>
              <w:jc w:val="center"/>
              <w:rPr>
                <w:szCs w:val="20"/>
              </w:rPr>
            </w:pPr>
            <w:r w:rsidRPr="00C22BF5">
              <w:rPr>
                <w:szCs w:val="20"/>
              </w:rPr>
              <w:t xml:space="preserve">0.72 </w:t>
            </w:r>
          </w:p>
        </w:tc>
        <w:tc>
          <w:tcPr>
            <w:tcW w:w="803" w:type="dxa"/>
          </w:tcPr>
          <w:p w14:paraId="253FA3D6" w14:textId="77777777" w:rsidR="00546B03" w:rsidRPr="00C22BF5" w:rsidRDefault="00546B03" w:rsidP="00546B03">
            <w:pPr>
              <w:jc w:val="center"/>
              <w:rPr>
                <w:szCs w:val="20"/>
              </w:rPr>
            </w:pPr>
            <w:r w:rsidRPr="00C22BF5">
              <w:rPr>
                <w:szCs w:val="20"/>
              </w:rPr>
              <w:t xml:space="preserve">0.96 </w:t>
            </w:r>
          </w:p>
        </w:tc>
      </w:tr>
      <w:tr w:rsidR="00546B03" w:rsidRPr="00986D9E" w14:paraId="5CF0F581" w14:textId="77777777" w:rsidTr="00546B03">
        <w:trPr>
          <w:trHeight w:val="310"/>
          <w:jc w:val="center"/>
        </w:trPr>
        <w:tc>
          <w:tcPr>
            <w:tcW w:w="2923" w:type="dxa"/>
            <w:hideMark/>
          </w:tcPr>
          <w:p w14:paraId="7BD2A93D" w14:textId="77777777" w:rsidR="00546B03" w:rsidRPr="00C22BF5" w:rsidRDefault="00546B03" w:rsidP="00546B03">
            <w:pPr>
              <w:jc w:val="left"/>
              <w:rPr>
                <w:szCs w:val="20"/>
              </w:rPr>
            </w:pPr>
            <w:r w:rsidRPr="00004327">
              <w:rPr>
                <w:rFonts w:eastAsiaTheme="minorEastAsia"/>
                <w:b/>
                <w:lang w:eastAsia="zh-CN"/>
              </w:rPr>
              <w:t>Alt B-2</w:t>
            </w:r>
            <w:r w:rsidRPr="00C22BF5">
              <w:rPr>
                <w:b/>
                <w:szCs w:val="20"/>
              </w:rPr>
              <w:t>:</w:t>
            </w:r>
            <w:r w:rsidRPr="00C22BF5">
              <w:rPr>
                <w:szCs w:val="20"/>
              </w:rPr>
              <w:t xml:space="preserve"> the best Rx beam for the best Tx beams within Set A measured before T1</w:t>
            </w:r>
          </w:p>
        </w:tc>
        <w:tc>
          <w:tcPr>
            <w:tcW w:w="905" w:type="dxa"/>
          </w:tcPr>
          <w:p w14:paraId="5BB382D8" w14:textId="77777777" w:rsidR="00546B03" w:rsidRPr="00C22BF5" w:rsidRDefault="00546B03" w:rsidP="00546B03">
            <w:pPr>
              <w:jc w:val="center"/>
              <w:rPr>
                <w:szCs w:val="20"/>
              </w:rPr>
            </w:pPr>
            <w:r w:rsidRPr="00C22BF5">
              <w:rPr>
                <w:rFonts w:eastAsia="等线"/>
                <w:color w:val="000000"/>
                <w:szCs w:val="20"/>
              </w:rPr>
              <w:t xml:space="preserve">89.0 </w:t>
            </w:r>
          </w:p>
        </w:tc>
        <w:tc>
          <w:tcPr>
            <w:tcW w:w="992" w:type="dxa"/>
          </w:tcPr>
          <w:p w14:paraId="10AF71B6" w14:textId="77777777" w:rsidR="00546B03" w:rsidRPr="00C22BF5" w:rsidRDefault="00546B03" w:rsidP="00546B03">
            <w:pPr>
              <w:jc w:val="center"/>
              <w:rPr>
                <w:szCs w:val="20"/>
              </w:rPr>
            </w:pPr>
            <w:r w:rsidRPr="00C22BF5">
              <w:rPr>
                <w:rFonts w:eastAsia="等线"/>
                <w:color w:val="000000"/>
                <w:szCs w:val="20"/>
              </w:rPr>
              <w:t xml:space="preserve">87.4 </w:t>
            </w:r>
          </w:p>
        </w:tc>
        <w:tc>
          <w:tcPr>
            <w:tcW w:w="992" w:type="dxa"/>
          </w:tcPr>
          <w:p w14:paraId="35AA1368" w14:textId="77777777" w:rsidR="00546B03" w:rsidRPr="00C22BF5" w:rsidRDefault="00546B03" w:rsidP="00546B03">
            <w:pPr>
              <w:jc w:val="center"/>
              <w:rPr>
                <w:szCs w:val="20"/>
              </w:rPr>
            </w:pPr>
            <w:r w:rsidRPr="00C22BF5">
              <w:rPr>
                <w:rFonts w:eastAsia="等线"/>
                <w:color w:val="000000"/>
                <w:szCs w:val="20"/>
              </w:rPr>
              <w:t xml:space="preserve">85.0 </w:t>
            </w:r>
          </w:p>
        </w:tc>
        <w:tc>
          <w:tcPr>
            <w:tcW w:w="851" w:type="dxa"/>
          </w:tcPr>
          <w:p w14:paraId="58B750C6" w14:textId="77777777" w:rsidR="00546B03" w:rsidRPr="00C22BF5" w:rsidRDefault="00546B03" w:rsidP="00546B03">
            <w:pPr>
              <w:jc w:val="center"/>
              <w:rPr>
                <w:szCs w:val="20"/>
              </w:rPr>
            </w:pPr>
            <w:r w:rsidRPr="00C22BF5">
              <w:rPr>
                <w:rFonts w:eastAsia="等线"/>
                <w:color w:val="000000"/>
                <w:szCs w:val="20"/>
              </w:rPr>
              <w:t xml:space="preserve">96.4 </w:t>
            </w:r>
          </w:p>
        </w:tc>
        <w:tc>
          <w:tcPr>
            <w:tcW w:w="850" w:type="dxa"/>
          </w:tcPr>
          <w:p w14:paraId="0BA2AD86" w14:textId="77777777" w:rsidR="00546B03" w:rsidRPr="00C22BF5" w:rsidRDefault="00546B03" w:rsidP="00546B03">
            <w:pPr>
              <w:jc w:val="center"/>
              <w:rPr>
                <w:szCs w:val="20"/>
              </w:rPr>
            </w:pPr>
            <w:r w:rsidRPr="00C22BF5">
              <w:rPr>
                <w:rFonts w:eastAsia="等线"/>
                <w:color w:val="000000"/>
                <w:szCs w:val="20"/>
              </w:rPr>
              <w:t xml:space="preserve">95.3 </w:t>
            </w:r>
          </w:p>
        </w:tc>
        <w:tc>
          <w:tcPr>
            <w:tcW w:w="851" w:type="dxa"/>
          </w:tcPr>
          <w:p w14:paraId="7AE7AF3D" w14:textId="77777777" w:rsidR="00546B03" w:rsidRPr="00C22BF5" w:rsidRDefault="00546B03" w:rsidP="00546B03">
            <w:pPr>
              <w:jc w:val="center"/>
              <w:rPr>
                <w:szCs w:val="20"/>
              </w:rPr>
            </w:pPr>
            <w:r w:rsidRPr="00C22BF5">
              <w:rPr>
                <w:rFonts w:eastAsia="等线"/>
                <w:color w:val="000000"/>
                <w:szCs w:val="20"/>
              </w:rPr>
              <w:t xml:space="preserve">93.9 </w:t>
            </w:r>
          </w:p>
        </w:tc>
        <w:tc>
          <w:tcPr>
            <w:tcW w:w="850" w:type="dxa"/>
          </w:tcPr>
          <w:p w14:paraId="253AB4E4" w14:textId="77777777" w:rsidR="00546B03" w:rsidRPr="00C22BF5" w:rsidRDefault="00546B03" w:rsidP="00546B03">
            <w:pPr>
              <w:jc w:val="center"/>
              <w:rPr>
                <w:szCs w:val="20"/>
              </w:rPr>
            </w:pPr>
            <w:r w:rsidRPr="00C22BF5">
              <w:rPr>
                <w:szCs w:val="20"/>
              </w:rPr>
              <w:t xml:space="preserve">0.40 </w:t>
            </w:r>
          </w:p>
        </w:tc>
        <w:tc>
          <w:tcPr>
            <w:tcW w:w="851" w:type="dxa"/>
          </w:tcPr>
          <w:p w14:paraId="583A60E0" w14:textId="77777777" w:rsidR="00546B03" w:rsidRPr="00C22BF5" w:rsidRDefault="00546B03" w:rsidP="00546B03">
            <w:pPr>
              <w:jc w:val="center"/>
              <w:rPr>
                <w:szCs w:val="20"/>
              </w:rPr>
            </w:pPr>
            <w:r w:rsidRPr="00C22BF5">
              <w:rPr>
                <w:szCs w:val="20"/>
              </w:rPr>
              <w:t xml:space="preserve">0.57 </w:t>
            </w:r>
          </w:p>
        </w:tc>
        <w:tc>
          <w:tcPr>
            <w:tcW w:w="803" w:type="dxa"/>
          </w:tcPr>
          <w:p w14:paraId="52A3473E" w14:textId="77777777" w:rsidR="00546B03" w:rsidRPr="00C22BF5" w:rsidRDefault="00546B03" w:rsidP="00546B03">
            <w:pPr>
              <w:jc w:val="center"/>
              <w:rPr>
                <w:szCs w:val="20"/>
              </w:rPr>
            </w:pPr>
            <w:r w:rsidRPr="00C22BF5">
              <w:rPr>
                <w:szCs w:val="20"/>
              </w:rPr>
              <w:t xml:space="preserve">0.89 </w:t>
            </w:r>
          </w:p>
        </w:tc>
      </w:tr>
      <w:tr w:rsidR="00546B03" w:rsidRPr="00986D9E" w14:paraId="6B075891" w14:textId="77777777" w:rsidTr="00546B03">
        <w:trPr>
          <w:trHeight w:val="310"/>
          <w:jc w:val="center"/>
        </w:trPr>
        <w:tc>
          <w:tcPr>
            <w:tcW w:w="2923" w:type="dxa"/>
            <w:hideMark/>
          </w:tcPr>
          <w:p w14:paraId="230749DB" w14:textId="77777777" w:rsidR="00546B03" w:rsidRPr="00C22BF5" w:rsidRDefault="00546B03" w:rsidP="00546B03">
            <w:pPr>
              <w:rPr>
                <w:szCs w:val="20"/>
              </w:rPr>
            </w:pPr>
            <w:r w:rsidRPr="00004327">
              <w:rPr>
                <w:rFonts w:eastAsiaTheme="minorEastAsia"/>
                <w:b/>
                <w:lang w:eastAsia="zh-CN"/>
              </w:rPr>
              <w:t>Alt C</w:t>
            </w:r>
            <w:r w:rsidRPr="00C22BF5">
              <w:rPr>
                <w:b/>
                <w:szCs w:val="20"/>
              </w:rPr>
              <w:t>:</w:t>
            </w:r>
            <w:r w:rsidRPr="00C22BF5">
              <w:rPr>
                <w:szCs w:val="20"/>
              </w:rPr>
              <w:t xml:space="preserve"> best Rx beam based on the predicted top-K Tx beams</w:t>
            </w:r>
          </w:p>
        </w:tc>
        <w:tc>
          <w:tcPr>
            <w:tcW w:w="905" w:type="dxa"/>
          </w:tcPr>
          <w:p w14:paraId="69A910ED" w14:textId="77777777" w:rsidR="00546B03" w:rsidRPr="00C22BF5" w:rsidRDefault="00546B03" w:rsidP="00546B03">
            <w:pPr>
              <w:jc w:val="center"/>
              <w:rPr>
                <w:szCs w:val="20"/>
              </w:rPr>
            </w:pPr>
            <w:r w:rsidRPr="00C22BF5">
              <w:rPr>
                <w:rFonts w:eastAsia="等线"/>
                <w:color w:val="000000"/>
                <w:szCs w:val="20"/>
              </w:rPr>
              <w:t xml:space="preserve">90.8 </w:t>
            </w:r>
          </w:p>
        </w:tc>
        <w:tc>
          <w:tcPr>
            <w:tcW w:w="992" w:type="dxa"/>
          </w:tcPr>
          <w:p w14:paraId="15FB410C" w14:textId="77777777" w:rsidR="00546B03" w:rsidRPr="00C22BF5" w:rsidRDefault="00546B03" w:rsidP="00546B03">
            <w:pPr>
              <w:jc w:val="center"/>
              <w:rPr>
                <w:szCs w:val="20"/>
              </w:rPr>
            </w:pPr>
            <w:r w:rsidRPr="00C22BF5">
              <w:rPr>
                <w:rFonts w:eastAsia="等线"/>
                <w:color w:val="000000"/>
                <w:szCs w:val="20"/>
              </w:rPr>
              <w:t xml:space="preserve">89.8 </w:t>
            </w:r>
          </w:p>
        </w:tc>
        <w:tc>
          <w:tcPr>
            <w:tcW w:w="992" w:type="dxa"/>
          </w:tcPr>
          <w:p w14:paraId="62FB20E1" w14:textId="77777777" w:rsidR="00546B03" w:rsidRPr="00C22BF5" w:rsidRDefault="00546B03" w:rsidP="00546B03">
            <w:pPr>
              <w:jc w:val="center"/>
              <w:rPr>
                <w:szCs w:val="20"/>
              </w:rPr>
            </w:pPr>
            <w:r w:rsidRPr="00C22BF5">
              <w:rPr>
                <w:rFonts w:eastAsia="等线"/>
                <w:color w:val="000000"/>
                <w:szCs w:val="20"/>
              </w:rPr>
              <w:t xml:space="preserve">88.1 </w:t>
            </w:r>
          </w:p>
        </w:tc>
        <w:tc>
          <w:tcPr>
            <w:tcW w:w="851" w:type="dxa"/>
          </w:tcPr>
          <w:p w14:paraId="5729486E" w14:textId="77777777" w:rsidR="00546B03" w:rsidRPr="00C22BF5" w:rsidRDefault="00546B03" w:rsidP="00546B03">
            <w:pPr>
              <w:jc w:val="center"/>
              <w:rPr>
                <w:szCs w:val="20"/>
              </w:rPr>
            </w:pPr>
            <w:r w:rsidRPr="00C22BF5">
              <w:rPr>
                <w:rFonts w:eastAsia="等线"/>
                <w:color w:val="000000"/>
                <w:szCs w:val="20"/>
              </w:rPr>
              <w:t xml:space="preserve">98.6 </w:t>
            </w:r>
          </w:p>
        </w:tc>
        <w:tc>
          <w:tcPr>
            <w:tcW w:w="850" w:type="dxa"/>
          </w:tcPr>
          <w:p w14:paraId="65CC84FE" w14:textId="77777777" w:rsidR="00546B03" w:rsidRPr="00C22BF5" w:rsidRDefault="00546B03" w:rsidP="00546B03">
            <w:pPr>
              <w:jc w:val="center"/>
              <w:rPr>
                <w:szCs w:val="20"/>
              </w:rPr>
            </w:pPr>
            <w:r w:rsidRPr="00C22BF5">
              <w:rPr>
                <w:rFonts w:eastAsia="等线"/>
                <w:color w:val="000000"/>
                <w:szCs w:val="20"/>
              </w:rPr>
              <w:t xml:space="preserve">98.2 </w:t>
            </w:r>
          </w:p>
        </w:tc>
        <w:tc>
          <w:tcPr>
            <w:tcW w:w="851" w:type="dxa"/>
          </w:tcPr>
          <w:p w14:paraId="7216E6BA" w14:textId="77777777" w:rsidR="00546B03" w:rsidRPr="00C22BF5" w:rsidRDefault="00546B03" w:rsidP="00546B03">
            <w:pPr>
              <w:jc w:val="center"/>
              <w:rPr>
                <w:szCs w:val="20"/>
              </w:rPr>
            </w:pPr>
            <w:r w:rsidRPr="00C22BF5">
              <w:rPr>
                <w:rFonts w:eastAsia="等线"/>
                <w:color w:val="000000"/>
                <w:szCs w:val="20"/>
              </w:rPr>
              <w:t xml:space="preserve">97.7 </w:t>
            </w:r>
          </w:p>
        </w:tc>
        <w:tc>
          <w:tcPr>
            <w:tcW w:w="850" w:type="dxa"/>
          </w:tcPr>
          <w:p w14:paraId="739E6155" w14:textId="77777777" w:rsidR="00546B03" w:rsidRPr="00C22BF5" w:rsidRDefault="00546B03" w:rsidP="00546B03">
            <w:pPr>
              <w:jc w:val="center"/>
              <w:rPr>
                <w:szCs w:val="20"/>
              </w:rPr>
            </w:pPr>
            <w:r w:rsidRPr="00C22BF5">
              <w:rPr>
                <w:szCs w:val="20"/>
              </w:rPr>
              <w:t xml:space="preserve">0.27 </w:t>
            </w:r>
          </w:p>
        </w:tc>
        <w:tc>
          <w:tcPr>
            <w:tcW w:w="851" w:type="dxa"/>
          </w:tcPr>
          <w:p w14:paraId="1E08EC26" w14:textId="77777777" w:rsidR="00546B03" w:rsidRPr="00C22BF5" w:rsidRDefault="00546B03" w:rsidP="00546B03">
            <w:pPr>
              <w:jc w:val="center"/>
              <w:rPr>
                <w:szCs w:val="20"/>
              </w:rPr>
            </w:pPr>
            <w:r w:rsidRPr="00C22BF5">
              <w:rPr>
                <w:szCs w:val="20"/>
              </w:rPr>
              <w:t xml:space="preserve">0.39 </w:t>
            </w:r>
          </w:p>
        </w:tc>
        <w:tc>
          <w:tcPr>
            <w:tcW w:w="803" w:type="dxa"/>
          </w:tcPr>
          <w:p w14:paraId="5758216E" w14:textId="77777777" w:rsidR="00546B03" w:rsidRPr="00C22BF5" w:rsidRDefault="00546B03" w:rsidP="00546B03">
            <w:pPr>
              <w:jc w:val="center"/>
              <w:rPr>
                <w:szCs w:val="20"/>
              </w:rPr>
            </w:pPr>
            <w:r w:rsidRPr="00C22BF5">
              <w:rPr>
                <w:szCs w:val="20"/>
              </w:rPr>
              <w:t xml:space="preserve">0.57 </w:t>
            </w:r>
          </w:p>
        </w:tc>
      </w:tr>
    </w:tbl>
    <w:p w14:paraId="13DDAA30" w14:textId="77777777" w:rsidR="00546B03" w:rsidRDefault="00546B03" w:rsidP="00546B03">
      <w:pPr>
        <w:rPr>
          <w:rFonts w:eastAsiaTheme="minorEastAsia"/>
          <w:lang w:eastAsia="zh-CN"/>
        </w:rPr>
      </w:pPr>
    </w:p>
    <w:p w14:paraId="39D6C27D" w14:textId="1C55C0CE" w:rsidR="00546B03" w:rsidRPr="007B1094" w:rsidRDefault="00546B03" w:rsidP="00546B03">
      <w:pPr>
        <w:rPr>
          <w:rFonts w:eastAsiaTheme="minorEastAsia"/>
        </w:rPr>
      </w:pPr>
      <w:r w:rsidRPr="007B1094">
        <w:rPr>
          <w:rFonts w:eastAsiaTheme="minorEastAsia"/>
          <w:lang w:eastAsia="zh-CN"/>
        </w:rPr>
        <w:t xml:space="preserve">For Rx Option 1(Case 5), T2 </w:t>
      </w:r>
      <w:r w:rsidRPr="00BC36DD">
        <w:rPr>
          <w:rFonts w:eastAsiaTheme="minorEastAsia"/>
          <w:lang w:eastAsia="zh-CN"/>
        </w:rPr>
        <w:t>Alt A</w:t>
      </w:r>
      <w:r w:rsidRPr="007B1094">
        <w:rPr>
          <w:rFonts w:eastAsiaTheme="minorEastAsia"/>
          <w:lang w:eastAsia="zh-CN"/>
        </w:rPr>
        <w:t xml:space="preserve"> and </w:t>
      </w:r>
      <w:r w:rsidRPr="00BC36DD">
        <w:rPr>
          <w:rFonts w:eastAsiaTheme="minorEastAsia"/>
          <w:lang w:eastAsia="zh-CN"/>
        </w:rPr>
        <w:t xml:space="preserve">Alt </w:t>
      </w:r>
      <w:proofErr w:type="spellStart"/>
      <w:r w:rsidRPr="00BC36DD">
        <w:rPr>
          <w:rFonts w:eastAsiaTheme="minorEastAsia"/>
          <w:lang w:eastAsia="zh-CN"/>
        </w:rPr>
        <w:t>C</w:t>
      </w:r>
      <w:r w:rsidRPr="007B1094">
        <w:rPr>
          <w:rFonts w:eastAsiaTheme="minorEastAsia"/>
          <w:lang w:eastAsia="zh-CN"/>
        </w:rPr>
        <w:t xml:space="preserve"> are</w:t>
      </w:r>
      <w:proofErr w:type="spellEnd"/>
      <w:r w:rsidRPr="007B1094">
        <w:rPr>
          <w:rFonts w:eastAsiaTheme="minorEastAsia"/>
          <w:lang w:eastAsia="zh-CN"/>
        </w:rPr>
        <w:t xml:space="preserve"> compared in table </w:t>
      </w:r>
      <w:r w:rsidR="00DF622D">
        <w:t>3.2.5</w:t>
      </w:r>
      <w:r w:rsidR="00A05B13" w:rsidRPr="007B1094">
        <w:t>.1</w:t>
      </w:r>
      <w:r w:rsidR="00922E24" w:rsidRPr="007B1094">
        <w:t>-4</w:t>
      </w:r>
      <w:r w:rsidRPr="007B1094">
        <w:rPr>
          <w:rFonts w:eastAsiaTheme="minorEastAsia"/>
          <w:lang w:eastAsia="zh-CN"/>
        </w:rPr>
        <w:t xml:space="preserve">. Assume that T1 = 40ms, M = 4, T2= 40ms and P = 1/4/8. Set A has 32 Tx beams, and set B is a subset of set A. For each time instance, 4 beams are measured. The measured beam pattern is [1,3,5,7], [9,11,13,15], [17,19,21,23], [25,27,29,31]. UE speed is 30km/h. T2 </w:t>
      </w:r>
      <w:r w:rsidRPr="00BC36DD">
        <w:rPr>
          <w:rFonts w:eastAsiaTheme="minorEastAsia"/>
          <w:lang w:eastAsia="zh-CN"/>
        </w:rPr>
        <w:t>Alt A</w:t>
      </w:r>
      <w:r w:rsidRPr="007B1094">
        <w:rPr>
          <w:rFonts w:eastAsiaTheme="minorEastAsia"/>
          <w:lang w:eastAsia="zh-CN"/>
        </w:rPr>
        <w:t xml:space="preserve"> is to use the same Rx beam as that of T1, i.e., </w:t>
      </w:r>
      <w:r w:rsidRPr="007B1094">
        <w:rPr>
          <w:szCs w:val="20"/>
        </w:rPr>
        <w:t>the Rx beam of best beam pair with exhaustive beam sweeping</w:t>
      </w:r>
      <w:r w:rsidRPr="007B1094">
        <w:rPr>
          <w:rFonts w:eastAsiaTheme="minorEastAsia"/>
        </w:rPr>
        <w:t xml:space="preserve"> in set A measured before T1. For T2 </w:t>
      </w:r>
      <w:r w:rsidRPr="00BC36DD">
        <w:rPr>
          <w:rFonts w:eastAsiaTheme="minorEastAsia"/>
          <w:lang w:eastAsia="zh-CN"/>
        </w:rPr>
        <w:t>Alt C</w:t>
      </w:r>
      <w:r w:rsidRPr="007B1094">
        <w:rPr>
          <w:rFonts w:eastAsiaTheme="minorEastAsia"/>
        </w:rPr>
        <w:t xml:space="preserve">, </w:t>
      </w:r>
      <w:r w:rsidRPr="007B1094">
        <w:rPr>
          <w:rFonts w:eastAsiaTheme="minorEastAsia"/>
          <w:lang w:eastAsia="zh-CN"/>
        </w:rPr>
        <w:t>after model inference, Rx beams are swept and the best Rx beam for all predicted top-K beams are used for all the Tx beams in T2.</w:t>
      </w:r>
    </w:p>
    <w:p w14:paraId="7EF00116" w14:textId="20D26E90" w:rsidR="00546B03" w:rsidRPr="007B1094" w:rsidRDefault="00546B03" w:rsidP="00546B03">
      <w:pPr>
        <w:jc w:val="center"/>
      </w:pPr>
      <w:r w:rsidRPr="007B1094">
        <w:t>Table</w:t>
      </w:r>
      <w:r w:rsidRPr="007B1094">
        <w:rPr>
          <w:color w:val="FF0000"/>
        </w:rPr>
        <w:t xml:space="preserve"> </w:t>
      </w:r>
      <w:r w:rsidR="00DF622D">
        <w:t>3.2.5</w:t>
      </w:r>
      <w:r w:rsidR="00A05B13" w:rsidRPr="007B1094">
        <w:t>.1</w:t>
      </w:r>
      <w:r w:rsidR="00922E24" w:rsidRPr="007B1094">
        <w:t>-4</w:t>
      </w:r>
      <w:r w:rsidRPr="007B1094">
        <w:t>: Rx Option 1(Case 5) among different Rx beam assumptions for T2 (fixed Set B)</w:t>
      </w:r>
    </w:p>
    <w:tbl>
      <w:tblPr>
        <w:tblStyle w:val="aa"/>
        <w:tblW w:w="10737" w:type="dxa"/>
        <w:jc w:val="center"/>
        <w:tblLook w:val="04A0" w:firstRow="1" w:lastRow="0" w:firstColumn="1" w:lastColumn="0" w:noHBand="0" w:noVBand="1"/>
      </w:tblPr>
      <w:tblGrid>
        <w:gridCol w:w="2792"/>
        <w:gridCol w:w="905"/>
        <w:gridCol w:w="992"/>
        <w:gridCol w:w="992"/>
        <w:gridCol w:w="851"/>
        <w:gridCol w:w="850"/>
        <w:gridCol w:w="851"/>
        <w:gridCol w:w="850"/>
        <w:gridCol w:w="851"/>
        <w:gridCol w:w="803"/>
      </w:tblGrid>
      <w:tr w:rsidR="00546B03" w:rsidRPr="007B1094" w14:paraId="5EEDC43E" w14:textId="77777777" w:rsidTr="00546B03">
        <w:trPr>
          <w:trHeight w:val="300"/>
          <w:jc w:val="center"/>
        </w:trPr>
        <w:tc>
          <w:tcPr>
            <w:tcW w:w="2792" w:type="dxa"/>
            <w:vMerge w:val="restart"/>
          </w:tcPr>
          <w:p w14:paraId="5866945D" w14:textId="77777777" w:rsidR="00546B03" w:rsidRPr="007B1094" w:rsidRDefault="00546B03" w:rsidP="00546B03">
            <w:pPr>
              <w:jc w:val="center"/>
              <w:rPr>
                <w:b/>
                <w:bCs/>
                <w:szCs w:val="20"/>
              </w:rPr>
            </w:pPr>
            <w:r w:rsidRPr="007B1094">
              <w:rPr>
                <w:b/>
                <w:bCs/>
                <w:szCs w:val="20"/>
              </w:rPr>
              <w:t>Rx assumption in T2</w:t>
            </w:r>
          </w:p>
        </w:tc>
        <w:tc>
          <w:tcPr>
            <w:tcW w:w="2889" w:type="dxa"/>
            <w:gridSpan w:val="3"/>
            <w:hideMark/>
          </w:tcPr>
          <w:p w14:paraId="725698DC" w14:textId="77777777" w:rsidR="00546B03" w:rsidRPr="007B1094" w:rsidRDefault="00546B03" w:rsidP="00546B03">
            <w:pPr>
              <w:jc w:val="center"/>
              <w:rPr>
                <w:b/>
                <w:bCs/>
                <w:szCs w:val="20"/>
              </w:rPr>
            </w:pPr>
            <w:r w:rsidRPr="007B1094">
              <w:rPr>
                <w:b/>
                <w:bCs/>
                <w:szCs w:val="20"/>
              </w:rPr>
              <w:t xml:space="preserve">Accuracy of Top1 </w:t>
            </w:r>
            <w:r w:rsidRPr="007B1094">
              <w:rPr>
                <w:rFonts w:eastAsiaTheme="minorEastAsia"/>
                <w:b/>
                <w:bCs/>
                <w:szCs w:val="20"/>
                <w:lang w:eastAsia="zh-CN"/>
              </w:rPr>
              <w:t>[</w:t>
            </w:r>
            <w:r w:rsidRPr="007B1094">
              <w:rPr>
                <w:b/>
                <w:bCs/>
                <w:szCs w:val="20"/>
              </w:rPr>
              <w:t>%]</w:t>
            </w:r>
          </w:p>
          <w:p w14:paraId="7F333165" w14:textId="77777777" w:rsidR="00546B03" w:rsidRPr="007B1094" w:rsidRDefault="00546B03" w:rsidP="00546B03">
            <w:pPr>
              <w:jc w:val="center"/>
              <w:rPr>
                <w:b/>
                <w:bCs/>
                <w:szCs w:val="20"/>
              </w:rPr>
            </w:pPr>
            <w:r w:rsidRPr="007B1094">
              <w:rPr>
                <w:b/>
                <w:bCs/>
                <w:szCs w:val="20"/>
              </w:rPr>
              <w:t>(based on all beam pairs)</w:t>
            </w:r>
          </w:p>
        </w:tc>
        <w:tc>
          <w:tcPr>
            <w:tcW w:w="2552" w:type="dxa"/>
            <w:gridSpan w:val="3"/>
            <w:hideMark/>
          </w:tcPr>
          <w:p w14:paraId="69FAEB19" w14:textId="77777777" w:rsidR="00546B03" w:rsidRPr="007B1094" w:rsidRDefault="00546B03" w:rsidP="00546B03">
            <w:pPr>
              <w:jc w:val="center"/>
              <w:rPr>
                <w:b/>
                <w:bCs/>
                <w:szCs w:val="20"/>
              </w:rPr>
            </w:pPr>
            <w:r w:rsidRPr="007B1094">
              <w:rPr>
                <w:b/>
                <w:bCs/>
                <w:szCs w:val="20"/>
              </w:rPr>
              <w:t>Accuracy of Top4</w:t>
            </w:r>
            <w:r w:rsidRPr="007B1094">
              <w:rPr>
                <w:rFonts w:eastAsiaTheme="minorEastAsia"/>
                <w:b/>
                <w:bCs/>
                <w:szCs w:val="20"/>
                <w:lang w:eastAsia="zh-CN"/>
              </w:rPr>
              <w:t>/1</w:t>
            </w:r>
            <w:r w:rsidRPr="007B1094">
              <w:rPr>
                <w:b/>
                <w:bCs/>
                <w:szCs w:val="20"/>
              </w:rPr>
              <w:t xml:space="preserve"> [%]</w:t>
            </w:r>
          </w:p>
          <w:p w14:paraId="5A19FE37" w14:textId="77777777" w:rsidR="00546B03" w:rsidRPr="007B1094" w:rsidRDefault="00546B03" w:rsidP="00546B03">
            <w:pPr>
              <w:jc w:val="center"/>
              <w:rPr>
                <w:b/>
                <w:bCs/>
                <w:szCs w:val="20"/>
              </w:rPr>
            </w:pPr>
            <w:r w:rsidRPr="007B1094">
              <w:rPr>
                <w:b/>
                <w:bCs/>
                <w:szCs w:val="20"/>
              </w:rPr>
              <w:t>(based on all beam pairs)</w:t>
            </w:r>
          </w:p>
        </w:tc>
        <w:tc>
          <w:tcPr>
            <w:tcW w:w="2504" w:type="dxa"/>
            <w:gridSpan w:val="3"/>
            <w:hideMark/>
          </w:tcPr>
          <w:p w14:paraId="323A5F8B" w14:textId="77777777" w:rsidR="00546B03" w:rsidRPr="007B1094" w:rsidRDefault="00546B03" w:rsidP="00546B03">
            <w:pPr>
              <w:jc w:val="center"/>
              <w:rPr>
                <w:b/>
                <w:bCs/>
                <w:szCs w:val="20"/>
              </w:rPr>
            </w:pPr>
            <w:r w:rsidRPr="007B1094">
              <w:rPr>
                <w:b/>
                <w:bCs/>
                <w:szCs w:val="20"/>
              </w:rPr>
              <w:t>BM loss for top1 [</w:t>
            </w:r>
            <w:r w:rsidRPr="007B1094">
              <w:rPr>
                <w:rFonts w:eastAsiaTheme="minorEastAsia"/>
                <w:b/>
                <w:bCs/>
                <w:szCs w:val="20"/>
                <w:lang w:eastAsia="zh-CN"/>
              </w:rPr>
              <w:t>dB</w:t>
            </w:r>
            <w:r w:rsidRPr="007B1094">
              <w:rPr>
                <w:b/>
                <w:bCs/>
                <w:szCs w:val="20"/>
              </w:rPr>
              <w:t>]</w:t>
            </w:r>
          </w:p>
          <w:p w14:paraId="04702FFE" w14:textId="77777777" w:rsidR="00546B03" w:rsidRPr="007B1094" w:rsidRDefault="00546B03" w:rsidP="00546B03">
            <w:pPr>
              <w:jc w:val="center"/>
              <w:rPr>
                <w:b/>
                <w:bCs/>
                <w:szCs w:val="20"/>
              </w:rPr>
            </w:pPr>
            <w:r w:rsidRPr="007B1094">
              <w:rPr>
                <w:b/>
                <w:bCs/>
                <w:szCs w:val="20"/>
              </w:rPr>
              <w:t>(based on all beam pairs)</w:t>
            </w:r>
          </w:p>
        </w:tc>
      </w:tr>
      <w:tr w:rsidR="00546B03" w:rsidRPr="007B1094" w14:paraId="451636DD" w14:textId="77777777" w:rsidTr="00546B03">
        <w:trPr>
          <w:trHeight w:val="310"/>
          <w:jc w:val="center"/>
        </w:trPr>
        <w:tc>
          <w:tcPr>
            <w:tcW w:w="2792" w:type="dxa"/>
            <w:vMerge/>
            <w:hideMark/>
          </w:tcPr>
          <w:p w14:paraId="628E555D" w14:textId="77777777" w:rsidR="00546B03" w:rsidRPr="007B1094" w:rsidRDefault="00546B03" w:rsidP="00546B03">
            <w:pPr>
              <w:jc w:val="center"/>
              <w:rPr>
                <w:b/>
                <w:bCs/>
                <w:szCs w:val="20"/>
              </w:rPr>
            </w:pPr>
          </w:p>
        </w:tc>
        <w:tc>
          <w:tcPr>
            <w:tcW w:w="2889" w:type="dxa"/>
            <w:gridSpan w:val="3"/>
            <w:hideMark/>
          </w:tcPr>
          <w:p w14:paraId="096DBEA2" w14:textId="77777777" w:rsidR="00546B03" w:rsidRPr="007B1094" w:rsidRDefault="00546B03" w:rsidP="00546B03">
            <w:pPr>
              <w:jc w:val="center"/>
              <w:rPr>
                <w:b/>
                <w:bCs/>
                <w:szCs w:val="20"/>
              </w:rPr>
            </w:pPr>
            <w:r w:rsidRPr="007B1094">
              <w:rPr>
                <w:b/>
                <w:bCs/>
                <w:szCs w:val="20"/>
              </w:rPr>
              <w:t>T2=40ms</w:t>
            </w:r>
          </w:p>
        </w:tc>
        <w:tc>
          <w:tcPr>
            <w:tcW w:w="2552" w:type="dxa"/>
            <w:gridSpan w:val="3"/>
            <w:hideMark/>
          </w:tcPr>
          <w:p w14:paraId="52370B44" w14:textId="77777777" w:rsidR="00546B03" w:rsidRPr="007B1094" w:rsidRDefault="00546B03" w:rsidP="00546B03">
            <w:pPr>
              <w:jc w:val="center"/>
              <w:rPr>
                <w:b/>
                <w:bCs/>
                <w:szCs w:val="20"/>
              </w:rPr>
            </w:pPr>
            <w:r w:rsidRPr="007B1094">
              <w:rPr>
                <w:b/>
                <w:bCs/>
                <w:szCs w:val="20"/>
              </w:rPr>
              <w:t>T2=40ms</w:t>
            </w:r>
          </w:p>
        </w:tc>
        <w:tc>
          <w:tcPr>
            <w:tcW w:w="2504" w:type="dxa"/>
            <w:gridSpan w:val="3"/>
            <w:hideMark/>
          </w:tcPr>
          <w:p w14:paraId="24B8154F" w14:textId="77777777" w:rsidR="00546B03" w:rsidRPr="007B1094" w:rsidRDefault="00546B03" w:rsidP="00546B03">
            <w:pPr>
              <w:jc w:val="center"/>
              <w:rPr>
                <w:b/>
                <w:bCs/>
                <w:szCs w:val="20"/>
              </w:rPr>
            </w:pPr>
            <w:r w:rsidRPr="007B1094">
              <w:rPr>
                <w:b/>
                <w:bCs/>
                <w:szCs w:val="20"/>
              </w:rPr>
              <w:t>T2=40ms</w:t>
            </w:r>
          </w:p>
        </w:tc>
      </w:tr>
      <w:tr w:rsidR="00546B03" w:rsidRPr="007B1094" w14:paraId="102915E3" w14:textId="77777777" w:rsidTr="00546B03">
        <w:trPr>
          <w:trHeight w:val="310"/>
          <w:jc w:val="center"/>
        </w:trPr>
        <w:tc>
          <w:tcPr>
            <w:tcW w:w="2792" w:type="dxa"/>
            <w:vMerge/>
            <w:hideMark/>
          </w:tcPr>
          <w:p w14:paraId="00439AD9" w14:textId="77777777" w:rsidR="00546B03" w:rsidRPr="007B1094" w:rsidRDefault="00546B03" w:rsidP="00546B03">
            <w:pPr>
              <w:jc w:val="center"/>
              <w:rPr>
                <w:b/>
                <w:bCs/>
                <w:szCs w:val="20"/>
              </w:rPr>
            </w:pPr>
          </w:p>
        </w:tc>
        <w:tc>
          <w:tcPr>
            <w:tcW w:w="905" w:type="dxa"/>
          </w:tcPr>
          <w:p w14:paraId="3C983326" w14:textId="77777777" w:rsidR="00546B03" w:rsidRPr="007B1094" w:rsidRDefault="00546B03" w:rsidP="00546B03">
            <w:pPr>
              <w:jc w:val="center"/>
              <w:rPr>
                <w:rFonts w:eastAsiaTheme="minorEastAsia"/>
                <w:szCs w:val="20"/>
                <w:lang w:eastAsia="zh-CN"/>
              </w:rPr>
            </w:pPr>
            <w:r w:rsidRPr="007B1094">
              <w:rPr>
                <w:rFonts w:eastAsiaTheme="minorEastAsia"/>
                <w:szCs w:val="20"/>
                <w:lang w:eastAsia="zh-CN"/>
              </w:rPr>
              <w:t>P=1</w:t>
            </w:r>
          </w:p>
        </w:tc>
        <w:tc>
          <w:tcPr>
            <w:tcW w:w="992" w:type="dxa"/>
          </w:tcPr>
          <w:p w14:paraId="35EF1B1D" w14:textId="77777777" w:rsidR="00546B03" w:rsidRPr="007B1094" w:rsidRDefault="00546B03" w:rsidP="00546B03">
            <w:pPr>
              <w:jc w:val="center"/>
              <w:rPr>
                <w:rFonts w:eastAsiaTheme="minorEastAsia"/>
                <w:szCs w:val="20"/>
                <w:lang w:eastAsia="zh-CN"/>
              </w:rPr>
            </w:pPr>
            <w:r w:rsidRPr="007B1094">
              <w:rPr>
                <w:rFonts w:eastAsiaTheme="minorEastAsia"/>
                <w:szCs w:val="20"/>
                <w:lang w:eastAsia="zh-CN"/>
              </w:rPr>
              <w:t>P=4</w:t>
            </w:r>
          </w:p>
        </w:tc>
        <w:tc>
          <w:tcPr>
            <w:tcW w:w="992" w:type="dxa"/>
          </w:tcPr>
          <w:p w14:paraId="30EFF563" w14:textId="77777777" w:rsidR="00546B03" w:rsidRPr="007B1094" w:rsidRDefault="00546B03" w:rsidP="00546B03">
            <w:pPr>
              <w:jc w:val="center"/>
              <w:rPr>
                <w:rFonts w:eastAsiaTheme="minorEastAsia"/>
                <w:szCs w:val="20"/>
                <w:lang w:eastAsia="zh-CN"/>
              </w:rPr>
            </w:pPr>
            <w:r w:rsidRPr="007B1094">
              <w:rPr>
                <w:rFonts w:eastAsiaTheme="minorEastAsia"/>
                <w:szCs w:val="20"/>
                <w:lang w:eastAsia="zh-CN"/>
              </w:rPr>
              <w:t>P=8</w:t>
            </w:r>
          </w:p>
        </w:tc>
        <w:tc>
          <w:tcPr>
            <w:tcW w:w="851" w:type="dxa"/>
            <w:hideMark/>
          </w:tcPr>
          <w:p w14:paraId="00A5A63E" w14:textId="77777777" w:rsidR="00546B03" w:rsidRPr="007B1094" w:rsidRDefault="00546B03" w:rsidP="00546B03">
            <w:pPr>
              <w:jc w:val="center"/>
              <w:rPr>
                <w:szCs w:val="20"/>
              </w:rPr>
            </w:pPr>
            <w:r w:rsidRPr="007B1094">
              <w:rPr>
                <w:rFonts w:eastAsiaTheme="minorEastAsia"/>
                <w:szCs w:val="20"/>
                <w:lang w:eastAsia="zh-CN"/>
              </w:rPr>
              <w:t>P=1</w:t>
            </w:r>
          </w:p>
        </w:tc>
        <w:tc>
          <w:tcPr>
            <w:tcW w:w="850" w:type="dxa"/>
            <w:hideMark/>
          </w:tcPr>
          <w:p w14:paraId="6DE752BE" w14:textId="77777777" w:rsidR="00546B03" w:rsidRPr="007B1094" w:rsidRDefault="00546B03" w:rsidP="00546B03">
            <w:pPr>
              <w:jc w:val="center"/>
              <w:rPr>
                <w:szCs w:val="20"/>
              </w:rPr>
            </w:pPr>
            <w:r w:rsidRPr="007B1094">
              <w:rPr>
                <w:rFonts w:eastAsiaTheme="minorEastAsia"/>
                <w:szCs w:val="20"/>
                <w:lang w:eastAsia="zh-CN"/>
              </w:rPr>
              <w:t>P=4</w:t>
            </w:r>
          </w:p>
        </w:tc>
        <w:tc>
          <w:tcPr>
            <w:tcW w:w="851" w:type="dxa"/>
            <w:hideMark/>
          </w:tcPr>
          <w:p w14:paraId="5E5E2208" w14:textId="77777777" w:rsidR="00546B03" w:rsidRPr="007B1094" w:rsidRDefault="00546B03" w:rsidP="00546B03">
            <w:pPr>
              <w:jc w:val="center"/>
              <w:rPr>
                <w:szCs w:val="20"/>
              </w:rPr>
            </w:pPr>
            <w:r w:rsidRPr="007B1094">
              <w:rPr>
                <w:rFonts w:eastAsiaTheme="minorEastAsia"/>
                <w:szCs w:val="20"/>
                <w:lang w:eastAsia="zh-CN"/>
              </w:rPr>
              <w:t>P=8</w:t>
            </w:r>
          </w:p>
        </w:tc>
        <w:tc>
          <w:tcPr>
            <w:tcW w:w="850" w:type="dxa"/>
            <w:hideMark/>
          </w:tcPr>
          <w:p w14:paraId="5C4C7E92" w14:textId="77777777" w:rsidR="00546B03" w:rsidRPr="007B1094" w:rsidRDefault="00546B03" w:rsidP="00546B03">
            <w:pPr>
              <w:jc w:val="center"/>
              <w:rPr>
                <w:szCs w:val="20"/>
              </w:rPr>
            </w:pPr>
            <w:r w:rsidRPr="007B1094">
              <w:rPr>
                <w:rFonts w:eastAsiaTheme="minorEastAsia"/>
                <w:szCs w:val="20"/>
                <w:lang w:eastAsia="zh-CN"/>
              </w:rPr>
              <w:t>P=1</w:t>
            </w:r>
          </w:p>
        </w:tc>
        <w:tc>
          <w:tcPr>
            <w:tcW w:w="851" w:type="dxa"/>
            <w:hideMark/>
          </w:tcPr>
          <w:p w14:paraId="7DA095EE" w14:textId="77777777" w:rsidR="00546B03" w:rsidRPr="007B1094" w:rsidRDefault="00546B03" w:rsidP="00546B03">
            <w:pPr>
              <w:jc w:val="center"/>
              <w:rPr>
                <w:szCs w:val="20"/>
              </w:rPr>
            </w:pPr>
            <w:r w:rsidRPr="007B1094">
              <w:rPr>
                <w:rFonts w:eastAsiaTheme="minorEastAsia"/>
                <w:szCs w:val="20"/>
                <w:lang w:eastAsia="zh-CN"/>
              </w:rPr>
              <w:t>P=4</w:t>
            </w:r>
          </w:p>
        </w:tc>
        <w:tc>
          <w:tcPr>
            <w:tcW w:w="803" w:type="dxa"/>
            <w:hideMark/>
          </w:tcPr>
          <w:p w14:paraId="14A4C513" w14:textId="77777777" w:rsidR="00546B03" w:rsidRPr="007B1094" w:rsidRDefault="00546B03" w:rsidP="00546B03">
            <w:pPr>
              <w:jc w:val="center"/>
              <w:rPr>
                <w:szCs w:val="20"/>
              </w:rPr>
            </w:pPr>
            <w:r w:rsidRPr="007B1094">
              <w:rPr>
                <w:rFonts w:eastAsiaTheme="minorEastAsia"/>
                <w:szCs w:val="20"/>
                <w:lang w:eastAsia="zh-CN"/>
              </w:rPr>
              <w:t>P=8</w:t>
            </w:r>
          </w:p>
        </w:tc>
      </w:tr>
      <w:tr w:rsidR="00546B03" w:rsidRPr="007B1094" w14:paraId="1DA971A5" w14:textId="77777777" w:rsidTr="00546B03">
        <w:trPr>
          <w:trHeight w:val="310"/>
          <w:jc w:val="center"/>
        </w:trPr>
        <w:tc>
          <w:tcPr>
            <w:tcW w:w="2792" w:type="dxa"/>
            <w:hideMark/>
          </w:tcPr>
          <w:p w14:paraId="133970D9" w14:textId="77777777" w:rsidR="00546B03" w:rsidRPr="007B1094" w:rsidRDefault="00546B03" w:rsidP="00546B03">
            <w:pPr>
              <w:jc w:val="left"/>
              <w:rPr>
                <w:szCs w:val="20"/>
              </w:rPr>
            </w:pPr>
            <w:r w:rsidRPr="007B1094">
              <w:rPr>
                <w:rFonts w:eastAsiaTheme="minorEastAsia"/>
                <w:b/>
                <w:lang w:eastAsia="zh-CN"/>
              </w:rPr>
              <w:t>Alt A</w:t>
            </w:r>
            <w:r w:rsidRPr="007B1094">
              <w:rPr>
                <w:b/>
                <w:szCs w:val="20"/>
              </w:rPr>
              <w:t xml:space="preserve">: </w:t>
            </w:r>
            <w:r w:rsidRPr="007B1094">
              <w:rPr>
                <w:szCs w:val="20"/>
              </w:rPr>
              <w:t>use the same Rx as T1</w:t>
            </w:r>
          </w:p>
        </w:tc>
        <w:tc>
          <w:tcPr>
            <w:tcW w:w="905" w:type="dxa"/>
          </w:tcPr>
          <w:p w14:paraId="1DAADDF8" w14:textId="77777777" w:rsidR="00546B03" w:rsidRPr="007B1094" w:rsidRDefault="00546B03" w:rsidP="00546B03">
            <w:pPr>
              <w:jc w:val="center"/>
              <w:rPr>
                <w:szCs w:val="20"/>
              </w:rPr>
            </w:pPr>
            <w:r w:rsidRPr="007B1094">
              <w:t>94.0</w:t>
            </w:r>
          </w:p>
        </w:tc>
        <w:tc>
          <w:tcPr>
            <w:tcW w:w="992" w:type="dxa"/>
          </w:tcPr>
          <w:p w14:paraId="3F124238" w14:textId="77777777" w:rsidR="00546B03" w:rsidRPr="007B1094" w:rsidRDefault="00546B03" w:rsidP="00546B03">
            <w:pPr>
              <w:jc w:val="center"/>
              <w:rPr>
                <w:szCs w:val="20"/>
              </w:rPr>
            </w:pPr>
            <w:r w:rsidRPr="007B1094">
              <w:t>92.6</w:t>
            </w:r>
          </w:p>
        </w:tc>
        <w:tc>
          <w:tcPr>
            <w:tcW w:w="992" w:type="dxa"/>
          </w:tcPr>
          <w:p w14:paraId="3A8330FE" w14:textId="77777777" w:rsidR="00546B03" w:rsidRPr="007B1094" w:rsidRDefault="00546B03" w:rsidP="00546B03">
            <w:pPr>
              <w:jc w:val="center"/>
              <w:rPr>
                <w:szCs w:val="20"/>
              </w:rPr>
            </w:pPr>
            <w:r w:rsidRPr="007B1094">
              <w:t>90.7</w:t>
            </w:r>
          </w:p>
        </w:tc>
        <w:tc>
          <w:tcPr>
            <w:tcW w:w="851" w:type="dxa"/>
          </w:tcPr>
          <w:p w14:paraId="55FB4129" w14:textId="77777777" w:rsidR="00546B03" w:rsidRPr="007B1094" w:rsidRDefault="00546B03" w:rsidP="00546B03">
            <w:pPr>
              <w:jc w:val="center"/>
              <w:rPr>
                <w:szCs w:val="20"/>
              </w:rPr>
            </w:pPr>
            <w:r w:rsidRPr="007B1094">
              <w:t>96.5</w:t>
            </w:r>
          </w:p>
        </w:tc>
        <w:tc>
          <w:tcPr>
            <w:tcW w:w="850" w:type="dxa"/>
          </w:tcPr>
          <w:p w14:paraId="22FFA746" w14:textId="77777777" w:rsidR="00546B03" w:rsidRPr="007B1094" w:rsidRDefault="00546B03" w:rsidP="00546B03">
            <w:pPr>
              <w:jc w:val="center"/>
              <w:rPr>
                <w:szCs w:val="20"/>
              </w:rPr>
            </w:pPr>
            <w:r w:rsidRPr="007B1094">
              <w:t>95.2</w:t>
            </w:r>
          </w:p>
        </w:tc>
        <w:tc>
          <w:tcPr>
            <w:tcW w:w="851" w:type="dxa"/>
          </w:tcPr>
          <w:p w14:paraId="44C0F90D" w14:textId="77777777" w:rsidR="00546B03" w:rsidRPr="007B1094" w:rsidRDefault="00546B03" w:rsidP="00546B03">
            <w:pPr>
              <w:jc w:val="center"/>
              <w:rPr>
                <w:szCs w:val="20"/>
              </w:rPr>
            </w:pPr>
            <w:r w:rsidRPr="007B1094">
              <w:t>93.6</w:t>
            </w:r>
          </w:p>
        </w:tc>
        <w:tc>
          <w:tcPr>
            <w:tcW w:w="850" w:type="dxa"/>
          </w:tcPr>
          <w:p w14:paraId="3A1F52A5" w14:textId="77777777" w:rsidR="00546B03" w:rsidRPr="007B1094" w:rsidRDefault="00546B03" w:rsidP="00546B03">
            <w:pPr>
              <w:jc w:val="center"/>
              <w:rPr>
                <w:szCs w:val="20"/>
              </w:rPr>
            </w:pPr>
            <w:r w:rsidRPr="007B1094">
              <w:t>0.25</w:t>
            </w:r>
          </w:p>
        </w:tc>
        <w:tc>
          <w:tcPr>
            <w:tcW w:w="851" w:type="dxa"/>
          </w:tcPr>
          <w:p w14:paraId="5EB2657F" w14:textId="77777777" w:rsidR="00546B03" w:rsidRPr="007B1094" w:rsidRDefault="00546B03" w:rsidP="00546B03">
            <w:pPr>
              <w:jc w:val="center"/>
              <w:rPr>
                <w:szCs w:val="20"/>
              </w:rPr>
            </w:pPr>
            <w:r w:rsidRPr="007B1094">
              <w:t>0.40</w:t>
            </w:r>
          </w:p>
        </w:tc>
        <w:tc>
          <w:tcPr>
            <w:tcW w:w="803" w:type="dxa"/>
          </w:tcPr>
          <w:p w14:paraId="7CECA601" w14:textId="77777777" w:rsidR="00546B03" w:rsidRPr="007B1094" w:rsidRDefault="00546B03" w:rsidP="00546B03">
            <w:pPr>
              <w:jc w:val="center"/>
              <w:rPr>
                <w:szCs w:val="20"/>
              </w:rPr>
            </w:pPr>
            <w:r w:rsidRPr="007B1094">
              <w:t>0.60</w:t>
            </w:r>
          </w:p>
        </w:tc>
      </w:tr>
      <w:tr w:rsidR="00546B03" w:rsidRPr="007B1094" w14:paraId="3ACD7ED7" w14:textId="77777777" w:rsidTr="00546B03">
        <w:trPr>
          <w:trHeight w:val="310"/>
          <w:jc w:val="center"/>
        </w:trPr>
        <w:tc>
          <w:tcPr>
            <w:tcW w:w="2792" w:type="dxa"/>
            <w:hideMark/>
          </w:tcPr>
          <w:p w14:paraId="08799565" w14:textId="77777777" w:rsidR="00546B03" w:rsidRPr="007B1094" w:rsidRDefault="00546B03" w:rsidP="00546B03">
            <w:pPr>
              <w:rPr>
                <w:szCs w:val="20"/>
              </w:rPr>
            </w:pPr>
            <w:r w:rsidRPr="007B1094">
              <w:rPr>
                <w:rFonts w:eastAsiaTheme="minorEastAsia"/>
                <w:b/>
                <w:lang w:eastAsia="zh-CN"/>
              </w:rPr>
              <w:t>Alt C</w:t>
            </w:r>
            <w:r w:rsidRPr="007B1094">
              <w:rPr>
                <w:b/>
                <w:szCs w:val="20"/>
              </w:rPr>
              <w:t>:</w:t>
            </w:r>
            <w:r w:rsidRPr="007B1094">
              <w:rPr>
                <w:szCs w:val="20"/>
              </w:rPr>
              <w:t xml:space="preserve"> best Rx beam based on the predicted top-K Tx beams</w:t>
            </w:r>
          </w:p>
        </w:tc>
        <w:tc>
          <w:tcPr>
            <w:tcW w:w="905" w:type="dxa"/>
          </w:tcPr>
          <w:p w14:paraId="3B64FDFC" w14:textId="77777777" w:rsidR="00546B03" w:rsidRPr="007B1094" w:rsidRDefault="00546B03" w:rsidP="00546B03">
            <w:pPr>
              <w:jc w:val="center"/>
              <w:rPr>
                <w:szCs w:val="20"/>
              </w:rPr>
            </w:pPr>
            <w:r w:rsidRPr="007B1094">
              <w:t xml:space="preserve">96.1 </w:t>
            </w:r>
          </w:p>
        </w:tc>
        <w:tc>
          <w:tcPr>
            <w:tcW w:w="992" w:type="dxa"/>
          </w:tcPr>
          <w:p w14:paraId="2C709287" w14:textId="77777777" w:rsidR="00546B03" w:rsidRPr="007B1094" w:rsidRDefault="00546B03" w:rsidP="00546B03">
            <w:pPr>
              <w:jc w:val="center"/>
              <w:rPr>
                <w:szCs w:val="20"/>
              </w:rPr>
            </w:pPr>
            <w:r w:rsidRPr="007B1094">
              <w:t xml:space="preserve">95.2 </w:t>
            </w:r>
          </w:p>
        </w:tc>
        <w:tc>
          <w:tcPr>
            <w:tcW w:w="992" w:type="dxa"/>
          </w:tcPr>
          <w:p w14:paraId="75B200AF" w14:textId="77777777" w:rsidR="00546B03" w:rsidRPr="007B1094" w:rsidRDefault="00546B03" w:rsidP="00546B03">
            <w:pPr>
              <w:jc w:val="center"/>
              <w:rPr>
                <w:szCs w:val="20"/>
              </w:rPr>
            </w:pPr>
            <w:r w:rsidRPr="007B1094">
              <w:t xml:space="preserve">94.1 </w:t>
            </w:r>
          </w:p>
        </w:tc>
        <w:tc>
          <w:tcPr>
            <w:tcW w:w="851" w:type="dxa"/>
          </w:tcPr>
          <w:p w14:paraId="48D129E4" w14:textId="77777777" w:rsidR="00546B03" w:rsidRPr="007B1094" w:rsidRDefault="00546B03" w:rsidP="00546B03">
            <w:pPr>
              <w:jc w:val="center"/>
              <w:rPr>
                <w:szCs w:val="20"/>
              </w:rPr>
            </w:pPr>
            <w:r w:rsidRPr="007B1094">
              <w:t xml:space="preserve">99.2 </w:t>
            </w:r>
          </w:p>
        </w:tc>
        <w:tc>
          <w:tcPr>
            <w:tcW w:w="850" w:type="dxa"/>
          </w:tcPr>
          <w:p w14:paraId="1B40F476" w14:textId="77777777" w:rsidR="00546B03" w:rsidRPr="007B1094" w:rsidRDefault="00546B03" w:rsidP="00546B03">
            <w:pPr>
              <w:jc w:val="center"/>
              <w:rPr>
                <w:szCs w:val="20"/>
              </w:rPr>
            </w:pPr>
            <w:r w:rsidRPr="007B1094">
              <w:t xml:space="preserve">98.8 </w:t>
            </w:r>
          </w:p>
        </w:tc>
        <w:tc>
          <w:tcPr>
            <w:tcW w:w="851" w:type="dxa"/>
          </w:tcPr>
          <w:p w14:paraId="25EF042C" w14:textId="77777777" w:rsidR="00546B03" w:rsidRPr="007B1094" w:rsidRDefault="00546B03" w:rsidP="00546B03">
            <w:pPr>
              <w:jc w:val="center"/>
              <w:rPr>
                <w:szCs w:val="20"/>
              </w:rPr>
            </w:pPr>
            <w:r w:rsidRPr="007B1094">
              <w:t xml:space="preserve">98.2 </w:t>
            </w:r>
          </w:p>
        </w:tc>
        <w:tc>
          <w:tcPr>
            <w:tcW w:w="850" w:type="dxa"/>
          </w:tcPr>
          <w:p w14:paraId="5D7FD364" w14:textId="77777777" w:rsidR="00546B03" w:rsidRPr="007B1094" w:rsidRDefault="00546B03" w:rsidP="00546B03">
            <w:pPr>
              <w:jc w:val="center"/>
              <w:rPr>
                <w:szCs w:val="20"/>
              </w:rPr>
            </w:pPr>
            <w:r w:rsidRPr="007B1094">
              <w:t xml:space="preserve">0.11 </w:t>
            </w:r>
          </w:p>
        </w:tc>
        <w:tc>
          <w:tcPr>
            <w:tcW w:w="851" w:type="dxa"/>
          </w:tcPr>
          <w:p w14:paraId="0BDD8124" w14:textId="77777777" w:rsidR="00546B03" w:rsidRPr="007B1094" w:rsidRDefault="00546B03" w:rsidP="00546B03">
            <w:pPr>
              <w:jc w:val="center"/>
              <w:rPr>
                <w:szCs w:val="20"/>
              </w:rPr>
            </w:pPr>
            <w:r w:rsidRPr="007B1094">
              <w:t xml:space="preserve">0.22 </w:t>
            </w:r>
          </w:p>
        </w:tc>
        <w:tc>
          <w:tcPr>
            <w:tcW w:w="803" w:type="dxa"/>
          </w:tcPr>
          <w:p w14:paraId="4BB00570" w14:textId="77777777" w:rsidR="00546B03" w:rsidRPr="007B1094" w:rsidRDefault="00546B03" w:rsidP="00546B03">
            <w:pPr>
              <w:jc w:val="center"/>
              <w:rPr>
                <w:szCs w:val="20"/>
              </w:rPr>
            </w:pPr>
            <w:r w:rsidRPr="007B1094">
              <w:t xml:space="preserve">0.36 </w:t>
            </w:r>
          </w:p>
        </w:tc>
      </w:tr>
    </w:tbl>
    <w:p w14:paraId="7887E02F" w14:textId="77777777" w:rsidR="00546B03" w:rsidRPr="007B1094" w:rsidRDefault="00546B03" w:rsidP="00546B03">
      <w:pPr>
        <w:rPr>
          <w:rFonts w:eastAsiaTheme="minorEastAsia"/>
          <w:lang w:eastAsia="zh-CN"/>
        </w:rPr>
      </w:pPr>
    </w:p>
    <w:p w14:paraId="0FB0625D" w14:textId="43E847FB" w:rsidR="00546B03" w:rsidRPr="007B1094" w:rsidRDefault="00546B03" w:rsidP="00546B03">
      <w:pPr>
        <w:rPr>
          <w:rFonts w:eastAsiaTheme="minorEastAsia"/>
        </w:rPr>
      </w:pPr>
      <w:r w:rsidRPr="007B1094">
        <w:rPr>
          <w:rFonts w:eastAsiaTheme="minorEastAsia"/>
          <w:lang w:eastAsia="zh-CN"/>
        </w:rPr>
        <w:t xml:space="preserve">For Rx Option 1(Case 5), T2 </w:t>
      </w:r>
      <w:r w:rsidRPr="00BC36DD">
        <w:rPr>
          <w:rFonts w:eastAsiaTheme="minorEastAsia"/>
          <w:lang w:eastAsia="zh-CN"/>
        </w:rPr>
        <w:t>Alt A</w:t>
      </w:r>
      <w:r w:rsidRPr="007B1094">
        <w:rPr>
          <w:rFonts w:eastAsiaTheme="minorEastAsia"/>
          <w:lang w:eastAsia="zh-CN"/>
        </w:rPr>
        <w:t xml:space="preserve"> and </w:t>
      </w:r>
      <w:r w:rsidRPr="00BC36DD">
        <w:rPr>
          <w:rFonts w:eastAsiaTheme="minorEastAsia"/>
          <w:lang w:eastAsia="zh-CN"/>
        </w:rPr>
        <w:t xml:space="preserve">Alt </w:t>
      </w:r>
      <w:proofErr w:type="spellStart"/>
      <w:r w:rsidRPr="00BC36DD">
        <w:rPr>
          <w:rFonts w:eastAsiaTheme="minorEastAsia"/>
          <w:lang w:eastAsia="zh-CN"/>
        </w:rPr>
        <w:t>C</w:t>
      </w:r>
      <w:r w:rsidRPr="007B1094">
        <w:rPr>
          <w:rFonts w:eastAsiaTheme="minorEastAsia"/>
          <w:lang w:eastAsia="zh-CN"/>
        </w:rPr>
        <w:t xml:space="preserve"> are</w:t>
      </w:r>
      <w:proofErr w:type="spellEnd"/>
      <w:r w:rsidRPr="007B1094">
        <w:rPr>
          <w:rFonts w:eastAsiaTheme="minorEastAsia"/>
          <w:lang w:eastAsia="zh-CN"/>
        </w:rPr>
        <w:t xml:space="preserve"> compared in table </w:t>
      </w:r>
      <w:r w:rsidR="00DF622D">
        <w:t>3.2.5</w:t>
      </w:r>
      <w:r w:rsidR="00A05B13" w:rsidRPr="007B1094">
        <w:t>.1</w:t>
      </w:r>
      <w:r w:rsidR="00922E24" w:rsidRPr="007B1094">
        <w:t>-5</w:t>
      </w:r>
      <w:r w:rsidRPr="007B1094">
        <w:rPr>
          <w:rFonts w:eastAsiaTheme="minorEastAsia"/>
          <w:lang w:eastAsia="zh-CN"/>
        </w:rPr>
        <w:t xml:space="preserve">. Assume that T1 = 80ms, M = 2, T2= 80ms and P = 1/2/4. Set A has 32 Tx beams, and set B is a subset of set A. For each time instance, 8 beams are measured. The measured beam pattern is [1,3,5,7,9,11,13,15], [17,19,21,23,25,27,29,31]. UE speed is 30km/h. T2 </w:t>
      </w:r>
      <w:r w:rsidRPr="00BC36DD">
        <w:rPr>
          <w:rFonts w:eastAsiaTheme="minorEastAsia"/>
          <w:lang w:eastAsia="zh-CN"/>
        </w:rPr>
        <w:t xml:space="preserve">Alt </w:t>
      </w:r>
      <w:r w:rsidRPr="007B1094">
        <w:rPr>
          <w:rFonts w:eastAsiaTheme="minorEastAsia"/>
          <w:lang w:eastAsia="zh-CN"/>
        </w:rPr>
        <w:t xml:space="preserve">A is to use the same Rx beam as that of T1, i.e., </w:t>
      </w:r>
      <w:r w:rsidRPr="007B1094">
        <w:rPr>
          <w:szCs w:val="20"/>
        </w:rPr>
        <w:t>the Rx beam of best beam pair with exhaustive beam sweeping</w:t>
      </w:r>
      <w:r w:rsidRPr="007B1094">
        <w:rPr>
          <w:rFonts w:eastAsiaTheme="minorEastAsia"/>
        </w:rPr>
        <w:t xml:space="preserve"> in set A measured before T1. For </w:t>
      </w:r>
      <w:r w:rsidRPr="00BC36DD">
        <w:rPr>
          <w:rFonts w:eastAsiaTheme="minorEastAsia"/>
          <w:lang w:eastAsia="zh-CN"/>
        </w:rPr>
        <w:t>Alt C</w:t>
      </w:r>
      <w:r w:rsidRPr="007B1094">
        <w:rPr>
          <w:rFonts w:eastAsiaTheme="minorEastAsia"/>
        </w:rPr>
        <w:t xml:space="preserve">, </w:t>
      </w:r>
      <w:r w:rsidRPr="007B1094">
        <w:rPr>
          <w:rFonts w:eastAsiaTheme="minorEastAsia"/>
          <w:lang w:eastAsia="zh-CN"/>
        </w:rPr>
        <w:t>after model inference, Rx beams are swept and the best Rx beam for all predicted top-K beams are used for all the Tx beams in T2.</w:t>
      </w:r>
    </w:p>
    <w:p w14:paraId="7CBA43DA" w14:textId="411E2E77" w:rsidR="00546B03" w:rsidRPr="007B1094" w:rsidRDefault="00546B03" w:rsidP="00546B03">
      <w:pPr>
        <w:jc w:val="center"/>
      </w:pPr>
      <w:r w:rsidRPr="007B1094">
        <w:lastRenderedPageBreak/>
        <w:t>Table</w:t>
      </w:r>
      <w:r w:rsidRPr="007B1094">
        <w:rPr>
          <w:color w:val="FF0000"/>
        </w:rPr>
        <w:t xml:space="preserve"> </w:t>
      </w:r>
      <w:r w:rsidR="00DF622D">
        <w:t>3.2.5</w:t>
      </w:r>
      <w:r w:rsidR="00A05B13" w:rsidRPr="007B1094">
        <w:t>.1</w:t>
      </w:r>
      <w:r w:rsidR="00922E24" w:rsidRPr="007B1094">
        <w:t>-5</w:t>
      </w:r>
      <w:r w:rsidRPr="007B1094">
        <w:t>: Rx Option 1(Case 5) among different Rx beam assumptions for T2 (fixed Set B)</w:t>
      </w:r>
    </w:p>
    <w:tbl>
      <w:tblPr>
        <w:tblStyle w:val="aa"/>
        <w:tblW w:w="10737" w:type="dxa"/>
        <w:jc w:val="center"/>
        <w:tblLook w:val="04A0" w:firstRow="1" w:lastRow="0" w:firstColumn="1" w:lastColumn="0" w:noHBand="0" w:noVBand="1"/>
      </w:tblPr>
      <w:tblGrid>
        <w:gridCol w:w="2792"/>
        <w:gridCol w:w="905"/>
        <w:gridCol w:w="992"/>
        <w:gridCol w:w="992"/>
        <w:gridCol w:w="851"/>
        <w:gridCol w:w="850"/>
        <w:gridCol w:w="851"/>
        <w:gridCol w:w="850"/>
        <w:gridCol w:w="851"/>
        <w:gridCol w:w="803"/>
      </w:tblGrid>
      <w:tr w:rsidR="00546B03" w:rsidRPr="007B1094" w14:paraId="423F5214" w14:textId="77777777" w:rsidTr="00546B03">
        <w:trPr>
          <w:trHeight w:val="300"/>
          <w:jc w:val="center"/>
        </w:trPr>
        <w:tc>
          <w:tcPr>
            <w:tcW w:w="2792" w:type="dxa"/>
            <w:vMerge w:val="restart"/>
          </w:tcPr>
          <w:p w14:paraId="10C9F9A2" w14:textId="77777777" w:rsidR="00546B03" w:rsidRPr="007B1094" w:rsidRDefault="00546B03" w:rsidP="00546B03">
            <w:pPr>
              <w:jc w:val="center"/>
              <w:rPr>
                <w:b/>
                <w:bCs/>
                <w:szCs w:val="20"/>
              </w:rPr>
            </w:pPr>
            <w:r w:rsidRPr="007B1094">
              <w:rPr>
                <w:b/>
                <w:bCs/>
                <w:szCs w:val="20"/>
              </w:rPr>
              <w:t>Rx assumption in T2</w:t>
            </w:r>
          </w:p>
        </w:tc>
        <w:tc>
          <w:tcPr>
            <w:tcW w:w="2889" w:type="dxa"/>
            <w:gridSpan w:val="3"/>
            <w:hideMark/>
          </w:tcPr>
          <w:p w14:paraId="2F7A8402" w14:textId="77777777" w:rsidR="00546B03" w:rsidRPr="007B1094" w:rsidRDefault="00546B03" w:rsidP="00546B03">
            <w:pPr>
              <w:jc w:val="center"/>
              <w:rPr>
                <w:b/>
                <w:bCs/>
                <w:szCs w:val="20"/>
              </w:rPr>
            </w:pPr>
            <w:r w:rsidRPr="007B1094">
              <w:rPr>
                <w:b/>
                <w:bCs/>
                <w:szCs w:val="20"/>
              </w:rPr>
              <w:t xml:space="preserve">Accuracy of Top1 </w:t>
            </w:r>
            <w:r w:rsidRPr="007B1094">
              <w:rPr>
                <w:rFonts w:eastAsiaTheme="minorEastAsia"/>
                <w:b/>
                <w:bCs/>
                <w:szCs w:val="20"/>
                <w:lang w:eastAsia="zh-CN"/>
              </w:rPr>
              <w:t>[</w:t>
            </w:r>
            <w:r w:rsidRPr="007B1094">
              <w:rPr>
                <w:b/>
                <w:bCs/>
                <w:szCs w:val="20"/>
              </w:rPr>
              <w:t>%]</w:t>
            </w:r>
          </w:p>
          <w:p w14:paraId="0A27177F" w14:textId="77777777" w:rsidR="00546B03" w:rsidRPr="007B1094" w:rsidRDefault="00546B03" w:rsidP="00546B03">
            <w:pPr>
              <w:jc w:val="center"/>
              <w:rPr>
                <w:b/>
                <w:bCs/>
                <w:szCs w:val="20"/>
              </w:rPr>
            </w:pPr>
            <w:r w:rsidRPr="007B1094">
              <w:rPr>
                <w:b/>
                <w:bCs/>
                <w:szCs w:val="20"/>
              </w:rPr>
              <w:t>(based on all beam pairs)</w:t>
            </w:r>
          </w:p>
        </w:tc>
        <w:tc>
          <w:tcPr>
            <w:tcW w:w="2552" w:type="dxa"/>
            <w:gridSpan w:val="3"/>
            <w:hideMark/>
          </w:tcPr>
          <w:p w14:paraId="18BD23A7" w14:textId="77777777" w:rsidR="00546B03" w:rsidRPr="007B1094" w:rsidRDefault="00546B03" w:rsidP="00546B03">
            <w:pPr>
              <w:jc w:val="center"/>
              <w:rPr>
                <w:b/>
                <w:bCs/>
                <w:szCs w:val="20"/>
              </w:rPr>
            </w:pPr>
            <w:r w:rsidRPr="007B1094">
              <w:rPr>
                <w:b/>
                <w:bCs/>
                <w:szCs w:val="20"/>
              </w:rPr>
              <w:t>Accuracy of Top4</w:t>
            </w:r>
            <w:r w:rsidRPr="007B1094">
              <w:rPr>
                <w:rFonts w:eastAsiaTheme="minorEastAsia"/>
                <w:b/>
                <w:bCs/>
                <w:szCs w:val="20"/>
                <w:lang w:eastAsia="zh-CN"/>
              </w:rPr>
              <w:t>/1</w:t>
            </w:r>
            <w:r w:rsidRPr="007B1094">
              <w:rPr>
                <w:b/>
                <w:bCs/>
                <w:szCs w:val="20"/>
              </w:rPr>
              <w:t xml:space="preserve"> [%]</w:t>
            </w:r>
          </w:p>
          <w:p w14:paraId="2B0D8035" w14:textId="77777777" w:rsidR="00546B03" w:rsidRPr="007B1094" w:rsidRDefault="00546B03" w:rsidP="00546B03">
            <w:pPr>
              <w:jc w:val="center"/>
              <w:rPr>
                <w:b/>
                <w:bCs/>
                <w:szCs w:val="20"/>
              </w:rPr>
            </w:pPr>
            <w:r w:rsidRPr="007B1094">
              <w:rPr>
                <w:b/>
                <w:bCs/>
                <w:szCs w:val="20"/>
              </w:rPr>
              <w:t>(based on all beam pairs)</w:t>
            </w:r>
          </w:p>
        </w:tc>
        <w:tc>
          <w:tcPr>
            <w:tcW w:w="2504" w:type="dxa"/>
            <w:gridSpan w:val="3"/>
            <w:hideMark/>
          </w:tcPr>
          <w:p w14:paraId="3FFC301E" w14:textId="77777777" w:rsidR="00546B03" w:rsidRPr="007B1094" w:rsidRDefault="00546B03" w:rsidP="00546B03">
            <w:pPr>
              <w:jc w:val="center"/>
              <w:rPr>
                <w:b/>
                <w:bCs/>
                <w:szCs w:val="20"/>
              </w:rPr>
            </w:pPr>
            <w:r w:rsidRPr="007B1094">
              <w:rPr>
                <w:b/>
                <w:bCs/>
                <w:szCs w:val="20"/>
              </w:rPr>
              <w:t>BM loss for top1 [</w:t>
            </w:r>
            <w:r w:rsidRPr="007B1094">
              <w:rPr>
                <w:rFonts w:eastAsiaTheme="minorEastAsia"/>
                <w:b/>
                <w:bCs/>
                <w:szCs w:val="20"/>
                <w:lang w:eastAsia="zh-CN"/>
              </w:rPr>
              <w:t>dB</w:t>
            </w:r>
            <w:r w:rsidRPr="007B1094">
              <w:rPr>
                <w:b/>
                <w:bCs/>
                <w:szCs w:val="20"/>
              </w:rPr>
              <w:t>]</w:t>
            </w:r>
          </w:p>
          <w:p w14:paraId="48CED7F3" w14:textId="77777777" w:rsidR="00546B03" w:rsidRPr="007B1094" w:rsidRDefault="00546B03" w:rsidP="00546B03">
            <w:pPr>
              <w:jc w:val="center"/>
              <w:rPr>
                <w:b/>
                <w:bCs/>
                <w:szCs w:val="20"/>
              </w:rPr>
            </w:pPr>
            <w:r w:rsidRPr="007B1094">
              <w:rPr>
                <w:b/>
                <w:bCs/>
                <w:szCs w:val="20"/>
              </w:rPr>
              <w:t>(based on all beam pairs)</w:t>
            </w:r>
          </w:p>
        </w:tc>
      </w:tr>
      <w:tr w:rsidR="00546B03" w:rsidRPr="007B1094" w14:paraId="4AC3920F" w14:textId="77777777" w:rsidTr="00546B03">
        <w:trPr>
          <w:trHeight w:val="310"/>
          <w:jc w:val="center"/>
        </w:trPr>
        <w:tc>
          <w:tcPr>
            <w:tcW w:w="2792" w:type="dxa"/>
            <w:vMerge/>
            <w:hideMark/>
          </w:tcPr>
          <w:p w14:paraId="123CAA13" w14:textId="77777777" w:rsidR="00546B03" w:rsidRPr="007B1094" w:rsidRDefault="00546B03" w:rsidP="00546B03">
            <w:pPr>
              <w:jc w:val="center"/>
              <w:rPr>
                <w:b/>
                <w:bCs/>
                <w:szCs w:val="20"/>
              </w:rPr>
            </w:pPr>
          </w:p>
        </w:tc>
        <w:tc>
          <w:tcPr>
            <w:tcW w:w="2889" w:type="dxa"/>
            <w:gridSpan w:val="3"/>
            <w:hideMark/>
          </w:tcPr>
          <w:p w14:paraId="3C556874" w14:textId="77777777" w:rsidR="00546B03" w:rsidRPr="007B1094" w:rsidRDefault="00546B03" w:rsidP="00546B03">
            <w:pPr>
              <w:jc w:val="center"/>
              <w:rPr>
                <w:b/>
                <w:bCs/>
                <w:szCs w:val="20"/>
              </w:rPr>
            </w:pPr>
            <w:r w:rsidRPr="007B1094">
              <w:rPr>
                <w:b/>
                <w:bCs/>
                <w:szCs w:val="20"/>
              </w:rPr>
              <w:t>T2=80ms</w:t>
            </w:r>
          </w:p>
        </w:tc>
        <w:tc>
          <w:tcPr>
            <w:tcW w:w="2552" w:type="dxa"/>
            <w:gridSpan w:val="3"/>
            <w:hideMark/>
          </w:tcPr>
          <w:p w14:paraId="339503E8" w14:textId="77777777" w:rsidR="00546B03" w:rsidRPr="007B1094" w:rsidRDefault="00546B03" w:rsidP="00546B03">
            <w:pPr>
              <w:jc w:val="center"/>
              <w:rPr>
                <w:b/>
                <w:bCs/>
                <w:szCs w:val="20"/>
              </w:rPr>
            </w:pPr>
            <w:r w:rsidRPr="007B1094">
              <w:rPr>
                <w:b/>
                <w:bCs/>
                <w:szCs w:val="20"/>
              </w:rPr>
              <w:t>T2=80ms</w:t>
            </w:r>
          </w:p>
        </w:tc>
        <w:tc>
          <w:tcPr>
            <w:tcW w:w="2504" w:type="dxa"/>
            <w:gridSpan w:val="3"/>
            <w:hideMark/>
          </w:tcPr>
          <w:p w14:paraId="76C3A5FB" w14:textId="77777777" w:rsidR="00546B03" w:rsidRPr="007B1094" w:rsidRDefault="00546B03" w:rsidP="00546B03">
            <w:pPr>
              <w:jc w:val="center"/>
              <w:rPr>
                <w:b/>
                <w:bCs/>
                <w:szCs w:val="20"/>
              </w:rPr>
            </w:pPr>
            <w:r w:rsidRPr="007B1094">
              <w:rPr>
                <w:b/>
                <w:bCs/>
                <w:szCs w:val="20"/>
              </w:rPr>
              <w:t>T2=80ms</w:t>
            </w:r>
          </w:p>
        </w:tc>
      </w:tr>
      <w:tr w:rsidR="00546B03" w:rsidRPr="007B1094" w14:paraId="5EEA0FF1" w14:textId="77777777" w:rsidTr="00546B03">
        <w:trPr>
          <w:trHeight w:val="310"/>
          <w:jc w:val="center"/>
        </w:trPr>
        <w:tc>
          <w:tcPr>
            <w:tcW w:w="2792" w:type="dxa"/>
            <w:vMerge/>
            <w:hideMark/>
          </w:tcPr>
          <w:p w14:paraId="4BC7174D" w14:textId="77777777" w:rsidR="00546B03" w:rsidRPr="007B1094" w:rsidRDefault="00546B03" w:rsidP="00546B03">
            <w:pPr>
              <w:jc w:val="center"/>
              <w:rPr>
                <w:b/>
                <w:bCs/>
                <w:szCs w:val="20"/>
              </w:rPr>
            </w:pPr>
          </w:p>
        </w:tc>
        <w:tc>
          <w:tcPr>
            <w:tcW w:w="905" w:type="dxa"/>
          </w:tcPr>
          <w:p w14:paraId="2FD5B440" w14:textId="77777777" w:rsidR="00546B03" w:rsidRPr="007B1094" w:rsidRDefault="00546B03" w:rsidP="00546B03">
            <w:pPr>
              <w:jc w:val="center"/>
              <w:rPr>
                <w:rFonts w:eastAsiaTheme="minorEastAsia"/>
                <w:szCs w:val="20"/>
                <w:lang w:eastAsia="zh-CN"/>
              </w:rPr>
            </w:pPr>
            <w:r w:rsidRPr="007B1094">
              <w:rPr>
                <w:rFonts w:eastAsiaTheme="minorEastAsia"/>
                <w:szCs w:val="20"/>
                <w:lang w:eastAsia="zh-CN"/>
              </w:rPr>
              <w:t>P=1</w:t>
            </w:r>
          </w:p>
        </w:tc>
        <w:tc>
          <w:tcPr>
            <w:tcW w:w="992" w:type="dxa"/>
          </w:tcPr>
          <w:p w14:paraId="3470B578" w14:textId="77777777" w:rsidR="00546B03" w:rsidRPr="007B1094" w:rsidRDefault="00546B03" w:rsidP="00546B03">
            <w:pPr>
              <w:jc w:val="center"/>
              <w:rPr>
                <w:rFonts w:eastAsiaTheme="minorEastAsia"/>
                <w:szCs w:val="20"/>
                <w:lang w:eastAsia="zh-CN"/>
              </w:rPr>
            </w:pPr>
            <w:r w:rsidRPr="007B1094">
              <w:rPr>
                <w:rFonts w:eastAsiaTheme="minorEastAsia"/>
                <w:szCs w:val="20"/>
                <w:lang w:eastAsia="zh-CN"/>
              </w:rPr>
              <w:t>P=2</w:t>
            </w:r>
          </w:p>
        </w:tc>
        <w:tc>
          <w:tcPr>
            <w:tcW w:w="992" w:type="dxa"/>
          </w:tcPr>
          <w:p w14:paraId="62EE9B9A" w14:textId="77777777" w:rsidR="00546B03" w:rsidRPr="007B1094" w:rsidRDefault="00546B03" w:rsidP="00546B03">
            <w:pPr>
              <w:jc w:val="center"/>
              <w:rPr>
                <w:rFonts w:eastAsiaTheme="minorEastAsia"/>
                <w:szCs w:val="20"/>
                <w:lang w:eastAsia="zh-CN"/>
              </w:rPr>
            </w:pPr>
            <w:r w:rsidRPr="007B1094">
              <w:rPr>
                <w:rFonts w:eastAsiaTheme="minorEastAsia"/>
                <w:szCs w:val="20"/>
                <w:lang w:eastAsia="zh-CN"/>
              </w:rPr>
              <w:t>P=4</w:t>
            </w:r>
          </w:p>
        </w:tc>
        <w:tc>
          <w:tcPr>
            <w:tcW w:w="851" w:type="dxa"/>
            <w:hideMark/>
          </w:tcPr>
          <w:p w14:paraId="76D44912" w14:textId="77777777" w:rsidR="00546B03" w:rsidRPr="007B1094" w:rsidRDefault="00546B03" w:rsidP="00546B03">
            <w:pPr>
              <w:jc w:val="center"/>
              <w:rPr>
                <w:szCs w:val="20"/>
              </w:rPr>
            </w:pPr>
            <w:r w:rsidRPr="007B1094">
              <w:rPr>
                <w:rFonts w:eastAsiaTheme="minorEastAsia"/>
                <w:szCs w:val="20"/>
                <w:lang w:eastAsia="zh-CN"/>
              </w:rPr>
              <w:t>P=1</w:t>
            </w:r>
          </w:p>
        </w:tc>
        <w:tc>
          <w:tcPr>
            <w:tcW w:w="850" w:type="dxa"/>
            <w:hideMark/>
          </w:tcPr>
          <w:p w14:paraId="4904277B" w14:textId="77777777" w:rsidR="00546B03" w:rsidRPr="007B1094" w:rsidRDefault="00546B03" w:rsidP="00546B03">
            <w:pPr>
              <w:jc w:val="center"/>
              <w:rPr>
                <w:szCs w:val="20"/>
              </w:rPr>
            </w:pPr>
            <w:r w:rsidRPr="007B1094">
              <w:rPr>
                <w:rFonts w:eastAsiaTheme="minorEastAsia"/>
                <w:szCs w:val="20"/>
                <w:lang w:eastAsia="zh-CN"/>
              </w:rPr>
              <w:t>P=2</w:t>
            </w:r>
          </w:p>
        </w:tc>
        <w:tc>
          <w:tcPr>
            <w:tcW w:w="851" w:type="dxa"/>
            <w:hideMark/>
          </w:tcPr>
          <w:p w14:paraId="3F6B81E9" w14:textId="77777777" w:rsidR="00546B03" w:rsidRPr="007B1094" w:rsidRDefault="00546B03" w:rsidP="00546B03">
            <w:pPr>
              <w:jc w:val="center"/>
              <w:rPr>
                <w:szCs w:val="20"/>
              </w:rPr>
            </w:pPr>
            <w:r w:rsidRPr="007B1094">
              <w:rPr>
                <w:rFonts w:eastAsiaTheme="minorEastAsia"/>
                <w:szCs w:val="20"/>
                <w:lang w:eastAsia="zh-CN"/>
              </w:rPr>
              <w:t>P=4</w:t>
            </w:r>
          </w:p>
        </w:tc>
        <w:tc>
          <w:tcPr>
            <w:tcW w:w="850" w:type="dxa"/>
            <w:hideMark/>
          </w:tcPr>
          <w:p w14:paraId="1A639486" w14:textId="77777777" w:rsidR="00546B03" w:rsidRPr="007B1094" w:rsidRDefault="00546B03" w:rsidP="00546B03">
            <w:pPr>
              <w:jc w:val="center"/>
              <w:rPr>
                <w:szCs w:val="20"/>
              </w:rPr>
            </w:pPr>
            <w:r w:rsidRPr="007B1094">
              <w:rPr>
                <w:rFonts w:eastAsiaTheme="minorEastAsia"/>
                <w:szCs w:val="20"/>
                <w:lang w:eastAsia="zh-CN"/>
              </w:rPr>
              <w:t>P=1</w:t>
            </w:r>
          </w:p>
        </w:tc>
        <w:tc>
          <w:tcPr>
            <w:tcW w:w="851" w:type="dxa"/>
            <w:hideMark/>
          </w:tcPr>
          <w:p w14:paraId="79459A17" w14:textId="77777777" w:rsidR="00546B03" w:rsidRPr="007B1094" w:rsidRDefault="00546B03" w:rsidP="00546B03">
            <w:pPr>
              <w:jc w:val="center"/>
              <w:rPr>
                <w:szCs w:val="20"/>
              </w:rPr>
            </w:pPr>
            <w:r w:rsidRPr="007B1094">
              <w:rPr>
                <w:rFonts w:eastAsiaTheme="minorEastAsia"/>
                <w:szCs w:val="20"/>
                <w:lang w:eastAsia="zh-CN"/>
              </w:rPr>
              <w:t>P=2</w:t>
            </w:r>
          </w:p>
        </w:tc>
        <w:tc>
          <w:tcPr>
            <w:tcW w:w="803" w:type="dxa"/>
            <w:hideMark/>
          </w:tcPr>
          <w:p w14:paraId="7E355425" w14:textId="77777777" w:rsidR="00546B03" w:rsidRPr="007B1094" w:rsidRDefault="00546B03" w:rsidP="00546B03">
            <w:pPr>
              <w:jc w:val="center"/>
              <w:rPr>
                <w:szCs w:val="20"/>
              </w:rPr>
            </w:pPr>
            <w:r w:rsidRPr="007B1094">
              <w:rPr>
                <w:rFonts w:eastAsiaTheme="minorEastAsia"/>
                <w:szCs w:val="20"/>
                <w:lang w:eastAsia="zh-CN"/>
              </w:rPr>
              <w:t>P=4</w:t>
            </w:r>
          </w:p>
        </w:tc>
      </w:tr>
      <w:tr w:rsidR="00546B03" w:rsidRPr="007B1094" w14:paraId="322DF3AD" w14:textId="77777777" w:rsidTr="00546B03">
        <w:trPr>
          <w:trHeight w:val="310"/>
          <w:jc w:val="center"/>
        </w:trPr>
        <w:tc>
          <w:tcPr>
            <w:tcW w:w="2792" w:type="dxa"/>
            <w:hideMark/>
          </w:tcPr>
          <w:p w14:paraId="54727E2C" w14:textId="77777777" w:rsidR="00546B03" w:rsidRPr="007B1094" w:rsidRDefault="00546B03" w:rsidP="00546B03">
            <w:pPr>
              <w:jc w:val="left"/>
              <w:rPr>
                <w:szCs w:val="20"/>
              </w:rPr>
            </w:pPr>
            <w:r w:rsidRPr="007B1094">
              <w:rPr>
                <w:rFonts w:eastAsiaTheme="minorEastAsia"/>
                <w:b/>
                <w:lang w:eastAsia="zh-CN"/>
              </w:rPr>
              <w:t>Alt A</w:t>
            </w:r>
            <w:r w:rsidRPr="007B1094">
              <w:rPr>
                <w:b/>
                <w:szCs w:val="20"/>
              </w:rPr>
              <w:t xml:space="preserve">: </w:t>
            </w:r>
            <w:r w:rsidRPr="007B1094">
              <w:rPr>
                <w:szCs w:val="20"/>
              </w:rPr>
              <w:t>use the same Rx as T1</w:t>
            </w:r>
          </w:p>
        </w:tc>
        <w:tc>
          <w:tcPr>
            <w:tcW w:w="905" w:type="dxa"/>
          </w:tcPr>
          <w:p w14:paraId="475F2DDC" w14:textId="77777777" w:rsidR="00546B03" w:rsidRPr="007B1094" w:rsidRDefault="00546B03" w:rsidP="00546B03">
            <w:pPr>
              <w:jc w:val="center"/>
              <w:rPr>
                <w:szCs w:val="20"/>
              </w:rPr>
            </w:pPr>
            <w:r w:rsidRPr="007B1094">
              <w:t xml:space="preserve">93.4 </w:t>
            </w:r>
          </w:p>
        </w:tc>
        <w:tc>
          <w:tcPr>
            <w:tcW w:w="992" w:type="dxa"/>
          </w:tcPr>
          <w:p w14:paraId="296F1C87" w14:textId="77777777" w:rsidR="00546B03" w:rsidRPr="007B1094" w:rsidRDefault="00546B03" w:rsidP="00546B03">
            <w:pPr>
              <w:jc w:val="center"/>
              <w:rPr>
                <w:szCs w:val="20"/>
              </w:rPr>
            </w:pPr>
            <w:r w:rsidRPr="007B1094">
              <w:t xml:space="preserve">92.4 </w:t>
            </w:r>
          </w:p>
        </w:tc>
        <w:tc>
          <w:tcPr>
            <w:tcW w:w="992" w:type="dxa"/>
          </w:tcPr>
          <w:p w14:paraId="26A62516" w14:textId="77777777" w:rsidR="00546B03" w:rsidRPr="007B1094" w:rsidRDefault="00546B03" w:rsidP="00546B03">
            <w:pPr>
              <w:jc w:val="center"/>
              <w:rPr>
                <w:szCs w:val="20"/>
              </w:rPr>
            </w:pPr>
            <w:r w:rsidRPr="007B1094">
              <w:t xml:space="preserve">90.5 </w:t>
            </w:r>
          </w:p>
        </w:tc>
        <w:tc>
          <w:tcPr>
            <w:tcW w:w="851" w:type="dxa"/>
          </w:tcPr>
          <w:p w14:paraId="4EE97FC1" w14:textId="77777777" w:rsidR="00546B03" w:rsidRPr="007B1094" w:rsidRDefault="00546B03" w:rsidP="00546B03">
            <w:pPr>
              <w:jc w:val="center"/>
              <w:rPr>
                <w:szCs w:val="20"/>
              </w:rPr>
            </w:pPr>
            <w:r w:rsidRPr="007B1094">
              <w:t xml:space="preserve">96.4 </w:t>
            </w:r>
          </w:p>
        </w:tc>
        <w:tc>
          <w:tcPr>
            <w:tcW w:w="850" w:type="dxa"/>
          </w:tcPr>
          <w:p w14:paraId="6ED6E2E1" w14:textId="77777777" w:rsidR="00546B03" w:rsidRPr="007B1094" w:rsidRDefault="00546B03" w:rsidP="00546B03">
            <w:pPr>
              <w:jc w:val="center"/>
              <w:rPr>
                <w:szCs w:val="20"/>
              </w:rPr>
            </w:pPr>
            <w:r w:rsidRPr="007B1094">
              <w:t xml:space="preserve">95.6 </w:t>
            </w:r>
          </w:p>
        </w:tc>
        <w:tc>
          <w:tcPr>
            <w:tcW w:w="851" w:type="dxa"/>
          </w:tcPr>
          <w:p w14:paraId="44CAD4CA" w14:textId="77777777" w:rsidR="00546B03" w:rsidRPr="007B1094" w:rsidRDefault="00546B03" w:rsidP="00546B03">
            <w:pPr>
              <w:jc w:val="center"/>
              <w:rPr>
                <w:szCs w:val="20"/>
              </w:rPr>
            </w:pPr>
            <w:r w:rsidRPr="007B1094">
              <w:t xml:space="preserve">94.0 </w:t>
            </w:r>
          </w:p>
        </w:tc>
        <w:tc>
          <w:tcPr>
            <w:tcW w:w="850" w:type="dxa"/>
          </w:tcPr>
          <w:p w14:paraId="34521762" w14:textId="77777777" w:rsidR="00546B03" w:rsidRPr="007B1094" w:rsidRDefault="00546B03" w:rsidP="00546B03">
            <w:pPr>
              <w:jc w:val="center"/>
              <w:rPr>
                <w:szCs w:val="20"/>
              </w:rPr>
            </w:pPr>
            <w:r w:rsidRPr="007B1094">
              <w:t xml:space="preserve">0.30 </w:t>
            </w:r>
          </w:p>
        </w:tc>
        <w:tc>
          <w:tcPr>
            <w:tcW w:w="851" w:type="dxa"/>
          </w:tcPr>
          <w:p w14:paraId="4C57E7D0" w14:textId="77777777" w:rsidR="00546B03" w:rsidRPr="007B1094" w:rsidRDefault="00546B03" w:rsidP="00546B03">
            <w:pPr>
              <w:jc w:val="center"/>
              <w:rPr>
                <w:szCs w:val="20"/>
              </w:rPr>
            </w:pPr>
            <w:r w:rsidRPr="007B1094">
              <w:t xml:space="preserve">0.40 </w:t>
            </w:r>
          </w:p>
        </w:tc>
        <w:tc>
          <w:tcPr>
            <w:tcW w:w="803" w:type="dxa"/>
          </w:tcPr>
          <w:p w14:paraId="6364EEE7" w14:textId="77777777" w:rsidR="00546B03" w:rsidRPr="007B1094" w:rsidRDefault="00546B03" w:rsidP="00546B03">
            <w:pPr>
              <w:jc w:val="center"/>
              <w:rPr>
                <w:szCs w:val="20"/>
              </w:rPr>
            </w:pPr>
            <w:r w:rsidRPr="007B1094">
              <w:t xml:space="preserve">0.60 </w:t>
            </w:r>
          </w:p>
        </w:tc>
      </w:tr>
      <w:tr w:rsidR="00546B03" w:rsidRPr="007B1094" w14:paraId="12779EA9" w14:textId="77777777" w:rsidTr="00546B03">
        <w:trPr>
          <w:trHeight w:val="310"/>
          <w:jc w:val="center"/>
        </w:trPr>
        <w:tc>
          <w:tcPr>
            <w:tcW w:w="2792" w:type="dxa"/>
            <w:hideMark/>
          </w:tcPr>
          <w:p w14:paraId="27EA12EF" w14:textId="77777777" w:rsidR="00546B03" w:rsidRPr="007B1094" w:rsidRDefault="00546B03" w:rsidP="00546B03">
            <w:pPr>
              <w:rPr>
                <w:szCs w:val="20"/>
              </w:rPr>
            </w:pPr>
            <w:r w:rsidRPr="007B1094">
              <w:rPr>
                <w:rFonts w:eastAsiaTheme="minorEastAsia"/>
                <w:b/>
                <w:lang w:eastAsia="zh-CN"/>
              </w:rPr>
              <w:t>Alt C</w:t>
            </w:r>
            <w:r w:rsidRPr="007B1094">
              <w:rPr>
                <w:b/>
                <w:szCs w:val="20"/>
              </w:rPr>
              <w:t>:</w:t>
            </w:r>
            <w:r w:rsidRPr="007B1094">
              <w:rPr>
                <w:szCs w:val="20"/>
              </w:rPr>
              <w:t xml:space="preserve"> best Rx beam based on the predicted top-K Tx beams</w:t>
            </w:r>
          </w:p>
        </w:tc>
        <w:tc>
          <w:tcPr>
            <w:tcW w:w="905" w:type="dxa"/>
          </w:tcPr>
          <w:p w14:paraId="59E5218E" w14:textId="77777777" w:rsidR="00546B03" w:rsidRPr="007B1094" w:rsidRDefault="00546B03" w:rsidP="00546B03">
            <w:pPr>
              <w:jc w:val="center"/>
              <w:rPr>
                <w:szCs w:val="20"/>
              </w:rPr>
            </w:pPr>
            <w:r w:rsidRPr="007B1094">
              <w:t xml:space="preserve">95.4 </w:t>
            </w:r>
          </w:p>
        </w:tc>
        <w:tc>
          <w:tcPr>
            <w:tcW w:w="992" w:type="dxa"/>
          </w:tcPr>
          <w:p w14:paraId="46453068" w14:textId="77777777" w:rsidR="00546B03" w:rsidRPr="007B1094" w:rsidRDefault="00546B03" w:rsidP="00546B03">
            <w:pPr>
              <w:jc w:val="center"/>
              <w:rPr>
                <w:szCs w:val="20"/>
              </w:rPr>
            </w:pPr>
            <w:r w:rsidRPr="007B1094">
              <w:t xml:space="preserve">94.8 </w:t>
            </w:r>
          </w:p>
        </w:tc>
        <w:tc>
          <w:tcPr>
            <w:tcW w:w="992" w:type="dxa"/>
          </w:tcPr>
          <w:p w14:paraId="675EEE3B" w14:textId="77777777" w:rsidR="00546B03" w:rsidRPr="007B1094" w:rsidRDefault="00546B03" w:rsidP="00546B03">
            <w:pPr>
              <w:jc w:val="center"/>
              <w:rPr>
                <w:szCs w:val="20"/>
              </w:rPr>
            </w:pPr>
            <w:r w:rsidRPr="007B1094">
              <w:t xml:space="preserve">93.5 </w:t>
            </w:r>
          </w:p>
        </w:tc>
        <w:tc>
          <w:tcPr>
            <w:tcW w:w="851" w:type="dxa"/>
          </w:tcPr>
          <w:p w14:paraId="3FE62F37" w14:textId="77777777" w:rsidR="00546B03" w:rsidRPr="007B1094" w:rsidRDefault="00546B03" w:rsidP="00546B03">
            <w:pPr>
              <w:jc w:val="center"/>
              <w:rPr>
                <w:szCs w:val="20"/>
              </w:rPr>
            </w:pPr>
            <w:r w:rsidRPr="007B1094">
              <w:t xml:space="preserve">99.0 </w:t>
            </w:r>
          </w:p>
        </w:tc>
        <w:tc>
          <w:tcPr>
            <w:tcW w:w="850" w:type="dxa"/>
          </w:tcPr>
          <w:p w14:paraId="7CAE2C64" w14:textId="77777777" w:rsidR="00546B03" w:rsidRPr="007B1094" w:rsidRDefault="00546B03" w:rsidP="00546B03">
            <w:pPr>
              <w:jc w:val="center"/>
              <w:rPr>
                <w:szCs w:val="20"/>
              </w:rPr>
            </w:pPr>
            <w:r w:rsidRPr="007B1094">
              <w:t xml:space="preserve">98.7 </w:t>
            </w:r>
          </w:p>
        </w:tc>
        <w:tc>
          <w:tcPr>
            <w:tcW w:w="851" w:type="dxa"/>
          </w:tcPr>
          <w:p w14:paraId="40E9E93F" w14:textId="77777777" w:rsidR="00546B03" w:rsidRPr="007B1094" w:rsidRDefault="00546B03" w:rsidP="00546B03">
            <w:pPr>
              <w:jc w:val="center"/>
              <w:rPr>
                <w:szCs w:val="20"/>
              </w:rPr>
            </w:pPr>
            <w:r w:rsidRPr="007B1094">
              <w:t xml:space="preserve">98.1 </w:t>
            </w:r>
          </w:p>
        </w:tc>
        <w:tc>
          <w:tcPr>
            <w:tcW w:w="850" w:type="dxa"/>
          </w:tcPr>
          <w:p w14:paraId="68A5E589" w14:textId="77777777" w:rsidR="00546B03" w:rsidRPr="007B1094" w:rsidRDefault="00546B03" w:rsidP="00546B03">
            <w:pPr>
              <w:jc w:val="center"/>
              <w:rPr>
                <w:szCs w:val="20"/>
              </w:rPr>
            </w:pPr>
            <w:r w:rsidRPr="007B1094">
              <w:t xml:space="preserve">0.18 </w:t>
            </w:r>
          </w:p>
        </w:tc>
        <w:tc>
          <w:tcPr>
            <w:tcW w:w="851" w:type="dxa"/>
          </w:tcPr>
          <w:p w14:paraId="3F6395D5" w14:textId="77777777" w:rsidR="00546B03" w:rsidRPr="007B1094" w:rsidRDefault="00546B03" w:rsidP="00546B03">
            <w:pPr>
              <w:jc w:val="center"/>
              <w:rPr>
                <w:szCs w:val="20"/>
              </w:rPr>
            </w:pPr>
            <w:r w:rsidRPr="007B1094">
              <w:t xml:space="preserve">0.24 </w:t>
            </w:r>
          </w:p>
        </w:tc>
        <w:tc>
          <w:tcPr>
            <w:tcW w:w="803" w:type="dxa"/>
          </w:tcPr>
          <w:p w14:paraId="6A77D6C8" w14:textId="77777777" w:rsidR="00546B03" w:rsidRPr="007B1094" w:rsidRDefault="00546B03" w:rsidP="00546B03">
            <w:pPr>
              <w:jc w:val="center"/>
              <w:rPr>
                <w:szCs w:val="20"/>
              </w:rPr>
            </w:pPr>
            <w:r w:rsidRPr="007B1094">
              <w:t xml:space="preserve">0.38 </w:t>
            </w:r>
          </w:p>
        </w:tc>
      </w:tr>
    </w:tbl>
    <w:p w14:paraId="120E715E" w14:textId="77777777" w:rsidR="00546B03" w:rsidRPr="007B1094" w:rsidRDefault="00546B03" w:rsidP="00546B03">
      <w:pPr>
        <w:rPr>
          <w:rFonts w:eastAsiaTheme="minorEastAsia"/>
          <w:lang w:eastAsia="zh-CN"/>
        </w:rPr>
      </w:pPr>
    </w:p>
    <w:p w14:paraId="4F1FF0EC" w14:textId="3DE9739B" w:rsidR="00546B03" w:rsidRPr="007B1094" w:rsidRDefault="00546B03" w:rsidP="00546B03">
      <w:pPr>
        <w:rPr>
          <w:rFonts w:eastAsiaTheme="minorEastAsia"/>
        </w:rPr>
      </w:pPr>
      <w:r w:rsidRPr="007B1094">
        <w:rPr>
          <w:rFonts w:eastAsiaTheme="minorEastAsia"/>
          <w:lang w:eastAsia="zh-CN"/>
        </w:rPr>
        <w:t xml:space="preserve">For Rx Option 1(Case 2’), T2 </w:t>
      </w:r>
      <w:r w:rsidRPr="00BC36DD">
        <w:rPr>
          <w:rFonts w:eastAsiaTheme="minorEastAsia"/>
          <w:lang w:eastAsia="zh-CN"/>
        </w:rPr>
        <w:t>Alt A</w:t>
      </w:r>
      <w:r w:rsidRPr="007B1094">
        <w:rPr>
          <w:rFonts w:eastAsiaTheme="minorEastAsia"/>
          <w:lang w:eastAsia="zh-CN"/>
        </w:rPr>
        <w:t xml:space="preserve"> and </w:t>
      </w:r>
      <w:r w:rsidRPr="00BC36DD">
        <w:rPr>
          <w:rFonts w:eastAsiaTheme="minorEastAsia"/>
          <w:lang w:eastAsia="zh-CN"/>
        </w:rPr>
        <w:t xml:space="preserve">Alt </w:t>
      </w:r>
      <w:proofErr w:type="spellStart"/>
      <w:r w:rsidRPr="00BC36DD">
        <w:rPr>
          <w:rFonts w:eastAsiaTheme="minorEastAsia"/>
          <w:lang w:eastAsia="zh-CN"/>
        </w:rPr>
        <w:t>C</w:t>
      </w:r>
      <w:r w:rsidRPr="007B1094">
        <w:rPr>
          <w:rFonts w:eastAsiaTheme="minorEastAsia"/>
          <w:lang w:eastAsia="zh-CN"/>
        </w:rPr>
        <w:t xml:space="preserve"> are</w:t>
      </w:r>
      <w:proofErr w:type="spellEnd"/>
      <w:r w:rsidRPr="007B1094">
        <w:rPr>
          <w:rFonts w:eastAsiaTheme="minorEastAsia"/>
          <w:lang w:eastAsia="zh-CN"/>
        </w:rPr>
        <w:t xml:space="preserve"> compared in table </w:t>
      </w:r>
      <w:r w:rsidR="00DF622D">
        <w:t>3.2.5</w:t>
      </w:r>
      <w:r w:rsidR="00A05B13" w:rsidRPr="007B1094">
        <w:t>.1</w:t>
      </w:r>
      <w:r w:rsidR="00922E24" w:rsidRPr="007B1094">
        <w:t>-6</w:t>
      </w:r>
      <w:r w:rsidRPr="007B1094">
        <w:rPr>
          <w:rFonts w:eastAsiaTheme="minorEastAsia"/>
          <w:lang w:eastAsia="zh-CN"/>
        </w:rPr>
        <w:t xml:space="preserve">. Assume that T1 = 40ms, M = 4, T2= 40ms and P = 1/4/8. Set A has 32 Tx beams, and set B is a subset of set A. For each time instance, 4 beams are measured. The measured beam pattern is [1,3,5,7], [9,11,13,15], [17,19,21,23], [25,27,29,31]. UE speed is 30km/h. T2 </w:t>
      </w:r>
      <w:r w:rsidRPr="00BC36DD">
        <w:rPr>
          <w:rFonts w:eastAsiaTheme="minorEastAsia"/>
          <w:lang w:eastAsia="zh-CN"/>
        </w:rPr>
        <w:t>Alt A</w:t>
      </w:r>
      <w:r w:rsidRPr="007B1094">
        <w:rPr>
          <w:rFonts w:eastAsiaTheme="minorEastAsia"/>
          <w:lang w:eastAsia="zh-CN"/>
        </w:rPr>
        <w:t xml:space="preserve"> is to use the same Rx beam as that of T1, i.e., </w:t>
      </w:r>
      <w:r w:rsidRPr="007B1094">
        <w:rPr>
          <w:szCs w:val="20"/>
        </w:rPr>
        <w:t>the best Rx beam for each Tx beam within Set A</w:t>
      </w:r>
      <w:r w:rsidRPr="007B1094">
        <w:rPr>
          <w:rFonts w:eastAsiaTheme="minorEastAsia"/>
        </w:rPr>
        <w:t xml:space="preserve"> measured before T1. For T2 </w:t>
      </w:r>
      <w:r w:rsidRPr="00BC36DD">
        <w:rPr>
          <w:rFonts w:eastAsiaTheme="minorEastAsia"/>
          <w:lang w:eastAsia="zh-CN"/>
        </w:rPr>
        <w:t>Alt C</w:t>
      </w:r>
      <w:r w:rsidRPr="007B1094">
        <w:rPr>
          <w:rFonts w:eastAsiaTheme="minorEastAsia"/>
        </w:rPr>
        <w:t xml:space="preserve">, </w:t>
      </w:r>
      <w:r w:rsidRPr="007B1094">
        <w:rPr>
          <w:rFonts w:eastAsiaTheme="minorEastAsia"/>
          <w:lang w:eastAsia="zh-CN"/>
        </w:rPr>
        <w:t>after model inference, Rx beams are swept and the best Rx beam for all predicted top-K beams are used for all the Tx beams in T2.</w:t>
      </w:r>
    </w:p>
    <w:p w14:paraId="176A7C68" w14:textId="4004DC1F" w:rsidR="00546B03" w:rsidRPr="007B1094" w:rsidRDefault="00546B03" w:rsidP="00546B03">
      <w:pPr>
        <w:jc w:val="center"/>
      </w:pPr>
      <w:r w:rsidRPr="007B1094">
        <w:t>Table</w:t>
      </w:r>
      <w:r w:rsidRPr="007B1094">
        <w:rPr>
          <w:color w:val="FF0000"/>
        </w:rPr>
        <w:t xml:space="preserve"> </w:t>
      </w:r>
      <w:r w:rsidR="00DF622D">
        <w:t>3.2.5</w:t>
      </w:r>
      <w:r w:rsidR="00A05B13" w:rsidRPr="007B1094">
        <w:t>.1</w:t>
      </w:r>
      <w:r w:rsidR="00922E24" w:rsidRPr="007B1094">
        <w:t>-6</w:t>
      </w:r>
      <w:r w:rsidRPr="007B1094">
        <w:t>: Rx Option 1(Case 2’) among different Rx beam assumptions for T2 (fixed Set B)</w:t>
      </w:r>
    </w:p>
    <w:tbl>
      <w:tblPr>
        <w:tblStyle w:val="aa"/>
        <w:tblW w:w="10737" w:type="dxa"/>
        <w:jc w:val="center"/>
        <w:tblLook w:val="04A0" w:firstRow="1" w:lastRow="0" w:firstColumn="1" w:lastColumn="0" w:noHBand="0" w:noVBand="1"/>
      </w:tblPr>
      <w:tblGrid>
        <w:gridCol w:w="2792"/>
        <w:gridCol w:w="905"/>
        <w:gridCol w:w="992"/>
        <w:gridCol w:w="992"/>
        <w:gridCol w:w="851"/>
        <w:gridCol w:w="850"/>
        <w:gridCol w:w="851"/>
        <w:gridCol w:w="850"/>
        <w:gridCol w:w="851"/>
        <w:gridCol w:w="803"/>
      </w:tblGrid>
      <w:tr w:rsidR="00546B03" w:rsidRPr="007B1094" w14:paraId="7BBCBE93" w14:textId="77777777" w:rsidTr="00546B03">
        <w:trPr>
          <w:trHeight w:val="300"/>
          <w:jc w:val="center"/>
        </w:trPr>
        <w:tc>
          <w:tcPr>
            <w:tcW w:w="2792" w:type="dxa"/>
            <w:vMerge w:val="restart"/>
          </w:tcPr>
          <w:p w14:paraId="6B33601F" w14:textId="77777777" w:rsidR="00546B03" w:rsidRPr="007B1094" w:rsidRDefault="00546B03" w:rsidP="00546B03">
            <w:pPr>
              <w:jc w:val="center"/>
              <w:rPr>
                <w:b/>
                <w:bCs/>
                <w:szCs w:val="20"/>
              </w:rPr>
            </w:pPr>
            <w:r w:rsidRPr="007B1094">
              <w:rPr>
                <w:b/>
                <w:bCs/>
                <w:szCs w:val="20"/>
              </w:rPr>
              <w:t>Rx assumption in T2</w:t>
            </w:r>
          </w:p>
        </w:tc>
        <w:tc>
          <w:tcPr>
            <w:tcW w:w="2889" w:type="dxa"/>
            <w:gridSpan w:val="3"/>
            <w:hideMark/>
          </w:tcPr>
          <w:p w14:paraId="2CFB63E6" w14:textId="77777777" w:rsidR="00546B03" w:rsidRPr="007B1094" w:rsidRDefault="00546B03" w:rsidP="00546B03">
            <w:pPr>
              <w:jc w:val="center"/>
              <w:rPr>
                <w:b/>
                <w:bCs/>
                <w:szCs w:val="20"/>
              </w:rPr>
            </w:pPr>
            <w:r w:rsidRPr="007B1094">
              <w:rPr>
                <w:b/>
                <w:bCs/>
                <w:szCs w:val="20"/>
              </w:rPr>
              <w:t xml:space="preserve">Accuracy of Top1 </w:t>
            </w:r>
            <w:r w:rsidRPr="007B1094">
              <w:rPr>
                <w:rFonts w:eastAsiaTheme="minorEastAsia"/>
                <w:b/>
                <w:bCs/>
                <w:szCs w:val="20"/>
                <w:lang w:eastAsia="zh-CN"/>
              </w:rPr>
              <w:t>[</w:t>
            </w:r>
            <w:r w:rsidRPr="007B1094">
              <w:rPr>
                <w:b/>
                <w:bCs/>
                <w:szCs w:val="20"/>
              </w:rPr>
              <w:t>%]</w:t>
            </w:r>
          </w:p>
          <w:p w14:paraId="433431EA" w14:textId="77777777" w:rsidR="00546B03" w:rsidRPr="007B1094" w:rsidRDefault="00546B03" w:rsidP="00546B03">
            <w:pPr>
              <w:jc w:val="center"/>
              <w:rPr>
                <w:b/>
                <w:bCs/>
                <w:szCs w:val="20"/>
              </w:rPr>
            </w:pPr>
            <w:r w:rsidRPr="007B1094">
              <w:rPr>
                <w:b/>
                <w:bCs/>
                <w:szCs w:val="20"/>
              </w:rPr>
              <w:t>(based on all beam pairs)</w:t>
            </w:r>
          </w:p>
        </w:tc>
        <w:tc>
          <w:tcPr>
            <w:tcW w:w="2552" w:type="dxa"/>
            <w:gridSpan w:val="3"/>
            <w:hideMark/>
          </w:tcPr>
          <w:p w14:paraId="446BC329" w14:textId="77777777" w:rsidR="00546B03" w:rsidRPr="007B1094" w:rsidRDefault="00546B03" w:rsidP="00546B03">
            <w:pPr>
              <w:jc w:val="center"/>
              <w:rPr>
                <w:b/>
                <w:bCs/>
                <w:szCs w:val="20"/>
              </w:rPr>
            </w:pPr>
            <w:r w:rsidRPr="007B1094">
              <w:rPr>
                <w:b/>
                <w:bCs/>
                <w:szCs w:val="20"/>
              </w:rPr>
              <w:t>Accuracy of Top4</w:t>
            </w:r>
            <w:r w:rsidRPr="007B1094">
              <w:rPr>
                <w:rFonts w:eastAsiaTheme="minorEastAsia"/>
                <w:b/>
                <w:bCs/>
                <w:szCs w:val="20"/>
                <w:lang w:eastAsia="zh-CN"/>
              </w:rPr>
              <w:t>/1</w:t>
            </w:r>
            <w:r w:rsidRPr="007B1094">
              <w:rPr>
                <w:b/>
                <w:bCs/>
                <w:szCs w:val="20"/>
              </w:rPr>
              <w:t xml:space="preserve"> [%]</w:t>
            </w:r>
          </w:p>
          <w:p w14:paraId="752ADDF9" w14:textId="77777777" w:rsidR="00546B03" w:rsidRPr="007B1094" w:rsidRDefault="00546B03" w:rsidP="00546B03">
            <w:pPr>
              <w:jc w:val="center"/>
              <w:rPr>
                <w:b/>
                <w:bCs/>
                <w:szCs w:val="20"/>
              </w:rPr>
            </w:pPr>
            <w:r w:rsidRPr="007B1094">
              <w:rPr>
                <w:b/>
                <w:bCs/>
                <w:szCs w:val="20"/>
              </w:rPr>
              <w:t>(based on all beam pairs)</w:t>
            </w:r>
          </w:p>
        </w:tc>
        <w:tc>
          <w:tcPr>
            <w:tcW w:w="2504" w:type="dxa"/>
            <w:gridSpan w:val="3"/>
            <w:hideMark/>
          </w:tcPr>
          <w:p w14:paraId="089290BF" w14:textId="77777777" w:rsidR="00546B03" w:rsidRPr="007B1094" w:rsidRDefault="00546B03" w:rsidP="00546B03">
            <w:pPr>
              <w:jc w:val="center"/>
              <w:rPr>
                <w:b/>
                <w:bCs/>
                <w:szCs w:val="20"/>
              </w:rPr>
            </w:pPr>
            <w:r w:rsidRPr="007B1094">
              <w:rPr>
                <w:b/>
                <w:bCs/>
                <w:szCs w:val="20"/>
              </w:rPr>
              <w:t>BM loss for top1 [</w:t>
            </w:r>
            <w:r w:rsidRPr="007B1094">
              <w:rPr>
                <w:rFonts w:eastAsiaTheme="minorEastAsia"/>
                <w:b/>
                <w:bCs/>
                <w:szCs w:val="20"/>
                <w:lang w:eastAsia="zh-CN"/>
              </w:rPr>
              <w:t>dB</w:t>
            </w:r>
            <w:r w:rsidRPr="007B1094">
              <w:rPr>
                <w:b/>
                <w:bCs/>
                <w:szCs w:val="20"/>
              </w:rPr>
              <w:t>]</w:t>
            </w:r>
          </w:p>
          <w:p w14:paraId="79C7A974" w14:textId="77777777" w:rsidR="00546B03" w:rsidRPr="007B1094" w:rsidRDefault="00546B03" w:rsidP="00546B03">
            <w:pPr>
              <w:jc w:val="center"/>
              <w:rPr>
                <w:b/>
                <w:bCs/>
                <w:szCs w:val="20"/>
              </w:rPr>
            </w:pPr>
            <w:r w:rsidRPr="007B1094">
              <w:rPr>
                <w:b/>
                <w:bCs/>
                <w:szCs w:val="20"/>
              </w:rPr>
              <w:t>(based on all beam pairs)</w:t>
            </w:r>
          </w:p>
        </w:tc>
      </w:tr>
      <w:tr w:rsidR="00546B03" w:rsidRPr="007B1094" w14:paraId="5D268C5C" w14:textId="77777777" w:rsidTr="00546B03">
        <w:trPr>
          <w:trHeight w:val="310"/>
          <w:jc w:val="center"/>
        </w:trPr>
        <w:tc>
          <w:tcPr>
            <w:tcW w:w="2792" w:type="dxa"/>
            <w:vMerge/>
            <w:hideMark/>
          </w:tcPr>
          <w:p w14:paraId="12E7FBED" w14:textId="77777777" w:rsidR="00546B03" w:rsidRPr="007B1094" w:rsidRDefault="00546B03" w:rsidP="00546B03">
            <w:pPr>
              <w:jc w:val="center"/>
              <w:rPr>
                <w:b/>
                <w:bCs/>
                <w:szCs w:val="20"/>
              </w:rPr>
            </w:pPr>
          </w:p>
        </w:tc>
        <w:tc>
          <w:tcPr>
            <w:tcW w:w="2889" w:type="dxa"/>
            <w:gridSpan w:val="3"/>
            <w:hideMark/>
          </w:tcPr>
          <w:p w14:paraId="68B86393" w14:textId="77777777" w:rsidR="00546B03" w:rsidRPr="007B1094" w:rsidRDefault="00546B03" w:rsidP="00546B03">
            <w:pPr>
              <w:jc w:val="center"/>
              <w:rPr>
                <w:b/>
                <w:bCs/>
                <w:szCs w:val="20"/>
              </w:rPr>
            </w:pPr>
            <w:r w:rsidRPr="007B1094">
              <w:rPr>
                <w:b/>
                <w:bCs/>
                <w:szCs w:val="20"/>
              </w:rPr>
              <w:t>T2=40ms</w:t>
            </w:r>
          </w:p>
        </w:tc>
        <w:tc>
          <w:tcPr>
            <w:tcW w:w="2552" w:type="dxa"/>
            <w:gridSpan w:val="3"/>
            <w:hideMark/>
          </w:tcPr>
          <w:p w14:paraId="04D0EC40" w14:textId="77777777" w:rsidR="00546B03" w:rsidRPr="007B1094" w:rsidRDefault="00546B03" w:rsidP="00546B03">
            <w:pPr>
              <w:jc w:val="center"/>
              <w:rPr>
                <w:b/>
                <w:bCs/>
                <w:szCs w:val="20"/>
              </w:rPr>
            </w:pPr>
            <w:r w:rsidRPr="007B1094">
              <w:rPr>
                <w:b/>
                <w:bCs/>
                <w:szCs w:val="20"/>
              </w:rPr>
              <w:t>T2=40ms</w:t>
            </w:r>
          </w:p>
        </w:tc>
        <w:tc>
          <w:tcPr>
            <w:tcW w:w="2504" w:type="dxa"/>
            <w:gridSpan w:val="3"/>
            <w:hideMark/>
          </w:tcPr>
          <w:p w14:paraId="5E0411AA" w14:textId="77777777" w:rsidR="00546B03" w:rsidRPr="007B1094" w:rsidRDefault="00546B03" w:rsidP="00546B03">
            <w:pPr>
              <w:jc w:val="center"/>
              <w:rPr>
                <w:b/>
                <w:bCs/>
                <w:szCs w:val="20"/>
              </w:rPr>
            </w:pPr>
            <w:r w:rsidRPr="007B1094">
              <w:rPr>
                <w:b/>
                <w:bCs/>
                <w:szCs w:val="20"/>
              </w:rPr>
              <w:t>T2=40ms</w:t>
            </w:r>
          </w:p>
        </w:tc>
      </w:tr>
      <w:tr w:rsidR="00546B03" w:rsidRPr="007B1094" w14:paraId="4C5C0342" w14:textId="77777777" w:rsidTr="00546B03">
        <w:trPr>
          <w:trHeight w:val="310"/>
          <w:jc w:val="center"/>
        </w:trPr>
        <w:tc>
          <w:tcPr>
            <w:tcW w:w="2792" w:type="dxa"/>
            <w:vMerge/>
            <w:hideMark/>
          </w:tcPr>
          <w:p w14:paraId="2AE38AF4" w14:textId="77777777" w:rsidR="00546B03" w:rsidRPr="007B1094" w:rsidRDefault="00546B03" w:rsidP="00546B03">
            <w:pPr>
              <w:jc w:val="center"/>
              <w:rPr>
                <w:b/>
                <w:bCs/>
                <w:szCs w:val="20"/>
              </w:rPr>
            </w:pPr>
          </w:p>
        </w:tc>
        <w:tc>
          <w:tcPr>
            <w:tcW w:w="905" w:type="dxa"/>
          </w:tcPr>
          <w:p w14:paraId="76566AD5" w14:textId="77777777" w:rsidR="00546B03" w:rsidRPr="007B1094" w:rsidRDefault="00546B03" w:rsidP="00546B03">
            <w:pPr>
              <w:jc w:val="center"/>
              <w:rPr>
                <w:rFonts w:eastAsiaTheme="minorEastAsia"/>
                <w:szCs w:val="20"/>
                <w:lang w:eastAsia="zh-CN"/>
              </w:rPr>
            </w:pPr>
            <w:r w:rsidRPr="007B1094">
              <w:rPr>
                <w:rFonts w:eastAsiaTheme="minorEastAsia"/>
                <w:szCs w:val="20"/>
                <w:lang w:eastAsia="zh-CN"/>
              </w:rPr>
              <w:t>P=1</w:t>
            </w:r>
          </w:p>
        </w:tc>
        <w:tc>
          <w:tcPr>
            <w:tcW w:w="992" w:type="dxa"/>
          </w:tcPr>
          <w:p w14:paraId="6C4D766C" w14:textId="77777777" w:rsidR="00546B03" w:rsidRPr="007B1094" w:rsidRDefault="00546B03" w:rsidP="00546B03">
            <w:pPr>
              <w:jc w:val="center"/>
              <w:rPr>
                <w:rFonts w:eastAsiaTheme="minorEastAsia"/>
                <w:szCs w:val="20"/>
                <w:lang w:eastAsia="zh-CN"/>
              </w:rPr>
            </w:pPr>
            <w:r w:rsidRPr="007B1094">
              <w:rPr>
                <w:rFonts w:eastAsiaTheme="minorEastAsia"/>
                <w:szCs w:val="20"/>
                <w:lang w:eastAsia="zh-CN"/>
              </w:rPr>
              <w:t>P=4</w:t>
            </w:r>
          </w:p>
        </w:tc>
        <w:tc>
          <w:tcPr>
            <w:tcW w:w="992" w:type="dxa"/>
          </w:tcPr>
          <w:p w14:paraId="72C4EF9D" w14:textId="77777777" w:rsidR="00546B03" w:rsidRPr="007B1094" w:rsidRDefault="00546B03" w:rsidP="00546B03">
            <w:pPr>
              <w:jc w:val="center"/>
              <w:rPr>
                <w:rFonts w:eastAsiaTheme="minorEastAsia"/>
                <w:szCs w:val="20"/>
                <w:lang w:eastAsia="zh-CN"/>
              </w:rPr>
            </w:pPr>
            <w:r w:rsidRPr="007B1094">
              <w:rPr>
                <w:rFonts w:eastAsiaTheme="minorEastAsia"/>
                <w:szCs w:val="20"/>
                <w:lang w:eastAsia="zh-CN"/>
              </w:rPr>
              <w:t>P=8</w:t>
            </w:r>
          </w:p>
        </w:tc>
        <w:tc>
          <w:tcPr>
            <w:tcW w:w="851" w:type="dxa"/>
            <w:hideMark/>
          </w:tcPr>
          <w:p w14:paraId="082946E9" w14:textId="77777777" w:rsidR="00546B03" w:rsidRPr="007B1094" w:rsidRDefault="00546B03" w:rsidP="00546B03">
            <w:pPr>
              <w:jc w:val="center"/>
              <w:rPr>
                <w:szCs w:val="20"/>
              </w:rPr>
            </w:pPr>
            <w:r w:rsidRPr="007B1094">
              <w:rPr>
                <w:rFonts w:eastAsiaTheme="minorEastAsia"/>
                <w:szCs w:val="20"/>
                <w:lang w:eastAsia="zh-CN"/>
              </w:rPr>
              <w:t>P=1</w:t>
            </w:r>
          </w:p>
        </w:tc>
        <w:tc>
          <w:tcPr>
            <w:tcW w:w="850" w:type="dxa"/>
            <w:hideMark/>
          </w:tcPr>
          <w:p w14:paraId="32920946" w14:textId="77777777" w:rsidR="00546B03" w:rsidRPr="007B1094" w:rsidRDefault="00546B03" w:rsidP="00546B03">
            <w:pPr>
              <w:jc w:val="center"/>
              <w:rPr>
                <w:szCs w:val="20"/>
              </w:rPr>
            </w:pPr>
            <w:r w:rsidRPr="007B1094">
              <w:rPr>
                <w:rFonts w:eastAsiaTheme="minorEastAsia"/>
                <w:szCs w:val="20"/>
                <w:lang w:eastAsia="zh-CN"/>
              </w:rPr>
              <w:t>P=4</w:t>
            </w:r>
          </w:p>
        </w:tc>
        <w:tc>
          <w:tcPr>
            <w:tcW w:w="851" w:type="dxa"/>
            <w:hideMark/>
          </w:tcPr>
          <w:p w14:paraId="277A97DA" w14:textId="77777777" w:rsidR="00546B03" w:rsidRPr="007B1094" w:rsidRDefault="00546B03" w:rsidP="00546B03">
            <w:pPr>
              <w:jc w:val="center"/>
              <w:rPr>
                <w:szCs w:val="20"/>
              </w:rPr>
            </w:pPr>
            <w:r w:rsidRPr="007B1094">
              <w:rPr>
                <w:rFonts w:eastAsiaTheme="minorEastAsia"/>
                <w:szCs w:val="20"/>
                <w:lang w:eastAsia="zh-CN"/>
              </w:rPr>
              <w:t>P=8</w:t>
            </w:r>
          </w:p>
        </w:tc>
        <w:tc>
          <w:tcPr>
            <w:tcW w:w="850" w:type="dxa"/>
            <w:hideMark/>
          </w:tcPr>
          <w:p w14:paraId="25203C5F" w14:textId="77777777" w:rsidR="00546B03" w:rsidRPr="007B1094" w:rsidRDefault="00546B03" w:rsidP="00546B03">
            <w:pPr>
              <w:jc w:val="center"/>
              <w:rPr>
                <w:szCs w:val="20"/>
              </w:rPr>
            </w:pPr>
            <w:r w:rsidRPr="007B1094">
              <w:rPr>
                <w:rFonts w:eastAsiaTheme="minorEastAsia"/>
                <w:szCs w:val="20"/>
                <w:lang w:eastAsia="zh-CN"/>
              </w:rPr>
              <w:t>P=1</w:t>
            </w:r>
          </w:p>
        </w:tc>
        <w:tc>
          <w:tcPr>
            <w:tcW w:w="851" w:type="dxa"/>
            <w:hideMark/>
          </w:tcPr>
          <w:p w14:paraId="60B8C880" w14:textId="77777777" w:rsidR="00546B03" w:rsidRPr="007B1094" w:rsidRDefault="00546B03" w:rsidP="00546B03">
            <w:pPr>
              <w:jc w:val="center"/>
              <w:rPr>
                <w:szCs w:val="20"/>
              </w:rPr>
            </w:pPr>
            <w:r w:rsidRPr="007B1094">
              <w:rPr>
                <w:rFonts w:eastAsiaTheme="minorEastAsia"/>
                <w:szCs w:val="20"/>
                <w:lang w:eastAsia="zh-CN"/>
              </w:rPr>
              <w:t>P=4</w:t>
            </w:r>
          </w:p>
        </w:tc>
        <w:tc>
          <w:tcPr>
            <w:tcW w:w="803" w:type="dxa"/>
            <w:hideMark/>
          </w:tcPr>
          <w:p w14:paraId="2BF0B4FC" w14:textId="77777777" w:rsidR="00546B03" w:rsidRPr="007B1094" w:rsidRDefault="00546B03" w:rsidP="00546B03">
            <w:pPr>
              <w:jc w:val="center"/>
              <w:rPr>
                <w:szCs w:val="20"/>
              </w:rPr>
            </w:pPr>
            <w:r w:rsidRPr="007B1094">
              <w:rPr>
                <w:rFonts w:eastAsiaTheme="minorEastAsia"/>
                <w:szCs w:val="20"/>
                <w:lang w:eastAsia="zh-CN"/>
              </w:rPr>
              <w:t>P=8</w:t>
            </w:r>
          </w:p>
        </w:tc>
      </w:tr>
      <w:tr w:rsidR="00546B03" w:rsidRPr="007B1094" w14:paraId="09C7D36B" w14:textId="77777777" w:rsidTr="00546B03">
        <w:trPr>
          <w:trHeight w:val="310"/>
          <w:jc w:val="center"/>
        </w:trPr>
        <w:tc>
          <w:tcPr>
            <w:tcW w:w="2792" w:type="dxa"/>
            <w:hideMark/>
          </w:tcPr>
          <w:p w14:paraId="00F5E168" w14:textId="77777777" w:rsidR="00546B03" w:rsidRPr="007B1094" w:rsidRDefault="00546B03" w:rsidP="00546B03">
            <w:pPr>
              <w:jc w:val="left"/>
              <w:rPr>
                <w:szCs w:val="20"/>
              </w:rPr>
            </w:pPr>
            <w:r w:rsidRPr="007B1094">
              <w:rPr>
                <w:rFonts w:eastAsiaTheme="minorEastAsia"/>
                <w:b/>
                <w:lang w:eastAsia="zh-CN"/>
              </w:rPr>
              <w:t>Alt A</w:t>
            </w:r>
            <w:r w:rsidRPr="007B1094">
              <w:rPr>
                <w:b/>
                <w:szCs w:val="20"/>
              </w:rPr>
              <w:t xml:space="preserve">: </w:t>
            </w:r>
            <w:r w:rsidRPr="007B1094">
              <w:rPr>
                <w:szCs w:val="20"/>
              </w:rPr>
              <w:t>use the same Rx as T1</w:t>
            </w:r>
          </w:p>
        </w:tc>
        <w:tc>
          <w:tcPr>
            <w:tcW w:w="905" w:type="dxa"/>
          </w:tcPr>
          <w:p w14:paraId="73D511DE" w14:textId="77777777" w:rsidR="00546B03" w:rsidRPr="007B1094" w:rsidRDefault="00546B03" w:rsidP="00546B03">
            <w:pPr>
              <w:jc w:val="center"/>
              <w:rPr>
                <w:szCs w:val="20"/>
              </w:rPr>
            </w:pPr>
            <w:r w:rsidRPr="007B1094">
              <w:t>92.7</w:t>
            </w:r>
          </w:p>
        </w:tc>
        <w:tc>
          <w:tcPr>
            <w:tcW w:w="992" w:type="dxa"/>
          </w:tcPr>
          <w:p w14:paraId="501B6F9A" w14:textId="77777777" w:rsidR="00546B03" w:rsidRPr="007B1094" w:rsidRDefault="00546B03" w:rsidP="00546B03">
            <w:pPr>
              <w:jc w:val="center"/>
              <w:rPr>
                <w:szCs w:val="20"/>
              </w:rPr>
            </w:pPr>
            <w:r w:rsidRPr="007B1094">
              <w:t>91.4</w:t>
            </w:r>
          </w:p>
        </w:tc>
        <w:tc>
          <w:tcPr>
            <w:tcW w:w="992" w:type="dxa"/>
          </w:tcPr>
          <w:p w14:paraId="4795595C" w14:textId="77777777" w:rsidR="00546B03" w:rsidRPr="007B1094" w:rsidRDefault="00546B03" w:rsidP="00546B03">
            <w:pPr>
              <w:jc w:val="center"/>
              <w:rPr>
                <w:szCs w:val="20"/>
              </w:rPr>
            </w:pPr>
            <w:r w:rsidRPr="007B1094">
              <w:t>89.5</w:t>
            </w:r>
          </w:p>
        </w:tc>
        <w:tc>
          <w:tcPr>
            <w:tcW w:w="851" w:type="dxa"/>
          </w:tcPr>
          <w:p w14:paraId="47920646" w14:textId="77777777" w:rsidR="00546B03" w:rsidRPr="007B1094" w:rsidRDefault="00546B03" w:rsidP="00546B03">
            <w:pPr>
              <w:jc w:val="center"/>
              <w:rPr>
                <w:szCs w:val="20"/>
              </w:rPr>
            </w:pPr>
            <w:r w:rsidRPr="007B1094">
              <w:t>96.9</w:t>
            </w:r>
          </w:p>
        </w:tc>
        <w:tc>
          <w:tcPr>
            <w:tcW w:w="850" w:type="dxa"/>
          </w:tcPr>
          <w:p w14:paraId="48077BD4" w14:textId="77777777" w:rsidR="00546B03" w:rsidRPr="007B1094" w:rsidRDefault="00546B03" w:rsidP="00546B03">
            <w:pPr>
              <w:jc w:val="center"/>
              <w:rPr>
                <w:szCs w:val="20"/>
              </w:rPr>
            </w:pPr>
            <w:r w:rsidRPr="007B1094">
              <w:t>95.8</w:t>
            </w:r>
          </w:p>
        </w:tc>
        <w:tc>
          <w:tcPr>
            <w:tcW w:w="851" w:type="dxa"/>
          </w:tcPr>
          <w:p w14:paraId="62264A08" w14:textId="77777777" w:rsidR="00546B03" w:rsidRPr="007B1094" w:rsidRDefault="00546B03" w:rsidP="00546B03">
            <w:pPr>
              <w:jc w:val="center"/>
              <w:rPr>
                <w:szCs w:val="20"/>
              </w:rPr>
            </w:pPr>
            <w:r w:rsidRPr="007B1094">
              <w:t>94.4</w:t>
            </w:r>
          </w:p>
        </w:tc>
        <w:tc>
          <w:tcPr>
            <w:tcW w:w="850" w:type="dxa"/>
          </w:tcPr>
          <w:p w14:paraId="71F302D3" w14:textId="77777777" w:rsidR="00546B03" w:rsidRPr="007B1094" w:rsidRDefault="00546B03" w:rsidP="00546B03">
            <w:pPr>
              <w:jc w:val="center"/>
              <w:rPr>
                <w:szCs w:val="20"/>
              </w:rPr>
            </w:pPr>
            <w:r w:rsidRPr="007B1094">
              <w:t>0.26</w:t>
            </w:r>
          </w:p>
        </w:tc>
        <w:tc>
          <w:tcPr>
            <w:tcW w:w="851" w:type="dxa"/>
          </w:tcPr>
          <w:p w14:paraId="12C04467" w14:textId="77777777" w:rsidR="00546B03" w:rsidRPr="007B1094" w:rsidRDefault="00546B03" w:rsidP="00546B03">
            <w:pPr>
              <w:jc w:val="center"/>
              <w:rPr>
                <w:szCs w:val="20"/>
              </w:rPr>
            </w:pPr>
            <w:r w:rsidRPr="007B1094">
              <w:t>0.41</w:t>
            </w:r>
          </w:p>
        </w:tc>
        <w:tc>
          <w:tcPr>
            <w:tcW w:w="803" w:type="dxa"/>
          </w:tcPr>
          <w:p w14:paraId="750CDEAF" w14:textId="77777777" w:rsidR="00546B03" w:rsidRPr="007B1094" w:rsidRDefault="00546B03" w:rsidP="00546B03">
            <w:pPr>
              <w:jc w:val="center"/>
              <w:rPr>
                <w:szCs w:val="20"/>
              </w:rPr>
            </w:pPr>
            <w:r w:rsidRPr="007B1094">
              <w:t>0.61</w:t>
            </w:r>
          </w:p>
        </w:tc>
      </w:tr>
      <w:tr w:rsidR="00546B03" w:rsidRPr="007B1094" w14:paraId="16F39451" w14:textId="77777777" w:rsidTr="00546B03">
        <w:trPr>
          <w:trHeight w:val="310"/>
          <w:jc w:val="center"/>
        </w:trPr>
        <w:tc>
          <w:tcPr>
            <w:tcW w:w="2792" w:type="dxa"/>
            <w:hideMark/>
          </w:tcPr>
          <w:p w14:paraId="52065C74" w14:textId="77777777" w:rsidR="00546B03" w:rsidRPr="007B1094" w:rsidRDefault="00546B03" w:rsidP="00546B03">
            <w:pPr>
              <w:rPr>
                <w:szCs w:val="20"/>
              </w:rPr>
            </w:pPr>
            <w:r w:rsidRPr="007B1094">
              <w:rPr>
                <w:rFonts w:eastAsiaTheme="minorEastAsia"/>
                <w:b/>
                <w:lang w:eastAsia="zh-CN"/>
              </w:rPr>
              <w:t>Alt C</w:t>
            </w:r>
            <w:r w:rsidRPr="007B1094">
              <w:rPr>
                <w:b/>
                <w:szCs w:val="20"/>
              </w:rPr>
              <w:t>:</w:t>
            </w:r>
            <w:r w:rsidRPr="007B1094">
              <w:rPr>
                <w:szCs w:val="20"/>
              </w:rPr>
              <w:t xml:space="preserve"> best Rx beam based on the predicted top-K Tx beams</w:t>
            </w:r>
          </w:p>
        </w:tc>
        <w:tc>
          <w:tcPr>
            <w:tcW w:w="905" w:type="dxa"/>
          </w:tcPr>
          <w:p w14:paraId="5915AAE7" w14:textId="77777777" w:rsidR="00546B03" w:rsidRPr="007B1094" w:rsidRDefault="00546B03" w:rsidP="00546B03">
            <w:pPr>
              <w:jc w:val="center"/>
              <w:rPr>
                <w:szCs w:val="20"/>
              </w:rPr>
            </w:pPr>
            <w:r w:rsidRPr="007B1094">
              <w:t xml:space="preserve">94.6 </w:t>
            </w:r>
          </w:p>
        </w:tc>
        <w:tc>
          <w:tcPr>
            <w:tcW w:w="992" w:type="dxa"/>
          </w:tcPr>
          <w:p w14:paraId="2F4A34D0" w14:textId="77777777" w:rsidR="00546B03" w:rsidRPr="007B1094" w:rsidRDefault="00546B03" w:rsidP="00546B03">
            <w:pPr>
              <w:jc w:val="center"/>
              <w:rPr>
                <w:szCs w:val="20"/>
              </w:rPr>
            </w:pPr>
            <w:r w:rsidRPr="007B1094">
              <w:t xml:space="preserve">93.9 </w:t>
            </w:r>
          </w:p>
        </w:tc>
        <w:tc>
          <w:tcPr>
            <w:tcW w:w="992" w:type="dxa"/>
          </w:tcPr>
          <w:p w14:paraId="4CD8E1AF" w14:textId="77777777" w:rsidR="00546B03" w:rsidRPr="007B1094" w:rsidRDefault="00546B03" w:rsidP="00546B03">
            <w:pPr>
              <w:jc w:val="center"/>
              <w:rPr>
                <w:szCs w:val="20"/>
              </w:rPr>
            </w:pPr>
            <w:r w:rsidRPr="007B1094">
              <w:t xml:space="preserve">92.7 </w:t>
            </w:r>
          </w:p>
        </w:tc>
        <w:tc>
          <w:tcPr>
            <w:tcW w:w="851" w:type="dxa"/>
          </w:tcPr>
          <w:p w14:paraId="3756D369" w14:textId="77777777" w:rsidR="00546B03" w:rsidRPr="007B1094" w:rsidRDefault="00546B03" w:rsidP="00546B03">
            <w:pPr>
              <w:jc w:val="center"/>
              <w:rPr>
                <w:szCs w:val="20"/>
              </w:rPr>
            </w:pPr>
            <w:r w:rsidRPr="007B1094">
              <w:t xml:space="preserve">99.2 </w:t>
            </w:r>
          </w:p>
        </w:tc>
        <w:tc>
          <w:tcPr>
            <w:tcW w:w="850" w:type="dxa"/>
          </w:tcPr>
          <w:p w14:paraId="18F93F02" w14:textId="77777777" w:rsidR="00546B03" w:rsidRPr="007B1094" w:rsidRDefault="00546B03" w:rsidP="00546B03">
            <w:pPr>
              <w:jc w:val="center"/>
              <w:rPr>
                <w:szCs w:val="20"/>
              </w:rPr>
            </w:pPr>
            <w:r w:rsidRPr="007B1094">
              <w:t xml:space="preserve">98.8 </w:t>
            </w:r>
          </w:p>
        </w:tc>
        <w:tc>
          <w:tcPr>
            <w:tcW w:w="851" w:type="dxa"/>
          </w:tcPr>
          <w:p w14:paraId="2CF2FDBA" w14:textId="77777777" w:rsidR="00546B03" w:rsidRPr="007B1094" w:rsidRDefault="00546B03" w:rsidP="00546B03">
            <w:pPr>
              <w:jc w:val="center"/>
              <w:rPr>
                <w:szCs w:val="20"/>
              </w:rPr>
            </w:pPr>
            <w:r w:rsidRPr="007B1094">
              <w:t xml:space="preserve">98.3 </w:t>
            </w:r>
          </w:p>
        </w:tc>
        <w:tc>
          <w:tcPr>
            <w:tcW w:w="850" w:type="dxa"/>
          </w:tcPr>
          <w:p w14:paraId="00FCA5C9" w14:textId="77777777" w:rsidR="00546B03" w:rsidRPr="007B1094" w:rsidRDefault="00546B03" w:rsidP="00546B03">
            <w:pPr>
              <w:jc w:val="center"/>
              <w:rPr>
                <w:szCs w:val="20"/>
              </w:rPr>
            </w:pPr>
            <w:r w:rsidRPr="007B1094">
              <w:t xml:space="preserve">0.15 </w:t>
            </w:r>
          </w:p>
        </w:tc>
        <w:tc>
          <w:tcPr>
            <w:tcW w:w="851" w:type="dxa"/>
          </w:tcPr>
          <w:p w14:paraId="7770C1FE" w14:textId="77777777" w:rsidR="00546B03" w:rsidRPr="007B1094" w:rsidRDefault="00546B03" w:rsidP="00546B03">
            <w:pPr>
              <w:jc w:val="center"/>
              <w:rPr>
                <w:szCs w:val="20"/>
              </w:rPr>
            </w:pPr>
            <w:r w:rsidRPr="007B1094">
              <w:t xml:space="preserve">0.25 </w:t>
            </w:r>
          </w:p>
        </w:tc>
        <w:tc>
          <w:tcPr>
            <w:tcW w:w="803" w:type="dxa"/>
          </w:tcPr>
          <w:p w14:paraId="3BCF3366" w14:textId="77777777" w:rsidR="00546B03" w:rsidRPr="007B1094" w:rsidRDefault="00546B03" w:rsidP="00546B03">
            <w:pPr>
              <w:jc w:val="center"/>
              <w:rPr>
                <w:szCs w:val="20"/>
              </w:rPr>
            </w:pPr>
            <w:r w:rsidRPr="007B1094">
              <w:t xml:space="preserve">0.39 </w:t>
            </w:r>
          </w:p>
        </w:tc>
      </w:tr>
    </w:tbl>
    <w:p w14:paraId="198DAD1D" w14:textId="77777777" w:rsidR="00546B03" w:rsidRPr="007B1094" w:rsidRDefault="00546B03" w:rsidP="00546B03">
      <w:pPr>
        <w:rPr>
          <w:rFonts w:eastAsiaTheme="minorEastAsia"/>
          <w:lang w:eastAsia="zh-CN"/>
        </w:rPr>
      </w:pPr>
    </w:p>
    <w:p w14:paraId="6B36E229" w14:textId="157D70CC" w:rsidR="00546B03" w:rsidRPr="007B1094" w:rsidRDefault="00546B03" w:rsidP="00546B03">
      <w:pPr>
        <w:rPr>
          <w:rFonts w:eastAsiaTheme="minorEastAsia"/>
        </w:rPr>
      </w:pPr>
      <w:r w:rsidRPr="007B1094">
        <w:rPr>
          <w:rFonts w:eastAsiaTheme="minorEastAsia"/>
          <w:lang w:eastAsia="zh-CN"/>
        </w:rPr>
        <w:t xml:space="preserve">For Rx Option 1(Case 2’), T2 </w:t>
      </w:r>
      <w:r w:rsidRPr="00BC36DD">
        <w:rPr>
          <w:rFonts w:eastAsiaTheme="minorEastAsia"/>
          <w:lang w:eastAsia="zh-CN"/>
        </w:rPr>
        <w:t>Alt A</w:t>
      </w:r>
      <w:r w:rsidRPr="007B1094">
        <w:rPr>
          <w:rFonts w:eastAsiaTheme="minorEastAsia"/>
          <w:lang w:eastAsia="zh-CN"/>
        </w:rPr>
        <w:t xml:space="preserve"> and </w:t>
      </w:r>
      <w:r w:rsidRPr="00BC36DD">
        <w:rPr>
          <w:rFonts w:eastAsiaTheme="minorEastAsia"/>
          <w:lang w:eastAsia="zh-CN"/>
        </w:rPr>
        <w:t xml:space="preserve">Alt </w:t>
      </w:r>
      <w:proofErr w:type="spellStart"/>
      <w:r w:rsidRPr="00BC36DD">
        <w:rPr>
          <w:rFonts w:eastAsiaTheme="minorEastAsia"/>
          <w:lang w:eastAsia="zh-CN"/>
        </w:rPr>
        <w:t>C</w:t>
      </w:r>
      <w:r w:rsidRPr="007B1094">
        <w:rPr>
          <w:rFonts w:eastAsiaTheme="minorEastAsia"/>
          <w:lang w:eastAsia="zh-CN"/>
        </w:rPr>
        <w:t xml:space="preserve"> are</w:t>
      </w:r>
      <w:proofErr w:type="spellEnd"/>
      <w:r w:rsidRPr="007B1094">
        <w:rPr>
          <w:rFonts w:eastAsiaTheme="minorEastAsia"/>
          <w:lang w:eastAsia="zh-CN"/>
        </w:rPr>
        <w:t xml:space="preserve"> compared in table </w:t>
      </w:r>
      <w:r w:rsidR="00DF622D">
        <w:t>3.2.5</w:t>
      </w:r>
      <w:r w:rsidR="00A05B13" w:rsidRPr="007B1094">
        <w:t>.1</w:t>
      </w:r>
      <w:r w:rsidR="00922E24" w:rsidRPr="007B1094">
        <w:t>-7</w:t>
      </w:r>
      <w:r w:rsidRPr="007B1094">
        <w:rPr>
          <w:rFonts w:eastAsiaTheme="minorEastAsia"/>
          <w:lang w:eastAsia="zh-CN"/>
        </w:rPr>
        <w:t xml:space="preserve">. Assume that T1 = 80ms, M = 2, T2= 80ms and P = 1/2/4. Set A has 32 Tx beams, and set B is a subset of set A. For each time instance, 8 beams are measured. The measured beam pattern is [1,3,5,7,9,11,13,15], [17,19,21,23,25,27,29,31].  UE speed is 30km/h. T2 </w:t>
      </w:r>
      <w:r w:rsidRPr="00BC36DD">
        <w:rPr>
          <w:rFonts w:eastAsiaTheme="minorEastAsia"/>
          <w:lang w:eastAsia="zh-CN"/>
        </w:rPr>
        <w:t>Alt A</w:t>
      </w:r>
      <w:r w:rsidRPr="007B1094">
        <w:rPr>
          <w:rFonts w:eastAsiaTheme="minorEastAsia"/>
          <w:lang w:eastAsia="zh-CN"/>
        </w:rPr>
        <w:t xml:space="preserve"> is to use the same Rx beam as that of T1, i.e., </w:t>
      </w:r>
      <w:r w:rsidRPr="007B1094">
        <w:rPr>
          <w:szCs w:val="20"/>
        </w:rPr>
        <w:t>the best Rx beam for each Tx beam within Set A</w:t>
      </w:r>
      <w:r w:rsidRPr="007B1094">
        <w:rPr>
          <w:rFonts w:eastAsiaTheme="minorEastAsia"/>
        </w:rPr>
        <w:t xml:space="preserve"> measured before T1. For T2 </w:t>
      </w:r>
      <w:r w:rsidRPr="00BC36DD">
        <w:rPr>
          <w:rFonts w:eastAsiaTheme="minorEastAsia"/>
          <w:lang w:eastAsia="zh-CN"/>
        </w:rPr>
        <w:t>Alt C</w:t>
      </w:r>
      <w:r w:rsidRPr="007B1094">
        <w:rPr>
          <w:rFonts w:eastAsiaTheme="minorEastAsia"/>
        </w:rPr>
        <w:t xml:space="preserve">, </w:t>
      </w:r>
      <w:r w:rsidRPr="007B1094">
        <w:rPr>
          <w:rFonts w:eastAsiaTheme="minorEastAsia"/>
          <w:lang w:eastAsia="zh-CN"/>
        </w:rPr>
        <w:t>after model inference, Rx beams are swept and the best Rx beam for all predicted top-K beams are used for all the Tx beams in T2.</w:t>
      </w:r>
    </w:p>
    <w:p w14:paraId="338F3AAD" w14:textId="085D0C4B" w:rsidR="00546B03" w:rsidRPr="007B1094" w:rsidRDefault="00546B03" w:rsidP="00546B03">
      <w:pPr>
        <w:jc w:val="center"/>
      </w:pPr>
      <w:r w:rsidRPr="007B1094">
        <w:t>Table</w:t>
      </w:r>
      <w:r w:rsidRPr="007B1094">
        <w:rPr>
          <w:color w:val="FF0000"/>
        </w:rPr>
        <w:t xml:space="preserve"> </w:t>
      </w:r>
      <w:r w:rsidR="00DF622D">
        <w:t>3.2.5</w:t>
      </w:r>
      <w:r w:rsidR="00A05B13" w:rsidRPr="007B1094">
        <w:t>.1</w:t>
      </w:r>
      <w:r w:rsidR="00922E24" w:rsidRPr="007B1094">
        <w:t>-7</w:t>
      </w:r>
      <w:r w:rsidRPr="007B1094">
        <w:t>: Rx Option 1(Case 2’) among different Rx beam assumptions for T2 (fixed Set B)</w:t>
      </w:r>
    </w:p>
    <w:tbl>
      <w:tblPr>
        <w:tblStyle w:val="aa"/>
        <w:tblW w:w="10737" w:type="dxa"/>
        <w:jc w:val="center"/>
        <w:tblLook w:val="04A0" w:firstRow="1" w:lastRow="0" w:firstColumn="1" w:lastColumn="0" w:noHBand="0" w:noVBand="1"/>
      </w:tblPr>
      <w:tblGrid>
        <w:gridCol w:w="2792"/>
        <w:gridCol w:w="905"/>
        <w:gridCol w:w="992"/>
        <w:gridCol w:w="992"/>
        <w:gridCol w:w="851"/>
        <w:gridCol w:w="850"/>
        <w:gridCol w:w="851"/>
        <w:gridCol w:w="850"/>
        <w:gridCol w:w="851"/>
        <w:gridCol w:w="803"/>
      </w:tblGrid>
      <w:tr w:rsidR="00546B03" w:rsidRPr="007B1094" w14:paraId="11A69527" w14:textId="77777777" w:rsidTr="00546B03">
        <w:trPr>
          <w:trHeight w:val="300"/>
          <w:jc w:val="center"/>
        </w:trPr>
        <w:tc>
          <w:tcPr>
            <w:tcW w:w="2792" w:type="dxa"/>
            <w:vMerge w:val="restart"/>
          </w:tcPr>
          <w:p w14:paraId="18CADB63" w14:textId="77777777" w:rsidR="00546B03" w:rsidRPr="007B1094" w:rsidRDefault="00546B03" w:rsidP="00546B03">
            <w:pPr>
              <w:jc w:val="center"/>
              <w:rPr>
                <w:b/>
                <w:bCs/>
                <w:szCs w:val="20"/>
              </w:rPr>
            </w:pPr>
            <w:r w:rsidRPr="007B1094">
              <w:rPr>
                <w:b/>
                <w:bCs/>
                <w:szCs w:val="20"/>
              </w:rPr>
              <w:t>Rx assumption in T2</w:t>
            </w:r>
          </w:p>
        </w:tc>
        <w:tc>
          <w:tcPr>
            <w:tcW w:w="2889" w:type="dxa"/>
            <w:gridSpan w:val="3"/>
            <w:hideMark/>
          </w:tcPr>
          <w:p w14:paraId="394F24F4" w14:textId="77777777" w:rsidR="00546B03" w:rsidRPr="007B1094" w:rsidRDefault="00546B03" w:rsidP="00546B03">
            <w:pPr>
              <w:jc w:val="center"/>
              <w:rPr>
                <w:b/>
                <w:bCs/>
                <w:szCs w:val="20"/>
              </w:rPr>
            </w:pPr>
            <w:r w:rsidRPr="007B1094">
              <w:rPr>
                <w:b/>
                <w:bCs/>
                <w:szCs w:val="20"/>
              </w:rPr>
              <w:t xml:space="preserve">Accuracy of Top1 </w:t>
            </w:r>
            <w:r w:rsidRPr="007B1094">
              <w:rPr>
                <w:rFonts w:eastAsiaTheme="minorEastAsia"/>
                <w:b/>
                <w:bCs/>
                <w:szCs w:val="20"/>
                <w:lang w:eastAsia="zh-CN"/>
              </w:rPr>
              <w:t>[</w:t>
            </w:r>
            <w:r w:rsidRPr="007B1094">
              <w:rPr>
                <w:b/>
                <w:bCs/>
                <w:szCs w:val="20"/>
              </w:rPr>
              <w:t>%]</w:t>
            </w:r>
          </w:p>
          <w:p w14:paraId="2C498320" w14:textId="77777777" w:rsidR="00546B03" w:rsidRPr="007B1094" w:rsidRDefault="00546B03" w:rsidP="00546B03">
            <w:pPr>
              <w:jc w:val="center"/>
              <w:rPr>
                <w:b/>
                <w:bCs/>
                <w:szCs w:val="20"/>
              </w:rPr>
            </w:pPr>
            <w:r w:rsidRPr="007B1094">
              <w:rPr>
                <w:b/>
                <w:bCs/>
                <w:szCs w:val="20"/>
              </w:rPr>
              <w:t>(based on all beam pairs)</w:t>
            </w:r>
          </w:p>
        </w:tc>
        <w:tc>
          <w:tcPr>
            <w:tcW w:w="2552" w:type="dxa"/>
            <w:gridSpan w:val="3"/>
            <w:hideMark/>
          </w:tcPr>
          <w:p w14:paraId="1B383E57" w14:textId="77777777" w:rsidR="00546B03" w:rsidRPr="007B1094" w:rsidRDefault="00546B03" w:rsidP="00546B03">
            <w:pPr>
              <w:jc w:val="center"/>
              <w:rPr>
                <w:b/>
                <w:bCs/>
                <w:szCs w:val="20"/>
              </w:rPr>
            </w:pPr>
            <w:r w:rsidRPr="007B1094">
              <w:rPr>
                <w:b/>
                <w:bCs/>
                <w:szCs w:val="20"/>
              </w:rPr>
              <w:t>Accuracy of Top4</w:t>
            </w:r>
            <w:r w:rsidRPr="007B1094">
              <w:rPr>
                <w:rFonts w:eastAsiaTheme="minorEastAsia"/>
                <w:b/>
                <w:bCs/>
                <w:szCs w:val="20"/>
                <w:lang w:eastAsia="zh-CN"/>
              </w:rPr>
              <w:t>/1</w:t>
            </w:r>
            <w:r w:rsidRPr="007B1094">
              <w:rPr>
                <w:b/>
                <w:bCs/>
                <w:szCs w:val="20"/>
              </w:rPr>
              <w:t xml:space="preserve"> [%]</w:t>
            </w:r>
          </w:p>
          <w:p w14:paraId="57BC4FAB" w14:textId="77777777" w:rsidR="00546B03" w:rsidRPr="007B1094" w:rsidRDefault="00546B03" w:rsidP="00546B03">
            <w:pPr>
              <w:jc w:val="center"/>
              <w:rPr>
                <w:b/>
                <w:bCs/>
                <w:szCs w:val="20"/>
              </w:rPr>
            </w:pPr>
            <w:r w:rsidRPr="007B1094">
              <w:rPr>
                <w:b/>
                <w:bCs/>
                <w:szCs w:val="20"/>
              </w:rPr>
              <w:t>(based on all beam pairs)</w:t>
            </w:r>
          </w:p>
        </w:tc>
        <w:tc>
          <w:tcPr>
            <w:tcW w:w="2504" w:type="dxa"/>
            <w:gridSpan w:val="3"/>
            <w:hideMark/>
          </w:tcPr>
          <w:p w14:paraId="6E493892" w14:textId="77777777" w:rsidR="00546B03" w:rsidRPr="007B1094" w:rsidRDefault="00546B03" w:rsidP="00546B03">
            <w:pPr>
              <w:jc w:val="center"/>
              <w:rPr>
                <w:b/>
                <w:bCs/>
                <w:szCs w:val="20"/>
              </w:rPr>
            </w:pPr>
            <w:r w:rsidRPr="007B1094">
              <w:rPr>
                <w:b/>
                <w:bCs/>
                <w:szCs w:val="20"/>
              </w:rPr>
              <w:t>BM loss for top1 [</w:t>
            </w:r>
            <w:r w:rsidRPr="007B1094">
              <w:rPr>
                <w:rFonts w:eastAsiaTheme="minorEastAsia"/>
                <w:b/>
                <w:bCs/>
                <w:szCs w:val="20"/>
                <w:lang w:eastAsia="zh-CN"/>
              </w:rPr>
              <w:t>dB</w:t>
            </w:r>
            <w:r w:rsidRPr="007B1094">
              <w:rPr>
                <w:b/>
                <w:bCs/>
                <w:szCs w:val="20"/>
              </w:rPr>
              <w:t>]</w:t>
            </w:r>
          </w:p>
          <w:p w14:paraId="0A0C36FF" w14:textId="77777777" w:rsidR="00546B03" w:rsidRPr="007B1094" w:rsidRDefault="00546B03" w:rsidP="00546B03">
            <w:pPr>
              <w:jc w:val="center"/>
              <w:rPr>
                <w:b/>
                <w:bCs/>
                <w:szCs w:val="20"/>
              </w:rPr>
            </w:pPr>
            <w:r w:rsidRPr="007B1094">
              <w:rPr>
                <w:b/>
                <w:bCs/>
                <w:szCs w:val="20"/>
              </w:rPr>
              <w:t>(based on all beam pairs)</w:t>
            </w:r>
          </w:p>
        </w:tc>
      </w:tr>
      <w:tr w:rsidR="00546B03" w:rsidRPr="007B1094" w14:paraId="16B4BD93" w14:textId="77777777" w:rsidTr="00546B03">
        <w:trPr>
          <w:trHeight w:val="310"/>
          <w:jc w:val="center"/>
        </w:trPr>
        <w:tc>
          <w:tcPr>
            <w:tcW w:w="2792" w:type="dxa"/>
            <w:vMerge/>
            <w:hideMark/>
          </w:tcPr>
          <w:p w14:paraId="3EB4BBB4" w14:textId="77777777" w:rsidR="00546B03" w:rsidRPr="007B1094" w:rsidRDefault="00546B03" w:rsidP="00546B03">
            <w:pPr>
              <w:jc w:val="center"/>
              <w:rPr>
                <w:b/>
                <w:bCs/>
                <w:szCs w:val="20"/>
              </w:rPr>
            </w:pPr>
          </w:p>
        </w:tc>
        <w:tc>
          <w:tcPr>
            <w:tcW w:w="2889" w:type="dxa"/>
            <w:gridSpan w:val="3"/>
            <w:hideMark/>
          </w:tcPr>
          <w:p w14:paraId="3691CD9F" w14:textId="77777777" w:rsidR="00546B03" w:rsidRPr="007B1094" w:rsidRDefault="00546B03" w:rsidP="00546B03">
            <w:pPr>
              <w:jc w:val="center"/>
              <w:rPr>
                <w:b/>
                <w:bCs/>
                <w:szCs w:val="20"/>
              </w:rPr>
            </w:pPr>
            <w:r w:rsidRPr="007B1094">
              <w:rPr>
                <w:b/>
                <w:bCs/>
                <w:szCs w:val="20"/>
              </w:rPr>
              <w:t>T2=80ms</w:t>
            </w:r>
          </w:p>
        </w:tc>
        <w:tc>
          <w:tcPr>
            <w:tcW w:w="2552" w:type="dxa"/>
            <w:gridSpan w:val="3"/>
            <w:hideMark/>
          </w:tcPr>
          <w:p w14:paraId="128A0F73" w14:textId="77777777" w:rsidR="00546B03" w:rsidRPr="007B1094" w:rsidRDefault="00546B03" w:rsidP="00546B03">
            <w:pPr>
              <w:jc w:val="center"/>
              <w:rPr>
                <w:b/>
                <w:bCs/>
                <w:szCs w:val="20"/>
              </w:rPr>
            </w:pPr>
            <w:r w:rsidRPr="007B1094">
              <w:rPr>
                <w:b/>
                <w:bCs/>
                <w:szCs w:val="20"/>
              </w:rPr>
              <w:t>T2=80ms</w:t>
            </w:r>
          </w:p>
        </w:tc>
        <w:tc>
          <w:tcPr>
            <w:tcW w:w="2504" w:type="dxa"/>
            <w:gridSpan w:val="3"/>
            <w:hideMark/>
          </w:tcPr>
          <w:p w14:paraId="557F7B94" w14:textId="77777777" w:rsidR="00546B03" w:rsidRPr="007B1094" w:rsidRDefault="00546B03" w:rsidP="00546B03">
            <w:pPr>
              <w:jc w:val="center"/>
              <w:rPr>
                <w:b/>
                <w:bCs/>
                <w:szCs w:val="20"/>
              </w:rPr>
            </w:pPr>
            <w:r w:rsidRPr="007B1094">
              <w:rPr>
                <w:b/>
                <w:bCs/>
                <w:szCs w:val="20"/>
              </w:rPr>
              <w:t>T2=80ms</w:t>
            </w:r>
          </w:p>
        </w:tc>
      </w:tr>
      <w:tr w:rsidR="00546B03" w:rsidRPr="007B1094" w14:paraId="2467163E" w14:textId="77777777" w:rsidTr="00546B03">
        <w:trPr>
          <w:trHeight w:val="310"/>
          <w:jc w:val="center"/>
        </w:trPr>
        <w:tc>
          <w:tcPr>
            <w:tcW w:w="2792" w:type="dxa"/>
            <w:vMerge/>
            <w:hideMark/>
          </w:tcPr>
          <w:p w14:paraId="2ED97DF4" w14:textId="77777777" w:rsidR="00546B03" w:rsidRPr="007B1094" w:rsidRDefault="00546B03" w:rsidP="00546B03">
            <w:pPr>
              <w:jc w:val="center"/>
              <w:rPr>
                <w:b/>
                <w:bCs/>
                <w:szCs w:val="20"/>
              </w:rPr>
            </w:pPr>
          </w:p>
        </w:tc>
        <w:tc>
          <w:tcPr>
            <w:tcW w:w="905" w:type="dxa"/>
          </w:tcPr>
          <w:p w14:paraId="68C1D367" w14:textId="77777777" w:rsidR="00546B03" w:rsidRPr="007B1094" w:rsidRDefault="00546B03" w:rsidP="00546B03">
            <w:pPr>
              <w:jc w:val="center"/>
              <w:rPr>
                <w:rFonts w:eastAsiaTheme="minorEastAsia"/>
                <w:szCs w:val="20"/>
                <w:lang w:eastAsia="zh-CN"/>
              </w:rPr>
            </w:pPr>
            <w:r w:rsidRPr="007B1094">
              <w:rPr>
                <w:rFonts w:eastAsiaTheme="minorEastAsia"/>
                <w:szCs w:val="20"/>
                <w:lang w:eastAsia="zh-CN"/>
              </w:rPr>
              <w:t>P=1</w:t>
            </w:r>
          </w:p>
        </w:tc>
        <w:tc>
          <w:tcPr>
            <w:tcW w:w="992" w:type="dxa"/>
          </w:tcPr>
          <w:p w14:paraId="6ED8077B" w14:textId="77777777" w:rsidR="00546B03" w:rsidRPr="007B1094" w:rsidRDefault="00546B03" w:rsidP="00546B03">
            <w:pPr>
              <w:jc w:val="center"/>
              <w:rPr>
                <w:rFonts w:eastAsiaTheme="minorEastAsia"/>
                <w:szCs w:val="20"/>
                <w:lang w:eastAsia="zh-CN"/>
              </w:rPr>
            </w:pPr>
            <w:r w:rsidRPr="007B1094">
              <w:rPr>
                <w:rFonts w:eastAsiaTheme="minorEastAsia"/>
                <w:szCs w:val="20"/>
                <w:lang w:eastAsia="zh-CN"/>
              </w:rPr>
              <w:t>P=2</w:t>
            </w:r>
          </w:p>
        </w:tc>
        <w:tc>
          <w:tcPr>
            <w:tcW w:w="992" w:type="dxa"/>
          </w:tcPr>
          <w:p w14:paraId="70A3FD8E" w14:textId="77777777" w:rsidR="00546B03" w:rsidRPr="007B1094" w:rsidRDefault="00546B03" w:rsidP="00546B03">
            <w:pPr>
              <w:jc w:val="center"/>
              <w:rPr>
                <w:rFonts w:eastAsiaTheme="minorEastAsia"/>
                <w:szCs w:val="20"/>
                <w:lang w:eastAsia="zh-CN"/>
              </w:rPr>
            </w:pPr>
            <w:r w:rsidRPr="007B1094">
              <w:rPr>
                <w:rFonts w:eastAsiaTheme="minorEastAsia"/>
                <w:szCs w:val="20"/>
                <w:lang w:eastAsia="zh-CN"/>
              </w:rPr>
              <w:t>P=4</w:t>
            </w:r>
          </w:p>
        </w:tc>
        <w:tc>
          <w:tcPr>
            <w:tcW w:w="851" w:type="dxa"/>
            <w:hideMark/>
          </w:tcPr>
          <w:p w14:paraId="5E4324CC" w14:textId="77777777" w:rsidR="00546B03" w:rsidRPr="007B1094" w:rsidRDefault="00546B03" w:rsidP="00546B03">
            <w:pPr>
              <w:jc w:val="center"/>
              <w:rPr>
                <w:szCs w:val="20"/>
              </w:rPr>
            </w:pPr>
            <w:r w:rsidRPr="007B1094">
              <w:rPr>
                <w:rFonts w:eastAsiaTheme="minorEastAsia"/>
                <w:szCs w:val="20"/>
                <w:lang w:eastAsia="zh-CN"/>
              </w:rPr>
              <w:t>P=1</w:t>
            </w:r>
          </w:p>
        </w:tc>
        <w:tc>
          <w:tcPr>
            <w:tcW w:w="850" w:type="dxa"/>
            <w:hideMark/>
          </w:tcPr>
          <w:p w14:paraId="50E79BD2" w14:textId="77777777" w:rsidR="00546B03" w:rsidRPr="007B1094" w:rsidRDefault="00546B03" w:rsidP="00546B03">
            <w:pPr>
              <w:jc w:val="center"/>
              <w:rPr>
                <w:szCs w:val="20"/>
              </w:rPr>
            </w:pPr>
            <w:r w:rsidRPr="007B1094">
              <w:rPr>
                <w:rFonts w:eastAsiaTheme="minorEastAsia"/>
                <w:szCs w:val="20"/>
                <w:lang w:eastAsia="zh-CN"/>
              </w:rPr>
              <w:t>P=2</w:t>
            </w:r>
          </w:p>
        </w:tc>
        <w:tc>
          <w:tcPr>
            <w:tcW w:w="851" w:type="dxa"/>
            <w:hideMark/>
          </w:tcPr>
          <w:p w14:paraId="6051AED7" w14:textId="77777777" w:rsidR="00546B03" w:rsidRPr="007B1094" w:rsidRDefault="00546B03" w:rsidP="00546B03">
            <w:pPr>
              <w:jc w:val="center"/>
              <w:rPr>
                <w:szCs w:val="20"/>
              </w:rPr>
            </w:pPr>
            <w:r w:rsidRPr="007B1094">
              <w:rPr>
                <w:rFonts w:eastAsiaTheme="minorEastAsia"/>
                <w:szCs w:val="20"/>
                <w:lang w:eastAsia="zh-CN"/>
              </w:rPr>
              <w:t>P=4</w:t>
            </w:r>
          </w:p>
        </w:tc>
        <w:tc>
          <w:tcPr>
            <w:tcW w:w="850" w:type="dxa"/>
            <w:hideMark/>
          </w:tcPr>
          <w:p w14:paraId="38AD48FF" w14:textId="77777777" w:rsidR="00546B03" w:rsidRPr="007B1094" w:rsidRDefault="00546B03" w:rsidP="00546B03">
            <w:pPr>
              <w:jc w:val="center"/>
              <w:rPr>
                <w:szCs w:val="20"/>
              </w:rPr>
            </w:pPr>
            <w:r w:rsidRPr="007B1094">
              <w:rPr>
                <w:rFonts w:eastAsiaTheme="minorEastAsia"/>
                <w:szCs w:val="20"/>
                <w:lang w:eastAsia="zh-CN"/>
              </w:rPr>
              <w:t>P=1</w:t>
            </w:r>
          </w:p>
        </w:tc>
        <w:tc>
          <w:tcPr>
            <w:tcW w:w="851" w:type="dxa"/>
            <w:hideMark/>
          </w:tcPr>
          <w:p w14:paraId="6AD61EC6" w14:textId="77777777" w:rsidR="00546B03" w:rsidRPr="007B1094" w:rsidRDefault="00546B03" w:rsidP="00546B03">
            <w:pPr>
              <w:jc w:val="center"/>
              <w:rPr>
                <w:szCs w:val="20"/>
              </w:rPr>
            </w:pPr>
            <w:r w:rsidRPr="007B1094">
              <w:rPr>
                <w:rFonts w:eastAsiaTheme="minorEastAsia"/>
                <w:szCs w:val="20"/>
                <w:lang w:eastAsia="zh-CN"/>
              </w:rPr>
              <w:t>P=2</w:t>
            </w:r>
          </w:p>
        </w:tc>
        <w:tc>
          <w:tcPr>
            <w:tcW w:w="803" w:type="dxa"/>
            <w:hideMark/>
          </w:tcPr>
          <w:p w14:paraId="33677E5A" w14:textId="77777777" w:rsidR="00546B03" w:rsidRPr="007B1094" w:rsidRDefault="00546B03" w:rsidP="00546B03">
            <w:pPr>
              <w:jc w:val="center"/>
              <w:rPr>
                <w:szCs w:val="20"/>
              </w:rPr>
            </w:pPr>
            <w:r w:rsidRPr="007B1094">
              <w:rPr>
                <w:rFonts w:eastAsiaTheme="minorEastAsia"/>
                <w:szCs w:val="20"/>
                <w:lang w:eastAsia="zh-CN"/>
              </w:rPr>
              <w:t>P=4</w:t>
            </w:r>
          </w:p>
        </w:tc>
      </w:tr>
      <w:tr w:rsidR="00546B03" w:rsidRPr="007B1094" w14:paraId="675A9FA7" w14:textId="77777777" w:rsidTr="00546B03">
        <w:trPr>
          <w:trHeight w:val="310"/>
          <w:jc w:val="center"/>
        </w:trPr>
        <w:tc>
          <w:tcPr>
            <w:tcW w:w="2792" w:type="dxa"/>
            <w:hideMark/>
          </w:tcPr>
          <w:p w14:paraId="21CD104F" w14:textId="77777777" w:rsidR="00546B03" w:rsidRPr="007B1094" w:rsidRDefault="00546B03" w:rsidP="00546B03">
            <w:pPr>
              <w:jc w:val="left"/>
              <w:rPr>
                <w:szCs w:val="20"/>
              </w:rPr>
            </w:pPr>
            <w:r w:rsidRPr="007B1094">
              <w:rPr>
                <w:rFonts w:eastAsiaTheme="minorEastAsia"/>
                <w:b/>
                <w:lang w:eastAsia="zh-CN"/>
              </w:rPr>
              <w:t>Alt A</w:t>
            </w:r>
            <w:r w:rsidRPr="007B1094">
              <w:rPr>
                <w:b/>
                <w:szCs w:val="20"/>
              </w:rPr>
              <w:t xml:space="preserve">: </w:t>
            </w:r>
            <w:r w:rsidRPr="007B1094">
              <w:rPr>
                <w:szCs w:val="20"/>
              </w:rPr>
              <w:t>use the same Rx as T1</w:t>
            </w:r>
          </w:p>
        </w:tc>
        <w:tc>
          <w:tcPr>
            <w:tcW w:w="905" w:type="dxa"/>
          </w:tcPr>
          <w:p w14:paraId="52F75AA0" w14:textId="77777777" w:rsidR="00546B03" w:rsidRPr="007B1094" w:rsidRDefault="00546B03" w:rsidP="00546B03">
            <w:pPr>
              <w:jc w:val="center"/>
              <w:rPr>
                <w:szCs w:val="20"/>
              </w:rPr>
            </w:pPr>
            <w:r w:rsidRPr="007B1094">
              <w:t xml:space="preserve">92.4 </w:t>
            </w:r>
          </w:p>
        </w:tc>
        <w:tc>
          <w:tcPr>
            <w:tcW w:w="992" w:type="dxa"/>
          </w:tcPr>
          <w:p w14:paraId="765C813E" w14:textId="77777777" w:rsidR="00546B03" w:rsidRPr="007B1094" w:rsidRDefault="00546B03" w:rsidP="00546B03">
            <w:pPr>
              <w:jc w:val="center"/>
              <w:rPr>
                <w:szCs w:val="20"/>
              </w:rPr>
            </w:pPr>
            <w:r w:rsidRPr="007B1094">
              <w:t xml:space="preserve">91.4 </w:t>
            </w:r>
          </w:p>
        </w:tc>
        <w:tc>
          <w:tcPr>
            <w:tcW w:w="992" w:type="dxa"/>
          </w:tcPr>
          <w:p w14:paraId="55D70E8D" w14:textId="77777777" w:rsidR="00546B03" w:rsidRPr="007B1094" w:rsidRDefault="00546B03" w:rsidP="00546B03">
            <w:pPr>
              <w:jc w:val="center"/>
              <w:rPr>
                <w:szCs w:val="20"/>
              </w:rPr>
            </w:pPr>
            <w:r w:rsidRPr="007B1094">
              <w:t xml:space="preserve">89.3 </w:t>
            </w:r>
          </w:p>
        </w:tc>
        <w:tc>
          <w:tcPr>
            <w:tcW w:w="851" w:type="dxa"/>
          </w:tcPr>
          <w:p w14:paraId="365607C6" w14:textId="77777777" w:rsidR="00546B03" w:rsidRPr="007B1094" w:rsidRDefault="00546B03" w:rsidP="00546B03">
            <w:pPr>
              <w:jc w:val="center"/>
              <w:rPr>
                <w:szCs w:val="20"/>
              </w:rPr>
            </w:pPr>
            <w:r w:rsidRPr="007B1094">
              <w:t xml:space="preserve">96.9 </w:t>
            </w:r>
          </w:p>
        </w:tc>
        <w:tc>
          <w:tcPr>
            <w:tcW w:w="850" w:type="dxa"/>
          </w:tcPr>
          <w:p w14:paraId="1D74F486" w14:textId="77777777" w:rsidR="00546B03" w:rsidRPr="007B1094" w:rsidRDefault="00546B03" w:rsidP="00546B03">
            <w:pPr>
              <w:jc w:val="center"/>
              <w:rPr>
                <w:szCs w:val="20"/>
              </w:rPr>
            </w:pPr>
            <w:r w:rsidRPr="007B1094">
              <w:t xml:space="preserve">96.2 </w:t>
            </w:r>
          </w:p>
        </w:tc>
        <w:tc>
          <w:tcPr>
            <w:tcW w:w="851" w:type="dxa"/>
          </w:tcPr>
          <w:p w14:paraId="2AD577FF" w14:textId="77777777" w:rsidR="00546B03" w:rsidRPr="007B1094" w:rsidRDefault="00546B03" w:rsidP="00546B03">
            <w:pPr>
              <w:jc w:val="center"/>
              <w:rPr>
                <w:szCs w:val="20"/>
              </w:rPr>
            </w:pPr>
            <w:r w:rsidRPr="007B1094">
              <w:t xml:space="preserve">94.8 </w:t>
            </w:r>
          </w:p>
        </w:tc>
        <w:tc>
          <w:tcPr>
            <w:tcW w:w="850" w:type="dxa"/>
          </w:tcPr>
          <w:p w14:paraId="5A6937C5" w14:textId="77777777" w:rsidR="00546B03" w:rsidRPr="007B1094" w:rsidRDefault="00546B03" w:rsidP="00546B03">
            <w:pPr>
              <w:jc w:val="center"/>
              <w:rPr>
                <w:szCs w:val="20"/>
              </w:rPr>
            </w:pPr>
            <w:r w:rsidRPr="007B1094">
              <w:t xml:space="preserve">0.31 </w:t>
            </w:r>
          </w:p>
        </w:tc>
        <w:tc>
          <w:tcPr>
            <w:tcW w:w="851" w:type="dxa"/>
          </w:tcPr>
          <w:p w14:paraId="118D5B02" w14:textId="77777777" w:rsidR="00546B03" w:rsidRPr="007B1094" w:rsidRDefault="00546B03" w:rsidP="00546B03">
            <w:pPr>
              <w:jc w:val="center"/>
              <w:rPr>
                <w:szCs w:val="20"/>
              </w:rPr>
            </w:pPr>
            <w:r w:rsidRPr="007B1094">
              <w:t xml:space="preserve">0.41 </w:t>
            </w:r>
          </w:p>
        </w:tc>
        <w:tc>
          <w:tcPr>
            <w:tcW w:w="803" w:type="dxa"/>
          </w:tcPr>
          <w:p w14:paraId="76E9186A" w14:textId="77777777" w:rsidR="00546B03" w:rsidRPr="007B1094" w:rsidRDefault="00546B03" w:rsidP="00546B03">
            <w:pPr>
              <w:jc w:val="center"/>
              <w:rPr>
                <w:szCs w:val="20"/>
              </w:rPr>
            </w:pPr>
            <w:r w:rsidRPr="007B1094">
              <w:t xml:space="preserve">0.62 </w:t>
            </w:r>
          </w:p>
        </w:tc>
      </w:tr>
      <w:tr w:rsidR="00546B03" w:rsidRPr="007B1094" w14:paraId="5B184EB5" w14:textId="77777777" w:rsidTr="00546B03">
        <w:trPr>
          <w:trHeight w:val="310"/>
          <w:jc w:val="center"/>
        </w:trPr>
        <w:tc>
          <w:tcPr>
            <w:tcW w:w="2792" w:type="dxa"/>
            <w:hideMark/>
          </w:tcPr>
          <w:p w14:paraId="1AABC155" w14:textId="77777777" w:rsidR="00546B03" w:rsidRPr="007B1094" w:rsidRDefault="00546B03" w:rsidP="00546B03">
            <w:pPr>
              <w:rPr>
                <w:szCs w:val="20"/>
              </w:rPr>
            </w:pPr>
            <w:r w:rsidRPr="007B1094">
              <w:rPr>
                <w:rFonts w:eastAsiaTheme="minorEastAsia"/>
                <w:b/>
                <w:lang w:eastAsia="zh-CN"/>
              </w:rPr>
              <w:t>Alt C</w:t>
            </w:r>
            <w:r w:rsidRPr="007B1094">
              <w:rPr>
                <w:b/>
                <w:szCs w:val="20"/>
              </w:rPr>
              <w:t>:</w:t>
            </w:r>
            <w:r w:rsidRPr="007B1094">
              <w:rPr>
                <w:szCs w:val="20"/>
              </w:rPr>
              <w:t xml:space="preserve"> best Rx beam based on the predicted top-K Tx beams</w:t>
            </w:r>
          </w:p>
        </w:tc>
        <w:tc>
          <w:tcPr>
            <w:tcW w:w="905" w:type="dxa"/>
          </w:tcPr>
          <w:p w14:paraId="4A24906D" w14:textId="77777777" w:rsidR="00546B03" w:rsidRPr="007B1094" w:rsidRDefault="00546B03" w:rsidP="00546B03">
            <w:pPr>
              <w:jc w:val="center"/>
              <w:rPr>
                <w:szCs w:val="20"/>
              </w:rPr>
            </w:pPr>
            <w:r w:rsidRPr="007B1094">
              <w:t xml:space="preserve">94.3 </w:t>
            </w:r>
          </w:p>
        </w:tc>
        <w:tc>
          <w:tcPr>
            <w:tcW w:w="992" w:type="dxa"/>
          </w:tcPr>
          <w:p w14:paraId="77C5886D" w14:textId="77777777" w:rsidR="00546B03" w:rsidRPr="007B1094" w:rsidRDefault="00546B03" w:rsidP="00546B03">
            <w:pPr>
              <w:jc w:val="center"/>
              <w:rPr>
                <w:szCs w:val="20"/>
              </w:rPr>
            </w:pPr>
            <w:r w:rsidRPr="007B1094">
              <w:t xml:space="preserve">93.6 </w:t>
            </w:r>
          </w:p>
        </w:tc>
        <w:tc>
          <w:tcPr>
            <w:tcW w:w="992" w:type="dxa"/>
          </w:tcPr>
          <w:p w14:paraId="700FADD6" w14:textId="77777777" w:rsidR="00546B03" w:rsidRPr="007B1094" w:rsidRDefault="00546B03" w:rsidP="00546B03">
            <w:pPr>
              <w:jc w:val="center"/>
              <w:rPr>
                <w:szCs w:val="20"/>
              </w:rPr>
            </w:pPr>
            <w:r w:rsidRPr="007B1094">
              <w:t xml:space="preserve">92.2 </w:t>
            </w:r>
          </w:p>
        </w:tc>
        <w:tc>
          <w:tcPr>
            <w:tcW w:w="851" w:type="dxa"/>
          </w:tcPr>
          <w:p w14:paraId="248CEED8" w14:textId="77777777" w:rsidR="00546B03" w:rsidRPr="007B1094" w:rsidRDefault="00546B03" w:rsidP="00546B03">
            <w:pPr>
              <w:jc w:val="center"/>
              <w:rPr>
                <w:szCs w:val="20"/>
              </w:rPr>
            </w:pPr>
            <w:r w:rsidRPr="007B1094">
              <w:t xml:space="preserve">99.1 </w:t>
            </w:r>
          </w:p>
        </w:tc>
        <w:tc>
          <w:tcPr>
            <w:tcW w:w="850" w:type="dxa"/>
          </w:tcPr>
          <w:p w14:paraId="4DB390EF" w14:textId="77777777" w:rsidR="00546B03" w:rsidRPr="007B1094" w:rsidRDefault="00546B03" w:rsidP="00546B03">
            <w:pPr>
              <w:jc w:val="center"/>
              <w:rPr>
                <w:szCs w:val="20"/>
              </w:rPr>
            </w:pPr>
            <w:r w:rsidRPr="007B1094">
              <w:t xml:space="preserve">98.8 </w:t>
            </w:r>
          </w:p>
        </w:tc>
        <w:tc>
          <w:tcPr>
            <w:tcW w:w="851" w:type="dxa"/>
          </w:tcPr>
          <w:p w14:paraId="7CCC1110" w14:textId="77777777" w:rsidR="00546B03" w:rsidRPr="007B1094" w:rsidRDefault="00546B03" w:rsidP="00546B03">
            <w:pPr>
              <w:jc w:val="center"/>
              <w:rPr>
                <w:szCs w:val="20"/>
              </w:rPr>
            </w:pPr>
            <w:r w:rsidRPr="007B1094">
              <w:t xml:space="preserve">98.3 </w:t>
            </w:r>
          </w:p>
        </w:tc>
        <w:tc>
          <w:tcPr>
            <w:tcW w:w="850" w:type="dxa"/>
          </w:tcPr>
          <w:p w14:paraId="3BB796C3" w14:textId="77777777" w:rsidR="00546B03" w:rsidRPr="007B1094" w:rsidRDefault="00546B03" w:rsidP="00546B03">
            <w:pPr>
              <w:jc w:val="center"/>
              <w:rPr>
                <w:szCs w:val="20"/>
              </w:rPr>
            </w:pPr>
            <w:r w:rsidRPr="007B1094">
              <w:t xml:space="preserve">0.19 </w:t>
            </w:r>
          </w:p>
        </w:tc>
        <w:tc>
          <w:tcPr>
            <w:tcW w:w="851" w:type="dxa"/>
          </w:tcPr>
          <w:p w14:paraId="0D1F8BBD" w14:textId="77777777" w:rsidR="00546B03" w:rsidRPr="007B1094" w:rsidRDefault="00546B03" w:rsidP="00546B03">
            <w:pPr>
              <w:jc w:val="center"/>
              <w:rPr>
                <w:szCs w:val="20"/>
              </w:rPr>
            </w:pPr>
            <w:r w:rsidRPr="007B1094">
              <w:t xml:space="preserve">0.27 </w:t>
            </w:r>
          </w:p>
        </w:tc>
        <w:tc>
          <w:tcPr>
            <w:tcW w:w="803" w:type="dxa"/>
          </w:tcPr>
          <w:p w14:paraId="0E407D6C" w14:textId="77777777" w:rsidR="00546B03" w:rsidRPr="007B1094" w:rsidRDefault="00546B03" w:rsidP="00546B03">
            <w:pPr>
              <w:jc w:val="center"/>
              <w:rPr>
                <w:szCs w:val="20"/>
              </w:rPr>
            </w:pPr>
            <w:r w:rsidRPr="007B1094">
              <w:t xml:space="preserve">0.41 </w:t>
            </w:r>
          </w:p>
        </w:tc>
      </w:tr>
    </w:tbl>
    <w:p w14:paraId="4E90519E" w14:textId="77777777" w:rsidR="00546B03" w:rsidRPr="007B1094" w:rsidRDefault="00546B03" w:rsidP="00546B03">
      <w:pPr>
        <w:rPr>
          <w:rFonts w:eastAsiaTheme="minorEastAsia"/>
          <w:lang w:eastAsia="zh-CN"/>
        </w:rPr>
      </w:pPr>
    </w:p>
    <w:p w14:paraId="1197E867" w14:textId="74AD45FA" w:rsidR="00546B03" w:rsidRPr="007B1094" w:rsidRDefault="00546B03" w:rsidP="00546B03">
      <w:pPr>
        <w:rPr>
          <w:rFonts w:eastAsiaTheme="minorEastAsia"/>
        </w:rPr>
      </w:pPr>
      <w:r w:rsidRPr="007B1094">
        <w:rPr>
          <w:rFonts w:eastAsiaTheme="minorEastAsia"/>
          <w:lang w:eastAsia="zh-CN"/>
        </w:rPr>
        <w:t xml:space="preserve">For Rx Option 2(Case 1), T2 </w:t>
      </w:r>
      <w:r w:rsidRPr="00BC36DD">
        <w:rPr>
          <w:rFonts w:eastAsiaTheme="minorEastAsia"/>
          <w:lang w:eastAsia="zh-CN"/>
        </w:rPr>
        <w:t>Alt</w:t>
      </w:r>
      <w:r w:rsidRPr="007B1094">
        <w:rPr>
          <w:rFonts w:eastAsiaTheme="minorEastAsia"/>
          <w:lang w:eastAsia="zh-CN"/>
        </w:rPr>
        <w:t xml:space="preserve"> A and </w:t>
      </w:r>
      <w:r w:rsidRPr="00BC36DD">
        <w:rPr>
          <w:rFonts w:eastAsiaTheme="minorEastAsia"/>
          <w:lang w:eastAsia="zh-CN"/>
        </w:rPr>
        <w:t xml:space="preserve">Alt </w:t>
      </w:r>
      <w:proofErr w:type="spellStart"/>
      <w:r w:rsidRPr="00BC36DD">
        <w:rPr>
          <w:rFonts w:eastAsiaTheme="minorEastAsia"/>
          <w:lang w:eastAsia="zh-CN"/>
        </w:rPr>
        <w:t>C</w:t>
      </w:r>
      <w:r w:rsidRPr="007B1094">
        <w:rPr>
          <w:rFonts w:eastAsiaTheme="minorEastAsia"/>
          <w:lang w:eastAsia="zh-CN"/>
        </w:rPr>
        <w:t xml:space="preserve"> are</w:t>
      </w:r>
      <w:proofErr w:type="spellEnd"/>
      <w:r w:rsidRPr="007B1094">
        <w:rPr>
          <w:rFonts w:eastAsiaTheme="minorEastAsia"/>
          <w:lang w:eastAsia="zh-CN"/>
        </w:rPr>
        <w:t xml:space="preserve"> compared in table </w:t>
      </w:r>
      <w:r w:rsidR="00DF622D">
        <w:t>3.2.5</w:t>
      </w:r>
      <w:r w:rsidR="00A05B13" w:rsidRPr="007B1094">
        <w:t>.1</w:t>
      </w:r>
      <w:r w:rsidR="00922E24" w:rsidRPr="007B1094">
        <w:t>-8</w:t>
      </w:r>
      <w:r w:rsidRPr="007B1094">
        <w:rPr>
          <w:rFonts w:eastAsiaTheme="minorEastAsia"/>
          <w:lang w:eastAsia="zh-CN"/>
        </w:rPr>
        <w:t xml:space="preserve">. Assume that T1 = 40ms, M = 4, T2= 40ms and P = 1/4/8. Set A has 32 Tx beams, and set B is a subset of set A. For each time instance, 4 beams are measured. The measured beam pattern is [1,3,5,7], [9,11,13,15], [17,19,21,23], [25,27,29,31]. UE speed is 30km/h. T2 </w:t>
      </w:r>
      <w:r w:rsidRPr="00BC36DD">
        <w:rPr>
          <w:rFonts w:eastAsiaTheme="minorEastAsia"/>
          <w:lang w:eastAsia="zh-CN"/>
        </w:rPr>
        <w:t>Alt A</w:t>
      </w:r>
      <w:r w:rsidRPr="007B1094">
        <w:rPr>
          <w:rFonts w:eastAsiaTheme="minorEastAsia"/>
          <w:lang w:eastAsia="zh-CN"/>
        </w:rPr>
        <w:t xml:space="preserve"> is to use the same Rx beam as that of T1, i.e., the </w:t>
      </w:r>
      <w:r w:rsidRPr="007B1094">
        <w:rPr>
          <w:rFonts w:eastAsiaTheme="minorEastAsia"/>
        </w:rPr>
        <w:t xml:space="preserve">best Rx beam for the best Tx beam within Set B measured before T1. For T2 </w:t>
      </w:r>
      <w:r w:rsidRPr="00BC36DD">
        <w:rPr>
          <w:rFonts w:eastAsiaTheme="minorEastAsia"/>
          <w:lang w:eastAsia="zh-CN"/>
        </w:rPr>
        <w:t>Alt C</w:t>
      </w:r>
      <w:r w:rsidRPr="007B1094">
        <w:rPr>
          <w:rFonts w:eastAsiaTheme="minorEastAsia"/>
        </w:rPr>
        <w:t xml:space="preserve">, </w:t>
      </w:r>
      <w:r w:rsidRPr="007B1094">
        <w:rPr>
          <w:rFonts w:eastAsiaTheme="minorEastAsia"/>
          <w:lang w:eastAsia="zh-CN"/>
        </w:rPr>
        <w:t>after model inference, Rx beams are swept and the best Rx beam for all predicted top-K beams are used for all the Tx beams in T2.</w:t>
      </w:r>
    </w:p>
    <w:p w14:paraId="0BBB6E45" w14:textId="36627285" w:rsidR="00546B03" w:rsidRPr="007B1094" w:rsidRDefault="00546B03" w:rsidP="00546B03">
      <w:pPr>
        <w:jc w:val="center"/>
      </w:pPr>
      <w:r w:rsidRPr="007B1094">
        <w:t>Table</w:t>
      </w:r>
      <w:r w:rsidRPr="007B1094">
        <w:rPr>
          <w:color w:val="FF0000"/>
        </w:rPr>
        <w:t xml:space="preserve"> </w:t>
      </w:r>
      <w:r w:rsidR="00DF622D">
        <w:t>3.2.5</w:t>
      </w:r>
      <w:r w:rsidR="00A05B13" w:rsidRPr="007B1094">
        <w:t>.1</w:t>
      </w:r>
      <w:r w:rsidR="00922E24" w:rsidRPr="007B1094">
        <w:t>-8</w:t>
      </w:r>
      <w:r w:rsidRPr="007B1094">
        <w:t>: Rx Option 2(Case 1) among different Rx beam assumptions for T2 (fixed Set B)</w:t>
      </w:r>
    </w:p>
    <w:tbl>
      <w:tblPr>
        <w:tblStyle w:val="aa"/>
        <w:tblW w:w="10737" w:type="dxa"/>
        <w:jc w:val="center"/>
        <w:tblLook w:val="04A0" w:firstRow="1" w:lastRow="0" w:firstColumn="1" w:lastColumn="0" w:noHBand="0" w:noVBand="1"/>
      </w:tblPr>
      <w:tblGrid>
        <w:gridCol w:w="2792"/>
        <w:gridCol w:w="905"/>
        <w:gridCol w:w="992"/>
        <w:gridCol w:w="992"/>
        <w:gridCol w:w="851"/>
        <w:gridCol w:w="850"/>
        <w:gridCol w:w="851"/>
        <w:gridCol w:w="850"/>
        <w:gridCol w:w="851"/>
        <w:gridCol w:w="803"/>
      </w:tblGrid>
      <w:tr w:rsidR="00546B03" w:rsidRPr="007B1094" w14:paraId="1E0B9B59" w14:textId="77777777" w:rsidTr="00546B03">
        <w:trPr>
          <w:trHeight w:val="300"/>
          <w:jc w:val="center"/>
        </w:trPr>
        <w:tc>
          <w:tcPr>
            <w:tcW w:w="2792" w:type="dxa"/>
            <w:vMerge w:val="restart"/>
          </w:tcPr>
          <w:p w14:paraId="3081FF0B" w14:textId="77777777" w:rsidR="00546B03" w:rsidRPr="007B1094" w:rsidRDefault="00546B03" w:rsidP="00546B03">
            <w:pPr>
              <w:jc w:val="center"/>
              <w:rPr>
                <w:b/>
                <w:bCs/>
                <w:szCs w:val="20"/>
              </w:rPr>
            </w:pPr>
            <w:r w:rsidRPr="007B1094">
              <w:rPr>
                <w:b/>
                <w:bCs/>
                <w:szCs w:val="20"/>
              </w:rPr>
              <w:lastRenderedPageBreak/>
              <w:t>Rx assumption in T2</w:t>
            </w:r>
          </w:p>
        </w:tc>
        <w:tc>
          <w:tcPr>
            <w:tcW w:w="2889" w:type="dxa"/>
            <w:gridSpan w:val="3"/>
            <w:hideMark/>
          </w:tcPr>
          <w:p w14:paraId="062228C2" w14:textId="77777777" w:rsidR="00546B03" w:rsidRPr="007B1094" w:rsidRDefault="00546B03" w:rsidP="00546B03">
            <w:pPr>
              <w:jc w:val="center"/>
              <w:rPr>
                <w:b/>
                <w:bCs/>
                <w:szCs w:val="20"/>
              </w:rPr>
            </w:pPr>
            <w:r w:rsidRPr="007B1094">
              <w:rPr>
                <w:b/>
                <w:bCs/>
                <w:szCs w:val="20"/>
              </w:rPr>
              <w:t xml:space="preserve">Accuracy of Top1 </w:t>
            </w:r>
            <w:r w:rsidRPr="007B1094">
              <w:rPr>
                <w:rFonts w:eastAsiaTheme="minorEastAsia"/>
                <w:b/>
                <w:bCs/>
                <w:szCs w:val="20"/>
                <w:lang w:eastAsia="zh-CN"/>
              </w:rPr>
              <w:t>[</w:t>
            </w:r>
            <w:r w:rsidRPr="007B1094">
              <w:rPr>
                <w:b/>
                <w:bCs/>
                <w:szCs w:val="20"/>
              </w:rPr>
              <w:t>%]</w:t>
            </w:r>
          </w:p>
          <w:p w14:paraId="67825332" w14:textId="77777777" w:rsidR="00546B03" w:rsidRPr="007B1094" w:rsidRDefault="00546B03" w:rsidP="00546B03">
            <w:pPr>
              <w:jc w:val="center"/>
              <w:rPr>
                <w:b/>
                <w:bCs/>
                <w:szCs w:val="20"/>
              </w:rPr>
            </w:pPr>
            <w:r w:rsidRPr="007B1094">
              <w:rPr>
                <w:b/>
                <w:bCs/>
                <w:szCs w:val="20"/>
              </w:rPr>
              <w:t>(based on all beam pairs)</w:t>
            </w:r>
          </w:p>
        </w:tc>
        <w:tc>
          <w:tcPr>
            <w:tcW w:w="2552" w:type="dxa"/>
            <w:gridSpan w:val="3"/>
            <w:hideMark/>
          </w:tcPr>
          <w:p w14:paraId="0DBE9243" w14:textId="77777777" w:rsidR="00546B03" w:rsidRPr="007B1094" w:rsidRDefault="00546B03" w:rsidP="00546B03">
            <w:pPr>
              <w:jc w:val="center"/>
              <w:rPr>
                <w:b/>
                <w:bCs/>
                <w:szCs w:val="20"/>
              </w:rPr>
            </w:pPr>
            <w:r w:rsidRPr="007B1094">
              <w:rPr>
                <w:b/>
                <w:bCs/>
                <w:szCs w:val="20"/>
              </w:rPr>
              <w:t>Accuracy of Top4</w:t>
            </w:r>
            <w:r w:rsidRPr="007B1094">
              <w:rPr>
                <w:rFonts w:eastAsiaTheme="minorEastAsia"/>
                <w:b/>
                <w:bCs/>
                <w:szCs w:val="20"/>
                <w:lang w:eastAsia="zh-CN"/>
              </w:rPr>
              <w:t>/1</w:t>
            </w:r>
            <w:r w:rsidRPr="007B1094">
              <w:rPr>
                <w:b/>
                <w:bCs/>
                <w:szCs w:val="20"/>
              </w:rPr>
              <w:t xml:space="preserve"> [%]</w:t>
            </w:r>
          </w:p>
          <w:p w14:paraId="62FDD9CC" w14:textId="77777777" w:rsidR="00546B03" w:rsidRPr="007B1094" w:rsidRDefault="00546B03" w:rsidP="00546B03">
            <w:pPr>
              <w:jc w:val="center"/>
              <w:rPr>
                <w:b/>
                <w:bCs/>
                <w:szCs w:val="20"/>
              </w:rPr>
            </w:pPr>
            <w:r w:rsidRPr="007B1094">
              <w:rPr>
                <w:b/>
                <w:bCs/>
                <w:szCs w:val="20"/>
              </w:rPr>
              <w:t>(based on all beam pairs)</w:t>
            </w:r>
          </w:p>
        </w:tc>
        <w:tc>
          <w:tcPr>
            <w:tcW w:w="2504" w:type="dxa"/>
            <w:gridSpan w:val="3"/>
            <w:hideMark/>
          </w:tcPr>
          <w:p w14:paraId="3F994F8F" w14:textId="77777777" w:rsidR="00546B03" w:rsidRPr="007B1094" w:rsidRDefault="00546B03" w:rsidP="00546B03">
            <w:pPr>
              <w:jc w:val="center"/>
              <w:rPr>
                <w:b/>
                <w:bCs/>
                <w:szCs w:val="20"/>
              </w:rPr>
            </w:pPr>
            <w:r w:rsidRPr="007B1094">
              <w:rPr>
                <w:b/>
                <w:bCs/>
                <w:szCs w:val="20"/>
              </w:rPr>
              <w:t>BM loss for top1 [</w:t>
            </w:r>
            <w:r w:rsidRPr="007B1094">
              <w:rPr>
                <w:rFonts w:eastAsiaTheme="minorEastAsia"/>
                <w:b/>
                <w:bCs/>
                <w:szCs w:val="20"/>
                <w:lang w:eastAsia="zh-CN"/>
              </w:rPr>
              <w:t>dB</w:t>
            </w:r>
            <w:r w:rsidRPr="007B1094">
              <w:rPr>
                <w:b/>
                <w:bCs/>
                <w:szCs w:val="20"/>
              </w:rPr>
              <w:t>]</w:t>
            </w:r>
          </w:p>
          <w:p w14:paraId="778E02BA" w14:textId="77777777" w:rsidR="00546B03" w:rsidRPr="007B1094" w:rsidRDefault="00546B03" w:rsidP="00546B03">
            <w:pPr>
              <w:jc w:val="center"/>
              <w:rPr>
                <w:b/>
                <w:bCs/>
                <w:szCs w:val="20"/>
              </w:rPr>
            </w:pPr>
            <w:r w:rsidRPr="007B1094">
              <w:rPr>
                <w:b/>
                <w:bCs/>
                <w:szCs w:val="20"/>
              </w:rPr>
              <w:t>(based on all beam pairs)</w:t>
            </w:r>
          </w:p>
        </w:tc>
      </w:tr>
      <w:tr w:rsidR="00546B03" w:rsidRPr="007B1094" w14:paraId="6DFE3658" w14:textId="77777777" w:rsidTr="00546B03">
        <w:trPr>
          <w:trHeight w:val="310"/>
          <w:jc w:val="center"/>
        </w:trPr>
        <w:tc>
          <w:tcPr>
            <w:tcW w:w="2792" w:type="dxa"/>
            <w:vMerge/>
            <w:hideMark/>
          </w:tcPr>
          <w:p w14:paraId="3E536FE3" w14:textId="77777777" w:rsidR="00546B03" w:rsidRPr="007B1094" w:rsidRDefault="00546B03" w:rsidP="00546B03">
            <w:pPr>
              <w:jc w:val="center"/>
              <w:rPr>
                <w:b/>
                <w:bCs/>
                <w:szCs w:val="20"/>
              </w:rPr>
            </w:pPr>
          </w:p>
        </w:tc>
        <w:tc>
          <w:tcPr>
            <w:tcW w:w="2889" w:type="dxa"/>
            <w:gridSpan w:val="3"/>
            <w:hideMark/>
          </w:tcPr>
          <w:p w14:paraId="21F8270A" w14:textId="77777777" w:rsidR="00546B03" w:rsidRPr="007B1094" w:rsidRDefault="00546B03" w:rsidP="00546B03">
            <w:pPr>
              <w:jc w:val="center"/>
              <w:rPr>
                <w:b/>
                <w:bCs/>
                <w:szCs w:val="20"/>
              </w:rPr>
            </w:pPr>
            <w:r w:rsidRPr="007B1094">
              <w:rPr>
                <w:b/>
                <w:bCs/>
                <w:szCs w:val="20"/>
              </w:rPr>
              <w:t>T2=40ms</w:t>
            </w:r>
          </w:p>
        </w:tc>
        <w:tc>
          <w:tcPr>
            <w:tcW w:w="2552" w:type="dxa"/>
            <w:gridSpan w:val="3"/>
            <w:hideMark/>
          </w:tcPr>
          <w:p w14:paraId="47FE80BA" w14:textId="77777777" w:rsidR="00546B03" w:rsidRPr="007B1094" w:rsidRDefault="00546B03" w:rsidP="00546B03">
            <w:pPr>
              <w:jc w:val="center"/>
              <w:rPr>
                <w:b/>
                <w:bCs/>
                <w:szCs w:val="20"/>
              </w:rPr>
            </w:pPr>
            <w:r w:rsidRPr="007B1094">
              <w:rPr>
                <w:b/>
                <w:bCs/>
                <w:szCs w:val="20"/>
              </w:rPr>
              <w:t>T2=40ms</w:t>
            </w:r>
          </w:p>
        </w:tc>
        <w:tc>
          <w:tcPr>
            <w:tcW w:w="2504" w:type="dxa"/>
            <w:gridSpan w:val="3"/>
            <w:hideMark/>
          </w:tcPr>
          <w:p w14:paraId="099D2E19" w14:textId="77777777" w:rsidR="00546B03" w:rsidRPr="007B1094" w:rsidRDefault="00546B03" w:rsidP="00546B03">
            <w:pPr>
              <w:jc w:val="center"/>
              <w:rPr>
                <w:b/>
                <w:bCs/>
                <w:szCs w:val="20"/>
              </w:rPr>
            </w:pPr>
            <w:r w:rsidRPr="007B1094">
              <w:rPr>
                <w:b/>
                <w:bCs/>
                <w:szCs w:val="20"/>
              </w:rPr>
              <w:t>T2=40ms</w:t>
            </w:r>
          </w:p>
        </w:tc>
      </w:tr>
      <w:tr w:rsidR="00546B03" w:rsidRPr="007B1094" w14:paraId="1C69B4D7" w14:textId="77777777" w:rsidTr="00546B03">
        <w:trPr>
          <w:trHeight w:val="310"/>
          <w:jc w:val="center"/>
        </w:trPr>
        <w:tc>
          <w:tcPr>
            <w:tcW w:w="2792" w:type="dxa"/>
            <w:vMerge/>
            <w:hideMark/>
          </w:tcPr>
          <w:p w14:paraId="4C77AFD3" w14:textId="77777777" w:rsidR="00546B03" w:rsidRPr="007B1094" w:rsidRDefault="00546B03" w:rsidP="00546B03">
            <w:pPr>
              <w:jc w:val="center"/>
              <w:rPr>
                <w:b/>
                <w:bCs/>
                <w:szCs w:val="20"/>
              </w:rPr>
            </w:pPr>
          </w:p>
        </w:tc>
        <w:tc>
          <w:tcPr>
            <w:tcW w:w="905" w:type="dxa"/>
          </w:tcPr>
          <w:p w14:paraId="26A1142F" w14:textId="77777777" w:rsidR="00546B03" w:rsidRPr="007B1094" w:rsidRDefault="00546B03" w:rsidP="00546B03">
            <w:pPr>
              <w:jc w:val="center"/>
              <w:rPr>
                <w:rFonts w:eastAsiaTheme="minorEastAsia"/>
                <w:szCs w:val="20"/>
                <w:lang w:eastAsia="zh-CN"/>
              </w:rPr>
            </w:pPr>
            <w:r w:rsidRPr="007B1094">
              <w:rPr>
                <w:rFonts w:eastAsiaTheme="minorEastAsia"/>
                <w:szCs w:val="20"/>
                <w:lang w:eastAsia="zh-CN"/>
              </w:rPr>
              <w:t>P=1</w:t>
            </w:r>
          </w:p>
        </w:tc>
        <w:tc>
          <w:tcPr>
            <w:tcW w:w="992" w:type="dxa"/>
          </w:tcPr>
          <w:p w14:paraId="0C902372" w14:textId="77777777" w:rsidR="00546B03" w:rsidRPr="007B1094" w:rsidRDefault="00546B03" w:rsidP="00546B03">
            <w:pPr>
              <w:jc w:val="center"/>
              <w:rPr>
                <w:rFonts w:eastAsiaTheme="minorEastAsia"/>
                <w:szCs w:val="20"/>
                <w:lang w:eastAsia="zh-CN"/>
              </w:rPr>
            </w:pPr>
            <w:r w:rsidRPr="007B1094">
              <w:rPr>
                <w:rFonts w:eastAsiaTheme="minorEastAsia"/>
                <w:szCs w:val="20"/>
                <w:lang w:eastAsia="zh-CN"/>
              </w:rPr>
              <w:t>P=4</w:t>
            </w:r>
          </w:p>
        </w:tc>
        <w:tc>
          <w:tcPr>
            <w:tcW w:w="992" w:type="dxa"/>
          </w:tcPr>
          <w:p w14:paraId="10AC9420" w14:textId="77777777" w:rsidR="00546B03" w:rsidRPr="007B1094" w:rsidRDefault="00546B03" w:rsidP="00546B03">
            <w:pPr>
              <w:jc w:val="center"/>
              <w:rPr>
                <w:rFonts w:eastAsiaTheme="minorEastAsia"/>
                <w:szCs w:val="20"/>
                <w:lang w:eastAsia="zh-CN"/>
              </w:rPr>
            </w:pPr>
            <w:r w:rsidRPr="007B1094">
              <w:rPr>
                <w:rFonts w:eastAsiaTheme="minorEastAsia"/>
                <w:szCs w:val="20"/>
                <w:lang w:eastAsia="zh-CN"/>
              </w:rPr>
              <w:t>P=8</w:t>
            </w:r>
          </w:p>
        </w:tc>
        <w:tc>
          <w:tcPr>
            <w:tcW w:w="851" w:type="dxa"/>
            <w:hideMark/>
          </w:tcPr>
          <w:p w14:paraId="47BB3C95" w14:textId="77777777" w:rsidR="00546B03" w:rsidRPr="007B1094" w:rsidRDefault="00546B03" w:rsidP="00546B03">
            <w:pPr>
              <w:jc w:val="center"/>
              <w:rPr>
                <w:szCs w:val="20"/>
              </w:rPr>
            </w:pPr>
            <w:r w:rsidRPr="007B1094">
              <w:rPr>
                <w:rFonts w:eastAsiaTheme="minorEastAsia"/>
                <w:szCs w:val="20"/>
                <w:lang w:eastAsia="zh-CN"/>
              </w:rPr>
              <w:t>P=1</w:t>
            </w:r>
          </w:p>
        </w:tc>
        <w:tc>
          <w:tcPr>
            <w:tcW w:w="850" w:type="dxa"/>
            <w:hideMark/>
          </w:tcPr>
          <w:p w14:paraId="750FF95E" w14:textId="77777777" w:rsidR="00546B03" w:rsidRPr="007B1094" w:rsidRDefault="00546B03" w:rsidP="00546B03">
            <w:pPr>
              <w:jc w:val="center"/>
              <w:rPr>
                <w:szCs w:val="20"/>
              </w:rPr>
            </w:pPr>
            <w:r w:rsidRPr="007B1094">
              <w:rPr>
                <w:rFonts w:eastAsiaTheme="minorEastAsia"/>
                <w:szCs w:val="20"/>
                <w:lang w:eastAsia="zh-CN"/>
              </w:rPr>
              <w:t>P=4</w:t>
            </w:r>
          </w:p>
        </w:tc>
        <w:tc>
          <w:tcPr>
            <w:tcW w:w="851" w:type="dxa"/>
            <w:hideMark/>
          </w:tcPr>
          <w:p w14:paraId="00DE71CE" w14:textId="77777777" w:rsidR="00546B03" w:rsidRPr="007B1094" w:rsidRDefault="00546B03" w:rsidP="00546B03">
            <w:pPr>
              <w:jc w:val="center"/>
              <w:rPr>
                <w:szCs w:val="20"/>
              </w:rPr>
            </w:pPr>
            <w:r w:rsidRPr="007B1094">
              <w:rPr>
                <w:rFonts w:eastAsiaTheme="minorEastAsia"/>
                <w:szCs w:val="20"/>
                <w:lang w:eastAsia="zh-CN"/>
              </w:rPr>
              <w:t>P=8</w:t>
            </w:r>
          </w:p>
        </w:tc>
        <w:tc>
          <w:tcPr>
            <w:tcW w:w="850" w:type="dxa"/>
            <w:hideMark/>
          </w:tcPr>
          <w:p w14:paraId="70C0999D" w14:textId="77777777" w:rsidR="00546B03" w:rsidRPr="007B1094" w:rsidRDefault="00546B03" w:rsidP="00546B03">
            <w:pPr>
              <w:jc w:val="center"/>
              <w:rPr>
                <w:szCs w:val="20"/>
              </w:rPr>
            </w:pPr>
            <w:r w:rsidRPr="007B1094">
              <w:rPr>
                <w:rFonts w:eastAsiaTheme="minorEastAsia"/>
                <w:szCs w:val="20"/>
                <w:lang w:eastAsia="zh-CN"/>
              </w:rPr>
              <w:t>P=1</w:t>
            </w:r>
          </w:p>
        </w:tc>
        <w:tc>
          <w:tcPr>
            <w:tcW w:w="851" w:type="dxa"/>
            <w:hideMark/>
          </w:tcPr>
          <w:p w14:paraId="27D21B91" w14:textId="77777777" w:rsidR="00546B03" w:rsidRPr="007B1094" w:rsidRDefault="00546B03" w:rsidP="00546B03">
            <w:pPr>
              <w:jc w:val="center"/>
              <w:rPr>
                <w:szCs w:val="20"/>
              </w:rPr>
            </w:pPr>
            <w:r w:rsidRPr="007B1094">
              <w:rPr>
                <w:rFonts w:eastAsiaTheme="minorEastAsia"/>
                <w:szCs w:val="20"/>
                <w:lang w:eastAsia="zh-CN"/>
              </w:rPr>
              <w:t>P=4</w:t>
            </w:r>
          </w:p>
        </w:tc>
        <w:tc>
          <w:tcPr>
            <w:tcW w:w="803" w:type="dxa"/>
            <w:hideMark/>
          </w:tcPr>
          <w:p w14:paraId="42784E89" w14:textId="77777777" w:rsidR="00546B03" w:rsidRPr="007B1094" w:rsidRDefault="00546B03" w:rsidP="00546B03">
            <w:pPr>
              <w:jc w:val="center"/>
              <w:rPr>
                <w:szCs w:val="20"/>
              </w:rPr>
            </w:pPr>
            <w:r w:rsidRPr="007B1094">
              <w:rPr>
                <w:rFonts w:eastAsiaTheme="minorEastAsia"/>
                <w:szCs w:val="20"/>
                <w:lang w:eastAsia="zh-CN"/>
              </w:rPr>
              <w:t>P=8</w:t>
            </w:r>
          </w:p>
        </w:tc>
      </w:tr>
      <w:tr w:rsidR="00546B03" w:rsidRPr="007B1094" w14:paraId="3E5B3029" w14:textId="77777777" w:rsidTr="00546B03">
        <w:trPr>
          <w:trHeight w:val="310"/>
          <w:jc w:val="center"/>
        </w:trPr>
        <w:tc>
          <w:tcPr>
            <w:tcW w:w="2792" w:type="dxa"/>
            <w:hideMark/>
          </w:tcPr>
          <w:p w14:paraId="1E4B5222" w14:textId="77777777" w:rsidR="00546B03" w:rsidRPr="007B1094" w:rsidRDefault="00546B03" w:rsidP="00546B03">
            <w:pPr>
              <w:jc w:val="left"/>
              <w:rPr>
                <w:szCs w:val="20"/>
              </w:rPr>
            </w:pPr>
            <w:r w:rsidRPr="007B1094">
              <w:rPr>
                <w:rFonts w:eastAsiaTheme="minorEastAsia"/>
                <w:b/>
                <w:lang w:eastAsia="zh-CN"/>
              </w:rPr>
              <w:t>Alt A</w:t>
            </w:r>
            <w:r w:rsidRPr="007B1094">
              <w:rPr>
                <w:b/>
                <w:szCs w:val="20"/>
              </w:rPr>
              <w:t xml:space="preserve">: </w:t>
            </w:r>
            <w:r w:rsidRPr="007B1094">
              <w:rPr>
                <w:szCs w:val="20"/>
              </w:rPr>
              <w:t>use the same Rx as T1</w:t>
            </w:r>
          </w:p>
        </w:tc>
        <w:tc>
          <w:tcPr>
            <w:tcW w:w="905" w:type="dxa"/>
          </w:tcPr>
          <w:p w14:paraId="4A9A9467" w14:textId="77777777" w:rsidR="00546B03" w:rsidRPr="007B1094" w:rsidRDefault="00546B03" w:rsidP="00546B03">
            <w:pPr>
              <w:jc w:val="center"/>
              <w:rPr>
                <w:szCs w:val="20"/>
              </w:rPr>
            </w:pPr>
            <w:r w:rsidRPr="007B1094">
              <w:t>79.1</w:t>
            </w:r>
          </w:p>
        </w:tc>
        <w:tc>
          <w:tcPr>
            <w:tcW w:w="992" w:type="dxa"/>
          </w:tcPr>
          <w:p w14:paraId="273C1A26" w14:textId="77777777" w:rsidR="00546B03" w:rsidRPr="007B1094" w:rsidRDefault="00546B03" w:rsidP="00546B03">
            <w:pPr>
              <w:jc w:val="center"/>
              <w:rPr>
                <w:szCs w:val="20"/>
              </w:rPr>
            </w:pPr>
            <w:r w:rsidRPr="007B1094">
              <w:t>78.3</w:t>
            </w:r>
          </w:p>
        </w:tc>
        <w:tc>
          <w:tcPr>
            <w:tcW w:w="992" w:type="dxa"/>
          </w:tcPr>
          <w:p w14:paraId="47C3D867" w14:textId="77777777" w:rsidR="00546B03" w:rsidRPr="007B1094" w:rsidRDefault="00546B03" w:rsidP="00546B03">
            <w:pPr>
              <w:jc w:val="center"/>
              <w:rPr>
                <w:szCs w:val="20"/>
              </w:rPr>
            </w:pPr>
            <w:r w:rsidRPr="007B1094">
              <w:t>77.2</w:t>
            </w:r>
          </w:p>
        </w:tc>
        <w:tc>
          <w:tcPr>
            <w:tcW w:w="851" w:type="dxa"/>
          </w:tcPr>
          <w:p w14:paraId="3F51D4E3" w14:textId="77777777" w:rsidR="00546B03" w:rsidRPr="007B1094" w:rsidRDefault="00546B03" w:rsidP="00546B03">
            <w:pPr>
              <w:jc w:val="center"/>
              <w:rPr>
                <w:szCs w:val="20"/>
              </w:rPr>
            </w:pPr>
            <w:r w:rsidRPr="007B1094">
              <w:t>80.6</w:t>
            </w:r>
          </w:p>
        </w:tc>
        <w:tc>
          <w:tcPr>
            <w:tcW w:w="850" w:type="dxa"/>
          </w:tcPr>
          <w:p w14:paraId="4160F0C4" w14:textId="77777777" w:rsidR="00546B03" w:rsidRPr="007B1094" w:rsidRDefault="00546B03" w:rsidP="00546B03">
            <w:pPr>
              <w:jc w:val="center"/>
              <w:rPr>
                <w:szCs w:val="20"/>
              </w:rPr>
            </w:pPr>
            <w:r w:rsidRPr="007B1094">
              <w:t>79.9</w:t>
            </w:r>
          </w:p>
        </w:tc>
        <w:tc>
          <w:tcPr>
            <w:tcW w:w="851" w:type="dxa"/>
          </w:tcPr>
          <w:p w14:paraId="3F01630C" w14:textId="77777777" w:rsidR="00546B03" w:rsidRPr="007B1094" w:rsidRDefault="00546B03" w:rsidP="00546B03">
            <w:pPr>
              <w:jc w:val="center"/>
              <w:rPr>
                <w:szCs w:val="20"/>
              </w:rPr>
            </w:pPr>
            <w:r w:rsidRPr="007B1094">
              <w:t>79.0</w:t>
            </w:r>
          </w:p>
        </w:tc>
        <w:tc>
          <w:tcPr>
            <w:tcW w:w="850" w:type="dxa"/>
          </w:tcPr>
          <w:p w14:paraId="3341A704" w14:textId="77777777" w:rsidR="00546B03" w:rsidRPr="007B1094" w:rsidRDefault="00546B03" w:rsidP="00546B03">
            <w:pPr>
              <w:jc w:val="center"/>
              <w:rPr>
                <w:szCs w:val="20"/>
              </w:rPr>
            </w:pPr>
            <w:r w:rsidRPr="007B1094">
              <w:t>1.24</w:t>
            </w:r>
          </w:p>
        </w:tc>
        <w:tc>
          <w:tcPr>
            <w:tcW w:w="851" w:type="dxa"/>
          </w:tcPr>
          <w:p w14:paraId="78B10E41" w14:textId="77777777" w:rsidR="00546B03" w:rsidRPr="007B1094" w:rsidRDefault="00546B03" w:rsidP="00546B03">
            <w:pPr>
              <w:jc w:val="center"/>
              <w:rPr>
                <w:szCs w:val="20"/>
              </w:rPr>
            </w:pPr>
            <w:r w:rsidRPr="007B1094">
              <w:t>1.39</w:t>
            </w:r>
          </w:p>
        </w:tc>
        <w:tc>
          <w:tcPr>
            <w:tcW w:w="803" w:type="dxa"/>
          </w:tcPr>
          <w:p w14:paraId="3B7CD098" w14:textId="77777777" w:rsidR="00546B03" w:rsidRPr="007B1094" w:rsidRDefault="00546B03" w:rsidP="00546B03">
            <w:pPr>
              <w:jc w:val="center"/>
              <w:rPr>
                <w:szCs w:val="20"/>
              </w:rPr>
            </w:pPr>
            <w:r w:rsidRPr="007B1094">
              <w:t>1.59</w:t>
            </w:r>
          </w:p>
        </w:tc>
      </w:tr>
      <w:tr w:rsidR="00546B03" w:rsidRPr="007B1094" w14:paraId="6113CD86" w14:textId="77777777" w:rsidTr="00546B03">
        <w:trPr>
          <w:trHeight w:val="310"/>
          <w:jc w:val="center"/>
        </w:trPr>
        <w:tc>
          <w:tcPr>
            <w:tcW w:w="2792" w:type="dxa"/>
            <w:hideMark/>
          </w:tcPr>
          <w:p w14:paraId="4B535FAC" w14:textId="77777777" w:rsidR="00546B03" w:rsidRPr="007B1094" w:rsidRDefault="00546B03" w:rsidP="00546B03">
            <w:pPr>
              <w:rPr>
                <w:szCs w:val="20"/>
              </w:rPr>
            </w:pPr>
            <w:r w:rsidRPr="007B1094">
              <w:rPr>
                <w:rFonts w:eastAsiaTheme="minorEastAsia"/>
                <w:b/>
                <w:lang w:eastAsia="zh-CN"/>
              </w:rPr>
              <w:t>Alt C</w:t>
            </w:r>
            <w:r w:rsidRPr="007B1094">
              <w:rPr>
                <w:b/>
                <w:szCs w:val="20"/>
              </w:rPr>
              <w:t>:</w:t>
            </w:r>
            <w:r w:rsidRPr="007B1094">
              <w:rPr>
                <w:szCs w:val="20"/>
              </w:rPr>
              <w:t xml:space="preserve"> best Rx beam based on the predicted top-K Tx beams</w:t>
            </w:r>
          </w:p>
        </w:tc>
        <w:tc>
          <w:tcPr>
            <w:tcW w:w="905" w:type="dxa"/>
          </w:tcPr>
          <w:p w14:paraId="588A2DF6" w14:textId="77777777" w:rsidR="00546B03" w:rsidRPr="007B1094" w:rsidRDefault="00546B03" w:rsidP="00546B03">
            <w:pPr>
              <w:jc w:val="center"/>
              <w:rPr>
                <w:szCs w:val="20"/>
              </w:rPr>
            </w:pPr>
            <w:r w:rsidRPr="007B1094">
              <w:t xml:space="preserve">89.9 </w:t>
            </w:r>
          </w:p>
        </w:tc>
        <w:tc>
          <w:tcPr>
            <w:tcW w:w="992" w:type="dxa"/>
          </w:tcPr>
          <w:p w14:paraId="48122676" w14:textId="77777777" w:rsidR="00546B03" w:rsidRPr="007B1094" w:rsidRDefault="00546B03" w:rsidP="00546B03">
            <w:pPr>
              <w:jc w:val="center"/>
              <w:rPr>
                <w:szCs w:val="20"/>
              </w:rPr>
            </w:pPr>
            <w:r w:rsidRPr="007B1094">
              <w:t xml:space="preserve">89.4 </w:t>
            </w:r>
          </w:p>
        </w:tc>
        <w:tc>
          <w:tcPr>
            <w:tcW w:w="992" w:type="dxa"/>
          </w:tcPr>
          <w:p w14:paraId="7B5A4C83" w14:textId="77777777" w:rsidR="00546B03" w:rsidRPr="007B1094" w:rsidRDefault="00546B03" w:rsidP="00546B03">
            <w:pPr>
              <w:jc w:val="center"/>
              <w:rPr>
                <w:szCs w:val="20"/>
              </w:rPr>
            </w:pPr>
            <w:r w:rsidRPr="007B1094">
              <w:t xml:space="preserve">88.5 </w:t>
            </w:r>
          </w:p>
        </w:tc>
        <w:tc>
          <w:tcPr>
            <w:tcW w:w="851" w:type="dxa"/>
          </w:tcPr>
          <w:p w14:paraId="52364103" w14:textId="77777777" w:rsidR="00546B03" w:rsidRPr="007B1094" w:rsidRDefault="00546B03" w:rsidP="00546B03">
            <w:pPr>
              <w:jc w:val="center"/>
              <w:rPr>
                <w:szCs w:val="20"/>
              </w:rPr>
            </w:pPr>
            <w:r w:rsidRPr="007B1094">
              <w:t xml:space="preserve">96.8 </w:t>
            </w:r>
          </w:p>
        </w:tc>
        <w:tc>
          <w:tcPr>
            <w:tcW w:w="850" w:type="dxa"/>
          </w:tcPr>
          <w:p w14:paraId="06690103" w14:textId="77777777" w:rsidR="00546B03" w:rsidRPr="007B1094" w:rsidRDefault="00546B03" w:rsidP="00546B03">
            <w:pPr>
              <w:jc w:val="center"/>
              <w:rPr>
                <w:szCs w:val="20"/>
              </w:rPr>
            </w:pPr>
            <w:r w:rsidRPr="007B1094">
              <w:t xml:space="preserve">96.4 </w:t>
            </w:r>
          </w:p>
        </w:tc>
        <w:tc>
          <w:tcPr>
            <w:tcW w:w="851" w:type="dxa"/>
          </w:tcPr>
          <w:p w14:paraId="0558794E" w14:textId="77777777" w:rsidR="00546B03" w:rsidRPr="007B1094" w:rsidRDefault="00546B03" w:rsidP="00546B03">
            <w:pPr>
              <w:jc w:val="center"/>
              <w:rPr>
                <w:szCs w:val="20"/>
              </w:rPr>
            </w:pPr>
            <w:r w:rsidRPr="007B1094">
              <w:t xml:space="preserve">95.9 </w:t>
            </w:r>
          </w:p>
        </w:tc>
        <w:tc>
          <w:tcPr>
            <w:tcW w:w="850" w:type="dxa"/>
          </w:tcPr>
          <w:p w14:paraId="2E325511" w14:textId="77777777" w:rsidR="00546B03" w:rsidRPr="007B1094" w:rsidRDefault="00546B03" w:rsidP="00546B03">
            <w:pPr>
              <w:jc w:val="center"/>
              <w:rPr>
                <w:szCs w:val="20"/>
              </w:rPr>
            </w:pPr>
            <w:r w:rsidRPr="007B1094">
              <w:t xml:space="preserve">0.51 </w:t>
            </w:r>
          </w:p>
        </w:tc>
        <w:tc>
          <w:tcPr>
            <w:tcW w:w="851" w:type="dxa"/>
          </w:tcPr>
          <w:p w14:paraId="5BF63BB3" w14:textId="77777777" w:rsidR="00546B03" w:rsidRPr="007B1094" w:rsidRDefault="00546B03" w:rsidP="00546B03">
            <w:pPr>
              <w:jc w:val="center"/>
              <w:rPr>
                <w:szCs w:val="20"/>
              </w:rPr>
            </w:pPr>
            <w:r w:rsidRPr="007B1094">
              <w:t xml:space="preserve">0.61 </w:t>
            </w:r>
          </w:p>
        </w:tc>
        <w:tc>
          <w:tcPr>
            <w:tcW w:w="803" w:type="dxa"/>
          </w:tcPr>
          <w:p w14:paraId="105D29A8" w14:textId="77777777" w:rsidR="00546B03" w:rsidRPr="007B1094" w:rsidRDefault="00546B03" w:rsidP="00546B03">
            <w:pPr>
              <w:jc w:val="center"/>
              <w:rPr>
                <w:szCs w:val="20"/>
              </w:rPr>
            </w:pPr>
            <w:r w:rsidRPr="007B1094">
              <w:t xml:space="preserve">0.75 </w:t>
            </w:r>
          </w:p>
        </w:tc>
      </w:tr>
    </w:tbl>
    <w:p w14:paraId="4FC0700F" w14:textId="77777777" w:rsidR="00546B03" w:rsidRPr="007B1094" w:rsidRDefault="00546B03" w:rsidP="00546B03">
      <w:pPr>
        <w:rPr>
          <w:rFonts w:eastAsiaTheme="minorEastAsia"/>
          <w:lang w:eastAsia="zh-CN"/>
        </w:rPr>
      </w:pPr>
    </w:p>
    <w:p w14:paraId="2497DC3F" w14:textId="79D024F7" w:rsidR="00546B03" w:rsidRPr="007B1094" w:rsidRDefault="00546B03" w:rsidP="00546B03">
      <w:pPr>
        <w:rPr>
          <w:rFonts w:eastAsiaTheme="minorEastAsia"/>
        </w:rPr>
      </w:pPr>
      <w:r w:rsidRPr="007B1094">
        <w:rPr>
          <w:rFonts w:eastAsiaTheme="minorEastAsia"/>
          <w:lang w:eastAsia="zh-CN"/>
        </w:rPr>
        <w:t xml:space="preserve">For Rx Option 2(Case 1), T2 </w:t>
      </w:r>
      <w:r w:rsidRPr="00BC36DD">
        <w:rPr>
          <w:rFonts w:eastAsiaTheme="minorEastAsia"/>
          <w:lang w:eastAsia="zh-CN"/>
        </w:rPr>
        <w:t>Alt A</w:t>
      </w:r>
      <w:r w:rsidRPr="007B1094">
        <w:rPr>
          <w:rFonts w:eastAsiaTheme="minorEastAsia"/>
          <w:lang w:eastAsia="zh-CN"/>
        </w:rPr>
        <w:t xml:space="preserve"> and </w:t>
      </w:r>
      <w:r w:rsidRPr="00BC36DD">
        <w:rPr>
          <w:rFonts w:eastAsiaTheme="minorEastAsia"/>
          <w:lang w:eastAsia="zh-CN"/>
        </w:rPr>
        <w:t xml:space="preserve">Alt </w:t>
      </w:r>
      <w:proofErr w:type="spellStart"/>
      <w:r w:rsidRPr="00BC36DD">
        <w:rPr>
          <w:rFonts w:eastAsiaTheme="minorEastAsia"/>
          <w:lang w:eastAsia="zh-CN"/>
        </w:rPr>
        <w:t>C</w:t>
      </w:r>
      <w:r w:rsidRPr="007B1094">
        <w:rPr>
          <w:rFonts w:eastAsiaTheme="minorEastAsia"/>
          <w:lang w:eastAsia="zh-CN"/>
        </w:rPr>
        <w:t xml:space="preserve"> are</w:t>
      </w:r>
      <w:proofErr w:type="spellEnd"/>
      <w:r w:rsidRPr="007B1094">
        <w:rPr>
          <w:rFonts w:eastAsiaTheme="minorEastAsia"/>
          <w:lang w:eastAsia="zh-CN"/>
        </w:rPr>
        <w:t xml:space="preserve"> compared in table </w:t>
      </w:r>
      <w:r w:rsidR="00DF622D">
        <w:t>3.2.5</w:t>
      </w:r>
      <w:r w:rsidR="00A05B13" w:rsidRPr="007B1094">
        <w:t>.1</w:t>
      </w:r>
      <w:r w:rsidR="00922E24" w:rsidRPr="007B1094">
        <w:t>-9</w:t>
      </w:r>
      <w:r w:rsidRPr="007B1094">
        <w:rPr>
          <w:rFonts w:eastAsiaTheme="minorEastAsia"/>
          <w:lang w:eastAsia="zh-CN"/>
        </w:rPr>
        <w:t xml:space="preserve">. Assume that T1 = 80ms, M = 2, T2= 80ms and P = 1/2/4. Set A has 32 Tx beams, and set B is a subset of set A. For each time instance, 8 beams are measured. The measured beam pattern is [1,3,5,7,9,11,13,15], [17,19,21,23,25,27,29,31].  UE speed is 30km/h. T2 </w:t>
      </w:r>
      <w:r w:rsidRPr="00BC36DD">
        <w:rPr>
          <w:rFonts w:eastAsiaTheme="minorEastAsia"/>
          <w:lang w:eastAsia="zh-CN"/>
        </w:rPr>
        <w:t>Alt A</w:t>
      </w:r>
      <w:r w:rsidRPr="007B1094">
        <w:rPr>
          <w:rFonts w:eastAsiaTheme="minorEastAsia"/>
          <w:lang w:eastAsia="zh-CN"/>
        </w:rPr>
        <w:t xml:space="preserve"> is to use the same Rx beam as that of T1, i.e., the </w:t>
      </w:r>
      <w:r w:rsidRPr="007B1094">
        <w:rPr>
          <w:rFonts w:eastAsiaTheme="minorEastAsia"/>
        </w:rPr>
        <w:t xml:space="preserve">best Rx beam for the best Tx beam within Set B measured before T1. For T2 </w:t>
      </w:r>
      <w:r w:rsidRPr="00BC36DD">
        <w:rPr>
          <w:rFonts w:eastAsiaTheme="minorEastAsia"/>
          <w:lang w:eastAsia="zh-CN"/>
        </w:rPr>
        <w:t>Alt C</w:t>
      </w:r>
      <w:r w:rsidRPr="007B1094">
        <w:rPr>
          <w:rFonts w:eastAsiaTheme="minorEastAsia"/>
        </w:rPr>
        <w:t xml:space="preserve">, </w:t>
      </w:r>
      <w:r w:rsidRPr="007B1094">
        <w:rPr>
          <w:rFonts w:eastAsiaTheme="minorEastAsia"/>
          <w:lang w:eastAsia="zh-CN"/>
        </w:rPr>
        <w:t>after model inference, Rx beams are swept and the best Rx beam for all predicted top-K beams are used for all the Tx beams in T2.</w:t>
      </w:r>
    </w:p>
    <w:p w14:paraId="70E92CD5" w14:textId="412710F7" w:rsidR="00546B03" w:rsidRPr="007B1094" w:rsidRDefault="00546B03" w:rsidP="00546B03">
      <w:pPr>
        <w:jc w:val="center"/>
      </w:pPr>
      <w:r w:rsidRPr="007B1094">
        <w:t>Table</w:t>
      </w:r>
      <w:r w:rsidRPr="007B1094">
        <w:rPr>
          <w:color w:val="FF0000"/>
        </w:rPr>
        <w:t xml:space="preserve"> </w:t>
      </w:r>
      <w:r w:rsidR="00DF622D">
        <w:t>3.2.5</w:t>
      </w:r>
      <w:r w:rsidR="00A05B13" w:rsidRPr="007B1094">
        <w:t>.1</w:t>
      </w:r>
      <w:r w:rsidR="00922E24" w:rsidRPr="007B1094">
        <w:t>-9</w:t>
      </w:r>
      <w:r w:rsidRPr="007B1094">
        <w:t>: Rx Option 2(Case 1) among different Rx beam assumptions for T2 (fixed Set B)</w:t>
      </w:r>
    </w:p>
    <w:tbl>
      <w:tblPr>
        <w:tblStyle w:val="aa"/>
        <w:tblW w:w="10737" w:type="dxa"/>
        <w:jc w:val="center"/>
        <w:tblLook w:val="04A0" w:firstRow="1" w:lastRow="0" w:firstColumn="1" w:lastColumn="0" w:noHBand="0" w:noVBand="1"/>
      </w:tblPr>
      <w:tblGrid>
        <w:gridCol w:w="2792"/>
        <w:gridCol w:w="905"/>
        <w:gridCol w:w="992"/>
        <w:gridCol w:w="992"/>
        <w:gridCol w:w="851"/>
        <w:gridCol w:w="850"/>
        <w:gridCol w:w="851"/>
        <w:gridCol w:w="850"/>
        <w:gridCol w:w="851"/>
        <w:gridCol w:w="803"/>
      </w:tblGrid>
      <w:tr w:rsidR="00546B03" w:rsidRPr="007B1094" w14:paraId="29D0228C" w14:textId="77777777" w:rsidTr="00546B03">
        <w:trPr>
          <w:trHeight w:val="300"/>
          <w:jc w:val="center"/>
        </w:trPr>
        <w:tc>
          <w:tcPr>
            <w:tcW w:w="2792" w:type="dxa"/>
            <w:vMerge w:val="restart"/>
          </w:tcPr>
          <w:p w14:paraId="3C69E050" w14:textId="77777777" w:rsidR="00546B03" w:rsidRPr="007B1094" w:rsidRDefault="00546B03" w:rsidP="00546B03">
            <w:pPr>
              <w:jc w:val="center"/>
              <w:rPr>
                <w:b/>
                <w:bCs/>
                <w:szCs w:val="20"/>
              </w:rPr>
            </w:pPr>
            <w:r w:rsidRPr="007B1094">
              <w:rPr>
                <w:b/>
                <w:bCs/>
                <w:szCs w:val="20"/>
              </w:rPr>
              <w:t>Rx assumption in T2</w:t>
            </w:r>
          </w:p>
        </w:tc>
        <w:tc>
          <w:tcPr>
            <w:tcW w:w="2889" w:type="dxa"/>
            <w:gridSpan w:val="3"/>
            <w:hideMark/>
          </w:tcPr>
          <w:p w14:paraId="44CF3D7F" w14:textId="77777777" w:rsidR="00546B03" w:rsidRPr="007B1094" w:rsidRDefault="00546B03" w:rsidP="00546B03">
            <w:pPr>
              <w:jc w:val="center"/>
              <w:rPr>
                <w:b/>
                <w:bCs/>
                <w:szCs w:val="20"/>
              </w:rPr>
            </w:pPr>
            <w:r w:rsidRPr="007B1094">
              <w:rPr>
                <w:b/>
                <w:bCs/>
                <w:szCs w:val="20"/>
              </w:rPr>
              <w:t xml:space="preserve">Accuracy of Top1 </w:t>
            </w:r>
            <w:r w:rsidRPr="007B1094">
              <w:rPr>
                <w:rFonts w:eastAsiaTheme="minorEastAsia"/>
                <w:b/>
                <w:bCs/>
                <w:szCs w:val="20"/>
                <w:lang w:eastAsia="zh-CN"/>
              </w:rPr>
              <w:t>[</w:t>
            </w:r>
            <w:r w:rsidRPr="007B1094">
              <w:rPr>
                <w:b/>
                <w:bCs/>
                <w:szCs w:val="20"/>
              </w:rPr>
              <w:t>%]</w:t>
            </w:r>
          </w:p>
          <w:p w14:paraId="5D770235" w14:textId="77777777" w:rsidR="00546B03" w:rsidRPr="007B1094" w:rsidRDefault="00546B03" w:rsidP="00546B03">
            <w:pPr>
              <w:jc w:val="center"/>
              <w:rPr>
                <w:b/>
                <w:bCs/>
                <w:szCs w:val="20"/>
              </w:rPr>
            </w:pPr>
            <w:r w:rsidRPr="007B1094">
              <w:rPr>
                <w:b/>
                <w:bCs/>
                <w:szCs w:val="20"/>
              </w:rPr>
              <w:t>(based on all beam pairs)</w:t>
            </w:r>
          </w:p>
        </w:tc>
        <w:tc>
          <w:tcPr>
            <w:tcW w:w="2552" w:type="dxa"/>
            <w:gridSpan w:val="3"/>
            <w:hideMark/>
          </w:tcPr>
          <w:p w14:paraId="399C99A0" w14:textId="77777777" w:rsidR="00546B03" w:rsidRPr="007B1094" w:rsidRDefault="00546B03" w:rsidP="00546B03">
            <w:pPr>
              <w:jc w:val="center"/>
              <w:rPr>
                <w:b/>
                <w:bCs/>
                <w:szCs w:val="20"/>
              </w:rPr>
            </w:pPr>
            <w:r w:rsidRPr="007B1094">
              <w:rPr>
                <w:b/>
                <w:bCs/>
                <w:szCs w:val="20"/>
              </w:rPr>
              <w:t>Accuracy of Top4</w:t>
            </w:r>
            <w:r w:rsidRPr="007B1094">
              <w:rPr>
                <w:rFonts w:eastAsiaTheme="minorEastAsia"/>
                <w:b/>
                <w:bCs/>
                <w:szCs w:val="20"/>
                <w:lang w:eastAsia="zh-CN"/>
              </w:rPr>
              <w:t>/1</w:t>
            </w:r>
            <w:r w:rsidRPr="007B1094">
              <w:rPr>
                <w:b/>
                <w:bCs/>
                <w:szCs w:val="20"/>
              </w:rPr>
              <w:t xml:space="preserve"> [%]</w:t>
            </w:r>
          </w:p>
          <w:p w14:paraId="47BE57F5" w14:textId="77777777" w:rsidR="00546B03" w:rsidRPr="007B1094" w:rsidRDefault="00546B03" w:rsidP="00546B03">
            <w:pPr>
              <w:jc w:val="center"/>
              <w:rPr>
                <w:b/>
                <w:bCs/>
                <w:szCs w:val="20"/>
              </w:rPr>
            </w:pPr>
            <w:r w:rsidRPr="007B1094">
              <w:rPr>
                <w:b/>
                <w:bCs/>
                <w:szCs w:val="20"/>
              </w:rPr>
              <w:t>(based on all beam pairs)</w:t>
            </w:r>
          </w:p>
        </w:tc>
        <w:tc>
          <w:tcPr>
            <w:tcW w:w="2504" w:type="dxa"/>
            <w:gridSpan w:val="3"/>
            <w:hideMark/>
          </w:tcPr>
          <w:p w14:paraId="6C411AC2" w14:textId="77777777" w:rsidR="00546B03" w:rsidRPr="007B1094" w:rsidRDefault="00546B03" w:rsidP="00546B03">
            <w:pPr>
              <w:jc w:val="center"/>
              <w:rPr>
                <w:b/>
                <w:bCs/>
                <w:szCs w:val="20"/>
              </w:rPr>
            </w:pPr>
            <w:r w:rsidRPr="007B1094">
              <w:rPr>
                <w:b/>
                <w:bCs/>
                <w:szCs w:val="20"/>
              </w:rPr>
              <w:t>BM loss for top1 [</w:t>
            </w:r>
            <w:r w:rsidRPr="007B1094">
              <w:rPr>
                <w:rFonts w:eastAsiaTheme="minorEastAsia"/>
                <w:b/>
                <w:bCs/>
                <w:szCs w:val="20"/>
                <w:lang w:eastAsia="zh-CN"/>
              </w:rPr>
              <w:t>dB</w:t>
            </w:r>
            <w:r w:rsidRPr="007B1094">
              <w:rPr>
                <w:b/>
                <w:bCs/>
                <w:szCs w:val="20"/>
              </w:rPr>
              <w:t>]</w:t>
            </w:r>
          </w:p>
          <w:p w14:paraId="18AC6CA1" w14:textId="77777777" w:rsidR="00546B03" w:rsidRPr="007B1094" w:rsidRDefault="00546B03" w:rsidP="00546B03">
            <w:pPr>
              <w:jc w:val="center"/>
              <w:rPr>
                <w:b/>
                <w:bCs/>
                <w:szCs w:val="20"/>
              </w:rPr>
            </w:pPr>
            <w:r w:rsidRPr="007B1094">
              <w:rPr>
                <w:b/>
                <w:bCs/>
                <w:szCs w:val="20"/>
              </w:rPr>
              <w:t>(based on all beam pairs)</w:t>
            </w:r>
          </w:p>
        </w:tc>
      </w:tr>
      <w:tr w:rsidR="00546B03" w:rsidRPr="007B1094" w14:paraId="12A6F179" w14:textId="77777777" w:rsidTr="00546B03">
        <w:trPr>
          <w:trHeight w:val="310"/>
          <w:jc w:val="center"/>
        </w:trPr>
        <w:tc>
          <w:tcPr>
            <w:tcW w:w="2792" w:type="dxa"/>
            <w:vMerge/>
            <w:hideMark/>
          </w:tcPr>
          <w:p w14:paraId="30CA2855" w14:textId="77777777" w:rsidR="00546B03" w:rsidRPr="007B1094" w:rsidRDefault="00546B03" w:rsidP="00546B03">
            <w:pPr>
              <w:jc w:val="center"/>
              <w:rPr>
                <w:b/>
                <w:bCs/>
                <w:szCs w:val="20"/>
              </w:rPr>
            </w:pPr>
          </w:p>
        </w:tc>
        <w:tc>
          <w:tcPr>
            <w:tcW w:w="2889" w:type="dxa"/>
            <w:gridSpan w:val="3"/>
            <w:hideMark/>
          </w:tcPr>
          <w:p w14:paraId="567A05B1" w14:textId="77777777" w:rsidR="00546B03" w:rsidRPr="007B1094" w:rsidRDefault="00546B03" w:rsidP="00546B03">
            <w:pPr>
              <w:jc w:val="center"/>
              <w:rPr>
                <w:b/>
                <w:bCs/>
                <w:szCs w:val="20"/>
              </w:rPr>
            </w:pPr>
            <w:r w:rsidRPr="007B1094">
              <w:rPr>
                <w:b/>
                <w:bCs/>
                <w:szCs w:val="20"/>
              </w:rPr>
              <w:t>T2=80ms</w:t>
            </w:r>
          </w:p>
        </w:tc>
        <w:tc>
          <w:tcPr>
            <w:tcW w:w="2552" w:type="dxa"/>
            <w:gridSpan w:val="3"/>
            <w:hideMark/>
          </w:tcPr>
          <w:p w14:paraId="223935B6" w14:textId="77777777" w:rsidR="00546B03" w:rsidRPr="007B1094" w:rsidRDefault="00546B03" w:rsidP="00546B03">
            <w:pPr>
              <w:jc w:val="center"/>
              <w:rPr>
                <w:b/>
                <w:bCs/>
                <w:szCs w:val="20"/>
              </w:rPr>
            </w:pPr>
            <w:r w:rsidRPr="007B1094">
              <w:rPr>
                <w:b/>
                <w:bCs/>
                <w:szCs w:val="20"/>
              </w:rPr>
              <w:t>T2=80ms</w:t>
            </w:r>
          </w:p>
        </w:tc>
        <w:tc>
          <w:tcPr>
            <w:tcW w:w="2504" w:type="dxa"/>
            <w:gridSpan w:val="3"/>
            <w:hideMark/>
          </w:tcPr>
          <w:p w14:paraId="07CE5BDD" w14:textId="77777777" w:rsidR="00546B03" w:rsidRPr="007B1094" w:rsidRDefault="00546B03" w:rsidP="00546B03">
            <w:pPr>
              <w:jc w:val="center"/>
              <w:rPr>
                <w:b/>
                <w:bCs/>
                <w:szCs w:val="20"/>
              </w:rPr>
            </w:pPr>
            <w:r w:rsidRPr="007B1094">
              <w:rPr>
                <w:b/>
                <w:bCs/>
                <w:szCs w:val="20"/>
              </w:rPr>
              <w:t>T2=80ms</w:t>
            </w:r>
          </w:p>
        </w:tc>
      </w:tr>
      <w:tr w:rsidR="00546B03" w:rsidRPr="007B1094" w14:paraId="08253E3C" w14:textId="77777777" w:rsidTr="00546B03">
        <w:trPr>
          <w:trHeight w:val="310"/>
          <w:jc w:val="center"/>
        </w:trPr>
        <w:tc>
          <w:tcPr>
            <w:tcW w:w="2792" w:type="dxa"/>
            <w:vMerge/>
            <w:hideMark/>
          </w:tcPr>
          <w:p w14:paraId="298A6DAC" w14:textId="77777777" w:rsidR="00546B03" w:rsidRPr="007B1094" w:rsidRDefault="00546B03" w:rsidP="00546B03">
            <w:pPr>
              <w:jc w:val="center"/>
              <w:rPr>
                <w:b/>
                <w:bCs/>
                <w:szCs w:val="20"/>
              </w:rPr>
            </w:pPr>
          </w:p>
        </w:tc>
        <w:tc>
          <w:tcPr>
            <w:tcW w:w="905" w:type="dxa"/>
          </w:tcPr>
          <w:p w14:paraId="3E9E3A99" w14:textId="77777777" w:rsidR="00546B03" w:rsidRPr="007B1094" w:rsidRDefault="00546B03" w:rsidP="00546B03">
            <w:pPr>
              <w:jc w:val="center"/>
              <w:rPr>
                <w:rFonts w:eastAsiaTheme="minorEastAsia"/>
                <w:szCs w:val="20"/>
                <w:lang w:eastAsia="zh-CN"/>
              </w:rPr>
            </w:pPr>
            <w:r w:rsidRPr="007B1094">
              <w:rPr>
                <w:rFonts w:eastAsiaTheme="minorEastAsia"/>
                <w:szCs w:val="20"/>
                <w:lang w:eastAsia="zh-CN"/>
              </w:rPr>
              <w:t>P=1</w:t>
            </w:r>
          </w:p>
        </w:tc>
        <w:tc>
          <w:tcPr>
            <w:tcW w:w="992" w:type="dxa"/>
          </w:tcPr>
          <w:p w14:paraId="573AD4A0" w14:textId="77777777" w:rsidR="00546B03" w:rsidRPr="007B1094" w:rsidRDefault="00546B03" w:rsidP="00546B03">
            <w:pPr>
              <w:jc w:val="center"/>
              <w:rPr>
                <w:rFonts w:eastAsiaTheme="minorEastAsia"/>
                <w:szCs w:val="20"/>
                <w:lang w:eastAsia="zh-CN"/>
              </w:rPr>
            </w:pPr>
            <w:r w:rsidRPr="007B1094">
              <w:rPr>
                <w:rFonts w:eastAsiaTheme="minorEastAsia"/>
                <w:szCs w:val="20"/>
                <w:lang w:eastAsia="zh-CN"/>
              </w:rPr>
              <w:t>P=2</w:t>
            </w:r>
          </w:p>
        </w:tc>
        <w:tc>
          <w:tcPr>
            <w:tcW w:w="992" w:type="dxa"/>
          </w:tcPr>
          <w:p w14:paraId="06FBDE30" w14:textId="77777777" w:rsidR="00546B03" w:rsidRPr="007B1094" w:rsidRDefault="00546B03" w:rsidP="00546B03">
            <w:pPr>
              <w:jc w:val="center"/>
              <w:rPr>
                <w:rFonts w:eastAsiaTheme="minorEastAsia"/>
                <w:szCs w:val="20"/>
                <w:lang w:eastAsia="zh-CN"/>
              </w:rPr>
            </w:pPr>
            <w:r w:rsidRPr="007B1094">
              <w:rPr>
                <w:rFonts w:eastAsiaTheme="minorEastAsia"/>
                <w:szCs w:val="20"/>
                <w:lang w:eastAsia="zh-CN"/>
              </w:rPr>
              <w:t>P=4</w:t>
            </w:r>
          </w:p>
        </w:tc>
        <w:tc>
          <w:tcPr>
            <w:tcW w:w="851" w:type="dxa"/>
            <w:hideMark/>
          </w:tcPr>
          <w:p w14:paraId="078785AC" w14:textId="77777777" w:rsidR="00546B03" w:rsidRPr="007B1094" w:rsidRDefault="00546B03" w:rsidP="00546B03">
            <w:pPr>
              <w:jc w:val="center"/>
              <w:rPr>
                <w:szCs w:val="20"/>
              </w:rPr>
            </w:pPr>
            <w:r w:rsidRPr="007B1094">
              <w:rPr>
                <w:rFonts w:eastAsiaTheme="minorEastAsia"/>
                <w:szCs w:val="20"/>
                <w:lang w:eastAsia="zh-CN"/>
              </w:rPr>
              <w:t>P=1</w:t>
            </w:r>
          </w:p>
        </w:tc>
        <w:tc>
          <w:tcPr>
            <w:tcW w:w="850" w:type="dxa"/>
            <w:hideMark/>
          </w:tcPr>
          <w:p w14:paraId="751FCDBB" w14:textId="77777777" w:rsidR="00546B03" w:rsidRPr="007B1094" w:rsidRDefault="00546B03" w:rsidP="00546B03">
            <w:pPr>
              <w:jc w:val="center"/>
              <w:rPr>
                <w:szCs w:val="20"/>
              </w:rPr>
            </w:pPr>
            <w:r w:rsidRPr="007B1094">
              <w:rPr>
                <w:rFonts w:eastAsiaTheme="minorEastAsia"/>
                <w:szCs w:val="20"/>
                <w:lang w:eastAsia="zh-CN"/>
              </w:rPr>
              <w:t>P=2</w:t>
            </w:r>
          </w:p>
        </w:tc>
        <w:tc>
          <w:tcPr>
            <w:tcW w:w="851" w:type="dxa"/>
            <w:hideMark/>
          </w:tcPr>
          <w:p w14:paraId="60246C41" w14:textId="77777777" w:rsidR="00546B03" w:rsidRPr="007B1094" w:rsidRDefault="00546B03" w:rsidP="00546B03">
            <w:pPr>
              <w:jc w:val="center"/>
              <w:rPr>
                <w:szCs w:val="20"/>
              </w:rPr>
            </w:pPr>
            <w:r w:rsidRPr="007B1094">
              <w:rPr>
                <w:rFonts w:eastAsiaTheme="minorEastAsia"/>
                <w:szCs w:val="20"/>
                <w:lang w:eastAsia="zh-CN"/>
              </w:rPr>
              <w:t>P=4</w:t>
            </w:r>
          </w:p>
        </w:tc>
        <w:tc>
          <w:tcPr>
            <w:tcW w:w="850" w:type="dxa"/>
            <w:hideMark/>
          </w:tcPr>
          <w:p w14:paraId="7059D40D" w14:textId="77777777" w:rsidR="00546B03" w:rsidRPr="007B1094" w:rsidRDefault="00546B03" w:rsidP="00546B03">
            <w:pPr>
              <w:jc w:val="center"/>
              <w:rPr>
                <w:szCs w:val="20"/>
              </w:rPr>
            </w:pPr>
            <w:r w:rsidRPr="007B1094">
              <w:rPr>
                <w:rFonts w:eastAsiaTheme="minorEastAsia"/>
                <w:szCs w:val="20"/>
                <w:lang w:eastAsia="zh-CN"/>
              </w:rPr>
              <w:t>P=1</w:t>
            </w:r>
          </w:p>
        </w:tc>
        <w:tc>
          <w:tcPr>
            <w:tcW w:w="851" w:type="dxa"/>
            <w:hideMark/>
          </w:tcPr>
          <w:p w14:paraId="4128D9C7" w14:textId="77777777" w:rsidR="00546B03" w:rsidRPr="007B1094" w:rsidRDefault="00546B03" w:rsidP="00546B03">
            <w:pPr>
              <w:jc w:val="center"/>
              <w:rPr>
                <w:szCs w:val="20"/>
              </w:rPr>
            </w:pPr>
            <w:r w:rsidRPr="007B1094">
              <w:rPr>
                <w:rFonts w:eastAsiaTheme="minorEastAsia"/>
                <w:szCs w:val="20"/>
                <w:lang w:eastAsia="zh-CN"/>
              </w:rPr>
              <w:t>P=2</w:t>
            </w:r>
          </w:p>
        </w:tc>
        <w:tc>
          <w:tcPr>
            <w:tcW w:w="803" w:type="dxa"/>
            <w:hideMark/>
          </w:tcPr>
          <w:p w14:paraId="5737863A" w14:textId="77777777" w:rsidR="00546B03" w:rsidRPr="007B1094" w:rsidRDefault="00546B03" w:rsidP="00546B03">
            <w:pPr>
              <w:jc w:val="center"/>
              <w:rPr>
                <w:szCs w:val="20"/>
              </w:rPr>
            </w:pPr>
            <w:r w:rsidRPr="007B1094">
              <w:rPr>
                <w:rFonts w:eastAsiaTheme="minorEastAsia"/>
                <w:szCs w:val="20"/>
                <w:lang w:eastAsia="zh-CN"/>
              </w:rPr>
              <w:t>P=4</w:t>
            </w:r>
          </w:p>
        </w:tc>
      </w:tr>
      <w:tr w:rsidR="00546B03" w:rsidRPr="007B1094" w14:paraId="3F6EA8A1" w14:textId="77777777" w:rsidTr="00546B03">
        <w:trPr>
          <w:trHeight w:val="310"/>
          <w:jc w:val="center"/>
        </w:trPr>
        <w:tc>
          <w:tcPr>
            <w:tcW w:w="2792" w:type="dxa"/>
            <w:hideMark/>
          </w:tcPr>
          <w:p w14:paraId="17D12B23" w14:textId="77777777" w:rsidR="00546B03" w:rsidRPr="007B1094" w:rsidRDefault="00546B03" w:rsidP="00546B03">
            <w:pPr>
              <w:jc w:val="left"/>
              <w:rPr>
                <w:szCs w:val="20"/>
              </w:rPr>
            </w:pPr>
            <w:r w:rsidRPr="007B1094">
              <w:rPr>
                <w:rFonts w:eastAsiaTheme="minorEastAsia"/>
                <w:b/>
                <w:lang w:eastAsia="zh-CN"/>
              </w:rPr>
              <w:t>Alt A</w:t>
            </w:r>
            <w:r w:rsidRPr="007B1094">
              <w:rPr>
                <w:b/>
                <w:szCs w:val="20"/>
              </w:rPr>
              <w:t xml:space="preserve">: </w:t>
            </w:r>
            <w:r w:rsidRPr="007B1094">
              <w:rPr>
                <w:szCs w:val="20"/>
              </w:rPr>
              <w:t>use the same Rx as T1</w:t>
            </w:r>
          </w:p>
        </w:tc>
        <w:tc>
          <w:tcPr>
            <w:tcW w:w="905" w:type="dxa"/>
          </w:tcPr>
          <w:p w14:paraId="4E709F0D" w14:textId="77777777" w:rsidR="00546B03" w:rsidRPr="007B1094" w:rsidRDefault="00546B03" w:rsidP="00546B03">
            <w:pPr>
              <w:jc w:val="center"/>
              <w:rPr>
                <w:szCs w:val="20"/>
              </w:rPr>
            </w:pPr>
            <w:r w:rsidRPr="007B1094">
              <w:t xml:space="preserve">78.7 </w:t>
            </w:r>
          </w:p>
        </w:tc>
        <w:tc>
          <w:tcPr>
            <w:tcW w:w="992" w:type="dxa"/>
          </w:tcPr>
          <w:p w14:paraId="51929E8C" w14:textId="77777777" w:rsidR="00546B03" w:rsidRPr="007B1094" w:rsidRDefault="00546B03" w:rsidP="00546B03">
            <w:pPr>
              <w:jc w:val="center"/>
              <w:rPr>
                <w:szCs w:val="20"/>
              </w:rPr>
            </w:pPr>
            <w:r w:rsidRPr="007B1094">
              <w:t xml:space="preserve">78.2 </w:t>
            </w:r>
          </w:p>
        </w:tc>
        <w:tc>
          <w:tcPr>
            <w:tcW w:w="992" w:type="dxa"/>
          </w:tcPr>
          <w:p w14:paraId="00D93F20" w14:textId="77777777" w:rsidR="00546B03" w:rsidRPr="007B1094" w:rsidRDefault="00546B03" w:rsidP="00546B03">
            <w:pPr>
              <w:jc w:val="center"/>
              <w:rPr>
                <w:szCs w:val="20"/>
              </w:rPr>
            </w:pPr>
            <w:r w:rsidRPr="007B1094">
              <w:t xml:space="preserve">77.0 </w:t>
            </w:r>
          </w:p>
        </w:tc>
        <w:tc>
          <w:tcPr>
            <w:tcW w:w="851" w:type="dxa"/>
          </w:tcPr>
          <w:p w14:paraId="29574F12" w14:textId="77777777" w:rsidR="00546B03" w:rsidRPr="007B1094" w:rsidRDefault="00546B03" w:rsidP="00546B03">
            <w:pPr>
              <w:jc w:val="center"/>
              <w:rPr>
                <w:szCs w:val="20"/>
              </w:rPr>
            </w:pPr>
            <w:r w:rsidRPr="007B1094">
              <w:t xml:space="preserve">80.5 </w:t>
            </w:r>
          </w:p>
        </w:tc>
        <w:tc>
          <w:tcPr>
            <w:tcW w:w="850" w:type="dxa"/>
          </w:tcPr>
          <w:p w14:paraId="158131F8" w14:textId="77777777" w:rsidR="00546B03" w:rsidRPr="007B1094" w:rsidRDefault="00546B03" w:rsidP="00546B03">
            <w:pPr>
              <w:jc w:val="center"/>
              <w:rPr>
                <w:szCs w:val="20"/>
              </w:rPr>
            </w:pPr>
            <w:r w:rsidRPr="007B1094">
              <w:t xml:space="preserve">80.0 </w:t>
            </w:r>
          </w:p>
        </w:tc>
        <w:tc>
          <w:tcPr>
            <w:tcW w:w="851" w:type="dxa"/>
          </w:tcPr>
          <w:p w14:paraId="1866C090" w14:textId="77777777" w:rsidR="00546B03" w:rsidRPr="007B1094" w:rsidRDefault="00546B03" w:rsidP="00546B03">
            <w:pPr>
              <w:jc w:val="center"/>
              <w:rPr>
                <w:szCs w:val="20"/>
              </w:rPr>
            </w:pPr>
            <w:r w:rsidRPr="007B1094">
              <w:t xml:space="preserve">79.1 </w:t>
            </w:r>
          </w:p>
        </w:tc>
        <w:tc>
          <w:tcPr>
            <w:tcW w:w="850" w:type="dxa"/>
          </w:tcPr>
          <w:p w14:paraId="38F61EC1" w14:textId="77777777" w:rsidR="00546B03" w:rsidRPr="007B1094" w:rsidRDefault="00546B03" w:rsidP="00546B03">
            <w:pPr>
              <w:jc w:val="center"/>
              <w:rPr>
                <w:szCs w:val="20"/>
              </w:rPr>
            </w:pPr>
            <w:r w:rsidRPr="007B1094">
              <w:t xml:space="preserve">1.31 </w:t>
            </w:r>
          </w:p>
        </w:tc>
        <w:tc>
          <w:tcPr>
            <w:tcW w:w="851" w:type="dxa"/>
          </w:tcPr>
          <w:p w14:paraId="5506AA6A" w14:textId="77777777" w:rsidR="00546B03" w:rsidRPr="007B1094" w:rsidRDefault="00546B03" w:rsidP="00546B03">
            <w:pPr>
              <w:jc w:val="center"/>
              <w:rPr>
                <w:szCs w:val="20"/>
              </w:rPr>
            </w:pPr>
            <w:r w:rsidRPr="007B1094">
              <w:t xml:space="preserve">1.41 </w:t>
            </w:r>
          </w:p>
        </w:tc>
        <w:tc>
          <w:tcPr>
            <w:tcW w:w="803" w:type="dxa"/>
          </w:tcPr>
          <w:p w14:paraId="7BC493FF" w14:textId="77777777" w:rsidR="00546B03" w:rsidRPr="007B1094" w:rsidRDefault="00546B03" w:rsidP="00546B03">
            <w:pPr>
              <w:jc w:val="center"/>
              <w:rPr>
                <w:szCs w:val="20"/>
              </w:rPr>
            </w:pPr>
            <w:r w:rsidRPr="007B1094">
              <w:t xml:space="preserve">1.61 </w:t>
            </w:r>
          </w:p>
        </w:tc>
      </w:tr>
      <w:tr w:rsidR="00546B03" w:rsidRPr="007B1094" w14:paraId="12AE3944" w14:textId="77777777" w:rsidTr="00546B03">
        <w:trPr>
          <w:trHeight w:val="310"/>
          <w:jc w:val="center"/>
        </w:trPr>
        <w:tc>
          <w:tcPr>
            <w:tcW w:w="2792" w:type="dxa"/>
            <w:hideMark/>
          </w:tcPr>
          <w:p w14:paraId="1348003B" w14:textId="77777777" w:rsidR="00546B03" w:rsidRPr="007B1094" w:rsidRDefault="00546B03" w:rsidP="00546B03">
            <w:pPr>
              <w:rPr>
                <w:szCs w:val="20"/>
              </w:rPr>
            </w:pPr>
            <w:r w:rsidRPr="007B1094">
              <w:rPr>
                <w:rFonts w:eastAsiaTheme="minorEastAsia"/>
                <w:b/>
                <w:lang w:eastAsia="zh-CN"/>
              </w:rPr>
              <w:t>Alt C</w:t>
            </w:r>
            <w:r w:rsidRPr="007B1094">
              <w:rPr>
                <w:b/>
                <w:szCs w:val="20"/>
              </w:rPr>
              <w:t>:</w:t>
            </w:r>
            <w:r w:rsidRPr="007B1094">
              <w:rPr>
                <w:szCs w:val="20"/>
              </w:rPr>
              <w:t xml:space="preserve"> best Rx beam based on the predicted top-K Tx beams</w:t>
            </w:r>
          </w:p>
        </w:tc>
        <w:tc>
          <w:tcPr>
            <w:tcW w:w="905" w:type="dxa"/>
          </w:tcPr>
          <w:p w14:paraId="4C3DA5CF" w14:textId="77777777" w:rsidR="00546B03" w:rsidRPr="007B1094" w:rsidRDefault="00546B03" w:rsidP="00546B03">
            <w:pPr>
              <w:jc w:val="center"/>
              <w:rPr>
                <w:szCs w:val="20"/>
              </w:rPr>
            </w:pPr>
            <w:r w:rsidRPr="007B1094">
              <w:t xml:space="preserve">89.5 </w:t>
            </w:r>
          </w:p>
        </w:tc>
        <w:tc>
          <w:tcPr>
            <w:tcW w:w="992" w:type="dxa"/>
          </w:tcPr>
          <w:p w14:paraId="740ECFE3" w14:textId="77777777" w:rsidR="00546B03" w:rsidRPr="007B1094" w:rsidRDefault="00546B03" w:rsidP="00546B03">
            <w:pPr>
              <w:jc w:val="center"/>
              <w:rPr>
                <w:szCs w:val="20"/>
              </w:rPr>
            </w:pPr>
            <w:r w:rsidRPr="007B1094">
              <w:t xml:space="preserve">89.1 </w:t>
            </w:r>
          </w:p>
        </w:tc>
        <w:tc>
          <w:tcPr>
            <w:tcW w:w="992" w:type="dxa"/>
          </w:tcPr>
          <w:p w14:paraId="774A218F" w14:textId="77777777" w:rsidR="00546B03" w:rsidRPr="007B1094" w:rsidRDefault="00546B03" w:rsidP="00546B03">
            <w:pPr>
              <w:jc w:val="center"/>
              <w:rPr>
                <w:szCs w:val="20"/>
              </w:rPr>
            </w:pPr>
            <w:r w:rsidRPr="007B1094">
              <w:t xml:space="preserve">88.2 </w:t>
            </w:r>
          </w:p>
        </w:tc>
        <w:tc>
          <w:tcPr>
            <w:tcW w:w="851" w:type="dxa"/>
          </w:tcPr>
          <w:p w14:paraId="71F672F1" w14:textId="77777777" w:rsidR="00546B03" w:rsidRPr="007B1094" w:rsidRDefault="00546B03" w:rsidP="00546B03">
            <w:pPr>
              <w:jc w:val="center"/>
              <w:rPr>
                <w:szCs w:val="20"/>
              </w:rPr>
            </w:pPr>
            <w:r w:rsidRPr="007B1094">
              <w:t xml:space="preserve">96.6 </w:t>
            </w:r>
          </w:p>
        </w:tc>
        <w:tc>
          <w:tcPr>
            <w:tcW w:w="850" w:type="dxa"/>
          </w:tcPr>
          <w:p w14:paraId="16A47B78" w14:textId="77777777" w:rsidR="00546B03" w:rsidRPr="007B1094" w:rsidRDefault="00546B03" w:rsidP="00546B03">
            <w:pPr>
              <w:jc w:val="center"/>
              <w:rPr>
                <w:szCs w:val="20"/>
              </w:rPr>
            </w:pPr>
            <w:r w:rsidRPr="007B1094">
              <w:t xml:space="preserve">96.3 </w:t>
            </w:r>
          </w:p>
        </w:tc>
        <w:tc>
          <w:tcPr>
            <w:tcW w:w="851" w:type="dxa"/>
          </w:tcPr>
          <w:p w14:paraId="3F215E12" w14:textId="77777777" w:rsidR="00546B03" w:rsidRPr="007B1094" w:rsidRDefault="00546B03" w:rsidP="00546B03">
            <w:pPr>
              <w:jc w:val="center"/>
              <w:rPr>
                <w:szCs w:val="20"/>
              </w:rPr>
            </w:pPr>
            <w:r w:rsidRPr="007B1094">
              <w:t xml:space="preserve">95.8 </w:t>
            </w:r>
          </w:p>
        </w:tc>
        <w:tc>
          <w:tcPr>
            <w:tcW w:w="850" w:type="dxa"/>
          </w:tcPr>
          <w:p w14:paraId="7E22AA35" w14:textId="77777777" w:rsidR="00546B03" w:rsidRPr="007B1094" w:rsidRDefault="00546B03" w:rsidP="00546B03">
            <w:pPr>
              <w:jc w:val="center"/>
              <w:rPr>
                <w:szCs w:val="20"/>
              </w:rPr>
            </w:pPr>
            <w:r w:rsidRPr="007B1094">
              <w:t xml:space="preserve">0.55 </w:t>
            </w:r>
          </w:p>
        </w:tc>
        <w:tc>
          <w:tcPr>
            <w:tcW w:w="851" w:type="dxa"/>
          </w:tcPr>
          <w:p w14:paraId="12E8B302" w14:textId="77777777" w:rsidR="00546B03" w:rsidRPr="007B1094" w:rsidRDefault="00546B03" w:rsidP="00546B03">
            <w:pPr>
              <w:jc w:val="center"/>
              <w:rPr>
                <w:szCs w:val="20"/>
              </w:rPr>
            </w:pPr>
            <w:r w:rsidRPr="007B1094">
              <w:t xml:space="preserve">0.62 </w:t>
            </w:r>
          </w:p>
        </w:tc>
        <w:tc>
          <w:tcPr>
            <w:tcW w:w="803" w:type="dxa"/>
          </w:tcPr>
          <w:p w14:paraId="04282208" w14:textId="77777777" w:rsidR="00546B03" w:rsidRPr="007B1094" w:rsidRDefault="00546B03" w:rsidP="00546B03">
            <w:pPr>
              <w:jc w:val="center"/>
              <w:rPr>
                <w:szCs w:val="20"/>
              </w:rPr>
            </w:pPr>
            <w:r w:rsidRPr="007B1094">
              <w:t xml:space="preserve">0.76 </w:t>
            </w:r>
          </w:p>
        </w:tc>
      </w:tr>
    </w:tbl>
    <w:p w14:paraId="40D7AD8F" w14:textId="77777777" w:rsidR="00546B03" w:rsidRPr="007B1094" w:rsidRDefault="00546B03" w:rsidP="00546B03">
      <w:pPr>
        <w:rPr>
          <w:rFonts w:eastAsiaTheme="minorEastAsia"/>
          <w:lang w:eastAsia="zh-CN"/>
        </w:rPr>
      </w:pPr>
    </w:p>
    <w:p w14:paraId="2D2A2835" w14:textId="12C2A9AD" w:rsidR="00546B03" w:rsidRPr="007B1094" w:rsidRDefault="00546B03" w:rsidP="00546B03">
      <w:pPr>
        <w:rPr>
          <w:rFonts w:eastAsiaTheme="minorEastAsia"/>
        </w:rPr>
      </w:pPr>
      <w:r w:rsidRPr="007B1094">
        <w:rPr>
          <w:rFonts w:eastAsiaTheme="minorEastAsia"/>
          <w:lang w:eastAsia="zh-CN"/>
        </w:rPr>
        <w:t xml:space="preserve">For Rx Option 3, T2 </w:t>
      </w:r>
      <w:r w:rsidRPr="00BC36DD">
        <w:rPr>
          <w:rFonts w:eastAsiaTheme="minorEastAsia"/>
          <w:lang w:eastAsia="zh-CN"/>
        </w:rPr>
        <w:t>Alt A</w:t>
      </w:r>
      <w:r w:rsidRPr="007B1094">
        <w:rPr>
          <w:rFonts w:eastAsiaTheme="minorEastAsia"/>
          <w:lang w:eastAsia="zh-CN"/>
        </w:rPr>
        <w:t xml:space="preserve"> and </w:t>
      </w:r>
      <w:r w:rsidRPr="00BC36DD">
        <w:rPr>
          <w:rFonts w:eastAsiaTheme="minorEastAsia"/>
          <w:lang w:eastAsia="zh-CN"/>
        </w:rPr>
        <w:t xml:space="preserve">Alt </w:t>
      </w:r>
      <w:proofErr w:type="spellStart"/>
      <w:r w:rsidRPr="00BC36DD">
        <w:rPr>
          <w:rFonts w:eastAsiaTheme="minorEastAsia"/>
          <w:lang w:eastAsia="zh-CN"/>
        </w:rPr>
        <w:t>C</w:t>
      </w:r>
      <w:r w:rsidRPr="007B1094">
        <w:rPr>
          <w:rFonts w:eastAsiaTheme="minorEastAsia"/>
          <w:lang w:eastAsia="zh-CN"/>
        </w:rPr>
        <w:t xml:space="preserve"> are</w:t>
      </w:r>
      <w:proofErr w:type="spellEnd"/>
      <w:r w:rsidRPr="007B1094">
        <w:rPr>
          <w:rFonts w:eastAsiaTheme="minorEastAsia"/>
          <w:lang w:eastAsia="zh-CN"/>
        </w:rPr>
        <w:t xml:space="preserve"> compared in table </w:t>
      </w:r>
      <w:r w:rsidR="00DF622D">
        <w:t>3.2.5</w:t>
      </w:r>
      <w:r w:rsidR="00A05B13" w:rsidRPr="007B1094">
        <w:t>.1</w:t>
      </w:r>
      <w:r w:rsidR="00922E24" w:rsidRPr="007B1094">
        <w:t>-10</w:t>
      </w:r>
      <w:r w:rsidRPr="007B1094">
        <w:rPr>
          <w:rFonts w:eastAsiaTheme="minorEastAsia"/>
          <w:lang w:eastAsia="zh-CN"/>
        </w:rPr>
        <w:t xml:space="preserve">. Assume that T1 = 40ms, M = 4, T2= 40ms and P = 1/4/8. Set A has 32 Tx beams, and set B is a subset of set A. For each time instance, 4 beams are measured. The measured beam pattern is [1,3,5,7], [9,11,13,15], [17,19,21,23], [25,27,29,31]. UE speed is 30km/h. T2 </w:t>
      </w:r>
      <w:r w:rsidRPr="00BC36DD">
        <w:rPr>
          <w:rFonts w:eastAsiaTheme="minorEastAsia"/>
          <w:lang w:eastAsia="zh-CN"/>
        </w:rPr>
        <w:t>Alt A</w:t>
      </w:r>
      <w:r w:rsidRPr="007B1094">
        <w:rPr>
          <w:rFonts w:eastAsiaTheme="minorEastAsia"/>
          <w:lang w:eastAsia="zh-CN"/>
        </w:rPr>
        <w:t xml:space="preserve"> is to use the same Rx beam as that of T1, i.e., a random Rx beam</w:t>
      </w:r>
      <w:r w:rsidRPr="007B1094">
        <w:rPr>
          <w:rFonts w:eastAsiaTheme="minorEastAsia"/>
        </w:rPr>
        <w:t xml:space="preserve">. For T2 </w:t>
      </w:r>
      <w:r w:rsidRPr="00BC36DD">
        <w:rPr>
          <w:rFonts w:eastAsiaTheme="minorEastAsia"/>
          <w:lang w:eastAsia="zh-CN"/>
        </w:rPr>
        <w:t>Alt C</w:t>
      </w:r>
      <w:r w:rsidRPr="007B1094">
        <w:rPr>
          <w:rFonts w:eastAsiaTheme="minorEastAsia"/>
        </w:rPr>
        <w:t xml:space="preserve">, </w:t>
      </w:r>
      <w:r w:rsidRPr="007B1094">
        <w:rPr>
          <w:rFonts w:eastAsiaTheme="minorEastAsia"/>
          <w:lang w:eastAsia="zh-CN"/>
        </w:rPr>
        <w:t>after model inference, Rx beams are swept and the best Rx beam for all predicted top-K beams are used for all the Tx beams in T2.</w:t>
      </w:r>
    </w:p>
    <w:p w14:paraId="45554A40" w14:textId="50F4126F" w:rsidR="00546B03" w:rsidRPr="007B1094" w:rsidRDefault="00546B03" w:rsidP="00546B03">
      <w:pPr>
        <w:jc w:val="center"/>
      </w:pPr>
      <w:r w:rsidRPr="007B1094">
        <w:t>Table</w:t>
      </w:r>
      <w:r w:rsidRPr="007B1094">
        <w:rPr>
          <w:color w:val="FF0000"/>
        </w:rPr>
        <w:t xml:space="preserve"> </w:t>
      </w:r>
      <w:r w:rsidR="00DF622D">
        <w:t>3.2.5</w:t>
      </w:r>
      <w:r w:rsidR="00A05B13" w:rsidRPr="007B1094">
        <w:t>.1</w:t>
      </w:r>
      <w:r w:rsidR="00922E24" w:rsidRPr="007B1094">
        <w:t>-10</w:t>
      </w:r>
      <w:r w:rsidRPr="007B1094">
        <w:t>: Rx Option 3 among different Rx beam assumptions for T2(fixed Set B)</w:t>
      </w:r>
    </w:p>
    <w:tbl>
      <w:tblPr>
        <w:tblStyle w:val="aa"/>
        <w:tblW w:w="10874" w:type="dxa"/>
        <w:jc w:val="center"/>
        <w:tblLook w:val="04A0" w:firstRow="1" w:lastRow="0" w:firstColumn="1" w:lastColumn="0" w:noHBand="0" w:noVBand="1"/>
      </w:tblPr>
      <w:tblGrid>
        <w:gridCol w:w="2929"/>
        <w:gridCol w:w="905"/>
        <w:gridCol w:w="992"/>
        <w:gridCol w:w="992"/>
        <w:gridCol w:w="851"/>
        <w:gridCol w:w="850"/>
        <w:gridCol w:w="851"/>
        <w:gridCol w:w="850"/>
        <w:gridCol w:w="851"/>
        <w:gridCol w:w="803"/>
      </w:tblGrid>
      <w:tr w:rsidR="00546B03" w:rsidRPr="007B1094" w14:paraId="66553DAF" w14:textId="77777777" w:rsidTr="00546B03">
        <w:trPr>
          <w:trHeight w:val="300"/>
          <w:jc w:val="center"/>
        </w:trPr>
        <w:tc>
          <w:tcPr>
            <w:tcW w:w="2929" w:type="dxa"/>
            <w:vMerge w:val="restart"/>
          </w:tcPr>
          <w:p w14:paraId="740E60A6" w14:textId="77777777" w:rsidR="00546B03" w:rsidRPr="007B1094" w:rsidRDefault="00546B03" w:rsidP="00546B03">
            <w:pPr>
              <w:jc w:val="center"/>
              <w:rPr>
                <w:b/>
                <w:bCs/>
                <w:szCs w:val="20"/>
              </w:rPr>
            </w:pPr>
            <w:r w:rsidRPr="007B1094">
              <w:rPr>
                <w:b/>
                <w:bCs/>
                <w:szCs w:val="20"/>
              </w:rPr>
              <w:t>Rx assumption in T2</w:t>
            </w:r>
          </w:p>
        </w:tc>
        <w:tc>
          <w:tcPr>
            <w:tcW w:w="2889" w:type="dxa"/>
            <w:gridSpan w:val="3"/>
            <w:hideMark/>
          </w:tcPr>
          <w:p w14:paraId="669EB39E" w14:textId="77777777" w:rsidR="00546B03" w:rsidRPr="007B1094" w:rsidRDefault="00546B03" w:rsidP="00546B03">
            <w:pPr>
              <w:jc w:val="center"/>
              <w:rPr>
                <w:b/>
                <w:bCs/>
                <w:szCs w:val="20"/>
              </w:rPr>
            </w:pPr>
            <w:r w:rsidRPr="007B1094">
              <w:rPr>
                <w:b/>
                <w:bCs/>
                <w:szCs w:val="20"/>
              </w:rPr>
              <w:t xml:space="preserve">Accuracy of Top1 </w:t>
            </w:r>
            <w:r w:rsidRPr="007B1094">
              <w:rPr>
                <w:rFonts w:eastAsiaTheme="minorEastAsia"/>
                <w:b/>
                <w:bCs/>
                <w:szCs w:val="20"/>
                <w:lang w:eastAsia="zh-CN"/>
              </w:rPr>
              <w:t>[</w:t>
            </w:r>
            <w:r w:rsidRPr="007B1094">
              <w:rPr>
                <w:b/>
                <w:bCs/>
                <w:szCs w:val="20"/>
              </w:rPr>
              <w:t>%]</w:t>
            </w:r>
          </w:p>
          <w:p w14:paraId="715DA337" w14:textId="77777777" w:rsidR="00546B03" w:rsidRPr="007B1094" w:rsidRDefault="00546B03" w:rsidP="00546B03">
            <w:pPr>
              <w:jc w:val="center"/>
              <w:rPr>
                <w:b/>
                <w:bCs/>
                <w:szCs w:val="20"/>
              </w:rPr>
            </w:pPr>
            <w:r w:rsidRPr="007B1094">
              <w:rPr>
                <w:b/>
                <w:bCs/>
                <w:szCs w:val="20"/>
              </w:rPr>
              <w:t>(based on all beam pairs)</w:t>
            </w:r>
          </w:p>
        </w:tc>
        <w:tc>
          <w:tcPr>
            <w:tcW w:w="2552" w:type="dxa"/>
            <w:gridSpan w:val="3"/>
            <w:hideMark/>
          </w:tcPr>
          <w:p w14:paraId="304B679F" w14:textId="77777777" w:rsidR="00546B03" w:rsidRPr="007B1094" w:rsidRDefault="00546B03" w:rsidP="00546B03">
            <w:pPr>
              <w:jc w:val="center"/>
              <w:rPr>
                <w:b/>
                <w:bCs/>
                <w:szCs w:val="20"/>
              </w:rPr>
            </w:pPr>
            <w:r w:rsidRPr="007B1094">
              <w:rPr>
                <w:b/>
                <w:bCs/>
                <w:szCs w:val="20"/>
              </w:rPr>
              <w:t>Accuracy of Top4</w:t>
            </w:r>
            <w:r w:rsidRPr="007B1094">
              <w:rPr>
                <w:rFonts w:eastAsiaTheme="minorEastAsia"/>
                <w:b/>
                <w:bCs/>
                <w:szCs w:val="20"/>
                <w:lang w:eastAsia="zh-CN"/>
              </w:rPr>
              <w:t>/1</w:t>
            </w:r>
            <w:r w:rsidRPr="007B1094">
              <w:rPr>
                <w:b/>
                <w:bCs/>
                <w:szCs w:val="20"/>
              </w:rPr>
              <w:t xml:space="preserve"> [%]</w:t>
            </w:r>
          </w:p>
          <w:p w14:paraId="57D3154E" w14:textId="77777777" w:rsidR="00546B03" w:rsidRPr="007B1094" w:rsidRDefault="00546B03" w:rsidP="00546B03">
            <w:pPr>
              <w:jc w:val="center"/>
              <w:rPr>
                <w:b/>
                <w:bCs/>
                <w:szCs w:val="20"/>
              </w:rPr>
            </w:pPr>
            <w:r w:rsidRPr="007B1094">
              <w:rPr>
                <w:b/>
                <w:bCs/>
                <w:szCs w:val="20"/>
              </w:rPr>
              <w:t>(based on all beam pairs)</w:t>
            </w:r>
          </w:p>
        </w:tc>
        <w:tc>
          <w:tcPr>
            <w:tcW w:w="2504" w:type="dxa"/>
            <w:gridSpan w:val="3"/>
            <w:hideMark/>
          </w:tcPr>
          <w:p w14:paraId="57E5234E" w14:textId="77777777" w:rsidR="00546B03" w:rsidRPr="007B1094" w:rsidRDefault="00546B03" w:rsidP="00546B03">
            <w:pPr>
              <w:jc w:val="center"/>
              <w:rPr>
                <w:b/>
                <w:bCs/>
                <w:szCs w:val="20"/>
              </w:rPr>
            </w:pPr>
            <w:r w:rsidRPr="007B1094">
              <w:rPr>
                <w:b/>
                <w:bCs/>
                <w:szCs w:val="20"/>
              </w:rPr>
              <w:t>BM loss for top1 [</w:t>
            </w:r>
            <w:r w:rsidRPr="007B1094">
              <w:rPr>
                <w:rFonts w:eastAsiaTheme="minorEastAsia"/>
                <w:b/>
                <w:bCs/>
                <w:szCs w:val="20"/>
                <w:lang w:eastAsia="zh-CN"/>
              </w:rPr>
              <w:t>dB</w:t>
            </w:r>
            <w:r w:rsidRPr="007B1094">
              <w:rPr>
                <w:b/>
                <w:bCs/>
                <w:szCs w:val="20"/>
              </w:rPr>
              <w:t>]</w:t>
            </w:r>
          </w:p>
          <w:p w14:paraId="0C885C9A" w14:textId="77777777" w:rsidR="00546B03" w:rsidRPr="007B1094" w:rsidRDefault="00546B03" w:rsidP="00546B03">
            <w:pPr>
              <w:jc w:val="center"/>
              <w:rPr>
                <w:b/>
                <w:bCs/>
                <w:szCs w:val="20"/>
              </w:rPr>
            </w:pPr>
            <w:r w:rsidRPr="007B1094">
              <w:rPr>
                <w:b/>
                <w:bCs/>
                <w:szCs w:val="20"/>
              </w:rPr>
              <w:t>(based on all beam pairs)</w:t>
            </w:r>
          </w:p>
        </w:tc>
      </w:tr>
      <w:tr w:rsidR="00546B03" w:rsidRPr="007B1094" w14:paraId="26AE81F4" w14:textId="77777777" w:rsidTr="00546B03">
        <w:trPr>
          <w:trHeight w:val="310"/>
          <w:jc w:val="center"/>
        </w:trPr>
        <w:tc>
          <w:tcPr>
            <w:tcW w:w="2929" w:type="dxa"/>
            <w:vMerge/>
            <w:hideMark/>
          </w:tcPr>
          <w:p w14:paraId="6F2C5630" w14:textId="77777777" w:rsidR="00546B03" w:rsidRPr="007B1094" w:rsidRDefault="00546B03" w:rsidP="00546B03">
            <w:pPr>
              <w:jc w:val="center"/>
              <w:rPr>
                <w:b/>
                <w:bCs/>
                <w:szCs w:val="20"/>
              </w:rPr>
            </w:pPr>
          </w:p>
        </w:tc>
        <w:tc>
          <w:tcPr>
            <w:tcW w:w="2889" w:type="dxa"/>
            <w:gridSpan w:val="3"/>
            <w:hideMark/>
          </w:tcPr>
          <w:p w14:paraId="12F353B2" w14:textId="77777777" w:rsidR="00546B03" w:rsidRPr="007B1094" w:rsidRDefault="00546B03" w:rsidP="00546B03">
            <w:pPr>
              <w:jc w:val="center"/>
              <w:rPr>
                <w:b/>
                <w:bCs/>
                <w:szCs w:val="20"/>
              </w:rPr>
            </w:pPr>
            <w:r w:rsidRPr="007B1094">
              <w:rPr>
                <w:b/>
                <w:bCs/>
                <w:szCs w:val="20"/>
              </w:rPr>
              <w:t>T2=40ms</w:t>
            </w:r>
          </w:p>
        </w:tc>
        <w:tc>
          <w:tcPr>
            <w:tcW w:w="2552" w:type="dxa"/>
            <w:gridSpan w:val="3"/>
            <w:hideMark/>
          </w:tcPr>
          <w:p w14:paraId="1BDE88A4" w14:textId="77777777" w:rsidR="00546B03" w:rsidRPr="007B1094" w:rsidRDefault="00546B03" w:rsidP="00546B03">
            <w:pPr>
              <w:jc w:val="center"/>
              <w:rPr>
                <w:b/>
                <w:bCs/>
                <w:szCs w:val="20"/>
              </w:rPr>
            </w:pPr>
            <w:r w:rsidRPr="007B1094">
              <w:rPr>
                <w:b/>
                <w:bCs/>
                <w:szCs w:val="20"/>
              </w:rPr>
              <w:t>T2=40ms</w:t>
            </w:r>
          </w:p>
        </w:tc>
        <w:tc>
          <w:tcPr>
            <w:tcW w:w="2504" w:type="dxa"/>
            <w:gridSpan w:val="3"/>
            <w:hideMark/>
          </w:tcPr>
          <w:p w14:paraId="432CBF2A" w14:textId="77777777" w:rsidR="00546B03" w:rsidRPr="007B1094" w:rsidRDefault="00546B03" w:rsidP="00546B03">
            <w:pPr>
              <w:jc w:val="center"/>
              <w:rPr>
                <w:b/>
                <w:bCs/>
                <w:szCs w:val="20"/>
              </w:rPr>
            </w:pPr>
            <w:r w:rsidRPr="007B1094">
              <w:rPr>
                <w:b/>
                <w:bCs/>
                <w:szCs w:val="20"/>
              </w:rPr>
              <w:t>T2=40ms</w:t>
            </w:r>
          </w:p>
        </w:tc>
      </w:tr>
      <w:tr w:rsidR="00546B03" w:rsidRPr="007B1094" w14:paraId="7286BC66" w14:textId="77777777" w:rsidTr="00546B03">
        <w:trPr>
          <w:trHeight w:val="310"/>
          <w:jc w:val="center"/>
        </w:trPr>
        <w:tc>
          <w:tcPr>
            <w:tcW w:w="2929" w:type="dxa"/>
            <w:vMerge/>
            <w:hideMark/>
          </w:tcPr>
          <w:p w14:paraId="0FBC435D" w14:textId="77777777" w:rsidR="00546B03" w:rsidRPr="007B1094" w:rsidRDefault="00546B03" w:rsidP="00546B03">
            <w:pPr>
              <w:jc w:val="center"/>
              <w:rPr>
                <w:b/>
                <w:bCs/>
                <w:szCs w:val="20"/>
              </w:rPr>
            </w:pPr>
          </w:p>
        </w:tc>
        <w:tc>
          <w:tcPr>
            <w:tcW w:w="905" w:type="dxa"/>
          </w:tcPr>
          <w:p w14:paraId="4470F278" w14:textId="77777777" w:rsidR="00546B03" w:rsidRPr="007B1094" w:rsidRDefault="00546B03" w:rsidP="00546B03">
            <w:pPr>
              <w:jc w:val="center"/>
              <w:rPr>
                <w:rFonts w:eastAsiaTheme="minorEastAsia"/>
                <w:szCs w:val="20"/>
                <w:lang w:eastAsia="zh-CN"/>
              </w:rPr>
            </w:pPr>
            <w:r w:rsidRPr="007B1094">
              <w:rPr>
                <w:rFonts w:eastAsiaTheme="minorEastAsia"/>
                <w:szCs w:val="20"/>
                <w:lang w:eastAsia="zh-CN"/>
              </w:rPr>
              <w:t>P=1</w:t>
            </w:r>
          </w:p>
        </w:tc>
        <w:tc>
          <w:tcPr>
            <w:tcW w:w="992" w:type="dxa"/>
          </w:tcPr>
          <w:p w14:paraId="3C12BB76" w14:textId="77777777" w:rsidR="00546B03" w:rsidRPr="007B1094" w:rsidRDefault="00546B03" w:rsidP="00546B03">
            <w:pPr>
              <w:jc w:val="center"/>
              <w:rPr>
                <w:rFonts w:eastAsiaTheme="minorEastAsia"/>
                <w:szCs w:val="20"/>
                <w:lang w:eastAsia="zh-CN"/>
              </w:rPr>
            </w:pPr>
            <w:r w:rsidRPr="007B1094">
              <w:rPr>
                <w:rFonts w:eastAsiaTheme="minorEastAsia"/>
                <w:szCs w:val="20"/>
                <w:lang w:eastAsia="zh-CN"/>
              </w:rPr>
              <w:t>P=4</w:t>
            </w:r>
          </w:p>
        </w:tc>
        <w:tc>
          <w:tcPr>
            <w:tcW w:w="992" w:type="dxa"/>
          </w:tcPr>
          <w:p w14:paraId="35AE7DDA" w14:textId="77777777" w:rsidR="00546B03" w:rsidRPr="007B1094" w:rsidRDefault="00546B03" w:rsidP="00546B03">
            <w:pPr>
              <w:jc w:val="center"/>
              <w:rPr>
                <w:rFonts w:eastAsiaTheme="minorEastAsia"/>
                <w:szCs w:val="20"/>
                <w:lang w:eastAsia="zh-CN"/>
              </w:rPr>
            </w:pPr>
            <w:r w:rsidRPr="007B1094">
              <w:rPr>
                <w:rFonts w:eastAsiaTheme="minorEastAsia"/>
                <w:szCs w:val="20"/>
                <w:lang w:eastAsia="zh-CN"/>
              </w:rPr>
              <w:t>P=8</w:t>
            </w:r>
          </w:p>
        </w:tc>
        <w:tc>
          <w:tcPr>
            <w:tcW w:w="851" w:type="dxa"/>
            <w:hideMark/>
          </w:tcPr>
          <w:p w14:paraId="021EE1D3" w14:textId="77777777" w:rsidR="00546B03" w:rsidRPr="007B1094" w:rsidRDefault="00546B03" w:rsidP="00546B03">
            <w:pPr>
              <w:jc w:val="center"/>
              <w:rPr>
                <w:szCs w:val="20"/>
              </w:rPr>
            </w:pPr>
            <w:r w:rsidRPr="007B1094">
              <w:rPr>
                <w:rFonts w:eastAsiaTheme="minorEastAsia"/>
                <w:szCs w:val="20"/>
                <w:lang w:eastAsia="zh-CN"/>
              </w:rPr>
              <w:t>P=1</w:t>
            </w:r>
          </w:p>
        </w:tc>
        <w:tc>
          <w:tcPr>
            <w:tcW w:w="850" w:type="dxa"/>
            <w:hideMark/>
          </w:tcPr>
          <w:p w14:paraId="75CA1605" w14:textId="77777777" w:rsidR="00546B03" w:rsidRPr="007B1094" w:rsidRDefault="00546B03" w:rsidP="00546B03">
            <w:pPr>
              <w:jc w:val="center"/>
              <w:rPr>
                <w:szCs w:val="20"/>
              </w:rPr>
            </w:pPr>
            <w:r w:rsidRPr="007B1094">
              <w:rPr>
                <w:rFonts w:eastAsiaTheme="minorEastAsia"/>
                <w:szCs w:val="20"/>
                <w:lang w:eastAsia="zh-CN"/>
              </w:rPr>
              <w:t>P=4</w:t>
            </w:r>
          </w:p>
        </w:tc>
        <w:tc>
          <w:tcPr>
            <w:tcW w:w="851" w:type="dxa"/>
            <w:hideMark/>
          </w:tcPr>
          <w:p w14:paraId="64BBAAC3" w14:textId="77777777" w:rsidR="00546B03" w:rsidRPr="007B1094" w:rsidRDefault="00546B03" w:rsidP="00546B03">
            <w:pPr>
              <w:jc w:val="center"/>
              <w:rPr>
                <w:szCs w:val="20"/>
              </w:rPr>
            </w:pPr>
            <w:r w:rsidRPr="007B1094">
              <w:rPr>
                <w:rFonts w:eastAsiaTheme="minorEastAsia"/>
                <w:szCs w:val="20"/>
                <w:lang w:eastAsia="zh-CN"/>
              </w:rPr>
              <w:t>P=8</w:t>
            </w:r>
          </w:p>
        </w:tc>
        <w:tc>
          <w:tcPr>
            <w:tcW w:w="850" w:type="dxa"/>
            <w:hideMark/>
          </w:tcPr>
          <w:p w14:paraId="0E92EFCE" w14:textId="77777777" w:rsidR="00546B03" w:rsidRPr="007B1094" w:rsidRDefault="00546B03" w:rsidP="00546B03">
            <w:pPr>
              <w:jc w:val="center"/>
              <w:rPr>
                <w:szCs w:val="20"/>
              </w:rPr>
            </w:pPr>
            <w:r w:rsidRPr="007B1094">
              <w:rPr>
                <w:rFonts w:eastAsiaTheme="minorEastAsia"/>
                <w:szCs w:val="20"/>
                <w:lang w:eastAsia="zh-CN"/>
              </w:rPr>
              <w:t>P=1</w:t>
            </w:r>
          </w:p>
        </w:tc>
        <w:tc>
          <w:tcPr>
            <w:tcW w:w="851" w:type="dxa"/>
            <w:hideMark/>
          </w:tcPr>
          <w:p w14:paraId="36067A11" w14:textId="77777777" w:rsidR="00546B03" w:rsidRPr="007B1094" w:rsidRDefault="00546B03" w:rsidP="00546B03">
            <w:pPr>
              <w:jc w:val="center"/>
              <w:rPr>
                <w:szCs w:val="20"/>
              </w:rPr>
            </w:pPr>
            <w:r w:rsidRPr="007B1094">
              <w:rPr>
                <w:rFonts w:eastAsiaTheme="minorEastAsia"/>
                <w:szCs w:val="20"/>
                <w:lang w:eastAsia="zh-CN"/>
              </w:rPr>
              <w:t>P=4</w:t>
            </w:r>
          </w:p>
        </w:tc>
        <w:tc>
          <w:tcPr>
            <w:tcW w:w="803" w:type="dxa"/>
            <w:hideMark/>
          </w:tcPr>
          <w:p w14:paraId="3185BBEA" w14:textId="77777777" w:rsidR="00546B03" w:rsidRPr="007B1094" w:rsidRDefault="00546B03" w:rsidP="00546B03">
            <w:pPr>
              <w:jc w:val="center"/>
              <w:rPr>
                <w:szCs w:val="20"/>
              </w:rPr>
            </w:pPr>
            <w:r w:rsidRPr="007B1094">
              <w:rPr>
                <w:rFonts w:eastAsiaTheme="minorEastAsia"/>
                <w:szCs w:val="20"/>
                <w:lang w:eastAsia="zh-CN"/>
              </w:rPr>
              <w:t>P=8</w:t>
            </w:r>
          </w:p>
        </w:tc>
      </w:tr>
      <w:tr w:rsidR="00546B03" w:rsidRPr="007B1094" w14:paraId="2AC068E0" w14:textId="77777777" w:rsidTr="00546B03">
        <w:trPr>
          <w:trHeight w:val="310"/>
          <w:jc w:val="center"/>
        </w:trPr>
        <w:tc>
          <w:tcPr>
            <w:tcW w:w="2929" w:type="dxa"/>
            <w:hideMark/>
          </w:tcPr>
          <w:p w14:paraId="35F67E54" w14:textId="77777777" w:rsidR="00546B03" w:rsidRPr="007B1094" w:rsidRDefault="00546B03" w:rsidP="00546B03">
            <w:pPr>
              <w:jc w:val="left"/>
              <w:rPr>
                <w:szCs w:val="20"/>
              </w:rPr>
            </w:pPr>
            <w:r w:rsidRPr="007B1094">
              <w:rPr>
                <w:rFonts w:eastAsiaTheme="minorEastAsia"/>
                <w:b/>
                <w:lang w:eastAsia="zh-CN"/>
              </w:rPr>
              <w:t>Alt A</w:t>
            </w:r>
            <w:r w:rsidRPr="007B1094">
              <w:rPr>
                <w:b/>
                <w:szCs w:val="20"/>
              </w:rPr>
              <w:t>:</w:t>
            </w:r>
            <w:r w:rsidRPr="007B1094">
              <w:rPr>
                <w:szCs w:val="20"/>
              </w:rPr>
              <w:t xml:space="preserve"> use the same Rx as T1</w:t>
            </w:r>
          </w:p>
        </w:tc>
        <w:tc>
          <w:tcPr>
            <w:tcW w:w="905" w:type="dxa"/>
          </w:tcPr>
          <w:p w14:paraId="4C593E4C" w14:textId="77777777" w:rsidR="00546B03" w:rsidRPr="007B1094" w:rsidRDefault="00546B03" w:rsidP="00546B03">
            <w:pPr>
              <w:jc w:val="center"/>
              <w:rPr>
                <w:szCs w:val="20"/>
              </w:rPr>
            </w:pPr>
            <w:r w:rsidRPr="007B1094">
              <w:t>12.2</w:t>
            </w:r>
          </w:p>
        </w:tc>
        <w:tc>
          <w:tcPr>
            <w:tcW w:w="992" w:type="dxa"/>
          </w:tcPr>
          <w:p w14:paraId="16B7C506" w14:textId="77777777" w:rsidR="00546B03" w:rsidRPr="007B1094" w:rsidRDefault="00546B03" w:rsidP="00546B03">
            <w:pPr>
              <w:jc w:val="center"/>
              <w:rPr>
                <w:szCs w:val="20"/>
              </w:rPr>
            </w:pPr>
            <w:r w:rsidRPr="007B1094">
              <w:t>12.1</w:t>
            </w:r>
          </w:p>
        </w:tc>
        <w:tc>
          <w:tcPr>
            <w:tcW w:w="992" w:type="dxa"/>
          </w:tcPr>
          <w:p w14:paraId="230E41BC" w14:textId="77777777" w:rsidR="00546B03" w:rsidRPr="007B1094" w:rsidRDefault="00546B03" w:rsidP="00546B03">
            <w:pPr>
              <w:jc w:val="center"/>
              <w:rPr>
                <w:szCs w:val="20"/>
              </w:rPr>
            </w:pPr>
            <w:r w:rsidRPr="007B1094">
              <w:t>12.0</w:t>
            </w:r>
          </w:p>
        </w:tc>
        <w:tc>
          <w:tcPr>
            <w:tcW w:w="851" w:type="dxa"/>
          </w:tcPr>
          <w:p w14:paraId="74FC98DE" w14:textId="77777777" w:rsidR="00546B03" w:rsidRPr="007B1094" w:rsidRDefault="00546B03" w:rsidP="00546B03">
            <w:pPr>
              <w:jc w:val="center"/>
              <w:rPr>
                <w:szCs w:val="20"/>
              </w:rPr>
            </w:pPr>
            <w:r w:rsidRPr="007B1094">
              <w:t>12.5</w:t>
            </w:r>
          </w:p>
        </w:tc>
        <w:tc>
          <w:tcPr>
            <w:tcW w:w="850" w:type="dxa"/>
          </w:tcPr>
          <w:p w14:paraId="1981791B" w14:textId="77777777" w:rsidR="00546B03" w:rsidRPr="007B1094" w:rsidRDefault="00546B03" w:rsidP="00546B03">
            <w:pPr>
              <w:jc w:val="center"/>
              <w:rPr>
                <w:szCs w:val="20"/>
              </w:rPr>
            </w:pPr>
            <w:r w:rsidRPr="007B1094">
              <w:t>12.5</w:t>
            </w:r>
          </w:p>
        </w:tc>
        <w:tc>
          <w:tcPr>
            <w:tcW w:w="851" w:type="dxa"/>
          </w:tcPr>
          <w:p w14:paraId="170FCF69" w14:textId="77777777" w:rsidR="00546B03" w:rsidRPr="007B1094" w:rsidRDefault="00546B03" w:rsidP="00546B03">
            <w:pPr>
              <w:jc w:val="center"/>
              <w:rPr>
                <w:szCs w:val="20"/>
              </w:rPr>
            </w:pPr>
            <w:r w:rsidRPr="007B1094">
              <w:t>12.4</w:t>
            </w:r>
          </w:p>
        </w:tc>
        <w:tc>
          <w:tcPr>
            <w:tcW w:w="850" w:type="dxa"/>
          </w:tcPr>
          <w:p w14:paraId="5494B760" w14:textId="77777777" w:rsidR="00546B03" w:rsidRPr="007B1094" w:rsidRDefault="00546B03" w:rsidP="00546B03">
            <w:pPr>
              <w:jc w:val="center"/>
              <w:rPr>
                <w:szCs w:val="20"/>
              </w:rPr>
            </w:pPr>
            <w:r w:rsidRPr="007B1094">
              <w:t>15.01</w:t>
            </w:r>
          </w:p>
        </w:tc>
        <w:tc>
          <w:tcPr>
            <w:tcW w:w="851" w:type="dxa"/>
          </w:tcPr>
          <w:p w14:paraId="684BBB9C" w14:textId="77777777" w:rsidR="00546B03" w:rsidRPr="007B1094" w:rsidRDefault="00546B03" w:rsidP="00546B03">
            <w:pPr>
              <w:jc w:val="center"/>
              <w:rPr>
                <w:szCs w:val="20"/>
              </w:rPr>
            </w:pPr>
            <w:r w:rsidRPr="007B1094">
              <w:t>15.13</w:t>
            </w:r>
          </w:p>
        </w:tc>
        <w:tc>
          <w:tcPr>
            <w:tcW w:w="803" w:type="dxa"/>
          </w:tcPr>
          <w:p w14:paraId="3C69326E" w14:textId="77777777" w:rsidR="00546B03" w:rsidRPr="007B1094" w:rsidRDefault="00546B03" w:rsidP="00546B03">
            <w:pPr>
              <w:jc w:val="center"/>
              <w:rPr>
                <w:szCs w:val="20"/>
              </w:rPr>
            </w:pPr>
            <w:r w:rsidRPr="007B1094">
              <w:t>15.29</w:t>
            </w:r>
          </w:p>
        </w:tc>
      </w:tr>
      <w:tr w:rsidR="00546B03" w:rsidRPr="007B1094" w14:paraId="787EFFF8" w14:textId="77777777" w:rsidTr="00546B03">
        <w:trPr>
          <w:trHeight w:val="310"/>
          <w:jc w:val="center"/>
        </w:trPr>
        <w:tc>
          <w:tcPr>
            <w:tcW w:w="2929" w:type="dxa"/>
            <w:hideMark/>
          </w:tcPr>
          <w:p w14:paraId="328414B8" w14:textId="77777777" w:rsidR="00546B03" w:rsidRPr="007B1094" w:rsidRDefault="00546B03" w:rsidP="00546B03">
            <w:pPr>
              <w:rPr>
                <w:szCs w:val="20"/>
              </w:rPr>
            </w:pPr>
            <w:r w:rsidRPr="007B1094">
              <w:rPr>
                <w:rFonts w:eastAsiaTheme="minorEastAsia"/>
                <w:b/>
                <w:lang w:eastAsia="zh-CN"/>
              </w:rPr>
              <w:t>Alt C</w:t>
            </w:r>
            <w:r w:rsidRPr="007B1094">
              <w:rPr>
                <w:b/>
                <w:szCs w:val="20"/>
              </w:rPr>
              <w:t>:</w:t>
            </w:r>
            <w:r w:rsidRPr="007B1094">
              <w:rPr>
                <w:szCs w:val="20"/>
              </w:rPr>
              <w:t xml:space="preserve"> best Rx beam based on the predicted top-K Tx beams</w:t>
            </w:r>
          </w:p>
        </w:tc>
        <w:tc>
          <w:tcPr>
            <w:tcW w:w="905" w:type="dxa"/>
          </w:tcPr>
          <w:p w14:paraId="101BAB4B" w14:textId="77777777" w:rsidR="00546B03" w:rsidRPr="007B1094" w:rsidRDefault="00546B03" w:rsidP="00546B03">
            <w:pPr>
              <w:jc w:val="center"/>
              <w:rPr>
                <w:szCs w:val="20"/>
              </w:rPr>
            </w:pPr>
            <w:r w:rsidRPr="007B1094">
              <w:t xml:space="preserve">81.8 </w:t>
            </w:r>
          </w:p>
        </w:tc>
        <w:tc>
          <w:tcPr>
            <w:tcW w:w="992" w:type="dxa"/>
          </w:tcPr>
          <w:p w14:paraId="10870490" w14:textId="77777777" w:rsidR="00546B03" w:rsidRPr="007B1094" w:rsidRDefault="00546B03" w:rsidP="00546B03">
            <w:pPr>
              <w:jc w:val="center"/>
              <w:rPr>
                <w:szCs w:val="20"/>
              </w:rPr>
            </w:pPr>
            <w:r w:rsidRPr="007B1094">
              <w:t xml:space="preserve">81.4 </w:t>
            </w:r>
          </w:p>
        </w:tc>
        <w:tc>
          <w:tcPr>
            <w:tcW w:w="992" w:type="dxa"/>
          </w:tcPr>
          <w:p w14:paraId="26C6B126" w14:textId="77777777" w:rsidR="00546B03" w:rsidRPr="007B1094" w:rsidRDefault="00546B03" w:rsidP="00546B03">
            <w:pPr>
              <w:jc w:val="center"/>
              <w:rPr>
                <w:szCs w:val="20"/>
              </w:rPr>
            </w:pPr>
            <w:r w:rsidRPr="007B1094">
              <w:t xml:space="preserve">80.6 </w:t>
            </w:r>
          </w:p>
        </w:tc>
        <w:tc>
          <w:tcPr>
            <w:tcW w:w="851" w:type="dxa"/>
          </w:tcPr>
          <w:p w14:paraId="2F86D86C" w14:textId="77777777" w:rsidR="00546B03" w:rsidRPr="007B1094" w:rsidRDefault="00546B03" w:rsidP="00546B03">
            <w:pPr>
              <w:jc w:val="center"/>
              <w:rPr>
                <w:szCs w:val="20"/>
              </w:rPr>
            </w:pPr>
            <w:r w:rsidRPr="007B1094">
              <w:t xml:space="preserve">93.4 </w:t>
            </w:r>
          </w:p>
        </w:tc>
        <w:tc>
          <w:tcPr>
            <w:tcW w:w="850" w:type="dxa"/>
          </w:tcPr>
          <w:p w14:paraId="63296400" w14:textId="77777777" w:rsidR="00546B03" w:rsidRPr="007B1094" w:rsidRDefault="00546B03" w:rsidP="00546B03">
            <w:pPr>
              <w:jc w:val="center"/>
              <w:rPr>
                <w:szCs w:val="20"/>
              </w:rPr>
            </w:pPr>
            <w:r w:rsidRPr="007B1094">
              <w:t xml:space="preserve">93.0 </w:t>
            </w:r>
          </w:p>
        </w:tc>
        <w:tc>
          <w:tcPr>
            <w:tcW w:w="851" w:type="dxa"/>
          </w:tcPr>
          <w:p w14:paraId="45EE39C1" w14:textId="77777777" w:rsidR="00546B03" w:rsidRPr="007B1094" w:rsidRDefault="00546B03" w:rsidP="00546B03">
            <w:pPr>
              <w:jc w:val="center"/>
              <w:rPr>
                <w:szCs w:val="20"/>
              </w:rPr>
            </w:pPr>
            <w:r w:rsidRPr="007B1094">
              <w:t xml:space="preserve">92.5 </w:t>
            </w:r>
          </w:p>
        </w:tc>
        <w:tc>
          <w:tcPr>
            <w:tcW w:w="850" w:type="dxa"/>
          </w:tcPr>
          <w:p w14:paraId="5F2A6E37" w14:textId="77777777" w:rsidR="00546B03" w:rsidRPr="007B1094" w:rsidRDefault="00546B03" w:rsidP="00546B03">
            <w:pPr>
              <w:jc w:val="center"/>
              <w:rPr>
                <w:szCs w:val="20"/>
              </w:rPr>
            </w:pPr>
            <w:r w:rsidRPr="007B1094">
              <w:t xml:space="preserve">1.65 </w:t>
            </w:r>
          </w:p>
        </w:tc>
        <w:tc>
          <w:tcPr>
            <w:tcW w:w="851" w:type="dxa"/>
          </w:tcPr>
          <w:p w14:paraId="79D30A4B" w14:textId="77777777" w:rsidR="00546B03" w:rsidRPr="007B1094" w:rsidRDefault="00546B03" w:rsidP="00546B03">
            <w:pPr>
              <w:jc w:val="center"/>
              <w:rPr>
                <w:szCs w:val="20"/>
              </w:rPr>
            </w:pPr>
            <w:r w:rsidRPr="007B1094">
              <w:t xml:space="preserve">1.75 </w:t>
            </w:r>
          </w:p>
        </w:tc>
        <w:tc>
          <w:tcPr>
            <w:tcW w:w="803" w:type="dxa"/>
          </w:tcPr>
          <w:p w14:paraId="303EE90A" w14:textId="77777777" w:rsidR="00546B03" w:rsidRPr="007B1094" w:rsidRDefault="00546B03" w:rsidP="00546B03">
            <w:pPr>
              <w:jc w:val="center"/>
              <w:rPr>
                <w:szCs w:val="20"/>
              </w:rPr>
            </w:pPr>
            <w:r w:rsidRPr="007B1094">
              <w:t xml:space="preserve">1.89 </w:t>
            </w:r>
          </w:p>
        </w:tc>
      </w:tr>
    </w:tbl>
    <w:p w14:paraId="3B2EB70B" w14:textId="77777777" w:rsidR="00546B03" w:rsidRPr="007B1094" w:rsidRDefault="00546B03" w:rsidP="00546B03">
      <w:pPr>
        <w:rPr>
          <w:rFonts w:eastAsiaTheme="minorEastAsia"/>
          <w:lang w:eastAsia="zh-CN"/>
        </w:rPr>
      </w:pPr>
    </w:p>
    <w:p w14:paraId="0A30F4D8" w14:textId="3E741C31" w:rsidR="00546B03" w:rsidRPr="007B1094" w:rsidRDefault="00546B03" w:rsidP="00546B03">
      <w:pPr>
        <w:rPr>
          <w:rFonts w:eastAsiaTheme="minorEastAsia"/>
        </w:rPr>
      </w:pPr>
      <w:r w:rsidRPr="007B1094">
        <w:rPr>
          <w:rFonts w:eastAsiaTheme="minorEastAsia"/>
          <w:lang w:eastAsia="zh-CN"/>
        </w:rPr>
        <w:t xml:space="preserve">For Rx Option 3, T2 </w:t>
      </w:r>
      <w:r w:rsidRPr="00BC36DD">
        <w:rPr>
          <w:rFonts w:eastAsiaTheme="minorEastAsia"/>
          <w:lang w:eastAsia="zh-CN"/>
        </w:rPr>
        <w:t>Alt A</w:t>
      </w:r>
      <w:r w:rsidRPr="007B1094">
        <w:rPr>
          <w:rFonts w:eastAsiaTheme="minorEastAsia"/>
          <w:lang w:eastAsia="zh-CN"/>
        </w:rPr>
        <w:t xml:space="preserve"> and </w:t>
      </w:r>
      <w:r w:rsidRPr="00BC36DD">
        <w:rPr>
          <w:rFonts w:eastAsiaTheme="minorEastAsia"/>
          <w:lang w:eastAsia="zh-CN"/>
        </w:rPr>
        <w:t xml:space="preserve">Alt </w:t>
      </w:r>
      <w:proofErr w:type="spellStart"/>
      <w:r w:rsidRPr="00BC36DD">
        <w:rPr>
          <w:rFonts w:eastAsiaTheme="minorEastAsia"/>
          <w:lang w:eastAsia="zh-CN"/>
        </w:rPr>
        <w:t>C</w:t>
      </w:r>
      <w:r w:rsidRPr="007B1094">
        <w:rPr>
          <w:rFonts w:eastAsiaTheme="minorEastAsia"/>
          <w:lang w:eastAsia="zh-CN"/>
        </w:rPr>
        <w:t xml:space="preserve"> are</w:t>
      </w:r>
      <w:proofErr w:type="spellEnd"/>
      <w:r w:rsidRPr="007B1094">
        <w:rPr>
          <w:rFonts w:eastAsiaTheme="minorEastAsia"/>
          <w:lang w:eastAsia="zh-CN"/>
        </w:rPr>
        <w:t xml:space="preserve"> compared in table </w:t>
      </w:r>
      <w:r w:rsidR="00DF622D">
        <w:t>3.2.5</w:t>
      </w:r>
      <w:r w:rsidR="00A05B13" w:rsidRPr="007B1094">
        <w:t>.1</w:t>
      </w:r>
      <w:r w:rsidR="00922E24" w:rsidRPr="007B1094">
        <w:t>-11</w:t>
      </w:r>
      <w:r w:rsidRPr="007B1094">
        <w:rPr>
          <w:rFonts w:eastAsiaTheme="minorEastAsia"/>
          <w:lang w:eastAsia="zh-CN"/>
        </w:rPr>
        <w:t xml:space="preserve">. Assume that T1 = 80ms, M = 2, T2= 80ms and P = 1/2/4. Set A has 32 Tx beams, and set B is a subset of set A. For each time instance, 8 beams are measured. The measured beam pattern is [1,3,5,7,9,11,13,15], [17,19,21,23,25,27,29,31]. UE speed is 30km/h. T2 </w:t>
      </w:r>
      <w:r w:rsidRPr="00BC36DD">
        <w:rPr>
          <w:rFonts w:eastAsiaTheme="minorEastAsia"/>
          <w:lang w:eastAsia="zh-CN"/>
        </w:rPr>
        <w:t>Alt A</w:t>
      </w:r>
      <w:r w:rsidRPr="007B1094">
        <w:rPr>
          <w:rFonts w:eastAsiaTheme="minorEastAsia"/>
          <w:lang w:eastAsia="zh-CN"/>
        </w:rPr>
        <w:t xml:space="preserve"> is to use the same Rx beam as that of T1, i.e., a random Rx beam</w:t>
      </w:r>
      <w:r w:rsidRPr="007B1094">
        <w:rPr>
          <w:rFonts w:eastAsiaTheme="minorEastAsia"/>
        </w:rPr>
        <w:t xml:space="preserve">. For T2 </w:t>
      </w:r>
      <w:r w:rsidRPr="00BC36DD">
        <w:rPr>
          <w:rFonts w:eastAsiaTheme="minorEastAsia"/>
          <w:lang w:eastAsia="zh-CN"/>
        </w:rPr>
        <w:t>Alt C</w:t>
      </w:r>
      <w:r w:rsidRPr="007B1094">
        <w:rPr>
          <w:rFonts w:eastAsiaTheme="minorEastAsia"/>
        </w:rPr>
        <w:t xml:space="preserve">, </w:t>
      </w:r>
      <w:r w:rsidRPr="007B1094">
        <w:rPr>
          <w:rFonts w:eastAsiaTheme="minorEastAsia"/>
          <w:lang w:eastAsia="zh-CN"/>
        </w:rPr>
        <w:t>after model inference, Rx beams are swept and the best Rx beam for all predicted top-K beams are used for all the Tx beams in T2.</w:t>
      </w:r>
    </w:p>
    <w:p w14:paraId="132DBFC3" w14:textId="076A64E9" w:rsidR="00546B03" w:rsidRPr="007B1094" w:rsidRDefault="00546B03" w:rsidP="00546B03">
      <w:pPr>
        <w:jc w:val="center"/>
      </w:pPr>
      <w:r w:rsidRPr="007B1094">
        <w:t>Table</w:t>
      </w:r>
      <w:r w:rsidRPr="007B1094">
        <w:rPr>
          <w:color w:val="FF0000"/>
        </w:rPr>
        <w:t xml:space="preserve"> </w:t>
      </w:r>
      <w:r w:rsidR="00DF622D">
        <w:t>3.2.5</w:t>
      </w:r>
      <w:r w:rsidR="00A05B13" w:rsidRPr="007B1094">
        <w:t>.1</w:t>
      </w:r>
      <w:r w:rsidR="00922E24" w:rsidRPr="007B1094">
        <w:t>-11</w:t>
      </w:r>
      <w:r w:rsidRPr="007B1094">
        <w:t>: Rx Option 3 among different Rx beam assumptions for T2(fixed Set B)</w:t>
      </w:r>
    </w:p>
    <w:tbl>
      <w:tblPr>
        <w:tblStyle w:val="aa"/>
        <w:tblW w:w="10737" w:type="dxa"/>
        <w:jc w:val="center"/>
        <w:tblLook w:val="04A0" w:firstRow="1" w:lastRow="0" w:firstColumn="1" w:lastColumn="0" w:noHBand="0" w:noVBand="1"/>
      </w:tblPr>
      <w:tblGrid>
        <w:gridCol w:w="2792"/>
        <w:gridCol w:w="905"/>
        <w:gridCol w:w="992"/>
        <w:gridCol w:w="992"/>
        <w:gridCol w:w="851"/>
        <w:gridCol w:w="850"/>
        <w:gridCol w:w="851"/>
        <w:gridCol w:w="850"/>
        <w:gridCol w:w="851"/>
        <w:gridCol w:w="803"/>
      </w:tblGrid>
      <w:tr w:rsidR="00546B03" w:rsidRPr="007B1094" w14:paraId="04406308" w14:textId="77777777" w:rsidTr="00546B03">
        <w:trPr>
          <w:trHeight w:val="300"/>
          <w:jc w:val="center"/>
        </w:trPr>
        <w:tc>
          <w:tcPr>
            <w:tcW w:w="2792" w:type="dxa"/>
            <w:vMerge w:val="restart"/>
          </w:tcPr>
          <w:p w14:paraId="5D2265A5" w14:textId="77777777" w:rsidR="00546B03" w:rsidRPr="007B1094" w:rsidRDefault="00546B03" w:rsidP="00546B03">
            <w:pPr>
              <w:jc w:val="center"/>
              <w:rPr>
                <w:b/>
                <w:bCs/>
                <w:szCs w:val="20"/>
              </w:rPr>
            </w:pPr>
            <w:r w:rsidRPr="007B1094">
              <w:rPr>
                <w:b/>
                <w:bCs/>
                <w:szCs w:val="20"/>
              </w:rPr>
              <w:t>Rx assumption in T2</w:t>
            </w:r>
          </w:p>
        </w:tc>
        <w:tc>
          <w:tcPr>
            <w:tcW w:w="2889" w:type="dxa"/>
            <w:gridSpan w:val="3"/>
            <w:hideMark/>
          </w:tcPr>
          <w:p w14:paraId="0BA24190" w14:textId="77777777" w:rsidR="00546B03" w:rsidRPr="007B1094" w:rsidRDefault="00546B03" w:rsidP="00546B03">
            <w:pPr>
              <w:jc w:val="center"/>
              <w:rPr>
                <w:b/>
                <w:bCs/>
                <w:szCs w:val="20"/>
              </w:rPr>
            </w:pPr>
            <w:r w:rsidRPr="007B1094">
              <w:rPr>
                <w:b/>
                <w:bCs/>
                <w:szCs w:val="20"/>
              </w:rPr>
              <w:t xml:space="preserve">Accuracy of Top1 </w:t>
            </w:r>
            <w:r w:rsidRPr="007B1094">
              <w:rPr>
                <w:rFonts w:eastAsiaTheme="minorEastAsia"/>
                <w:b/>
                <w:bCs/>
                <w:szCs w:val="20"/>
                <w:lang w:eastAsia="zh-CN"/>
              </w:rPr>
              <w:t>[</w:t>
            </w:r>
            <w:r w:rsidRPr="007B1094">
              <w:rPr>
                <w:b/>
                <w:bCs/>
                <w:szCs w:val="20"/>
              </w:rPr>
              <w:t>%]</w:t>
            </w:r>
          </w:p>
          <w:p w14:paraId="6AB9E3E3" w14:textId="77777777" w:rsidR="00546B03" w:rsidRPr="007B1094" w:rsidRDefault="00546B03" w:rsidP="00546B03">
            <w:pPr>
              <w:jc w:val="center"/>
              <w:rPr>
                <w:b/>
                <w:bCs/>
                <w:szCs w:val="20"/>
              </w:rPr>
            </w:pPr>
            <w:r w:rsidRPr="007B1094">
              <w:rPr>
                <w:b/>
                <w:bCs/>
                <w:szCs w:val="20"/>
              </w:rPr>
              <w:t>(based on all beam pairs)</w:t>
            </w:r>
          </w:p>
        </w:tc>
        <w:tc>
          <w:tcPr>
            <w:tcW w:w="2552" w:type="dxa"/>
            <w:gridSpan w:val="3"/>
            <w:hideMark/>
          </w:tcPr>
          <w:p w14:paraId="78686C9A" w14:textId="77777777" w:rsidR="00546B03" w:rsidRPr="007B1094" w:rsidRDefault="00546B03" w:rsidP="00546B03">
            <w:pPr>
              <w:jc w:val="center"/>
              <w:rPr>
                <w:b/>
                <w:bCs/>
                <w:szCs w:val="20"/>
              </w:rPr>
            </w:pPr>
            <w:r w:rsidRPr="007B1094">
              <w:rPr>
                <w:b/>
                <w:bCs/>
                <w:szCs w:val="20"/>
              </w:rPr>
              <w:t>Accuracy of Top4</w:t>
            </w:r>
            <w:r w:rsidRPr="007B1094">
              <w:rPr>
                <w:rFonts w:eastAsiaTheme="minorEastAsia"/>
                <w:b/>
                <w:bCs/>
                <w:szCs w:val="20"/>
                <w:lang w:eastAsia="zh-CN"/>
              </w:rPr>
              <w:t>/1</w:t>
            </w:r>
            <w:r w:rsidRPr="007B1094">
              <w:rPr>
                <w:b/>
                <w:bCs/>
                <w:szCs w:val="20"/>
              </w:rPr>
              <w:t xml:space="preserve"> [%]</w:t>
            </w:r>
          </w:p>
          <w:p w14:paraId="591B5AC9" w14:textId="77777777" w:rsidR="00546B03" w:rsidRPr="007B1094" w:rsidRDefault="00546B03" w:rsidP="00546B03">
            <w:pPr>
              <w:jc w:val="center"/>
              <w:rPr>
                <w:b/>
                <w:bCs/>
                <w:szCs w:val="20"/>
              </w:rPr>
            </w:pPr>
            <w:r w:rsidRPr="007B1094">
              <w:rPr>
                <w:b/>
                <w:bCs/>
                <w:szCs w:val="20"/>
              </w:rPr>
              <w:t>(based on all beam pairs)</w:t>
            </w:r>
          </w:p>
        </w:tc>
        <w:tc>
          <w:tcPr>
            <w:tcW w:w="2504" w:type="dxa"/>
            <w:gridSpan w:val="3"/>
            <w:hideMark/>
          </w:tcPr>
          <w:p w14:paraId="0976C131" w14:textId="77777777" w:rsidR="00546B03" w:rsidRPr="007B1094" w:rsidRDefault="00546B03" w:rsidP="00546B03">
            <w:pPr>
              <w:jc w:val="center"/>
              <w:rPr>
                <w:b/>
                <w:bCs/>
                <w:szCs w:val="20"/>
              </w:rPr>
            </w:pPr>
            <w:r w:rsidRPr="007B1094">
              <w:rPr>
                <w:b/>
                <w:bCs/>
                <w:szCs w:val="20"/>
              </w:rPr>
              <w:t>BM loss for top1 [</w:t>
            </w:r>
            <w:r w:rsidRPr="007B1094">
              <w:rPr>
                <w:rFonts w:eastAsiaTheme="minorEastAsia"/>
                <w:b/>
                <w:bCs/>
                <w:szCs w:val="20"/>
                <w:lang w:eastAsia="zh-CN"/>
              </w:rPr>
              <w:t>dB</w:t>
            </w:r>
            <w:r w:rsidRPr="007B1094">
              <w:rPr>
                <w:b/>
                <w:bCs/>
                <w:szCs w:val="20"/>
              </w:rPr>
              <w:t>]</w:t>
            </w:r>
          </w:p>
          <w:p w14:paraId="2BDE250E" w14:textId="77777777" w:rsidR="00546B03" w:rsidRPr="007B1094" w:rsidRDefault="00546B03" w:rsidP="00546B03">
            <w:pPr>
              <w:jc w:val="center"/>
              <w:rPr>
                <w:b/>
                <w:bCs/>
                <w:szCs w:val="20"/>
              </w:rPr>
            </w:pPr>
            <w:r w:rsidRPr="007B1094">
              <w:rPr>
                <w:b/>
                <w:bCs/>
                <w:szCs w:val="20"/>
              </w:rPr>
              <w:t>(based on all beam pairs)</w:t>
            </w:r>
          </w:p>
        </w:tc>
      </w:tr>
      <w:tr w:rsidR="00546B03" w:rsidRPr="007B1094" w14:paraId="49A5608A" w14:textId="77777777" w:rsidTr="00546B03">
        <w:trPr>
          <w:trHeight w:val="310"/>
          <w:jc w:val="center"/>
        </w:trPr>
        <w:tc>
          <w:tcPr>
            <w:tcW w:w="2792" w:type="dxa"/>
            <w:vMerge/>
            <w:hideMark/>
          </w:tcPr>
          <w:p w14:paraId="3523CE53" w14:textId="77777777" w:rsidR="00546B03" w:rsidRPr="007B1094" w:rsidRDefault="00546B03" w:rsidP="00546B03">
            <w:pPr>
              <w:jc w:val="center"/>
              <w:rPr>
                <w:b/>
                <w:bCs/>
                <w:szCs w:val="20"/>
              </w:rPr>
            </w:pPr>
          </w:p>
        </w:tc>
        <w:tc>
          <w:tcPr>
            <w:tcW w:w="2889" w:type="dxa"/>
            <w:gridSpan w:val="3"/>
            <w:hideMark/>
          </w:tcPr>
          <w:p w14:paraId="39AF0445" w14:textId="77777777" w:rsidR="00546B03" w:rsidRPr="007B1094" w:rsidRDefault="00546B03" w:rsidP="00546B03">
            <w:pPr>
              <w:jc w:val="center"/>
              <w:rPr>
                <w:b/>
                <w:bCs/>
                <w:szCs w:val="20"/>
              </w:rPr>
            </w:pPr>
            <w:r w:rsidRPr="007B1094">
              <w:rPr>
                <w:b/>
                <w:bCs/>
                <w:szCs w:val="20"/>
              </w:rPr>
              <w:t>T2=80ms</w:t>
            </w:r>
          </w:p>
        </w:tc>
        <w:tc>
          <w:tcPr>
            <w:tcW w:w="2552" w:type="dxa"/>
            <w:gridSpan w:val="3"/>
            <w:hideMark/>
          </w:tcPr>
          <w:p w14:paraId="0A4394CD" w14:textId="77777777" w:rsidR="00546B03" w:rsidRPr="007B1094" w:rsidRDefault="00546B03" w:rsidP="00546B03">
            <w:pPr>
              <w:jc w:val="center"/>
              <w:rPr>
                <w:b/>
                <w:bCs/>
                <w:szCs w:val="20"/>
              </w:rPr>
            </w:pPr>
            <w:r w:rsidRPr="007B1094">
              <w:rPr>
                <w:b/>
                <w:bCs/>
                <w:szCs w:val="20"/>
              </w:rPr>
              <w:t>T2=80ms</w:t>
            </w:r>
          </w:p>
        </w:tc>
        <w:tc>
          <w:tcPr>
            <w:tcW w:w="2504" w:type="dxa"/>
            <w:gridSpan w:val="3"/>
            <w:hideMark/>
          </w:tcPr>
          <w:p w14:paraId="5DB025C2" w14:textId="77777777" w:rsidR="00546B03" w:rsidRPr="007B1094" w:rsidRDefault="00546B03" w:rsidP="00546B03">
            <w:pPr>
              <w:jc w:val="center"/>
              <w:rPr>
                <w:b/>
                <w:bCs/>
                <w:szCs w:val="20"/>
              </w:rPr>
            </w:pPr>
            <w:r w:rsidRPr="007B1094">
              <w:rPr>
                <w:b/>
                <w:bCs/>
                <w:szCs w:val="20"/>
              </w:rPr>
              <w:t>T2=80ms</w:t>
            </w:r>
          </w:p>
        </w:tc>
      </w:tr>
      <w:tr w:rsidR="00546B03" w:rsidRPr="007B1094" w14:paraId="211258A0" w14:textId="77777777" w:rsidTr="00546B03">
        <w:trPr>
          <w:trHeight w:val="310"/>
          <w:jc w:val="center"/>
        </w:trPr>
        <w:tc>
          <w:tcPr>
            <w:tcW w:w="2792" w:type="dxa"/>
            <w:vMerge/>
            <w:hideMark/>
          </w:tcPr>
          <w:p w14:paraId="68755889" w14:textId="77777777" w:rsidR="00546B03" w:rsidRPr="007B1094" w:rsidRDefault="00546B03" w:rsidP="00546B03">
            <w:pPr>
              <w:jc w:val="center"/>
              <w:rPr>
                <w:b/>
                <w:bCs/>
                <w:szCs w:val="20"/>
              </w:rPr>
            </w:pPr>
          </w:p>
        </w:tc>
        <w:tc>
          <w:tcPr>
            <w:tcW w:w="905" w:type="dxa"/>
          </w:tcPr>
          <w:p w14:paraId="78D267C4" w14:textId="77777777" w:rsidR="00546B03" w:rsidRPr="007B1094" w:rsidRDefault="00546B03" w:rsidP="00546B03">
            <w:pPr>
              <w:jc w:val="center"/>
              <w:rPr>
                <w:rFonts w:eastAsiaTheme="minorEastAsia"/>
                <w:szCs w:val="20"/>
                <w:lang w:eastAsia="zh-CN"/>
              </w:rPr>
            </w:pPr>
            <w:r w:rsidRPr="007B1094">
              <w:rPr>
                <w:rFonts w:eastAsiaTheme="minorEastAsia"/>
                <w:szCs w:val="20"/>
                <w:lang w:eastAsia="zh-CN"/>
              </w:rPr>
              <w:t>P=1</w:t>
            </w:r>
          </w:p>
        </w:tc>
        <w:tc>
          <w:tcPr>
            <w:tcW w:w="992" w:type="dxa"/>
          </w:tcPr>
          <w:p w14:paraId="3AE3CEE7" w14:textId="77777777" w:rsidR="00546B03" w:rsidRPr="007B1094" w:rsidRDefault="00546B03" w:rsidP="00546B03">
            <w:pPr>
              <w:jc w:val="center"/>
              <w:rPr>
                <w:rFonts w:eastAsiaTheme="minorEastAsia"/>
                <w:szCs w:val="20"/>
                <w:lang w:eastAsia="zh-CN"/>
              </w:rPr>
            </w:pPr>
            <w:r w:rsidRPr="007B1094">
              <w:rPr>
                <w:rFonts w:eastAsiaTheme="minorEastAsia"/>
                <w:szCs w:val="20"/>
                <w:lang w:eastAsia="zh-CN"/>
              </w:rPr>
              <w:t>P=2</w:t>
            </w:r>
          </w:p>
        </w:tc>
        <w:tc>
          <w:tcPr>
            <w:tcW w:w="992" w:type="dxa"/>
          </w:tcPr>
          <w:p w14:paraId="508541C5" w14:textId="77777777" w:rsidR="00546B03" w:rsidRPr="007B1094" w:rsidRDefault="00546B03" w:rsidP="00546B03">
            <w:pPr>
              <w:jc w:val="center"/>
              <w:rPr>
                <w:rFonts w:eastAsiaTheme="minorEastAsia"/>
                <w:szCs w:val="20"/>
                <w:lang w:eastAsia="zh-CN"/>
              </w:rPr>
            </w:pPr>
            <w:r w:rsidRPr="007B1094">
              <w:rPr>
                <w:rFonts w:eastAsiaTheme="minorEastAsia"/>
                <w:szCs w:val="20"/>
                <w:lang w:eastAsia="zh-CN"/>
              </w:rPr>
              <w:t>P=4</w:t>
            </w:r>
          </w:p>
        </w:tc>
        <w:tc>
          <w:tcPr>
            <w:tcW w:w="851" w:type="dxa"/>
            <w:hideMark/>
          </w:tcPr>
          <w:p w14:paraId="2338F1D8" w14:textId="77777777" w:rsidR="00546B03" w:rsidRPr="007B1094" w:rsidRDefault="00546B03" w:rsidP="00546B03">
            <w:pPr>
              <w:jc w:val="center"/>
              <w:rPr>
                <w:szCs w:val="20"/>
              </w:rPr>
            </w:pPr>
            <w:r w:rsidRPr="007B1094">
              <w:rPr>
                <w:rFonts w:eastAsiaTheme="minorEastAsia"/>
                <w:szCs w:val="20"/>
                <w:lang w:eastAsia="zh-CN"/>
              </w:rPr>
              <w:t>P=1</w:t>
            </w:r>
          </w:p>
        </w:tc>
        <w:tc>
          <w:tcPr>
            <w:tcW w:w="850" w:type="dxa"/>
            <w:hideMark/>
          </w:tcPr>
          <w:p w14:paraId="5AA2A5B0" w14:textId="77777777" w:rsidR="00546B03" w:rsidRPr="007B1094" w:rsidRDefault="00546B03" w:rsidP="00546B03">
            <w:pPr>
              <w:jc w:val="center"/>
              <w:rPr>
                <w:szCs w:val="20"/>
              </w:rPr>
            </w:pPr>
            <w:r w:rsidRPr="007B1094">
              <w:rPr>
                <w:rFonts w:eastAsiaTheme="minorEastAsia"/>
                <w:szCs w:val="20"/>
                <w:lang w:eastAsia="zh-CN"/>
              </w:rPr>
              <w:t>P=2</w:t>
            </w:r>
          </w:p>
        </w:tc>
        <w:tc>
          <w:tcPr>
            <w:tcW w:w="851" w:type="dxa"/>
            <w:hideMark/>
          </w:tcPr>
          <w:p w14:paraId="2CBB2FF3" w14:textId="77777777" w:rsidR="00546B03" w:rsidRPr="007B1094" w:rsidRDefault="00546B03" w:rsidP="00546B03">
            <w:pPr>
              <w:jc w:val="center"/>
              <w:rPr>
                <w:szCs w:val="20"/>
              </w:rPr>
            </w:pPr>
            <w:r w:rsidRPr="007B1094">
              <w:rPr>
                <w:rFonts w:eastAsiaTheme="minorEastAsia"/>
                <w:szCs w:val="20"/>
                <w:lang w:eastAsia="zh-CN"/>
              </w:rPr>
              <w:t>P=4</w:t>
            </w:r>
          </w:p>
        </w:tc>
        <w:tc>
          <w:tcPr>
            <w:tcW w:w="850" w:type="dxa"/>
            <w:hideMark/>
          </w:tcPr>
          <w:p w14:paraId="242B3D0B" w14:textId="77777777" w:rsidR="00546B03" w:rsidRPr="007B1094" w:rsidRDefault="00546B03" w:rsidP="00546B03">
            <w:pPr>
              <w:jc w:val="center"/>
              <w:rPr>
                <w:szCs w:val="20"/>
              </w:rPr>
            </w:pPr>
            <w:r w:rsidRPr="007B1094">
              <w:rPr>
                <w:rFonts w:eastAsiaTheme="minorEastAsia"/>
                <w:szCs w:val="20"/>
                <w:lang w:eastAsia="zh-CN"/>
              </w:rPr>
              <w:t>P=1</w:t>
            </w:r>
          </w:p>
        </w:tc>
        <w:tc>
          <w:tcPr>
            <w:tcW w:w="851" w:type="dxa"/>
            <w:hideMark/>
          </w:tcPr>
          <w:p w14:paraId="29D19894" w14:textId="77777777" w:rsidR="00546B03" w:rsidRPr="007B1094" w:rsidRDefault="00546B03" w:rsidP="00546B03">
            <w:pPr>
              <w:jc w:val="center"/>
              <w:rPr>
                <w:szCs w:val="20"/>
              </w:rPr>
            </w:pPr>
            <w:r w:rsidRPr="007B1094">
              <w:rPr>
                <w:rFonts w:eastAsiaTheme="minorEastAsia"/>
                <w:szCs w:val="20"/>
                <w:lang w:eastAsia="zh-CN"/>
              </w:rPr>
              <w:t>P=2</w:t>
            </w:r>
          </w:p>
        </w:tc>
        <w:tc>
          <w:tcPr>
            <w:tcW w:w="803" w:type="dxa"/>
            <w:hideMark/>
          </w:tcPr>
          <w:p w14:paraId="68D7277A" w14:textId="77777777" w:rsidR="00546B03" w:rsidRPr="007B1094" w:rsidRDefault="00546B03" w:rsidP="00546B03">
            <w:pPr>
              <w:jc w:val="center"/>
              <w:rPr>
                <w:szCs w:val="20"/>
              </w:rPr>
            </w:pPr>
            <w:r w:rsidRPr="007B1094">
              <w:rPr>
                <w:rFonts w:eastAsiaTheme="minorEastAsia"/>
                <w:szCs w:val="20"/>
                <w:lang w:eastAsia="zh-CN"/>
              </w:rPr>
              <w:t>P=4</w:t>
            </w:r>
          </w:p>
        </w:tc>
      </w:tr>
      <w:tr w:rsidR="00546B03" w:rsidRPr="007B1094" w14:paraId="7AF54EF7" w14:textId="77777777" w:rsidTr="00546B03">
        <w:trPr>
          <w:trHeight w:val="310"/>
          <w:jc w:val="center"/>
        </w:trPr>
        <w:tc>
          <w:tcPr>
            <w:tcW w:w="2792" w:type="dxa"/>
            <w:hideMark/>
          </w:tcPr>
          <w:p w14:paraId="57DEBBC7" w14:textId="77777777" w:rsidR="00546B03" w:rsidRPr="007B1094" w:rsidRDefault="00546B03" w:rsidP="00546B03">
            <w:pPr>
              <w:jc w:val="left"/>
              <w:rPr>
                <w:szCs w:val="20"/>
              </w:rPr>
            </w:pPr>
            <w:r w:rsidRPr="007B1094">
              <w:rPr>
                <w:rFonts w:eastAsiaTheme="minorEastAsia"/>
                <w:b/>
                <w:lang w:eastAsia="zh-CN"/>
              </w:rPr>
              <w:t>Alt A</w:t>
            </w:r>
            <w:r w:rsidRPr="007B1094">
              <w:rPr>
                <w:b/>
                <w:szCs w:val="20"/>
              </w:rPr>
              <w:t xml:space="preserve">: </w:t>
            </w:r>
            <w:r w:rsidRPr="007B1094">
              <w:rPr>
                <w:szCs w:val="20"/>
              </w:rPr>
              <w:t>use the same Rx as T1</w:t>
            </w:r>
          </w:p>
        </w:tc>
        <w:tc>
          <w:tcPr>
            <w:tcW w:w="905" w:type="dxa"/>
          </w:tcPr>
          <w:p w14:paraId="16D6B057" w14:textId="77777777" w:rsidR="00546B03" w:rsidRPr="007B1094" w:rsidRDefault="00546B03" w:rsidP="00546B03">
            <w:pPr>
              <w:jc w:val="center"/>
              <w:rPr>
                <w:szCs w:val="20"/>
              </w:rPr>
            </w:pPr>
            <w:r w:rsidRPr="007B1094">
              <w:t xml:space="preserve">12.0 </w:t>
            </w:r>
          </w:p>
        </w:tc>
        <w:tc>
          <w:tcPr>
            <w:tcW w:w="992" w:type="dxa"/>
          </w:tcPr>
          <w:p w14:paraId="4537B46D" w14:textId="77777777" w:rsidR="00546B03" w:rsidRPr="007B1094" w:rsidRDefault="00546B03" w:rsidP="00546B03">
            <w:pPr>
              <w:jc w:val="center"/>
              <w:rPr>
                <w:szCs w:val="20"/>
              </w:rPr>
            </w:pPr>
            <w:r w:rsidRPr="007B1094">
              <w:t xml:space="preserve">11.9 </w:t>
            </w:r>
          </w:p>
        </w:tc>
        <w:tc>
          <w:tcPr>
            <w:tcW w:w="992" w:type="dxa"/>
          </w:tcPr>
          <w:p w14:paraId="051183A1" w14:textId="77777777" w:rsidR="00546B03" w:rsidRPr="007B1094" w:rsidRDefault="00546B03" w:rsidP="00546B03">
            <w:pPr>
              <w:jc w:val="center"/>
              <w:rPr>
                <w:szCs w:val="20"/>
              </w:rPr>
            </w:pPr>
            <w:r w:rsidRPr="007B1094">
              <w:t xml:space="preserve">11.8 </w:t>
            </w:r>
          </w:p>
        </w:tc>
        <w:tc>
          <w:tcPr>
            <w:tcW w:w="851" w:type="dxa"/>
          </w:tcPr>
          <w:p w14:paraId="0BF37CA7" w14:textId="77777777" w:rsidR="00546B03" w:rsidRPr="007B1094" w:rsidRDefault="00546B03" w:rsidP="00546B03">
            <w:pPr>
              <w:jc w:val="center"/>
              <w:rPr>
                <w:szCs w:val="20"/>
              </w:rPr>
            </w:pPr>
            <w:r w:rsidRPr="007B1094">
              <w:t xml:space="preserve">12.4 </w:t>
            </w:r>
          </w:p>
        </w:tc>
        <w:tc>
          <w:tcPr>
            <w:tcW w:w="850" w:type="dxa"/>
          </w:tcPr>
          <w:p w14:paraId="1701B8E2" w14:textId="77777777" w:rsidR="00546B03" w:rsidRPr="007B1094" w:rsidRDefault="00546B03" w:rsidP="00546B03">
            <w:pPr>
              <w:jc w:val="center"/>
              <w:rPr>
                <w:szCs w:val="20"/>
              </w:rPr>
            </w:pPr>
            <w:r w:rsidRPr="007B1094">
              <w:t xml:space="preserve">12.4 </w:t>
            </w:r>
          </w:p>
        </w:tc>
        <w:tc>
          <w:tcPr>
            <w:tcW w:w="851" w:type="dxa"/>
          </w:tcPr>
          <w:p w14:paraId="381E8201" w14:textId="77777777" w:rsidR="00546B03" w:rsidRPr="007B1094" w:rsidRDefault="00546B03" w:rsidP="00546B03">
            <w:pPr>
              <w:jc w:val="center"/>
              <w:rPr>
                <w:szCs w:val="20"/>
              </w:rPr>
            </w:pPr>
            <w:r w:rsidRPr="007B1094">
              <w:t xml:space="preserve">12.3 </w:t>
            </w:r>
          </w:p>
        </w:tc>
        <w:tc>
          <w:tcPr>
            <w:tcW w:w="850" w:type="dxa"/>
          </w:tcPr>
          <w:p w14:paraId="056E3A48" w14:textId="77777777" w:rsidR="00546B03" w:rsidRPr="007B1094" w:rsidRDefault="00546B03" w:rsidP="00546B03">
            <w:pPr>
              <w:jc w:val="center"/>
              <w:rPr>
                <w:szCs w:val="20"/>
              </w:rPr>
            </w:pPr>
            <w:r w:rsidRPr="007B1094">
              <w:t xml:space="preserve">15.07 </w:t>
            </w:r>
          </w:p>
        </w:tc>
        <w:tc>
          <w:tcPr>
            <w:tcW w:w="851" w:type="dxa"/>
          </w:tcPr>
          <w:p w14:paraId="70BE8E6E" w14:textId="77777777" w:rsidR="00546B03" w:rsidRPr="007B1094" w:rsidRDefault="00546B03" w:rsidP="00546B03">
            <w:pPr>
              <w:jc w:val="center"/>
              <w:rPr>
                <w:szCs w:val="20"/>
              </w:rPr>
            </w:pPr>
            <w:r w:rsidRPr="007B1094">
              <w:t xml:space="preserve">15.15 </w:t>
            </w:r>
          </w:p>
        </w:tc>
        <w:tc>
          <w:tcPr>
            <w:tcW w:w="803" w:type="dxa"/>
          </w:tcPr>
          <w:p w14:paraId="596B0D97" w14:textId="77777777" w:rsidR="00546B03" w:rsidRPr="007B1094" w:rsidRDefault="00546B03" w:rsidP="00546B03">
            <w:pPr>
              <w:jc w:val="center"/>
              <w:rPr>
                <w:szCs w:val="20"/>
              </w:rPr>
            </w:pPr>
            <w:r w:rsidRPr="007B1094">
              <w:t xml:space="preserve">15.31 </w:t>
            </w:r>
          </w:p>
        </w:tc>
      </w:tr>
      <w:tr w:rsidR="00546B03" w:rsidRPr="007B1094" w14:paraId="18879D94" w14:textId="77777777" w:rsidTr="00546B03">
        <w:trPr>
          <w:trHeight w:val="310"/>
          <w:jc w:val="center"/>
        </w:trPr>
        <w:tc>
          <w:tcPr>
            <w:tcW w:w="2792" w:type="dxa"/>
            <w:hideMark/>
          </w:tcPr>
          <w:p w14:paraId="2FE35643" w14:textId="77777777" w:rsidR="00546B03" w:rsidRPr="007B1094" w:rsidRDefault="00546B03" w:rsidP="00546B03">
            <w:pPr>
              <w:rPr>
                <w:szCs w:val="20"/>
              </w:rPr>
            </w:pPr>
            <w:r w:rsidRPr="007B1094">
              <w:rPr>
                <w:rFonts w:eastAsiaTheme="minorEastAsia"/>
                <w:b/>
                <w:lang w:eastAsia="zh-CN"/>
              </w:rPr>
              <w:t>Alt C</w:t>
            </w:r>
            <w:r w:rsidRPr="007B1094">
              <w:rPr>
                <w:b/>
                <w:szCs w:val="20"/>
              </w:rPr>
              <w:t>:</w:t>
            </w:r>
            <w:r w:rsidRPr="007B1094">
              <w:rPr>
                <w:szCs w:val="20"/>
              </w:rPr>
              <w:t xml:space="preserve"> best Rx beam based on the predicted top-K Tx beams</w:t>
            </w:r>
          </w:p>
        </w:tc>
        <w:tc>
          <w:tcPr>
            <w:tcW w:w="905" w:type="dxa"/>
          </w:tcPr>
          <w:p w14:paraId="3F711DFC" w14:textId="77777777" w:rsidR="00546B03" w:rsidRPr="007B1094" w:rsidRDefault="00546B03" w:rsidP="00546B03">
            <w:pPr>
              <w:jc w:val="center"/>
              <w:rPr>
                <w:szCs w:val="20"/>
              </w:rPr>
            </w:pPr>
            <w:r w:rsidRPr="007B1094">
              <w:t xml:space="preserve">81.4 </w:t>
            </w:r>
          </w:p>
        </w:tc>
        <w:tc>
          <w:tcPr>
            <w:tcW w:w="992" w:type="dxa"/>
          </w:tcPr>
          <w:p w14:paraId="7198179F" w14:textId="77777777" w:rsidR="00546B03" w:rsidRPr="007B1094" w:rsidRDefault="00546B03" w:rsidP="00546B03">
            <w:pPr>
              <w:jc w:val="center"/>
              <w:rPr>
                <w:szCs w:val="20"/>
              </w:rPr>
            </w:pPr>
            <w:r w:rsidRPr="007B1094">
              <w:t xml:space="preserve">81.1 </w:t>
            </w:r>
          </w:p>
        </w:tc>
        <w:tc>
          <w:tcPr>
            <w:tcW w:w="992" w:type="dxa"/>
          </w:tcPr>
          <w:p w14:paraId="72CF2F1C" w14:textId="77777777" w:rsidR="00546B03" w:rsidRPr="007B1094" w:rsidRDefault="00546B03" w:rsidP="00546B03">
            <w:pPr>
              <w:jc w:val="center"/>
              <w:rPr>
                <w:szCs w:val="20"/>
              </w:rPr>
            </w:pPr>
            <w:r w:rsidRPr="007B1094">
              <w:t xml:space="preserve">80.2 </w:t>
            </w:r>
          </w:p>
        </w:tc>
        <w:tc>
          <w:tcPr>
            <w:tcW w:w="851" w:type="dxa"/>
          </w:tcPr>
          <w:p w14:paraId="114F4B39" w14:textId="77777777" w:rsidR="00546B03" w:rsidRPr="007B1094" w:rsidRDefault="00546B03" w:rsidP="00546B03">
            <w:pPr>
              <w:jc w:val="center"/>
              <w:rPr>
                <w:szCs w:val="20"/>
              </w:rPr>
            </w:pPr>
            <w:r w:rsidRPr="007B1094">
              <w:t xml:space="preserve">93.0 </w:t>
            </w:r>
          </w:p>
        </w:tc>
        <w:tc>
          <w:tcPr>
            <w:tcW w:w="850" w:type="dxa"/>
          </w:tcPr>
          <w:p w14:paraId="2A057B89" w14:textId="77777777" w:rsidR="00546B03" w:rsidRPr="007B1094" w:rsidRDefault="00546B03" w:rsidP="00546B03">
            <w:pPr>
              <w:jc w:val="center"/>
              <w:rPr>
                <w:szCs w:val="20"/>
              </w:rPr>
            </w:pPr>
            <w:r w:rsidRPr="007B1094">
              <w:t xml:space="preserve">92.8 </w:t>
            </w:r>
          </w:p>
        </w:tc>
        <w:tc>
          <w:tcPr>
            <w:tcW w:w="851" w:type="dxa"/>
          </w:tcPr>
          <w:p w14:paraId="2F610898" w14:textId="77777777" w:rsidR="00546B03" w:rsidRPr="007B1094" w:rsidRDefault="00546B03" w:rsidP="00546B03">
            <w:pPr>
              <w:jc w:val="center"/>
              <w:rPr>
                <w:szCs w:val="20"/>
              </w:rPr>
            </w:pPr>
            <w:r w:rsidRPr="007B1094">
              <w:t xml:space="preserve">92.3 </w:t>
            </w:r>
          </w:p>
        </w:tc>
        <w:tc>
          <w:tcPr>
            <w:tcW w:w="850" w:type="dxa"/>
          </w:tcPr>
          <w:p w14:paraId="3893702F" w14:textId="77777777" w:rsidR="00546B03" w:rsidRPr="007B1094" w:rsidRDefault="00546B03" w:rsidP="00546B03">
            <w:pPr>
              <w:jc w:val="center"/>
              <w:rPr>
                <w:szCs w:val="20"/>
              </w:rPr>
            </w:pPr>
            <w:r w:rsidRPr="007B1094">
              <w:t xml:space="preserve">1.74 </w:t>
            </w:r>
          </w:p>
        </w:tc>
        <w:tc>
          <w:tcPr>
            <w:tcW w:w="851" w:type="dxa"/>
          </w:tcPr>
          <w:p w14:paraId="0B438110" w14:textId="77777777" w:rsidR="00546B03" w:rsidRPr="007B1094" w:rsidRDefault="00546B03" w:rsidP="00546B03">
            <w:pPr>
              <w:jc w:val="center"/>
              <w:rPr>
                <w:szCs w:val="20"/>
              </w:rPr>
            </w:pPr>
            <w:r w:rsidRPr="007B1094">
              <w:t xml:space="preserve">1.80 </w:t>
            </w:r>
          </w:p>
        </w:tc>
        <w:tc>
          <w:tcPr>
            <w:tcW w:w="803" w:type="dxa"/>
          </w:tcPr>
          <w:p w14:paraId="37BAE8F4" w14:textId="77777777" w:rsidR="00546B03" w:rsidRPr="007B1094" w:rsidRDefault="00546B03" w:rsidP="00546B03">
            <w:pPr>
              <w:jc w:val="center"/>
              <w:rPr>
                <w:szCs w:val="20"/>
              </w:rPr>
            </w:pPr>
            <w:r w:rsidRPr="007B1094">
              <w:t>1.93</w:t>
            </w:r>
            <w:r w:rsidRPr="00BC36DD">
              <w:t xml:space="preserve"> </w:t>
            </w:r>
          </w:p>
        </w:tc>
      </w:tr>
    </w:tbl>
    <w:p w14:paraId="25B4EE70" w14:textId="77777777" w:rsidR="00546B03" w:rsidRPr="007B1094" w:rsidRDefault="00546B03" w:rsidP="00546B03">
      <w:pPr>
        <w:rPr>
          <w:rFonts w:eastAsiaTheme="minorEastAsia"/>
          <w:lang w:eastAsia="zh-CN"/>
        </w:rPr>
      </w:pPr>
    </w:p>
    <w:p w14:paraId="292C16F4" w14:textId="77777777" w:rsidR="00546B03" w:rsidRPr="007B1094" w:rsidRDefault="00546B03" w:rsidP="007B1094">
      <w:pPr>
        <w:pStyle w:val="observation"/>
        <w:ind w:left="1560" w:hanging="1560"/>
      </w:pPr>
      <w:r w:rsidRPr="007B1094">
        <w:t xml:space="preserve">For Rx assumption in T2, Alt C, i.e., best Rx beam based on the predicted top-K Tx beams achieves best performance in terms of prediction accuracy and average RSRP difference results, Alt B (the best Rx beam(s) based on measurement for Rx determination for T1 and extra measurement) gets the second-best performance and Alt A (same Rx(s) as that of T1) performs worst.   </w:t>
      </w:r>
    </w:p>
    <w:p w14:paraId="1B79676F" w14:textId="77777777" w:rsidR="00546B03" w:rsidRPr="007B1094" w:rsidRDefault="00546B03" w:rsidP="007B1094">
      <w:pPr>
        <w:pStyle w:val="observation"/>
        <w:ind w:left="1560" w:hanging="1560"/>
      </w:pPr>
      <w:r w:rsidRPr="007B1094">
        <w:t>For Rx Option 2(Case 1)</w:t>
      </w:r>
      <w:r w:rsidRPr="00BC36DD">
        <w:t>, performance gain introduced from extra measures before T1 (Alt B) or Rx beam sweeping after DL Tx beam prediction (Alt C) is much bigger than</w:t>
      </w:r>
      <w:r w:rsidRPr="007B1094">
        <w:t xml:space="preserve"> that of Rx Option 1(Case 0/Case2/Case 2’/Case5).</w:t>
      </w:r>
    </w:p>
    <w:p w14:paraId="1B81CA2B" w14:textId="77777777" w:rsidR="00546B03" w:rsidRPr="007B1094" w:rsidRDefault="00546B03" w:rsidP="007B1094">
      <w:pPr>
        <w:pStyle w:val="observation"/>
        <w:ind w:left="1560" w:hanging="1560"/>
      </w:pPr>
      <w:r w:rsidRPr="007B1094">
        <w:t>For Rx Option 3, performance gain introduced from Rx beam sweeping after DL Tx beam prediction (</w:t>
      </w:r>
      <w:r w:rsidRPr="00BC36DD">
        <w:t>Alt C</w:t>
      </w:r>
      <w:r w:rsidRPr="007B1094">
        <w:t>) is much bigger than that of Rx Option 2(Case 1) and Rx Option 1(Case 0/Case2/Case 2’/Case5).</w:t>
      </w:r>
    </w:p>
    <w:p w14:paraId="5D3599FA" w14:textId="77777777" w:rsidR="00546B03" w:rsidRDefault="00546B03" w:rsidP="00546B03">
      <w:r w:rsidRPr="00F37994">
        <w:t xml:space="preserve">For Case 1, there are two options to improve the performance, one is to use extra measurements before T1, e.g., measure all Rx beams of Tx beams in set B or set A. But it leads to a large number of measurements, especially for all beam pair measurements of set A. </w:t>
      </w:r>
      <w:r>
        <w:t>A</w:t>
      </w:r>
      <w:r w:rsidRPr="00F37994">
        <w:t xml:space="preserve">nother option is to sweep Rx beams of predicted Top-K Tx beams, which introduce </w:t>
      </w:r>
      <w:r>
        <w:t xml:space="preserve">fewer </w:t>
      </w:r>
      <w:r w:rsidRPr="00F37994">
        <w:t>measurements compared to option 1, and achieves better performance.</w:t>
      </w:r>
      <w:r>
        <w:t xml:space="preserve"> </w:t>
      </w:r>
    </w:p>
    <w:p w14:paraId="6C60FB29" w14:textId="77777777" w:rsidR="00546B03" w:rsidRPr="00C92F46" w:rsidRDefault="00546B03" w:rsidP="00546B03">
      <w:pPr>
        <w:pStyle w:val="proposal"/>
        <w:numPr>
          <w:ilvl w:val="0"/>
          <w:numId w:val="9"/>
        </w:numPr>
        <w:ind w:left="1134" w:hanging="1134"/>
      </w:pPr>
      <w:r w:rsidRPr="00C92F46">
        <w:t>Study the issue of Rx assumption options for predicted beams and KPI calculation in T2 in BM Case 2. The following options can be considered as a start point</w:t>
      </w:r>
    </w:p>
    <w:p w14:paraId="5F9050F3" w14:textId="77777777" w:rsidR="00546B03" w:rsidRPr="00C92F46" w:rsidRDefault="00546B03" w:rsidP="00DF622D">
      <w:pPr>
        <w:pStyle w:val="af2"/>
        <w:numPr>
          <w:ilvl w:val="0"/>
          <w:numId w:val="25"/>
        </w:numPr>
        <w:ind w:left="1560" w:firstLineChars="0" w:hanging="426"/>
        <w:rPr>
          <w:rFonts w:ascii="Times New Roman" w:hAnsi="Times New Roman"/>
          <w:b/>
          <w:kern w:val="0"/>
          <w:sz w:val="20"/>
          <w:szCs w:val="20"/>
        </w:rPr>
      </w:pPr>
      <w:r w:rsidRPr="00A65160">
        <w:rPr>
          <w:rFonts w:ascii="Times New Roman" w:hAnsi="Times New Roman"/>
          <w:b/>
          <w:kern w:val="0"/>
          <w:sz w:val="20"/>
          <w:szCs w:val="20"/>
        </w:rPr>
        <w:t>Alt A</w:t>
      </w:r>
      <w:r w:rsidRPr="00C92F46">
        <w:rPr>
          <w:rFonts w:ascii="Times New Roman" w:hAnsi="Times New Roman"/>
          <w:b/>
          <w:kern w:val="0"/>
          <w:sz w:val="20"/>
          <w:szCs w:val="20"/>
        </w:rPr>
        <w:t>: T2 uses the same Rx beam(s) as that of T1</w:t>
      </w:r>
    </w:p>
    <w:p w14:paraId="3E7E5A43" w14:textId="77777777" w:rsidR="00546B03" w:rsidRPr="00C92F46" w:rsidRDefault="00546B03" w:rsidP="00DF622D">
      <w:pPr>
        <w:pStyle w:val="af2"/>
        <w:numPr>
          <w:ilvl w:val="0"/>
          <w:numId w:val="25"/>
        </w:numPr>
        <w:ind w:left="1560" w:firstLineChars="0" w:hanging="426"/>
        <w:rPr>
          <w:rFonts w:ascii="Times New Roman" w:hAnsi="Times New Roman"/>
          <w:b/>
          <w:kern w:val="0"/>
          <w:sz w:val="20"/>
          <w:szCs w:val="20"/>
        </w:rPr>
      </w:pPr>
      <w:r w:rsidRPr="00A65160">
        <w:rPr>
          <w:rFonts w:ascii="Times New Roman" w:hAnsi="Times New Roman"/>
          <w:b/>
          <w:sz w:val="20"/>
          <w:szCs w:val="20"/>
        </w:rPr>
        <w:t xml:space="preserve">Alt </w:t>
      </w:r>
      <w:r>
        <w:rPr>
          <w:rFonts w:ascii="Times New Roman" w:hAnsi="Times New Roman"/>
          <w:b/>
          <w:sz w:val="20"/>
          <w:szCs w:val="20"/>
        </w:rPr>
        <w:t>B</w:t>
      </w:r>
      <w:r w:rsidRPr="00C92F46">
        <w:rPr>
          <w:rFonts w:ascii="Times New Roman" w:hAnsi="Times New Roman"/>
          <w:b/>
          <w:sz w:val="20"/>
          <w:szCs w:val="20"/>
        </w:rPr>
        <w:t>: T2 uses the best Rx beam(s) based on measurement for Rx determination for T1 and extra measurement before T1</w:t>
      </w:r>
    </w:p>
    <w:p w14:paraId="339E3517" w14:textId="7A7DD4DB" w:rsidR="00546B03" w:rsidRDefault="00546B03" w:rsidP="00DF622D">
      <w:pPr>
        <w:pStyle w:val="af2"/>
        <w:numPr>
          <w:ilvl w:val="0"/>
          <w:numId w:val="25"/>
        </w:numPr>
        <w:ind w:left="1560" w:firstLineChars="0" w:hanging="426"/>
      </w:pPr>
      <w:r w:rsidRPr="00A65160">
        <w:rPr>
          <w:rFonts w:ascii="Times New Roman" w:hAnsi="Times New Roman"/>
          <w:b/>
          <w:kern w:val="0"/>
          <w:sz w:val="20"/>
          <w:szCs w:val="20"/>
        </w:rPr>
        <w:t xml:space="preserve">Alt </w:t>
      </w:r>
      <w:r>
        <w:rPr>
          <w:rFonts w:ascii="Times New Roman" w:hAnsi="Times New Roman"/>
          <w:b/>
          <w:kern w:val="0"/>
          <w:sz w:val="20"/>
          <w:szCs w:val="20"/>
        </w:rPr>
        <w:t>C</w:t>
      </w:r>
      <w:r w:rsidRPr="00C92F46">
        <w:rPr>
          <w:rFonts w:ascii="Times New Roman" w:hAnsi="Times New Roman"/>
          <w:b/>
          <w:kern w:val="0"/>
          <w:sz w:val="20"/>
          <w:szCs w:val="20"/>
        </w:rPr>
        <w:t>: T2 uses the best Rx beam(s) based on the predicted top-K Tx beams determined between T1 and T2</w:t>
      </w:r>
    </w:p>
    <w:p w14:paraId="7F55FEAE" w14:textId="0E18EE20" w:rsidR="001C634F" w:rsidRPr="00E25341" w:rsidRDefault="001C634F" w:rsidP="008B4920">
      <w:pPr>
        <w:pStyle w:val="title1"/>
        <w:rPr>
          <w:rFonts w:eastAsiaTheme="minorEastAsia"/>
        </w:rPr>
      </w:pPr>
      <w:r>
        <w:rPr>
          <w:rFonts w:ascii="Times New Roman" w:hAnsi="Times New Roman"/>
        </w:rPr>
        <w:t xml:space="preserve">AI/ML model </w:t>
      </w:r>
      <w:r w:rsidR="00E25341">
        <w:rPr>
          <w:rFonts w:ascii="Times New Roman" w:hAnsi="Times New Roman"/>
        </w:rPr>
        <w:t>g</w:t>
      </w:r>
      <w:r>
        <w:rPr>
          <w:rFonts w:ascii="Times New Roman" w:hAnsi="Times New Roman"/>
        </w:rPr>
        <w:t>eneralization</w:t>
      </w:r>
    </w:p>
    <w:p w14:paraId="3E2010D1" w14:textId="418119C1" w:rsidR="001A7786" w:rsidRDefault="00DA1AC8" w:rsidP="001A7786">
      <w:pPr>
        <w:pStyle w:val="title2"/>
        <w:rPr>
          <w:rFonts w:ascii="Times New Roman" w:hAnsi="Times New Roman" w:cs="Times New Roman"/>
        </w:rPr>
      </w:pPr>
      <w:r>
        <w:rPr>
          <w:rFonts w:ascii="Times New Roman" w:hAnsi="Times New Roman" w:cs="Times New Roman"/>
        </w:rPr>
        <w:t>Generalization for BM-Case1</w:t>
      </w:r>
    </w:p>
    <w:p w14:paraId="10C5DA5B" w14:textId="159D2730" w:rsidR="00C048BA" w:rsidRDefault="00C048BA" w:rsidP="00C048BA">
      <w:pPr>
        <w:rPr>
          <w:rFonts w:eastAsiaTheme="minorEastAsia"/>
          <w:lang w:eastAsia="zh-CN"/>
        </w:rPr>
      </w:pPr>
      <w:r>
        <w:rPr>
          <w:rFonts w:eastAsiaTheme="minorEastAsia" w:hint="eastAsia"/>
          <w:lang w:eastAsia="zh-CN"/>
        </w:rPr>
        <w:t>Three</w:t>
      </w:r>
      <w:r>
        <w:rPr>
          <w:rFonts w:eastAsiaTheme="minorEastAsia"/>
          <w:lang w:eastAsia="zh-CN"/>
        </w:rPr>
        <w:t xml:space="preserve"> basic generalization cases </w:t>
      </w:r>
      <w:r w:rsidR="00286C85">
        <w:rPr>
          <w:rFonts w:eastAsiaTheme="minorEastAsia"/>
          <w:lang w:eastAsia="zh-CN"/>
        </w:rPr>
        <w:t>are applied</w:t>
      </w:r>
      <w:r>
        <w:rPr>
          <w:rFonts w:eastAsiaTheme="minorEastAsia"/>
          <w:lang w:eastAsia="zh-CN"/>
        </w:rPr>
        <w:t xml:space="preserve"> for</w:t>
      </w:r>
      <w:r w:rsidR="00286C85">
        <w:rPr>
          <w:rFonts w:eastAsiaTheme="minorEastAsia"/>
          <w:lang w:eastAsia="zh-CN"/>
        </w:rPr>
        <w:t xml:space="preserve"> the following</w:t>
      </w:r>
      <w:r>
        <w:rPr>
          <w:rFonts w:eastAsiaTheme="minorEastAsia"/>
          <w:lang w:eastAsia="zh-CN"/>
        </w:rPr>
        <w:t xml:space="preserve"> generalization performance</w:t>
      </w:r>
      <w:r w:rsidR="00286C85">
        <w:rPr>
          <w:rFonts w:eastAsiaTheme="minorEastAsia"/>
          <w:lang w:eastAsia="zh-CN"/>
        </w:rPr>
        <w:t xml:space="preserve"> verifications</w:t>
      </w:r>
      <w:r>
        <w:rPr>
          <w:rFonts w:eastAsiaTheme="minorEastAsia"/>
          <w:lang w:eastAsia="zh-CN"/>
        </w:rPr>
        <w:t xml:space="preserve"> on various configurations/Scenarios,</w:t>
      </w:r>
    </w:p>
    <w:p w14:paraId="168C9BD6" w14:textId="280C4DF7" w:rsidR="00C048BA" w:rsidRDefault="00C048BA" w:rsidP="008B126C">
      <w:pPr>
        <w:pStyle w:val="af2"/>
        <w:numPr>
          <w:ilvl w:val="0"/>
          <w:numId w:val="39"/>
        </w:numPr>
        <w:ind w:firstLineChars="0"/>
        <w:rPr>
          <w:rFonts w:ascii="Times New Roman" w:eastAsiaTheme="minorEastAsia" w:hAnsi="Times New Roman"/>
          <w:sz w:val="20"/>
          <w:szCs w:val="20"/>
        </w:rPr>
      </w:pPr>
      <w:r w:rsidRPr="00C048BA">
        <w:rPr>
          <w:rFonts w:ascii="Times New Roman" w:eastAsiaTheme="minorEastAsia" w:hAnsi="Times New Roman"/>
          <w:sz w:val="20"/>
          <w:szCs w:val="20"/>
        </w:rPr>
        <w:t xml:space="preserve">Case 1: trained by configuration/scenario B, tested by configuration/scenario </w:t>
      </w:r>
      <w:r>
        <w:rPr>
          <w:rFonts w:ascii="Times New Roman" w:eastAsiaTheme="minorEastAsia" w:hAnsi="Times New Roman"/>
          <w:sz w:val="20"/>
          <w:szCs w:val="20"/>
        </w:rPr>
        <w:t>B</w:t>
      </w:r>
    </w:p>
    <w:p w14:paraId="4359B7E4" w14:textId="012ACBD4" w:rsidR="00C048BA" w:rsidRDefault="00C048BA" w:rsidP="008B126C">
      <w:pPr>
        <w:pStyle w:val="af2"/>
        <w:numPr>
          <w:ilvl w:val="0"/>
          <w:numId w:val="39"/>
        </w:numPr>
        <w:ind w:firstLineChars="0"/>
        <w:rPr>
          <w:rFonts w:ascii="Times New Roman" w:eastAsiaTheme="minorEastAsia" w:hAnsi="Times New Roman"/>
          <w:sz w:val="20"/>
          <w:szCs w:val="20"/>
        </w:rPr>
      </w:pPr>
      <w:r w:rsidRPr="00C048BA">
        <w:rPr>
          <w:rFonts w:ascii="Times New Roman" w:eastAsiaTheme="minorEastAsia" w:hAnsi="Times New Roman"/>
          <w:sz w:val="20"/>
          <w:szCs w:val="20"/>
        </w:rPr>
        <w:t xml:space="preserve">Case </w:t>
      </w:r>
      <w:r>
        <w:rPr>
          <w:rFonts w:ascii="Times New Roman" w:eastAsiaTheme="minorEastAsia" w:hAnsi="Times New Roman"/>
          <w:sz w:val="20"/>
          <w:szCs w:val="20"/>
        </w:rPr>
        <w:t>2</w:t>
      </w:r>
      <w:r w:rsidRPr="00C048BA">
        <w:rPr>
          <w:rFonts w:ascii="Times New Roman" w:eastAsiaTheme="minorEastAsia" w:hAnsi="Times New Roman"/>
          <w:sz w:val="20"/>
          <w:szCs w:val="20"/>
        </w:rPr>
        <w:t xml:space="preserve">: trained by configuration/scenario </w:t>
      </w:r>
      <w:r>
        <w:rPr>
          <w:rFonts w:ascii="Times New Roman" w:eastAsiaTheme="minorEastAsia" w:hAnsi="Times New Roman"/>
          <w:sz w:val="20"/>
          <w:szCs w:val="20"/>
        </w:rPr>
        <w:t>A</w:t>
      </w:r>
      <w:r w:rsidRPr="00C048BA">
        <w:rPr>
          <w:rFonts w:ascii="Times New Roman" w:eastAsiaTheme="minorEastAsia" w:hAnsi="Times New Roman"/>
          <w:sz w:val="20"/>
          <w:szCs w:val="20"/>
        </w:rPr>
        <w:t xml:space="preserve">, tested by configuration/scenario </w:t>
      </w:r>
      <w:r>
        <w:rPr>
          <w:rFonts w:ascii="Times New Roman" w:eastAsiaTheme="minorEastAsia" w:hAnsi="Times New Roman"/>
          <w:sz w:val="20"/>
          <w:szCs w:val="20"/>
        </w:rPr>
        <w:t>B</w:t>
      </w:r>
    </w:p>
    <w:p w14:paraId="6B5552E3" w14:textId="0D2827FB" w:rsidR="00C048BA" w:rsidRPr="00C47D2D" w:rsidRDefault="00C048BA" w:rsidP="008B126C">
      <w:pPr>
        <w:pStyle w:val="af2"/>
        <w:numPr>
          <w:ilvl w:val="0"/>
          <w:numId w:val="39"/>
        </w:numPr>
        <w:ind w:firstLineChars="0"/>
        <w:rPr>
          <w:rFonts w:ascii="Times New Roman" w:eastAsiaTheme="minorEastAsia" w:hAnsi="Times New Roman"/>
          <w:sz w:val="20"/>
          <w:szCs w:val="20"/>
        </w:rPr>
      </w:pPr>
      <w:r w:rsidRPr="00C048BA">
        <w:rPr>
          <w:rFonts w:ascii="Times New Roman" w:eastAsiaTheme="minorEastAsia" w:hAnsi="Times New Roman"/>
          <w:sz w:val="20"/>
          <w:szCs w:val="20"/>
        </w:rPr>
        <w:t xml:space="preserve">Case </w:t>
      </w:r>
      <w:r>
        <w:rPr>
          <w:rFonts w:ascii="Times New Roman" w:eastAsiaTheme="minorEastAsia" w:hAnsi="Times New Roman"/>
          <w:sz w:val="20"/>
          <w:szCs w:val="20"/>
        </w:rPr>
        <w:t>3</w:t>
      </w:r>
      <w:r w:rsidRPr="00C048BA">
        <w:rPr>
          <w:rFonts w:ascii="Times New Roman" w:eastAsiaTheme="minorEastAsia" w:hAnsi="Times New Roman"/>
          <w:sz w:val="20"/>
          <w:szCs w:val="20"/>
        </w:rPr>
        <w:t xml:space="preserve">: trained </w:t>
      </w:r>
      <w:r>
        <w:rPr>
          <w:rFonts w:ascii="Times New Roman" w:eastAsiaTheme="minorEastAsia" w:hAnsi="Times New Roman"/>
          <w:sz w:val="20"/>
          <w:szCs w:val="20"/>
        </w:rPr>
        <w:t>with mixed</w:t>
      </w:r>
      <w:r w:rsidRPr="00C048BA">
        <w:rPr>
          <w:rFonts w:ascii="Times New Roman" w:eastAsiaTheme="minorEastAsia" w:hAnsi="Times New Roman"/>
          <w:sz w:val="20"/>
          <w:szCs w:val="20"/>
        </w:rPr>
        <w:t xml:space="preserve"> configuration/scenario </w:t>
      </w:r>
      <w:r>
        <w:rPr>
          <w:rFonts w:ascii="Times New Roman" w:eastAsiaTheme="minorEastAsia" w:hAnsi="Times New Roman"/>
          <w:sz w:val="20"/>
          <w:szCs w:val="20"/>
        </w:rPr>
        <w:t xml:space="preserve">A and </w:t>
      </w:r>
      <w:r w:rsidRPr="00C048BA">
        <w:rPr>
          <w:rFonts w:ascii="Times New Roman" w:eastAsiaTheme="minorEastAsia" w:hAnsi="Times New Roman"/>
          <w:sz w:val="20"/>
          <w:szCs w:val="20"/>
        </w:rPr>
        <w:t xml:space="preserve">B, tested by configuration/scenario </w:t>
      </w:r>
      <w:r>
        <w:rPr>
          <w:rFonts w:ascii="Times New Roman" w:eastAsiaTheme="minorEastAsia" w:hAnsi="Times New Roman"/>
          <w:sz w:val="20"/>
          <w:szCs w:val="20"/>
        </w:rPr>
        <w:t>B</w:t>
      </w:r>
    </w:p>
    <w:p w14:paraId="656F3407" w14:textId="6B18B507" w:rsidR="00340218" w:rsidRDefault="006E4E96" w:rsidP="001C634F">
      <w:pPr>
        <w:pStyle w:val="title3"/>
        <w:outlineLvl w:val="2"/>
        <w:rPr>
          <w:rFonts w:ascii="Times New Roman" w:hAnsi="Times New Roman" w:cs="Times New Roman"/>
          <w:sz w:val="28"/>
        </w:rPr>
      </w:pPr>
      <w:r>
        <w:rPr>
          <w:rFonts w:ascii="Times New Roman" w:hAnsi="Times New Roman" w:cs="Times New Roman"/>
          <w:sz w:val="28"/>
        </w:rPr>
        <w:t>Various</w:t>
      </w:r>
      <w:r w:rsidR="00340218">
        <w:rPr>
          <w:rFonts w:ascii="Times New Roman" w:hAnsi="Times New Roman" w:cs="Times New Roman"/>
          <w:sz w:val="28"/>
        </w:rPr>
        <w:t xml:space="preserve"> Set B</w:t>
      </w:r>
      <w:r>
        <w:rPr>
          <w:rFonts w:ascii="Times New Roman" w:hAnsi="Times New Roman" w:cs="Times New Roman"/>
          <w:sz w:val="28"/>
        </w:rPr>
        <w:t xml:space="preserve"> of beams</w:t>
      </w:r>
    </w:p>
    <w:p w14:paraId="59F917D7" w14:textId="55F0DDE8" w:rsidR="006E4E96" w:rsidRPr="00224819" w:rsidRDefault="006E4E96" w:rsidP="006E4E96">
      <w:pPr>
        <w:pStyle w:val="title3"/>
        <w:numPr>
          <w:ilvl w:val="3"/>
          <w:numId w:val="10"/>
        </w:numPr>
        <w:outlineLvl w:val="3"/>
        <w:rPr>
          <w:rFonts w:ascii="Times New Roman" w:hAnsi="Times New Roman" w:cs="Times New Roman"/>
          <w:sz w:val="28"/>
        </w:rPr>
      </w:pPr>
      <w:r>
        <w:rPr>
          <w:rFonts w:ascii="Times New Roman" w:eastAsiaTheme="minorEastAsia" w:hAnsi="Times New Roman" w:cs="Times New Roman" w:hint="eastAsia"/>
          <w:sz w:val="28"/>
        </w:rPr>
        <w:t>DL</w:t>
      </w:r>
      <w:r>
        <w:rPr>
          <w:rFonts w:ascii="Times New Roman" w:eastAsiaTheme="minorEastAsia" w:hAnsi="Times New Roman" w:cs="Times New Roman"/>
          <w:sz w:val="28"/>
        </w:rPr>
        <w:t xml:space="preserve"> Tx beam</w:t>
      </w:r>
      <w:r w:rsidRPr="00224819">
        <w:rPr>
          <w:rFonts w:ascii="Times New Roman" w:eastAsiaTheme="minorEastAsia" w:hAnsi="Times New Roman" w:cs="Times New Roman"/>
          <w:sz w:val="28"/>
        </w:rPr>
        <w:t xml:space="preserve"> prediction </w:t>
      </w:r>
      <w:r w:rsidRPr="00224819">
        <w:rPr>
          <w:rFonts w:ascii="Times New Roman" w:hAnsi="Times New Roman" w:cs="Times New Roman"/>
          <w:sz w:val="28"/>
        </w:rPr>
        <w:t xml:space="preserve"> </w:t>
      </w:r>
    </w:p>
    <w:p w14:paraId="15CB5FBF" w14:textId="517CD5FC" w:rsidR="00C47D2D" w:rsidRPr="003F6FE5" w:rsidRDefault="00C47D2D" w:rsidP="00C47D2D">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fixed pattern in Set B </w:t>
      </w:r>
      <w:r w:rsidRPr="00BA4938">
        <w:rPr>
          <w:rFonts w:eastAsiaTheme="minorEastAsia"/>
          <w:u w:val="single"/>
          <w:lang w:eastAsia="zh-CN"/>
        </w:rPr>
        <w:t>of beams that of 1/</w:t>
      </w:r>
      <w:r w:rsidR="00A9094C">
        <w:rPr>
          <w:rFonts w:eastAsiaTheme="minorEastAsia"/>
          <w:u w:val="single"/>
          <w:lang w:eastAsia="zh-CN"/>
        </w:rPr>
        <w:t>4</w:t>
      </w:r>
      <w:r w:rsidRPr="00BA4938">
        <w:rPr>
          <w:rFonts w:eastAsiaTheme="minorEastAsia"/>
          <w:u w:val="single"/>
          <w:lang w:eastAsia="zh-CN"/>
        </w:rPr>
        <w:t xml:space="preserve"> of Set A of beams</w:t>
      </w:r>
      <w:r>
        <w:rPr>
          <w:rFonts w:eastAsiaTheme="minorEastAsia"/>
          <w:u w:val="single"/>
          <w:lang w:eastAsia="zh-CN"/>
        </w:rPr>
        <w:t xml:space="preserve"> without assistance information</w:t>
      </w:r>
      <w:r w:rsidRPr="003F6FE5">
        <w:rPr>
          <w:rFonts w:eastAsiaTheme="minorEastAsia"/>
          <w:u w:val="single"/>
          <w:lang w:eastAsia="zh-CN"/>
        </w:rPr>
        <w:t>:</w:t>
      </w:r>
    </w:p>
    <w:p w14:paraId="3624CFB8" w14:textId="7F971519" w:rsidR="00C47D2D" w:rsidRDefault="00C47D2D"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Configuration A: Fixed Tx pattern 1</w:t>
      </w:r>
    </w:p>
    <w:p w14:paraId="62115472" w14:textId="357D634A" w:rsidR="00C47D2D" w:rsidRDefault="00C47D2D"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Configuration B: Fixed Tx pattern 2</w:t>
      </w:r>
    </w:p>
    <w:p w14:paraId="695D0647" w14:textId="1138D4CF" w:rsidR="00C47D2D" w:rsidRPr="003F6FE5" w:rsidRDefault="00C47D2D" w:rsidP="00C47D2D">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fixed pattern in Set B </w:t>
      </w:r>
      <w:r w:rsidRPr="00BA4938">
        <w:rPr>
          <w:rFonts w:eastAsiaTheme="minorEastAsia"/>
          <w:u w:val="single"/>
          <w:lang w:eastAsia="zh-CN"/>
        </w:rPr>
        <w:t>of beams that of 1/</w:t>
      </w:r>
      <w:r w:rsidR="00A9094C">
        <w:rPr>
          <w:rFonts w:eastAsiaTheme="minorEastAsia"/>
          <w:u w:val="single"/>
          <w:lang w:eastAsia="zh-CN"/>
        </w:rPr>
        <w:t>4</w:t>
      </w:r>
      <w:r w:rsidRPr="00BA4938">
        <w:rPr>
          <w:rFonts w:eastAsiaTheme="minorEastAsia"/>
          <w:u w:val="single"/>
          <w:lang w:eastAsia="zh-CN"/>
        </w:rPr>
        <w:t xml:space="preserve"> of Set A of beams</w:t>
      </w:r>
      <w:r>
        <w:rPr>
          <w:rFonts w:eastAsiaTheme="minorEastAsia"/>
          <w:u w:val="single"/>
          <w:lang w:eastAsia="zh-CN"/>
        </w:rPr>
        <w:t xml:space="preserve"> without assistance information</w:t>
      </w:r>
      <w:r w:rsidRPr="003F6FE5">
        <w:rPr>
          <w:rFonts w:eastAsiaTheme="minorEastAsia"/>
          <w:u w:val="single"/>
          <w:lang w:eastAsia="zh-CN"/>
        </w:rPr>
        <w:t>:</w:t>
      </w:r>
    </w:p>
    <w:p w14:paraId="30C6B320" w14:textId="59A24F0D" w:rsidR="00C47D2D" w:rsidRDefault="00C47D2D"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Configuration A: Fixed Tx pattern 2</w:t>
      </w:r>
    </w:p>
    <w:p w14:paraId="7671086C" w14:textId="4BE03732" w:rsidR="00C47D2D" w:rsidRPr="00C47D2D" w:rsidRDefault="00C47D2D"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Configuration B: Fixed Tx pattern 1</w:t>
      </w:r>
    </w:p>
    <w:p w14:paraId="0264B12C" w14:textId="77777777" w:rsidR="00C47D2D" w:rsidRPr="00EA5D98" w:rsidRDefault="00C47D2D" w:rsidP="00C47D2D">
      <w:pPr>
        <w:rPr>
          <w:rFonts w:eastAsiaTheme="minorEastAsia"/>
          <w:u w:val="single"/>
          <w:lang w:eastAsia="zh-CN"/>
        </w:rPr>
      </w:pPr>
      <w:r w:rsidRPr="00EA5D98">
        <w:rPr>
          <w:rFonts w:eastAsiaTheme="minorEastAsia" w:hint="eastAsia"/>
          <w:u w:val="single"/>
          <w:lang w:eastAsia="zh-CN"/>
        </w:rPr>
        <w:t>R</w:t>
      </w:r>
      <w:r w:rsidRPr="00EA5D98">
        <w:rPr>
          <w:rFonts w:eastAsiaTheme="minorEastAsia"/>
          <w:u w:val="single"/>
          <w:lang w:eastAsia="zh-CN"/>
        </w:rPr>
        <w:t>x</w:t>
      </w:r>
      <w:r>
        <w:rPr>
          <w:rFonts w:eastAsiaTheme="minorEastAsia"/>
          <w:u w:val="single"/>
          <w:lang w:eastAsia="zh-CN"/>
        </w:rPr>
        <w:t xml:space="preserve"> beam</w:t>
      </w:r>
      <w:r w:rsidRPr="00EA5D98">
        <w:rPr>
          <w:rFonts w:eastAsiaTheme="minorEastAsia"/>
          <w:u w:val="single"/>
          <w:lang w:eastAsia="zh-CN"/>
        </w:rPr>
        <w:t xml:space="preserve"> assumption</w:t>
      </w:r>
      <w:r>
        <w:rPr>
          <w:rFonts w:eastAsiaTheme="minorEastAsia"/>
          <w:u w:val="single"/>
          <w:lang w:eastAsia="zh-CN"/>
        </w:rPr>
        <w:t xml:space="preserve"> for Set B</w:t>
      </w:r>
      <w:r w:rsidRPr="00EA5D98">
        <w:rPr>
          <w:rFonts w:eastAsiaTheme="minorEastAsia"/>
          <w:u w:val="single"/>
          <w:lang w:eastAsia="zh-CN"/>
        </w:rPr>
        <w:t>:</w:t>
      </w:r>
    </w:p>
    <w:p w14:paraId="6BED8534" w14:textId="77777777" w:rsidR="00C47D2D" w:rsidRPr="00874CC0" w:rsidRDefault="00C47D2D"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hint="eastAsia"/>
          <w:sz w:val="20"/>
          <w:szCs w:val="20"/>
        </w:rPr>
        <w:t>T</w:t>
      </w:r>
      <w:r>
        <w:rPr>
          <w:rFonts w:ascii="Times New Roman" w:eastAsiaTheme="minorEastAsia" w:hAnsi="Times New Roman"/>
          <w:sz w:val="20"/>
          <w:szCs w:val="20"/>
        </w:rPr>
        <w:t>he best Rx beam searched from the best Tx beam within Set B per model input sample</w:t>
      </w:r>
    </w:p>
    <w:p w14:paraId="121BF9C8" w14:textId="77777777" w:rsidR="00C47D2D" w:rsidRPr="00EA5D98" w:rsidRDefault="00C47D2D" w:rsidP="00C47D2D">
      <w:pPr>
        <w:rPr>
          <w:rFonts w:eastAsiaTheme="minorEastAsia"/>
          <w:u w:val="single"/>
          <w:lang w:eastAsia="zh-CN"/>
        </w:rPr>
      </w:pPr>
      <w:r>
        <w:rPr>
          <w:rFonts w:eastAsiaTheme="minorEastAsia"/>
          <w:u w:val="single"/>
          <w:lang w:eastAsia="zh-CN"/>
        </w:rPr>
        <w:lastRenderedPageBreak/>
        <w:t>Evaluation</w:t>
      </w:r>
      <w:r w:rsidRPr="003F6FE5">
        <w:rPr>
          <w:rFonts w:eastAsiaTheme="minorEastAsia"/>
          <w:u w:val="single"/>
          <w:lang w:eastAsia="zh-CN"/>
        </w:rPr>
        <w:t xml:space="preserve"> </w:t>
      </w:r>
      <w:r w:rsidRPr="00EA5D98">
        <w:rPr>
          <w:rFonts w:eastAsiaTheme="minorEastAsia"/>
          <w:u w:val="single"/>
          <w:lang w:eastAsia="zh-CN"/>
        </w:rPr>
        <w:t>assumption</w:t>
      </w:r>
      <w:r>
        <w:rPr>
          <w:rFonts w:eastAsiaTheme="minorEastAsia"/>
          <w:u w:val="single"/>
          <w:lang w:eastAsia="zh-CN"/>
        </w:rPr>
        <w:t xml:space="preserve"> for label</w:t>
      </w:r>
      <w:r w:rsidRPr="00EA5D98">
        <w:rPr>
          <w:rFonts w:eastAsiaTheme="minorEastAsia"/>
          <w:u w:val="single"/>
          <w:lang w:eastAsia="zh-CN"/>
        </w:rPr>
        <w:t>:</w:t>
      </w:r>
    </w:p>
    <w:p w14:paraId="2A249F1E" w14:textId="1798DE9F" w:rsidR="006E4E96" w:rsidRPr="002B681E" w:rsidRDefault="00C47D2D"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in Set A</w:t>
      </w:r>
    </w:p>
    <w:p w14:paraId="4234A03F" w14:textId="4CDAE8BC" w:rsidR="00DC0A7E" w:rsidRPr="0019457F" w:rsidRDefault="00DC0A7E" w:rsidP="0019457F">
      <w:pPr>
        <w:jc w:val="center"/>
      </w:pPr>
      <w:r w:rsidRPr="0034726F">
        <w:t>Tabl</w:t>
      </w:r>
      <w:r w:rsidRPr="004B2C01">
        <w:t xml:space="preserve">e </w:t>
      </w:r>
      <w:r w:rsidR="002B681E">
        <w:t>4</w:t>
      </w:r>
      <w:r>
        <w:t>.1.1</w:t>
      </w:r>
      <w:r w:rsidR="002B681E">
        <w:t>.1</w:t>
      </w:r>
      <w:r>
        <w:t>-1</w:t>
      </w:r>
      <w:r w:rsidRPr="004B2C01">
        <w:t xml:space="preserve">: </w:t>
      </w:r>
      <w:r w:rsidRPr="0034726F">
        <w:t>performance evaluation results for</w:t>
      </w:r>
      <w:r>
        <w:t xml:space="preserve"> </w:t>
      </w:r>
      <w:r w:rsidR="006A0D86">
        <w:t>Fixed Tx pattern</w:t>
      </w:r>
      <w:r w:rsidR="00A547C2">
        <w:t xml:space="preserve"> </w:t>
      </w:r>
      <w:r w:rsidR="006A0D86">
        <w:t>1/Fixed Tx pattern 2</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8114A2" w:rsidRPr="0034726F" w14:paraId="7F7C82A4" w14:textId="77777777" w:rsidTr="00AB73E8">
        <w:trPr>
          <w:jc w:val="center"/>
        </w:trPr>
        <w:tc>
          <w:tcPr>
            <w:tcW w:w="9493" w:type="dxa"/>
            <w:gridSpan w:val="6"/>
          </w:tcPr>
          <w:p w14:paraId="0E7A3E28" w14:textId="77777777" w:rsidR="008114A2" w:rsidRPr="00DC0A7E" w:rsidRDefault="008114A2" w:rsidP="008114A2">
            <w:pPr>
              <w:jc w:val="center"/>
              <w:rPr>
                <w:rFonts w:eastAsiaTheme="minorEastAsia"/>
                <w:b/>
                <w:szCs w:val="20"/>
              </w:rPr>
            </w:pPr>
            <w:r w:rsidRPr="00DC0A7E">
              <w:rPr>
                <w:rFonts w:eastAsiaTheme="minorEastAsia"/>
                <w:b/>
                <w:szCs w:val="20"/>
              </w:rPr>
              <w:t>Configuration A: Fixed Tx pattern 1</w:t>
            </w:r>
          </w:p>
          <w:p w14:paraId="495FE90D" w14:textId="02AF4AE5" w:rsidR="008114A2" w:rsidRPr="00DE0ED7" w:rsidRDefault="008114A2" w:rsidP="008114A2">
            <w:pPr>
              <w:jc w:val="center"/>
              <w:rPr>
                <w:rFonts w:eastAsiaTheme="minorEastAsia"/>
                <w:b/>
                <w:lang w:eastAsia="zh-CN"/>
              </w:rPr>
            </w:pPr>
            <w:r w:rsidRPr="00DC0A7E">
              <w:rPr>
                <w:rFonts w:eastAsiaTheme="minorEastAsia"/>
                <w:b/>
                <w:szCs w:val="20"/>
              </w:rPr>
              <w:t>Configuration B: Fixed Tx pattern 2</w:t>
            </w:r>
          </w:p>
        </w:tc>
      </w:tr>
      <w:tr w:rsidR="008114A2" w:rsidRPr="0034726F" w14:paraId="1E82830E" w14:textId="77777777" w:rsidTr="00AB73E8">
        <w:trPr>
          <w:jc w:val="center"/>
        </w:trPr>
        <w:tc>
          <w:tcPr>
            <w:tcW w:w="2315" w:type="dxa"/>
            <w:vMerge w:val="restart"/>
          </w:tcPr>
          <w:p w14:paraId="7C0ED600" w14:textId="77777777" w:rsidR="008114A2" w:rsidRDefault="008114A2" w:rsidP="00AB73E8">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6034B030" w14:textId="2C009AA7" w:rsidR="008114A2" w:rsidRDefault="008114A2" w:rsidP="00AB73E8">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1125963D" w14:textId="77777777" w:rsidR="008114A2" w:rsidRDefault="008114A2" w:rsidP="00AB73E8">
            <w:pPr>
              <w:jc w:val="center"/>
              <w:rPr>
                <w:rFonts w:eastAsiaTheme="minorEastAsia"/>
                <w:b/>
                <w:lang w:eastAsia="zh-CN"/>
              </w:rPr>
            </w:pPr>
            <w:r>
              <w:rPr>
                <w:rFonts w:eastAsiaTheme="minorEastAsia"/>
                <w:b/>
                <w:lang w:eastAsia="zh-CN"/>
              </w:rPr>
              <w:t>wo assistance info.</w:t>
            </w:r>
          </w:p>
          <w:p w14:paraId="60581ABF" w14:textId="1F91B278" w:rsidR="00366A29" w:rsidRPr="00366A29" w:rsidRDefault="00366A29" w:rsidP="00366A29">
            <w:pPr>
              <w:jc w:val="center"/>
              <w:rPr>
                <w:rFonts w:eastAsiaTheme="minorEastAsia"/>
                <w:b/>
                <w:lang w:eastAsia="zh-CN"/>
              </w:rPr>
            </w:pPr>
            <w:r>
              <w:rPr>
                <w:rFonts w:eastAsiaTheme="minorEastAsia"/>
                <w:b/>
                <w:lang w:eastAsia="zh-CN"/>
              </w:rPr>
              <w:t>Set B = 1/</w:t>
            </w:r>
            <w:r w:rsidR="00A9094C">
              <w:rPr>
                <w:rFonts w:eastAsiaTheme="minorEastAsia"/>
                <w:b/>
                <w:lang w:eastAsia="zh-CN"/>
              </w:rPr>
              <w:t>4</w:t>
            </w:r>
            <w:r>
              <w:rPr>
                <w:rFonts w:eastAsiaTheme="minorEastAsia"/>
                <w:b/>
                <w:lang w:eastAsia="zh-CN"/>
              </w:rPr>
              <w:t xml:space="preserve"> Set A</w:t>
            </w:r>
          </w:p>
        </w:tc>
        <w:tc>
          <w:tcPr>
            <w:tcW w:w="3800" w:type="dxa"/>
            <w:gridSpan w:val="3"/>
          </w:tcPr>
          <w:p w14:paraId="2F06EE26" w14:textId="77777777" w:rsidR="008114A2" w:rsidRPr="00982170" w:rsidRDefault="008114A2" w:rsidP="00AB73E8">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37EAFCB3" w14:textId="77777777" w:rsidR="008114A2" w:rsidRDefault="008114A2" w:rsidP="00AB73E8">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4CED3126" w14:textId="77777777" w:rsidR="008114A2" w:rsidRPr="00982170" w:rsidRDefault="008114A2" w:rsidP="00AB73E8">
            <w:pPr>
              <w:jc w:val="center"/>
              <w:rPr>
                <w:rFonts w:eastAsiaTheme="minorEastAsia"/>
                <w:b/>
                <w:lang w:eastAsia="zh-CN"/>
              </w:rPr>
            </w:pPr>
            <w:r>
              <w:rPr>
                <w:rFonts w:eastAsiaTheme="minorEastAsia"/>
                <w:b/>
                <w:lang w:eastAsia="zh-CN"/>
              </w:rPr>
              <w:t>L1-RSRP diff.[dB]</w:t>
            </w:r>
          </w:p>
        </w:tc>
        <w:tc>
          <w:tcPr>
            <w:tcW w:w="1560" w:type="dxa"/>
          </w:tcPr>
          <w:p w14:paraId="42835BA4" w14:textId="77777777" w:rsidR="008114A2" w:rsidRDefault="008114A2" w:rsidP="00AB73E8">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445F7E71" w14:textId="77777777" w:rsidR="008114A2" w:rsidRPr="00874CC0" w:rsidRDefault="008114A2" w:rsidP="00AB73E8">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8114A2" w:rsidRPr="0034726F" w14:paraId="6F816361" w14:textId="77777777" w:rsidTr="00AB73E8">
        <w:trPr>
          <w:jc w:val="center"/>
        </w:trPr>
        <w:tc>
          <w:tcPr>
            <w:tcW w:w="2315" w:type="dxa"/>
            <w:vMerge/>
          </w:tcPr>
          <w:p w14:paraId="0FEA66F0" w14:textId="77777777" w:rsidR="008114A2" w:rsidRPr="00982170" w:rsidRDefault="008114A2" w:rsidP="00AB73E8">
            <w:pPr>
              <w:jc w:val="center"/>
              <w:rPr>
                <w:rFonts w:eastAsiaTheme="minorEastAsia"/>
                <w:b/>
                <w:lang w:eastAsia="zh-CN"/>
              </w:rPr>
            </w:pPr>
          </w:p>
        </w:tc>
        <w:tc>
          <w:tcPr>
            <w:tcW w:w="799" w:type="dxa"/>
          </w:tcPr>
          <w:p w14:paraId="2E7BB72B" w14:textId="77777777" w:rsidR="008114A2" w:rsidRDefault="008114A2" w:rsidP="00AB73E8">
            <w:pPr>
              <w:jc w:val="center"/>
              <w:rPr>
                <w:b/>
              </w:rPr>
            </w:pPr>
            <w:r w:rsidRPr="0034726F">
              <w:rPr>
                <w:b/>
              </w:rPr>
              <w:t>Top-1</w:t>
            </w:r>
          </w:p>
        </w:tc>
        <w:tc>
          <w:tcPr>
            <w:tcW w:w="1276" w:type="dxa"/>
          </w:tcPr>
          <w:p w14:paraId="5B2EA604" w14:textId="77777777" w:rsidR="008114A2" w:rsidRPr="0034726F" w:rsidRDefault="008114A2" w:rsidP="00AB73E8">
            <w:pPr>
              <w:jc w:val="center"/>
              <w:rPr>
                <w:b/>
              </w:rPr>
            </w:pPr>
            <w:r w:rsidRPr="0034726F">
              <w:rPr>
                <w:b/>
              </w:rPr>
              <w:t>Top-1</w:t>
            </w:r>
          </w:p>
          <w:p w14:paraId="27A3C68A" w14:textId="77777777" w:rsidR="008114A2" w:rsidRPr="0034726F" w:rsidRDefault="008114A2" w:rsidP="00AB73E8">
            <w:pPr>
              <w:jc w:val="center"/>
              <w:rPr>
                <w:b/>
              </w:rPr>
            </w:pPr>
            <w:r w:rsidRPr="0034726F">
              <w:rPr>
                <w:b/>
              </w:rPr>
              <w:t>1dB margin</w:t>
            </w:r>
          </w:p>
        </w:tc>
        <w:tc>
          <w:tcPr>
            <w:tcW w:w="1725" w:type="dxa"/>
          </w:tcPr>
          <w:p w14:paraId="510462DD" w14:textId="77777777" w:rsidR="008114A2" w:rsidRDefault="008114A2" w:rsidP="00AB73E8">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3051A41C" w14:textId="3CFE7351" w:rsidR="008114A2" w:rsidRPr="00E77271" w:rsidRDefault="008114A2" w:rsidP="00AB73E8">
            <w:pPr>
              <w:jc w:val="center"/>
              <w:rPr>
                <w:rFonts w:eastAsiaTheme="minorEastAsia"/>
                <w:b/>
                <w:lang w:eastAsia="zh-CN"/>
              </w:rPr>
            </w:pPr>
            <w:r w:rsidRPr="0034726F">
              <w:rPr>
                <w:b/>
              </w:rPr>
              <w:t>Top-</w:t>
            </w:r>
            <w:r>
              <w:rPr>
                <w:b/>
              </w:rPr>
              <w:t>5/1</w:t>
            </w:r>
          </w:p>
        </w:tc>
        <w:tc>
          <w:tcPr>
            <w:tcW w:w="1818" w:type="dxa"/>
          </w:tcPr>
          <w:p w14:paraId="47118842" w14:textId="77777777" w:rsidR="008114A2" w:rsidRDefault="008114A2" w:rsidP="00AB73E8">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06A52DC3" w14:textId="73320565" w:rsidR="008114A2" w:rsidRPr="0034726F" w:rsidRDefault="008114A2" w:rsidP="00AB73E8">
            <w:pPr>
              <w:jc w:val="center"/>
              <w:rPr>
                <w:b/>
              </w:rPr>
            </w:pPr>
            <w:r w:rsidRPr="0034726F">
              <w:rPr>
                <w:b/>
              </w:rPr>
              <w:t>Top-</w:t>
            </w:r>
            <w:r>
              <w:rPr>
                <w:b/>
              </w:rPr>
              <w:t>4/1</w:t>
            </w:r>
            <w:r>
              <w:rPr>
                <w:rFonts w:eastAsiaTheme="minorEastAsia"/>
                <w:b/>
                <w:lang w:eastAsia="zh-CN"/>
              </w:rPr>
              <w:t>,</w:t>
            </w:r>
            <w:r w:rsidRPr="0034726F">
              <w:rPr>
                <w:b/>
              </w:rPr>
              <w:t xml:space="preserve"> Top-</w:t>
            </w:r>
            <w:r>
              <w:rPr>
                <w:b/>
              </w:rPr>
              <w:t>5/1</w:t>
            </w:r>
          </w:p>
        </w:tc>
        <w:tc>
          <w:tcPr>
            <w:tcW w:w="1560" w:type="dxa"/>
          </w:tcPr>
          <w:p w14:paraId="09D946E5" w14:textId="77777777" w:rsidR="008114A2" w:rsidRPr="0034726F" w:rsidRDefault="008114A2" w:rsidP="00AB73E8">
            <w:pPr>
              <w:jc w:val="center"/>
              <w:rPr>
                <w:b/>
              </w:rPr>
            </w:pPr>
            <w:r w:rsidRPr="0034726F">
              <w:rPr>
                <w:b/>
              </w:rPr>
              <w:t>Top-</w:t>
            </w:r>
            <w:r>
              <w:rPr>
                <w:b/>
              </w:rPr>
              <w:t>1/1</w:t>
            </w:r>
          </w:p>
        </w:tc>
      </w:tr>
      <w:tr w:rsidR="008114A2" w:rsidRPr="0034726F" w14:paraId="49FED6E7" w14:textId="77777777" w:rsidTr="00AB73E8">
        <w:trPr>
          <w:jc w:val="center"/>
        </w:trPr>
        <w:tc>
          <w:tcPr>
            <w:tcW w:w="2315" w:type="dxa"/>
            <w:shd w:val="clear" w:color="auto" w:fill="FFFFFF" w:themeFill="background1"/>
          </w:tcPr>
          <w:p w14:paraId="51CE762D" w14:textId="77730876" w:rsidR="008114A2" w:rsidRPr="00CC53D9" w:rsidRDefault="00FE5A01" w:rsidP="00FE5A01">
            <w:pPr>
              <w:jc w:val="center"/>
              <w:rPr>
                <w:rFonts w:eastAsiaTheme="minorEastAsia"/>
                <w:lang w:eastAsia="zh-CN"/>
              </w:rPr>
            </w:pPr>
            <w:r>
              <w:rPr>
                <w:rFonts w:eastAsiaTheme="minorEastAsia" w:hint="eastAsia"/>
                <w:lang w:eastAsia="zh-CN"/>
              </w:rPr>
              <w:t>C</w:t>
            </w:r>
            <w:r>
              <w:rPr>
                <w:rFonts w:eastAsiaTheme="minorEastAsia"/>
                <w:lang w:eastAsia="zh-CN"/>
              </w:rPr>
              <w:t>ase 1</w:t>
            </w:r>
          </w:p>
        </w:tc>
        <w:tc>
          <w:tcPr>
            <w:tcW w:w="799" w:type="dxa"/>
            <w:shd w:val="clear" w:color="auto" w:fill="FFFFFF" w:themeFill="background1"/>
          </w:tcPr>
          <w:p w14:paraId="54D2D390" w14:textId="77777777" w:rsidR="001C3D65" w:rsidRDefault="001C3D65" w:rsidP="001C3D65">
            <w:pPr>
              <w:spacing w:after="0"/>
              <w:jc w:val="center"/>
              <w:rPr>
                <w:rFonts w:ascii="等线" w:eastAsia="等线" w:hAnsi="等线"/>
                <w:szCs w:val="20"/>
                <w:lang w:eastAsia="zh-CN"/>
              </w:rPr>
            </w:pPr>
            <w:r>
              <w:rPr>
                <w:rFonts w:ascii="等线" w:eastAsia="等线" w:hAnsi="等线" w:hint="eastAsia"/>
                <w:szCs w:val="20"/>
              </w:rPr>
              <w:t>76.6</w:t>
            </w:r>
          </w:p>
          <w:p w14:paraId="0B70E752" w14:textId="77777777" w:rsidR="008114A2" w:rsidRPr="006D0543" w:rsidRDefault="008114A2" w:rsidP="00FE5A01">
            <w:pPr>
              <w:spacing w:after="0"/>
              <w:jc w:val="center"/>
              <w:rPr>
                <w:rFonts w:ascii="等线" w:eastAsia="等线" w:hAnsi="等线"/>
                <w:szCs w:val="20"/>
                <w:lang w:eastAsia="zh-CN"/>
              </w:rPr>
            </w:pPr>
          </w:p>
        </w:tc>
        <w:tc>
          <w:tcPr>
            <w:tcW w:w="1276" w:type="dxa"/>
            <w:shd w:val="clear" w:color="auto" w:fill="FFFFFF" w:themeFill="background1"/>
          </w:tcPr>
          <w:p w14:paraId="795DD499" w14:textId="77777777" w:rsidR="001C3D65" w:rsidRDefault="001C3D65" w:rsidP="001C3D65">
            <w:pPr>
              <w:spacing w:after="0"/>
              <w:jc w:val="center"/>
              <w:rPr>
                <w:rFonts w:ascii="等线" w:eastAsia="等线" w:hAnsi="等线"/>
                <w:szCs w:val="20"/>
                <w:lang w:eastAsia="zh-CN"/>
              </w:rPr>
            </w:pPr>
            <w:r>
              <w:rPr>
                <w:rFonts w:ascii="等线" w:eastAsia="等线" w:hAnsi="等线" w:hint="eastAsia"/>
                <w:szCs w:val="20"/>
              </w:rPr>
              <w:t>81.1</w:t>
            </w:r>
          </w:p>
          <w:p w14:paraId="58C3C08C" w14:textId="77777777" w:rsidR="008114A2" w:rsidRPr="006D0543" w:rsidRDefault="008114A2" w:rsidP="00FE5A01">
            <w:pPr>
              <w:spacing w:after="0"/>
              <w:jc w:val="center"/>
              <w:rPr>
                <w:rFonts w:ascii="等线" w:eastAsia="等线" w:hAnsi="等线"/>
                <w:szCs w:val="20"/>
                <w:lang w:eastAsia="zh-CN"/>
              </w:rPr>
            </w:pPr>
          </w:p>
        </w:tc>
        <w:tc>
          <w:tcPr>
            <w:tcW w:w="1725" w:type="dxa"/>
            <w:shd w:val="clear" w:color="auto" w:fill="FFFFFF" w:themeFill="background1"/>
          </w:tcPr>
          <w:p w14:paraId="5FCCF841" w14:textId="77777777" w:rsidR="008E6001" w:rsidRDefault="008E6001" w:rsidP="008E6001">
            <w:pPr>
              <w:spacing w:after="0"/>
              <w:jc w:val="center"/>
              <w:rPr>
                <w:rFonts w:ascii="等线" w:eastAsia="等线" w:hAnsi="等线"/>
                <w:szCs w:val="20"/>
                <w:lang w:eastAsia="zh-CN"/>
              </w:rPr>
            </w:pPr>
            <w:r>
              <w:rPr>
                <w:rFonts w:ascii="等线" w:eastAsia="等线" w:hAnsi="等线" w:hint="eastAsia"/>
                <w:szCs w:val="20"/>
              </w:rPr>
              <w:t>Top2/1:86.5</w:t>
            </w:r>
            <w:r>
              <w:rPr>
                <w:rFonts w:ascii="等线" w:eastAsia="等线" w:hAnsi="等线" w:hint="eastAsia"/>
                <w:szCs w:val="20"/>
              </w:rPr>
              <w:br/>
              <w:t>Top4/1:93.2</w:t>
            </w:r>
            <w:r>
              <w:rPr>
                <w:rFonts w:ascii="等线" w:eastAsia="等线" w:hAnsi="等线" w:hint="eastAsia"/>
                <w:szCs w:val="20"/>
              </w:rPr>
              <w:br/>
              <w:t>Top5/1:94.5</w:t>
            </w:r>
          </w:p>
          <w:p w14:paraId="7158B456" w14:textId="77777777" w:rsidR="008114A2" w:rsidRPr="0034726F" w:rsidRDefault="008114A2" w:rsidP="00FE5A01">
            <w:pPr>
              <w:jc w:val="center"/>
              <w:rPr>
                <w:rFonts w:eastAsia="宋体"/>
              </w:rPr>
            </w:pPr>
          </w:p>
        </w:tc>
        <w:tc>
          <w:tcPr>
            <w:tcW w:w="1818" w:type="dxa"/>
            <w:shd w:val="clear" w:color="auto" w:fill="FFFFFF" w:themeFill="background1"/>
          </w:tcPr>
          <w:p w14:paraId="730B3A41" w14:textId="7768273B" w:rsidR="008114A2" w:rsidRPr="00E00B44" w:rsidRDefault="008E6001" w:rsidP="008E6001">
            <w:pPr>
              <w:spacing w:after="0"/>
              <w:jc w:val="center"/>
              <w:rPr>
                <w:rFonts w:ascii="等线" w:eastAsia="等线" w:hAnsi="等线"/>
                <w:szCs w:val="20"/>
                <w:lang w:eastAsia="zh-CN"/>
              </w:rPr>
            </w:pPr>
            <w:r>
              <w:rPr>
                <w:rFonts w:ascii="等线" w:eastAsia="等线" w:hAnsi="等线" w:hint="eastAsia"/>
                <w:szCs w:val="20"/>
              </w:rPr>
              <w:t>Top1/1:2.70</w:t>
            </w:r>
            <w:r>
              <w:rPr>
                <w:rFonts w:ascii="等线" w:eastAsia="等线" w:hAnsi="等线" w:hint="eastAsia"/>
                <w:szCs w:val="20"/>
              </w:rPr>
              <w:br/>
              <w:t>Top2/1:1.55</w:t>
            </w:r>
            <w:r>
              <w:rPr>
                <w:rFonts w:ascii="等线" w:eastAsia="等线" w:hAnsi="等线" w:hint="eastAsia"/>
                <w:szCs w:val="20"/>
              </w:rPr>
              <w:br/>
              <w:t>Top4/1:0.76</w:t>
            </w:r>
            <w:r>
              <w:rPr>
                <w:rFonts w:ascii="等线" w:eastAsia="等线" w:hAnsi="等线" w:hint="eastAsia"/>
                <w:szCs w:val="20"/>
              </w:rPr>
              <w:br/>
              <w:t>Top5/1:0.60</w:t>
            </w:r>
          </w:p>
        </w:tc>
        <w:tc>
          <w:tcPr>
            <w:tcW w:w="1560" w:type="dxa"/>
            <w:shd w:val="clear" w:color="auto" w:fill="FFFFFF" w:themeFill="background1"/>
          </w:tcPr>
          <w:p w14:paraId="34F84EE0" w14:textId="77777777" w:rsidR="001C3D65" w:rsidRDefault="001C3D65" w:rsidP="001C3D65">
            <w:pPr>
              <w:spacing w:after="0"/>
              <w:jc w:val="center"/>
              <w:rPr>
                <w:rFonts w:ascii="等线" w:eastAsia="等线" w:hAnsi="等线"/>
                <w:szCs w:val="20"/>
                <w:lang w:eastAsia="zh-CN"/>
              </w:rPr>
            </w:pPr>
            <w:r>
              <w:rPr>
                <w:rFonts w:ascii="等线" w:eastAsia="等线" w:hAnsi="等线" w:hint="eastAsia"/>
                <w:szCs w:val="20"/>
              </w:rPr>
              <w:t>0.41</w:t>
            </w:r>
          </w:p>
          <w:p w14:paraId="3516E292" w14:textId="77777777" w:rsidR="008114A2" w:rsidRPr="006D0543" w:rsidRDefault="008114A2" w:rsidP="00FE5A01">
            <w:pPr>
              <w:spacing w:after="0"/>
              <w:jc w:val="center"/>
              <w:rPr>
                <w:rFonts w:ascii="等线" w:eastAsia="等线" w:hAnsi="等线"/>
                <w:szCs w:val="20"/>
                <w:lang w:eastAsia="zh-CN"/>
              </w:rPr>
            </w:pPr>
          </w:p>
        </w:tc>
      </w:tr>
      <w:tr w:rsidR="008114A2" w:rsidRPr="0034726F" w14:paraId="758E570A" w14:textId="77777777" w:rsidTr="00AB73E8">
        <w:trPr>
          <w:jc w:val="center"/>
        </w:trPr>
        <w:tc>
          <w:tcPr>
            <w:tcW w:w="2315" w:type="dxa"/>
          </w:tcPr>
          <w:p w14:paraId="6C5FF994" w14:textId="5FF29077" w:rsidR="008114A2" w:rsidRPr="0084586E" w:rsidRDefault="00FE5A01" w:rsidP="00FE5A01">
            <w:pPr>
              <w:jc w:val="center"/>
            </w:pPr>
            <w:r>
              <w:rPr>
                <w:rFonts w:eastAsiaTheme="minorEastAsia" w:hint="eastAsia"/>
                <w:lang w:eastAsia="zh-CN"/>
              </w:rPr>
              <w:t>C</w:t>
            </w:r>
            <w:r>
              <w:rPr>
                <w:rFonts w:eastAsiaTheme="minorEastAsia"/>
                <w:lang w:eastAsia="zh-CN"/>
              </w:rPr>
              <w:t>ase 2</w:t>
            </w:r>
          </w:p>
        </w:tc>
        <w:tc>
          <w:tcPr>
            <w:tcW w:w="799" w:type="dxa"/>
          </w:tcPr>
          <w:p w14:paraId="097E24C3" w14:textId="77777777" w:rsidR="001C3D65" w:rsidRDefault="001C3D65" w:rsidP="001C3D65">
            <w:pPr>
              <w:spacing w:after="0"/>
              <w:jc w:val="center"/>
              <w:rPr>
                <w:rFonts w:ascii="等线" w:eastAsia="等线" w:hAnsi="等线"/>
                <w:szCs w:val="20"/>
                <w:lang w:eastAsia="zh-CN"/>
              </w:rPr>
            </w:pPr>
            <w:r>
              <w:rPr>
                <w:rFonts w:ascii="等线" w:eastAsia="等线" w:hAnsi="等线" w:hint="eastAsia"/>
                <w:szCs w:val="20"/>
              </w:rPr>
              <w:t>13.1</w:t>
            </w:r>
          </w:p>
          <w:p w14:paraId="689D586D" w14:textId="77777777" w:rsidR="008114A2" w:rsidRPr="0034726F" w:rsidRDefault="008114A2" w:rsidP="00FE5A01">
            <w:pPr>
              <w:spacing w:after="0"/>
              <w:jc w:val="center"/>
            </w:pPr>
          </w:p>
        </w:tc>
        <w:tc>
          <w:tcPr>
            <w:tcW w:w="1276" w:type="dxa"/>
          </w:tcPr>
          <w:p w14:paraId="0B54F1A3" w14:textId="77777777" w:rsidR="001C3D65" w:rsidRDefault="001C3D65" w:rsidP="001C3D65">
            <w:pPr>
              <w:spacing w:after="0"/>
              <w:jc w:val="center"/>
              <w:rPr>
                <w:rFonts w:ascii="等线" w:eastAsia="等线" w:hAnsi="等线"/>
                <w:szCs w:val="20"/>
                <w:lang w:eastAsia="zh-CN"/>
              </w:rPr>
            </w:pPr>
            <w:r>
              <w:rPr>
                <w:rFonts w:ascii="等线" w:eastAsia="等线" w:hAnsi="等线" w:hint="eastAsia"/>
                <w:szCs w:val="20"/>
              </w:rPr>
              <w:t>43.2</w:t>
            </w:r>
          </w:p>
          <w:p w14:paraId="41085048" w14:textId="77777777" w:rsidR="008114A2" w:rsidRPr="0034726F" w:rsidRDefault="008114A2" w:rsidP="00FE5A01">
            <w:pPr>
              <w:jc w:val="center"/>
            </w:pPr>
          </w:p>
        </w:tc>
        <w:tc>
          <w:tcPr>
            <w:tcW w:w="1725" w:type="dxa"/>
          </w:tcPr>
          <w:p w14:paraId="2F217F5F" w14:textId="77777777" w:rsidR="008E6001" w:rsidRDefault="008E6001" w:rsidP="008E6001">
            <w:pPr>
              <w:spacing w:after="0"/>
              <w:jc w:val="center"/>
              <w:rPr>
                <w:rFonts w:ascii="等线" w:eastAsia="等线" w:hAnsi="等线"/>
                <w:szCs w:val="20"/>
                <w:lang w:eastAsia="zh-CN"/>
              </w:rPr>
            </w:pPr>
            <w:r>
              <w:rPr>
                <w:rFonts w:ascii="等线" w:eastAsia="等线" w:hAnsi="等线" w:hint="eastAsia"/>
                <w:szCs w:val="20"/>
              </w:rPr>
              <w:t>Top2/1:34.9</w:t>
            </w:r>
            <w:r>
              <w:rPr>
                <w:rFonts w:ascii="等线" w:eastAsia="等线" w:hAnsi="等线" w:hint="eastAsia"/>
                <w:szCs w:val="20"/>
              </w:rPr>
              <w:br/>
              <w:t>Top4/1:41.9</w:t>
            </w:r>
            <w:r>
              <w:rPr>
                <w:rFonts w:ascii="等线" w:eastAsia="等线" w:hAnsi="等线" w:hint="eastAsia"/>
                <w:szCs w:val="20"/>
              </w:rPr>
              <w:br/>
              <w:t>Top5/1:44.0</w:t>
            </w:r>
          </w:p>
          <w:p w14:paraId="549571B5" w14:textId="77777777" w:rsidR="008114A2" w:rsidRPr="006D0543" w:rsidRDefault="008114A2" w:rsidP="00FE5A01">
            <w:pPr>
              <w:spacing w:after="0"/>
              <w:jc w:val="center"/>
              <w:rPr>
                <w:rFonts w:ascii="等线" w:eastAsia="等线" w:hAnsi="等线"/>
                <w:szCs w:val="20"/>
                <w:lang w:eastAsia="zh-CN"/>
              </w:rPr>
            </w:pPr>
          </w:p>
        </w:tc>
        <w:tc>
          <w:tcPr>
            <w:tcW w:w="1818" w:type="dxa"/>
          </w:tcPr>
          <w:p w14:paraId="04381C2D" w14:textId="46604305" w:rsidR="008114A2" w:rsidRPr="0014352F" w:rsidRDefault="008E6001" w:rsidP="008E6001">
            <w:pPr>
              <w:spacing w:after="0"/>
              <w:jc w:val="center"/>
              <w:rPr>
                <w:rFonts w:ascii="等线" w:eastAsia="等线" w:hAnsi="等线"/>
                <w:szCs w:val="20"/>
                <w:lang w:eastAsia="zh-CN"/>
              </w:rPr>
            </w:pPr>
            <w:r>
              <w:rPr>
                <w:rFonts w:ascii="等线" w:eastAsia="等线" w:hAnsi="等线" w:hint="eastAsia"/>
                <w:szCs w:val="20"/>
              </w:rPr>
              <w:t>Top1/1:15.3</w:t>
            </w:r>
            <w:r>
              <w:rPr>
                <w:rFonts w:ascii="等线" w:eastAsia="等线" w:hAnsi="等线" w:hint="eastAsia"/>
                <w:szCs w:val="20"/>
              </w:rPr>
              <w:br/>
              <w:t>Top2/1:9.87</w:t>
            </w:r>
            <w:r>
              <w:rPr>
                <w:rFonts w:ascii="等线" w:eastAsia="等线" w:hAnsi="等线" w:hint="eastAsia"/>
                <w:szCs w:val="20"/>
              </w:rPr>
              <w:br/>
              <w:t>Top4/1:7.42</w:t>
            </w:r>
            <w:r>
              <w:rPr>
                <w:rFonts w:ascii="等线" w:eastAsia="等线" w:hAnsi="等线" w:hint="eastAsia"/>
                <w:szCs w:val="20"/>
              </w:rPr>
              <w:br/>
              <w:t>Top5/1:6.76</w:t>
            </w:r>
          </w:p>
        </w:tc>
        <w:tc>
          <w:tcPr>
            <w:tcW w:w="1560" w:type="dxa"/>
          </w:tcPr>
          <w:p w14:paraId="71943BFF" w14:textId="77777777" w:rsidR="001C3D65" w:rsidRDefault="001C3D65" w:rsidP="001C3D65">
            <w:pPr>
              <w:spacing w:after="0"/>
              <w:jc w:val="center"/>
              <w:rPr>
                <w:rFonts w:ascii="等线" w:eastAsia="等线" w:hAnsi="等线"/>
                <w:szCs w:val="20"/>
                <w:lang w:eastAsia="zh-CN"/>
              </w:rPr>
            </w:pPr>
            <w:r>
              <w:rPr>
                <w:rFonts w:ascii="等线" w:eastAsia="等线" w:hAnsi="等线" w:hint="eastAsia"/>
                <w:szCs w:val="20"/>
              </w:rPr>
              <w:t>12.82</w:t>
            </w:r>
          </w:p>
          <w:p w14:paraId="754F12BA" w14:textId="77777777" w:rsidR="008114A2" w:rsidRPr="006D0543" w:rsidRDefault="008114A2" w:rsidP="00FE5A01">
            <w:pPr>
              <w:spacing w:after="0"/>
              <w:jc w:val="center"/>
              <w:rPr>
                <w:rFonts w:ascii="等线" w:eastAsia="等线" w:hAnsi="等线"/>
                <w:szCs w:val="20"/>
                <w:lang w:eastAsia="zh-CN"/>
              </w:rPr>
            </w:pPr>
          </w:p>
        </w:tc>
      </w:tr>
      <w:tr w:rsidR="008114A2" w:rsidRPr="0034726F" w14:paraId="2F9B989D" w14:textId="77777777" w:rsidTr="00AB73E8">
        <w:trPr>
          <w:jc w:val="center"/>
        </w:trPr>
        <w:tc>
          <w:tcPr>
            <w:tcW w:w="2315" w:type="dxa"/>
          </w:tcPr>
          <w:p w14:paraId="5EB63E9D" w14:textId="1B6C1F8B" w:rsidR="008114A2" w:rsidRPr="0084586E" w:rsidRDefault="00FE5A01" w:rsidP="00FE5A01">
            <w:pPr>
              <w:jc w:val="center"/>
            </w:pPr>
            <w:r>
              <w:rPr>
                <w:rFonts w:eastAsiaTheme="minorEastAsia" w:hint="eastAsia"/>
                <w:lang w:eastAsia="zh-CN"/>
              </w:rPr>
              <w:t>C</w:t>
            </w:r>
            <w:r>
              <w:rPr>
                <w:rFonts w:eastAsiaTheme="minorEastAsia"/>
                <w:lang w:eastAsia="zh-CN"/>
              </w:rPr>
              <w:t>ase 3</w:t>
            </w:r>
          </w:p>
        </w:tc>
        <w:tc>
          <w:tcPr>
            <w:tcW w:w="799" w:type="dxa"/>
          </w:tcPr>
          <w:p w14:paraId="6F48166B" w14:textId="77777777" w:rsidR="001C3D65" w:rsidRDefault="001C3D65" w:rsidP="001C3D65">
            <w:pPr>
              <w:spacing w:after="0"/>
              <w:jc w:val="center"/>
              <w:rPr>
                <w:rFonts w:ascii="等线" w:eastAsia="等线" w:hAnsi="等线"/>
                <w:szCs w:val="20"/>
                <w:lang w:eastAsia="zh-CN"/>
              </w:rPr>
            </w:pPr>
            <w:r>
              <w:rPr>
                <w:rFonts w:ascii="等线" w:eastAsia="等线" w:hAnsi="等线" w:hint="eastAsia"/>
                <w:szCs w:val="20"/>
              </w:rPr>
              <w:t>76.3</w:t>
            </w:r>
          </w:p>
          <w:p w14:paraId="0A6A9B11" w14:textId="77777777" w:rsidR="008114A2" w:rsidRPr="006D0543" w:rsidRDefault="008114A2" w:rsidP="00FE5A01">
            <w:pPr>
              <w:spacing w:after="0"/>
              <w:jc w:val="center"/>
              <w:rPr>
                <w:rFonts w:ascii="等线" w:eastAsia="等线" w:hAnsi="等线"/>
                <w:szCs w:val="20"/>
                <w:lang w:eastAsia="zh-CN"/>
              </w:rPr>
            </w:pPr>
          </w:p>
        </w:tc>
        <w:tc>
          <w:tcPr>
            <w:tcW w:w="1276" w:type="dxa"/>
          </w:tcPr>
          <w:p w14:paraId="4BA8C17C" w14:textId="77777777" w:rsidR="001C3D65" w:rsidRDefault="001C3D65" w:rsidP="001C3D65">
            <w:pPr>
              <w:spacing w:after="0"/>
              <w:jc w:val="center"/>
              <w:rPr>
                <w:rFonts w:ascii="等线" w:eastAsia="等线" w:hAnsi="等线"/>
                <w:szCs w:val="20"/>
                <w:lang w:eastAsia="zh-CN"/>
              </w:rPr>
            </w:pPr>
            <w:r>
              <w:rPr>
                <w:rFonts w:ascii="等线" w:eastAsia="等线" w:hAnsi="等线" w:hint="eastAsia"/>
                <w:szCs w:val="20"/>
              </w:rPr>
              <w:t>80.4</w:t>
            </w:r>
          </w:p>
          <w:p w14:paraId="389A0072" w14:textId="77777777" w:rsidR="008114A2" w:rsidRPr="006D0543" w:rsidRDefault="008114A2" w:rsidP="00FE5A01">
            <w:pPr>
              <w:spacing w:after="0"/>
              <w:jc w:val="center"/>
              <w:rPr>
                <w:rFonts w:ascii="等线" w:eastAsia="等线" w:hAnsi="等线"/>
                <w:szCs w:val="20"/>
                <w:lang w:eastAsia="zh-CN"/>
              </w:rPr>
            </w:pPr>
          </w:p>
        </w:tc>
        <w:tc>
          <w:tcPr>
            <w:tcW w:w="1725" w:type="dxa"/>
          </w:tcPr>
          <w:p w14:paraId="1416868A" w14:textId="77777777" w:rsidR="008E6001" w:rsidRDefault="008E6001" w:rsidP="008E6001">
            <w:pPr>
              <w:spacing w:after="0"/>
              <w:jc w:val="center"/>
              <w:rPr>
                <w:rFonts w:ascii="等线" w:eastAsia="等线" w:hAnsi="等线"/>
                <w:szCs w:val="20"/>
                <w:lang w:eastAsia="zh-CN"/>
              </w:rPr>
            </w:pPr>
            <w:r>
              <w:rPr>
                <w:rFonts w:ascii="等线" w:eastAsia="等线" w:hAnsi="等线" w:hint="eastAsia"/>
                <w:szCs w:val="20"/>
              </w:rPr>
              <w:t>Top2/1:86.4</w:t>
            </w:r>
            <w:r>
              <w:rPr>
                <w:rFonts w:ascii="等线" w:eastAsia="等线" w:hAnsi="等线" w:hint="eastAsia"/>
                <w:szCs w:val="20"/>
              </w:rPr>
              <w:br/>
              <w:t>Top4/1:93.0</w:t>
            </w:r>
            <w:r>
              <w:rPr>
                <w:rFonts w:ascii="等线" w:eastAsia="等线" w:hAnsi="等线" w:hint="eastAsia"/>
                <w:szCs w:val="20"/>
              </w:rPr>
              <w:br/>
              <w:t>Top5/1:94.3</w:t>
            </w:r>
          </w:p>
          <w:p w14:paraId="0982A07A" w14:textId="77777777" w:rsidR="008114A2" w:rsidRPr="006D0543" w:rsidRDefault="008114A2" w:rsidP="00FE5A01">
            <w:pPr>
              <w:spacing w:after="0"/>
              <w:jc w:val="center"/>
              <w:rPr>
                <w:rFonts w:ascii="等线" w:eastAsia="等线" w:hAnsi="等线"/>
                <w:szCs w:val="20"/>
                <w:lang w:eastAsia="zh-CN"/>
              </w:rPr>
            </w:pPr>
          </w:p>
        </w:tc>
        <w:tc>
          <w:tcPr>
            <w:tcW w:w="1818" w:type="dxa"/>
          </w:tcPr>
          <w:p w14:paraId="73532E60" w14:textId="61D3CE88" w:rsidR="008114A2" w:rsidRPr="006D0543" w:rsidRDefault="008E6001" w:rsidP="008E6001">
            <w:pPr>
              <w:spacing w:after="0"/>
              <w:jc w:val="center"/>
              <w:rPr>
                <w:rFonts w:ascii="等线" w:eastAsia="等线" w:hAnsi="等线"/>
                <w:szCs w:val="20"/>
                <w:lang w:eastAsia="zh-CN"/>
              </w:rPr>
            </w:pPr>
            <w:r>
              <w:rPr>
                <w:rFonts w:ascii="等线" w:eastAsia="等线" w:hAnsi="等线" w:hint="eastAsia"/>
                <w:szCs w:val="20"/>
              </w:rPr>
              <w:t>Top1/1:2.74</w:t>
            </w:r>
            <w:r>
              <w:rPr>
                <w:rFonts w:ascii="等线" w:eastAsia="等线" w:hAnsi="等线" w:hint="eastAsia"/>
                <w:szCs w:val="20"/>
              </w:rPr>
              <w:br/>
              <w:t>Top2/1:1.55</w:t>
            </w:r>
            <w:r>
              <w:rPr>
                <w:rFonts w:ascii="等线" w:eastAsia="等线" w:hAnsi="等线" w:hint="eastAsia"/>
                <w:szCs w:val="20"/>
              </w:rPr>
              <w:br/>
              <w:t>Top4/1:0.77</w:t>
            </w:r>
            <w:r>
              <w:rPr>
                <w:rFonts w:ascii="等线" w:eastAsia="等线" w:hAnsi="等线" w:hint="eastAsia"/>
                <w:szCs w:val="20"/>
              </w:rPr>
              <w:br/>
              <w:t>Top5/1:0.62</w:t>
            </w:r>
          </w:p>
        </w:tc>
        <w:tc>
          <w:tcPr>
            <w:tcW w:w="1560" w:type="dxa"/>
          </w:tcPr>
          <w:p w14:paraId="40442DE1" w14:textId="77777777" w:rsidR="001C3D65" w:rsidRDefault="001C3D65" w:rsidP="001C3D65">
            <w:pPr>
              <w:spacing w:after="0"/>
              <w:jc w:val="center"/>
              <w:rPr>
                <w:rFonts w:ascii="等线" w:eastAsia="等线" w:hAnsi="等线"/>
                <w:szCs w:val="20"/>
                <w:lang w:eastAsia="zh-CN"/>
              </w:rPr>
            </w:pPr>
            <w:r>
              <w:rPr>
                <w:rFonts w:ascii="等线" w:eastAsia="等线" w:hAnsi="等线" w:hint="eastAsia"/>
                <w:szCs w:val="20"/>
              </w:rPr>
              <w:t>0.47</w:t>
            </w:r>
          </w:p>
          <w:p w14:paraId="4B059114" w14:textId="77777777" w:rsidR="008114A2" w:rsidRPr="006D0543" w:rsidRDefault="008114A2" w:rsidP="00FE5A01">
            <w:pPr>
              <w:spacing w:after="0"/>
              <w:jc w:val="center"/>
              <w:rPr>
                <w:rFonts w:ascii="等线" w:eastAsia="等线" w:hAnsi="等线"/>
                <w:szCs w:val="20"/>
                <w:lang w:eastAsia="zh-CN"/>
              </w:rPr>
            </w:pPr>
          </w:p>
        </w:tc>
      </w:tr>
    </w:tbl>
    <w:p w14:paraId="3B86C0F3" w14:textId="040F4283" w:rsidR="00DC0A7E" w:rsidRDefault="00DC0A7E" w:rsidP="006E4E96">
      <w:pPr>
        <w:rPr>
          <w:rFonts w:eastAsiaTheme="minorEastAsia"/>
          <w:lang w:eastAsia="zh-CN"/>
        </w:rPr>
      </w:pPr>
    </w:p>
    <w:p w14:paraId="23B2FE08" w14:textId="07F13DC2" w:rsidR="00AB73E8" w:rsidRPr="0019457F" w:rsidRDefault="00AB73E8" w:rsidP="00AB73E8">
      <w:pPr>
        <w:jc w:val="center"/>
      </w:pPr>
      <w:r w:rsidRPr="0034726F">
        <w:t>Tabl</w:t>
      </w:r>
      <w:r w:rsidRPr="004B2C01">
        <w:t xml:space="preserve">e </w:t>
      </w:r>
      <w:r>
        <w:t>4.1.1.1-2</w:t>
      </w:r>
      <w:r w:rsidRPr="004B2C01">
        <w:t xml:space="preserve">: </w:t>
      </w:r>
      <w:r w:rsidRPr="0034726F">
        <w:t>performance evaluation results for</w:t>
      </w:r>
      <w:r>
        <w:t xml:space="preserve"> Fixed Tx pattern</w:t>
      </w:r>
      <w:r w:rsidR="00A547C2">
        <w:t xml:space="preserve"> 2</w:t>
      </w:r>
      <w:r>
        <w:t xml:space="preserve">/Fixed Tx pattern </w:t>
      </w:r>
      <w:r w:rsidR="00A547C2">
        <w:t>1</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AB73E8" w:rsidRPr="0034726F" w14:paraId="76354206" w14:textId="77777777" w:rsidTr="00AB73E8">
        <w:trPr>
          <w:jc w:val="center"/>
        </w:trPr>
        <w:tc>
          <w:tcPr>
            <w:tcW w:w="9493" w:type="dxa"/>
            <w:gridSpan w:val="6"/>
          </w:tcPr>
          <w:p w14:paraId="24C85140" w14:textId="40F615B5" w:rsidR="00AB73E8" w:rsidRPr="00DC0A7E" w:rsidRDefault="00AB73E8" w:rsidP="00AB73E8">
            <w:pPr>
              <w:jc w:val="center"/>
              <w:rPr>
                <w:rFonts w:eastAsiaTheme="minorEastAsia"/>
                <w:b/>
                <w:szCs w:val="20"/>
              </w:rPr>
            </w:pPr>
            <w:r w:rsidRPr="00DC0A7E">
              <w:rPr>
                <w:rFonts w:eastAsiaTheme="minorEastAsia"/>
                <w:b/>
                <w:szCs w:val="20"/>
              </w:rPr>
              <w:t xml:space="preserve">Configuration A: Fixed Tx pattern </w:t>
            </w:r>
            <w:r w:rsidR="00744033">
              <w:rPr>
                <w:rFonts w:eastAsiaTheme="minorEastAsia"/>
                <w:b/>
                <w:szCs w:val="20"/>
              </w:rPr>
              <w:t>2</w:t>
            </w:r>
          </w:p>
          <w:p w14:paraId="33E1BDA5" w14:textId="42C0C60F" w:rsidR="00AB73E8" w:rsidRPr="00DE0ED7" w:rsidRDefault="00AB73E8" w:rsidP="00AB73E8">
            <w:pPr>
              <w:jc w:val="center"/>
              <w:rPr>
                <w:rFonts w:eastAsiaTheme="minorEastAsia"/>
                <w:b/>
                <w:lang w:eastAsia="zh-CN"/>
              </w:rPr>
            </w:pPr>
            <w:r w:rsidRPr="00DC0A7E">
              <w:rPr>
                <w:rFonts w:eastAsiaTheme="minorEastAsia"/>
                <w:b/>
                <w:szCs w:val="20"/>
              </w:rPr>
              <w:t xml:space="preserve">Configuration B: Fixed Tx pattern </w:t>
            </w:r>
            <w:r w:rsidR="00744033">
              <w:rPr>
                <w:rFonts w:eastAsiaTheme="minorEastAsia"/>
                <w:b/>
                <w:szCs w:val="20"/>
              </w:rPr>
              <w:t>1</w:t>
            </w:r>
          </w:p>
        </w:tc>
      </w:tr>
      <w:tr w:rsidR="00AB73E8" w:rsidRPr="0034726F" w14:paraId="05FA6BEB" w14:textId="77777777" w:rsidTr="00AB73E8">
        <w:trPr>
          <w:jc w:val="center"/>
        </w:trPr>
        <w:tc>
          <w:tcPr>
            <w:tcW w:w="2315" w:type="dxa"/>
            <w:vMerge w:val="restart"/>
          </w:tcPr>
          <w:p w14:paraId="7432CD46" w14:textId="77777777" w:rsidR="00AB73E8" w:rsidRDefault="00AB73E8" w:rsidP="00AB73E8">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5BF9E240" w14:textId="77777777" w:rsidR="00AB73E8" w:rsidRDefault="00AB73E8" w:rsidP="00AB73E8">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75961B6F" w14:textId="77777777" w:rsidR="00AB73E8" w:rsidRDefault="00AB73E8" w:rsidP="00AB73E8">
            <w:pPr>
              <w:jc w:val="center"/>
              <w:rPr>
                <w:rFonts w:eastAsiaTheme="minorEastAsia"/>
                <w:b/>
                <w:lang w:eastAsia="zh-CN"/>
              </w:rPr>
            </w:pPr>
            <w:r>
              <w:rPr>
                <w:rFonts w:eastAsiaTheme="minorEastAsia"/>
                <w:b/>
                <w:lang w:eastAsia="zh-CN"/>
              </w:rPr>
              <w:t>wo assistance info.</w:t>
            </w:r>
          </w:p>
          <w:p w14:paraId="1C6999C7" w14:textId="2B0958B2" w:rsidR="00366A29" w:rsidRDefault="00366A29" w:rsidP="00AB73E8">
            <w:pPr>
              <w:jc w:val="center"/>
              <w:rPr>
                <w:rFonts w:eastAsiaTheme="minorEastAsia"/>
                <w:b/>
                <w:lang w:eastAsia="zh-CN"/>
              </w:rPr>
            </w:pPr>
            <w:r>
              <w:rPr>
                <w:rFonts w:eastAsiaTheme="minorEastAsia"/>
                <w:b/>
                <w:lang w:eastAsia="zh-CN"/>
              </w:rPr>
              <w:t>Set B = 1/</w:t>
            </w:r>
            <w:r w:rsidR="00A9094C">
              <w:rPr>
                <w:rFonts w:eastAsiaTheme="minorEastAsia"/>
                <w:b/>
                <w:lang w:eastAsia="zh-CN"/>
              </w:rPr>
              <w:t>4</w:t>
            </w:r>
            <w:r>
              <w:rPr>
                <w:rFonts w:eastAsiaTheme="minorEastAsia"/>
                <w:b/>
                <w:lang w:eastAsia="zh-CN"/>
              </w:rPr>
              <w:t xml:space="preserve"> Set A</w:t>
            </w:r>
          </w:p>
        </w:tc>
        <w:tc>
          <w:tcPr>
            <w:tcW w:w="3800" w:type="dxa"/>
            <w:gridSpan w:val="3"/>
          </w:tcPr>
          <w:p w14:paraId="1A3D29AF" w14:textId="77777777" w:rsidR="00AB73E8" w:rsidRPr="00982170" w:rsidRDefault="00AB73E8" w:rsidP="00AB73E8">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3774CF81" w14:textId="77777777" w:rsidR="00AB73E8" w:rsidRDefault="00AB73E8" w:rsidP="00AB73E8">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174952CB" w14:textId="77777777" w:rsidR="00AB73E8" w:rsidRPr="00982170" w:rsidRDefault="00AB73E8" w:rsidP="00AB73E8">
            <w:pPr>
              <w:jc w:val="center"/>
              <w:rPr>
                <w:rFonts w:eastAsiaTheme="minorEastAsia"/>
                <w:b/>
                <w:lang w:eastAsia="zh-CN"/>
              </w:rPr>
            </w:pPr>
            <w:r>
              <w:rPr>
                <w:rFonts w:eastAsiaTheme="minorEastAsia"/>
                <w:b/>
                <w:lang w:eastAsia="zh-CN"/>
              </w:rPr>
              <w:t>L1-RSRP diff.[dB]</w:t>
            </w:r>
          </w:p>
        </w:tc>
        <w:tc>
          <w:tcPr>
            <w:tcW w:w="1560" w:type="dxa"/>
          </w:tcPr>
          <w:p w14:paraId="72FA01CC" w14:textId="77777777" w:rsidR="00AB73E8" w:rsidRDefault="00AB73E8" w:rsidP="00AB73E8">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7C23D6F5" w14:textId="77777777" w:rsidR="00AB73E8" w:rsidRPr="00874CC0" w:rsidRDefault="00AB73E8" w:rsidP="00AB73E8">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AB73E8" w:rsidRPr="0034726F" w14:paraId="31D43FF6" w14:textId="77777777" w:rsidTr="00AB73E8">
        <w:trPr>
          <w:jc w:val="center"/>
        </w:trPr>
        <w:tc>
          <w:tcPr>
            <w:tcW w:w="2315" w:type="dxa"/>
            <w:vMerge/>
          </w:tcPr>
          <w:p w14:paraId="730AD409" w14:textId="77777777" w:rsidR="00AB73E8" w:rsidRPr="00982170" w:rsidRDefault="00AB73E8" w:rsidP="00AB73E8">
            <w:pPr>
              <w:jc w:val="center"/>
              <w:rPr>
                <w:rFonts w:eastAsiaTheme="minorEastAsia"/>
                <w:b/>
                <w:lang w:eastAsia="zh-CN"/>
              </w:rPr>
            </w:pPr>
          </w:p>
        </w:tc>
        <w:tc>
          <w:tcPr>
            <w:tcW w:w="799" w:type="dxa"/>
          </w:tcPr>
          <w:p w14:paraId="017549EB" w14:textId="77777777" w:rsidR="00AB73E8" w:rsidRDefault="00AB73E8" w:rsidP="00AB73E8">
            <w:pPr>
              <w:jc w:val="center"/>
              <w:rPr>
                <w:b/>
              </w:rPr>
            </w:pPr>
            <w:r w:rsidRPr="0034726F">
              <w:rPr>
                <w:b/>
              </w:rPr>
              <w:t>Top-1</w:t>
            </w:r>
          </w:p>
        </w:tc>
        <w:tc>
          <w:tcPr>
            <w:tcW w:w="1276" w:type="dxa"/>
          </w:tcPr>
          <w:p w14:paraId="0BA17E89" w14:textId="77777777" w:rsidR="00AB73E8" w:rsidRPr="0034726F" w:rsidRDefault="00AB73E8" w:rsidP="00AB73E8">
            <w:pPr>
              <w:jc w:val="center"/>
              <w:rPr>
                <w:b/>
              </w:rPr>
            </w:pPr>
            <w:r w:rsidRPr="0034726F">
              <w:rPr>
                <w:b/>
              </w:rPr>
              <w:t>Top-1</w:t>
            </w:r>
          </w:p>
          <w:p w14:paraId="4D801028" w14:textId="77777777" w:rsidR="00AB73E8" w:rsidRPr="0034726F" w:rsidRDefault="00AB73E8" w:rsidP="00AB73E8">
            <w:pPr>
              <w:jc w:val="center"/>
              <w:rPr>
                <w:b/>
              </w:rPr>
            </w:pPr>
            <w:r w:rsidRPr="0034726F">
              <w:rPr>
                <w:b/>
              </w:rPr>
              <w:t>1dB margin</w:t>
            </w:r>
          </w:p>
        </w:tc>
        <w:tc>
          <w:tcPr>
            <w:tcW w:w="1725" w:type="dxa"/>
          </w:tcPr>
          <w:p w14:paraId="44F8B153" w14:textId="77777777" w:rsidR="00AB73E8" w:rsidRDefault="00AB73E8" w:rsidP="00AB73E8">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13B796C5" w14:textId="77777777" w:rsidR="00AB73E8" w:rsidRPr="00E77271" w:rsidRDefault="00AB73E8" w:rsidP="00AB73E8">
            <w:pPr>
              <w:jc w:val="center"/>
              <w:rPr>
                <w:rFonts w:eastAsiaTheme="minorEastAsia"/>
                <w:b/>
                <w:lang w:eastAsia="zh-CN"/>
              </w:rPr>
            </w:pPr>
            <w:r w:rsidRPr="0034726F">
              <w:rPr>
                <w:b/>
              </w:rPr>
              <w:t>Top-</w:t>
            </w:r>
            <w:r>
              <w:rPr>
                <w:b/>
              </w:rPr>
              <w:t>5/1</w:t>
            </w:r>
          </w:p>
        </w:tc>
        <w:tc>
          <w:tcPr>
            <w:tcW w:w="1818" w:type="dxa"/>
          </w:tcPr>
          <w:p w14:paraId="051FC056" w14:textId="77777777" w:rsidR="00AB73E8" w:rsidRDefault="00AB73E8" w:rsidP="00AB73E8">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2E2262A2" w14:textId="77777777" w:rsidR="00AB73E8" w:rsidRPr="0034726F" w:rsidRDefault="00AB73E8" w:rsidP="00AB73E8">
            <w:pPr>
              <w:jc w:val="center"/>
              <w:rPr>
                <w:b/>
              </w:rPr>
            </w:pPr>
            <w:r w:rsidRPr="0034726F">
              <w:rPr>
                <w:b/>
              </w:rPr>
              <w:t>Top-</w:t>
            </w:r>
            <w:r>
              <w:rPr>
                <w:b/>
              </w:rPr>
              <w:t>4/1</w:t>
            </w:r>
            <w:r>
              <w:rPr>
                <w:rFonts w:eastAsiaTheme="minorEastAsia"/>
                <w:b/>
                <w:lang w:eastAsia="zh-CN"/>
              </w:rPr>
              <w:t>,</w:t>
            </w:r>
            <w:r w:rsidRPr="0034726F">
              <w:rPr>
                <w:b/>
              </w:rPr>
              <w:t xml:space="preserve"> Top-</w:t>
            </w:r>
            <w:r>
              <w:rPr>
                <w:b/>
              </w:rPr>
              <w:t>5/1</w:t>
            </w:r>
          </w:p>
        </w:tc>
        <w:tc>
          <w:tcPr>
            <w:tcW w:w="1560" w:type="dxa"/>
          </w:tcPr>
          <w:p w14:paraId="782EADF3" w14:textId="77777777" w:rsidR="00AB73E8" w:rsidRPr="0034726F" w:rsidRDefault="00AB73E8" w:rsidP="00AB73E8">
            <w:pPr>
              <w:jc w:val="center"/>
              <w:rPr>
                <w:b/>
              </w:rPr>
            </w:pPr>
            <w:r w:rsidRPr="0034726F">
              <w:rPr>
                <w:b/>
              </w:rPr>
              <w:t>Top-</w:t>
            </w:r>
            <w:r>
              <w:rPr>
                <w:b/>
              </w:rPr>
              <w:t>1/1</w:t>
            </w:r>
          </w:p>
        </w:tc>
      </w:tr>
      <w:tr w:rsidR="00AB73E8" w:rsidRPr="0034726F" w14:paraId="1417A76C" w14:textId="77777777" w:rsidTr="00AB73E8">
        <w:trPr>
          <w:jc w:val="center"/>
        </w:trPr>
        <w:tc>
          <w:tcPr>
            <w:tcW w:w="2315" w:type="dxa"/>
            <w:shd w:val="clear" w:color="auto" w:fill="FFFFFF" w:themeFill="background1"/>
          </w:tcPr>
          <w:p w14:paraId="36A67D6F" w14:textId="77777777" w:rsidR="00AB73E8" w:rsidRPr="00CC53D9" w:rsidRDefault="00AB73E8" w:rsidP="00AB73E8">
            <w:pPr>
              <w:jc w:val="center"/>
              <w:rPr>
                <w:rFonts w:eastAsiaTheme="minorEastAsia"/>
                <w:lang w:eastAsia="zh-CN"/>
              </w:rPr>
            </w:pPr>
            <w:r>
              <w:rPr>
                <w:rFonts w:eastAsiaTheme="minorEastAsia" w:hint="eastAsia"/>
                <w:lang w:eastAsia="zh-CN"/>
              </w:rPr>
              <w:t>C</w:t>
            </w:r>
            <w:r>
              <w:rPr>
                <w:rFonts w:eastAsiaTheme="minorEastAsia"/>
                <w:lang w:eastAsia="zh-CN"/>
              </w:rPr>
              <w:t>ase 1</w:t>
            </w:r>
          </w:p>
        </w:tc>
        <w:tc>
          <w:tcPr>
            <w:tcW w:w="799" w:type="dxa"/>
            <w:shd w:val="clear" w:color="auto" w:fill="FFFFFF" w:themeFill="background1"/>
          </w:tcPr>
          <w:p w14:paraId="17D68C82" w14:textId="77777777" w:rsidR="0002436E" w:rsidRDefault="0002436E" w:rsidP="0002436E">
            <w:pPr>
              <w:spacing w:after="0"/>
              <w:jc w:val="center"/>
              <w:rPr>
                <w:rFonts w:ascii="等线" w:eastAsia="等线" w:hAnsi="等线"/>
                <w:szCs w:val="20"/>
                <w:lang w:eastAsia="zh-CN"/>
              </w:rPr>
            </w:pPr>
            <w:r>
              <w:rPr>
                <w:rFonts w:ascii="等线" w:eastAsia="等线" w:hAnsi="等线" w:hint="eastAsia"/>
                <w:szCs w:val="20"/>
              </w:rPr>
              <w:t xml:space="preserve">  74.4</w:t>
            </w:r>
          </w:p>
          <w:p w14:paraId="6B68EB78" w14:textId="77777777" w:rsidR="00AB73E8" w:rsidRPr="006D0543" w:rsidRDefault="00AB73E8" w:rsidP="00AB73E8">
            <w:pPr>
              <w:spacing w:after="0"/>
              <w:jc w:val="center"/>
              <w:rPr>
                <w:rFonts w:ascii="等线" w:eastAsia="等线" w:hAnsi="等线"/>
                <w:szCs w:val="20"/>
                <w:lang w:eastAsia="zh-CN"/>
              </w:rPr>
            </w:pPr>
          </w:p>
        </w:tc>
        <w:tc>
          <w:tcPr>
            <w:tcW w:w="1276" w:type="dxa"/>
            <w:shd w:val="clear" w:color="auto" w:fill="FFFFFF" w:themeFill="background1"/>
          </w:tcPr>
          <w:p w14:paraId="776D6C3F" w14:textId="77777777" w:rsidR="0002436E" w:rsidRDefault="0002436E" w:rsidP="0002436E">
            <w:pPr>
              <w:spacing w:after="0"/>
              <w:jc w:val="center"/>
              <w:rPr>
                <w:rFonts w:ascii="等线" w:eastAsia="等线" w:hAnsi="等线"/>
                <w:szCs w:val="20"/>
                <w:lang w:eastAsia="zh-CN"/>
              </w:rPr>
            </w:pPr>
            <w:r>
              <w:rPr>
                <w:rFonts w:ascii="等线" w:eastAsia="等线" w:hAnsi="等线" w:hint="eastAsia"/>
                <w:szCs w:val="20"/>
              </w:rPr>
              <w:t>78.9</w:t>
            </w:r>
          </w:p>
          <w:p w14:paraId="2E407946" w14:textId="77777777" w:rsidR="00AB73E8" w:rsidRPr="006D0543" w:rsidRDefault="00AB73E8" w:rsidP="00AB73E8">
            <w:pPr>
              <w:spacing w:after="0"/>
              <w:jc w:val="center"/>
              <w:rPr>
                <w:rFonts w:ascii="等线" w:eastAsia="等线" w:hAnsi="等线"/>
                <w:szCs w:val="20"/>
                <w:lang w:eastAsia="zh-CN"/>
              </w:rPr>
            </w:pPr>
          </w:p>
        </w:tc>
        <w:tc>
          <w:tcPr>
            <w:tcW w:w="1725" w:type="dxa"/>
            <w:shd w:val="clear" w:color="auto" w:fill="FFFFFF" w:themeFill="background1"/>
          </w:tcPr>
          <w:p w14:paraId="52BE0315" w14:textId="77777777" w:rsidR="008E6001" w:rsidRDefault="008E6001" w:rsidP="008E6001">
            <w:pPr>
              <w:spacing w:after="0"/>
              <w:jc w:val="center"/>
              <w:rPr>
                <w:rFonts w:ascii="等线" w:eastAsia="等线" w:hAnsi="等线"/>
                <w:szCs w:val="20"/>
                <w:lang w:eastAsia="zh-CN"/>
              </w:rPr>
            </w:pPr>
            <w:r>
              <w:rPr>
                <w:rFonts w:ascii="等线" w:eastAsia="等线" w:hAnsi="等线" w:hint="eastAsia"/>
                <w:szCs w:val="20"/>
              </w:rPr>
              <w:t>Top2/1:84.6</w:t>
            </w:r>
            <w:r>
              <w:rPr>
                <w:rFonts w:ascii="等线" w:eastAsia="等线" w:hAnsi="等线" w:hint="eastAsia"/>
                <w:szCs w:val="20"/>
              </w:rPr>
              <w:br/>
              <w:t>Top4/1:92.3</w:t>
            </w:r>
            <w:r>
              <w:rPr>
                <w:rFonts w:ascii="等线" w:eastAsia="等线" w:hAnsi="等线" w:hint="eastAsia"/>
                <w:szCs w:val="20"/>
              </w:rPr>
              <w:br/>
              <w:t>Top5/1:93.6</w:t>
            </w:r>
          </w:p>
          <w:p w14:paraId="19CBEC1D" w14:textId="77777777" w:rsidR="00AB73E8" w:rsidRPr="0034726F" w:rsidRDefault="00AB73E8" w:rsidP="00AB73E8">
            <w:pPr>
              <w:jc w:val="center"/>
              <w:rPr>
                <w:rFonts w:eastAsia="宋体"/>
              </w:rPr>
            </w:pPr>
          </w:p>
        </w:tc>
        <w:tc>
          <w:tcPr>
            <w:tcW w:w="1818" w:type="dxa"/>
            <w:shd w:val="clear" w:color="auto" w:fill="FFFFFF" w:themeFill="background1"/>
          </w:tcPr>
          <w:p w14:paraId="3F2DCC5B" w14:textId="1A93134E" w:rsidR="00AB73E8" w:rsidRPr="00E00B44" w:rsidRDefault="008E6001" w:rsidP="008E6001">
            <w:pPr>
              <w:spacing w:after="0"/>
              <w:jc w:val="center"/>
              <w:rPr>
                <w:rFonts w:ascii="等线" w:eastAsia="等线" w:hAnsi="等线"/>
                <w:szCs w:val="20"/>
                <w:lang w:eastAsia="zh-CN"/>
              </w:rPr>
            </w:pPr>
            <w:r>
              <w:rPr>
                <w:rFonts w:ascii="等线" w:eastAsia="等线" w:hAnsi="等线" w:hint="eastAsia"/>
                <w:szCs w:val="20"/>
              </w:rPr>
              <w:t>Top1/1:3.06</w:t>
            </w:r>
            <w:r>
              <w:rPr>
                <w:rFonts w:ascii="等线" w:eastAsia="等线" w:hAnsi="等线" w:hint="eastAsia"/>
                <w:szCs w:val="20"/>
              </w:rPr>
              <w:br/>
              <w:t>Top2/1:1.82</w:t>
            </w:r>
            <w:r>
              <w:rPr>
                <w:rFonts w:ascii="等线" w:eastAsia="等线" w:hAnsi="等线" w:hint="eastAsia"/>
                <w:szCs w:val="20"/>
              </w:rPr>
              <w:br/>
              <w:t>Top4/1:0.87</w:t>
            </w:r>
            <w:r>
              <w:rPr>
                <w:rFonts w:ascii="等线" w:eastAsia="等线" w:hAnsi="等线" w:hint="eastAsia"/>
                <w:szCs w:val="20"/>
              </w:rPr>
              <w:br/>
              <w:t>Top5/1:0.71</w:t>
            </w:r>
          </w:p>
        </w:tc>
        <w:tc>
          <w:tcPr>
            <w:tcW w:w="1560" w:type="dxa"/>
            <w:shd w:val="clear" w:color="auto" w:fill="FFFFFF" w:themeFill="background1"/>
          </w:tcPr>
          <w:p w14:paraId="09B0DC6B" w14:textId="77777777" w:rsidR="0002436E" w:rsidRDefault="0002436E" w:rsidP="0002436E">
            <w:pPr>
              <w:spacing w:after="0"/>
              <w:jc w:val="center"/>
              <w:rPr>
                <w:rFonts w:ascii="等线" w:eastAsia="等线" w:hAnsi="等线"/>
                <w:szCs w:val="20"/>
                <w:lang w:eastAsia="zh-CN"/>
              </w:rPr>
            </w:pPr>
            <w:r>
              <w:rPr>
                <w:rFonts w:ascii="等线" w:eastAsia="等线" w:hAnsi="等线" w:hint="eastAsia"/>
                <w:szCs w:val="20"/>
              </w:rPr>
              <w:t>0.53</w:t>
            </w:r>
          </w:p>
          <w:p w14:paraId="02A1CBE4" w14:textId="77777777" w:rsidR="00AB73E8" w:rsidRPr="006D0543" w:rsidRDefault="00AB73E8" w:rsidP="00AB73E8">
            <w:pPr>
              <w:spacing w:after="0"/>
              <w:jc w:val="center"/>
              <w:rPr>
                <w:rFonts w:ascii="等线" w:eastAsia="等线" w:hAnsi="等线"/>
                <w:szCs w:val="20"/>
                <w:lang w:eastAsia="zh-CN"/>
              </w:rPr>
            </w:pPr>
          </w:p>
        </w:tc>
      </w:tr>
      <w:tr w:rsidR="00AB73E8" w:rsidRPr="0034726F" w14:paraId="1B665169" w14:textId="77777777" w:rsidTr="00AB73E8">
        <w:trPr>
          <w:jc w:val="center"/>
        </w:trPr>
        <w:tc>
          <w:tcPr>
            <w:tcW w:w="2315" w:type="dxa"/>
          </w:tcPr>
          <w:p w14:paraId="6A7E998D" w14:textId="77777777" w:rsidR="00AB73E8" w:rsidRPr="0084586E" w:rsidRDefault="00AB73E8" w:rsidP="00AB73E8">
            <w:pPr>
              <w:jc w:val="center"/>
            </w:pPr>
            <w:r>
              <w:rPr>
                <w:rFonts w:eastAsiaTheme="minorEastAsia" w:hint="eastAsia"/>
                <w:lang w:eastAsia="zh-CN"/>
              </w:rPr>
              <w:t>C</w:t>
            </w:r>
            <w:r>
              <w:rPr>
                <w:rFonts w:eastAsiaTheme="minorEastAsia"/>
                <w:lang w:eastAsia="zh-CN"/>
              </w:rPr>
              <w:t>ase 2</w:t>
            </w:r>
          </w:p>
        </w:tc>
        <w:tc>
          <w:tcPr>
            <w:tcW w:w="799" w:type="dxa"/>
          </w:tcPr>
          <w:p w14:paraId="3509AC6D" w14:textId="77777777" w:rsidR="0002436E" w:rsidRDefault="0002436E" w:rsidP="0002436E">
            <w:pPr>
              <w:spacing w:after="0"/>
              <w:jc w:val="center"/>
              <w:rPr>
                <w:rFonts w:ascii="等线" w:eastAsia="等线" w:hAnsi="等线"/>
                <w:szCs w:val="20"/>
                <w:lang w:eastAsia="zh-CN"/>
              </w:rPr>
            </w:pPr>
            <w:r>
              <w:rPr>
                <w:rFonts w:ascii="等线" w:eastAsia="等线" w:hAnsi="等线" w:hint="eastAsia"/>
                <w:szCs w:val="20"/>
              </w:rPr>
              <w:t>16.4</w:t>
            </w:r>
          </w:p>
          <w:p w14:paraId="3D8301CB" w14:textId="77777777" w:rsidR="00AB73E8" w:rsidRPr="0034726F" w:rsidRDefault="00AB73E8" w:rsidP="00AB73E8">
            <w:pPr>
              <w:spacing w:after="0"/>
              <w:jc w:val="center"/>
            </w:pPr>
          </w:p>
        </w:tc>
        <w:tc>
          <w:tcPr>
            <w:tcW w:w="1276" w:type="dxa"/>
          </w:tcPr>
          <w:p w14:paraId="3FB3CC4D" w14:textId="77777777" w:rsidR="0002436E" w:rsidRDefault="0002436E" w:rsidP="0002436E">
            <w:pPr>
              <w:spacing w:after="0"/>
              <w:jc w:val="center"/>
              <w:rPr>
                <w:rFonts w:ascii="等线" w:eastAsia="等线" w:hAnsi="等线"/>
                <w:szCs w:val="20"/>
                <w:lang w:eastAsia="zh-CN"/>
              </w:rPr>
            </w:pPr>
            <w:r>
              <w:rPr>
                <w:rFonts w:ascii="等线" w:eastAsia="等线" w:hAnsi="等线" w:hint="eastAsia"/>
                <w:szCs w:val="20"/>
              </w:rPr>
              <w:t>22.8</w:t>
            </w:r>
          </w:p>
          <w:p w14:paraId="2A3354D6" w14:textId="77777777" w:rsidR="00AB73E8" w:rsidRPr="0034726F" w:rsidRDefault="00AB73E8" w:rsidP="00AB73E8">
            <w:pPr>
              <w:jc w:val="center"/>
            </w:pPr>
          </w:p>
        </w:tc>
        <w:tc>
          <w:tcPr>
            <w:tcW w:w="1725" w:type="dxa"/>
          </w:tcPr>
          <w:p w14:paraId="0DAA52DF" w14:textId="77777777" w:rsidR="008E6001" w:rsidRDefault="008E6001" w:rsidP="008E6001">
            <w:pPr>
              <w:spacing w:after="0"/>
              <w:jc w:val="center"/>
              <w:rPr>
                <w:rFonts w:ascii="等线" w:eastAsia="等线" w:hAnsi="等线"/>
                <w:szCs w:val="20"/>
                <w:lang w:eastAsia="zh-CN"/>
              </w:rPr>
            </w:pPr>
            <w:r>
              <w:rPr>
                <w:rFonts w:ascii="等线" w:eastAsia="等线" w:hAnsi="等线" w:hint="eastAsia"/>
                <w:szCs w:val="20"/>
              </w:rPr>
              <w:t>Top2/1:21.3</w:t>
            </w:r>
            <w:r>
              <w:rPr>
                <w:rFonts w:ascii="等线" w:eastAsia="等线" w:hAnsi="等线" w:hint="eastAsia"/>
                <w:szCs w:val="20"/>
              </w:rPr>
              <w:br/>
              <w:t>Top4/1:33.3</w:t>
            </w:r>
            <w:r>
              <w:rPr>
                <w:rFonts w:ascii="等线" w:eastAsia="等线" w:hAnsi="等线" w:hint="eastAsia"/>
                <w:szCs w:val="20"/>
              </w:rPr>
              <w:br/>
              <w:t>Top5/1:38.3</w:t>
            </w:r>
          </w:p>
          <w:p w14:paraId="565193B3" w14:textId="77777777" w:rsidR="00AB73E8" w:rsidRPr="006D0543" w:rsidRDefault="00AB73E8" w:rsidP="00AB73E8">
            <w:pPr>
              <w:spacing w:after="0"/>
              <w:jc w:val="center"/>
              <w:rPr>
                <w:rFonts w:ascii="等线" w:eastAsia="等线" w:hAnsi="等线"/>
                <w:szCs w:val="20"/>
                <w:lang w:eastAsia="zh-CN"/>
              </w:rPr>
            </w:pPr>
          </w:p>
        </w:tc>
        <w:tc>
          <w:tcPr>
            <w:tcW w:w="1818" w:type="dxa"/>
          </w:tcPr>
          <w:p w14:paraId="129C209B" w14:textId="01C045B9" w:rsidR="00AB73E8" w:rsidRPr="0014352F" w:rsidRDefault="008E6001" w:rsidP="008E6001">
            <w:pPr>
              <w:spacing w:after="0"/>
              <w:jc w:val="center"/>
              <w:rPr>
                <w:rFonts w:ascii="等线" w:eastAsia="等线" w:hAnsi="等线"/>
                <w:szCs w:val="20"/>
                <w:lang w:eastAsia="zh-CN"/>
              </w:rPr>
            </w:pPr>
            <w:r>
              <w:rPr>
                <w:rFonts w:ascii="等线" w:eastAsia="等线" w:hAnsi="等线" w:hint="eastAsia"/>
                <w:szCs w:val="20"/>
              </w:rPr>
              <w:t>Top1/1:17.8</w:t>
            </w:r>
            <w:r>
              <w:rPr>
                <w:rFonts w:ascii="等线" w:eastAsia="等线" w:hAnsi="等线" w:hint="eastAsia"/>
                <w:szCs w:val="20"/>
              </w:rPr>
              <w:br/>
              <w:t>Top2/1:14.6</w:t>
            </w:r>
            <w:r>
              <w:rPr>
                <w:rFonts w:ascii="等线" w:eastAsia="等线" w:hAnsi="等线" w:hint="eastAsia"/>
                <w:szCs w:val="20"/>
              </w:rPr>
              <w:br/>
              <w:t>Top4/1:10.7</w:t>
            </w:r>
            <w:r>
              <w:rPr>
                <w:rFonts w:ascii="等线" w:eastAsia="等线" w:hAnsi="等线" w:hint="eastAsia"/>
                <w:szCs w:val="20"/>
              </w:rPr>
              <w:br/>
              <w:t>Top5/1:9.35</w:t>
            </w:r>
          </w:p>
        </w:tc>
        <w:tc>
          <w:tcPr>
            <w:tcW w:w="1560" w:type="dxa"/>
          </w:tcPr>
          <w:p w14:paraId="79779748" w14:textId="77777777" w:rsidR="0002436E" w:rsidRDefault="0002436E" w:rsidP="0002436E">
            <w:pPr>
              <w:spacing w:after="0"/>
              <w:jc w:val="center"/>
              <w:rPr>
                <w:rFonts w:ascii="等线" w:eastAsia="等线" w:hAnsi="等线"/>
                <w:szCs w:val="20"/>
                <w:lang w:eastAsia="zh-CN"/>
              </w:rPr>
            </w:pPr>
            <w:r>
              <w:rPr>
                <w:rFonts w:ascii="等线" w:eastAsia="等线" w:hAnsi="等线" w:hint="eastAsia"/>
                <w:szCs w:val="20"/>
              </w:rPr>
              <w:t>15.56</w:t>
            </w:r>
          </w:p>
          <w:p w14:paraId="106F5D98" w14:textId="77777777" w:rsidR="00AB73E8" w:rsidRPr="006D0543" w:rsidRDefault="00AB73E8" w:rsidP="00AB73E8">
            <w:pPr>
              <w:spacing w:after="0"/>
              <w:jc w:val="center"/>
              <w:rPr>
                <w:rFonts w:ascii="等线" w:eastAsia="等线" w:hAnsi="等线"/>
                <w:szCs w:val="20"/>
                <w:lang w:eastAsia="zh-CN"/>
              </w:rPr>
            </w:pPr>
          </w:p>
        </w:tc>
      </w:tr>
      <w:tr w:rsidR="00AB73E8" w:rsidRPr="0034726F" w14:paraId="0B86A316" w14:textId="77777777" w:rsidTr="00AB73E8">
        <w:trPr>
          <w:jc w:val="center"/>
        </w:trPr>
        <w:tc>
          <w:tcPr>
            <w:tcW w:w="2315" w:type="dxa"/>
          </w:tcPr>
          <w:p w14:paraId="3F4DDDAB" w14:textId="77777777" w:rsidR="00AB73E8" w:rsidRPr="0084586E" w:rsidRDefault="00AB73E8" w:rsidP="00AB73E8">
            <w:pPr>
              <w:jc w:val="center"/>
            </w:pPr>
            <w:r>
              <w:rPr>
                <w:rFonts w:eastAsiaTheme="minorEastAsia" w:hint="eastAsia"/>
                <w:lang w:eastAsia="zh-CN"/>
              </w:rPr>
              <w:t>C</w:t>
            </w:r>
            <w:r>
              <w:rPr>
                <w:rFonts w:eastAsiaTheme="minorEastAsia"/>
                <w:lang w:eastAsia="zh-CN"/>
              </w:rPr>
              <w:t>ase 3</w:t>
            </w:r>
          </w:p>
        </w:tc>
        <w:tc>
          <w:tcPr>
            <w:tcW w:w="799" w:type="dxa"/>
          </w:tcPr>
          <w:p w14:paraId="52B700A5" w14:textId="77777777" w:rsidR="0002436E" w:rsidRDefault="0002436E" w:rsidP="0002436E">
            <w:pPr>
              <w:spacing w:after="0"/>
              <w:jc w:val="center"/>
              <w:rPr>
                <w:rFonts w:ascii="等线" w:eastAsia="等线" w:hAnsi="等线"/>
                <w:szCs w:val="20"/>
                <w:lang w:eastAsia="zh-CN"/>
              </w:rPr>
            </w:pPr>
            <w:r>
              <w:rPr>
                <w:rFonts w:ascii="等线" w:eastAsia="等线" w:hAnsi="等线" w:hint="eastAsia"/>
                <w:szCs w:val="20"/>
              </w:rPr>
              <w:t>73.6</w:t>
            </w:r>
          </w:p>
          <w:p w14:paraId="4352F32F" w14:textId="77777777" w:rsidR="00AB73E8" w:rsidRPr="006D0543" w:rsidRDefault="00AB73E8" w:rsidP="00AB73E8">
            <w:pPr>
              <w:spacing w:after="0"/>
              <w:jc w:val="center"/>
              <w:rPr>
                <w:rFonts w:ascii="等线" w:eastAsia="等线" w:hAnsi="等线"/>
                <w:szCs w:val="20"/>
                <w:lang w:eastAsia="zh-CN"/>
              </w:rPr>
            </w:pPr>
          </w:p>
        </w:tc>
        <w:tc>
          <w:tcPr>
            <w:tcW w:w="1276" w:type="dxa"/>
          </w:tcPr>
          <w:p w14:paraId="095CEA73" w14:textId="77777777" w:rsidR="0002436E" w:rsidRDefault="0002436E" w:rsidP="0002436E">
            <w:pPr>
              <w:spacing w:after="0"/>
              <w:jc w:val="center"/>
              <w:rPr>
                <w:rFonts w:ascii="等线" w:eastAsia="等线" w:hAnsi="等线"/>
                <w:szCs w:val="20"/>
                <w:lang w:eastAsia="zh-CN"/>
              </w:rPr>
            </w:pPr>
            <w:r>
              <w:rPr>
                <w:rFonts w:ascii="等线" w:eastAsia="等线" w:hAnsi="等线" w:hint="eastAsia"/>
                <w:szCs w:val="20"/>
              </w:rPr>
              <w:t>77.3</w:t>
            </w:r>
          </w:p>
          <w:p w14:paraId="4AD52CAC" w14:textId="77777777" w:rsidR="00AB73E8" w:rsidRPr="006D0543" w:rsidRDefault="00AB73E8" w:rsidP="00AB73E8">
            <w:pPr>
              <w:spacing w:after="0"/>
              <w:jc w:val="center"/>
              <w:rPr>
                <w:rFonts w:ascii="等线" w:eastAsia="等线" w:hAnsi="等线"/>
                <w:szCs w:val="20"/>
                <w:lang w:eastAsia="zh-CN"/>
              </w:rPr>
            </w:pPr>
          </w:p>
        </w:tc>
        <w:tc>
          <w:tcPr>
            <w:tcW w:w="1725" w:type="dxa"/>
          </w:tcPr>
          <w:p w14:paraId="575E090E" w14:textId="77777777" w:rsidR="008E6001" w:rsidRDefault="008E6001" w:rsidP="008E6001">
            <w:pPr>
              <w:spacing w:after="0"/>
              <w:jc w:val="center"/>
              <w:rPr>
                <w:rFonts w:ascii="等线" w:eastAsia="等线" w:hAnsi="等线"/>
                <w:szCs w:val="20"/>
                <w:lang w:eastAsia="zh-CN"/>
              </w:rPr>
            </w:pPr>
            <w:r>
              <w:rPr>
                <w:rFonts w:ascii="等线" w:eastAsia="等线" w:hAnsi="等线" w:hint="eastAsia"/>
                <w:szCs w:val="20"/>
              </w:rPr>
              <w:t>Top2/1:83.9</w:t>
            </w:r>
            <w:r>
              <w:rPr>
                <w:rFonts w:ascii="等线" w:eastAsia="等线" w:hAnsi="等线" w:hint="eastAsia"/>
                <w:szCs w:val="20"/>
              </w:rPr>
              <w:br/>
              <w:t>Top4/1:91.8</w:t>
            </w:r>
            <w:r>
              <w:rPr>
                <w:rFonts w:ascii="等线" w:eastAsia="等线" w:hAnsi="等线" w:hint="eastAsia"/>
                <w:szCs w:val="20"/>
              </w:rPr>
              <w:br/>
              <w:t>Top5/1:93.3</w:t>
            </w:r>
          </w:p>
          <w:p w14:paraId="2B6C45F0" w14:textId="77777777" w:rsidR="00AB73E8" w:rsidRPr="006D0543" w:rsidRDefault="00AB73E8" w:rsidP="00AB73E8">
            <w:pPr>
              <w:spacing w:after="0"/>
              <w:jc w:val="center"/>
              <w:rPr>
                <w:rFonts w:ascii="等线" w:eastAsia="等线" w:hAnsi="等线"/>
                <w:szCs w:val="20"/>
                <w:lang w:eastAsia="zh-CN"/>
              </w:rPr>
            </w:pPr>
          </w:p>
        </w:tc>
        <w:tc>
          <w:tcPr>
            <w:tcW w:w="1818" w:type="dxa"/>
          </w:tcPr>
          <w:p w14:paraId="73C3CC72" w14:textId="3999A5CE" w:rsidR="00AB73E8" w:rsidRPr="006D0543" w:rsidRDefault="008E6001" w:rsidP="008E6001">
            <w:pPr>
              <w:spacing w:after="0"/>
              <w:jc w:val="center"/>
              <w:rPr>
                <w:rFonts w:ascii="等线" w:eastAsia="等线" w:hAnsi="等线"/>
                <w:szCs w:val="20"/>
                <w:lang w:eastAsia="zh-CN"/>
              </w:rPr>
            </w:pPr>
            <w:r>
              <w:rPr>
                <w:rFonts w:ascii="等线" w:eastAsia="等线" w:hAnsi="等线" w:hint="eastAsia"/>
                <w:szCs w:val="20"/>
              </w:rPr>
              <w:t>Top1/1:3.14</w:t>
            </w:r>
            <w:r>
              <w:rPr>
                <w:rFonts w:ascii="等线" w:eastAsia="等线" w:hAnsi="等线" w:hint="eastAsia"/>
                <w:szCs w:val="20"/>
              </w:rPr>
              <w:br/>
              <w:t>Top2/1:1.88</w:t>
            </w:r>
            <w:r>
              <w:rPr>
                <w:rFonts w:ascii="等线" w:eastAsia="等线" w:hAnsi="等线" w:hint="eastAsia"/>
                <w:szCs w:val="20"/>
              </w:rPr>
              <w:br/>
              <w:t>Top4/1:0.92</w:t>
            </w:r>
            <w:r>
              <w:rPr>
                <w:rFonts w:ascii="等线" w:eastAsia="等线" w:hAnsi="等线" w:hint="eastAsia"/>
                <w:szCs w:val="20"/>
              </w:rPr>
              <w:br/>
              <w:t>Top5/1:0.74</w:t>
            </w:r>
          </w:p>
        </w:tc>
        <w:tc>
          <w:tcPr>
            <w:tcW w:w="1560" w:type="dxa"/>
          </w:tcPr>
          <w:p w14:paraId="72FA9D74" w14:textId="77777777" w:rsidR="0002436E" w:rsidRDefault="0002436E" w:rsidP="0002436E">
            <w:pPr>
              <w:spacing w:after="0"/>
              <w:jc w:val="center"/>
              <w:rPr>
                <w:rFonts w:ascii="等线" w:eastAsia="等线" w:hAnsi="等线"/>
                <w:szCs w:val="20"/>
                <w:lang w:eastAsia="zh-CN"/>
              </w:rPr>
            </w:pPr>
            <w:r>
              <w:rPr>
                <w:rFonts w:ascii="等线" w:eastAsia="等线" w:hAnsi="等线" w:hint="eastAsia"/>
                <w:szCs w:val="20"/>
              </w:rPr>
              <w:t>0.58</w:t>
            </w:r>
          </w:p>
          <w:p w14:paraId="0F820F03" w14:textId="77777777" w:rsidR="00AB73E8" w:rsidRPr="006D0543" w:rsidRDefault="00AB73E8" w:rsidP="00AB73E8">
            <w:pPr>
              <w:spacing w:after="0"/>
              <w:jc w:val="center"/>
              <w:rPr>
                <w:rFonts w:ascii="等线" w:eastAsia="等线" w:hAnsi="等线"/>
                <w:szCs w:val="20"/>
                <w:lang w:eastAsia="zh-CN"/>
              </w:rPr>
            </w:pPr>
          </w:p>
        </w:tc>
      </w:tr>
    </w:tbl>
    <w:p w14:paraId="587742DA" w14:textId="52D27786" w:rsidR="00AB73E8" w:rsidRDefault="00AB73E8" w:rsidP="006E4E96">
      <w:pPr>
        <w:rPr>
          <w:rFonts w:eastAsiaTheme="minorEastAsia"/>
          <w:lang w:eastAsia="zh-CN"/>
        </w:rPr>
      </w:pPr>
    </w:p>
    <w:p w14:paraId="0BB3A2EC" w14:textId="206F0801" w:rsidR="00DF51AF" w:rsidRDefault="00DF51AF" w:rsidP="00DF51AF">
      <w:pPr>
        <w:pStyle w:val="observation"/>
        <w:ind w:left="1560" w:hanging="1560"/>
      </w:pPr>
      <w:r>
        <w:t>For various Set B of beams: different fixed Set B pattern</w:t>
      </w:r>
      <w:r w:rsidR="00E62088">
        <w:t>s</w:t>
      </w:r>
      <w:r>
        <w:t xml:space="preserve"> </w:t>
      </w:r>
      <w:r>
        <w:rPr>
          <w:rFonts w:hint="eastAsia"/>
        </w:rPr>
        <w:t>in</w:t>
      </w:r>
      <w:r>
        <w:t xml:space="preserve"> DL Tx beam prediction</w:t>
      </w:r>
      <w:r w:rsidR="00A9094C">
        <w:t xml:space="preserve"> with </w:t>
      </w:r>
      <w:r w:rsidR="00A9094C" w:rsidRPr="00A9094C">
        <w:t>Set B = 1/4 Set A</w:t>
      </w:r>
    </w:p>
    <w:p w14:paraId="403694BC" w14:textId="690C976D" w:rsidR="00DF51AF" w:rsidRDefault="00DF51AF" w:rsidP="008B126C">
      <w:pPr>
        <w:pStyle w:val="observation"/>
        <w:numPr>
          <w:ilvl w:val="0"/>
          <w:numId w:val="40"/>
        </w:numPr>
      </w:pPr>
      <w:r>
        <w:lastRenderedPageBreak/>
        <w:t xml:space="preserve">For generalization Case 2 compared to Case 1, around 60% performance degradation </w:t>
      </w:r>
      <w:r w:rsidR="0019244A">
        <w:t xml:space="preserve">can be observed </w:t>
      </w:r>
      <w:r>
        <w:t>with same</w:t>
      </w:r>
      <w:r w:rsidR="00C917B3">
        <w:t xml:space="preserve"> number of</w:t>
      </w:r>
      <w:r>
        <w:t xml:space="preserve"> Tx beams in different fixed Set B patterns.</w:t>
      </w:r>
    </w:p>
    <w:p w14:paraId="7CBAC20A" w14:textId="180B1E04" w:rsidR="00AB73E8" w:rsidRPr="002666FF" w:rsidRDefault="00DF51AF" w:rsidP="008B126C">
      <w:pPr>
        <w:pStyle w:val="observation"/>
        <w:numPr>
          <w:ilvl w:val="0"/>
          <w:numId w:val="40"/>
        </w:numPr>
      </w:pPr>
      <w:r>
        <w:t xml:space="preserve">For generalization Case 3 compared to Case 1, </w:t>
      </w:r>
      <w:r w:rsidR="0019244A">
        <w:t xml:space="preserve">evaluation results show </w:t>
      </w:r>
      <w:r>
        <w:t>less than 1% performance degradation with same</w:t>
      </w:r>
      <w:r w:rsidR="00C917B3">
        <w:t xml:space="preserve"> number of</w:t>
      </w:r>
      <w:r>
        <w:t xml:space="preserve"> Tx beams in different fixed Set B patterns.</w:t>
      </w:r>
    </w:p>
    <w:p w14:paraId="14428D2A" w14:textId="09912031" w:rsidR="006E4E96" w:rsidRPr="002666FF" w:rsidRDefault="006E4E96" w:rsidP="006E4E96">
      <w:pPr>
        <w:pStyle w:val="title3"/>
        <w:numPr>
          <w:ilvl w:val="3"/>
          <w:numId w:val="10"/>
        </w:numPr>
        <w:outlineLvl w:val="3"/>
        <w:rPr>
          <w:rFonts w:ascii="Times New Roman" w:hAnsi="Times New Roman" w:cs="Times New Roman"/>
          <w:sz w:val="28"/>
        </w:rPr>
      </w:pPr>
      <w:r w:rsidRPr="00224819">
        <w:rPr>
          <w:rFonts w:ascii="Times New Roman" w:eastAsiaTheme="minorEastAsia" w:hAnsi="Times New Roman" w:cs="Times New Roman"/>
          <w:sz w:val="28"/>
        </w:rPr>
        <w:t xml:space="preserve">Beam pair prediction </w:t>
      </w:r>
      <w:r w:rsidRPr="00224819">
        <w:rPr>
          <w:rFonts w:ascii="Times New Roman" w:hAnsi="Times New Roman" w:cs="Times New Roman"/>
          <w:sz w:val="28"/>
        </w:rPr>
        <w:t xml:space="preserve"> </w:t>
      </w:r>
    </w:p>
    <w:p w14:paraId="48802BAB" w14:textId="77777777" w:rsidR="002666FF" w:rsidRPr="003F6FE5" w:rsidRDefault="002666FF" w:rsidP="002666FF">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fixed pattern in Set B </w:t>
      </w:r>
      <w:r w:rsidRPr="00BA4938">
        <w:rPr>
          <w:rFonts w:eastAsiaTheme="minorEastAsia"/>
          <w:u w:val="single"/>
          <w:lang w:eastAsia="zh-CN"/>
        </w:rPr>
        <w:t>of beams that of 1/</w:t>
      </w:r>
      <w:r>
        <w:rPr>
          <w:rFonts w:eastAsiaTheme="minorEastAsia"/>
          <w:u w:val="single"/>
          <w:lang w:eastAsia="zh-CN"/>
        </w:rPr>
        <w:t>8</w:t>
      </w:r>
      <w:r w:rsidRPr="00BA4938">
        <w:rPr>
          <w:rFonts w:eastAsiaTheme="minorEastAsia"/>
          <w:u w:val="single"/>
          <w:lang w:eastAsia="zh-CN"/>
        </w:rPr>
        <w:t xml:space="preserve"> of Set A of beams</w:t>
      </w:r>
      <w:r>
        <w:rPr>
          <w:rFonts w:eastAsiaTheme="minorEastAsia"/>
          <w:u w:val="single"/>
          <w:lang w:eastAsia="zh-CN"/>
        </w:rPr>
        <w:t xml:space="preserve"> without assistance information</w:t>
      </w:r>
      <w:r w:rsidRPr="003F6FE5">
        <w:rPr>
          <w:rFonts w:eastAsiaTheme="minorEastAsia"/>
          <w:u w:val="single"/>
          <w:lang w:eastAsia="zh-CN"/>
        </w:rPr>
        <w:t>:</w:t>
      </w:r>
    </w:p>
    <w:p w14:paraId="78180FAA" w14:textId="6222751D" w:rsidR="002666FF" w:rsidRDefault="002666FF"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Configuration A: Fixed pair pattern 1</w:t>
      </w:r>
    </w:p>
    <w:p w14:paraId="4E1DF713" w14:textId="34D39967" w:rsidR="002666FF" w:rsidRDefault="002666FF"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Configuration B: Fixed pair pattern 2</w:t>
      </w:r>
    </w:p>
    <w:p w14:paraId="6E9C79BA" w14:textId="77777777" w:rsidR="002666FF" w:rsidRPr="003F6FE5" w:rsidRDefault="002666FF" w:rsidP="002666FF">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fixed pattern in Set B </w:t>
      </w:r>
      <w:r w:rsidRPr="00BA4938">
        <w:rPr>
          <w:rFonts w:eastAsiaTheme="minorEastAsia"/>
          <w:u w:val="single"/>
          <w:lang w:eastAsia="zh-CN"/>
        </w:rPr>
        <w:t>of beams that of 1/</w:t>
      </w:r>
      <w:r>
        <w:rPr>
          <w:rFonts w:eastAsiaTheme="minorEastAsia"/>
          <w:u w:val="single"/>
          <w:lang w:eastAsia="zh-CN"/>
        </w:rPr>
        <w:t>8</w:t>
      </w:r>
      <w:r w:rsidRPr="00BA4938">
        <w:rPr>
          <w:rFonts w:eastAsiaTheme="minorEastAsia"/>
          <w:u w:val="single"/>
          <w:lang w:eastAsia="zh-CN"/>
        </w:rPr>
        <w:t xml:space="preserve"> of Set A of beams</w:t>
      </w:r>
      <w:r>
        <w:rPr>
          <w:rFonts w:eastAsiaTheme="minorEastAsia"/>
          <w:u w:val="single"/>
          <w:lang w:eastAsia="zh-CN"/>
        </w:rPr>
        <w:t xml:space="preserve"> without assistance information</w:t>
      </w:r>
      <w:r w:rsidRPr="003F6FE5">
        <w:rPr>
          <w:rFonts w:eastAsiaTheme="minorEastAsia"/>
          <w:u w:val="single"/>
          <w:lang w:eastAsia="zh-CN"/>
        </w:rPr>
        <w:t>:</w:t>
      </w:r>
    </w:p>
    <w:p w14:paraId="03F6CF02" w14:textId="0AE75FCD" w:rsidR="002666FF" w:rsidRDefault="002666FF"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Configuration A: Fixed pair pattern 2</w:t>
      </w:r>
    </w:p>
    <w:p w14:paraId="2E702BB6" w14:textId="3E4160EB" w:rsidR="002666FF" w:rsidRPr="00C47D2D" w:rsidRDefault="002666FF"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Configuration B: Fixed pair pattern 1</w:t>
      </w:r>
    </w:p>
    <w:p w14:paraId="406B8757" w14:textId="77777777" w:rsidR="002666FF" w:rsidRPr="00EA5D98" w:rsidRDefault="002666FF" w:rsidP="002666FF">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w:t>
      </w:r>
      <w:r w:rsidRPr="00EA5D98">
        <w:rPr>
          <w:rFonts w:eastAsiaTheme="minorEastAsia"/>
          <w:u w:val="single"/>
          <w:lang w:eastAsia="zh-CN"/>
        </w:rPr>
        <w:t>assumption</w:t>
      </w:r>
      <w:r>
        <w:rPr>
          <w:rFonts w:eastAsiaTheme="minorEastAsia"/>
          <w:u w:val="single"/>
          <w:lang w:eastAsia="zh-CN"/>
        </w:rPr>
        <w:t xml:space="preserve"> for label</w:t>
      </w:r>
      <w:r w:rsidRPr="00EA5D98">
        <w:rPr>
          <w:rFonts w:eastAsiaTheme="minorEastAsia"/>
          <w:u w:val="single"/>
          <w:lang w:eastAsia="zh-CN"/>
        </w:rPr>
        <w:t>:</w:t>
      </w:r>
    </w:p>
    <w:p w14:paraId="7833E740" w14:textId="1CBCF1E7" w:rsidR="002666FF" w:rsidRPr="002B681E" w:rsidRDefault="002666FF"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w:t>
      </w:r>
      <w:r w:rsidR="00847601">
        <w:rPr>
          <w:rFonts w:ascii="Times New Roman" w:eastAsiaTheme="minorEastAsia" w:hAnsi="Times New Roman"/>
          <w:sz w:val="20"/>
          <w:szCs w:val="20"/>
        </w:rPr>
        <w:t xml:space="preserve">256 </w:t>
      </w:r>
      <w:r>
        <w:rPr>
          <w:rFonts w:ascii="Times New Roman" w:eastAsiaTheme="minorEastAsia" w:hAnsi="Times New Roman"/>
          <w:sz w:val="20"/>
          <w:szCs w:val="20"/>
        </w:rPr>
        <w:t>beams in Set A</w:t>
      </w:r>
    </w:p>
    <w:p w14:paraId="7A3B697F" w14:textId="09DE0275" w:rsidR="002666FF" w:rsidRPr="0019457F" w:rsidRDefault="002666FF" w:rsidP="002666FF">
      <w:pPr>
        <w:jc w:val="center"/>
      </w:pPr>
      <w:r w:rsidRPr="0034726F">
        <w:t>Tabl</w:t>
      </w:r>
      <w:r w:rsidRPr="004B2C01">
        <w:t xml:space="preserve">e </w:t>
      </w:r>
      <w:r>
        <w:t>4.1.1.</w:t>
      </w:r>
      <w:r w:rsidR="00297572">
        <w:t>2</w:t>
      </w:r>
      <w:r>
        <w:t>-1</w:t>
      </w:r>
      <w:r w:rsidRPr="004B2C01">
        <w:t xml:space="preserve">: </w:t>
      </w:r>
      <w:r w:rsidRPr="0034726F">
        <w:t>performance evaluation results for</w:t>
      </w:r>
      <w:r>
        <w:t xml:space="preserve"> Fixed Tx pattern 1/Fixed Tx pattern 2</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2666FF" w:rsidRPr="0034726F" w14:paraId="3F28C7FF" w14:textId="77777777" w:rsidTr="00C72311">
        <w:trPr>
          <w:jc w:val="center"/>
        </w:trPr>
        <w:tc>
          <w:tcPr>
            <w:tcW w:w="9493" w:type="dxa"/>
            <w:gridSpan w:val="6"/>
          </w:tcPr>
          <w:p w14:paraId="544B3907" w14:textId="676F8490" w:rsidR="002666FF" w:rsidRPr="00DC0A7E" w:rsidRDefault="002666FF" w:rsidP="00C72311">
            <w:pPr>
              <w:jc w:val="center"/>
              <w:rPr>
                <w:rFonts w:eastAsiaTheme="minorEastAsia"/>
                <w:b/>
                <w:szCs w:val="20"/>
              </w:rPr>
            </w:pPr>
            <w:r w:rsidRPr="00DC0A7E">
              <w:rPr>
                <w:rFonts w:eastAsiaTheme="minorEastAsia"/>
                <w:b/>
                <w:szCs w:val="20"/>
              </w:rPr>
              <w:t xml:space="preserve">Configuration A: Fixed </w:t>
            </w:r>
            <w:r>
              <w:rPr>
                <w:rFonts w:eastAsiaTheme="minorEastAsia"/>
                <w:b/>
                <w:szCs w:val="20"/>
              </w:rPr>
              <w:t>pair</w:t>
            </w:r>
            <w:r w:rsidRPr="00DC0A7E">
              <w:rPr>
                <w:rFonts w:eastAsiaTheme="minorEastAsia"/>
                <w:b/>
                <w:szCs w:val="20"/>
              </w:rPr>
              <w:t xml:space="preserve"> pattern 1</w:t>
            </w:r>
          </w:p>
          <w:p w14:paraId="64D7A02D" w14:textId="652C8B79" w:rsidR="002666FF" w:rsidRPr="00DE0ED7" w:rsidRDefault="002666FF" w:rsidP="00C72311">
            <w:pPr>
              <w:jc w:val="center"/>
              <w:rPr>
                <w:rFonts w:eastAsiaTheme="minorEastAsia"/>
                <w:b/>
                <w:lang w:eastAsia="zh-CN"/>
              </w:rPr>
            </w:pPr>
            <w:r w:rsidRPr="00DC0A7E">
              <w:rPr>
                <w:rFonts w:eastAsiaTheme="minorEastAsia"/>
                <w:b/>
                <w:szCs w:val="20"/>
              </w:rPr>
              <w:t xml:space="preserve">Configuration B: Fixed </w:t>
            </w:r>
            <w:r>
              <w:rPr>
                <w:rFonts w:eastAsiaTheme="minorEastAsia"/>
                <w:b/>
                <w:szCs w:val="20"/>
              </w:rPr>
              <w:t>pair</w:t>
            </w:r>
            <w:r w:rsidRPr="00DC0A7E">
              <w:rPr>
                <w:rFonts w:eastAsiaTheme="minorEastAsia"/>
                <w:b/>
                <w:szCs w:val="20"/>
              </w:rPr>
              <w:t xml:space="preserve"> pattern 2</w:t>
            </w:r>
          </w:p>
        </w:tc>
      </w:tr>
      <w:tr w:rsidR="002666FF" w:rsidRPr="0034726F" w14:paraId="7E964C6C" w14:textId="77777777" w:rsidTr="00C72311">
        <w:trPr>
          <w:jc w:val="center"/>
        </w:trPr>
        <w:tc>
          <w:tcPr>
            <w:tcW w:w="2315" w:type="dxa"/>
            <w:vMerge w:val="restart"/>
          </w:tcPr>
          <w:p w14:paraId="1A8D5FD3" w14:textId="77777777" w:rsidR="002666FF" w:rsidRDefault="002666FF" w:rsidP="00C72311">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3CA1E17E" w14:textId="5757F571" w:rsidR="002666FF" w:rsidRDefault="002666FF" w:rsidP="00C72311">
            <w:pPr>
              <w:jc w:val="center"/>
              <w:rPr>
                <w:rFonts w:eastAsiaTheme="minorEastAsia"/>
                <w:b/>
                <w:lang w:eastAsia="zh-CN"/>
              </w:rPr>
            </w:pPr>
            <w:r>
              <w:rPr>
                <w:rFonts w:eastAsiaTheme="minorEastAsia"/>
                <w:b/>
                <w:lang w:eastAsia="zh-CN"/>
              </w:rPr>
              <w:t>Beam pair prediction</w:t>
            </w:r>
          </w:p>
          <w:p w14:paraId="73F8A5B3" w14:textId="77777777" w:rsidR="002666FF" w:rsidRDefault="002666FF" w:rsidP="00C72311">
            <w:pPr>
              <w:jc w:val="center"/>
              <w:rPr>
                <w:rFonts w:eastAsiaTheme="minorEastAsia"/>
                <w:b/>
                <w:lang w:eastAsia="zh-CN"/>
              </w:rPr>
            </w:pPr>
            <w:r>
              <w:rPr>
                <w:rFonts w:eastAsiaTheme="minorEastAsia"/>
                <w:b/>
                <w:lang w:eastAsia="zh-CN"/>
              </w:rPr>
              <w:t>wo assistance info.</w:t>
            </w:r>
          </w:p>
          <w:p w14:paraId="29546F53" w14:textId="42788DBA" w:rsidR="00A9094C" w:rsidRDefault="00A9094C" w:rsidP="00C72311">
            <w:pPr>
              <w:jc w:val="center"/>
              <w:rPr>
                <w:rFonts w:eastAsiaTheme="minorEastAsia"/>
                <w:b/>
                <w:lang w:eastAsia="zh-CN"/>
              </w:rPr>
            </w:pPr>
            <w:r>
              <w:rPr>
                <w:rFonts w:eastAsiaTheme="minorEastAsia"/>
                <w:b/>
                <w:lang w:eastAsia="zh-CN"/>
              </w:rPr>
              <w:t>Set B = 1/8 Set A</w:t>
            </w:r>
          </w:p>
        </w:tc>
        <w:tc>
          <w:tcPr>
            <w:tcW w:w="3800" w:type="dxa"/>
            <w:gridSpan w:val="3"/>
          </w:tcPr>
          <w:p w14:paraId="273F80BF" w14:textId="77777777" w:rsidR="002666FF" w:rsidRPr="00982170" w:rsidRDefault="002666FF" w:rsidP="00C72311">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4A3ADEB3" w14:textId="77777777" w:rsidR="002666FF" w:rsidRDefault="002666FF" w:rsidP="00C72311">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4F7E6586" w14:textId="77777777" w:rsidR="002666FF" w:rsidRPr="00982170" w:rsidRDefault="002666FF" w:rsidP="00C72311">
            <w:pPr>
              <w:jc w:val="center"/>
              <w:rPr>
                <w:rFonts w:eastAsiaTheme="minorEastAsia"/>
                <w:b/>
                <w:lang w:eastAsia="zh-CN"/>
              </w:rPr>
            </w:pPr>
            <w:r>
              <w:rPr>
                <w:rFonts w:eastAsiaTheme="minorEastAsia"/>
                <w:b/>
                <w:lang w:eastAsia="zh-CN"/>
              </w:rPr>
              <w:t>L1-RSRP diff.[dB]</w:t>
            </w:r>
          </w:p>
        </w:tc>
        <w:tc>
          <w:tcPr>
            <w:tcW w:w="1560" w:type="dxa"/>
          </w:tcPr>
          <w:p w14:paraId="3F09A01E" w14:textId="77777777" w:rsidR="002666FF" w:rsidRDefault="002666FF" w:rsidP="00C72311">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6F5081F3" w14:textId="77777777" w:rsidR="002666FF" w:rsidRPr="00874CC0" w:rsidRDefault="002666FF" w:rsidP="00C72311">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2666FF" w:rsidRPr="0034726F" w14:paraId="26EA522B" w14:textId="77777777" w:rsidTr="00C72311">
        <w:trPr>
          <w:jc w:val="center"/>
        </w:trPr>
        <w:tc>
          <w:tcPr>
            <w:tcW w:w="2315" w:type="dxa"/>
            <w:vMerge/>
          </w:tcPr>
          <w:p w14:paraId="66FEC2E5" w14:textId="77777777" w:rsidR="002666FF" w:rsidRPr="00982170" w:rsidRDefault="002666FF" w:rsidP="00C72311">
            <w:pPr>
              <w:jc w:val="center"/>
              <w:rPr>
                <w:rFonts w:eastAsiaTheme="minorEastAsia"/>
                <w:b/>
                <w:lang w:eastAsia="zh-CN"/>
              </w:rPr>
            </w:pPr>
          </w:p>
        </w:tc>
        <w:tc>
          <w:tcPr>
            <w:tcW w:w="799" w:type="dxa"/>
          </w:tcPr>
          <w:p w14:paraId="5687A82D" w14:textId="77777777" w:rsidR="002666FF" w:rsidRDefault="002666FF" w:rsidP="00C72311">
            <w:pPr>
              <w:jc w:val="center"/>
              <w:rPr>
                <w:b/>
              </w:rPr>
            </w:pPr>
            <w:r w:rsidRPr="0034726F">
              <w:rPr>
                <w:b/>
              </w:rPr>
              <w:t>Top-1</w:t>
            </w:r>
          </w:p>
        </w:tc>
        <w:tc>
          <w:tcPr>
            <w:tcW w:w="1276" w:type="dxa"/>
          </w:tcPr>
          <w:p w14:paraId="2D4BB026" w14:textId="77777777" w:rsidR="002666FF" w:rsidRPr="0034726F" w:rsidRDefault="002666FF" w:rsidP="00C72311">
            <w:pPr>
              <w:jc w:val="center"/>
              <w:rPr>
                <w:b/>
              </w:rPr>
            </w:pPr>
            <w:r w:rsidRPr="0034726F">
              <w:rPr>
                <w:b/>
              </w:rPr>
              <w:t>Top-1</w:t>
            </w:r>
          </w:p>
          <w:p w14:paraId="4BB16790" w14:textId="77777777" w:rsidR="002666FF" w:rsidRPr="0034726F" w:rsidRDefault="002666FF" w:rsidP="00C72311">
            <w:pPr>
              <w:jc w:val="center"/>
              <w:rPr>
                <w:b/>
              </w:rPr>
            </w:pPr>
            <w:r w:rsidRPr="0034726F">
              <w:rPr>
                <w:b/>
              </w:rPr>
              <w:t>1dB margin</w:t>
            </w:r>
          </w:p>
        </w:tc>
        <w:tc>
          <w:tcPr>
            <w:tcW w:w="1725" w:type="dxa"/>
          </w:tcPr>
          <w:p w14:paraId="6FDEDD45" w14:textId="77777777" w:rsidR="002666FF" w:rsidRDefault="002666FF" w:rsidP="00C72311">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53DB97BA" w14:textId="77777777" w:rsidR="002666FF" w:rsidRPr="00E77271" w:rsidRDefault="002666FF" w:rsidP="00C72311">
            <w:pPr>
              <w:jc w:val="center"/>
              <w:rPr>
                <w:rFonts w:eastAsiaTheme="minorEastAsia"/>
                <w:b/>
                <w:lang w:eastAsia="zh-CN"/>
              </w:rPr>
            </w:pPr>
            <w:r w:rsidRPr="0034726F">
              <w:rPr>
                <w:b/>
              </w:rPr>
              <w:t>Top-</w:t>
            </w:r>
            <w:r>
              <w:rPr>
                <w:b/>
              </w:rPr>
              <w:t>5/1</w:t>
            </w:r>
          </w:p>
        </w:tc>
        <w:tc>
          <w:tcPr>
            <w:tcW w:w="1818" w:type="dxa"/>
          </w:tcPr>
          <w:p w14:paraId="2A58978F" w14:textId="77777777" w:rsidR="002666FF" w:rsidRDefault="002666FF" w:rsidP="00C72311">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23BB0C63" w14:textId="77777777" w:rsidR="002666FF" w:rsidRPr="0034726F" w:rsidRDefault="002666FF" w:rsidP="00C72311">
            <w:pPr>
              <w:jc w:val="center"/>
              <w:rPr>
                <w:b/>
              </w:rPr>
            </w:pPr>
            <w:r w:rsidRPr="0034726F">
              <w:rPr>
                <w:b/>
              </w:rPr>
              <w:t>Top-</w:t>
            </w:r>
            <w:r>
              <w:rPr>
                <w:b/>
              </w:rPr>
              <w:t>4/1</w:t>
            </w:r>
            <w:r>
              <w:rPr>
                <w:rFonts w:eastAsiaTheme="minorEastAsia"/>
                <w:b/>
                <w:lang w:eastAsia="zh-CN"/>
              </w:rPr>
              <w:t>,</w:t>
            </w:r>
            <w:r w:rsidRPr="0034726F">
              <w:rPr>
                <w:b/>
              </w:rPr>
              <w:t xml:space="preserve"> Top-</w:t>
            </w:r>
            <w:r>
              <w:rPr>
                <w:b/>
              </w:rPr>
              <w:t>5/1</w:t>
            </w:r>
          </w:p>
        </w:tc>
        <w:tc>
          <w:tcPr>
            <w:tcW w:w="1560" w:type="dxa"/>
          </w:tcPr>
          <w:p w14:paraId="59D6F7B9" w14:textId="77777777" w:rsidR="002666FF" w:rsidRPr="0034726F" w:rsidRDefault="002666FF" w:rsidP="00C72311">
            <w:pPr>
              <w:jc w:val="center"/>
              <w:rPr>
                <w:b/>
              </w:rPr>
            </w:pPr>
            <w:r w:rsidRPr="0034726F">
              <w:rPr>
                <w:b/>
              </w:rPr>
              <w:t>Top-</w:t>
            </w:r>
            <w:r>
              <w:rPr>
                <w:b/>
              </w:rPr>
              <w:t>1/1</w:t>
            </w:r>
          </w:p>
        </w:tc>
      </w:tr>
      <w:tr w:rsidR="002666FF" w:rsidRPr="0034726F" w14:paraId="14E12456" w14:textId="77777777" w:rsidTr="00C72311">
        <w:trPr>
          <w:jc w:val="center"/>
        </w:trPr>
        <w:tc>
          <w:tcPr>
            <w:tcW w:w="2315" w:type="dxa"/>
            <w:shd w:val="clear" w:color="auto" w:fill="FFFFFF" w:themeFill="background1"/>
          </w:tcPr>
          <w:p w14:paraId="065F0CEC" w14:textId="77777777" w:rsidR="002666FF" w:rsidRPr="00CC53D9" w:rsidRDefault="002666FF" w:rsidP="00C72311">
            <w:pPr>
              <w:jc w:val="center"/>
              <w:rPr>
                <w:rFonts w:eastAsiaTheme="minorEastAsia"/>
                <w:lang w:eastAsia="zh-CN"/>
              </w:rPr>
            </w:pPr>
            <w:r>
              <w:rPr>
                <w:rFonts w:eastAsiaTheme="minorEastAsia" w:hint="eastAsia"/>
                <w:lang w:eastAsia="zh-CN"/>
              </w:rPr>
              <w:t>C</w:t>
            </w:r>
            <w:r>
              <w:rPr>
                <w:rFonts w:eastAsiaTheme="minorEastAsia"/>
                <w:lang w:eastAsia="zh-CN"/>
              </w:rPr>
              <w:t>ase 1</w:t>
            </w:r>
          </w:p>
        </w:tc>
        <w:tc>
          <w:tcPr>
            <w:tcW w:w="799" w:type="dxa"/>
            <w:shd w:val="clear" w:color="auto" w:fill="FFFFFF" w:themeFill="background1"/>
          </w:tcPr>
          <w:p w14:paraId="1AFBCA1B" w14:textId="77777777" w:rsidR="00A9094C" w:rsidRDefault="00A9094C" w:rsidP="00A9094C">
            <w:pPr>
              <w:spacing w:after="0"/>
              <w:jc w:val="center"/>
              <w:rPr>
                <w:rFonts w:ascii="等线" w:eastAsia="等线" w:hAnsi="等线"/>
                <w:szCs w:val="20"/>
                <w:lang w:eastAsia="zh-CN"/>
              </w:rPr>
            </w:pPr>
            <w:r>
              <w:rPr>
                <w:rFonts w:ascii="等线" w:eastAsia="等线" w:hAnsi="等线" w:hint="eastAsia"/>
                <w:szCs w:val="20"/>
              </w:rPr>
              <w:t>74.4</w:t>
            </w:r>
          </w:p>
          <w:p w14:paraId="3F035CFD" w14:textId="77777777" w:rsidR="002666FF" w:rsidRPr="006D0543" w:rsidRDefault="002666FF" w:rsidP="00C72311">
            <w:pPr>
              <w:spacing w:after="0"/>
              <w:jc w:val="center"/>
              <w:rPr>
                <w:rFonts w:ascii="等线" w:eastAsia="等线" w:hAnsi="等线"/>
                <w:szCs w:val="20"/>
                <w:lang w:eastAsia="zh-CN"/>
              </w:rPr>
            </w:pPr>
          </w:p>
        </w:tc>
        <w:tc>
          <w:tcPr>
            <w:tcW w:w="1276" w:type="dxa"/>
            <w:shd w:val="clear" w:color="auto" w:fill="FFFFFF" w:themeFill="background1"/>
          </w:tcPr>
          <w:p w14:paraId="27AA1A47" w14:textId="77777777" w:rsidR="00A9094C" w:rsidRDefault="00A9094C" w:rsidP="00A9094C">
            <w:pPr>
              <w:spacing w:after="0"/>
              <w:jc w:val="center"/>
              <w:rPr>
                <w:rFonts w:ascii="等线" w:eastAsia="等线" w:hAnsi="等线"/>
                <w:szCs w:val="20"/>
                <w:lang w:eastAsia="zh-CN"/>
              </w:rPr>
            </w:pPr>
            <w:r>
              <w:rPr>
                <w:rFonts w:ascii="等线" w:eastAsia="等线" w:hAnsi="等线" w:hint="eastAsia"/>
                <w:szCs w:val="20"/>
              </w:rPr>
              <w:t>84.7</w:t>
            </w:r>
          </w:p>
          <w:p w14:paraId="1BB765F9" w14:textId="77777777" w:rsidR="002666FF" w:rsidRPr="006D0543" w:rsidRDefault="002666FF" w:rsidP="00C72311">
            <w:pPr>
              <w:spacing w:after="0"/>
              <w:jc w:val="center"/>
              <w:rPr>
                <w:rFonts w:ascii="等线" w:eastAsia="等线" w:hAnsi="等线"/>
                <w:szCs w:val="20"/>
                <w:lang w:eastAsia="zh-CN"/>
              </w:rPr>
            </w:pPr>
          </w:p>
        </w:tc>
        <w:tc>
          <w:tcPr>
            <w:tcW w:w="1725" w:type="dxa"/>
            <w:shd w:val="clear" w:color="auto" w:fill="FFFFFF" w:themeFill="background1"/>
          </w:tcPr>
          <w:p w14:paraId="076B79D5" w14:textId="77777777" w:rsidR="00A9094C" w:rsidRDefault="00A9094C" w:rsidP="00A9094C">
            <w:pPr>
              <w:spacing w:after="0"/>
              <w:jc w:val="center"/>
              <w:rPr>
                <w:rFonts w:ascii="等线" w:eastAsia="等线" w:hAnsi="等线"/>
                <w:szCs w:val="20"/>
                <w:lang w:eastAsia="zh-CN"/>
              </w:rPr>
            </w:pPr>
            <w:r>
              <w:rPr>
                <w:rFonts w:ascii="等线" w:eastAsia="等线" w:hAnsi="等线" w:hint="eastAsia"/>
                <w:szCs w:val="20"/>
              </w:rPr>
              <w:t>Top2/1:89.2</w:t>
            </w:r>
            <w:r>
              <w:rPr>
                <w:rFonts w:ascii="等线" w:eastAsia="等线" w:hAnsi="等线" w:hint="eastAsia"/>
                <w:szCs w:val="20"/>
              </w:rPr>
              <w:br/>
              <w:t>Top4/1:96.1</w:t>
            </w:r>
            <w:r>
              <w:rPr>
                <w:rFonts w:ascii="等线" w:eastAsia="等线" w:hAnsi="等线" w:hint="eastAsia"/>
                <w:szCs w:val="20"/>
              </w:rPr>
              <w:br/>
              <w:t>Top5/1:97.3</w:t>
            </w:r>
          </w:p>
          <w:p w14:paraId="6B9F4F07" w14:textId="77777777" w:rsidR="002666FF" w:rsidRPr="0034726F" w:rsidRDefault="002666FF" w:rsidP="00C72311">
            <w:pPr>
              <w:jc w:val="center"/>
              <w:rPr>
                <w:rFonts w:eastAsia="宋体"/>
              </w:rPr>
            </w:pPr>
          </w:p>
        </w:tc>
        <w:tc>
          <w:tcPr>
            <w:tcW w:w="1818" w:type="dxa"/>
            <w:shd w:val="clear" w:color="auto" w:fill="FFFFFF" w:themeFill="background1"/>
          </w:tcPr>
          <w:p w14:paraId="59A7C2BE" w14:textId="428CEE36" w:rsidR="002666FF" w:rsidRPr="00E00B44" w:rsidRDefault="00A9094C" w:rsidP="00A917E0">
            <w:pPr>
              <w:spacing w:after="0"/>
              <w:jc w:val="center"/>
              <w:rPr>
                <w:rFonts w:ascii="等线" w:eastAsia="等线" w:hAnsi="等线"/>
                <w:szCs w:val="20"/>
                <w:lang w:eastAsia="zh-CN"/>
              </w:rPr>
            </w:pPr>
            <w:r>
              <w:rPr>
                <w:rFonts w:ascii="等线" w:eastAsia="等线" w:hAnsi="等线" w:hint="eastAsia"/>
                <w:szCs w:val="20"/>
              </w:rPr>
              <w:t>Top1/1:0.56</w:t>
            </w:r>
            <w:r>
              <w:rPr>
                <w:rFonts w:ascii="等线" w:eastAsia="等线" w:hAnsi="等线" w:hint="eastAsia"/>
                <w:szCs w:val="20"/>
              </w:rPr>
              <w:br/>
              <w:t>Top2/1:0.20</w:t>
            </w:r>
            <w:r>
              <w:rPr>
                <w:rFonts w:ascii="等线" w:eastAsia="等线" w:hAnsi="等线" w:hint="eastAsia"/>
                <w:szCs w:val="20"/>
              </w:rPr>
              <w:br/>
              <w:t>Top4/1:0.07</w:t>
            </w:r>
            <w:r>
              <w:rPr>
                <w:rFonts w:ascii="等线" w:eastAsia="等线" w:hAnsi="等线" w:hint="eastAsia"/>
                <w:szCs w:val="20"/>
              </w:rPr>
              <w:br/>
              <w:t>Top5/1:0.05</w:t>
            </w:r>
          </w:p>
        </w:tc>
        <w:tc>
          <w:tcPr>
            <w:tcW w:w="1560" w:type="dxa"/>
            <w:shd w:val="clear" w:color="auto" w:fill="FFFFFF" w:themeFill="background1"/>
          </w:tcPr>
          <w:p w14:paraId="066C3007" w14:textId="77777777" w:rsidR="00A9094C" w:rsidRDefault="00A9094C" w:rsidP="00A9094C">
            <w:pPr>
              <w:spacing w:after="0"/>
              <w:jc w:val="center"/>
              <w:rPr>
                <w:rFonts w:ascii="等线" w:eastAsia="等线" w:hAnsi="等线"/>
                <w:szCs w:val="20"/>
                <w:lang w:eastAsia="zh-CN"/>
              </w:rPr>
            </w:pPr>
            <w:r>
              <w:rPr>
                <w:rFonts w:ascii="等线" w:eastAsia="等线" w:hAnsi="等线" w:hint="eastAsia"/>
                <w:szCs w:val="20"/>
              </w:rPr>
              <w:t>1.31</w:t>
            </w:r>
          </w:p>
          <w:p w14:paraId="189E8857" w14:textId="77777777" w:rsidR="002666FF" w:rsidRPr="006D0543" w:rsidRDefault="002666FF" w:rsidP="00C72311">
            <w:pPr>
              <w:spacing w:after="0"/>
              <w:jc w:val="center"/>
              <w:rPr>
                <w:rFonts w:ascii="等线" w:eastAsia="等线" w:hAnsi="等线"/>
                <w:szCs w:val="20"/>
                <w:lang w:eastAsia="zh-CN"/>
              </w:rPr>
            </w:pPr>
          </w:p>
        </w:tc>
      </w:tr>
      <w:tr w:rsidR="002666FF" w:rsidRPr="0034726F" w14:paraId="2D66D838" w14:textId="77777777" w:rsidTr="00C72311">
        <w:trPr>
          <w:jc w:val="center"/>
        </w:trPr>
        <w:tc>
          <w:tcPr>
            <w:tcW w:w="2315" w:type="dxa"/>
          </w:tcPr>
          <w:p w14:paraId="1C3BA999" w14:textId="77777777" w:rsidR="002666FF" w:rsidRPr="0084586E" w:rsidRDefault="002666FF" w:rsidP="00C72311">
            <w:pPr>
              <w:jc w:val="center"/>
            </w:pPr>
            <w:r>
              <w:rPr>
                <w:rFonts w:eastAsiaTheme="minorEastAsia" w:hint="eastAsia"/>
                <w:lang w:eastAsia="zh-CN"/>
              </w:rPr>
              <w:t>C</w:t>
            </w:r>
            <w:r>
              <w:rPr>
                <w:rFonts w:eastAsiaTheme="minorEastAsia"/>
                <w:lang w:eastAsia="zh-CN"/>
              </w:rPr>
              <w:t>ase 2</w:t>
            </w:r>
          </w:p>
        </w:tc>
        <w:tc>
          <w:tcPr>
            <w:tcW w:w="799" w:type="dxa"/>
          </w:tcPr>
          <w:p w14:paraId="4BBDC2D4" w14:textId="77777777" w:rsidR="00A9094C" w:rsidRDefault="00A9094C" w:rsidP="00A9094C">
            <w:pPr>
              <w:spacing w:after="0"/>
              <w:jc w:val="center"/>
              <w:rPr>
                <w:rFonts w:ascii="等线" w:eastAsia="等线" w:hAnsi="等线"/>
                <w:szCs w:val="20"/>
                <w:lang w:eastAsia="zh-CN"/>
              </w:rPr>
            </w:pPr>
            <w:r>
              <w:rPr>
                <w:rFonts w:ascii="等线" w:eastAsia="等线" w:hAnsi="等线" w:hint="eastAsia"/>
                <w:szCs w:val="20"/>
              </w:rPr>
              <w:t>4.8</w:t>
            </w:r>
          </w:p>
          <w:p w14:paraId="0EDF3AFC" w14:textId="77777777" w:rsidR="002666FF" w:rsidRPr="0034726F" w:rsidRDefault="002666FF" w:rsidP="00C72311">
            <w:pPr>
              <w:spacing w:after="0"/>
              <w:jc w:val="center"/>
            </w:pPr>
          </w:p>
        </w:tc>
        <w:tc>
          <w:tcPr>
            <w:tcW w:w="1276" w:type="dxa"/>
          </w:tcPr>
          <w:p w14:paraId="05F426C4" w14:textId="77777777" w:rsidR="00A9094C" w:rsidRDefault="00A9094C" w:rsidP="00A9094C">
            <w:pPr>
              <w:spacing w:after="0"/>
              <w:jc w:val="center"/>
              <w:rPr>
                <w:rFonts w:ascii="等线" w:eastAsia="等线" w:hAnsi="等线"/>
                <w:szCs w:val="20"/>
                <w:lang w:eastAsia="zh-CN"/>
              </w:rPr>
            </w:pPr>
            <w:r>
              <w:rPr>
                <w:rFonts w:ascii="等线" w:eastAsia="等线" w:hAnsi="等线" w:hint="eastAsia"/>
                <w:szCs w:val="20"/>
              </w:rPr>
              <w:t>20.5</w:t>
            </w:r>
          </w:p>
          <w:p w14:paraId="3E4E1862" w14:textId="77777777" w:rsidR="002666FF" w:rsidRPr="0034726F" w:rsidRDefault="002666FF" w:rsidP="00C72311">
            <w:pPr>
              <w:jc w:val="center"/>
            </w:pPr>
          </w:p>
        </w:tc>
        <w:tc>
          <w:tcPr>
            <w:tcW w:w="1725" w:type="dxa"/>
          </w:tcPr>
          <w:p w14:paraId="0D8782AD" w14:textId="77777777" w:rsidR="00A9094C" w:rsidRDefault="00A9094C" w:rsidP="00A9094C">
            <w:pPr>
              <w:spacing w:after="0"/>
              <w:jc w:val="center"/>
              <w:rPr>
                <w:rFonts w:ascii="等线" w:eastAsia="等线" w:hAnsi="等线"/>
                <w:szCs w:val="20"/>
                <w:lang w:eastAsia="zh-CN"/>
              </w:rPr>
            </w:pPr>
            <w:r>
              <w:rPr>
                <w:rFonts w:ascii="等线" w:eastAsia="等线" w:hAnsi="等线" w:hint="eastAsia"/>
                <w:szCs w:val="20"/>
              </w:rPr>
              <w:t>Top2/1:8.8</w:t>
            </w:r>
            <w:r>
              <w:rPr>
                <w:rFonts w:ascii="等线" w:eastAsia="等线" w:hAnsi="等线" w:hint="eastAsia"/>
                <w:szCs w:val="20"/>
              </w:rPr>
              <w:br/>
              <w:t>Top4/1:15.6</w:t>
            </w:r>
            <w:r>
              <w:rPr>
                <w:rFonts w:ascii="等线" w:eastAsia="等线" w:hAnsi="等线" w:hint="eastAsia"/>
                <w:szCs w:val="20"/>
              </w:rPr>
              <w:br/>
              <w:t>Top5/1:18.9</w:t>
            </w:r>
          </w:p>
          <w:p w14:paraId="03BCF1E7" w14:textId="77777777" w:rsidR="002666FF" w:rsidRPr="006D0543" w:rsidRDefault="002666FF" w:rsidP="00C72311">
            <w:pPr>
              <w:spacing w:after="0"/>
              <w:jc w:val="center"/>
              <w:rPr>
                <w:rFonts w:ascii="等线" w:eastAsia="等线" w:hAnsi="等线"/>
                <w:szCs w:val="20"/>
                <w:lang w:eastAsia="zh-CN"/>
              </w:rPr>
            </w:pPr>
          </w:p>
        </w:tc>
        <w:tc>
          <w:tcPr>
            <w:tcW w:w="1818" w:type="dxa"/>
          </w:tcPr>
          <w:p w14:paraId="0298D4A8" w14:textId="2E9B7050" w:rsidR="002666FF" w:rsidRPr="0014352F" w:rsidRDefault="00A9094C" w:rsidP="00A917E0">
            <w:pPr>
              <w:spacing w:after="0"/>
              <w:jc w:val="center"/>
              <w:rPr>
                <w:rFonts w:ascii="等线" w:eastAsia="等线" w:hAnsi="等线"/>
                <w:szCs w:val="20"/>
                <w:lang w:eastAsia="zh-CN"/>
              </w:rPr>
            </w:pPr>
            <w:r>
              <w:rPr>
                <w:rFonts w:ascii="等线" w:eastAsia="等线" w:hAnsi="等线" w:hint="eastAsia"/>
                <w:szCs w:val="20"/>
              </w:rPr>
              <w:t>Top1/1:16.1</w:t>
            </w:r>
            <w:r>
              <w:rPr>
                <w:rFonts w:ascii="等线" w:eastAsia="等线" w:hAnsi="等线" w:hint="eastAsia"/>
                <w:szCs w:val="20"/>
              </w:rPr>
              <w:br/>
              <w:t>Top2/1:12.5</w:t>
            </w:r>
            <w:r>
              <w:rPr>
                <w:rFonts w:ascii="等线" w:eastAsia="等线" w:hAnsi="等线" w:hint="eastAsia"/>
                <w:szCs w:val="20"/>
              </w:rPr>
              <w:br/>
              <w:t>Top4/1:9.37</w:t>
            </w:r>
            <w:r>
              <w:rPr>
                <w:rFonts w:ascii="等线" w:eastAsia="等线" w:hAnsi="等线" w:hint="eastAsia"/>
                <w:szCs w:val="20"/>
              </w:rPr>
              <w:br/>
              <w:t>Top5/1:8.37</w:t>
            </w:r>
          </w:p>
        </w:tc>
        <w:tc>
          <w:tcPr>
            <w:tcW w:w="1560" w:type="dxa"/>
          </w:tcPr>
          <w:p w14:paraId="4F1DE4B2" w14:textId="77777777" w:rsidR="00A9094C" w:rsidRDefault="00A9094C" w:rsidP="00A9094C">
            <w:pPr>
              <w:spacing w:after="0"/>
              <w:jc w:val="center"/>
              <w:rPr>
                <w:rFonts w:ascii="等线" w:eastAsia="等线" w:hAnsi="等线"/>
                <w:szCs w:val="20"/>
                <w:lang w:eastAsia="zh-CN"/>
              </w:rPr>
            </w:pPr>
            <w:r>
              <w:rPr>
                <w:rFonts w:ascii="等线" w:eastAsia="等线" w:hAnsi="等线" w:hint="eastAsia"/>
                <w:szCs w:val="20"/>
              </w:rPr>
              <w:t>13.33</w:t>
            </w:r>
          </w:p>
          <w:p w14:paraId="22A4F565" w14:textId="77777777" w:rsidR="002666FF" w:rsidRPr="006D0543" w:rsidRDefault="002666FF" w:rsidP="00C72311">
            <w:pPr>
              <w:spacing w:after="0"/>
              <w:jc w:val="center"/>
              <w:rPr>
                <w:rFonts w:ascii="等线" w:eastAsia="等线" w:hAnsi="等线"/>
                <w:szCs w:val="20"/>
                <w:lang w:eastAsia="zh-CN"/>
              </w:rPr>
            </w:pPr>
          </w:p>
        </w:tc>
      </w:tr>
      <w:tr w:rsidR="002666FF" w:rsidRPr="0034726F" w14:paraId="1C7A006A" w14:textId="77777777" w:rsidTr="00C72311">
        <w:trPr>
          <w:jc w:val="center"/>
        </w:trPr>
        <w:tc>
          <w:tcPr>
            <w:tcW w:w="2315" w:type="dxa"/>
          </w:tcPr>
          <w:p w14:paraId="5D819C7B" w14:textId="77777777" w:rsidR="002666FF" w:rsidRPr="0084586E" w:rsidRDefault="002666FF" w:rsidP="00C72311">
            <w:pPr>
              <w:jc w:val="center"/>
            </w:pPr>
            <w:r>
              <w:rPr>
                <w:rFonts w:eastAsiaTheme="minorEastAsia" w:hint="eastAsia"/>
                <w:lang w:eastAsia="zh-CN"/>
              </w:rPr>
              <w:t>C</w:t>
            </w:r>
            <w:r>
              <w:rPr>
                <w:rFonts w:eastAsiaTheme="minorEastAsia"/>
                <w:lang w:eastAsia="zh-CN"/>
              </w:rPr>
              <w:t>ase 3</w:t>
            </w:r>
          </w:p>
        </w:tc>
        <w:tc>
          <w:tcPr>
            <w:tcW w:w="799" w:type="dxa"/>
          </w:tcPr>
          <w:p w14:paraId="5EDA002A" w14:textId="77777777" w:rsidR="00A9094C" w:rsidRDefault="00A9094C" w:rsidP="00A9094C">
            <w:pPr>
              <w:spacing w:after="0"/>
              <w:jc w:val="center"/>
              <w:rPr>
                <w:rFonts w:ascii="等线" w:eastAsia="等线" w:hAnsi="等线"/>
                <w:szCs w:val="20"/>
                <w:lang w:eastAsia="zh-CN"/>
              </w:rPr>
            </w:pPr>
            <w:r>
              <w:rPr>
                <w:rFonts w:ascii="等线" w:eastAsia="等线" w:hAnsi="等线" w:hint="eastAsia"/>
                <w:szCs w:val="20"/>
              </w:rPr>
              <w:t>71.6</w:t>
            </w:r>
          </w:p>
          <w:p w14:paraId="1BE66A48" w14:textId="77777777" w:rsidR="002666FF" w:rsidRPr="006D0543" w:rsidRDefault="002666FF" w:rsidP="00C72311">
            <w:pPr>
              <w:spacing w:after="0"/>
              <w:jc w:val="center"/>
              <w:rPr>
                <w:rFonts w:ascii="等线" w:eastAsia="等线" w:hAnsi="等线"/>
                <w:szCs w:val="20"/>
                <w:lang w:eastAsia="zh-CN"/>
              </w:rPr>
            </w:pPr>
          </w:p>
        </w:tc>
        <w:tc>
          <w:tcPr>
            <w:tcW w:w="1276" w:type="dxa"/>
          </w:tcPr>
          <w:p w14:paraId="74D000E8" w14:textId="1DE9940F" w:rsidR="00A9094C" w:rsidRDefault="00A9094C" w:rsidP="00A9094C">
            <w:pPr>
              <w:spacing w:after="0"/>
              <w:jc w:val="center"/>
              <w:rPr>
                <w:rFonts w:ascii="等线" w:eastAsia="等线" w:hAnsi="等线"/>
                <w:szCs w:val="20"/>
                <w:lang w:eastAsia="zh-CN"/>
              </w:rPr>
            </w:pPr>
            <w:r>
              <w:rPr>
                <w:rFonts w:ascii="等线" w:eastAsia="等线" w:hAnsi="等线" w:hint="eastAsia"/>
                <w:szCs w:val="20"/>
              </w:rPr>
              <w:t>82</w:t>
            </w:r>
            <w:r w:rsidR="0094441C">
              <w:rPr>
                <w:rFonts w:ascii="等线" w:eastAsia="等线" w:hAnsi="等线"/>
                <w:szCs w:val="20"/>
              </w:rPr>
              <w:t>.0</w:t>
            </w:r>
          </w:p>
          <w:p w14:paraId="0B666482" w14:textId="77777777" w:rsidR="002666FF" w:rsidRPr="006D0543" w:rsidRDefault="002666FF" w:rsidP="00C72311">
            <w:pPr>
              <w:spacing w:after="0"/>
              <w:jc w:val="center"/>
              <w:rPr>
                <w:rFonts w:ascii="等线" w:eastAsia="等线" w:hAnsi="等线"/>
                <w:szCs w:val="20"/>
                <w:lang w:eastAsia="zh-CN"/>
              </w:rPr>
            </w:pPr>
          </w:p>
        </w:tc>
        <w:tc>
          <w:tcPr>
            <w:tcW w:w="1725" w:type="dxa"/>
          </w:tcPr>
          <w:p w14:paraId="26A6CE6D" w14:textId="77777777" w:rsidR="00A9094C" w:rsidRDefault="00A9094C" w:rsidP="00A9094C">
            <w:pPr>
              <w:spacing w:after="0"/>
              <w:jc w:val="center"/>
              <w:rPr>
                <w:rFonts w:ascii="等线" w:eastAsia="等线" w:hAnsi="等线"/>
                <w:szCs w:val="20"/>
                <w:lang w:eastAsia="zh-CN"/>
              </w:rPr>
            </w:pPr>
            <w:r>
              <w:rPr>
                <w:rFonts w:ascii="等线" w:eastAsia="等线" w:hAnsi="等线" w:hint="eastAsia"/>
                <w:szCs w:val="20"/>
              </w:rPr>
              <w:t>Top2/1:87.0</w:t>
            </w:r>
            <w:r>
              <w:rPr>
                <w:rFonts w:ascii="等线" w:eastAsia="等线" w:hAnsi="等线" w:hint="eastAsia"/>
                <w:szCs w:val="20"/>
              </w:rPr>
              <w:br/>
              <w:t>Top4/1:95.1</w:t>
            </w:r>
            <w:r>
              <w:rPr>
                <w:rFonts w:ascii="等线" w:eastAsia="等线" w:hAnsi="等线" w:hint="eastAsia"/>
                <w:szCs w:val="20"/>
              </w:rPr>
              <w:br/>
              <w:t>Top5/1:96.5</w:t>
            </w:r>
          </w:p>
          <w:p w14:paraId="63218DDB" w14:textId="77777777" w:rsidR="002666FF" w:rsidRPr="006D0543" w:rsidRDefault="002666FF" w:rsidP="00C72311">
            <w:pPr>
              <w:spacing w:after="0"/>
              <w:jc w:val="center"/>
              <w:rPr>
                <w:rFonts w:ascii="等线" w:eastAsia="等线" w:hAnsi="等线"/>
                <w:szCs w:val="20"/>
                <w:lang w:eastAsia="zh-CN"/>
              </w:rPr>
            </w:pPr>
          </w:p>
        </w:tc>
        <w:tc>
          <w:tcPr>
            <w:tcW w:w="1818" w:type="dxa"/>
          </w:tcPr>
          <w:p w14:paraId="194BEFCA" w14:textId="729BA33D" w:rsidR="002666FF" w:rsidRPr="006D0543" w:rsidRDefault="00A9094C" w:rsidP="00A917E0">
            <w:pPr>
              <w:spacing w:after="0"/>
              <w:jc w:val="center"/>
              <w:rPr>
                <w:rFonts w:ascii="等线" w:eastAsia="等线" w:hAnsi="等线"/>
                <w:szCs w:val="20"/>
                <w:lang w:eastAsia="zh-CN"/>
              </w:rPr>
            </w:pPr>
            <w:r>
              <w:rPr>
                <w:rFonts w:ascii="等线" w:eastAsia="等线" w:hAnsi="等线" w:hint="eastAsia"/>
                <w:szCs w:val="20"/>
              </w:rPr>
              <w:t>Top1/1:0.70</w:t>
            </w:r>
            <w:r>
              <w:rPr>
                <w:rFonts w:ascii="等线" w:eastAsia="等线" w:hAnsi="等线" w:hint="eastAsia"/>
                <w:szCs w:val="20"/>
              </w:rPr>
              <w:br/>
              <w:t>Top2/1:0.27</w:t>
            </w:r>
            <w:r>
              <w:rPr>
                <w:rFonts w:ascii="等线" w:eastAsia="等线" w:hAnsi="等线" w:hint="eastAsia"/>
                <w:szCs w:val="20"/>
              </w:rPr>
              <w:br/>
              <w:t>Top4/1:0.09</w:t>
            </w:r>
            <w:r>
              <w:rPr>
                <w:rFonts w:ascii="等线" w:eastAsia="等线" w:hAnsi="等线" w:hint="eastAsia"/>
                <w:szCs w:val="20"/>
              </w:rPr>
              <w:br/>
              <w:t>Top5/1:0.06</w:t>
            </w:r>
          </w:p>
        </w:tc>
        <w:tc>
          <w:tcPr>
            <w:tcW w:w="1560" w:type="dxa"/>
          </w:tcPr>
          <w:p w14:paraId="47CB7C78" w14:textId="77777777" w:rsidR="00A9094C" w:rsidRDefault="00A9094C" w:rsidP="00A9094C">
            <w:pPr>
              <w:spacing w:after="0"/>
              <w:jc w:val="center"/>
              <w:rPr>
                <w:rFonts w:ascii="等线" w:eastAsia="等线" w:hAnsi="等线"/>
                <w:szCs w:val="20"/>
                <w:lang w:eastAsia="zh-CN"/>
              </w:rPr>
            </w:pPr>
            <w:r>
              <w:rPr>
                <w:rFonts w:ascii="等线" w:eastAsia="等线" w:hAnsi="等线" w:hint="eastAsia"/>
                <w:szCs w:val="20"/>
              </w:rPr>
              <w:t>1.48</w:t>
            </w:r>
          </w:p>
          <w:p w14:paraId="19F30E58" w14:textId="77777777" w:rsidR="002666FF" w:rsidRPr="006D0543" w:rsidRDefault="002666FF" w:rsidP="00C72311">
            <w:pPr>
              <w:spacing w:after="0"/>
              <w:jc w:val="center"/>
              <w:rPr>
                <w:rFonts w:ascii="等线" w:eastAsia="等线" w:hAnsi="等线"/>
                <w:szCs w:val="20"/>
                <w:lang w:eastAsia="zh-CN"/>
              </w:rPr>
            </w:pPr>
          </w:p>
        </w:tc>
      </w:tr>
    </w:tbl>
    <w:p w14:paraId="0F6EB010" w14:textId="77777777" w:rsidR="002666FF" w:rsidRDefault="002666FF" w:rsidP="002666FF">
      <w:pPr>
        <w:rPr>
          <w:rFonts w:eastAsiaTheme="minorEastAsia"/>
          <w:lang w:eastAsia="zh-CN"/>
        </w:rPr>
      </w:pPr>
    </w:p>
    <w:p w14:paraId="24650937" w14:textId="185FFCD9" w:rsidR="002666FF" w:rsidRPr="0019457F" w:rsidRDefault="002666FF" w:rsidP="002666FF">
      <w:pPr>
        <w:jc w:val="center"/>
      </w:pPr>
      <w:r w:rsidRPr="0034726F">
        <w:t>Tabl</w:t>
      </w:r>
      <w:r w:rsidRPr="004B2C01">
        <w:t xml:space="preserve">e </w:t>
      </w:r>
      <w:r>
        <w:t>4.1.1.</w:t>
      </w:r>
      <w:r w:rsidR="00297572">
        <w:t>2</w:t>
      </w:r>
      <w:r>
        <w:t>-2</w:t>
      </w:r>
      <w:r w:rsidRPr="004B2C01">
        <w:t xml:space="preserve">: </w:t>
      </w:r>
      <w:r w:rsidRPr="0034726F">
        <w:t>performance evaluation results for</w:t>
      </w:r>
      <w:r>
        <w:t xml:space="preserve"> Fixed Tx pattern 2/Fixed Tx pattern 1</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2666FF" w:rsidRPr="0034726F" w14:paraId="1819E9D8" w14:textId="77777777" w:rsidTr="00C72311">
        <w:trPr>
          <w:jc w:val="center"/>
        </w:trPr>
        <w:tc>
          <w:tcPr>
            <w:tcW w:w="9493" w:type="dxa"/>
            <w:gridSpan w:val="6"/>
          </w:tcPr>
          <w:p w14:paraId="531F4DAF" w14:textId="77777777" w:rsidR="002666FF" w:rsidRPr="00DC0A7E" w:rsidRDefault="002666FF" w:rsidP="00C72311">
            <w:pPr>
              <w:jc w:val="center"/>
              <w:rPr>
                <w:rFonts w:eastAsiaTheme="minorEastAsia"/>
                <w:b/>
                <w:szCs w:val="20"/>
              </w:rPr>
            </w:pPr>
            <w:r w:rsidRPr="00DC0A7E">
              <w:rPr>
                <w:rFonts w:eastAsiaTheme="minorEastAsia"/>
                <w:b/>
                <w:szCs w:val="20"/>
              </w:rPr>
              <w:t xml:space="preserve">Configuration A: Fixed Tx pattern </w:t>
            </w:r>
            <w:r>
              <w:rPr>
                <w:rFonts w:eastAsiaTheme="minorEastAsia"/>
                <w:b/>
                <w:szCs w:val="20"/>
              </w:rPr>
              <w:t>2</w:t>
            </w:r>
          </w:p>
          <w:p w14:paraId="72F41015" w14:textId="77777777" w:rsidR="002666FF" w:rsidRPr="00DE0ED7" w:rsidRDefault="002666FF" w:rsidP="00C72311">
            <w:pPr>
              <w:jc w:val="center"/>
              <w:rPr>
                <w:rFonts w:eastAsiaTheme="minorEastAsia"/>
                <w:b/>
                <w:lang w:eastAsia="zh-CN"/>
              </w:rPr>
            </w:pPr>
            <w:r w:rsidRPr="00DC0A7E">
              <w:rPr>
                <w:rFonts w:eastAsiaTheme="minorEastAsia"/>
                <w:b/>
                <w:szCs w:val="20"/>
              </w:rPr>
              <w:t xml:space="preserve">Configuration B: Fixed Tx pattern </w:t>
            </w:r>
            <w:r>
              <w:rPr>
                <w:rFonts w:eastAsiaTheme="minorEastAsia"/>
                <w:b/>
                <w:szCs w:val="20"/>
              </w:rPr>
              <w:t>1</w:t>
            </w:r>
          </w:p>
        </w:tc>
      </w:tr>
      <w:tr w:rsidR="002666FF" w:rsidRPr="0034726F" w14:paraId="68A8CF5B" w14:textId="77777777" w:rsidTr="00C72311">
        <w:trPr>
          <w:jc w:val="center"/>
        </w:trPr>
        <w:tc>
          <w:tcPr>
            <w:tcW w:w="2315" w:type="dxa"/>
            <w:vMerge w:val="restart"/>
          </w:tcPr>
          <w:p w14:paraId="352CD2D2" w14:textId="77777777" w:rsidR="002666FF" w:rsidRDefault="002666FF" w:rsidP="00C72311">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13A0837B" w14:textId="1A139F58" w:rsidR="002666FF" w:rsidRDefault="0047332D" w:rsidP="00C72311">
            <w:pPr>
              <w:jc w:val="center"/>
              <w:rPr>
                <w:rFonts w:eastAsiaTheme="minorEastAsia"/>
                <w:b/>
                <w:lang w:eastAsia="zh-CN"/>
              </w:rPr>
            </w:pPr>
            <w:r>
              <w:rPr>
                <w:rFonts w:eastAsiaTheme="minorEastAsia"/>
                <w:b/>
                <w:lang w:eastAsia="zh-CN"/>
              </w:rPr>
              <w:t>Beam pair</w:t>
            </w:r>
            <w:r w:rsidR="002666FF">
              <w:rPr>
                <w:rFonts w:eastAsiaTheme="minorEastAsia"/>
                <w:b/>
                <w:lang w:eastAsia="zh-CN"/>
              </w:rPr>
              <w:t xml:space="preserve"> prediction</w:t>
            </w:r>
          </w:p>
          <w:p w14:paraId="23FA8978" w14:textId="77777777" w:rsidR="002666FF" w:rsidRDefault="002666FF" w:rsidP="00C72311">
            <w:pPr>
              <w:jc w:val="center"/>
              <w:rPr>
                <w:rFonts w:eastAsiaTheme="minorEastAsia"/>
                <w:b/>
                <w:lang w:eastAsia="zh-CN"/>
              </w:rPr>
            </w:pPr>
            <w:r>
              <w:rPr>
                <w:rFonts w:eastAsiaTheme="minorEastAsia"/>
                <w:b/>
                <w:lang w:eastAsia="zh-CN"/>
              </w:rPr>
              <w:t>wo assistance info.</w:t>
            </w:r>
          </w:p>
          <w:p w14:paraId="0FE0BA36" w14:textId="60F0DD04" w:rsidR="00A9094C" w:rsidRDefault="00A9094C" w:rsidP="00C72311">
            <w:pPr>
              <w:jc w:val="center"/>
              <w:rPr>
                <w:rFonts w:eastAsiaTheme="minorEastAsia"/>
                <w:b/>
                <w:lang w:eastAsia="zh-CN"/>
              </w:rPr>
            </w:pPr>
            <w:r>
              <w:rPr>
                <w:rFonts w:eastAsiaTheme="minorEastAsia"/>
                <w:b/>
                <w:lang w:eastAsia="zh-CN"/>
              </w:rPr>
              <w:t>Set B = 1/8 Set A</w:t>
            </w:r>
          </w:p>
        </w:tc>
        <w:tc>
          <w:tcPr>
            <w:tcW w:w="3800" w:type="dxa"/>
            <w:gridSpan w:val="3"/>
          </w:tcPr>
          <w:p w14:paraId="3B5469C2" w14:textId="77777777" w:rsidR="002666FF" w:rsidRPr="00982170" w:rsidRDefault="002666FF" w:rsidP="00C72311">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3069FD89" w14:textId="77777777" w:rsidR="002666FF" w:rsidRDefault="002666FF" w:rsidP="00C72311">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6D30443D" w14:textId="77777777" w:rsidR="002666FF" w:rsidRPr="00982170" w:rsidRDefault="002666FF" w:rsidP="00C72311">
            <w:pPr>
              <w:jc w:val="center"/>
              <w:rPr>
                <w:rFonts w:eastAsiaTheme="minorEastAsia"/>
                <w:b/>
                <w:lang w:eastAsia="zh-CN"/>
              </w:rPr>
            </w:pPr>
            <w:r>
              <w:rPr>
                <w:rFonts w:eastAsiaTheme="minorEastAsia"/>
                <w:b/>
                <w:lang w:eastAsia="zh-CN"/>
              </w:rPr>
              <w:t>L1-RSRP diff.[dB]</w:t>
            </w:r>
          </w:p>
        </w:tc>
        <w:tc>
          <w:tcPr>
            <w:tcW w:w="1560" w:type="dxa"/>
          </w:tcPr>
          <w:p w14:paraId="6FB6BF55" w14:textId="77777777" w:rsidR="002666FF" w:rsidRDefault="002666FF" w:rsidP="00C72311">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50D724BA" w14:textId="77777777" w:rsidR="002666FF" w:rsidRPr="00874CC0" w:rsidRDefault="002666FF" w:rsidP="00C72311">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2666FF" w:rsidRPr="0034726F" w14:paraId="61F613D8" w14:textId="77777777" w:rsidTr="00C72311">
        <w:trPr>
          <w:jc w:val="center"/>
        </w:trPr>
        <w:tc>
          <w:tcPr>
            <w:tcW w:w="2315" w:type="dxa"/>
            <w:vMerge/>
          </w:tcPr>
          <w:p w14:paraId="2F27C375" w14:textId="77777777" w:rsidR="002666FF" w:rsidRPr="00982170" w:rsidRDefault="002666FF" w:rsidP="00C72311">
            <w:pPr>
              <w:jc w:val="center"/>
              <w:rPr>
                <w:rFonts w:eastAsiaTheme="minorEastAsia"/>
                <w:b/>
                <w:lang w:eastAsia="zh-CN"/>
              </w:rPr>
            </w:pPr>
          </w:p>
        </w:tc>
        <w:tc>
          <w:tcPr>
            <w:tcW w:w="799" w:type="dxa"/>
          </w:tcPr>
          <w:p w14:paraId="23821A79" w14:textId="77777777" w:rsidR="002666FF" w:rsidRDefault="002666FF" w:rsidP="00C72311">
            <w:pPr>
              <w:jc w:val="center"/>
              <w:rPr>
                <w:b/>
              </w:rPr>
            </w:pPr>
            <w:r w:rsidRPr="0034726F">
              <w:rPr>
                <w:b/>
              </w:rPr>
              <w:t>Top-1</w:t>
            </w:r>
          </w:p>
        </w:tc>
        <w:tc>
          <w:tcPr>
            <w:tcW w:w="1276" w:type="dxa"/>
          </w:tcPr>
          <w:p w14:paraId="513E6BEC" w14:textId="77777777" w:rsidR="002666FF" w:rsidRPr="0034726F" w:rsidRDefault="002666FF" w:rsidP="00C72311">
            <w:pPr>
              <w:jc w:val="center"/>
              <w:rPr>
                <w:b/>
              </w:rPr>
            </w:pPr>
            <w:r w:rsidRPr="0034726F">
              <w:rPr>
                <w:b/>
              </w:rPr>
              <w:t>Top-1</w:t>
            </w:r>
          </w:p>
          <w:p w14:paraId="62BF2003" w14:textId="77777777" w:rsidR="002666FF" w:rsidRPr="0034726F" w:rsidRDefault="002666FF" w:rsidP="00C72311">
            <w:pPr>
              <w:jc w:val="center"/>
              <w:rPr>
                <w:b/>
              </w:rPr>
            </w:pPr>
            <w:r w:rsidRPr="0034726F">
              <w:rPr>
                <w:b/>
              </w:rPr>
              <w:t>1dB margin</w:t>
            </w:r>
          </w:p>
        </w:tc>
        <w:tc>
          <w:tcPr>
            <w:tcW w:w="1725" w:type="dxa"/>
          </w:tcPr>
          <w:p w14:paraId="593C06C7" w14:textId="77777777" w:rsidR="002666FF" w:rsidRDefault="002666FF" w:rsidP="00C72311">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6EDCEB83" w14:textId="77777777" w:rsidR="002666FF" w:rsidRPr="00E77271" w:rsidRDefault="002666FF" w:rsidP="00C72311">
            <w:pPr>
              <w:jc w:val="center"/>
              <w:rPr>
                <w:rFonts w:eastAsiaTheme="minorEastAsia"/>
                <w:b/>
                <w:lang w:eastAsia="zh-CN"/>
              </w:rPr>
            </w:pPr>
            <w:r w:rsidRPr="0034726F">
              <w:rPr>
                <w:b/>
              </w:rPr>
              <w:t>Top-</w:t>
            </w:r>
            <w:r>
              <w:rPr>
                <w:b/>
              </w:rPr>
              <w:t>5/1</w:t>
            </w:r>
          </w:p>
        </w:tc>
        <w:tc>
          <w:tcPr>
            <w:tcW w:w="1818" w:type="dxa"/>
          </w:tcPr>
          <w:p w14:paraId="2C43FE05" w14:textId="77777777" w:rsidR="002666FF" w:rsidRDefault="002666FF" w:rsidP="00C72311">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4774E25A" w14:textId="77777777" w:rsidR="002666FF" w:rsidRPr="0034726F" w:rsidRDefault="002666FF" w:rsidP="00C72311">
            <w:pPr>
              <w:jc w:val="center"/>
              <w:rPr>
                <w:b/>
              </w:rPr>
            </w:pPr>
            <w:r w:rsidRPr="0034726F">
              <w:rPr>
                <w:b/>
              </w:rPr>
              <w:t>Top-</w:t>
            </w:r>
            <w:r>
              <w:rPr>
                <w:b/>
              </w:rPr>
              <w:t>4/1</w:t>
            </w:r>
            <w:r>
              <w:rPr>
                <w:rFonts w:eastAsiaTheme="minorEastAsia"/>
                <w:b/>
                <w:lang w:eastAsia="zh-CN"/>
              </w:rPr>
              <w:t>,</w:t>
            </w:r>
            <w:r w:rsidRPr="0034726F">
              <w:rPr>
                <w:b/>
              </w:rPr>
              <w:t xml:space="preserve"> Top-</w:t>
            </w:r>
            <w:r>
              <w:rPr>
                <w:b/>
              </w:rPr>
              <w:t>5/1</w:t>
            </w:r>
          </w:p>
        </w:tc>
        <w:tc>
          <w:tcPr>
            <w:tcW w:w="1560" w:type="dxa"/>
          </w:tcPr>
          <w:p w14:paraId="6A1C7D0C" w14:textId="77777777" w:rsidR="002666FF" w:rsidRPr="0034726F" w:rsidRDefault="002666FF" w:rsidP="00C72311">
            <w:pPr>
              <w:jc w:val="center"/>
              <w:rPr>
                <w:b/>
              </w:rPr>
            </w:pPr>
            <w:r w:rsidRPr="0034726F">
              <w:rPr>
                <w:b/>
              </w:rPr>
              <w:t>Top-</w:t>
            </w:r>
            <w:r>
              <w:rPr>
                <w:b/>
              </w:rPr>
              <w:t>1/1</w:t>
            </w:r>
          </w:p>
        </w:tc>
      </w:tr>
      <w:tr w:rsidR="002666FF" w:rsidRPr="0034726F" w14:paraId="1243B00E" w14:textId="77777777" w:rsidTr="00C72311">
        <w:trPr>
          <w:jc w:val="center"/>
        </w:trPr>
        <w:tc>
          <w:tcPr>
            <w:tcW w:w="2315" w:type="dxa"/>
            <w:shd w:val="clear" w:color="auto" w:fill="FFFFFF" w:themeFill="background1"/>
          </w:tcPr>
          <w:p w14:paraId="3864212F" w14:textId="77777777" w:rsidR="002666FF" w:rsidRPr="00CC53D9" w:rsidRDefault="002666FF" w:rsidP="00C72311">
            <w:pPr>
              <w:jc w:val="center"/>
              <w:rPr>
                <w:rFonts w:eastAsiaTheme="minorEastAsia"/>
                <w:lang w:eastAsia="zh-CN"/>
              </w:rPr>
            </w:pPr>
            <w:r>
              <w:rPr>
                <w:rFonts w:eastAsiaTheme="minorEastAsia" w:hint="eastAsia"/>
                <w:lang w:eastAsia="zh-CN"/>
              </w:rPr>
              <w:lastRenderedPageBreak/>
              <w:t>C</w:t>
            </w:r>
            <w:r>
              <w:rPr>
                <w:rFonts w:eastAsiaTheme="minorEastAsia"/>
                <w:lang w:eastAsia="zh-CN"/>
              </w:rPr>
              <w:t>ase 1</w:t>
            </w:r>
          </w:p>
        </w:tc>
        <w:tc>
          <w:tcPr>
            <w:tcW w:w="799" w:type="dxa"/>
            <w:shd w:val="clear" w:color="auto" w:fill="FFFFFF" w:themeFill="background1"/>
          </w:tcPr>
          <w:p w14:paraId="79EC0F35" w14:textId="3A3D7CDD" w:rsidR="00A9094C" w:rsidRDefault="00A9094C" w:rsidP="00A9094C">
            <w:pPr>
              <w:spacing w:after="0"/>
              <w:jc w:val="center"/>
              <w:rPr>
                <w:rFonts w:ascii="等线" w:eastAsia="等线" w:hAnsi="等线"/>
                <w:szCs w:val="20"/>
                <w:lang w:eastAsia="zh-CN"/>
              </w:rPr>
            </w:pPr>
            <w:r>
              <w:rPr>
                <w:rFonts w:ascii="等线" w:eastAsia="等线" w:hAnsi="等线" w:hint="eastAsia"/>
                <w:szCs w:val="20"/>
              </w:rPr>
              <w:t>74</w:t>
            </w:r>
            <w:r w:rsidR="00C917B3">
              <w:rPr>
                <w:rFonts w:ascii="等线" w:eastAsia="等线" w:hAnsi="等线"/>
                <w:szCs w:val="20"/>
              </w:rPr>
              <w:t>.0</w:t>
            </w:r>
          </w:p>
          <w:p w14:paraId="335FCC2B" w14:textId="77777777" w:rsidR="002666FF" w:rsidRPr="006D0543" w:rsidRDefault="002666FF" w:rsidP="00C72311">
            <w:pPr>
              <w:spacing w:after="0"/>
              <w:jc w:val="center"/>
              <w:rPr>
                <w:rFonts w:ascii="等线" w:eastAsia="等线" w:hAnsi="等线"/>
                <w:szCs w:val="20"/>
                <w:lang w:eastAsia="zh-CN"/>
              </w:rPr>
            </w:pPr>
          </w:p>
        </w:tc>
        <w:tc>
          <w:tcPr>
            <w:tcW w:w="1276" w:type="dxa"/>
            <w:shd w:val="clear" w:color="auto" w:fill="FFFFFF" w:themeFill="background1"/>
          </w:tcPr>
          <w:p w14:paraId="27E2DA93" w14:textId="77777777" w:rsidR="00A9094C" w:rsidRDefault="00A9094C" w:rsidP="00A9094C">
            <w:pPr>
              <w:spacing w:after="0"/>
              <w:jc w:val="center"/>
              <w:rPr>
                <w:rFonts w:ascii="等线" w:eastAsia="等线" w:hAnsi="等线"/>
                <w:szCs w:val="20"/>
                <w:lang w:eastAsia="zh-CN"/>
              </w:rPr>
            </w:pPr>
            <w:r>
              <w:rPr>
                <w:rFonts w:ascii="等线" w:eastAsia="等线" w:hAnsi="等线" w:hint="eastAsia"/>
                <w:szCs w:val="20"/>
              </w:rPr>
              <w:t>84.4</w:t>
            </w:r>
          </w:p>
          <w:p w14:paraId="11C56F2A" w14:textId="77777777" w:rsidR="002666FF" w:rsidRPr="006D0543" w:rsidRDefault="002666FF" w:rsidP="00C72311">
            <w:pPr>
              <w:spacing w:after="0"/>
              <w:jc w:val="center"/>
              <w:rPr>
                <w:rFonts w:ascii="等线" w:eastAsia="等线" w:hAnsi="等线"/>
                <w:szCs w:val="20"/>
                <w:lang w:eastAsia="zh-CN"/>
              </w:rPr>
            </w:pPr>
          </w:p>
        </w:tc>
        <w:tc>
          <w:tcPr>
            <w:tcW w:w="1725" w:type="dxa"/>
            <w:shd w:val="clear" w:color="auto" w:fill="FFFFFF" w:themeFill="background1"/>
          </w:tcPr>
          <w:p w14:paraId="52DDA4E4" w14:textId="77777777" w:rsidR="00A9094C" w:rsidRDefault="00A9094C" w:rsidP="00A9094C">
            <w:pPr>
              <w:spacing w:after="0"/>
              <w:jc w:val="center"/>
              <w:rPr>
                <w:rFonts w:ascii="等线" w:eastAsia="等线" w:hAnsi="等线"/>
                <w:szCs w:val="20"/>
                <w:lang w:eastAsia="zh-CN"/>
              </w:rPr>
            </w:pPr>
            <w:r>
              <w:rPr>
                <w:rFonts w:ascii="等线" w:eastAsia="等线" w:hAnsi="等线" w:hint="eastAsia"/>
                <w:szCs w:val="20"/>
              </w:rPr>
              <w:t>Top2/1:88.8</w:t>
            </w:r>
            <w:r>
              <w:rPr>
                <w:rFonts w:ascii="等线" w:eastAsia="等线" w:hAnsi="等线" w:hint="eastAsia"/>
                <w:szCs w:val="20"/>
              </w:rPr>
              <w:br/>
              <w:t>Top4/1:95.7</w:t>
            </w:r>
            <w:r>
              <w:rPr>
                <w:rFonts w:ascii="等线" w:eastAsia="等线" w:hAnsi="等线" w:hint="eastAsia"/>
                <w:szCs w:val="20"/>
              </w:rPr>
              <w:br/>
              <w:t>Top5/1:96.8</w:t>
            </w:r>
          </w:p>
          <w:p w14:paraId="4ABA6AF8" w14:textId="77777777" w:rsidR="002666FF" w:rsidRPr="0034726F" w:rsidRDefault="002666FF" w:rsidP="00C72311">
            <w:pPr>
              <w:jc w:val="center"/>
              <w:rPr>
                <w:rFonts w:eastAsia="宋体"/>
              </w:rPr>
            </w:pPr>
          </w:p>
        </w:tc>
        <w:tc>
          <w:tcPr>
            <w:tcW w:w="1818" w:type="dxa"/>
            <w:shd w:val="clear" w:color="auto" w:fill="FFFFFF" w:themeFill="background1"/>
          </w:tcPr>
          <w:p w14:paraId="6CA6857B" w14:textId="149CB8DA" w:rsidR="002666FF" w:rsidRPr="00E00B44" w:rsidRDefault="00A9094C" w:rsidP="00A917E0">
            <w:pPr>
              <w:spacing w:after="0"/>
              <w:jc w:val="center"/>
              <w:rPr>
                <w:rFonts w:ascii="等线" w:eastAsia="等线" w:hAnsi="等线"/>
                <w:szCs w:val="20"/>
                <w:lang w:eastAsia="zh-CN"/>
              </w:rPr>
            </w:pPr>
            <w:r>
              <w:rPr>
                <w:rFonts w:ascii="等线" w:eastAsia="等线" w:hAnsi="等线" w:hint="eastAsia"/>
                <w:szCs w:val="20"/>
              </w:rPr>
              <w:t>Top1/1:0.60</w:t>
            </w:r>
            <w:r>
              <w:rPr>
                <w:rFonts w:ascii="等线" w:eastAsia="等线" w:hAnsi="等线" w:hint="eastAsia"/>
                <w:szCs w:val="20"/>
              </w:rPr>
              <w:br/>
              <w:t>Top2/1:0.23</w:t>
            </w:r>
            <w:r>
              <w:rPr>
                <w:rFonts w:ascii="等线" w:eastAsia="等线" w:hAnsi="等线" w:hint="eastAsia"/>
                <w:szCs w:val="20"/>
              </w:rPr>
              <w:br/>
              <w:t>Top4/1:0.09</w:t>
            </w:r>
            <w:r>
              <w:rPr>
                <w:rFonts w:ascii="等线" w:eastAsia="等线" w:hAnsi="等线" w:hint="eastAsia"/>
                <w:szCs w:val="20"/>
              </w:rPr>
              <w:br/>
              <w:t>Top5/1:0.06</w:t>
            </w:r>
          </w:p>
        </w:tc>
        <w:tc>
          <w:tcPr>
            <w:tcW w:w="1560" w:type="dxa"/>
            <w:shd w:val="clear" w:color="auto" w:fill="FFFFFF" w:themeFill="background1"/>
          </w:tcPr>
          <w:p w14:paraId="43EB3A67" w14:textId="77777777" w:rsidR="00A9094C" w:rsidRDefault="00A9094C" w:rsidP="00A9094C">
            <w:pPr>
              <w:spacing w:after="0"/>
              <w:jc w:val="center"/>
              <w:rPr>
                <w:rFonts w:ascii="等线" w:eastAsia="等线" w:hAnsi="等线"/>
                <w:szCs w:val="20"/>
                <w:lang w:eastAsia="zh-CN"/>
              </w:rPr>
            </w:pPr>
            <w:r>
              <w:rPr>
                <w:rFonts w:ascii="等线" w:eastAsia="等线" w:hAnsi="等线" w:hint="eastAsia"/>
                <w:szCs w:val="20"/>
              </w:rPr>
              <w:t>1.39</w:t>
            </w:r>
          </w:p>
          <w:p w14:paraId="181FAD2F" w14:textId="77777777" w:rsidR="002666FF" w:rsidRPr="006D0543" w:rsidRDefault="002666FF" w:rsidP="00C72311">
            <w:pPr>
              <w:spacing w:after="0"/>
              <w:jc w:val="center"/>
              <w:rPr>
                <w:rFonts w:ascii="等线" w:eastAsia="等线" w:hAnsi="等线"/>
                <w:szCs w:val="20"/>
                <w:lang w:eastAsia="zh-CN"/>
              </w:rPr>
            </w:pPr>
          </w:p>
        </w:tc>
      </w:tr>
      <w:tr w:rsidR="002666FF" w:rsidRPr="0034726F" w14:paraId="77A1D441" w14:textId="77777777" w:rsidTr="00C72311">
        <w:trPr>
          <w:jc w:val="center"/>
        </w:trPr>
        <w:tc>
          <w:tcPr>
            <w:tcW w:w="2315" w:type="dxa"/>
          </w:tcPr>
          <w:p w14:paraId="49C5C39B" w14:textId="77777777" w:rsidR="002666FF" w:rsidRPr="0084586E" w:rsidRDefault="002666FF" w:rsidP="00C72311">
            <w:pPr>
              <w:jc w:val="center"/>
            </w:pPr>
            <w:r>
              <w:rPr>
                <w:rFonts w:eastAsiaTheme="minorEastAsia" w:hint="eastAsia"/>
                <w:lang w:eastAsia="zh-CN"/>
              </w:rPr>
              <w:t>C</w:t>
            </w:r>
            <w:r>
              <w:rPr>
                <w:rFonts w:eastAsiaTheme="minorEastAsia"/>
                <w:lang w:eastAsia="zh-CN"/>
              </w:rPr>
              <w:t>ase 2</w:t>
            </w:r>
          </w:p>
        </w:tc>
        <w:tc>
          <w:tcPr>
            <w:tcW w:w="799" w:type="dxa"/>
          </w:tcPr>
          <w:p w14:paraId="279DF4C3" w14:textId="77777777" w:rsidR="00A9094C" w:rsidRDefault="00A9094C" w:rsidP="00A9094C">
            <w:pPr>
              <w:spacing w:after="0"/>
              <w:jc w:val="center"/>
              <w:rPr>
                <w:rFonts w:ascii="等线" w:eastAsia="等线" w:hAnsi="等线"/>
                <w:szCs w:val="20"/>
                <w:lang w:eastAsia="zh-CN"/>
              </w:rPr>
            </w:pPr>
            <w:r>
              <w:rPr>
                <w:rFonts w:ascii="等线" w:eastAsia="等线" w:hAnsi="等线" w:hint="eastAsia"/>
                <w:szCs w:val="20"/>
              </w:rPr>
              <w:t>5.9</w:t>
            </w:r>
          </w:p>
          <w:p w14:paraId="3B96CBA9" w14:textId="77777777" w:rsidR="002666FF" w:rsidRPr="0034726F" w:rsidRDefault="002666FF" w:rsidP="00C72311">
            <w:pPr>
              <w:spacing w:after="0"/>
              <w:jc w:val="center"/>
            </w:pPr>
          </w:p>
        </w:tc>
        <w:tc>
          <w:tcPr>
            <w:tcW w:w="1276" w:type="dxa"/>
          </w:tcPr>
          <w:p w14:paraId="7DC440C9" w14:textId="77777777" w:rsidR="00A9094C" w:rsidRDefault="00A9094C" w:rsidP="00A9094C">
            <w:pPr>
              <w:spacing w:after="0"/>
              <w:jc w:val="center"/>
              <w:rPr>
                <w:rFonts w:ascii="等线" w:eastAsia="等线" w:hAnsi="等线"/>
                <w:szCs w:val="20"/>
                <w:lang w:eastAsia="zh-CN"/>
              </w:rPr>
            </w:pPr>
            <w:r>
              <w:rPr>
                <w:rFonts w:ascii="等线" w:eastAsia="等线" w:hAnsi="等线" w:hint="eastAsia"/>
                <w:szCs w:val="20"/>
              </w:rPr>
              <w:t>19.2</w:t>
            </w:r>
          </w:p>
          <w:p w14:paraId="32B044F2" w14:textId="77777777" w:rsidR="002666FF" w:rsidRPr="0034726F" w:rsidRDefault="002666FF" w:rsidP="00C72311">
            <w:pPr>
              <w:jc w:val="center"/>
            </w:pPr>
          </w:p>
        </w:tc>
        <w:tc>
          <w:tcPr>
            <w:tcW w:w="1725" w:type="dxa"/>
          </w:tcPr>
          <w:p w14:paraId="4AC294A9" w14:textId="77777777" w:rsidR="00A9094C" w:rsidRDefault="00A9094C" w:rsidP="00A9094C">
            <w:pPr>
              <w:spacing w:after="0"/>
              <w:jc w:val="center"/>
              <w:rPr>
                <w:rFonts w:ascii="等线" w:eastAsia="等线" w:hAnsi="等线"/>
                <w:szCs w:val="20"/>
                <w:lang w:eastAsia="zh-CN"/>
              </w:rPr>
            </w:pPr>
            <w:r>
              <w:rPr>
                <w:rFonts w:ascii="等线" w:eastAsia="等线" w:hAnsi="等线" w:hint="eastAsia"/>
                <w:szCs w:val="20"/>
              </w:rPr>
              <w:t>Top2/1:10.0</w:t>
            </w:r>
            <w:r>
              <w:rPr>
                <w:rFonts w:ascii="等线" w:eastAsia="等线" w:hAnsi="等线" w:hint="eastAsia"/>
                <w:szCs w:val="20"/>
              </w:rPr>
              <w:br/>
              <w:t>Top4/1:17.3</w:t>
            </w:r>
            <w:r>
              <w:rPr>
                <w:rFonts w:ascii="等线" w:eastAsia="等线" w:hAnsi="等线" w:hint="eastAsia"/>
                <w:szCs w:val="20"/>
              </w:rPr>
              <w:br/>
              <w:t>Top5/1:20.3</w:t>
            </w:r>
          </w:p>
          <w:p w14:paraId="71C600D3" w14:textId="77777777" w:rsidR="002666FF" w:rsidRPr="006D0543" w:rsidRDefault="002666FF" w:rsidP="00C72311">
            <w:pPr>
              <w:spacing w:after="0"/>
              <w:jc w:val="center"/>
              <w:rPr>
                <w:rFonts w:ascii="等线" w:eastAsia="等线" w:hAnsi="等线"/>
                <w:szCs w:val="20"/>
                <w:lang w:eastAsia="zh-CN"/>
              </w:rPr>
            </w:pPr>
          </w:p>
        </w:tc>
        <w:tc>
          <w:tcPr>
            <w:tcW w:w="1818" w:type="dxa"/>
          </w:tcPr>
          <w:p w14:paraId="541A93FD" w14:textId="126FED99" w:rsidR="002666FF" w:rsidRPr="0014352F" w:rsidRDefault="00A9094C" w:rsidP="00A917E0">
            <w:pPr>
              <w:spacing w:after="0"/>
              <w:jc w:val="center"/>
              <w:rPr>
                <w:rFonts w:ascii="等线" w:eastAsia="等线" w:hAnsi="等线"/>
                <w:szCs w:val="20"/>
                <w:lang w:eastAsia="zh-CN"/>
              </w:rPr>
            </w:pPr>
            <w:r>
              <w:rPr>
                <w:rFonts w:ascii="等线" w:eastAsia="等线" w:hAnsi="等线" w:hint="eastAsia"/>
                <w:szCs w:val="20"/>
              </w:rPr>
              <w:t>Top1/1:17.3</w:t>
            </w:r>
            <w:r>
              <w:rPr>
                <w:rFonts w:ascii="等线" w:eastAsia="等线" w:hAnsi="等线" w:hint="eastAsia"/>
                <w:szCs w:val="20"/>
              </w:rPr>
              <w:br/>
              <w:t>Top2/1:14.0</w:t>
            </w:r>
            <w:r>
              <w:rPr>
                <w:rFonts w:ascii="等线" w:eastAsia="等线" w:hAnsi="等线" w:hint="eastAsia"/>
                <w:szCs w:val="20"/>
              </w:rPr>
              <w:br/>
              <w:t>Top4/1:10.4</w:t>
            </w:r>
            <w:r>
              <w:rPr>
                <w:rFonts w:ascii="等线" w:eastAsia="等线" w:hAnsi="等线" w:hint="eastAsia"/>
                <w:szCs w:val="20"/>
              </w:rPr>
              <w:br/>
              <w:t>Top5/1:9.30</w:t>
            </w:r>
          </w:p>
        </w:tc>
        <w:tc>
          <w:tcPr>
            <w:tcW w:w="1560" w:type="dxa"/>
          </w:tcPr>
          <w:p w14:paraId="3DD54038" w14:textId="77777777" w:rsidR="00A9094C" w:rsidRDefault="00A9094C" w:rsidP="00A9094C">
            <w:pPr>
              <w:spacing w:after="0"/>
              <w:jc w:val="center"/>
              <w:rPr>
                <w:rFonts w:ascii="等线" w:eastAsia="等线" w:hAnsi="等线"/>
                <w:szCs w:val="20"/>
                <w:lang w:eastAsia="zh-CN"/>
              </w:rPr>
            </w:pPr>
            <w:r>
              <w:rPr>
                <w:rFonts w:ascii="等线" w:eastAsia="等线" w:hAnsi="等线" w:hint="eastAsia"/>
                <w:szCs w:val="20"/>
              </w:rPr>
              <w:t>15.14</w:t>
            </w:r>
          </w:p>
          <w:p w14:paraId="5C8BBB6B" w14:textId="77777777" w:rsidR="002666FF" w:rsidRPr="006D0543" w:rsidRDefault="002666FF" w:rsidP="00C72311">
            <w:pPr>
              <w:spacing w:after="0"/>
              <w:jc w:val="center"/>
              <w:rPr>
                <w:rFonts w:ascii="等线" w:eastAsia="等线" w:hAnsi="等线"/>
                <w:szCs w:val="20"/>
                <w:lang w:eastAsia="zh-CN"/>
              </w:rPr>
            </w:pPr>
          </w:p>
        </w:tc>
      </w:tr>
      <w:tr w:rsidR="002666FF" w:rsidRPr="0034726F" w14:paraId="594C9171" w14:textId="77777777" w:rsidTr="00C72311">
        <w:trPr>
          <w:jc w:val="center"/>
        </w:trPr>
        <w:tc>
          <w:tcPr>
            <w:tcW w:w="2315" w:type="dxa"/>
          </w:tcPr>
          <w:p w14:paraId="1658C065" w14:textId="77777777" w:rsidR="002666FF" w:rsidRPr="0084586E" w:rsidRDefault="002666FF" w:rsidP="00C72311">
            <w:pPr>
              <w:jc w:val="center"/>
            </w:pPr>
            <w:r>
              <w:rPr>
                <w:rFonts w:eastAsiaTheme="minorEastAsia" w:hint="eastAsia"/>
                <w:lang w:eastAsia="zh-CN"/>
              </w:rPr>
              <w:t>C</w:t>
            </w:r>
            <w:r>
              <w:rPr>
                <w:rFonts w:eastAsiaTheme="minorEastAsia"/>
                <w:lang w:eastAsia="zh-CN"/>
              </w:rPr>
              <w:t>ase 3</w:t>
            </w:r>
          </w:p>
        </w:tc>
        <w:tc>
          <w:tcPr>
            <w:tcW w:w="799" w:type="dxa"/>
          </w:tcPr>
          <w:p w14:paraId="634839DE" w14:textId="77777777" w:rsidR="00A9094C" w:rsidRDefault="00A9094C" w:rsidP="00A9094C">
            <w:pPr>
              <w:spacing w:after="0"/>
              <w:jc w:val="center"/>
              <w:rPr>
                <w:rFonts w:ascii="等线" w:eastAsia="等线" w:hAnsi="等线"/>
                <w:szCs w:val="20"/>
                <w:lang w:eastAsia="zh-CN"/>
              </w:rPr>
            </w:pPr>
            <w:r>
              <w:rPr>
                <w:rFonts w:ascii="等线" w:eastAsia="等线" w:hAnsi="等线" w:hint="eastAsia"/>
                <w:szCs w:val="20"/>
              </w:rPr>
              <w:t>71.5</w:t>
            </w:r>
          </w:p>
          <w:p w14:paraId="69512B0C" w14:textId="77777777" w:rsidR="002666FF" w:rsidRPr="006D0543" w:rsidRDefault="002666FF" w:rsidP="00C72311">
            <w:pPr>
              <w:spacing w:after="0"/>
              <w:jc w:val="center"/>
              <w:rPr>
                <w:rFonts w:ascii="等线" w:eastAsia="等线" w:hAnsi="等线"/>
                <w:szCs w:val="20"/>
                <w:lang w:eastAsia="zh-CN"/>
              </w:rPr>
            </w:pPr>
          </w:p>
        </w:tc>
        <w:tc>
          <w:tcPr>
            <w:tcW w:w="1276" w:type="dxa"/>
          </w:tcPr>
          <w:p w14:paraId="33D49754" w14:textId="77777777" w:rsidR="00A9094C" w:rsidRDefault="00A9094C" w:rsidP="00A9094C">
            <w:pPr>
              <w:spacing w:after="0"/>
              <w:jc w:val="center"/>
              <w:rPr>
                <w:rFonts w:ascii="等线" w:eastAsia="等线" w:hAnsi="等线"/>
                <w:szCs w:val="20"/>
                <w:lang w:eastAsia="zh-CN"/>
              </w:rPr>
            </w:pPr>
            <w:r>
              <w:rPr>
                <w:rFonts w:ascii="等线" w:eastAsia="等线" w:hAnsi="等线" w:hint="eastAsia"/>
                <w:szCs w:val="20"/>
              </w:rPr>
              <w:t>81.9</w:t>
            </w:r>
          </w:p>
          <w:p w14:paraId="5175A551" w14:textId="77777777" w:rsidR="002666FF" w:rsidRPr="006D0543" w:rsidRDefault="002666FF" w:rsidP="00C72311">
            <w:pPr>
              <w:spacing w:after="0"/>
              <w:jc w:val="center"/>
              <w:rPr>
                <w:rFonts w:ascii="等线" w:eastAsia="等线" w:hAnsi="等线"/>
                <w:szCs w:val="20"/>
                <w:lang w:eastAsia="zh-CN"/>
              </w:rPr>
            </w:pPr>
          </w:p>
        </w:tc>
        <w:tc>
          <w:tcPr>
            <w:tcW w:w="1725" w:type="dxa"/>
          </w:tcPr>
          <w:p w14:paraId="0E3DA876" w14:textId="77777777" w:rsidR="00A9094C" w:rsidRDefault="00A9094C" w:rsidP="00A9094C">
            <w:pPr>
              <w:spacing w:after="0"/>
              <w:jc w:val="center"/>
              <w:rPr>
                <w:rFonts w:ascii="等线" w:eastAsia="等线" w:hAnsi="等线"/>
                <w:szCs w:val="20"/>
                <w:lang w:eastAsia="zh-CN"/>
              </w:rPr>
            </w:pPr>
            <w:r>
              <w:rPr>
                <w:rFonts w:ascii="等线" w:eastAsia="等线" w:hAnsi="等线" w:hint="eastAsia"/>
                <w:szCs w:val="20"/>
              </w:rPr>
              <w:t>Top2/1:87.0</w:t>
            </w:r>
            <w:r>
              <w:rPr>
                <w:rFonts w:ascii="等线" w:eastAsia="等线" w:hAnsi="等线" w:hint="eastAsia"/>
                <w:szCs w:val="20"/>
              </w:rPr>
              <w:br/>
              <w:t>Top4/1:94.7</w:t>
            </w:r>
            <w:r>
              <w:rPr>
                <w:rFonts w:ascii="等线" w:eastAsia="等线" w:hAnsi="等线" w:hint="eastAsia"/>
                <w:szCs w:val="20"/>
              </w:rPr>
              <w:br/>
              <w:t>Top5/1:96.1</w:t>
            </w:r>
          </w:p>
          <w:p w14:paraId="130282B9" w14:textId="77777777" w:rsidR="002666FF" w:rsidRPr="006D0543" w:rsidRDefault="002666FF" w:rsidP="00C72311">
            <w:pPr>
              <w:spacing w:after="0"/>
              <w:jc w:val="center"/>
              <w:rPr>
                <w:rFonts w:ascii="等线" w:eastAsia="等线" w:hAnsi="等线"/>
                <w:szCs w:val="20"/>
                <w:lang w:eastAsia="zh-CN"/>
              </w:rPr>
            </w:pPr>
          </w:p>
        </w:tc>
        <w:tc>
          <w:tcPr>
            <w:tcW w:w="1818" w:type="dxa"/>
          </w:tcPr>
          <w:p w14:paraId="625DBD02" w14:textId="496E1B3C" w:rsidR="002666FF" w:rsidRPr="006D0543" w:rsidRDefault="00A9094C" w:rsidP="00A917E0">
            <w:pPr>
              <w:spacing w:after="0"/>
              <w:jc w:val="center"/>
              <w:rPr>
                <w:rFonts w:ascii="等线" w:eastAsia="等线" w:hAnsi="等线"/>
                <w:szCs w:val="20"/>
                <w:lang w:eastAsia="zh-CN"/>
              </w:rPr>
            </w:pPr>
            <w:r>
              <w:rPr>
                <w:rFonts w:ascii="等线" w:eastAsia="等线" w:hAnsi="等线" w:hint="eastAsia"/>
                <w:szCs w:val="20"/>
              </w:rPr>
              <w:t>Top1/1:0.75</w:t>
            </w:r>
            <w:r>
              <w:rPr>
                <w:rFonts w:ascii="等线" w:eastAsia="等线" w:hAnsi="等线" w:hint="eastAsia"/>
                <w:szCs w:val="20"/>
              </w:rPr>
              <w:br/>
              <w:t>Top2/1:0.30</w:t>
            </w:r>
            <w:r>
              <w:rPr>
                <w:rFonts w:ascii="等线" w:eastAsia="等线" w:hAnsi="等线" w:hint="eastAsia"/>
                <w:szCs w:val="20"/>
              </w:rPr>
              <w:br/>
              <w:t>Top4/1:0.11</w:t>
            </w:r>
            <w:r>
              <w:rPr>
                <w:rFonts w:ascii="等线" w:eastAsia="等线" w:hAnsi="等线" w:hint="eastAsia"/>
                <w:szCs w:val="20"/>
              </w:rPr>
              <w:br/>
              <w:t>Top5/1:0.08</w:t>
            </w:r>
          </w:p>
        </w:tc>
        <w:tc>
          <w:tcPr>
            <w:tcW w:w="1560" w:type="dxa"/>
          </w:tcPr>
          <w:p w14:paraId="145EE240" w14:textId="77777777" w:rsidR="00A9094C" w:rsidRDefault="00A9094C" w:rsidP="00A9094C">
            <w:pPr>
              <w:spacing w:after="0"/>
              <w:jc w:val="center"/>
              <w:rPr>
                <w:rFonts w:ascii="等线" w:eastAsia="等线" w:hAnsi="等线"/>
                <w:szCs w:val="20"/>
                <w:lang w:eastAsia="zh-CN"/>
              </w:rPr>
            </w:pPr>
            <w:r>
              <w:rPr>
                <w:rFonts w:ascii="等线" w:eastAsia="等线" w:hAnsi="等线" w:hint="eastAsia"/>
                <w:szCs w:val="20"/>
              </w:rPr>
              <w:t>1.53</w:t>
            </w:r>
          </w:p>
          <w:p w14:paraId="5AF3E2B1" w14:textId="77777777" w:rsidR="002666FF" w:rsidRPr="006D0543" w:rsidRDefault="002666FF" w:rsidP="00C72311">
            <w:pPr>
              <w:spacing w:after="0"/>
              <w:jc w:val="center"/>
              <w:rPr>
                <w:rFonts w:ascii="等线" w:eastAsia="等线" w:hAnsi="等线"/>
                <w:szCs w:val="20"/>
                <w:lang w:eastAsia="zh-CN"/>
              </w:rPr>
            </w:pPr>
          </w:p>
        </w:tc>
      </w:tr>
    </w:tbl>
    <w:p w14:paraId="20CD7DCC" w14:textId="2FEA107D" w:rsidR="00340218" w:rsidRDefault="00340218" w:rsidP="001C634F">
      <w:pPr>
        <w:rPr>
          <w:rFonts w:eastAsiaTheme="minorEastAsia"/>
          <w:lang w:eastAsia="zh-CN"/>
        </w:rPr>
      </w:pPr>
    </w:p>
    <w:p w14:paraId="7490906E" w14:textId="02700C72" w:rsidR="00847601" w:rsidRDefault="00847601" w:rsidP="00847601">
      <w:pPr>
        <w:pStyle w:val="observation"/>
        <w:ind w:left="1560" w:hanging="1560"/>
      </w:pPr>
      <w:r>
        <w:t xml:space="preserve">For various Set B of beams: different fixed Set B patterns </w:t>
      </w:r>
      <w:r>
        <w:rPr>
          <w:rFonts w:hint="eastAsia"/>
        </w:rPr>
        <w:t>in</w:t>
      </w:r>
      <w:r>
        <w:t xml:space="preserve"> Beam pair prediction with </w:t>
      </w:r>
      <w:r w:rsidRPr="00A9094C">
        <w:t>Set B = 1/</w:t>
      </w:r>
      <w:r>
        <w:t>8</w:t>
      </w:r>
      <w:r w:rsidRPr="00A9094C">
        <w:t xml:space="preserve"> Set A</w:t>
      </w:r>
    </w:p>
    <w:p w14:paraId="6901D3F4" w14:textId="24650C66" w:rsidR="00847601" w:rsidRDefault="00847601" w:rsidP="008B126C">
      <w:pPr>
        <w:pStyle w:val="observation"/>
        <w:numPr>
          <w:ilvl w:val="0"/>
          <w:numId w:val="40"/>
        </w:numPr>
      </w:pPr>
      <w:r>
        <w:t xml:space="preserve">For generalization Case 2 compared to Case 1, around </w:t>
      </w:r>
      <w:r w:rsidR="00C917B3">
        <w:t>7</w:t>
      </w:r>
      <w:r>
        <w:t>0% performance degradation can be observed with same</w:t>
      </w:r>
      <w:r w:rsidR="00C917B3">
        <w:t xml:space="preserve"> number of</w:t>
      </w:r>
      <w:r>
        <w:t xml:space="preserve"> beam</w:t>
      </w:r>
      <w:r w:rsidR="00C917B3">
        <w:t xml:space="preserve"> pairs</w:t>
      </w:r>
      <w:r>
        <w:t xml:space="preserve"> in different fixed Set B patterns.</w:t>
      </w:r>
    </w:p>
    <w:p w14:paraId="7054EEAF" w14:textId="4077B8E9" w:rsidR="006E4E96" w:rsidRPr="00AB662B" w:rsidRDefault="00847601" w:rsidP="008B126C">
      <w:pPr>
        <w:pStyle w:val="observation"/>
        <w:numPr>
          <w:ilvl w:val="0"/>
          <w:numId w:val="40"/>
        </w:numPr>
      </w:pPr>
      <w:r>
        <w:t xml:space="preserve">For generalization Case 3 compared to Case 1, evaluation results show less than </w:t>
      </w:r>
      <w:r w:rsidR="00C917B3">
        <w:t>3</w:t>
      </w:r>
      <w:r>
        <w:t xml:space="preserve">% performance degradation with same </w:t>
      </w:r>
      <w:r w:rsidR="00C917B3">
        <w:t>number of</w:t>
      </w:r>
      <w:r>
        <w:t xml:space="preserve"> beam</w:t>
      </w:r>
      <w:r w:rsidR="00C917B3">
        <w:t xml:space="preserve"> pairs</w:t>
      </w:r>
      <w:r>
        <w:t xml:space="preserve"> in different fixed Set B patterns.</w:t>
      </w:r>
    </w:p>
    <w:p w14:paraId="74C64B6B" w14:textId="0EB6F642" w:rsidR="006E4E96" w:rsidRDefault="006E4E96" w:rsidP="006E4E96">
      <w:pPr>
        <w:pStyle w:val="title3"/>
        <w:outlineLvl w:val="2"/>
        <w:rPr>
          <w:rFonts w:ascii="Times New Roman" w:hAnsi="Times New Roman" w:cs="Times New Roman"/>
          <w:sz w:val="28"/>
        </w:rPr>
      </w:pPr>
      <w:r>
        <w:rPr>
          <w:rFonts w:ascii="Times New Roman" w:hAnsi="Times New Roman" w:cs="Times New Roman"/>
          <w:sz w:val="28"/>
        </w:rPr>
        <w:t>Various deployment scenarios: Uma/</w:t>
      </w:r>
      <w:proofErr w:type="spellStart"/>
      <w:r>
        <w:rPr>
          <w:rFonts w:ascii="Times New Roman" w:hAnsi="Times New Roman" w:cs="Times New Roman"/>
          <w:sz w:val="28"/>
        </w:rPr>
        <w:t>Umi</w:t>
      </w:r>
      <w:proofErr w:type="spellEnd"/>
    </w:p>
    <w:p w14:paraId="6FB24280" w14:textId="77777777" w:rsidR="006E4E96" w:rsidRPr="00224819" w:rsidRDefault="006E4E96" w:rsidP="006E4E96">
      <w:pPr>
        <w:pStyle w:val="title3"/>
        <w:numPr>
          <w:ilvl w:val="3"/>
          <w:numId w:val="10"/>
        </w:numPr>
        <w:outlineLvl w:val="3"/>
        <w:rPr>
          <w:rFonts w:ascii="Times New Roman" w:hAnsi="Times New Roman" w:cs="Times New Roman"/>
          <w:sz w:val="28"/>
        </w:rPr>
      </w:pPr>
      <w:r>
        <w:rPr>
          <w:rFonts w:ascii="Times New Roman" w:eastAsiaTheme="minorEastAsia" w:hAnsi="Times New Roman" w:cs="Times New Roman" w:hint="eastAsia"/>
          <w:sz w:val="28"/>
        </w:rPr>
        <w:t>DL</w:t>
      </w:r>
      <w:r>
        <w:rPr>
          <w:rFonts w:ascii="Times New Roman" w:eastAsiaTheme="minorEastAsia" w:hAnsi="Times New Roman" w:cs="Times New Roman"/>
          <w:sz w:val="28"/>
        </w:rPr>
        <w:t xml:space="preserve"> Tx beam</w:t>
      </w:r>
      <w:r w:rsidRPr="00224819">
        <w:rPr>
          <w:rFonts w:ascii="Times New Roman" w:eastAsiaTheme="minorEastAsia" w:hAnsi="Times New Roman" w:cs="Times New Roman"/>
          <w:sz w:val="28"/>
        </w:rPr>
        <w:t xml:space="preserve"> prediction </w:t>
      </w:r>
      <w:r w:rsidRPr="00224819">
        <w:rPr>
          <w:rFonts w:ascii="Times New Roman" w:hAnsi="Times New Roman" w:cs="Times New Roman"/>
          <w:sz w:val="28"/>
        </w:rPr>
        <w:t xml:space="preserve"> </w:t>
      </w:r>
    </w:p>
    <w:p w14:paraId="3FDA80F7" w14:textId="77777777" w:rsidR="00AB662B" w:rsidRPr="003F6FE5" w:rsidRDefault="00AB662B" w:rsidP="00AB662B">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fixed pattern in Set B </w:t>
      </w:r>
      <w:r w:rsidRPr="00BA4938">
        <w:rPr>
          <w:rFonts w:eastAsiaTheme="minorEastAsia"/>
          <w:u w:val="single"/>
          <w:lang w:eastAsia="zh-CN"/>
        </w:rPr>
        <w:t>of beams that of 1/</w:t>
      </w:r>
      <w:r>
        <w:rPr>
          <w:rFonts w:eastAsiaTheme="minorEastAsia"/>
          <w:u w:val="single"/>
          <w:lang w:eastAsia="zh-CN"/>
        </w:rPr>
        <w:t>4</w:t>
      </w:r>
      <w:r w:rsidRPr="00BA4938">
        <w:rPr>
          <w:rFonts w:eastAsiaTheme="minorEastAsia"/>
          <w:u w:val="single"/>
          <w:lang w:eastAsia="zh-CN"/>
        </w:rPr>
        <w:t xml:space="preserve"> of Set A of beams</w:t>
      </w:r>
      <w:r>
        <w:rPr>
          <w:rFonts w:eastAsiaTheme="minorEastAsia"/>
          <w:u w:val="single"/>
          <w:lang w:eastAsia="zh-CN"/>
        </w:rPr>
        <w:t xml:space="preserve"> without assistance information</w:t>
      </w:r>
      <w:r w:rsidRPr="003F6FE5">
        <w:rPr>
          <w:rFonts w:eastAsiaTheme="minorEastAsia"/>
          <w:u w:val="single"/>
          <w:lang w:eastAsia="zh-CN"/>
        </w:rPr>
        <w:t>:</w:t>
      </w:r>
    </w:p>
    <w:p w14:paraId="3C92479E" w14:textId="49F5F90C" w:rsidR="00AB662B" w:rsidRDefault="00AB662B"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Configuration A: Uma</w:t>
      </w:r>
    </w:p>
    <w:p w14:paraId="52D2419A" w14:textId="61D67764" w:rsidR="00AB662B" w:rsidRDefault="00AB662B"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 xml:space="preserve">Configuration B: </w:t>
      </w:r>
      <w:proofErr w:type="spellStart"/>
      <w:r>
        <w:rPr>
          <w:rFonts w:ascii="Times New Roman" w:eastAsiaTheme="minorEastAsia" w:hAnsi="Times New Roman"/>
          <w:sz w:val="20"/>
          <w:szCs w:val="20"/>
        </w:rPr>
        <w:t>Umi</w:t>
      </w:r>
      <w:proofErr w:type="spellEnd"/>
    </w:p>
    <w:p w14:paraId="672B9C8A" w14:textId="77777777" w:rsidR="00AB662B" w:rsidRPr="003F6FE5" w:rsidRDefault="00AB662B" w:rsidP="00AB662B">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fixed pattern in Set B </w:t>
      </w:r>
      <w:r w:rsidRPr="00BA4938">
        <w:rPr>
          <w:rFonts w:eastAsiaTheme="minorEastAsia"/>
          <w:u w:val="single"/>
          <w:lang w:eastAsia="zh-CN"/>
        </w:rPr>
        <w:t>of beams that of 1/</w:t>
      </w:r>
      <w:r>
        <w:rPr>
          <w:rFonts w:eastAsiaTheme="minorEastAsia"/>
          <w:u w:val="single"/>
          <w:lang w:eastAsia="zh-CN"/>
        </w:rPr>
        <w:t>4</w:t>
      </w:r>
      <w:r w:rsidRPr="00BA4938">
        <w:rPr>
          <w:rFonts w:eastAsiaTheme="minorEastAsia"/>
          <w:u w:val="single"/>
          <w:lang w:eastAsia="zh-CN"/>
        </w:rPr>
        <w:t xml:space="preserve"> of Set A of beams</w:t>
      </w:r>
      <w:r>
        <w:rPr>
          <w:rFonts w:eastAsiaTheme="minorEastAsia"/>
          <w:u w:val="single"/>
          <w:lang w:eastAsia="zh-CN"/>
        </w:rPr>
        <w:t xml:space="preserve"> without assistance information</w:t>
      </w:r>
      <w:r w:rsidRPr="003F6FE5">
        <w:rPr>
          <w:rFonts w:eastAsiaTheme="minorEastAsia"/>
          <w:u w:val="single"/>
          <w:lang w:eastAsia="zh-CN"/>
        </w:rPr>
        <w:t>:</w:t>
      </w:r>
    </w:p>
    <w:p w14:paraId="0F21540B" w14:textId="7ADB8845" w:rsidR="00AB662B" w:rsidRDefault="00AB662B"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 xml:space="preserve">Configuration A: </w:t>
      </w:r>
      <w:proofErr w:type="spellStart"/>
      <w:r>
        <w:rPr>
          <w:rFonts w:ascii="Times New Roman" w:eastAsiaTheme="minorEastAsia" w:hAnsi="Times New Roman"/>
          <w:sz w:val="20"/>
          <w:szCs w:val="20"/>
        </w:rPr>
        <w:t>Um</w:t>
      </w:r>
      <w:r w:rsidR="00664A77">
        <w:rPr>
          <w:rFonts w:ascii="Times New Roman" w:eastAsiaTheme="minorEastAsia" w:hAnsi="Times New Roman"/>
          <w:sz w:val="20"/>
          <w:szCs w:val="20"/>
        </w:rPr>
        <w:t>i</w:t>
      </w:r>
      <w:proofErr w:type="spellEnd"/>
    </w:p>
    <w:p w14:paraId="0CA1F1C8" w14:textId="6C49FFEA" w:rsidR="00AB662B" w:rsidRPr="00C47D2D" w:rsidRDefault="00AB662B"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Configuration B: Um</w:t>
      </w:r>
      <w:r w:rsidR="00664A77">
        <w:rPr>
          <w:rFonts w:ascii="Times New Roman" w:eastAsiaTheme="minorEastAsia" w:hAnsi="Times New Roman"/>
          <w:sz w:val="20"/>
          <w:szCs w:val="20"/>
        </w:rPr>
        <w:t>a</w:t>
      </w:r>
    </w:p>
    <w:p w14:paraId="3BC53995" w14:textId="77777777" w:rsidR="00AB662B" w:rsidRPr="00EA5D98" w:rsidRDefault="00AB662B" w:rsidP="00AB662B">
      <w:pPr>
        <w:rPr>
          <w:rFonts w:eastAsiaTheme="minorEastAsia"/>
          <w:u w:val="single"/>
          <w:lang w:eastAsia="zh-CN"/>
        </w:rPr>
      </w:pPr>
      <w:r w:rsidRPr="00EA5D98">
        <w:rPr>
          <w:rFonts w:eastAsiaTheme="minorEastAsia" w:hint="eastAsia"/>
          <w:u w:val="single"/>
          <w:lang w:eastAsia="zh-CN"/>
        </w:rPr>
        <w:t>R</w:t>
      </w:r>
      <w:r w:rsidRPr="00EA5D98">
        <w:rPr>
          <w:rFonts w:eastAsiaTheme="minorEastAsia"/>
          <w:u w:val="single"/>
          <w:lang w:eastAsia="zh-CN"/>
        </w:rPr>
        <w:t>x</w:t>
      </w:r>
      <w:r>
        <w:rPr>
          <w:rFonts w:eastAsiaTheme="minorEastAsia"/>
          <w:u w:val="single"/>
          <w:lang w:eastAsia="zh-CN"/>
        </w:rPr>
        <w:t xml:space="preserve"> beam</w:t>
      </w:r>
      <w:r w:rsidRPr="00EA5D98">
        <w:rPr>
          <w:rFonts w:eastAsiaTheme="minorEastAsia"/>
          <w:u w:val="single"/>
          <w:lang w:eastAsia="zh-CN"/>
        </w:rPr>
        <w:t xml:space="preserve"> assumption</w:t>
      </w:r>
      <w:r>
        <w:rPr>
          <w:rFonts w:eastAsiaTheme="minorEastAsia"/>
          <w:u w:val="single"/>
          <w:lang w:eastAsia="zh-CN"/>
        </w:rPr>
        <w:t xml:space="preserve"> for Set B</w:t>
      </w:r>
      <w:r w:rsidRPr="00EA5D98">
        <w:rPr>
          <w:rFonts w:eastAsiaTheme="minorEastAsia"/>
          <w:u w:val="single"/>
          <w:lang w:eastAsia="zh-CN"/>
        </w:rPr>
        <w:t>:</w:t>
      </w:r>
    </w:p>
    <w:p w14:paraId="183EDE40" w14:textId="77777777" w:rsidR="00AB662B" w:rsidRPr="00874CC0" w:rsidRDefault="00AB662B"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hint="eastAsia"/>
          <w:sz w:val="20"/>
          <w:szCs w:val="20"/>
        </w:rPr>
        <w:t>T</w:t>
      </w:r>
      <w:r>
        <w:rPr>
          <w:rFonts w:ascii="Times New Roman" w:eastAsiaTheme="minorEastAsia" w:hAnsi="Times New Roman"/>
          <w:sz w:val="20"/>
          <w:szCs w:val="20"/>
        </w:rPr>
        <w:t>he best Rx beam searched from the best Tx beam within Set B per model input sample</w:t>
      </w:r>
    </w:p>
    <w:p w14:paraId="3EE0FDEA" w14:textId="77777777" w:rsidR="00AB662B" w:rsidRPr="00EA5D98" w:rsidRDefault="00AB662B" w:rsidP="00AB662B">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w:t>
      </w:r>
      <w:r w:rsidRPr="00EA5D98">
        <w:rPr>
          <w:rFonts w:eastAsiaTheme="minorEastAsia"/>
          <w:u w:val="single"/>
          <w:lang w:eastAsia="zh-CN"/>
        </w:rPr>
        <w:t>assumption</w:t>
      </w:r>
      <w:r>
        <w:rPr>
          <w:rFonts w:eastAsiaTheme="minorEastAsia"/>
          <w:u w:val="single"/>
          <w:lang w:eastAsia="zh-CN"/>
        </w:rPr>
        <w:t xml:space="preserve"> for label</w:t>
      </w:r>
      <w:r w:rsidRPr="00EA5D98">
        <w:rPr>
          <w:rFonts w:eastAsiaTheme="minorEastAsia"/>
          <w:u w:val="single"/>
          <w:lang w:eastAsia="zh-CN"/>
        </w:rPr>
        <w:t>:</w:t>
      </w:r>
    </w:p>
    <w:p w14:paraId="5879CA7B" w14:textId="58C19C1B" w:rsidR="00AB662B" w:rsidRDefault="00AB662B"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in Set A</w:t>
      </w:r>
    </w:p>
    <w:p w14:paraId="168EB05F" w14:textId="77777777" w:rsidR="00EE71E8" w:rsidRPr="00EE71E8" w:rsidRDefault="00EE71E8" w:rsidP="00EE71E8">
      <w:pPr>
        <w:rPr>
          <w:rFonts w:eastAsiaTheme="minorEastAsia"/>
          <w:szCs w:val="20"/>
        </w:rPr>
      </w:pPr>
    </w:p>
    <w:p w14:paraId="3573CBE0" w14:textId="58DA0BAE" w:rsidR="00297572" w:rsidRPr="006C67B0" w:rsidRDefault="00297572" w:rsidP="00EE71E8">
      <w:pPr>
        <w:pStyle w:val="af2"/>
        <w:ind w:left="420" w:firstLineChars="0" w:firstLine="0"/>
        <w:jc w:val="center"/>
        <w:rPr>
          <w:rFonts w:ascii="Times New Roman" w:hAnsi="Times New Roman"/>
          <w:sz w:val="20"/>
          <w:szCs w:val="20"/>
        </w:rPr>
      </w:pPr>
      <w:r w:rsidRPr="006C67B0">
        <w:rPr>
          <w:rFonts w:ascii="Times New Roman" w:hAnsi="Times New Roman"/>
          <w:sz w:val="20"/>
          <w:szCs w:val="20"/>
        </w:rPr>
        <w:t>Table 4.1.2.1-1: performance evaluation results for Uma/</w:t>
      </w:r>
      <w:proofErr w:type="spellStart"/>
      <w:r w:rsidRPr="006C67B0">
        <w:rPr>
          <w:rFonts w:ascii="Times New Roman" w:hAnsi="Times New Roman"/>
          <w:sz w:val="20"/>
          <w:szCs w:val="20"/>
        </w:rPr>
        <w:t>Umi</w:t>
      </w:r>
      <w:proofErr w:type="spellEnd"/>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297572" w:rsidRPr="0034726F" w14:paraId="21066DA0" w14:textId="77777777" w:rsidTr="00C72311">
        <w:trPr>
          <w:jc w:val="center"/>
        </w:trPr>
        <w:tc>
          <w:tcPr>
            <w:tcW w:w="9493" w:type="dxa"/>
            <w:gridSpan w:val="6"/>
          </w:tcPr>
          <w:p w14:paraId="36612F4F" w14:textId="2ECC0DE8" w:rsidR="00297572" w:rsidRPr="00DC0A7E" w:rsidRDefault="00297572" w:rsidP="00C72311">
            <w:pPr>
              <w:jc w:val="center"/>
              <w:rPr>
                <w:rFonts w:eastAsiaTheme="minorEastAsia"/>
                <w:b/>
                <w:szCs w:val="20"/>
              </w:rPr>
            </w:pPr>
            <w:r w:rsidRPr="00DC0A7E">
              <w:rPr>
                <w:rFonts w:eastAsiaTheme="minorEastAsia"/>
                <w:b/>
                <w:szCs w:val="20"/>
              </w:rPr>
              <w:t xml:space="preserve">Configuration A: </w:t>
            </w:r>
            <w:r w:rsidR="00EE71E8">
              <w:rPr>
                <w:rFonts w:eastAsiaTheme="minorEastAsia"/>
                <w:b/>
                <w:szCs w:val="20"/>
              </w:rPr>
              <w:t>Uma</w:t>
            </w:r>
          </w:p>
          <w:p w14:paraId="4960C8DC" w14:textId="395BE727" w:rsidR="00297572" w:rsidRPr="00DE0ED7" w:rsidRDefault="00297572" w:rsidP="00C72311">
            <w:pPr>
              <w:jc w:val="center"/>
              <w:rPr>
                <w:rFonts w:eastAsiaTheme="minorEastAsia"/>
                <w:b/>
                <w:lang w:eastAsia="zh-CN"/>
              </w:rPr>
            </w:pPr>
            <w:r w:rsidRPr="00DC0A7E">
              <w:rPr>
                <w:rFonts w:eastAsiaTheme="minorEastAsia"/>
                <w:b/>
                <w:szCs w:val="20"/>
              </w:rPr>
              <w:t xml:space="preserve">Configuration B: </w:t>
            </w:r>
            <w:proofErr w:type="spellStart"/>
            <w:r w:rsidR="00EE71E8">
              <w:rPr>
                <w:rFonts w:eastAsiaTheme="minorEastAsia"/>
                <w:b/>
                <w:szCs w:val="20"/>
              </w:rPr>
              <w:t>Umi</w:t>
            </w:r>
            <w:proofErr w:type="spellEnd"/>
          </w:p>
        </w:tc>
      </w:tr>
      <w:tr w:rsidR="00297572" w:rsidRPr="0034726F" w14:paraId="26D5AE9F" w14:textId="77777777" w:rsidTr="00C72311">
        <w:trPr>
          <w:jc w:val="center"/>
        </w:trPr>
        <w:tc>
          <w:tcPr>
            <w:tcW w:w="2315" w:type="dxa"/>
            <w:vMerge w:val="restart"/>
          </w:tcPr>
          <w:p w14:paraId="0EA85477" w14:textId="77777777" w:rsidR="00297572" w:rsidRDefault="00297572" w:rsidP="00C72311">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6ABD1BB1" w14:textId="77777777" w:rsidR="00297572" w:rsidRDefault="00297572" w:rsidP="00C72311">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73DC338F" w14:textId="77777777" w:rsidR="00297572" w:rsidRDefault="00297572" w:rsidP="00C72311">
            <w:pPr>
              <w:jc w:val="center"/>
              <w:rPr>
                <w:rFonts w:eastAsiaTheme="minorEastAsia"/>
                <w:b/>
                <w:lang w:eastAsia="zh-CN"/>
              </w:rPr>
            </w:pPr>
            <w:r>
              <w:rPr>
                <w:rFonts w:eastAsiaTheme="minorEastAsia"/>
                <w:b/>
                <w:lang w:eastAsia="zh-CN"/>
              </w:rPr>
              <w:t>wo assistance info.</w:t>
            </w:r>
          </w:p>
          <w:p w14:paraId="61B2E21E" w14:textId="77777777" w:rsidR="00297572" w:rsidRPr="00366A29" w:rsidRDefault="00297572" w:rsidP="00C72311">
            <w:pPr>
              <w:jc w:val="center"/>
              <w:rPr>
                <w:rFonts w:eastAsiaTheme="minorEastAsia"/>
                <w:b/>
                <w:lang w:eastAsia="zh-CN"/>
              </w:rPr>
            </w:pPr>
            <w:r>
              <w:rPr>
                <w:rFonts w:eastAsiaTheme="minorEastAsia"/>
                <w:b/>
                <w:lang w:eastAsia="zh-CN"/>
              </w:rPr>
              <w:t>Set B = 1/4 Set A</w:t>
            </w:r>
          </w:p>
        </w:tc>
        <w:tc>
          <w:tcPr>
            <w:tcW w:w="3800" w:type="dxa"/>
            <w:gridSpan w:val="3"/>
          </w:tcPr>
          <w:p w14:paraId="26998BC4" w14:textId="77777777" w:rsidR="00297572" w:rsidRPr="00982170" w:rsidRDefault="00297572" w:rsidP="00C72311">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6B93A323" w14:textId="77777777" w:rsidR="00297572" w:rsidRDefault="00297572" w:rsidP="00C72311">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19E653C1" w14:textId="77777777" w:rsidR="00297572" w:rsidRPr="00982170" w:rsidRDefault="00297572" w:rsidP="00C72311">
            <w:pPr>
              <w:jc w:val="center"/>
              <w:rPr>
                <w:rFonts w:eastAsiaTheme="minorEastAsia"/>
                <w:b/>
                <w:lang w:eastAsia="zh-CN"/>
              </w:rPr>
            </w:pPr>
            <w:r>
              <w:rPr>
                <w:rFonts w:eastAsiaTheme="minorEastAsia"/>
                <w:b/>
                <w:lang w:eastAsia="zh-CN"/>
              </w:rPr>
              <w:t>L1-RSRP diff.[dB]</w:t>
            </w:r>
          </w:p>
        </w:tc>
        <w:tc>
          <w:tcPr>
            <w:tcW w:w="1560" w:type="dxa"/>
          </w:tcPr>
          <w:p w14:paraId="3427C517" w14:textId="77777777" w:rsidR="00297572" w:rsidRDefault="00297572" w:rsidP="00C72311">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74C0E31C" w14:textId="77777777" w:rsidR="00297572" w:rsidRPr="00874CC0" w:rsidRDefault="00297572" w:rsidP="00C72311">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297572" w:rsidRPr="0034726F" w14:paraId="4D9D9433" w14:textId="77777777" w:rsidTr="00C72311">
        <w:trPr>
          <w:jc w:val="center"/>
        </w:trPr>
        <w:tc>
          <w:tcPr>
            <w:tcW w:w="2315" w:type="dxa"/>
            <w:vMerge/>
          </w:tcPr>
          <w:p w14:paraId="6E98D091" w14:textId="77777777" w:rsidR="00297572" w:rsidRPr="00982170" w:rsidRDefault="00297572" w:rsidP="00C72311">
            <w:pPr>
              <w:jc w:val="center"/>
              <w:rPr>
                <w:rFonts w:eastAsiaTheme="minorEastAsia"/>
                <w:b/>
                <w:lang w:eastAsia="zh-CN"/>
              </w:rPr>
            </w:pPr>
          </w:p>
        </w:tc>
        <w:tc>
          <w:tcPr>
            <w:tcW w:w="799" w:type="dxa"/>
          </w:tcPr>
          <w:p w14:paraId="77863D76" w14:textId="77777777" w:rsidR="00297572" w:rsidRDefault="00297572" w:rsidP="00C72311">
            <w:pPr>
              <w:jc w:val="center"/>
              <w:rPr>
                <w:b/>
              </w:rPr>
            </w:pPr>
            <w:r w:rsidRPr="0034726F">
              <w:rPr>
                <w:b/>
              </w:rPr>
              <w:t>Top-1</w:t>
            </w:r>
          </w:p>
        </w:tc>
        <w:tc>
          <w:tcPr>
            <w:tcW w:w="1276" w:type="dxa"/>
          </w:tcPr>
          <w:p w14:paraId="73F0E28E" w14:textId="77777777" w:rsidR="00297572" w:rsidRPr="0034726F" w:rsidRDefault="00297572" w:rsidP="00C72311">
            <w:pPr>
              <w:jc w:val="center"/>
              <w:rPr>
                <w:b/>
              </w:rPr>
            </w:pPr>
            <w:r w:rsidRPr="0034726F">
              <w:rPr>
                <w:b/>
              </w:rPr>
              <w:t>Top-1</w:t>
            </w:r>
          </w:p>
          <w:p w14:paraId="7B306A2D" w14:textId="77777777" w:rsidR="00297572" w:rsidRPr="0034726F" w:rsidRDefault="00297572" w:rsidP="00C72311">
            <w:pPr>
              <w:jc w:val="center"/>
              <w:rPr>
                <w:b/>
              </w:rPr>
            </w:pPr>
            <w:r w:rsidRPr="0034726F">
              <w:rPr>
                <w:b/>
              </w:rPr>
              <w:t>1dB margin</w:t>
            </w:r>
          </w:p>
        </w:tc>
        <w:tc>
          <w:tcPr>
            <w:tcW w:w="1725" w:type="dxa"/>
          </w:tcPr>
          <w:p w14:paraId="0B6645A6" w14:textId="77777777" w:rsidR="00297572" w:rsidRDefault="00297572" w:rsidP="00C72311">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6D8AAA2C" w14:textId="77777777" w:rsidR="00297572" w:rsidRPr="00E77271" w:rsidRDefault="00297572" w:rsidP="00C72311">
            <w:pPr>
              <w:jc w:val="center"/>
              <w:rPr>
                <w:rFonts w:eastAsiaTheme="minorEastAsia"/>
                <w:b/>
                <w:lang w:eastAsia="zh-CN"/>
              </w:rPr>
            </w:pPr>
            <w:r w:rsidRPr="0034726F">
              <w:rPr>
                <w:b/>
              </w:rPr>
              <w:t>Top-</w:t>
            </w:r>
            <w:r>
              <w:rPr>
                <w:b/>
              </w:rPr>
              <w:t>5/1</w:t>
            </w:r>
          </w:p>
        </w:tc>
        <w:tc>
          <w:tcPr>
            <w:tcW w:w="1818" w:type="dxa"/>
          </w:tcPr>
          <w:p w14:paraId="7BAF5503" w14:textId="77777777" w:rsidR="00297572" w:rsidRDefault="00297572" w:rsidP="00C72311">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105D5E30" w14:textId="77777777" w:rsidR="00297572" w:rsidRPr="0034726F" w:rsidRDefault="00297572" w:rsidP="00C72311">
            <w:pPr>
              <w:jc w:val="center"/>
              <w:rPr>
                <w:b/>
              </w:rPr>
            </w:pPr>
            <w:r w:rsidRPr="0034726F">
              <w:rPr>
                <w:b/>
              </w:rPr>
              <w:t>Top-</w:t>
            </w:r>
            <w:r>
              <w:rPr>
                <w:b/>
              </w:rPr>
              <w:t>4/1</w:t>
            </w:r>
            <w:r>
              <w:rPr>
                <w:rFonts w:eastAsiaTheme="minorEastAsia"/>
                <w:b/>
                <w:lang w:eastAsia="zh-CN"/>
              </w:rPr>
              <w:t>,</w:t>
            </w:r>
            <w:r w:rsidRPr="0034726F">
              <w:rPr>
                <w:b/>
              </w:rPr>
              <w:t xml:space="preserve"> Top-</w:t>
            </w:r>
            <w:r>
              <w:rPr>
                <w:b/>
              </w:rPr>
              <w:t>5/1</w:t>
            </w:r>
          </w:p>
        </w:tc>
        <w:tc>
          <w:tcPr>
            <w:tcW w:w="1560" w:type="dxa"/>
          </w:tcPr>
          <w:p w14:paraId="68F301EB" w14:textId="77777777" w:rsidR="00297572" w:rsidRPr="0034726F" w:rsidRDefault="00297572" w:rsidP="00C72311">
            <w:pPr>
              <w:jc w:val="center"/>
              <w:rPr>
                <w:b/>
              </w:rPr>
            </w:pPr>
            <w:r w:rsidRPr="0034726F">
              <w:rPr>
                <w:b/>
              </w:rPr>
              <w:t>Top-</w:t>
            </w:r>
            <w:r>
              <w:rPr>
                <w:b/>
              </w:rPr>
              <w:t>1/1</w:t>
            </w:r>
          </w:p>
        </w:tc>
      </w:tr>
      <w:tr w:rsidR="00297572" w:rsidRPr="0034726F" w14:paraId="1FE12F03" w14:textId="77777777" w:rsidTr="00C72311">
        <w:trPr>
          <w:jc w:val="center"/>
        </w:trPr>
        <w:tc>
          <w:tcPr>
            <w:tcW w:w="2315" w:type="dxa"/>
            <w:shd w:val="clear" w:color="auto" w:fill="FFFFFF" w:themeFill="background1"/>
          </w:tcPr>
          <w:p w14:paraId="314B3DB9" w14:textId="77777777" w:rsidR="00297572" w:rsidRPr="00CC53D9" w:rsidRDefault="00297572" w:rsidP="00C72311">
            <w:pPr>
              <w:jc w:val="center"/>
              <w:rPr>
                <w:rFonts w:eastAsiaTheme="minorEastAsia"/>
                <w:lang w:eastAsia="zh-CN"/>
              </w:rPr>
            </w:pPr>
            <w:r>
              <w:rPr>
                <w:rFonts w:eastAsiaTheme="minorEastAsia" w:hint="eastAsia"/>
                <w:lang w:eastAsia="zh-CN"/>
              </w:rPr>
              <w:t>C</w:t>
            </w:r>
            <w:r>
              <w:rPr>
                <w:rFonts w:eastAsiaTheme="minorEastAsia"/>
                <w:lang w:eastAsia="zh-CN"/>
              </w:rPr>
              <w:t>ase 1</w:t>
            </w:r>
          </w:p>
        </w:tc>
        <w:tc>
          <w:tcPr>
            <w:tcW w:w="799" w:type="dxa"/>
            <w:shd w:val="clear" w:color="auto" w:fill="FFFFFF" w:themeFill="background1"/>
          </w:tcPr>
          <w:p w14:paraId="492C174E" w14:textId="77777777" w:rsidR="00C30334" w:rsidRDefault="00C30334" w:rsidP="00C30334">
            <w:pPr>
              <w:spacing w:after="0"/>
              <w:jc w:val="center"/>
              <w:rPr>
                <w:rFonts w:ascii="等线" w:eastAsia="等线" w:hAnsi="等线"/>
                <w:color w:val="000000"/>
                <w:szCs w:val="20"/>
                <w:lang w:eastAsia="zh-CN"/>
              </w:rPr>
            </w:pPr>
            <w:r>
              <w:rPr>
                <w:rFonts w:ascii="等线" w:eastAsia="等线" w:hAnsi="等线" w:hint="eastAsia"/>
                <w:color w:val="000000"/>
                <w:szCs w:val="20"/>
              </w:rPr>
              <w:t>75.8</w:t>
            </w:r>
          </w:p>
          <w:p w14:paraId="3EFF6975" w14:textId="77777777" w:rsidR="00297572" w:rsidRPr="006D0543" w:rsidRDefault="00297572" w:rsidP="00C72311">
            <w:pPr>
              <w:spacing w:after="0"/>
              <w:jc w:val="center"/>
              <w:rPr>
                <w:rFonts w:ascii="等线" w:eastAsia="等线" w:hAnsi="等线"/>
                <w:szCs w:val="20"/>
                <w:lang w:eastAsia="zh-CN"/>
              </w:rPr>
            </w:pPr>
          </w:p>
        </w:tc>
        <w:tc>
          <w:tcPr>
            <w:tcW w:w="1276" w:type="dxa"/>
            <w:shd w:val="clear" w:color="auto" w:fill="FFFFFF" w:themeFill="background1"/>
          </w:tcPr>
          <w:p w14:paraId="25C6DAA4" w14:textId="77777777" w:rsidR="00C30334" w:rsidRDefault="00C30334" w:rsidP="00C30334">
            <w:pPr>
              <w:spacing w:after="0"/>
              <w:jc w:val="center"/>
              <w:rPr>
                <w:rFonts w:ascii="等线" w:eastAsia="等线" w:hAnsi="等线"/>
                <w:color w:val="000000"/>
                <w:szCs w:val="20"/>
                <w:lang w:eastAsia="zh-CN"/>
              </w:rPr>
            </w:pPr>
            <w:r>
              <w:rPr>
                <w:rFonts w:ascii="等线" w:eastAsia="等线" w:hAnsi="等线" w:hint="eastAsia"/>
                <w:color w:val="000000"/>
                <w:szCs w:val="20"/>
              </w:rPr>
              <w:t>79.3</w:t>
            </w:r>
          </w:p>
          <w:p w14:paraId="56452690" w14:textId="77777777" w:rsidR="00297572" w:rsidRPr="006D0543" w:rsidRDefault="00297572" w:rsidP="00C72311">
            <w:pPr>
              <w:spacing w:after="0"/>
              <w:jc w:val="center"/>
              <w:rPr>
                <w:rFonts w:ascii="等线" w:eastAsia="等线" w:hAnsi="等线"/>
                <w:szCs w:val="20"/>
                <w:lang w:eastAsia="zh-CN"/>
              </w:rPr>
            </w:pPr>
          </w:p>
        </w:tc>
        <w:tc>
          <w:tcPr>
            <w:tcW w:w="1725" w:type="dxa"/>
            <w:shd w:val="clear" w:color="auto" w:fill="FFFFFF" w:themeFill="background1"/>
          </w:tcPr>
          <w:p w14:paraId="15FBD4E1" w14:textId="77777777" w:rsidR="00C30334" w:rsidRDefault="00C30334" w:rsidP="00C30334">
            <w:pPr>
              <w:spacing w:after="0"/>
              <w:jc w:val="center"/>
              <w:rPr>
                <w:rFonts w:ascii="等线" w:eastAsia="等线" w:hAnsi="等线"/>
                <w:color w:val="000000"/>
                <w:szCs w:val="20"/>
                <w:lang w:eastAsia="zh-CN"/>
              </w:rPr>
            </w:pPr>
            <w:r>
              <w:rPr>
                <w:rFonts w:ascii="等线" w:eastAsia="等线" w:hAnsi="等线" w:hint="eastAsia"/>
                <w:color w:val="000000"/>
                <w:szCs w:val="20"/>
              </w:rPr>
              <w:t>Top2/1:84.8</w:t>
            </w:r>
            <w:r>
              <w:rPr>
                <w:rFonts w:ascii="等线" w:eastAsia="等线" w:hAnsi="等线" w:hint="eastAsia"/>
                <w:color w:val="000000"/>
                <w:szCs w:val="20"/>
              </w:rPr>
              <w:br/>
              <w:t>Top4/1:91.0</w:t>
            </w:r>
            <w:r>
              <w:rPr>
                <w:rFonts w:ascii="等线" w:eastAsia="等线" w:hAnsi="等线" w:hint="eastAsia"/>
                <w:color w:val="000000"/>
                <w:szCs w:val="20"/>
              </w:rPr>
              <w:br/>
              <w:t>Top5/1:92.8</w:t>
            </w:r>
          </w:p>
          <w:p w14:paraId="35E859DA" w14:textId="77777777" w:rsidR="00297572" w:rsidRPr="0034726F" w:rsidRDefault="00297572" w:rsidP="00C72311">
            <w:pPr>
              <w:jc w:val="center"/>
              <w:rPr>
                <w:rFonts w:eastAsia="宋体"/>
              </w:rPr>
            </w:pPr>
          </w:p>
        </w:tc>
        <w:tc>
          <w:tcPr>
            <w:tcW w:w="1818" w:type="dxa"/>
            <w:shd w:val="clear" w:color="auto" w:fill="FFFFFF" w:themeFill="background1"/>
          </w:tcPr>
          <w:p w14:paraId="2DCBBFE3" w14:textId="075A1786" w:rsidR="00297572" w:rsidRPr="00C30334" w:rsidRDefault="00C30334" w:rsidP="00C30334">
            <w:pPr>
              <w:spacing w:after="0"/>
              <w:jc w:val="center"/>
              <w:rPr>
                <w:rFonts w:ascii="等线" w:eastAsia="等线" w:hAnsi="等线"/>
                <w:color w:val="000000"/>
                <w:szCs w:val="20"/>
                <w:lang w:eastAsia="zh-CN"/>
              </w:rPr>
            </w:pPr>
            <w:r>
              <w:rPr>
                <w:rFonts w:ascii="等线" w:eastAsia="等线" w:hAnsi="等线" w:hint="eastAsia"/>
                <w:color w:val="000000"/>
                <w:szCs w:val="20"/>
              </w:rPr>
              <w:t>Top1/1:2.66</w:t>
            </w:r>
            <w:r>
              <w:rPr>
                <w:rFonts w:ascii="等线" w:eastAsia="等线" w:hAnsi="等线" w:hint="eastAsia"/>
                <w:color w:val="000000"/>
                <w:szCs w:val="20"/>
              </w:rPr>
              <w:br/>
              <w:t>Top2/1:1.69</w:t>
            </w:r>
            <w:r>
              <w:rPr>
                <w:rFonts w:ascii="等线" w:eastAsia="等线" w:hAnsi="等线" w:hint="eastAsia"/>
                <w:color w:val="000000"/>
                <w:szCs w:val="20"/>
              </w:rPr>
              <w:br/>
              <w:t>Top4/1:1.00</w:t>
            </w:r>
            <w:r>
              <w:rPr>
                <w:rFonts w:ascii="等线" w:eastAsia="等线" w:hAnsi="等线" w:hint="eastAsia"/>
                <w:color w:val="000000"/>
                <w:szCs w:val="20"/>
              </w:rPr>
              <w:br/>
              <w:t>Top5/1:0.79</w:t>
            </w:r>
          </w:p>
        </w:tc>
        <w:tc>
          <w:tcPr>
            <w:tcW w:w="1560" w:type="dxa"/>
            <w:shd w:val="clear" w:color="auto" w:fill="FFFFFF" w:themeFill="background1"/>
          </w:tcPr>
          <w:p w14:paraId="7EF269CE" w14:textId="77777777" w:rsidR="00C30334" w:rsidRDefault="00C30334" w:rsidP="00C30334">
            <w:pPr>
              <w:spacing w:after="0"/>
              <w:jc w:val="center"/>
              <w:rPr>
                <w:rFonts w:ascii="等线" w:eastAsia="等线" w:hAnsi="等线"/>
                <w:color w:val="000000"/>
                <w:szCs w:val="20"/>
                <w:lang w:eastAsia="zh-CN"/>
              </w:rPr>
            </w:pPr>
            <w:r>
              <w:rPr>
                <w:rFonts w:ascii="等线" w:eastAsia="等线" w:hAnsi="等线" w:hint="eastAsia"/>
                <w:color w:val="000000"/>
                <w:szCs w:val="20"/>
              </w:rPr>
              <w:t>0.51</w:t>
            </w:r>
          </w:p>
          <w:p w14:paraId="4E940719" w14:textId="77777777" w:rsidR="00297572" w:rsidRPr="006D0543" w:rsidRDefault="00297572" w:rsidP="00C72311">
            <w:pPr>
              <w:spacing w:after="0"/>
              <w:jc w:val="center"/>
              <w:rPr>
                <w:rFonts w:ascii="等线" w:eastAsia="等线" w:hAnsi="等线"/>
                <w:szCs w:val="20"/>
                <w:lang w:eastAsia="zh-CN"/>
              </w:rPr>
            </w:pPr>
          </w:p>
        </w:tc>
      </w:tr>
      <w:tr w:rsidR="00297572" w:rsidRPr="0034726F" w14:paraId="6BB58B91" w14:textId="77777777" w:rsidTr="00C72311">
        <w:trPr>
          <w:jc w:val="center"/>
        </w:trPr>
        <w:tc>
          <w:tcPr>
            <w:tcW w:w="2315" w:type="dxa"/>
          </w:tcPr>
          <w:p w14:paraId="1CD55345" w14:textId="77777777" w:rsidR="00297572" w:rsidRPr="0084586E" w:rsidRDefault="00297572" w:rsidP="00C72311">
            <w:pPr>
              <w:jc w:val="center"/>
            </w:pPr>
            <w:r>
              <w:rPr>
                <w:rFonts w:eastAsiaTheme="minorEastAsia" w:hint="eastAsia"/>
                <w:lang w:eastAsia="zh-CN"/>
              </w:rPr>
              <w:lastRenderedPageBreak/>
              <w:t>C</w:t>
            </w:r>
            <w:r>
              <w:rPr>
                <w:rFonts w:eastAsiaTheme="minorEastAsia"/>
                <w:lang w:eastAsia="zh-CN"/>
              </w:rPr>
              <w:t>ase 2</w:t>
            </w:r>
          </w:p>
        </w:tc>
        <w:tc>
          <w:tcPr>
            <w:tcW w:w="799" w:type="dxa"/>
          </w:tcPr>
          <w:p w14:paraId="4961D38F" w14:textId="77777777" w:rsidR="00C30334" w:rsidRDefault="00C30334" w:rsidP="00C30334">
            <w:pPr>
              <w:spacing w:after="0"/>
              <w:jc w:val="center"/>
              <w:rPr>
                <w:rFonts w:ascii="等线" w:eastAsia="等线" w:hAnsi="等线"/>
                <w:color w:val="000000"/>
                <w:szCs w:val="20"/>
                <w:lang w:eastAsia="zh-CN"/>
              </w:rPr>
            </w:pPr>
            <w:r>
              <w:rPr>
                <w:rFonts w:ascii="等线" w:eastAsia="等线" w:hAnsi="等线" w:hint="eastAsia"/>
                <w:color w:val="000000"/>
                <w:szCs w:val="20"/>
              </w:rPr>
              <w:t>75.4</w:t>
            </w:r>
          </w:p>
          <w:p w14:paraId="6D45AD37" w14:textId="77777777" w:rsidR="00297572" w:rsidRPr="0034726F" w:rsidRDefault="00297572" w:rsidP="00C72311">
            <w:pPr>
              <w:spacing w:after="0"/>
              <w:jc w:val="center"/>
            </w:pPr>
          </w:p>
        </w:tc>
        <w:tc>
          <w:tcPr>
            <w:tcW w:w="1276" w:type="dxa"/>
          </w:tcPr>
          <w:p w14:paraId="2117E002" w14:textId="77777777" w:rsidR="00C30334" w:rsidRDefault="00C30334" w:rsidP="00C30334">
            <w:pPr>
              <w:spacing w:after="0"/>
              <w:jc w:val="center"/>
              <w:rPr>
                <w:rFonts w:ascii="等线" w:eastAsia="等线" w:hAnsi="等线"/>
                <w:color w:val="000000"/>
                <w:szCs w:val="20"/>
                <w:lang w:eastAsia="zh-CN"/>
              </w:rPr>
            </w:pPr>
            <w:r>
              <w:rPr>
                <w:rFonts w:ascii="等线" w:eastAsia="等线" w:hAnsi="等线" w:hint="eastAsia"/>
                <w:color w:val="000000"/>
                <w:szCs w:val="20"/>
              </w:rPr>
              <w:t>78.8</w:t>
            </w:r>
          </w:p>
          <w:p w14:paraId="68B234B7" w14:textId="77777777" w:rsidR="00297572" w:rsidRPr="0034726F" w:rsidRDefault="00297572" w:rsidP="00C72311">
            <w:pPr>
              <w:jc w:val="center"/>
            </w:pPr>
          </w:p>
        </w:tc>
        <w:tc>
          <w:tcPr>
            <w:tcW w:w="1725" w:type="dxa"/>
          </w:tcPr>
          <w:p w14:paraId="01D3EB34" w14:textId="77777777" w:rsidR="00C30334" w:rsidRDefault="00C30334" w:rsidP="00C30334">
            <w:pPr>
              <w:spacing w:after="0"/>
              <w:jc w:val="center"/>
              <w:rPr>
                <w:rFonts w:ascii="等线" w:eastAsia="等线" w:hAnsi="等线"/>
                <w:color w:val="000000"/>
                <w:szCs w:val="20"/>
                <w:lang w:eastAsia="zh-CN"/>
              </w:rPr>
            </w:pPr>
            <w:r>
              <w:rPr>
                <w:rFonts w:ascii="等线" w:eastAsia="等线" w:hAnsi="等线" w:hint="eastAsia"/>
                <w:color w:val="000000"/>
                <w:szCs w:val="20"/>
              </w:rPr>
              <w:t>Top2/1:85.4</w:t>
            </w:r>
            <w:r>
              <w:rPr>
                <w:rFonts w:ascii="等线" w:eastAsia="等线" w:hAnsi="等线" w:hint="eastAsia"/>
                <w:color w:val="000000"/>
                <w:szCs w:val="20"/>
              </w:rPr>
              <w:br/>
              <w:t>Top4/1:92.1</w:t>
            </w:r>
            <w:r>
              <w:rPr>
                <w:rFonts w:ascii="等线" w:eastAsia="等线" w:hAnsi="等线" w:hint="eastAsia"/>
                <w:color w:val="000000"/>
                <w:szCs w:val="20"/>
              </w:rPr>
              <w:br/>
              <w:t>Top5/1:93.7</w:t>
            </w:r>
          </w:p>
          <w:p w14:paraId="06D45647" w14:textId="77777777" w:rsidR="00297572" w:rsidRPr="006D0543" w:rsidRDefault="00297572" w:rsidP="00C72311">
            <w:pPr>
              <w:spacing w:after="0"/>
              <w:jc w:val="center"/>
              <w:rPr>
                <w:rFonts w:ascii="等线" w:eastAsia="等线" w:hAnsi="等线"/>
                <w:szCs w:val="20"/>
                <w:lang w:eastAsia="zh-CN"/>
              </w:rPr>
            </w:pPr>
          </w:p>
        </w:tc>
        <w:tc>
          <w:tcPr>
            <w:tcW w:w="1818" w:type="dxa"/>
          </w:tcPr>
          <w:p w14:paraId="1AFEA621" w14:textId="16EB484D" w:rsidR="00297572" w:rsidRPr="00C30334" w:rsidRDefault="00C30334" w:rsidP="00C30334">
            <w:pPr>
              <w:spacing w:after="0"/>
              <w:jc w:val="center"/>
              <w:rPr>
                <w:rFonts w:ascii="等线" w:eastAsia="等线" w:hAnsi="等线"/>
                <w:color w:val="000000"/>
                <w:szCs w:val="20"/>
                <w:lang w:eastAsia="zh-CN"/>
              </w:rPr>
            </w:pPr>
            <w:r>
              <w:rPr>
                <w:rFonts w:ascii="等线" w:eastAsia="等线" w:hAnsi="等线" w:hint="eastAsia"/>
                <w:color w:val="000000"/>
                <w:szCs w:val="20"/>
              </w:rPr>
              <w:t>Top1/1:2.80</w:t>
            </w:r>
            <w:r>
              <w:rPr>
                <w:rFonts w:ascii="等线" w:eastAsia="等线" w:hAnsi="等线" w:hint="eastAsia"/>
                <w:color w:val="000000"/>
                <w:szCs w:val="20"/>
              </w:rPr>
              <w:br/>
              <w:t>Top2/1:1.68</w:t>
            </w:r>
            <w:r>
              <w:rPr>
                <w:rFonts w:ascii="等线" w:eastAsia="等线" w:hAnsi="等线" w:hint="eastAsia"/>
                <w:color w:val="000000"/>
                <w:szCs w:val="20"/>
              </w:rPr>
              <w:br/>
              <w:t>Top4/1:0.88</w:t>
            </w:r>
            <w:r>
              <w:rPr>
                <w:rFonts w:ascii="等线" w:eastAsia="等线" w:hAnsi="等线" w:hint="eastAsia"/>
                <w:color w:val="000000"/>
                <w:szCs w:val="20"/>
              </w:rPr>
              <w:br/>
              <w:t>Top5/1:0.69</w:t>
            </w:r>
          </w:p>
        </w:tc>
        <w:tc>
          <w:tcPr>
            <w:tcW w:w="1560" w:type="dxa"/>
          </w:tcPr>
          <w:p w14:paraId="1280620E" w14:textId="77777777" w:rsidR="00C30334" w:rsidRDefault="00C30334" w:rsidP="00C30334">
            <w:pPr>
              <w:spacing w:after="0"/>
              <w:jc w:val="center"/>
              <w:rPr>
                <w:rFonts w:ascii="等线" w:eastAsia="等线" w:hAnsi="等线"/>
                <w:color w:val="000000"/>
                <w:szCs w:val="20"/>
                <w:lang w:eastAsia="zh-CN"/>
              </w:rPr>
            </w:pPr>
            <w:r>
              <w:rPr>
                <w:rFonts w:ascii="等线" w:eastAsia="等线" w:hAnsi="等线" w:hint="eastAsia"/>
                <w:color w:val="000000"/>
                <w:szCs w:val="20"/>
              </w:rPr>
              <w:t>0.63</w:t>
            </w:r>
          </w:p>
          <w:p w14:paraId="1F49C273" w14:textId="77777777" w:rsidR="00297572" w:rsidRPr="006D0543" w:rsidRDefault="00297572" w:rsidP="00C72311">
            <w:pPr>
              <w:spacing w:after="0"/>
              <w:jc w:val="center"/>
              <w:rPr>
                <w:rFonts w:ascii="等线" w:eastAsia="等线" w:hAnsi="等线"/>
                <w:szCs w:val="20"/>
                <w:lang w:eastAsia="zh-CN"/>
              </w:rPr>
            </w:pPr>
          </w:p>
        </w:tc>
      </w:tr>
      <w:tr w:rsidR="00297572" w:rsidRPr="0034726F" w14:paraId="00A621E8" w14:textId="77777777" w:rsidTr="00C72311">
        <w:trPr>
          <w:jc w:val="center"/>
        </w:trPr>
        <w:tc>
          <w:tcPr>
            <w:tcW w:w="2315" w:type="dxa"/>
          </w:tcPr>
          <w:p w14:paraId="2EB8390E" w14:textId="77777777" w:rsidR="00297572" w:rsidRPr="0084586E" w:rsidRDefault="00297572" w:rsidP="00C72311">
            <w:pPr>
              <w:jc w:val="center"/>
            </w:pPr>
            <w:r>
              <w:rPr>
                <w:rFonts w:eastAsiaTheme="minorEastAsia" w:hint="eastAsia"/>
                <w:lang w:eastAsia="zh-CN"/>
              </w:rPr>
              <w:t>C</w:t>
            </w:r>
            <w:r>
              <w:rPr>
                <w:rFonts w:eastAsiaTheme="minorEastAsia"/>
                <w:lang w:eastAsia="zh-CN"/>
              </w:rPr>
              <w:t>ase 3</w:t>
            </w:r>
          </w:p>
        </w:tc>
        <w:tc>
          <w:tcPr>
            <w:tcW w:w="799" w:type="dxa"/>
          </w:tcPr>
          <w:p w14:paraId="5E0D8EBC" w14:textId="5BFA143D" w:rsidR="00297572" w:rsidRPr="00C30334" w:rsidRDefault="00C30334" w:rsidP="00C30334">
            <w:pPr>
              <w:spacing w:after="0"/>
              <w:jc w:val="center"/>
              <w:rPr>
                <w:rFonts w:ascii="等线" w:eastAsia="等线" w:hAnsi="等线"/>
                <w:color w:val="000000"/>
                <w:szCs w:val="20"/>
                <w:lang w:eastAsia="zh-CN"/>
              </w:rPr>
            </w:pPr>
            <w:r>
              <w:rPr>
                <w:rFonts w:ascii="等线" w:eastAsia="等线" w:hAnsi="等线" w:hint="eastAsia"/>
                <w:color w:val="000000"/>
                <w:szCs w:val="20"/>
              </w:rPr>
              <w:t>76</w:t>
            </w:r>
            <w:r>
              <w:rPr>
                <w:rFonts w:ascii="等线" w:eastAsia="等线" w:hAnsi="等线" w:hint="eastAsia"/>
                <w:color w:val="000000"/>
                <w:szCs w:val="20"/>
                <w:lang w:eastAsia="zh-CN"/>
              </w:rPr>
              <w:t>.</w:t>
            </w:r>
            <w:r>
              <w:rPr>
                <w:rFonts w:ascii="等线" w:eastAsia="等线" w:hAnsi="等线"/>
                <w:color w:val="000000"/>
                <w:szCs w:val="20"/>
                <w:lang w:eastAsia="zh-CN"/>
              </w:rPr>
              <w:t>0</w:t>
            </w:r>
          </w:p>
        </w:tc>
        <w:tc>
          <w:tcPr>
            <w:tcW w:w="1276" w:type="dxa"/>
          </w:tcPr>
          <w:p w14:paraId="212A9F3E" w14:textId="77777777" w:rsidR="00C30334" w:rsidRDefault="00C30334" w:rsidP="00C30334">
            <w:pPr>
              <w:spacing w:after="0"/>
              <w:jc w:val="center"/>
              <w:rPr>
                <w:rFonts w:ascii="等线" w:eastAsia="等线" w:hAnsi="等线"/>
                <w:color w:val="000000"/>
                <w:szCs w:val="20"/>
                <w:lang w:eastAsia="zh-CN"/>
              </w:rPr>
            </w:pPr>
            <w:r>
              <w:rPr>
                <w:rFonts w:ascii="等线" w:eastAsia="等线" w:hAnsi="等线" w:hint="eastAsia"/>
                <w:color w:val="000000"/>
                <w:szCs w:val="20"/>
              </w:rPr>
              <w:t>80.7</w:t>
            </w:r>
          </w:p>
          <w:p w14:paraId="5FC19512" w14:textId="77777777" w:rsidR="00297572" w:rsidRPr="006D0543" w:rsidRDefault="00297572" w:rsidP="00C72311">
            <w:pPr>
              <w:spacing w:after="0"/>
              <w:jc w:val="center"/>
              <w:rPr>
                <w:rFonts w:ascii="等线" w:eastAsia="等线" w:hAnsi="等线"/>
                <w:szCs w:val="20"/>
                <w:lang w:eastAsia="zh-CN"/>
              </w:rPr>
            </w:pPr>
          </w:p>
        </w:tc>
        <w:tc>
          <w:tcPr>
            <w:tcW w:w="1725" w:type="dxa"/>
          </w:tcPr>
          <w:p w14:paraId="245B1DF6" w14:textId="77777777" w:rsidR="00C30334" w:rsidRDefault="00C30334" w:rsidP="00C30334">
            <w:pPr>
              <w:spacing w:after="0"/>
              <w:jc w:val="center"/>
              <w:rPr>
                <w:rFonts w:ascii="等线" w:eastAsia="等线" w:hAnsi="等线"/>
                <w:color w:val="000000"/>
                <w:szCs w:val="20"/>
                <w:lang w:eastAsia="zh-CN"/>
              </w:rPr>
            </w:pPr>
            <w:r>
              <w:rPr>
                <w:rFonts w:ascii="等线" w:eastAsia="等线" w:hAnsi="等线" w:hint="eastAsia"/>
                <w:color w:val="000000"/>
                <w:szCs w:val="20"/>
              </w:rPr>
              <w:t>Top2/1:85.0</w:t>
            </w:r>
            <w:r>
              <w:rPr>
                <w:rFonts w:ascii="等线" w:eastAsia="等线" w:hAnsi="等线" w:hint="eastAsia"/>
                <w:color w:val="000000"/>
                <w:szCs w:val="20"/>
              </w:rPr>
              <w:br/>
              <w:t>Top4/1:91.4</w:t>
            </w:r>
            <w:r>
              <w:rPr>
                <w:rFonts w:ascii="等线" w:eastAsia="等线" w:hAnsi="等线" w:hint="eastAsia"/>
                <w:color w:val="000000"/>
                <w:szCs w:val="20"/>
              </w:rPr>
              <w:br/>
              <w:t>Top5/1:93.1</w:t>
            </w:r>
          </w:p>
          <w:p w14:paraId="0570DDEE" w14:textId="77777777" w:rsidR="00297572" w:rsidRPr="006D0543" w:rsidRDefault="00297572" w:rsidP="00C72311">
            <w:pPr>
              <w:spacing w:after="0"/>
              <w:jc w:val="center"/>
              <w:rPr>
                <w:rFonts w:ascii="等线" w:eastAsia="等线" w:hAnsi="等线"/>
                <w:szCs w:val="20"/>
                <w:lang w:eastAsia="zh-CN"/>
              </w:rPr>
            </w:pPr>
          </w:p>
        </w:tc>
        <w:tc>
          <w:tcPr>
            <w:tcW w:w="1818" w:type="dxa"/>
          </w:tcPr>
          <w:p w14:paraId="55FE9C72" w14:textId="43386046" w:rsidR="00297572" w:rsidRPr="00C30334" w:rsidRDefault="00C30334" w:rsidP="00C30334">
            <w:pPr>
              <w:spacing w:after="0"/>
              <w:jc w:val="center"/>
              <w:rPr>
                <w:rFonts w:ascii="等线" w:eastAsia="等线" w:hAnsi="等线"/>
                <w:color w:val="000000"/>
                <w:szCs w:val="20"/>
                <w:lang w:eastAsia="zh-CN"/>
              </w:rPr>
            </w:pPr>
            <w:r>
              <w:rPr>
                <w:rFonts w:ascii="等线" w:eastAsia="等线" w:hAnsi="等线" w:hint="eastAsia"/>
                <w:color w:val="000000"/>
                <w:szCs w:val="20"/>
              </w:rPr>
              <w:t>Top1/1:2.62</w:t>
            </w:r>
            <w:r>
              <w:rPr>
                <w:rFonts w:ascii="等线" w:eastAsia="等线" w:hAnsi="等线" w:hint="eastAsia"/>
                <w:color w:val="000000"/>
                <w:szCs w:val="20"/>
              </w:rPr>
              <w:br/>
              <w:t>Top2/1:1.65</w:t>
            </w:r>
            <w:r>
              <w:rPr>
                <w:rFonts w:ascii="等线" w:eastAsia="等线" w:hAnsi="等线" w:hint="eastAsia"/>
                <w:color w:val="000000"/>
                <w:szCs w:val="20"/>
              </w:rPr>
              <w:br/>
              <w:t>Top4/1:0.95</w:t>
            </w:r>
            <w:r>
              <w:rPr>
                <w:rFonts w:ascii="等线" w:eastAsia="等线" w:hAnsi="等线" w:hint="eastAsia"/>
                <w:color w:val="000000"/>
                <w:szCs w:val="20"/>
              </w:rPr>
              <w:br/>
              <w:t>Top5/1:0.75</w:t>
            </w:r>
          </w:p>
        </w:tc>
        <w:tc>
          <w:tcPr>
            <w:tcW w:w="1560" w:type="dxa"/>
          </w:tcPr>
          <w:p w14:paraId="056E6FA8" w14:textId="7B628E3B" w:rsidR="00C30334" w:rsidRDefault="00C30334" w:rsidP="00C30334">
            <w:pPr>
              <w:spacing w:after="0"/>
              <w:jc w:val="center"/>
              <w:rPr>
                <w:rFonts w:ascii="等线" w:eastAsia="等线" w:hAnsi="等线"/>
                <w:color w:val="000000"/>
                <w:szCs w:val="20"/>
                <w:lang w:eastAsia="zh-CN"/>
              </w:rPr>
            </w:pPr>
            <w:r>
              <w:rPr>
                <w:rFonts w:ascii="等线" w:eastAsia="等线" w:hAnsi="等线" w:hint="eastAsia"/>
                <w:color w:val="000000"/>
                <w:szCs w:val="20"/>
              </w:rPr>
              <w:t>0.4</w:t>
            </w:r>
            <w:r w:rsidR="00B6382B">
              <w:rPr>
                <w:rFonts w:ascii="等线" w:eastAsia="等线" w:hAnsi="等线"/>
                <w:color w:val="000000"/>
                <w:szCs w:val="20"/>
              </w:rPr>
              <w:t>0</w:t>
            </w:r>
          </w:p>
          <w:p w14:paraId="4A92E69E" w14:textId="77777777" w:rsidR="00297572" w:rsidRPr="006D0543" w:rsidRDefault="00297572" w:rsidP="00C72311">
            <w:pPr>
              <w:spacing w:after="0"/>
              <w:jc w:val="center"/>
              <w:rPr>
                <w:rFonts w:ascii="等线" w:eastAsia="等线" w:hAnsi="等线"/>
                <w:szCs w:val="20"/>
                <w:lang w:eastAsia="zh-CN"/>
              </w:rPr>
            </w:pPr>
          </w:p>
        </w:tc>
      </w:tr>
    </w:tbl>
    <w:p w14:paraId="006F60FB" w14:textId="747846F4" w:rsidR="00297572" w:rsidRDefault="00297572" w:rsidP="00EE71E8">
      <w:pPr>
        <w:pStyle w:val="af2"/>
        <w:ind w:left="420" w:firstLineChars="0" w:firstLine="0"/>
        <w:rPr>
          <w:rFonts w:eastAsiaTheme="minorEastAsia"/>
        </w:rPr>
      </w:pPr>
    </w:p>
    <w:p w14:paraId="3B6A6A15" w14:textId="10EDDCE1" w:rsidR="0010604B" w:rsidRDefault="0010604B" w:rsidP="0010604B">
      <w:pPr>
        <w:pStyle w:val="observation"/>
        <w:ind w:left="1560" w:hanging="1560"/>
      </w:pPr>
      <w:r>
        <w:t xml:space="preserve">For various deployment scenarios: Configuration A = Uma and Configuration B = </w:t>
      </w:r>
      <w:proofErr w:type="spellStart"/>
      <w:r>
        <w:t>Umi</w:t>
      </w:r>
      <w:proofErr w:type="spellEnd"/>
      <w:r>
        <w:t xml:space="preserve"> </w:t>
      </w:r>
      <w:r>
        <w:rPr>
          <w:rFonts w:hint="eastAsia"/>
        </w:rPr>
        <w:t>in</w:t>
      </w:r>
      <w:r>
        <w:t xml:space="preserve"> DL Tx beam prediction with </w:t>
      </w:r>
      <w:r w:rsidRPr="00A9094C">
        <w:t>Set B = 1/4 Set A</w:t>
      </w:r>
    </w:p>
    <w:p w14:paraId="7C746D02" w14:textId="5E30247B" w:rsidR="0010604B" w:rsidRDefault="0010604B" w:rsidP="008B126C">
      <w:pPr>
        <w:pStyle w:val="observation"/>
        <w:numPr>
          <w:ilvl w:val="0"/>
          <w:numId w:val="40"/>
        </w:numPr>
      </w:pPr>
      <w:r>
        <w:t xml:space="preserve">For generalization Case 2 compared to Case 1, around </w:t>
      </w:r>
      <w:r w:rsidR="00F5526B">
        <w:t>0.5</w:t>
      </w:r>
      <w:r>
        <w:t>% performance degradation can be observed</w:t>
      </w:r>
      <w:r w:rsidR="004D41C9">
        <w:t xml:space="preserve"> for Top-1 beam prediction accuracy</w:t>
      </w:r>
      <w:r w:rsidR="00F83DD1">
        <w:t xml:space="preserve"> with same ISD/down tile and different antenna height/NLOS probability.</w:t>
      </w:r>
    </w:p>
    <w:p w14:paraId="1986ED93" w14:textId="234564B7" w:rsidR="0010604B" w:rsidRPr="002666FF" w:rsidRDefault="0010604B" w:rsidP="008B126C">
      <w:pPr>
        <w:pStyle w:val="observation"/>
        <w:numPr>
          <w:ilvl w:val="0"/>
          <w:numId w:val="40"/>
        </w:numPr>
      </w:pPr>
      <w:r>
        <w:t xml:space="preserve">For generalization Case 3 compared to Case 1, evaluation results show </w:t>
      </w:r>
      <w:r w:rsidR="00F83DD1">
        <w:t xml:space="preserve">tiny </w:t>
      </w:r>
      <w:r>
        <w:t xml:space="preserve">performance </w:t>
      </w:r>
      <w:r w:rsidR="00F83DD1">
        <w:t>improvement</w:t>
      </w:r>
      <w:r>
        <w:t xml:space="preserve"> </w:t>
      </w:r>
      <w:r w:rsidR="00F83DD1">
        <w:t>for Top-1 beam prediction accuracy with same ISD/down tile and different antenna height/NLOS probability.</w:t>
      </w:r>
    </w:p>
    <w:p w14:paraId="72B4BCDE" w14:textId="77777777" w:rsidR="0010604B" w:rsidRPr="0051650A" w:rsidRDefault="0010604B" w:rsidP="0051650A">
      <w:pPr>
        <w:rPr>
          <w:rFonts w:eastAsiaTheme="minorEastAsia"/>
        </w:rPr>
      </w:pPr>
    </w:p>
    <w:p w14:paraId="4BE82A4B" w14:textId="5B7AC807" w:rsidR="00297572" w:rsidRPr="006C67B0" w:rsidRDefault="00297572" w:rsidP="00EE71E8">
      <w:pPr>
        <w:pStyle w:val="af2"/>
        <w:ind w:left="420" w:firstLineChars="0" w:firstLine="0"/>
        <w:jc w:val="center"/>
        <w:rPr>
          <w:rFonts w:ascii="Times New Roman" w:hAnsi="Times New Roman"/>
          <w:sz w:val="20"/>
          <w:szCs w:val="20"/>
        </w:rPr>
      </w:pPr>
      <w:r w:rsidRPr="006C67B0">
        <w:rPr>
          <w:rFonts w:ascii="Times New Roman" w:hAnsi="Times New Roman"/>
          <w:sz w:val="20"/>
          <w:szCs w:val="20"/>
        </w:rPr>
        <w:t xml:space="preserve">Table 4.1.2.1-2: performance evaluation results for </w:t>
      </w:r>
      <w:proofErr w:type="spellStart"/>
      <w:r w:rsidRPr="006C67B0">
        <w:rPr>
          <w:rFonts w:ascii="Times New Roman" w:hAnsi="Times New Roman"/>
          <w:sz w:val="20"/>
          <w:szCs w:val="20"/>
        </w:rPr>
        <w:t>Umi</w:t>
      </w:r>
      <w:proofErr w:type="spellEnd"/>
      <w:r w:rsidRPr="006C67B0">
        <w:rPr>
          <w:rFonts w:ascii="Times New Roman" w:hAnsi="Times New Roman"/>
          <w:sz w:val="20"/>
          <w:szCs w:val="20"/>
        </w:rPr>
        <w:t>/Uma</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297572" w:rsidRPr="0034726F" w14:paraId="42760B85" w14:textId="77777777" w:rsidTr="00C72311">
        <w:trPr>
          <w:jc w:val="center"/>
        </w:trPr>
        <w:tc>
          <w:tcPr>
            <w:tcW w:w="9493" w:type="dxa"/>
            <w:gridSpan w:val="6"/>
          </w:tcPr>
          <w:p w14:paraId="24AB4B8F" w14:textId="6DECCD2C" w:rsidR="00297572" w:rsidRPr="00DC0A7E" w:rsidRDefault="00297572" w:rsidP="00C72311">
            <w:pPr>
              <w:jc w:val="center"/>
              <w:rPr>
                <w:rFonts w:eastAsiaTheme="minorEastAsia"/>
                <w:b/>
                <w:szCs w:val="20"/>
              </w:rPr>
            </w:pPr>
            <w:r w:rsidRPr="00DC0A7E">
              <w:rPr>
                <w:rFonts w:eastAsiaTheme="minorEastAsia"/>
                <w:b/>
                <w:szCs w:val="20"/>
              </w:rPr>
              <w:t xml:space="preserve">Configuration A: </w:t>
            </w:r>
            <w:proofErr w:type="spellStart"/>
            <w:r w:rsidR="00EE71E8">
              <w:rPr>
                <w:rFonts w:eastAsiaTheme="minorEastAsia"/>
                <w:b/>
                <w:szCs w:val="20"/>
              </w:rPr>
              <w:t>Umi</w:t>
            </w:r>
            <w:proofErr w:type="spellEnd"/>
          </w:p>
          <w:p w14:paraId="5A7E830A" w14:textId="2D7E1392" w:rsidR="00297572" w:rsidRPr="00DE0ED7" w:rsidRDefault="00297572" w:rsidP="00C72311">
            <w:pPr>
              <w:jc w:val="center"/>
              <w:rPr>
                <w:rFonts w:eastAsiaTheme="minorEastAsia"/>
                <w:b/>
                <w:lang w:eastAsia="zh-CN"/>
              </w:rPr>
            </w:pPr>
            <w:r w:rsidRPr="00DC0A7E">
              <w:rPr>
                <w:rFonts w:eastAsiaTheme="minorEastAsia"/>
                <w:b/>
                <w:szCs w:val="20"/>
              </w:rPr>
              <w:t xml:space="preserve">Configuration B: </w:t>
            </w:r>
            <w:r w:rsidR="00EE71E8">
              <w:rPr>
                <w:rFonts w:eastAsiaTheme="minorEastAsia"/>
                <w:b/>
                <w:szCs w:val="20"/>
              </w:rPr>
              <w:t>Uma</w:t>
            </w:r>
          </w:p>
        </w:tc>
      </w:tr>
      <w:tr w:rsidR="00297572" w:rsidRPr="0034726F" w14:paraId="20864AAF" w14:textId="77777777" w:rsidTr="00C72311">
        <w:trPr>
          <w:jc w:val="center"/>
        </w:trPr>
        <w:tc>
          <w:tcPr>
            <w:tcW w:w="2315" w:type="dxa"/>
            <w:vMerge w:val="restart"/>
          </w:tcPr>
          <w:p w14:paraId="45A4D4F1" w14:textId="77777777" w:rsidR="00297572" w:rsidRDefault="00297572" w:rsidP="00C72311">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5F8A0368" w14:textId="77777777" w:rsidR="00297572" w:rsidRDefault="00297572" w:rsidP="00C72311">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4CB18F29" w14:textId="77777777" w:rsidR="00297572" w:rsidRDefault="00297572" w:rsidP="00C72311">
            <w:pPr>
              <w:jc w:val="center"/>
              <w:rPr>
                <w:rFonts w:eastAsiaTheme="minorEastAsia"/>
                <w:b/>
                <w:lang w:eastAsia="zh-CN"/>
              </w:rPr>
            </w:pPr>
            <w:r>
              <w:rPr>
                <w:rFonts w:eastAsiaTheme="minorEastAsia"/>
                <w:b/>
                <w:lang w:eastAsia="zh-CN"/>
              </w:rPr>
              <w:t>wo assistance info.</w:t>
            </w:r>
          </w:p>
          <w:p w14:paraId="52CE04B1" w14:textId="77777777" w:rsidR="00297572" w:rsidRDefault="00297572" w:rsidP="00C72311">
            <w:pPr>
              <w:jc w:val="center"/>
              <w:rPr>
                <w:rFonts w:eastAsiaTheme="minorEastAsia"/>
                <w:b/>
                <w:lang w:eastAsia="zh-CN"/>
              </w:rPr>
            </w:pPr>
            <w:r>
              <w:rPr>
                <w:rFonts w:eastAsiaTheme="minorEastAsia"/>
                <w:b/>
                <w:lang w:eastAsia="zh-CN"/>
              </w:rPr>
              <w:t>Set B = 1/4 Set A</w:t>
            </w:r>
          </w:p>
        </w:tc>
        <w:tc>
          <w:tcPr>
            <w:tcW w:w="3800" w:type="dxa"/>
            <w:gridSpan w:val="3"/>
          </w:tcPr>
          <w:p w14:paraId="4496CA40" w14:textId="77777777" w:rsidR="00297572" w:rsidRPr="00982170" w:rsidRDefault="00297572" w:rsidP="00C72311">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67D9CBD2" w14:textId="77777777" w:rsidR="00297572" w:rsidRDefault="00297572" w:rsidP="00C72311">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296D1793" w14:textId="77777777" w:rsidR="00297572" w:rsidRPr="00982170" w:rsidRDefault="00297572" w:rsidP="00C72311">
            <w:pPr>
              <w:jc w:val="center"/>
              <w:rPr>
                <w:rFonts w:eastAsiaTheme="minorEastAsia"/>
                <w:b/>
                <w:lang w:eastAsia="zh-CN"/>
              </w:rPr>
            </w:pPr>
            <w:r>
              <w:rPr>
                <w:rFonts w:eastAsiaTheme="minorEastAsia"/>
                <w:b/>
                <w:lang w:eastAsia="zh-CN"/>
              </w:rPr>
              <w:t>L1-RSRP diff.[dB]</w:t>
            </w:r>
          </w:p>
        </w:tc>
        <w:tc>
          <w:tcPr>
            <w:tcW w:w="1560" w:type="dxa"/>
          </w:tcPr>
          <w:p w14:paraId="592E2589" w14:textId="77777777" w:rsidR="00297572" w:rsidRDefault="00297572" w:rsidP="00C72311">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5A62EF61" w14:textId="77777777" w:rsidR="00297572" w:rsidRPr="00874CC0" w:rsidRDefault="00297572" w:rsidP="00C72311">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297572" w:rsidRPr="0034726F" w14:paraId="23ADE940" w14:textId="77777777" w:rsidTr="00C72311">
        <w:trPr>
          <w:jc w:val="center"/>
        </w:trPr>
        <w:tc>
          <w:tcPr>
            <w:tcW w:w="2315" w:type="dxa"/>
            <w:vMerge/>
          </w:tcPr>
          <w:p w14:paraId="5AEBEB5F" w14:textId="77777777" w:rsidR="00297572" w:rsidRPr="00982170" w:rsidRDefault="00297572" w:rsidP="00C72311">
            <w:pPr>
              <w:jc w:val="center"/>
              <w:rPr>
                <w:rFonts w:eastAsiaTheme="minorEastAsia"/>
                <w:b/>
                <w:lang w:eastAsia="zh-CN"/>
              </w:rPr>
            </w:pPr>
          </w:p>
        </w:tc>
        <w:tc>
          <w:tcPr>
            <w:tcW w:w="799" w:type="dxa"/>
          </w:tcPr>
          <w:p w14:paraId="27B18683" w14:textId="77777777" w:rsidR="00297572" w:rsidRDefault="00297572" w:rsidP="00C72311">
            <w:pPr>
              <w:jc w:val="center"/>
              <w:rPr>
                <w:b/>
              </w:rPr>
            </w:pPr>
            <w:r w:rsidRPr="0034726F">
              <w:rPr>
                <w:b/>
              </w:rPr>
              <w:t>Top-1</w:t>
            </w:r>
          </w:p>
        </w:tc>
        <w:tc>
          <w:tcPr>
            <w:tcW w:w="1276" w:type="dxa"/>
          </w:tcPr>
          <w:p w14:paraId="608211C0" w14:textId="77777777" w:rsidR="00297572" w:rsidRPr="0034726F" w:rsidRDefault="00297572" w:rsidP="00C72311">
            <w:pPr>
              <w:jc w:val="center"/>
              <w:rPr>
                <w:b/>
              </w:rPr>
            </w:pPr>
            <w:r w:rsidRPr="0034726F">
              <w:rPr>
                <w:b/>
              </w:rPr>
              <w:t>Top-1</w:t>
            </w:r>
          </w:p>
          <w:p w14:paraId="78EFDB7F" w14:textId="77777777" w:rsidR="00297572" w:rsidRPr="0034726F" w:rsidRDefault="00297572" w:rsidP="00C72311">
            <w:pPr>
              <w:jc w:val="center"/>
              <w:rPr>
                <w:b/>
              </w:rPr>
            </w:pPr>
            <w:r w:rsidRPr="0034726F">
              <w:rPr>
                <w:b/>
              </w:rPr>
              <w:t>1dB margin</w:t>
            </w:r>
          </w:p>
        </w:tc>
        <w:tc>
          <w:tcPr>
            <w:tcW w:w="1725" w:type="dxa"/>
          </w:tcPr>
          <w:p w14:paraId="24C494CB" w14:textId="77777777" w:rsidR="00297572" w:rsidRDefault="00297572" w:rsidP="00C72311">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248CFAC0" w14:textId="77777777" w:rsidR="00297572" w:rsidRPr="00E77271" w:rsidRDefault="00297572" w:rsidP="00C72311">
            <w:pPr>
              <w:jc w:val="center"/>
              <w:rPr>
                <w:rFonts w:eastAsiaTheme="minorEastAsia"/>
                <w:b/>
                <w:lang w:eastAsia="zh-CN"/>
              </w:rPr>
            </w:pPr>
            <w:r w:rsidRPr="0034726F">
              <w:rPr>
                <w:b/>
              </w:rPr>
              <w:t>Top-</w:t>
            </w:r>
            <w:r>
              <w:rPr>
                <w:b/>
              </w:rPr>
              <w:t>5/1</w:t>
            </w:r>
          </w:p>
        </w:tc>
        <w:tc>
          <w:tcPr>
            <w:tcW w:w="1818" w:type="dxa"/>
          </w:tcPr>
          <w:p w14:paraId="4F7C6AC5" w14:textId="77777777" w:rsidR="00297572" w:rsidRDefault="00297572" w:rsidP="00C72311">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7318EB4B" w14:textId="77777777" w:rsidR="00297572" w:rsidRPr="0034726F" w:rsidRDefault="00297572" w:rsidP="00C72311">
            <w:pPr>
              <w:jc w:val="center"/>
              <w:rPr>
                <w:b/>
              </w:rPr>
            </w:pPr>
            <w:r w:rsidRPr="0034726F">
              <w:rPr>
                <w:b/>
              </w:rPr>
              <w:t>Top-</w:t>
            </w:r>
            <w:r>
              <w:rPr>
                <w:b/>
              </w:rPr>
              <w:t>4/1</w:t>
            </w:r>
            <w:r>
              <w:rPr>
                <w:rFonts w:eastAsiaTheme="minorEastAsia"/>
                <w:b/>
                <w:lang w:eastAsia="zh-CN"/>
              </w:rPr>
              <w:t>,</w:t>
            </w:r>
            <w:r w:rsidRPr="0034726F">
              <w:rPr>
                <w:b/>
              </w:rPr>
              <w:t xml:space="preserve"> Top-</w:t>
            </w:r>
            <w:r>
              <w:rPr>
                <w:b/>
              </w:rPr>
              <w:t>5/1</w:t>
            </w:r>
          </w:p>
        </w:tc>
        <w:tc>
          <w:tcPr>
            <w:tcW w:w="1560" w:type="dxa"/>
          </w:tcPr>
          <w:p w14:paraId="1E079362" w14:textId="77777777" w:rsidR="00297572" w:rsidRPr="0034726F" w:rsidRDefault="00297572" w:rsidP="00C72311">
            <w:pPr>
              <w:jc w:val="center"/>
              <w:rPr>
                <w:b/>
              </w:rPr>
            </w:pPr>
            <w:r w:rsidRPr="0034726F">
              <w:rPr>
                <w:b/>
              </w:rPr>
              <w:t>Top-</w:t>
            </w:r>
            <w:r>
              <w:rPr>
                <w:b/>
              </w:rPr>
              <w:t>1/1</w:t>
            </w:r>
          </w:p>
        </w:tc>
      </w:tr>
      <w:tr w:rsidR="00297572" w:rsidRPr="0034726F" w14:paraId="2CCDD7A5" w14:textId="77777777" w:rsidTr="00C72311">
        <w:trPr>
          <w:jc w:val="center"/>
        </w:trPr>
        <w:tc>
          <w:tcPr>
            <w:tcW w:w="2315" w:type="dxa"/>
            <w:shd w:val="clear" w:color="auto" w:fill="FFFFFF" w:themeFill="background1"/>
          </w:tcPr>
          <w:p w14:paraId="61D9FD23" w14:textId="77777777" w:rsidR="00297572" w:rsidRPr="00CC53D9" w:rsidRDefault="00297572" w:rsidP="00C72311">
            <w:pPr>
              <w:jc w:val="center"/>
              <w:rPr>
                <w:rFonts w:eastAsiaTheme="minorEastAsia"/>
                <w:lang w:eastAsia="zh-CN"/>
              </w:rPr>
            </w:pPr>
            <w:r>
              <w:rPr>
                <w:rFonts w:eastAsiaTheme="minorEastAsia" w:hint="eastAsia"/>
                <w:lang w:eastAsia="zh-CN"/>
              </w:rPr>
              <w:t>C</w:t>
            </w:r>
            <w:r>
              <w:rPr>
                <w:rFonts w:eastAsiaTheme="minorEastAsia"/>
                <w:lang w:eastAsia="zh-CN"/>
              </w:rPr>
              <w:t>ase 1</w:t>
            </w:r>
          </w:p>
        </w:tc>
        <w:tc>
          <w:tcPr>
            <w:tcW w:w="799" w:type="dxa"/>
            <w:shd w:val="clear" w:color="auto" w:fill="FFFFFF" w:themeFill="background1"/>
          </w:tcPr>
          <w:p w14:paraId="741743DA" w14:textId="77777777" w:rsidR="00C30334" w:rsidRDefault="00C30334" w:rsidP="00C30334">
            <w:pPr>
              <w:spacing w:after="0"/>
              <w:jc w:val="center"/>
              <w:rPr>
                <w:rFonts w:ascii="等线" w:eastAsia="等线" w:hAnsi="等线"/>
                <w:color w:val="000000"/>
                <w:szCs w:val="20"/>
                <w:lang w:eastAsia="zh-CN"/>
              </w:rPr>
            </w:pPr>
            <w:r>
              <w:rPr>
                <w:rFonts w:ascii="等线" w:eastAsia="等线" w:hAnsi="等线" w:hint="eastAsia"/>
                <w:color w:val="000000"/>
                <w:szCs w:val="20"/>
              </w:rPr>
              <w:t>76.8</w:t>
            </w:r>
          </w:p>
          <w:p w14:paraId="28F02258" w14:textId="77777777" w:rsidR="00297572" w:rsidRPr="006D0543" w:rsidRDefault="00297572" w:rsidP="00C72311">
            <w:pPr>
              <w:spacing w:after="0"/>
              <w:jc w:val="center"/>
              <w:rPr>
                <w:rFonts w:ascii="等线" w:eastAsia="等线" w:hAnsi="等线"/>
                <w:szCs w:val="20"/>
                <w:lang w:eastAsia="zh-CN"/>
              </w:rPr>
            </w:pPr>
          </w:p>
        </w:tc>
        <w:tc>
          <w:tcPr>
            <w:tcW w:w="1276" w:type="dxa"/>
            <w:shd w:val="clear" w:color="auto" w:fill="FFFFFF" w:themeFill="background1"/>
          </w:tcPr>
          <w:p w14:paraId="08C059C5" w14:textId="77777777" w:rsidR="00C30334" w:rsidRDefault="00C30334" w:rsidP="00C30334">
            <w:pPr>
              <w:spacing w:after="0"/>
              <w:jc w:val="center"/>
              <w:rPr>
                <w:rFonts w:ascii="等线" w:eastAsia="等线" w:hAnsi="等线"/>
                <w:color w:val="000000"/>
                <w:szCs w:val="20"/>
                <w:lang w:eastAsia="zh-CN"/>
              </w:rPr>
            </w:pPr>
            <w:r>
              <w:rPr>
                <w:rFonts w:ascii="等线" w:eastAsia="等线" w:hAnsi="等线" w:hint="eastAsia"/>
                <w:color w:val="000000"/>
                <w:szCs w:val="20"/>
              </w:rPr>
              <w:t>81.5</w:t>
            </w:r>
          </w:p>
          <w:p w14:paraId="196B899B" w14:textId="77777777" w:rsidR="00297572" w:rsidRPr="006D0543" w:rsidRDefault="00297572" w:rsidP="00C72311">
            <w:pPr>
              <w:spacing w:after="0"/>
              <w:jc w:val="center"/>
              <w:rPr>
                <w:rFonts w:ascii="等线" w:eastAsia="等线" w:hAnsi="等线"/>
                <w:szCs w:val="20"/>
                <w:lang w:eastAsia="zh-CN"/>
              </w:rPr>
            </w:pPr>
          </w:p>
        </w:tc>
        <w:tc>
          <w:tcPr>
            <w:tcW w:w="1725" w:type="dxa"/>
            <w:shd w:val="clear" w:color="auto" w:fill="FFFFFF" w:themeFill="background1"/>
          </w:tcPr>
          <w:p w14:paraId="2D756306" w14:textId="77777777" w:rsidR="00C30334" w:rsidRDefault="00C30334" w:rsidP="00C30334">
            <w:pPr>
              <w:spacing w:after="0"/>
              <w:jc w:val="center"/>
              <w:rPr>
                <w:rFonts w:ascii="等线" w:eastAsia="等线" w:hAnsi="等线"/>
                <w:color w:val="000000"/>
                <w:szCs w:val="20"/>
                <w:lang w:eastAsia="zh-CN"/>
              </w:rPr>
            </w:pPr>
            <w:r>
              <w:rPr>
                <w:rFonts w:ascii="等线" w:eastAsia="等线" w:hAnsi="等线" w:hint="eastAsia"/>
                <w:color w:val="000000"/>
                <w:szCs w:val="20"/>
              </w:rPr>
              <w:t>Top2/1:86.5</w:t>
            </w:r>
            <w:r>
              <w:rPr>
                <w:rFonts w:ascii="等线" w:eastAsia="等线" w:hAnsi="等线" w:hint="eastAsia"/>
                <w:color w:val="000000"/>
                <w:szCs w:val="20"/>
              </w:rPr>
              <w:br/>
              <w:t>Top4/1:93.1</w:t>
            </w:r>
            <w:r>
              <w:rPr>
                <w:rFonts w:ascii="等线" w:eastAsia="等线" w:hAnsi="等线" w:hint="eastAsia"/>
                <w:color w:val="000000"/>
                <w:szCs w:val="20"/>
              </w:rPr>
              <w:br/>
              <w:t>Top5/1:94.4</w:t>
            </w:r>
          </w:p>
          <w:p w14:paraId="5E77E97D" w14:textId="77777777" w:rsidR="00297572" w:rsidRPr="0034726F" w:rsidRDefault="00297572" w:rsidP="00C72311">
            <w:pPr>
              <w:jc w:val="center"/>
              <w:rPr>
                <w:rFonts w:eastAsia="宋体"/>
              </w:rPr>
            </w:pPr>
          </w:p>
        </w:tc>
        <w:tc>
          <w:tcPr>
            <w:tcW w:w="1818" w:type="dxa"/>
            <w:shd w:val="clear" w:color="auto" w:fill="FFFFFF" w:themeFill="background1"/>
          </w:tcPr>
          <w:p w14:paraId="39455526" w14:textId="07E01ADF" w:rsidR="00297572" w:rsidRPr="00C30334" w:rsidRDefault="00C30334" w:rsidP="00C30334">
            <w:pPr>
              <w:spacing w:after="0"/>
              <w:jc w:val="center"/>
              <w:rPr>
                <w:rFonts w:ascii="等线" w:eastAsia="等线" w:hAnsi="等线"/>
                <w:color w:val="000000"/>
                <w:szCs w:val="20"/>
                <w:lang w:eastAsia="zh-CN"/>
              </w:rPr>
            </w:pPr>
            <w:r>
              <w:rPr>
                <w:rFonts w:ascii="等线" w:eastAsia="等线" w:hAnsi="等线" w:hint="eastAsia"/>
                <w:color w:val="000000"/>
                <w:szCs w:val="20"/>
              </w:rPr>
              <w:t>Top1/1:2.69</w:t>
            </w:r>
            <w:r>
              <w:rPr>
                <w:rFonts w:ascii="等线" w:eastAsia="等线" w:hAnsi="等线" w:hint="eastAsia"/>
                <w:color w:val="000000"/>
                <w:szCs w:val="20"/>
              </w:rPr>
              <w:br/>
              <w:t>Top2/1:1.54</w:t>
            </w:r>
            <w:r>
              <w:rPr>
                <w:rFonts w:ascii="等线" w:eastAsia="等线" w:hAnsi="等线" w:hint="eastAsia"/>
                <w:color w:val="000000"/>
                <w:szCs w:val="20"/>
              </w:rPr>
              <w:br/>
              <w:t>Top4/1:0.77</w:t>
            </w:r>
            <w:r>
              <w:rPr>
                <w:rFonts w:ascii="等线" w:eastAsia="等线" w:hAnsi="等线" w:hint="eastAsia"/>
                <w:color w:val="000000"/>
                <w:szCs w:val="20"/>
              </w:rPr>
              <w:br/>
              <w:t>Top5/1:0.62</w:t>
            </w:r>
          </w:p>
        </w:tc>
        <w:tc>
          <w:tcPr>
            <w:tcW w:w="1560" w:type="dxa"/>
            <w:shd w:val="clear" w:color="auto" w:fill="FFFFFF" w:themeFill="background1"/>
          </w:tcPr>
          <w:p w14:paraId="1BDB944F" w14:textId="77777777" w:rsidR="00C30334" w:rsidRDefault="00C30334" w:rsidP="00C30334">
            <w:pPr>
              <w:spacing w:after="0"/>
              <w:jc w:val="center"/>
              <w:rPr>
                <w:rFonts w:ascii="等线" w:eastAsia="等线" w:hAnsi="等线"/>
                <w:color w:val="000000"/>
                <w:szCs w:val="20"/>
                <w:lang w:eastAsia="zh-CN"/>
              </w:rPr>
            </w:pPr>
            <w:r>
              <w:rPr>
                <w:rFonts w:ascii="等线" w:eastAsia="等线" w:hAnsi="等线" w:hint="eastAsia"/>
                <w:color w:val="000000"/>
                <w:szCs w:val="20"/>
              </w:rPr>
              <w:t>0.49</w:t>
            </w:r>
          </w:p>
          <w:p w14:paraId="43AF07DF" w14:textId="77777777" w:rsidR="00297572" w:rsidRPr="006D0543" w:rsidRDefault="00297572" w:rsidP="00C72311">
            <w:pPr>
              <w:spacing w:after="0"/>
              <w:jc w:val="center"/>
              <w:rPr>
                <w:rFonts w:ascii="等线" w:eastAsia="等线" w:hAnsi="等线"/>
                <w:szCs w:val="20"/>
                <w:lang w:eastAsia="zh-CN"/>
              </w:rPr>
            </w:pPr>
          </w:p>
        </w:tc>
      </w:tr>
      <w:tr w:rsidR="00297572" w:rsidRPr="0034726F" w14:paraId="272B5998" w14:textId="77777777" w:rsidTr="00C72311">
        <w:trPr>
          <w:jc w:val="center"/>
        </w:trPr>
        <w:tc>
          <w:tcPr>
            <w:tcW w:w="2315" w:type="dxa"/>
          </w:tcPr>
          <w:p w14:paraId="6FD6A26A" w14:textId="77777777" w:rsidR="00297572" w:rsidRPr="0084586E" w:rsidRDefault="00297572" w:rsidP="00C72311">
            <w:pPr>
              <w:jc w:val="center"/>
            </w:pPr>
            <w:r>
              <w:rPr>
                <w:rFonts w:eastAsiaTheme="minorEastAsia" w:hint="eastAsia"/>
                <w:lang w:eastAsia="zh-CN"/>
              </w:rPr>
              <w:t>C</w:t>
            </w:r>
            <w:r>
              <w:rPr>
                <w:rFonts w:eastAsiaTheme="minorEastAsia"/>
                <w:lang w:eastAsia="zh-CN"/>
              </w:rPr>
              <w:t>ase 2</w:t>
            </w:r>
          </w:p>
        </w:tc>
        <w:tc>
          <w:tcPr>
            <w:tcW w:w="799" w:type="dxa"/>
          </w:tcPr>
          <w:p w14:paraId="5551D127" w14:textId="1C47CA8C" w:rsidR="00C30334" w:rsidRDefault="00C30334" w:rsidP="00C30334">
            <w:pPr>
              <w:spacing w:after="0"/>
              <w:jc w:val="center"/>
              <w:rPr>
                <w:rFonts w:ascii="等线" w:eastAsia="等线" w:hAnsi="等线"/>
                <w:color w:val="000000"/>
                <w:szCs w:val="20"/>
                <w:lang w:eastAsia="zh-CN"/>
              </w:rPr>
            </w:pPr>
            <w:r>
              <w:rPr>
                <w:rFonts w:ascii="等线" w:eastAsia="等线" w:hAnsi="等线" w:hint="eastAsia"/>
                <w:color w:val="000000"/>
                <w:szCs w:val="20"/>
              </w:rPr>
              <w:t>75</w:t>
            </w:r>
            <w:r>
              <w:rPr>
                <w:rFonts w:ascii="等线" w:eastAsia="等线" w:hAnsi="等线"/>
                <w:color w:val="000000"/>
                <w:szCs w:val="20"/>
              </w:rPr>
              <w:t>.0</w:t>
            </w:r>
          </w:p>
          <w:p w14:paraId="60433005" w14:textId="77777777" w:rsidR="00297572" w:rsidRPr="0034726F" w:rsidRDefault="00297572" w:rsidP="00C72311">
            <w:pPr>
              <w:spacing w:after="0"/>
              <w:jc w:val="center"/>
            </w:pPr>
          </w:p>
        </w:tc>
        <w:tc>
          <w:tcPr>
            <w:tcW w:w="1276" w:type="dxa"/>
          </w:tcPr>
          <w:p w14:paraId="541503B8" w14:textId="77777777" w:rsidR="00C30334" w:rsidRDefault="00C30334" w:rsidP="00C30334">
            <w:pPr>
              <w:spacing w:after="0"/>
              <w:jc w:val="center"/>
              <w:rPr>
                <w:rFonts w:ascii="等线" w:eastAsia="等线" w:hAnsi="等线"/>
                <w:color w:val="000000"/>
                <w:szCs w:val="20"/>
                <w:lang w:eastAsia="zh-CN"/>
              </w:rPr>
            </w:pPr>
            <w:r>
              <w:rPr>
                <w:rFonts w:ascii="等线" w:eastAsia="等线" w:hAnsi="等线" w:hint="eastAsia"/>
                <w:color w:val="000000"/>
                <w:szCs w:val="20"/>
              </w:rPr>
              <w:t>80.4</w:t>
            </w:r>
          </w:p>
          <w:p w14:paraId="748711FC" w14:textId="77777777" w:rsidR="00297572" w:rsidRPr="0034726F" w:rsidRDefault="00297572" w:rsidP="00C72311">
            <w:pPr>
              <w:jc w:val="center"/>
            </w:pPr>
          </w:p>
        </w:tc>
        <w:tc>
          <w:tcPr>
            <w:tcW w:w="1725" w:type="dxa"/>
          </w:tcPr>
          <w:p w14:paraId="30E64ED0" w14:textId="77777777" w:rsidR="00C30334" w:rsidRDefault="00C30334" w:rsidP="00C30334">
            <w:pPr>
              <w:spacing w:after="0"/>
              <w:jc w:val="center"/>
              <w:rPr>
                <w:rFonts w:ascii="等线" w:eastAsia="等线" w:hAnsi="等线"/>
                <w:color w:val="000000"/>
                <w:szCs w:val="20"/>
                <w:lang w:eastAsia="zh-CN"/>
              </w:rPr>
            </w:pPr>
            <w:r>
              <w:rPr>
                <w:rFonts w:ascii="等线" w:eastAsia="等线" w:hAnsi="等线" w:hint="eastAsia"/>
                <w:color w:val="000000"/>
                <w:szCs w:val="20"/>
              </w:rPr>
              <w:t>Top2/1:85.5</w:t>
            </w:r>
            <w:r>
              <w:rPr>
                <w:rFonts w:ascii="等线" w:eastAsia="等线" w:hAnsi="等线" w:hint="eastAsia"/>
                <w:color w:val="000000"/>
                <w:szCs w:val="20"/>
              </w:rPr>
              <w:br/>
              <w:t>Top4/1:91.4</w:t>
            </w:r>
            <w:r>
              <w:rPr>
                <w:rFonts w:ascii="等线" w:eastAsia="等线" w:hAnsi="等线" w:hint="eastAsia"/>
                <w:color w:val="000000"/>
                <w:szCs w:val="20"/>
              </w:rPr>
              <w:br/>
              <w:t>Top5/1:93.0</w:t>
            </w:r>
          </w:p>
          <w:p w14:paraId="65F597CF" w14:textId="77777777" w:rsidR="00297572" w:rsidRPr="006D0543" w:rsidRDefault="00297572" w:rsidP="00C72311">
            <w:pPr>
              <w:spacing w:after="0"/>
              <w:jc w:val="center"/>
              <w:rPr>
                <w:rFonts w:ascii="等线" w:eastAsia="等线" w:hAnsi="等线"/>
                <w:szCs w:val="20"/>
                <w:lang w:eastAsia="zh-CN"/>
              </w:rPr>
            </w:pPr>
          </w:p>
        </w:tc>
        <w:tc>
          <w:tcPr>
            <w:tcW w:w="1818" w:type="dxa"/>
          </w:tcPr>
          <w:p w14:paraId="19CDCA3A" w14:textId="73DAE3ED" w:rsidR="00297572" w:rsidRPr="00C30334" w:rsidRDefault="00C30334" w:rsidP="00C30334">
            <w:pPr>
              <w:spacing w:after="0"/>
              <w:jc w:val="center"/>
              <w:rPr>
                <w:rFonts w:ascii="等线" w:eastAsia="等线" w:hAnsi="等线"/>
                <w:color w:val="000000"/>
                <w:szCs w:val="20"/>
                <w:lang w:eastAsia="zh-CN"/>
              </w:rPr>
            </w:pPr>
            <w:r>
              <w:rPr>
                <w:rFonts w:ascii="等线" w:eastAsia="等线" w:hAnsi="等线" w:hint="eastAsia"/>
                <w:color w:val="000000"/>
                <w:szCs w:val="20"/>
              </w:rPr>
              <w:t>Top1/1:2.64</w:t>
            </w:r>
            <w:r>
              <w:rPr>
                <w:rFonts w:ascii="等线" w:eastAsia="等线" w:hAnsi="等线" w:hint="eastAsia"/>
                <w:color w:val="000000"/>
                <w:szCs w:val="20"/>
              </w:rPr>
              <w:br/>
              <w:t>Top2/1:1.60</w:t>
            </w:r>
            <w:r>
              <w:rPr>
                <w:rFonts w:ascii="等线" w:eastAsia="等线" w:hAnsi="等线" w:hint="eastAsia"/>
                <w:color w:val="000000"/>
                <w:szCs w:val="20"/>
              </w:rPr>
              <w:br/>
              <w:t>Top4/1:0.94</w:t>
            </w:r>
            <w:r>
              <w:rPr>
                <w:rFonts w:ascii="等线" w:eastAsia="等线" w:hAnsi="等线" w:hint="eastAsia"/>
                <w:color w:val="000000"/>
                <w:szCs w:val="20"/>
              </w:rPr>
              <w:br/>
              <w:t>Top5/1:0.76</w:t>
            </w:r>
          </w:p>
        </w:tc>
        <w:tc>
          <w:tcPr>
            <w:tcW w:w="1560" w:type="dxa"/>
          </w:tcPr>
          <w:p w14:paraId="410B7683" w14:textId="77777777" w:rsidR="00C30334" w:rsidRDefault="00C30334" w:rsidP="00C30334">
            <w:pPr>
              <w:spacing w:after="0"/>
              <w:jc w:val="center"/>
              <w:rPr>
                <w:rFonts w:ascii="等线" w:eastAsia="等线" w:hAnsi="等线"/>
                <w:color w:val="000000"/>
                <w:szCs w:val="20"/>
                <w:lang w:eastAsia="zh-CN"/>
              </w:rPr>
            </w:pPr>
            <w:r>
              <w:rPr>
                <w:rFonts w:ascii="等线" w:eastAsia="等线" w:hAnsi="等线" w:hint="eastAsia"/>
                <w:color w:val="000000"/>
                <w:szCs w:val="20"/>
              </w:rPr>
              <w:t>0.89</w:t>
            </w:r>
          </w:p>
          <w:p w14:paraId="0594591D" w14:textId="77777777" w:rsidR="00297572" w:rsidRPr="006D0543" w:rsidRDefault="00297572" w:rsidP="00C72311">
            <w:pPr>
              <w:spacing w:after="0"/>
              <w:jc w:val="center"/>
              <w:rPr>
                <w:rFonts w:ascii="等线" w:eastAsia="等线" w:hAnsi="等线"/>
                <w:szCs w:val="20"/>
                <w:lang w:eastAsia="zh-CN"/>
              </w:rPr>
            </w:pPr>
          </w:p>
        </w:tc>
      </w:tr>
      <w:tr w:rsidR="00297572" w:rsidRPr="0034726F" w14:paraId="6A95FF93" w14:textId="77777777" w:rsidTr="00C72311">
        <w:trPr>
          <w:jc w:val="center"/>
        </w:trPr>
        <w:tc>
          <w:tcPr>
            <w:tcW w:w="2315" w:type="dxa"/>
          </w:tcPr>
          <w:p w14:paraId="4518EE91" w14:textId="77777777" w:rsidR="00297572" w:rsidRPr="0084586E" w:rsidRDefault="00297572" w:rsidP="00C72311">
            <w:pPr>
              <w:jc w:val="center"/>
            </w:pPr>
            <w:r>
              <w:rPr>
                <w:rFonts w:eastAsiaTheme="minorEastAsia" w:hint="eastAsia"/>
                <w:lang w:eastAsia="zh-CN"/>
              </w:rPr>
              <w:t>C</w:t>
            </w:r>
            <w:r>
              <w:rPr>
                <w:rFonts w:eastAsiaTheme="minorEastAsia"/>
                <w:lang w:eastAsia="zh-CN"/>
              </w:rPr>
              <w:t>ase 3</w:t>
            </w:r>
          </w:p>
        </w:tc>
        <w:tc>
          <w:tcPr>
            <w:tcW w:w="799" w:type="dxa"/>
          </w:tcPr>
          <w:p w14:paraId="00BB761B" w14:textId="77777777" w:rsidR="00C30334" w:rsidRDefault="00C30334" w:rsidP="00C30334">
            <w:pPr>
              <w:spacing w:after="0"/>
              <w:jc w:val="center"/>
              <w:rPr>
                <w:rFonts w:ascii="等线" w:eastAsia="等线" w:hAnsi="等线"/>
                <w:color w:val="000000"/>
                <w:szCs w:val="20"/>
                <w:lang w:eastAsia="zh-CN"/>
              </w:rPr>
            </w:pPr>
            <w:r>
              <w:rPr>
                <w:rFonts w:ascii="等线" w:eastAsia="等线" w:hAnsi="等线" w:hint="eastAsia"/>
                <w:color w:val="000000"/>
                <w:szCs w:val="20"/>
              </w:rPr>
              <w:t>76.3</w:t>
            </w:r>
          </w:p>
          <w:p w14:paraId="50C67496" w14:textId="77777777" w:rsidR="00297572" w:rsidRPr="006D0543" w:rsidRDefault="00297572" w:rsidP="00C72311">
            <w:pPr>
              <w:spacing w:after="0"/>
              <w:jc w:val="center"/>
              <w:rPr>
                <w:rFonts w:ascii="等线" w:eastAsia="等线" w:hAnsi="等线"/>
                <w:szCs w:val="20"/>
                <w:lang w:eastAsia="zh-CN"/>
              </w:rPr>
            </w:pPr>
          </w:p>
        </w:tc>
        <w:tc>
          <w:tcPr>
            <w:tcW w:w="1276" w:type="dxa"/>
          </w:tcPr>
          <w:p w14:paraId="09C7C7C7" w14:textId="77777777" w:rsidR="00C30334" w:rsidRDefault="00C30334" w:rsidP="00C30334">
            <w:pPr>
              <w:spacing w:after="0"/>
              <w:jc w:val="center"/>
              <w:rPr>
                <w:rFonts w:ascii="等线" w:eastAsia="等线" w:hAnsi="等线"/>
                <w:color w:val="000000"/>
                <w:szCs w:val="20"/>
                <w:lang w:eastAsia="zh-CN"/>
              </w:rPr>
            </w:pPr>
            <w:r>
              <w:rPr>
                <w:rFonts w:ascii="等线" w:eastAsia="等线" w:hAnsi="等线" w:hint="eastAsia"/>
                <w:color w:val="000000"/>
                <w:szCs w:val="20"/>
              </w:rPr>
              <w:t>80.6</w:t>
            </w:r>
          </w:p>
          <w:p w14:paraId="2F41190C" w14:textId="77777777" w:rsidR="00297572" w:rsidRPr="006D0543" w:rsidRDefault="00297572" w:rsidP="00C72311">
            <w:pPr>
              <w:spacing w:after="0"/>
              <w:jc w:val="center"/>
              <w:rPr>
                <w:rFonts w:ascii="等线" w:eastAsia="等线" w:hAnsi="等线"/>
                <w:szCs w:val="20"/>
                <w:lang w:eastAsia="zh-CN"/>
              </w:rPr>
            </w:pPr>
          </w:p>
        </w:tc>
        <w:tc>
          <w:tcPr>
            <w:tcW w:w="1725" w:type="dxa"/>
          </w:tcPr>
          <w:p w14:paraId="14A11CA7" w14:textId="3E775ED3" w:rsidR="00C30334" w:rsidRDefault="00C30334" w:rsidP="00C30334">
            <w:pPr>
              <w:spacing w:after="0"/>
              <w:jc w:val="center"/>
              <w:rPr>
                <w:rFonts w:ascii="等线" w:eastAsia="等线" w:hAnsi="等线"/>
                <w:color w:val="000000"/>
                <w:szCs w:val="20"/>
                <w:lang w:eastAsia="zh-CN"/>
              </w:rPr>
            </w:pPr>
            <w:r>
              <w:rPr>
                <w:rFonts w:ascii="等线" w:eastAsia="等线" w:hAnsi="等线" w:hint="eastAsia"/>
                <w:color w:val="000000"/>
                <w:szCs w:val="20"/>
              </w:rPr>
              <w:t>Top2/1:86.0</w:t>
            </w:r>
            <w:r>
              <w:rPr>
                <w:rFonts w:ascii="等线" w:eastAsia="等线" w:hAnsi="等线" w:hint="eastAsia"/>
                <w:color w:val="000000"/>
                <w:szCs w:val="20"/>
              </w:rPr>
              <w:br/>
              <w:t>Top4/1:92.8</w:t>
            </w:r>
            <w:r>
              <w:rPr>
                <w:rFonts w:ascii="等线" w:eastAsia="等线" w:hAnsi="等线" w:hint="eastAsia"/>
                <w:color w:val="000000"/>
                <w:szCs w:val="20"/>
              </w:rPr>
              <w:br/>
              <w:t>Top5/1:94.2</w:t>
            </w:r>
          </w:p>
          <w:p w14:paraId="68DF3043" w14:textId="77777777" w:rsidR="00297572" w:rsidRPr="006D0543" w:rsidRDefault="00297572" w:rsidP="00C72311">
            <w:pPr>
              <w:spacing w:after="0"/>
              <w:jc w:val="center"/>
              <w:rPr>
                <w:rFonts w:ascii="等线" w:eastAsia="等线" w:hAnsi="等线"/>
                <w:szCs w:val="20"/>
                <w:lang w:eastAsia="zh-CN"/>
              </w:rPr>
            </w:pPr>
          </w:p>
        </w:tc>
        <w:tc>
          <w:tcPr>
            <w:tcW w:w="1818" w:type="dxa"/>
          </w:tcPr>
          <w:p w14:paraId="554B7166" w14:textId="24FF9B8C" w:rsidR="00297572" w:rsidRPr="00C30334" w:rsidRDefault="00C30334" w:rsidP="00C30334">
            <w:pPr>
              <w:spacing w:after="0"/>
              <w:jc w:val="center"/>
              <w:rPr>
                <w:rFonts w:ascii="等线" w:eastAsia="等线" w:hAnsi="等线"/>
                <w:color w:val="000000"/>
                <w:szCs w:val="20"/>
                <w:lang w:eastAsia="zh-CN"/>
              </w:rPr>
            </w:pPr>
            <w:r>
              <w:rPr>
                <w:rFonts w:ascii="等线" w:eastAsia="等线" w:hAnsi="等线" w:hint="eastAsia"/>
                <w:color w:val="000000"/>
                <w:szCs w:val="20"/>
              </w:rPr>
              <w:t>Top1/1:2.73</w:t>
            </w:r>
            <w:r>
              <w:rPr>
                <w:rFonts w:ascii="等线" w:eastAsia="等线" w:hAnsi="等线" w:hint="eastAsia"/>
                <w:color w:val="000000"/>
                <w:szCs w:val="20"/>
              </w:rPr>
              <w:br/>
              <w:t>Top2/1:1.60</w:t>
            </w:r>
            <w:r>
              <w:rPr>
                <w:rFonts w:ascii="等线" w:eastAsia="等线" w:hAnsi="等线" w:hint="eastAsia"/>
                <w:color w:val="000000"/>
                <w:szCs w:val="20"/>
              </w:rPr>
              <w:br/>
              <w:t>Top4/1:0.80</w:t>
            </w:r>
            <w:r>
              <w:rPr>
                <w:rFonts w:ascii="等线" w:eastAsia="等线" w:hAnsi="等线" w:hint="eastAsia"/>
                <w:color w:val="000000"/>
                <w:szCs w:val="20"/>
              </w:rPr>
              <w:br/>
              <w:t>Top5/1:0.63</w:t>
            </w:r>
          </w:p>
        </w:tc>
        <w:tc>
          <w:tcPr>
            <w:tcW w:w="1560" w:type="dxa"/>
          </w:tcPr>
          <w:p w14:paraId="1E54AF4B" w14:textId="77777777" w:rsidR="00C30334" w:rsidRDefault="00C30334" w:rsidP="00C30334">
            <w:pPr>
              <w:spacing w:after="0"/>
              <w:jc w:val="center"/>
              <w:rPr>
                <w:rFonts w:ascii="等线" w:eastAsia="等线" w:hAnsi="等线"/>
                <w:color w:val="000000"/>
                <w:szCs w:val="20"/>
                <w:lang w:eastAsia="zh-CN"/>
              </w:rPr>
            </w:pPr>
            <w:r>
              <w:rPr>
                <w:rFonts w:ascii="等线" w:eastAsia="等线" w:hAnsi="等线" w:hint="eastAsia"/>
                <w:color w:val="000000"/>
                <w:szCs w:val="20"/>
              </w:rPr>
              <w:t>0.38</w:t>
            </w:r>
          </w:p>
          <w:p w14:paraId="1EB6EC5A" w14:textId="77777777" w:rsidR="00297572" w:rsidRPr="006D0543" w:rsidRDefault="00297572" w:rsidP="00C72311">
            <w:pPr>
              <w:spacing w:after="0"/>
              <w:jc w:val="center"/>
              <w:rPr>
                <w:rFonts w:ascii="等线" w:eastAsia="等线" w:hAnsi="等线"/>
                <w:szCs w:val="20"/>
                <w:lang w:eastAsia="zh-CN"/>
              </w:rPr>
            </w:pPr>
          </w:p>
        </w:tc>
      </w:tr>
    </w:tbl>
    <w:p w14:paraId="24AE0B7B" w14:textId="72526AA0" w:rsidR="006E4E96" w:rsidRDefault="006E4E96" w:rsidP="006E4E96">
      <w:pPr>
        <w:rPr>
          <w:rFonts w:eastAsiaTheme="minorEastAsia"/>
          <w:lang w:eastAsia="zh-CN"/>
        </w:rPr>
      </w:pPr>
    </w:p>
    <w:p w14:paraId="23B77253" w14:textId="2FC39D97" w:rsidR="0051650A" w:rsidRDefault="0051650A" w:rsidP="0051650A">
      <w:pPr>
        <w:pStyle w:val="observation"/>
        <w:ind w:left="1560" w:hanging="1560"/>
      </w:pPr>
      <w:r>
        <w:t xml:space="preserve">For various deployment scenarios: Configuration A = </w:t>
      </w:r>
      <w:proofErr w:type="spellStart"/>
      <w:r>
        <w:t>Umi</w:t>
      </w:r>
      <w:proofErr w:type="spellEnd"/>
      <w:r>
        <w:t xml:space="preserve"> and Configuration B = Uma </w:t>
      </w:r>
      <w:r>
        <w:rPr>
          <w:rFonts w:hint="eastAsia"/>
        </w:rPr>
        <w:t>in</w:t>
      </w:r>
      <w:r>
        <w:t xml:space="preserve"> DL Tx beam prediction with </w:t>
      </w:r>
      <w:r w:rsidRPr="00A9094C">
        <w:t>Set B = 1/4 Set A</w:t>
      </w:r>
    </w:p>
    <w:p w14:paraId="4FA98E01" w14:textId="465BDB3A" w:rsidR="0051650A" w:rsidRDefault="0051650A" w:rsidP="008B126C">
      <w:pPr>
        <w:pStyle w:val="observation"/>
        <w:numPr>
          <w:ilvl w:val="0"/>
          <w:numId w:val="40"/>
        </w:numPr>
      </w:pPr>
      <w:r>
        <w:t>For generalization Case 2 compared to Case 1, around 2% performance degradation can be observed for Top-1 beam prediction accuracy with same ISD/down tile and different antenna height/NLOS probability.</w:t>
      </w:r>
    </w:p>
    <w:p w14:paraId="36B98A84" w14:textId="59119431" w:rsidR="0051650A" w:rsidRPr="002666FF" w:rsidRDefault="0051650A" w:rsidP="008B126C">
      <w:pPr>
        <w:pStyle w:val="observation"/>
        <w:numPr>
          <w:ilvl w:val="0"/>
          <w:numId w:val="40"/>
        </w:numPr>
      </w:pPr>
      <w:r>
        <w:t>For generalization Case 3 compared to Case 1, evaluation results show 0.5% performance degradation for Top-1 beam prediction accuracy with same ISD/down tile and different antenna height/NLOS probability.</w:t>
      </w:r>
    </w:p>
    <w:p w14:paraId="1EAE6723" w14:textId="77777777" w:rsidR="0051650A" w:rsidRPr="0051650A" w:rsidRDefault="0051650A" w:rsidP="006E4E96">
      <w:pPr>
        <w:rPr>
          <w:rFonts w:eastAsiaTheme="minorEastAsia"/>
          <w:lang w:eastAsia="zh-CN"/>
        </w:rPr>
      </w:pPr>
    </w:p>
    <w:p w14:paraId="1C11EA4A" w14:textId="1C122557" w:rsidR="006E4E96" w:rsidRPr="004B2440" w:rsidRDefault="006E4E96" w:rsidP="006E4E96">
      <w:pPr>
        <w:pStyle w:val="title3"/>
        <w:numPr>
          <w:ilvl w:val="3"/>
          <w:numId w:val="10"/>
        </w:numPr>
        <w:outlineLvl w:val="3"/>
        <w:rPr>
          <w:rFonts w:ascii="Times New Roman" w:hAnsi="Times New Roman" w:cs="Times New Roman"/>
          <w:sz w:val="28"/>
        </w:rPr>
      </w:pPr>
      <w:r w:rsidRPr="00224819">
        <w:rPr>
          <w:rFonts w:ascii="Times New Roman" w:eastAsiaTheme="minorEastAsia" w:hAnsi="Times New Roman" w:cs="Times New Roman"/>
          <w:sz w:val="28"/>
        </w:rPr>
        <w:lastRenderedPageBreak/>
        <w:t xml:space="preserve">Beam pair prediction </w:t>
      </w:r>
      <w:r w:rsidRPr="00224819">
        <w:rPr>
          <w:rFonts w:ascii="Times New Roman" w:hAnsi="Times New Roman" w:cs="Times New Roman"/>
          <w:sz w:val="28"/>
        </w:rPr>
        <w:t xml:space="preserve"> </w:t>
      </w:r>
    </w:p>
    <w:p w14:paraId="468BC641" w14:textId="77777777" w:rsidR="004B2440" w:rsidRPr="003F6FE5" w:rsidRDefault="004B2440" w:rsidP="004B2440">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fixed pattern in Set B </w:t>
      </w:r>
      <w:r w:rsidRPr="00BA4938">
        <w:rPr>
          <w:rFonts w:eastAsiaTheme="minorEastAsia"/>
          <w:u w:val="single"/>
          <w:lang w:eastAsia="zh-CN"/>
        </w:rPr>
        <w:t>of beams that of 1/</w:t>
      </w:r>
      <w:r>
        <w:rPr>
          <w:rFonts w:eastAsiaTheme="minorEastAsia"/>
          <w:u w:val="single"/>
          <w:lang w:eastAsia="zh-CN"/>
        </w:rPr>
        <w:t>8</w:t>
      </w:r>
      <w:r w:rsidRPr="00BA4938">
        <w:rPr>
          <w:rFonts w:eastAsiaTheme="minorEastAsia"/>
          <w:u w:val="single"/>
          <w:lang w:eastAsia="zh-CN"/>
        </w:rPr>
        <w:t xml:space="preserve"> of Set A of beams</w:t>
      </w:r>
      <w:r>
        <w:rPr>
          <w:rFonts w:eastAsiaTheme="minorEastAsia"/>
          <w:u w:val="single"/>
          <w:lang w:eastAsia="zh-CN"/>
        </w:rPr>
        <w:t xml:space="preserve"> without assistance information</w:t>
      </w:r>
      <w:r w:rsidRPr="003F6FE5">
        <w:rPr>
          <w:rFonts w:eastAsiaTheme="minorEastAsia"/>
          <w:u w:val="single"/>
          <w:lang w:eastAsia="zh-CN"/>
        </w:rPr>
        <w:t>:</w:t>
      </w:r>
    </w:p>
    <w:p w14:paraId="3889E434" w14:textId="77777777" w:rsidR="00DF51E1" w:rsidRDefault="00DF51E1"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Configuration A: Uma</w:t>
      </w:r>
    </w:p>
    <w:p w14:paraId="1D0464A7" w14:textId="77777777" w:rsidR="00DF51E1" w:rsidRDefault="00DF51E1"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 xml:space="preserve">Configuration B: </w:t>
      </w:r>
      <w:proofErr w:type="spellStart"/>
      <w:r>
        <w:rPr>
          <w:rFonts w:ascii="Times New Roman" w:eastAsiaTheme="minorEastAsia" w:hAnsi="Times New Roman"/>
          <w:sz w:val="20"/>
          <w:szCs w:val="20"/>
        </w:rPr>
        <w:t>Umi</w:t>
      </w:r>
      <w:proofErr w:type="spellEnd"/>
    </w:p>
    <w:p w14:paraId="5158F91A" w14:textId="77777777" w:rsidR="004B2440" w:rsidRPr="003F6FE5" w:rsidRDefault="004B2440" w:rsidP="004B2440">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fixed pattern in Set B </w:t>
      </w:r>
      <w:r w:rsidRPr="00BA4938">
        <w:rPr>
          <w:rFonts w:eastAsiaTheme="minorEastAsia"/>
          <w:u w:val="single"/>
          <w:lang w:eastAsia="zh-CN"/>
        </w:rPr>
        <w:t>of beams that of 1/</w:t>
      </w:r>
      <w:r>
        <w:rPr>
          <w:rFonts w:eastAsiaTheme="minorEastAsia"/>
          <w:u w:val="single"/>
          <w:lang w:eastAsia="zh-CN"/>
        </w:rPr>
        <w:t>8</w:t>
      </w:r>
      <w:r w:rsidRPr="00BA4938">
        <w:rPr>
          <w:rFonts w:eastAsiaTheme="minorEastAsia"/>
          <w:u w:val="single"/>
          <w:lang w:eastAsia="zh-CN"/>
        </w:rPr>
        <w:t xml:space="preserve"> of Set A of beams</w:t>
      </w:r>
      <w:r>
        <w:rPr>
          <w:rFonts w:eastAsiaTheme="minorEastAsia"/>
          <w:u w:val="single"/>
          <w:lang w:eastAsia="zh-CN"/>
        </w:rPr>
        <w:t xml:space="preserve"> without assistance information</w:t>
      </w:r>
      <w:r w:rsidRPr="003F6FE5">
        <w:rPr>
          <w:rFonts w:eastAsiaTheme="minorEastAsia"/>
          <w:u w:val="single"/>
          <w:lang w:eastAsia="zh-CN"/>
        </w:rPr>
        <w:t>:</w:t>
      </w:r>
    </w:p>
    <w:p w14:paraId="42350333" w14:textId="107AE837" w:rsidR="00DF51E1" w:rsidRDefault="00DF51E1"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 xml:space="preserve">Configuration A: </w:t>
      </w:r>
      <w:proofErr w:type="spellStart"/>
      <w:r>
        <w:rPr>
          <w:rFonts w:ascii="Times New Roman" w:eastAsiaTheme="minorEastAsia" w:hAnsi="Times New Roman"/>
          <w:sz w:val="20"/>
          <w:szCs w:val="20"/>
        </w:rPr>
        <w:t>Umi</w:t>
      </w:r>
      <w:proofErr w:type="spellEnd"/>
    </w:p>
    <w:p w14:paraId="06C8991E" w14:textId="545922E4" w:rsidR="00DF51E1" w:rsidRDefault="00DF51E1"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Configuration B: Uma</w:t>
      </w:r>
    </w:p>
    <w:p w14:paraId="0D4B71BD" w14:textId="77777777" w:rsidR="004B2440" w:rsidRPr="00EA5D98" w:rsidRDefault="004B2440" w:rsidP="004B2440">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w:t>
      </w:r>
      <w:r w:rsidRPr="00EA5D98">
        <w:rPr>
          <w:rFonts w:eastAsiaTheme="minorEastAsia"/>
          <w:u w:val="single"/>
          <w:lang w:eastAsia="zh-CN"/>
        </w:rPr>
        <w:t>assumption</w:t>
      </w:r>
      <w:r>
        <w:rPr>
          <w:rFonts w:eastAsiaTheme="minorEastAsia"/>
          <w:u w:val="single"/>
          <w:lang w:eastAsia="zh-CN"/>
        </w:rPr>
        <w:t xml:space="preserve"> for label</w:t>
      </w:r>
      <w:r w:rsidRPr="00EA5D98">
        <w:rPr>
          <w:rFonts w:eastAsiaTheme="minorEastAsia"/>
          <w:u w:val="single"/>
          <w:lang w:eastAsia="zh-CN"/>
        </w:rPr>
        <w:t>:</w:t>
      </w:r>
    </w:p>
    <w:p w14:paraId="225712B0" w14:textId="77777777" w:rsidR="004B2440" w:rsidRPr="002B681E" w:rsidRDefault="004B2440"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256 beams in Set A</w:t>
      </w:r>
    </w:p>
    <w:p w14:paraId="0174B82B" w14:textId="2FD566F8" w:rsidR="004B2440" w:rsidRPr="0019457F" w:rsidRDefault="004B2440" w:rsidP="004B2440">
      <w:pPr>
        <w:jc w:val="center"/>
      </w:pPr>
      <w:r w:rsidRPr="0034726F">
        <w:t>Tabl</w:t>
      </w:r>
      <w:r w:rsidRPr="004B2C01">
        <w:t xml:space="preserve">e </w:t>
      </w:r>
      <w:r>
        <w:t>4.1.</w:t>
      </w:r>
      <w:r w:rsidR="00F8179B">
        <w:t>2</w:t>
      </w:r>
      <w:r>
        <w:t>.2-1</w:t>
      </w:r>
      <w:r w:rsidRPr="004B2C01">
        <w:t xml:space="preserve">: </w:t>
      </w:r>
      <w:r w:rsidRPr="0034726F">
        <w:t>performance evaluation results for</w:t>
      </w:r>
      <w:r>
        <w:t xml:space="preserve"> </w:t>
      </w:r>
      <w:r w:rsidR="00F8179B">
        <w:t>Uma/</w:t>
      </w:r>
      <w:proofErr w:type="spellStart"/>
      <w:r w:rsidR="00F8179B">
        <w:t>Umi</w:t>
      </w:r>
      <w:proofErr w:type="spellEnd"/>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4B2440" w:rsidRPr="0034726F" w14:paraId="48390299" w14:textId="77777777" w:rsidTr="00C72311">
        <w:trPr>
          <w:jc w:val="center"/>
        </w:trPr>
        <w:tc>
          <w:tcPr>
            <w:tcW w:w="9493" w:type="dxa"/>
            <w:gridSpan w:val="6"/>
          </w:tcPr>
          <w:p w14:paraId="43B56A84" w14:textId="78BEB35B" w:rsidR="00F8179B" w:rsidRPr="00DC0A7E" w:rsidRDefault="00F8179B" w:rsidP="00F8179B">
            <w:pPr>
              <w:jc w:val="center"/>
              <w:rPr>
                <w:rFonts w:eastAsiaTheme="minorEastAsia"/>
                <w:b/>
                <w:szCs w:val="20"/>
              </w:rPr>
            </w:pPr>
            <w:r w:rsidRPr="00DC0A7E">
              <w:rPr>
                <w:rFonts w:eastAsiaTheme="minorEastAsia"/>
                <w:b/>
                <w:szCs w:val="20"/>
              </w:rPr>
              <w:t xml:space="preserve">Configuration A: </w:t>
            </w:r>
            <w:r>
              <w:rPr>
                <w:rFonts w:eastAsiaTheme="minorEastAsia"/>
                <w:b/>
                <w:szCs w:val="20"/>
              </w:rPr>
              <w:t>Uma</w:t>
            </w:r>
          </w:p>
          <w:p w14:paraId="5EE31211" w14:textId="093447FE" w:rsidR="004B2440" w:rsidRPr="00DE0ED7" w:rsidRDefault="00F8179B" w:rsidP="00F8179B">
            <w:pPr>
              <w:jc w:val="center"/>
              <w:rPr>
                <w:rFonts w:eastAsiaTheme="minorEastAsia"/>
                <w:b/>
                <w:lang w:eastAsia="zh-CN"/>
              </w:rPr>
            </w:pPr>
            <w:r w:rsidRPr="00DC0A7E">
              <w:rPr>
                <w:rFonts w:eastAsiaTheme="minorEastAsia"/>
                <w:b/>
                <w:szCs w:val="20"/>
              </w:rPr>
              <w:t xml:space="preserve">Configuration B: </w:t>
            </w:r>
            <w:proofErr w:type="spellStart"/>
            <w:r>
              <w:rPr>
                <w:rFonts w:eastAsiaTheme="minorEastAsia"/>
                <w:b/>
                <w:szCs w:val="20"/>
              </w:rPr>
              <w:t>Umi</w:t>
            </w:r>
            <w:proofErr w:type="spellEnd"/>
          </w:p>
        </w:tc>
      </w:tr>
      <w:tr w:rsidR="004B2440" w:rsidRPr="0034726F" w14:paraId="285604FC" w14:textId="77777777" w:rsidTr="00C72311">
        <w:trPr>
          <w:jc w:val="center"/>
        </w:trPr>
        <w:tc>
          <w:tcPr>
            <w:tcW w:w="2315" w:type="dxa"/>
            <w:vMerge w:val="restart"/>
          </w:tcPr>
          <w:p w14:paraId="4E257B0D" w14:textId="77777777" w:rsidR="004B2440" w:rsidRDefault="004B2440" w:rsidP="00C72311">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0EEE88E7" w14:textId="77777777" w:rsidR="004B2440" w:rsidRDefault="004B2440" w:rsidP="00C72311">
            <w:pPr>
              <w:jc w:val="center"/>
              <w:rPr>
                <w:rFonts w:eastAsiaTheme="minorEastAsia"/>
                <w:b/>
                <w:lang w:eastAsia="zh-CN"/>
              </w:rPr>
            </w:pPr>
            <w:r>
              <w:rPr>
                <w:rFonts w:eastAsiaTheme="minorEastAsia"/>
                <w:b/>
                <w:lang w:eastAsia="zh-CN"/>
              </w:rPr>
              <w:t>Beam pair prediction</w:t>
            </w:r>
          </w:p>
          <w:p w14:paraId="7006BDF6" w14:textId="77777777" w:rsidR="004B2440" w:rsidRDefault="004B2440" w:rsidP="00C72311">
            <w:pPr>
              <w:jc w:val="center"/>
              <w:rPr>
                <w:rFonts w:eastAsiaTheme="minorEastAsia"/>
                <w:b/>
                <w:lang w:eastAsia="zh-CN"/>
              </w:rPr>
            </w:pPr>
            <w:r>
              <w:rPr>
                <w:rFonts w:eastAsiaTheme="minorEastAsia"/>
                <w:b/>
                <w:lang w:eastAsia="zh-CN"/>
              </w:rPr>
              <w:t>wo assistance info.</w:t>
            </w:r>
          </w:p>
          <w:p w14:paraId="4DB28179" w14:textId="77777777" w:rsidR="004B2440" w:rsidRDefault="004B2440" w:rsidP="00C72311">
            <w:pPr>
              <w:jc w:val="center"/>
              <w:rPr>
                <w:rFonts w:eastAsiaTheme="minorEastAsia"/>
                <w:b/>
                <w:lang w:eastAsia="zh-CN"/>
              </w:rPr>
            </w:pPr>
            <w:r>
              <w:rPr>
                <w:rFonts w:eastAsiaTheme="minorEastAsia"/>
                <w:b/>
                <w:lang w:eastAsia="zh-CN"/>
              </w:rPr>
              <w:t>Set B = 1/8 Set A</w:t>
            </w:r>
          </w:p>
        </w:tc>
        <w:tc>
          <w:tcPr>
            <w:tcW w:w="3800" w:type="dxa"/>
            <w:gridSpan w:val="3"/>
          </w:tcPr>
          <w:p w14:paraId="541DE994" w14:textId="77777777" w:rsidR="004B2440" w:rsidRPr="00982170" w:rsidRDefault="004B2440" w:rsidP="00C72311">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1A96BED1" w14:textId="77777777" w:rsidR="004B2440" w:rsidRDefault="004B2440" w:rsidP="00C72311">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2423088E" w14:textId="77777777" w:rsidR="004B2440" w:rsidRPr="00982170" w:rsidRDefault="004B2440" w:rsidP="00C72311">
            <w:pPr>
              <w:jc w:val="center"/>
              <w:rPr>
                <w:rFonts w:eastAsiaTheme="minorEastAsia"/>
                <w:b/>
                <w:lang w:eastAsia="zh-CN"/>
              </w:rPr>
            </w:pPr>
            <w:r>
              <w:rPr>
                <w:rFonts w:eastAsiaTheme="minorEastAsia"/>
                <w:b/>
                <w:lang w:eastAsia="zh-CN"/>
              </w:rPr>
              <w:t>L1-RSRP diff.[dB]</w:t>
            </w:r>
          </w:p>
        </w:tc>
        <w:tc>
          <w:tcPr>
            <w:tcW w:w="1560" w:type="dxa"/>
          </w:tcPr>
          <w:p w14:paraId="6F0C0500" w14:textId="77777777" w:rsidR="004B2440" w:rsidRDefault="004B2440" w:rsidP="00C72311">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3B28D3E6" w14:textId="77777777" w:rsidR="004B2440" w:rsidRPr="00874CC0" w:rsidRDefault="004B2440" w:rsidP="00C72311">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4B2440" w:rsidRPr="0034726F" w14:paraId="33BEB747" w14:textId="77777777" w:rsidTr="00C72311">
        <w:trPr>
          <w:jc w:val="center"/>
        </w:trPr>
        <w:tc>
          <w:tcPr>
            <w:tcW w:w="2315" w:type="dxa"/>
            <w:vMerge/>
          </w:tcPr>
          <w:p w14:paraId="0709F6A4" w14:textId="77777777" w:rsidR="004B2440" w:rsidRPr="00982170" w:rsidRDefault="004B2440" w:rsidP="00C72311">
            <w:pPr>
              <w:jc w:val="center"/>
              <w:rPr>
                <w:rFonts w:eastAsiaTheme="minorEastAsia"/>
                <w:b/>
                <w:lang w:eastAsia="zh-CN"/>
              </w:rPr>
            </w:pPr>
          </w:p>
        </w:tc>
        <w:tc>
          <w:tcPr>
            <w:tcW w:w="799" w:type="dxa"/>
          </w:tcPr>
          <w:p w14:paraId="2447A2CF" w14:textId="77777777" w:rsidR="004B2440" w:rsidRDefault="004B2440" w:rsidP="00C72311">
            <w:pPr>
              <w:jc w:val="center"/>
              <w:rPr>
                <w:b/>
              </w:rPr>
            </w:pPr>
            <w:r w:rsidRPr="0034726F">
              <w:rPr>
                <w:b/>
              </w:rPr>
              <w:t>Top-1</w:t>
            </w:r>
          </w:p>
        </w:tc>
        <w:tc>
          <w:tcPr>
            <w:tcW w:w="1276" w:type="dxa"/>
          </w:tcPr>
          <w:p w14:paraId="6B3D9FA3" w14:textId="77777777" w:rsidR="004B2440" w:rsidRPr="0034726F" w:rsidRDefault="004B2440" w:rsidP="00C72311">
            <w:pPr>
              <w:jc w:val="center"/>
              <w:rPr>
                <w:b/>
              </w:rPr>
            </w:pPr>
            <w:r w:rsidRPr="0034726F">
              <w:rPr>
                <w:b/>
              </w:rPr>
              <w:t>Top-1</w:t>
            </w:r>
          </w:p>
          <w:p w14:paraId="36221226" w14:textId="77777777" w:rsidR="004B2440" w:rsidRPr="0034726F" w:rsidRDefault="004B2440" w:rsidP="00C72311">
            <w:pPr>
              <w:jc w:val="center"/>
              <w:rPr>
                <w:b/>
              </w:rPr>
            </w:pPr>
            <w:r w:rsidRPr="0034726F">
              <w:rPr>
                <w:b/>
              </w:rPr>
              <w:t>1dB margin</w:t>
            </w:r>
          </w:p>
        </w:tc>
        <w:tc>
          <w:tcPr>
            <w:tcW w:w="1725" w:type="dxa"/>
          </w:tcPr>
          <w:p w14:paraId="541EFEDD" w14:textId="77777777" w:rsidR="004B2440" w:rsidRDefault="004B2440" w:rsidP="00C72311">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442453EE" w14:textId="77777777" w:rsidR="004B2440" w:rsidRPr="00E77271" w:rsidRDefault="004B2440" w:rsidP="00C72311">
            <w:pPr>
              <w:jc w:val="center"/>
              <w:rPr>
                <w:rFonts w:eastAsiaTheme="minorEastAsia"/>
                <w:b/>
                <w:lang w:eastAsia="zh-CN"/>
              </w:rPr>
            </w:pPr>
            <w:r w:rsidRPr="0034726F">
              <w:rPr>
                <w:b/>
              </w:rPr>
              <w:t>Top-</w:t>
            </w:r>
            <w:r>
              <w:rPr>
                <w:b/>
              </w:rPr>
              <w:t>5/1</w:t>
            </w:r>
          </w:p>
        </w:tc>
        <w:tc>
          <w:tcPr>
            <w:tcW w:w="1818" w:type="dxa"/>
          </w:tcPr>
          <w:p w14:paraId="40B49DAA" w14:textId="77777777" w:rsidR="004B2440" w:rsidRDefault="004B2440" w:rsidP="00C72311">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6C11522E" w14:textId="77777777" w:rsidR="004B2440" w:rsidRPr="0034726F" w:rsidRDefault="004B2440" w:rsidP="00C72311">
            <w:pPr>
              <w:jc w:val="center"/>
              <w:rPr>
                <w:b/>
              </w:rPr>
            </w:pPr>
            <w:r w:rsidRPr="0034726F">
              <w:rPr>
                <w:b/>
              </w:rPr>
              <w:t>Top-</w:t>
            </w:r>
            <w:r>
              <w:rPr>
                <w:b/>
              </w:rPr>
              <w:t>4/1</w:t>
            </w:r>
            <w:r>
              <w:rPr>
                <w:rFonts w:eastAsiaTheme="minorEastAsia"/>
                <w:b/>
                <w:lang w:eastAsia="zh-CN"/>
              </w:rPr>
              <w:t>,</w:t>
            </w:r>
            <w:r w:rsidRPr="0034726F">
              <w:rPr>
                <w:b/>
              </w:rPr>
              <w:t xml:space="preserve"> Top-</w:t>
            </w:r>
            <w:r>
              <w:rPr>
                <w:b/>
              </w:rPr>
              <w:t>5/1</w:t>
            </w:r>
          </w:p>
        </w:tc>
        <w:tc>
          <w:tcPr>
            <w:tcW w:w="1560" w:type="dxa"/>
          </w:tcPr>
          <w:p w14:paraId="6F8A9D3A" w14:textId="77777777" w:rsidR="004B2440" w:rsidRPr="0034726F" w:rsidRDefault="004B2440" w:rsidP="00C72311">
            <w:pPr>
              <w:jc w:val="center"/>
              <w:rPr>
                <w:b/>
              </w:rPr>
            </w:pPr>
            <w:r w:rsidRPr="0034726F">
              <w:rPr>
                <w:b/>
              </w:rPr>
              <w:t>Top-</w:t>
            </w:r>
            <w:r>
              <w:rPr>
                <w:b/>
              </w:rPr>
              <w:t>1/1</w:t>
            </w:r>
          </w:p>
        </w:tc>
      </w:tr>
      <w:tr w:rsidR="004B2440" w:rsidRPr="0034726F" w14:paraId="50BCE485" w14:textId="77777777" w:rsidTr="00C72311">
        <w:trPr>
          <w:jc w:val="center"/>
        </w:trPr>
        <w:tc>
          <w:tcPr>
            <w:tcW w:w="2315" w:type="dxa"/>
            <w:shd w:val="clear" w:color="auto" w:fill="FFFFFF" w:themeFill="background1"/>
          </w:tcPr>
          <w:p w14:paraId="3689E65A" w14:textId="77777777" w:rsidR="004B2440" w:rsidRPr="00CC53D9" w:rsidRDefault="004B2440" w:rsidP="00C72311">
            <w:pPr>
              <w:jc w:val="center"/>
              <w:rPr>
                <w:rFonts w:eastAsiaTheme="minorEastAsia"/>
                <w:lang w:eastAsia="zh-CN"/>
              </w:rPr>
            </w:pPr>
            <w:r>
              <w:rPr>
                <w:rFonts w:eastAsiaTheme="minorEastAsia" w:hint="eastAsia"/>
                <w:lang w:eastAsia="zh-CN"/>
              </w:rPr>
              <w:t>C</w:t>
            </w:r>
            <w:r>
              <w:rPr>
                <w:rFonts w:eastAsiaTheme="minorEastAsia"/>
                <w:lang w:eastAsia="zh-CN"/>
              </w:rPr>
              <w:t>ase 1</w:t>
            </w:r>
          </w:p>
        </w:tc>
        <w:tc>
          <w:tcPr>
            <w:tcW w:w="799" w:type="dxa"/>
            <w:shd w:val="clear" w:color="auto" w:fill="FFFFFF" w:themeFill="background1"/>
          </w:tcPr>
          <w:p w14:paraId="5A85E48C" w14:textId="77777777" w:rsidR="00865C53" w:rsidRDefault="00865C53" w:rsidP="00865C53">
            <w:pPr>
              <w:spacing w:after="0"/>
              <w:jc w:val="center"/>
              <w:rPr>
                <w:rFonts w:ascii="等线" w:eastAsia="等线" w:hAnsi="等线"/>
                <w:szCs w:val="20"/>
                <w:lang w:eastAsia="zh-CN"/>
              </w:rPr>
            </w:pPr>
            <w:r>
              <w:rPr>
                <w:rFonts w:ascii="等线" w:eastAsia="等线" w:hAnsi="等线" w:hint="eastAsia"/>
                <w:szCs w:val="20"/>
              </w:rPr>
              <w:t>71.2</w:t>
            </w:r>
          </w:p>
          <w:p w14:paraId="147970C0" w14:textId="77777777" w:rsidR="004B2440" w:rsidRPr="006D0543" w:rsidRDefault="004B2440" w:rsidP="00C72311">
            <w:pPr>
              <w:spacing w:after="0"/>
              <w:jc w:val="center"/>
              <w:rPr>
                <w:rFonts w:ascii="等线" w:eastAsia="等线" w:hAnsi="等线"/>
                <w:szCs w:val="20"/>
                <w:lang w:eastAsia="zh-CN"/>
              </w:rPr>
            </w:pPr>
          </w:p>
        </w:tc>
        <w:tc>
          <w:tcPr>
            <w:tcW w:w="1276" w:type="dxa"/>
            <w:shd w:val="clear" w:color="auto" w:fill="FFFFFF" w:themeFill="background1"/>
          </w:tcPr>
          <w:p w14:paraId="2797A104" w14:textId="77777777" w:rsidR="00865C53" w:rsidRDefault="00865C53" w:rsidP="00865C53">
            <w:pPr>
              <w:spacing w:after="0"/>
              <w:jc w:val="center"/>
              <w:rPr>
                <w:rFonts w:ascii="等线" w:eastAsia="等线" w:hAnsi="等线"/>
                <w:color w:val="000000"/>
                <w:szCs w:val="20"/>
                <w:lang w:eastAsia="zh-CN"/>
              </w:rPr>
            </w:pPr>
            <w:r>
              <w:rPr>
                <w:rFonts w:ascii="等线" w:eastAsia="等线" w:hAnsi="等线" w:hint="eastAsia"/>
                <w:color w:val="000000"/>
                <w:szCs w:val="20"/>
              </w:rPr>
              <w:t>83.2</w:t>
            </w:r>
          </w:p>
          <w:p w14:paraId="6DF432EB" w14:textId="77777777" w:rsidR="004B2440" w:rsidRPr="006D0543" w:rsidRDefault="004B2440" w:rsidP="00C72311">
            <w:pPr>
              <w:spacing w:after="0"/>
              <w:jc w:val="center"/>
              <w:rPr>
                <w:rFonts w:ascii="等线" w:eastAsia="等线" w:hAnsi="等线"/>
                <w:szCs w:val="20"/>
                <w:lang w:eastAsia="zh-CN"/>
              </w:rPr>
            </w:pPr>
          </w:p>
        </w:tc>
        <w:tc>
          <w:tcPr>
            <w:tcW w:w="1725" w:type="dxa"/>
            <w:shd w:val="clear" w:color="auto" w:fill="FFFFFF" w:themeFill="background1"/>
          </w:tcPr>
          <w:p w14:paraId="5D37F709" w14:textId="77777777" w:rsidR="00865C53" w:rsidRDefault="00865C53" w:rsidP="00865C53">
            <w:pPr>
              <w:spacing w:after="0"/>
              <w:jc w:val="center"/>
              <w:rPr>
                <w:rFonts w:ascii="等线" w:eastAsia="等线" w:hAnsi="等线"/>
                <w:color w:val="000000"/>
                <w:szCs w:val="20"/>
                <w:lang w:eastAsia="zh-CN"/>
              </w:rPr>
            </w:pPr>
            <w:r>
              <w:rPr>
                <w:rFonts w:ascii="等线" w:eastAsia="等线" w:hAnsi="等线" w:hint="eastAsia"/>
                <w:color w:val="000000"/>
                <w:szCs w:val="20"/>
              </w:rPr>
              <w:t>Top2/1:86.6</w:t>
            </w:r>
            <w:r>
              <w:rPr>
                <w:rFonts w:ascii="等线" w:eastAsia="等线" w:hAnsi="等线" w:hint="eastAsia"/>
                <w:color w:val="000000"/>
                <w:szCs w:val="20"/>
              </w:rPr>
              <w:br/>
              <w:t>Top4/1:94.9</w:t>
            </w:r>
            <w:r>
              <w:rPr>
                <w:rFonts w:ascii="等线" w:eastAsia="等线" w:hAnsi="等线" w:hint="eastAsia"/>
                <w:color w:val="000000"/>
                <w:szCs w:val="20"/>
              </w:rPr>
              <w:br/>
              <w:t>Top5/1:96.3</w:t>
            </w:r>
          </w:p>
          <w:p w14:paraId="0DB2CA88" w14:textId="77777777" w:rsidR="004B2440" w:rsidRPr="0034726F" w:rsidRDefault="004B2440" w:rsidP="00C72311">
            <w:pPr>
              <w:jc w:val="center"/>
              <w:rPr>
                <w:rFonts w:eastAsia="宋体"/>
              </w:rPr>
            </w:pPr>
          </w:p>
        </w:tc>
        <w:tc>
          <w:tcPr>
            <w:tcW w:w="1818" w:type="dxa"/>
            <w:shd w:val="clear" w:color="auto" w:fill="FFFFFF" w:themeFill="background1"/>
          </w:tcPr>
          <w:p w14:paraId="1F107F34" w14:textId="644471BE" w:rsidR="004B2440" w:rsidRPr="00865C53" w:rsidRDefault="00865C53" w:rsidP="00865C53">
            <w:pPr>
              <w:spacing w:after="0"/>
              <w:jc w:val="center"/>
              <w:rPr>
                <w:rFonts w:ascii="等线" w:eastAsia="等线" w:hAnsi="等线"/>
                <w:color w:val="000000"/>
                <w:szCs w:val="20"/>
                <w:lang w:eastAsia="zh-CN"/>
              </w:rPr>
            </w:pPr>
            <w:r>
              <w:rPr>
                <w:rFonts w:ascii="等线" w:eastAsia="等线" w:hAnsi="等线" w:hint="eastAsia"/>
                <w:color w:val="000000"/>
                <w:szCs w:val="20"/>
              </w:rPr>
              <w:t>Top1/1:0.63</w:t>
            </w:r>
            <w:r>
              <w:rPr>
                <w:rFonts w:ascii="等线" w:eastAsia="等线" w:hAnsi="等线" w:hint="eastAsia"/>
                <w:color w:val="000000"/>
                <w:szCs w:val="20"/>
              </w:rPr>
              <w:br/>
              <w:t>Top2/1:0.26</w:t>
            </w:r>
            <w:r>
              <w:rPr>
                <w:rFonts w:ascii="等线" w:eastAsia="等线" w:hAnsi="等线" w:hint="eastAsia"/>
                <w:color w:val="000000"/>
                <w:szCs w:val="20"/>
              </w:rPr>
              <w:br/>
              <w:t>Top4/1:0.10</w:t>
            </w:r>
            <w:r>
              <w:rPr>
                <w:rFonts w:ascii="等线" w:eastAsia="等线" w:hAnsi="等线" w:hint="eastAsia"/>
                <w:color w:val="000000"/>
                <w:szCs w:val="20"/>
              </w:rPr>
              <w:br/>
              <w:t>Top5/1:0.07</w:t>
            </w:r>
          </w:p>
        </w:tc>
        <w:tc>
          <w:tcPr>
            <w:tcW w:w="1560" w:type="dxa"/>
            <w:shd w:val="clear" w:color="auto" w:fill="FFFFFF" w:themeFill="background1"/>
          </w:tcPr>
          <w:p w14:paraId="6EF76AA1" w14:textId="77777777" w:rsidR="00865C53" w:rsidRDefault="00865C53" w:rsidP="00865C53">
            <w:pPr>
              <w:spacing w:after="0"/>
              <w:jc w:val="center"/>
              <w:rPr>
                <w:rFonts w:ascii="等线" w:eastAsia="等线" w:hAnsi="等线"/>
                <w:szCs w:val="20"/>
                <w:lang w:eastAsia="zh-CN"/>
              </w:rPr>
            </w:pPr>
            <w:r>
              <w:rPr>
                <w:rFonts w:ascii="等线" w:eastAsia="等线" w:hAnsi="等线" w:hint="eastAsia"/>
                <w:szCs w:val="20"/>
              </w:rPr>
              <w:t>1.34</w:t>
            </w:r>
          </w:p>
          <w:p w14:paraId="4EACA82F" w14:textId="77777777" w:rsidR="004B2440" w:rsidRPr="006D0543" w:rsidRDefault="004B2440" w:rsidP="00C72311">
            <w:pPr>
              <w:spacing w:after="0"/>
              <w:jc w:val="center"/>
              <w:rPr>
                <w:rFonts w:ascii="等线" w:eastAsia="等线" w:hAnsi="等线"/>
                <w:szCs w:val="20"/>
                <w:lang w:eastAsia="zh-CN"/>
              </w:rPr>
            </w:pPr>
          </w:p>
        </w:tc>
      </w:tr>
      <w:tr w:rsidR="004B2440" w:rsidRPr="0034726F" w14:paraId="4FB4014E" w14:textId="77777777" w:rsidTr="00C72311">
        <w:trPr>
          <w:jc w:val="center"/>
        </w:trPr>
        <w:tc>
          <w:tcPr>
            <w:tcW w:w="2315" w:type="dxa"/>
          </w:tcPr>
          <w:p w14:paraId="7997AD29" w14:textId="77777777" w:rsidR="004B2440" w:rsidRPr="0084586E" w:rsidRDefault="004B2440" w:rsidP="00C72311">
            <w:pPr>
              <w:jc w:val="center"/>
            </w:pPr>
            <w:r>
              <w:rPr>
                <w:rFonts w:eastAsiaTheme="minorEastAsia" w:hint="eastAsia"/>
                <w:lang w:eastAsia="zh-CN"/>
              </w:rPr>
              <w:t>C</w:t>
            </w:r>
            <w:r>
              <w:rPr>
                <w:rFonts w:eastAsiaTheme="minorEastAsia"/>
                <w:lang w:eastAsia="zh-CN"/>
              </w:rPr>
              <w:t>ase 2</w:t>
            </w:r>
          </w:p>
        </w:tc>
        <w:tc>
          <w:tcPr>
            <w:tcW w:w="799" w:type="dxa"/>
          </w:tcPr>
          <w:p w14:paraId="197B010B" w14:textId="77777777" w:rsidR="00865C53" w:rsidRDefault="00865C53" w:rsidP="00865C53">
            <w:pPr>
              <w:spacing w:after="0"/>
              <w:jc w:val="center"/>
              <w:rPr>
                <w:rFonts w:ascii="等线" w:eastAsia="等线" w:hAnsi="等线"/>
                <w:szCs w:val="20"/>
                <w:lang w:eastAsia="zh-CN"/>
              </w:rPr>
            </w:pPr>
            <w:r>
              <w:rPr>
                <w:rFonts w:ascii="等线" w:eastAsia="等线" w:hAnsi="等线" w:hint="eastAsia"/>
                <w:szCs w:val="20"/>
              </w:rPr>
              <w:t>58.1</w:t>
            </w:r>
          </w:p>
          <w:p w14:paraId="4E6F9589" w14:textId="77777777" w:rsidR="004B2440" w:rsidRPr="0034726F" w:rsidRDefault="004B2440" w:rsidP="00C72311">
            <w:pPr>
              <w:spacing w:after="0"/>
              <w:jc w:val="center"/>
            </w:pPr>
          </w:p>
        </w:tc>
        <w:tc>
          <w:tcPr>
            <w:tcW w:w="1276" w:type="dxa"/>
          </w:tcPr>
          <w:p w14:paraId="3877C45A" w14:textId="77777777" w:rsidR="00865C53" w:rsidRDefault="00865C53" w:rsidP="00865C53">
            <w:pPr>
              <w:spacing w:after="0"/>
              <w:jc w:val="center"/>
              <w:rPr>
                <w:rFonts w:ascii="等线" w:eastAsia="等线" w:hAnsi="等线"/>
                <w:color w:val="000000"/>
                <w:szCs w:val="20"/>
                <w:lang w:eastAsia="zh-CN"/>
              </w:rPr>
            </w:pPr>
            <w:r>
              <w:rPr>
                <w:rFonts w:ascii="等线" w:eastAsia="等线" w:hAnsi="等线" w:hint="eastAsia"/>
                <w:color w:val="000000"/>
                <w:szCs w:val="20"/>
              </w:rPr>
              <w:t>69.5</w:t>
            </w:r>
          </w:p>
          <w:p w14:paraId="0CD44603" w14:textId="77777777" w:rsidR="004B2440" w:rsidRPr="0034726F" w:rsidRDefault="004B2440" w:rsidP="00C72311">
            <w:pPr>
              <w:jc w:val="center"/>
            </w:pPr>
          </w:p>
        </w:tc>
        <w:tc>
          <w:tcPr>
            <w:tcW w:w="1725" w:type="dxa"/>
          </w:tcPr>
          <w:p w14:paraId="6B1220A5" w14:textId="77777777" w:rsidR="00865C53" w:rsidRDefault="00865C53" w:rsidP="00865C53">
            <w:pPr>
              <w:spacing w:after="0"/>
              <w:jc w:val="center"/>
              <w:rPr>
                <w:rFonts w:ascii="等线" w:eastAsia="等线" w:hAnsi="等线"/>
                <w:color w:val="000000"/>
                <w:szCs w:val="20"/>
                <w:lang w:eastAsia="zh-CN"/>
              </w:rPr>
            </w:pPr>
            <w:r>
              <w:rPr>
                <w:rFonts w:ascii="等线" w:eastAsia="等线" w:hAnsi="等线" w:hint="eastAsia"/>
                <w:color w:val="000000"/>
                <w:szCs w:val="20"/>
              </w:rPr>
              <w:t>Top2/1:75.7</w:t>
            </w:r>
            <w:r>
              <w:rPr>
                <w:rFonts w:ascii="等线" w:eastAsia="等线" w:hAnsi="等线" w:hint="eastAsia"/>
                <w:color w:val="000000"/>
                <w:szCs w:val="20"/>
              </w:rPr>
              <w:br/>
              <w:t>Top4/1:87.9</w:t>
            </w:r>
            <w:r>
              <w:rPr>
                <w:rFonts w:ascii="等线" w:eastAsia="等线" w:hAnsi="等线" w:hint="eastAsia"/>
                <w:color w:val="000000"/>
                <w:szCs w:val="20"/>
              </w:rPr>
              <w:br/>
              <w:t>Top5/1:90.6</w:t>
            </w:r>
          </w:p>
          <w:p w14:paraId="65510295" w14:textId="77777777" w:rsidR="004B2440" w:rsidRPr="006D0543" w:rsidRDefault="004B2440" w:rsidP="00C72311">
            <w:pPr>
              <w:spacing w:after="0"/>
              <w:jc w:val="center"/>
              <w:rPr>
                <w:rFonts w:ascii="等线" w:eastAsia="等线" w:hAnsi="等线"/>
                <w:szCs w:val="20"/>
                <w:lang w:eastAsia="zh-CN"/>
              </w:rPr>
            </w:pPr>
          </w:p>
        </w:tc>
        <w:tc>
          <w:tcPr>
            <w:tcW w:w="1818" w:type="dxa"/>
          </w:tcPr>
          <w:p w14:paraId="6FDCED23" w14:textId="0B22D3FA" w:rsidR="004B2440" w:rsidRPr="00865C53" w:rsidRDefault="00865C53" w:rsidP="00865C53">
            <w:pPr>
              <w:spacing w:after="0"/>
              <w:jc w:val="center"/>
              <w:rPr>
                <w:rFonts w:ascii="等线" w:eastAsia="等线" w:hAnsi="等线"/>
                <w:color w:val="000000"/>
                <w:szCs w:val="20"/>
                <w:lang w:eastAsia="zh-CN"/>
              </w:rPr>
            </w:pPr>
            <w:r>
              <w:rPr>
                <w:rFonts w:ascii="等线" w:eastAsia="等线" w:hAnsi="等线" w:hint="eastAsia"/>
                <w:color w:val="000000"/>
                <w:szCs w:val="20"/>
              </w:rPr>
              <w:t>Top1/1:1.46</w:t>
            </w:r>
            <w:r>
              <w:rPr>
                <w:rFonts w:ascii="等线" w:eastAsia="等线" w:hAnsi="等线" w:hint="eastAsia"/>
                <w:color w:val="000000"/>
                <w:szCs w:val="20"/>
              </w:rPr>
              <w:br/>
              <w:t>Top2/1:0.70</w:t>
            </w:r>
            <w:r>
              <w:rPr>
                <w:rFonts w:ascii="等线" w:eastAsia="等线" w:hAnsi="等线" w:hint="eastAsia"/>
                <w:color w:val="000000"/>
                <w:szCs w:val="20"/>
              </w:rPr>
              <w:br/>
              <w:t>Top4/1:0.31</w:t>
            </w:r>
            <w:r>
              <w:rPr>
                <w:rFonts w:ascii="等线" w:eastAsia="等线" w:hAnsi="等线" w:hint="eastAsia"/>
                <w:color w:val="000000"/>
                <w:szCs w:val="20"/>
              </w:rPr>
              <w:br/>
              <w:t>Top5/1:0.23</w:t>
            </w:r>
          </w:p>
        </w:tc>
        <w:tc>
          <w:tcPr>
            <w:tcW w:w="1560" w:type="dxa"/>
          </w:tcPr>
          <w:p w14:paraId="5C9D9289" w14:textId="77777777" w:rsidR="00865C53" w:rsidRDefault="00865C53" w:rsidP="00865C53">
            <w:pPr>
              <w:spacing w:after="0"/>
              <w:jc w:val="center"/>
              <w:rPr>
                <w:rFonts w:ascii="等线" w:eastAsia="等线" w:hAnsi="等线"/>
                <w:szCs w:val="20"/>
                <w:lang w:eastAsia="zh-CN"/>
              </w:rPr>
            </w:pPr>
            <w:r>
              <w:rPr>
                <w:rFonts w:ascii="等线" w:eastAsia="等线" w:hAnsi="等线" w:hint="eastAsia"/>
                <w:szCs w:val="20"/>
              </w:rPr>
              <w:t>2.11</w:t>
            </w:r>
          </w:p>
          <w:p w14:paraId="648B511F" w14:textId="77777777" w:rsidR="004B2440" w:rsidRPr="006D0543" w:rsidRDefault="004B2440" w:rsidP="00C72311">
            <w:pPr>
              <w:spacing w:after="0"/>
              <w:jc w:val="center"/>
              <w:rPr>
                <w:rFonts w:ascii="等线" w:eastAsia="等线" w:hAnsi="等线"/>
                <w:szCs w:val="20"/>
                <w:lang w:eastAsia="zh-CN"/>
              </w:rPr>
            </w:pPr>
          </w:p>
        </w:tc>
      </w:tr>
      <w:tr w:rsidR="004B2440" w:rsidRPr="0034726F" w14:paraId="456D6634" w14:textId="77777777" w:rsidTr="00C72311">
        <w:trPr>
          <w:jc w:val="center"/>
        </w:trPr>
        <w:tc>
          <w:tcPr>
            <w:tcW w:w="2315" w:type="dxa"/>
          </w:tcPr>
          <w:p w14:paraId="47A2EE85" w14:textId="77777777" w:rsidR="004B2440" w:rsidRPr="0084586E" w:rsidRDefault="004B2440" w:rsidP="00C72311">
            <w:pPr>
              <w:jc w:val="center"/>
            </w:pPr>
            <w:r>
              <w:rPr>
                <w:rFonts w:eastAsiaTheme="minorEastAsia" w:hint="eastAsia"/>
                <w:lang w:eastAsia="zh-CN"/>
              </w:rPr>
              <w:t>C</w:t>
            </w:r>
            <w:r>
              <w:rPr>
                <w:rFonts w:eastAsiaTheme="minorEastAsia"/>
                <w:lang w:eastAsia="zh-CN"/>
              </w:rPr>
              <w:t>ase 3</w:t>
            </w:r>
          </w:p>
        </w:tc>
        <w:tc>
          <w:tcPr>
            <w:tcW w:w="799" w:type="dxa"/>
          </w:tcPr>
          <w:p w14:paraId="3211C7AA" w14:textId="77777777" w:rsidR="00865C53" w:rsidRDefault="00865C53" w:rsidP="00865C53">
            <w:pPr>
              <w:spacing w:after="0"/>
              <w:jc w:val="center"/>
              <w:rPr>
                <w:rFonts w:ascii="等线" w:eastAsia="等线" w:hAnsi="等线"/>
                <w:szCs w:val="20"/>
                <w:lang w:eastAsia="zh-CN"/>
              </w:rPr>
            </w:pPr>
            <w:r>
              <w:rPr>
                <w:rFonts w:ascii="等线" w:eastAsia="等线" w:hAnsi="等线" w:hint="eastAsia"/>
                <w:szCs w:val="20"/>
              </w:rPr>
              <w:t>70.3</w:t>
            </w:r>
          </w:p>
          <w:p w14:paraId="6BEFD17D" w14:textId="77777777" w:rsidR="004B2440" w:rsidRPr="006D0543" w:rsidRDefault="004B2440" w:rsidP="00C72311">
            <w:pPr>
              <w:spacing w:after="0"/>
              <w:jc w:val="center"/>
              <w:rPr>
                <w:rFonts w:ascii="等线" w:eastAsia="等线" w:hAnsi="等线"/>
                <w:szCs w:val="20"/>
                <w:lang w:eastAsia="zh-CN"/>
              </w:rPr>
            </w:pPr>
          </w:p>
        </w:tc>
        <w:tc>
          <w:tcPr>
            <w:tcW w:w="1276" w:type="dxa"/>
          </w:tcPr>
          <w:p w14:paraId="47AB2AE1" w14:textId="77777777" w:rsidR="00865C53" w:rsidRDefault="00865C53" w:rsidP="00865C53">
            <w:pPr>
              <w:spacing w:after="0"/>
              <w:jc w:val="center"/>
              <w:rPr>
                <w:rFonts w:ascii="等线" w:eastAsia="等线" w:hAnsi="等线"/>
                <w:color w:val="000000"/>
                <w:szCs w:val="20"/>
                <w:lang w:eastAsia="zh-CN"/>
              </w:rPr>
            </w:pPr>
            <w:r>
              <w:rPr>
                <w:rFonts w:ascii="等线" w:eastAsia="等线" w:hAnsi="等线" w:hint="eastAsia"/>
                <w:color w:val="000000"/>
                <w:szCs w:val="20"/>
              </w:rPr>
              <w:t>82.1</w:t>
            </w:r>
          </w:p>
          <w:p w14:paraId="650897BF" w14:textId="77777777" w:rsidR="004B2440" w:rsidRPr="006D0543" w:rsidRDefault="004B2440" w:rsidP="00C72311">
            <w:pPr>
              <w:spacing w:after="0"/>
              <w:jc w:val="center"/>
              <w:rPr>
                <w:rFonts w:ascii="等线" w:eastAsia="等线" w:hAnsi="等线"/>
                <w:szCs w:val="20"/>
                <w:lang w:eastAsia="zh-CN"/>
              </w:rPr>
            </w:pPr>
          </w:p>
        </w:tc>
        <w:tc>
          <w:tcPr>
            <w:tcW w:w="1725" w:type="dxa"/>
          </w:tcPr>
          <w:p w14:paraId="1731ACF0" w14:textId="77777777" w:rsidR="00865C53" w:rsidRDefault="00865C53" w:rsidP="00865C53">
            <w:pPr>
              <w:spacing w:after="0"/>
              <w:jc w:val="center"/>
              <w:rPr>
                <w:rFonts w:ascii="等线" w:eastAsia="等线" w:hAnsi="等线"/>
                <w:color w:val="000000"/>
                <w:szCs w:val="20"/>
                <w:lang w:eastAsia="zh-CN"/>
              </w:rPr>
            </w:pPr>
            <w:r>
              <w:rPr>
                <w:rFonts w:ascii="等线" w:eastAsia="等线" w:hAnsi="等线" w:hint="eastAsia"/>
                <w:color w:val="000000"/>
                <w:szCs w:val="20"/>
              </w:rPr>
              <w:t>Top2/1:85.9</w:t>
            </w:r>
            <w:r>
              <w:rPr>
                <w:rFonts w:ascii="等线" w:eastAsia="等线" w:hAnsi="等线" w:hint="eastAsia"/>
                <w:color w:val="000000"/>
                <w:szCs w:val="20"/>
              </w:rPr>
              <w:br/>
              <w:t>Top4/1:94.4</w:t>
            </w:r>
            <w:r>
              <w:rPr>
                <w:rFonts w:ascii="等线" w:eastAsia="等线" w:hAnsi="等线" w:hint="eastAsia"/>
                <w:color w:val="000000"/>
                <w:szCs w:val="20"/>
              </w:rPr>
              <w:br/>
              <w:t>Top5/1:96.0</w:t>
            </w:r>
          </w:p>
          <w:p w14:paraId="776F8E8E" w14:textId="77777777" w:rsidR="004B2440" w:rsidRPr="006D0543" w:rsidRDefault="004B2440" w:rsidP="00C72311">
            <w:pPr>
              <w:spacing w:after="0"/>
              <w:jc w:val="center"/>
              <w:rPr>
                <w:rFonts w:ascii="等线" w:eastAsia="等线" w:hAnsi="等线"/>
                <w:szCs w:val="20"/>
                <w:lang w:eastAsia="zh-CN"/>
              </w:rPr>
            </w:pPr>
          </w:p>
        </w:tc>
        <w:tc>
          <w:tcPr>
            <w:tcW w:w="1818" w:type="dxa"/>
          </w:tcPr>
          <w:p w14:paraId="0DBCD9F8" w14:textId="2CEF2066" w:rsidR="004B2440" w:rsidRPr="00865C53" w:rsidRDefault="00865C53" w:rsidP="00865C53">
            <w:pPr>
              <w:spacing w:after="0"/>
              <w:jc w:val="center"/>
              <w:rPr>
                <w:rFonts w:ascii="等线" w:eastAsia="等线" w:hAnsi="等线"/>
                <w:color w:val="000000"/>
                <w:szCs w:val="20"/>
                <w:lang w:eastAsia="zh-CN"/>
              </w:rPr>
            </w:pPr>
            <w:r>
              <w:rPr>
                <w:rFonts w:ascii="等线" w:eastAsia="等线" w:hAnsi="等线" w:hint="eastAsia"/>
                <w:color w:val="000000"/>
                <w:szCs w:val="20"/>
              </w:rPr>
              <w:t>Top1/1:0.68</w:t>
            </w:r>
            <w:r>
              <w:rPr>
                <w:rFonts w:ascii="等线" w:eastAsia="等线" w:hAnsi="等线" w:hint="eastAsia"/>
                <w:color w:val="000000"/>
                <w:szCs w:val="20"/>
              </w:rPr>
              <w:br/>
              <w:t>Top2/1:0.28</w:t>
            </w:r>
            <w:r>
              <w:rPr>
                <w:rFonts w:ascii="等线" w:eastAsia="等线" w:hAnsi="等线" w:hint="eastAsia"/>
                <w:color w:val="000000"/>
                <w:szCs w:val="20"/>
              </w:rPr>
              <w:br/>
              <w:t>Top4/1:0.11</w:t>
            </w:r>
            <w:r>
              <w:rPr>
                <w:rFonts w:ascii="等线" w:eastAsia="等线" w:hAnsi="等线" w:hint="eastAsia"/>
                <w:color w:val="000000"/>
                <w:szCs w:val="20"/>
              </w:rPr>
              <w:br/>
              <w:t>Top5/1:0.08</w:t>
            </w:r>
          </w:p>
        </w:tc>
        <w:tc>
          <w:tcPr>
            <w:tcW w:w="1560" w:type="dxa"/>
          </w:tcPr>
          <w:p w14:paraId="3E36EC11" w14:textId="77777777" w:rsidR="00865C53" w:rsidRDefault="00865C53" w:rsidP="00865C53">
            <w:pPr>
              <w:spacing w:after="0"/>
              <w:jc w:val="center"/>
              <w:rPr>
                <w:rFonts w:ascii="等线" w:eastAsia="等线" w:hAnsi="等线"/>
                <w:szCs w:val="20"/>
                <w:lang w:eastAsia="zh-CN"/>
              </w:rPr>
            </w:pPr>
            <w:r>
              <w:rPr>
                <w:rFonts w:ascii="等线" w:eastAsia="等线" w:hAnsi="等线" w:hint="eastAsia"/>
                <w:szCs w:val="20"/>
              </w:rPr>
              <w:t>1.34</w:t>
            </w:r>
          </w:p>
          <w:p w14:paraId="028BBA0E" w14:textId="77777777" w:rsidR="004B2440" w:rsidRPr="006D0543" w:rsidRDefault="004B2440" w:rsidP="00C72311">
            <w:pPr>
              <w:spacing w:after="0"/>
              <w:jc w:val="center"/>
              <w:rPr>
                <w:rFonts w:ascii="等线" w:eastAsia="等线" w:hAnsi="等线"/>
                <w:szCs w:val="20"/>
                <w:lang w:eastAsia="zh-CN"/>
              </w:rPr>
            </w:pPr>
          </w:p>
        </w:tc>
      </w:tr>
    </w:tbl>
    <w:p w14:paraId="58DA769C" w14:textId="5C770392" w:rsidR="00054607" w:rsidRDefault="00054607" w:rsidP="00054607">
      <w:pPr>
        <w:pStyle w:val="observation"/>
        <w:ind w:left="1560" w:hanging="1560"/>
      </w:pPr>
      <w:r>
        <w:t xml:space="preserve">For various deployment scenarios: Configuration A = Uma and Configuration B = </w:t>
      </w:r>
      <w:proofErr w:type="spellStart"/>
      <w:r>
        <w:t>Umi</w:t>
      </w:r>
      <w:proofErr w:type="spellEnd"/>
      <w:r>
        <w:t xml:space="preserve"> </w:t>
      </w:r>
      <w:r>
        <w:rPr>
          <w:rFonts w:hint="eastAsia"/>
        </w:rPr>
        <w:t>in</w:t>
      </w:r>
      <w:r>
        <w:t xml:space="preserve"> </w:t>
      </w:r>
      <w:r w:rsidR="006E62E7">
        <w:t>B</w:t>
      </w:r>
      <w:r>
        <w:t>eam</w:t>
      </w:r>
      <w:r w:rsidR="006E62E7">
        <w:t xml:space="preserve"> pair</w:t>
      </w:r>
      <w:r>
        <w:t xml:space="preserve"> prediction with </w:t>
      </w:r>
      <w:r w:rsidRPr="00A9094C">
        <w:t>Set B = 1/</w:t>
      </w:r>
      <w:r w:rsidR="006E62E7">
        <w:t>8</w:t>
      </w:r>
      <w:r w:rsidRPr="00A9094C">
        <w:t xml:space="preserve"> Set A</w:t>
      </w:r>
    </w:p>
    <w:p w14:paraId="50051656" w14:textId="24EC3B9C" w:rsidR="00054607" w:rsidRDefault="00054607" w:rsidP="008B126C">
      <w:pPr>
        <w:pStyle w:val="observation"/>
        <w:numPr>
          <w:ilvl w:val="0"/>
          <w:numId w:val="40"/>
        </w:numPr>
      </w:pPr>
      <w:r>
        <w:t xml:space="preserve">For generalization Case 2 compared to Case 1, around </w:t>
      </w:r>
      <w:r w:rsidR="006E62E7">
        <w:t>13</w:t>
      </w:r>
      <w:r>
        <w:t>% performance degradation can be observed for Top-1 beam prediction accuracy with same ISD/down tile and different antenna height/NLOS probability.</w:t>
      </w:r>
    </w:p>
    <w:p w14:paraId="4B5D6437" w14:textId="426CAEA6" w:rsidR="00054607" w:rsidRPr="006E62E7" w:rsidRDefault="00054607" w:rsidP="008B126C">
      <w:pPr>
        <w:pStyle w:val="observation"/>
        <w:numPr>
          <w:ilvl w:val="0"/>
          <w:numId w:val="40"/>
        </w:numPr>
      </w:pPr>
      <w:r>
        <w:t xml:space="preserve">For generalization Case 3 compared to Case 1, evaluation results show </w:t>
      </w:r>
      <w:r w:rsidR="006E62E7">
        <w:t>less than 1%</w:t>
      </w:r>
      <w:r>
        <w:t xml:space="preserve"> performance </w:t>
      </w:r>
      <w:r w:rsidR="006E62E7">
        <w:t>degradation</w:t>
      </w:r>
      <w:r>
        <w:t xml:space="preserve"> for Top-1 beam prediction accuracy with same ISD/down tile and different antenna height/NLOS probability.</w:t>
      </w:r>
    </w:p>
    <w:p w14:paraId="650263C9" w14:textId="1ADFB598" w:rsidR="004B2440" w:rsidRPr="0019457F" w:rsidRDefault="004B2440" w:rsidP="004B2440">
      <w:pPr>
        <w:jc w:val="center"/>
      </w:pPr>
      <w:r w:rsidRPr="0034726F">
        <w:t>Tabl</w:t>
      </w:r>
      <w:r w:rsidRPr="004B2C01">
        <w:t xml:space="preserve">e </w:t>
      </w:r>
      <w:r>
        <w:t>4.1.</w:t>
      </w:r>
      <w:r w:rsidR="00F8179B">
        <w:t>2</w:t>
      </w:r>
      <w:r>
        <w:t>.2-2</w:t>
      </w:r>
      <w:r w:rsidRPr="004B2C01">
        <w:t xml:space="preserve">: </w:t>
      </w:r>
      <w:r w:rsidRPr="0034726F">
        <w:t>performance evaluation results for</w:t>
      </w:r>
      <w:r>
        <w:t xml:space="preserve"> </w:t>
      </w:r>
      <w:proofErr w:type="spellStart"/>
      <w:r w:rsidR="00F8179B">
        <w:t>Umi</w:t>
      </w:r>
      <w:proofErr w:type="spellEnd"/>
      <w:r w:rsidR="00F8179B">
        <w:t>/Uma</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4B2440" w:rsidRPr="0034726F" w14:paraId="18311707" w14:textId="77777777" w:rsidTr="00C72311">
        <w:trPr>
          <w:jc w:val="center"/>
        </w:trPr>
        <w:tc>
          <w:tcPr>
            <w:tcW w:w="9493" w:type="dxa"/>
            <w:gridSpan w:val="6"/>
          </w:tcPr>
          <w:p w14:paraId="59544399" w14:textId="77777777" w:rsidR="00F8179B" w:rsidRPr="00DC0A7E" w:rsidRDefault="00F8179B" w:rsidP="00F8179B">
            <w:pPr>
              <w:jc w:val="center"/>
              <w:rPr>
                <w:rFonts w:eastAsiaTheme="minorEastAsia"/>
                <w:b/>
                <w:szCs w:val="20"/>
              </w:rPr>
            </w:pPr>
            <w:r w:rsidRPr="00DC0A7E">
              <w:rPr>
                <w:rFonts w:eastAsiaTheme="minorEastAsia"/>
                <w:b/>
                <w:szCs w:val="20"/>
              </w:rPr>
              <w:t xml:space="preserve">Configuration A: </w:t>
            </w:r>
            <w:proofErr w:type="spellStart"/>
            <w:r>
              <w:rPr>
                <w:rFonts w:eastAsiaTheme="minorEastAsia"/>
                <w:b/>
                <w:szCs w:val="20"/>
              </w:rPr>
              <w:t>Umi</w:t>
            </w:r>
            <w:proofErr w:type="spellEnd"/>
          </w:p>
          <w:p w14:paraId="4C313E55" w14:textId="10B23833" w:rsidR="004B2440" w:rsidRPr="00DE0ED7" w:rsidRDefault="00F8179B" w:rsidP="00F8179B">
            <w:pPr>
              <w:jc w:val="center"/>
              <w:rPr>
                <w:rFonts w:eastAsiaTheme="minorEastAsia"/>
                <w:b/>
                <w:lang w:eastAsia="zh-CN"/>
              </w:rPr>
            </w:pPr>
            <w:r w:rsidRPr="00DC0A7E">
              <w:rPr>
                <w:rFonts w:eastAsiaTheme="minorEastAsia"/>
                <w:b/>
                <w:szCs w:val="20"/>
              </w:rPr>
              <w:t xml:space="preserve">Configuration B: </w:t>
            </w:r>
            <w:r>
              <w:rPr>
                <w:rFonts w:eastAsiaTheme="minorEastAsia"/>
                <w:b/>
                <w:szCs w:val="20"/>
              </w:rPr>
              <w:t>Uma</w:t>
            </w:r>
          </w:p>
        </w:tc>
      </w:tr>
      <w:tr w:rsidR="004B2440" w:rsidRPr="0034726F" w14:paraId="0FBBDA82" w14:textId="77777777" w:rsidTr="00C72311">
        <w:trPr>
          <w:jc w:val="center"/>
        </w:trPr>
        <w:tc>
          <w:tcPr>
            <w:tcW w:w="2315" w:type="dxa"/>
            <w:vMerge w:val="restart"/>
          </w:tcPr>
          <w:p w14:paraId="2E4D1A59" w14:textId="77777777" w:rsidR="004B2440" w:rsidRDefault="004B2440" w:rsidP="00C72311">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5EF881A7" w14:textId="624731FB" w:rsidR="004B2440" w:rsidRDefault="0047332D" w:rsidP="00C72311">
            <w:pPr>
              <w:jc w:val="center"/>
              <w:rPr>
                <w:rFonts w:eastAsiaTheme="minorEastAsia"/>
                <w:b/>
                <w:lang w:eastAsia="zh-CN"/>
              </w:rPr>
            </w:pPr>
            <w:r>
              <w:rPr>
                <w:rFonts w:eastAsiaTheme="minorEastAsia"/>
                <w:b/>
                <w:lang w:eastAsia="zh-CN"/>
              </w:rPr>
              <w:t>Beam pair</w:t>
            </w:r>
            <w:r w:rsidR="004B2440">
              <w:rPr>
                <w:rFonts w:eastAsiaTheme="minorEastAsia"/>
                <w:b/>
                <w:lang w:eastAsia="zh-CN"/>
              </w:rPr>
              <w:t xml:space="preserve"> prediction</w:t>
            </w:r>
          </w:p>
          <w:p w14:paraId="7E92BBC8" w14:textId="77777777" w:rsidR="004B2440" w:rsidRDefault="004B2440" w:rsidP="00C72311">
            <w:pPr>
              <w:jc w:val="center"/>
              <w:rPr>
                <w:rFonts w:eastAsiaTheme="minorEastAsia"/>
                <w:b/>
                <w:lang w:eastAsia="zh-CN"/>
              </w:rPr>
            </w:pPr>
            <w:r>
              <w:rPr>
                <w:rFonts w:eastAsiaTheme="minorEastAsia"/>
                <w:b/>
                <w:lang w:eastAsia="zh-CN"/>
              </w:rPr>
              <w:t>wo assistance info.</w:t>
            </w:r>
          </w:p>
          <w:p w14:paraId="5E3AD8DF" w14:textId="77777777" w:rsidR="004B2440" w:rsidRDefault="004B2440" w:rsidP="00C72311">
            <w:pPr>
              <w:jc w:val="center"/>
              <w:rPr>
                <w:rFonts w:eastAsiaTheme="minorEastAsia"/>
                <w:b/>
                <w:lang w:eastAsia="zh-CN"/>
              </w:rPr>
            </w:pPr>
            <w:r>
              <w:rPr>
                <w:rFonts w:eastAsiaTheme="minorEastAsia"/>
                <w:b/>
                <w:lang w:eastAsia="zh-CN"/>
              </w:rPr>
              <w:t>Set B = 1/8 Set A</w:t>
            </w:r>
          </w:p>
        </w:tc>
        <w:tc>
          <w:tcPr>
            <w:tcW w:w="3800" w:type="dxa"/>
            <w:gridSpan w:val="3"/>
          </w:tcPr>
          <w:p w14:paraId="129ECE89" w14:textId="77777777" w:rsidR="004B2440" w:rsidRPr="00982170" w:rsidRDefault="004B2440" w:rsidP="00C72311">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71662A58" w14:textId="77777777" w:rsidR="004B2440" w:rsidRDefault="004B2440" w:rsidP="00C72311">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7773643B" w14:textId="77777777" w:rsidR="004B2440" w:rsidRPr="00982170" w:rsidRDefault="004B2440" w:rsidP="00C72311">
            <w:pPr>
              <w:jc w:val="center"/>
              <w:rPr>
                <w:rFonts w:eastAsiaTheme="minorEastAsia"/>
                <w:b/>
                <w:lang w:eastAsia="zh-CN"/>
              </w:rPr>
            </w:pPr>
            <w:r>
              <w:rPr>
                <w:rFonts w:eastAsiaTheme="minorEastAsia"/>
                <w:b/>
                <w:lang w:eastAsia="zh-CN"/>
              </w:rPr>
              <w:t>L1-RSRP diff.[dB]</w:t>
            </w:r>
          </w:p>
        </w:tc>
        <w:tc>
          <w:tcPr>
            <w:tcW w:w="1560" w:type="dxa"/>
          </w:tcPr>
          <w:p w14:paraId="20D92BCA" w14:textId="77777777" w:rsidR="004B2440" w:rsidRDefault="004B2440" w:rsidP="00C72311">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46719DB4" w14:textId="77777777" w:rsidR="004B2440" w:rsidRPr="00874CC0" w:rsidRDefault="004B2440" w:rsidP="00C72311">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4B2440" w:rsidRPr="0034726F" w14:paraId="083F40EC" w14:textId="77777777" w:rsidTr="00C72311">
        <w:trPr>
          <w:jc w:val="center"/>
        </w:trPr>
        <w:tc>
          <w:tcPr>
            <w:tcW w:w="2315" w:type="dxa"/>
            <w:vMerge/>
          </w:tcPr>
          <w:p w14:paraId="34BA7815" w14:textId="77777777" w:rsidR="004B2440" w:rsidRPr="00982170" w:rsidRDefault="004B2440" w:rsidP="00C72311">
            <w:pPr>
              <w:jc w:val="center"/>
              <w:rPr>
                <w:rFonts w:eastAsiaTheme="minorEastAsia"/>
                <w:b/>
                <w:lang w:eastAsia="zh-CN"/>
              </w:rPr>
            </w:pPr>
          </w:p>
        </w:tc>
        <w:tc>
          <w:tcPr>
            <w:tcW w:w="799" w:type="dxa"/>
          </w:tcPr>
          <w:p w14:paraId="709D82B6" w14:textId="77777777" w:rsidR="004B2440" w:rsidRDefault="004B2440" w:rsidP="00C72311">
            <w:pPr>
              <w:jc w:val="center"/>
              <w:rPr>
                <w:b/>
              </w:rPr>
            </w:pPr>
            <w:r w:rsidRPr="0034726F">
              <w:rPr>
                <w:b/>
              </w:rPr>
              <w:t>Top-1</w:t>
            </w:r>
          </w:p>
        </w:tc>
        <w:tc>
          <w:tcPr>
            <w:tcW w:w="1276" w:type="dxa"/>
          </w:tcPr>
          <w:p w14:paraId="65AC6C16" w14:textId="77777777" w:rsidR="004B2440" w:rsidRPr="0034726F" w:rsidRDefault="004B2440" w:rsidP="00C72311">
            <w:pPr>
              <w:jc w:val="center"/>
              <w:rPr>
                <w:b/>
              </w:rPr>
            </w:pPr>
            <w:r w:rsidRPr="0034726F">
              <w:rPr>
                <w:b/>
              </w:rPr>
              <w:t>Top-1</w:t>
            </w:r>
          </w:p>
          <w:p w14:paraId="22BB7E75" w14:textId="77777777" w:rsidR="004B2440" w:rsidRPr="0034726F" w:rsidRDefault="004B2440" w:rsidP="00C72311">
            <w:pPr>
              <w:jc w:val="center"/>
              <w:rPr>
                <w:b/>
              </w:rPr>
            </w:pPr>
            <w:r w:rsidRPr="0034726F">
              <w:rPr>
                <w:b/>
              </w:rPr>
              <w:t>1dB margin</w:t>
            </w:r>
          </w:p>
        </w:tc>
        <w:tc>
          <w:tcPr>
            <w:tcW w:w="1725" w:type="dxa"/>
          </w:tcPr>
          <w:p w14:paraId="0DEF08A7" w14:textId="77777777" w:rsidR="004B2440" w:rsidRDefault="004B2440" w:rsidP="00C72311">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262BA059" w14:textId="77777777" w:rsidR="004B2440" w:rsidRPr="00E77271" w:rsidRDefault="004B2440" w:rsidP="00C72311">
            <w:pPr>
              <w:jc w:val="center"/>
              <w:rPr>
                <w:rFonts w:eastAsiaTheme="minorEastAsia"/>
                <w:b/>
                <w:lang w:eastAsia="zh-CN"/>
              </w:rPr>
            </w:pPr>
            <w:r w:rsidRPr="0034726F">
              <w:rPr>
                <w:b/>
              </w:rPr>
              <w:t>Top-</w:t>
            </w:r>
            <w:r>
              <w:rPr>
                <w:b/>
              </w:rPr>
              <w:t>5/1</w:t>
            </w:r>
          </w:p>
        </w:tc>
        <w:tc>
          <w:tcPr>
            <w:tcW w:w="1818" w:type="dxa"/>
          </w:tcPr>
          <w:p w14:paraId="72B33A37" w14:textId="77777777" w:rsidR="004B2440" w:rsidRDefault="004B2440" w:rsidP="00C72311">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60CD3F8C" w14:textId="77777777" w:rsidR="004B2440" w:rsidRPr="0034726F" w:rsidRDefault="004B2440" w:rsidP="00C72311">
            <w:pPr>
              <w:jc w:val="center"/>
              <w:rPr>
                <w:b/>
              </w:rPr>
            </w:pPr>
            <w:r w:rsidRPr="0034726F">
              <w:rPr>
                <w:b/>
              </w:rPr>
              <w:t>Top-</w:t>
            </w:r>
            <w:r>
              <w:rPr>
                <w:b/>
              </w:rPr>
              <w:t>4/1</w:t>
            </w:r>
            <w:r>
              <w:rPr>
                <w:rFonts w:eastAsiaTheme="minorEastAsia"/>
                <w:b/>
                <w:lang w:eastAsia="zh-CN"/>
              </w:rPr>
              <w:t>,</w:t>
            </w:r>
            <w:r w:rsidRPr="0034726F">
              <w:rPr>
                <w:b/>
              </w:rPr>
              <w:t xml:space="preserve"> Top-</w:t>
            </w:r>
            <w:r>
              <w:rPr>
                <w:b/>
              </w:rPr>
              <w:t>5/1</w:t>
            </w:r>
          </w:p>
        </w:tc>
        <w:tc>
          <w:tcPr>
            <w:tcW w:w="1560" w:type="dxa"/>
          </w:tcPr>
          <w:p w14:paraId="3D0BC988" w14:textId="77777777" w:rsidR="004B2440" w:rsidRPr="0034726F" w:rsidRDefault="004B2440" w:rsidP="00C72311">
            <w:pPr>
              <w:jc w:val="center"/>
              <w:rPr>
                <w:b/>
              </w:rPr>
            </w:pPr>
            <w:r w:rsidRPr="0034726F">
              <w:rPr>
                <w:b/>
              </w:rPr>
              <w:t>Top-</w:t>
            </w:r>
            <w:r>
              <w:rPr>
                <w:b/>
              </w:rPr>
              <w:t>1/1</w:t>
            </w:r>
          </w:p>
        </w:tc>
      </w:tr>
      <w:tr w:rsidR="004B2440" w:rsidRPr="0034726F" w14:paraId="1EDB4139" w14:textId="77777777" w:rsidTr="00C72311">
        <w:trPr>
          <w:jc w:val="center"/>
        </w:trPr>
        <w:tc>
          <w:tcPr>
            <w:tcW w:w="2315" w:type="dxa"/>
            <w:shd w:val="clear" w:color="auto" w:fill="FFFFFF" w:themeFill="background1"/>
          </w:tcPr>
          <w:p w14:paraId="7DAA6164" w14:textId="77777777" w:rsidR="004B2440" w:rsidRPr="00CC53D9" w:rsidRDefault="004B2440" w:rsidP="00C72311">
            <w:pPr>
              <w:jc w:val="center"/>
              <w:rPr>
                <w:rFonts w:eastAsiaTheme="minorEastAsia"/>
                <w:lang w:eastAsia="zh-CN"/>
              </w:rPr>
            </w:pPr>
            <w:r>
              <w:rPr>
                <w:rFonts w:eastAsiaTheme="minorEastAsia" w:hint="eastAsia"/>
                <w:lang w:eastAsia="zh-CN"/>
              </w:rPr>
              <w:lastRenderedPageBreak/>
              <w:t>C</w:t>
            </w:r>
            <w:r>
              <w:rPr>
                <w:rFonts w:eastAsiaTheme="minorEastAsia"/>
                <w:lang w:eastAsia="zh-CN"/>
              </w:rPr>
              <w:t>ase 1</w:t>
            </w:r>
          </w:p>
        </w:tc>
        <w:tc>
          <w:tcPr>
            <w:tcW w:w="799" w:type="dxa"/>
            <w:shd w:val="clear" w:color="auto" w:fill="FFFFFF" w:themeFill="background1"/>
          </w:tcPr>
          <w:p w14:paraId="37A465C4" w14:textId="77777777" w:rsidR="00865C53" w:rsidRDefault="00865C53" w:rsidP="00865C53">
            <w:pPr>
              <w:spacing w:after="0"/>
              <w:jc w:val="center"/>
              <w:rPr>
                <w:rFonts w:ascii="等线" w:eastAsia="等线" w:hAnsi="等线"/>
                <w:szCs w:val="20"/>
                <w:lang w:eastAsia="zh-CN"/>
              </w:rPr>
            </w:pPr>
            <w:r>
              <w:rPr>
                <w:rFonts w:ascii="等线" w:eastAsia="等线" w:hAnsi="等线" w:hint="eastAsia"/>
                <w:szCs w:val="20"/>
              </w:rPr>
              <w:t>74.8</w:t>
            </w:r>
          </w:p>
          <w:p w14:paraId="6F3686CE" w14:textId="77777777" w:rsidR="004B2440" w:rsidRPr="006D0543" w:rsidRDefault="004B2440" w:rsidP="00C72311">
            <w:pPr>
              <w:spacing w:after="0"/>
              <w:jc w:val="center"/>
              <w:rPr>
                <w:rFonts w:ascii="等线" w:eastAsia="等线" w:hAnsi="等线"/>
                <w:szCs w:val="20"/>
                <w:lang w:eastAsia="zh-CN"/>
              </w:rPr>
            </w:pPr>
          </w:p>
        </w:tc>
        <w:tc>
          <w:tcPr>
            <w:tcW w:w="1276" w:type="dxa"/>
            <w:shd w:val="clear" w:color="auto" w:fill="FFFFFF" w:themeFill="background1"/>
          </w:tcPr>
          <w:p w14:paraId="355B84D7" w14:textId="77777777" w:rsidR="00865C53" w:rsidRDefault="00865C53" w:rsidP="00865C53">
            <w:pPr>
              <w:spacing w:after="0"/>
              <w:jc w:val="center"/>
              <w:rPr>
                <w:rFonts w:ascii="等线" w:eastAsia="等线" w:hAnsi="等线"/>
                <w:color w:val="000000"/>
                <w:szCs w:val="20"/>
                <w:lang w:eastAsia="zh-CN"/>
              </w:rPr>
            </w:pPr>
            <w:r>
              <w:rPr>
                <w:rFonts w:ascii="等线" w:eastAsia="等线" w:hAnsi="等线" w:hint="eastAsia"/>
                <w:color w:val="000000"/>
                <w:szCs w:val="20"/>
              </w:rPr>
              <w:t>84.6</w:t>
            </w:r>
          </w:p>
          <w:p w14:paraId="050FE16C" w14:textId="77777777" w:rsidR="004B2440" w:rsidRPr="006D0543" w:rsidRDefault="004B2440" w:rsidP="00C72311">
            <w:pPr>
              <w:spacing w:after="0"/>
              <w:jc w:val="center"/>
              <w:rPr>
                <w:rFonts w:ascii="等线" w:eastAsia="等线" w:hAnsi="等线"/>
                <w:szCs w:val="20"/>
                <w:lang w:eastAsia="zh-CN"/>
              </w:rPr>
            </w:pPr>
          </w:p>
        </w:tc>
        <w:tc>
          <w:tcPr>
            <w:tcW w:w="1725" w:type="dxa"/>
            <w:shd w:val="clear" w:color="auto" w:fill="FFFFFF" w:themeFill="background1"/>
          </w:tcPr>
          <w:p w14:paraId="527A2D9F" w14:textId="77777777" w:rsidR="00865C53" w:rsidRDefault="00865C53" w:rsidP="00865C53">
            <w:pPr>
              <w:spacing w:after="0"/>
              <w:jc w:val="center"/>
              <w:rPr>
                <w:rFonts w:ascii="等线" w:eastAsia="等线" w:hAnsi="等线"/>
                <w:color w:val="000000"/>
                <w:szCs w:val="20"/>
                <w:lang w:eastAsia="zh-CN"/>
              </w:rPr>
            </w:pPr>
            <w:r>
              <w:rPr>
                <w:rFonts w:ascii="等线" w:eastAsia="等线" w:hAnsi="等线" w:hint="eastAsia"/>
                <w:color w:val="000000"/>
                <w:szCs w:val="20"/>
              </w:rPr>
              <w:t>Top2/1:89.1</w:t>
            </w:r>
            <w:r>
              <w:rPr>
                <w:rFonts w:ascii="等线" w:eastAsia="等线" w:hAnsi="等线" w:hint="eastAsia"/>
                <w:color w:val="000000"/>
                <w:szCs w:val="20"/>
              </w:rPr>
              <w:br/>
              <w:t>Top4/1:96.1</w:t>
            </w:r>
            <w:r>
              <w:rPr>
                <w:rFonts w:ascii="等线" w:eastAsia="等线" w:hAnsi="等线" w:hint="eastAsia"/>
                <w:color w:val="000000"/>
                <w:szCs w:val="20"/>
              </w:rPr>
              <w:br/>
              <w:t>Top5/1:97.3</w:t>
            </w:r>
          </w:p>
          <w:p w14:paraId="4FCF7A67" w14:textId="77777777" w:rsidR="004B2440" w:rsidRPr="0034726F" w:rsidRDefault="004B2440" w:rsidP="00C72311">
            <w:pPr>
              <w:jc w:val="center"/>
              <w:rPr>
                <w:rFonts w:eastAsia="宋体"/>
              </w:rPr>
            </w:pPr>
          </w:p>
        </w:tc>
        <w:tc>
          <w:tcPr>
            <w:tcW w:w="1818" w:type="dxa"/>
            <w:shd w:val="clear" w:color="auto" w:fill="FFFFFF" w:themeFill="background1"/>
          </w:tcPr>
          <w:p w14:paraId="65978E71" w14:textId="7A3BA4EB" w:rsidR="004B2440" w:rsidRPr="00865C53" w:rsidRDefault="00865C53" w:rsidP="00865C53">
            <w:pPr>
              <w:spacing w:after="0"/>
              <w:jc w:val="center"/>
              <w:rPr>
                <w:rFonts w:ascii="等线" w:eastAsia="等线" w:hAnsi="等线"/>
                <w:color w:val="000000"/>
                <w:szCs w:val="20"/>
                <w:lang w:eastAsia="zh-CN"/>
              </w:rPr>
            </w:pPr>
            <w:r>
              <w:rPr>
                <w:rFonts w:ascii="等线" w:eastAsia="等线" w:hAnsi="等线" w:hint="eastAsia"/>
                <w:color w:val="000000"/>
                <w:szCs w:val="20"/>
              </w:rPr>
              <w:t>Top1/1:0.55</w:t>
            </w:r>
            <w:r>
              <w:rPr>
                <w:rFonts w:ascii="等线" w:eastAsia="等线" w:hAnsi="等线" w:hint="eastAsia"/>
                <w:color w:val="000000"/>
                <w:szCs w:val="20"/>
              </w:rPr>
              <w:br/>
              <w:t>Top2/1:0.21</w:t>
            </w:r>
            <w:r>
              <w:rPr>
                <w:rFonts w:ascii="等线" w:eastAsia="等线" w:hAnsi="等线" w:hint="eastAsia"/>
                <w:color w:val="000000"/>
                <w:szCs w:val="20"/>
              </w:rPr>
              <w:br/>
              <w:t>Top4/1:0.07</w:t>
            </w:r>
            <w:r>
              <w:rPr>
                <w:rFonts w:ascii="等线" w:eastAsia="等线" w:hAnsi="等线" w:hint="eastAsia"/>
                <w:color w:val="000000"/>
                <w:szCs w:val="20"/>
              </w:rPr>
              <w:br/>
              <w:t>Top5/1:0.05</w:t>
            </w:r>
          </w:p>
        </w:tc>
        <w:tc>
          <w:tcPr>
            <w:tcW w:w="1560" w:type="dxa"/>
            <w:shd w:val="clear" w:color="auto" w:fill="FFFFFF" w:themeFill="background1"/>
          </w:tcPr>
          <w:p w14:paraId="1AEA0E0E" w14:textId="77777777" w:rsidR="00865C53" w:rsidRDefault="00865C53" w:rsidP="00865C53">
            <w:pPr>
              <w:spacing w:after="0"/>
              <w:jc w:val="center"/>
              <w:rPr>
                <w:rFonts w:ascii="等线" w:eastAsia="等线" w:hAnsi="等线"/>
                <w:szCs w:val="20"/>
                <w:lang w:eastAsia="zh-CN"/>
              </w:rPr>
            </w:pPr>
            <w:r>
              <w:rPr>
                <w:rFonts w:ascii="等线" w:eastAsia="等线" w:hAnsi="等线" w:hint="eastAsia"/>
                <w:szCs w:val="20"/>
              </w:rPr>
              <w:t>1.27</w:t>
            </w:r>
          </w:p>
          <w:p w14:paraId="7EB27263" w14:textId="77777777" w:rsidR="004B2440" w:rsidRPr="006D0543" w:rsidRDefault="004B2440" w:rsidP="00C72311">
            <w:pPr>
              <w:spacing w:after="0"/>
              <w:jc w:val="center"/>
              <w:rPr>
                <w:rFonts w:ascii="等线" w:eastAsia="等线" w:hAnsi="等线"/>
                <w:szCs w:val="20"/>
                <w:lang w:eastAsia="zh-CN"/>
              </w:rPr>
            </w:pPr>
          </w:p>
        </w:tc>
      </w:tr>
      <w:tr w:rsidR="004B2440" w:rsidRPr="0034726F" w14:paraId="2C822D35" w14:textId="77777777" w:rsidTr="00C72311">
        <w:trPr>
          <w:jc w:val="center"/>
        </w:trPr>
        <w:tc>
          <w:tcPr>
            <w:tcW w:w="2315" w:type="dxa"/>
          </w:tcPr>
          <w:p w14:paraId="5C61D87C" w14:textId="77777777" w:rsidR="004B2440" w:rsidRPr="0084586E" w:rsidRDefault="004B2440" w:rsidP="00C72311">
            <w:pPr>
              <w:jc w:val="center"/>
            </w:pPr>
            <w:r>
              <w:rPr>
                <w:rFonts w:eastAsiaTheme="minorEastAsia" w:hint="eastAsia"/>
                <w:lang w:eastAsia="zh-CN"/>
              </w:rPr>
              <w:t>C</w:t>
            </w:r>
            <w:r>
              <w:rPr>
                <w:rFonts w:eastAsiaTheme="minorEastAsia"/>
                <w:lang w:eastAsia="zh-CN"/>
              </w:rPr>
              <w:t>ase 2</w:t>
            </w:r>
          </w:p>
        </w:tc>
        <w:tc>
          <w:tcPr>
            <w:tcW w:w="799" w:type="dxa"/>
          </w:tcPr>
          <w:p w14:paraId="591352E7" w14:textId="77777777" w:rsidR="00865C53" w:rsidRDefault="00865C53" w:rsidP="00865C53">
            <w:pPr>
              <w:spacing w:after="0"/>
              <w:jc w:val="center"/>
              <w:rPr>
                <w:rFonts w:ascii="等线" w:eastAsia="等线" w:hAnsi="等线"/>
                <w:szCs w:val="20"/>
                <w:lang w:eastAsia="zh-CN"/>
              </w:rPr>
            </w:pPr>
            <w:r>
              <w:rPr>
                <w:rFonts w:ascii="等线" w:eastAsia="等线" w:hAnsi="等线" w:hint="eastAsia"/>
                <w:szCs w:val="20"/>
              </w:rPr>
              <w:t>70.9</w:t>
            </w:r>
          </w:p>
          <w:p w14:paraId="0EA573B7" w14:textId="77777777" w:rsidR="004B2440" w:rsidRPr="0034726F" w:rsidRDefault="004B2440" w:rsidP="00C72311">
            <w:pPr>
              <w:spacing w:after="0"/>
              <w:jc w:val="center"/>
            </w:pPr>
          </w:p>
        </w:tc>
        <w:tc>
          <w:tcPr>
            <w:tcW w:w="1276" w:type="dxa"/>
          </w:tcPr>
          <w:p w14:paraId="3BA930D4" w14:textId="77777777" w:rsidR="00865C53" w:rsidRDefault="00865C53" w:rsidP="00865C53">
            <w:pPr>
              <w:spacing w:after="0"/>
              <w:jc w:val="center"/>
              <w:rPr>
                <w:rFonts w:ascii="等线" w:eastAsia="等线" w:hAnsi="等线"/>
                <w:color w:val="000000"/>
                <w:szCs w:val="20"/>
                <w:lang w:eastAsia="zh-CN"/>
              </w:rPr>
            </w:pPr>
            <w:r>
              <w:rPr>
                <w:rFonts w:ascii="等线" w:eastAsia="等线" w:hAnsi="等线" w:hint="eastAsia"/>
                <w:color w:val="000000"/>
                <w:szCs w:val="20"/>
              </w:rPr>
              <w:t>81.8</w:t>
            </w:r>
          </w:p>
          <w:p w14:paraId="6229DFC9" w14:textId="77777777" w:rsidR="004B2440" w:rsidRPr="0034726F" w:rsidRDefault="004B2440" w:rsidP="00C72311">
            <w:pPr>
              <w:jc w:val="center"/>
            </w:pPr>
          </w:p>
        </w:tc>
        <w:tc>
          <w:tcPr>
            <w:tcW w:w="1725" w:type="dxa"/>
          </w:tcPr>
          <w:p w14:paraId="25F1400B" w14:textId="77777777" w:rsidR="00865C53" w:rsidRDefault="00865C53" w:rsidP="00865C53">
            <w:pPr>
              <w:spacing w:after="0"/>
              <w:jc w:val="center"/>
              <w:rPr>
                <w:rFonts w:ascii="等线" w:eastAsia="等线" w:hAnsi="等线"/>
                <w:color w:val="000000"/>
                <w:szCs w:val="20"/>
                <w:lang w:eastAsia="zh-CN"/>
              </w:rPr>
            </w:pPr>
            <w:r>
              <w:rPr>
                <w:rFonts w:ascii="等线" w:eastAsia="等线" w:hAnsi="等线" w:hint="eastAsia"/>
                <w:color w:val="000000"/>
                <w:szCs w:val="20"/>
              </w:rPr>
              <w:t>Top2/1:86.5</w:t>
            </w:r>
            <w:r>
              <w:rPr>
                <w:rFonts w:ascii="等线" w:eastAsia="等线" w:hAnsi="等线" w:hint="eastAsia"/>
                <w:color w:val="000000"/>
                <w:szCs w:val="20"/>
              </w:rPr>
              <w:br/>
              <w:t>Top4/1:94.7</w:t>
            </w:r>
            <w:r>
              <w:rPr>
                <w:rFonts w:ascii="等线" w:eastAsia="等线" w:hAnsi="等线" w:hint="eastAsia"/>
                <w:color w:val="000000"/>
                <w:szCs w:val="20"/>
              </w:rPr>
              <w:br/>
              <w:t>Top5/1:96.1</w:t>
            </w:r>
          </w:p>
          <w:p w14:paraId="37FA7A25" w14:textId="77777777" w:rsidR="004B2440" w:rsidRPr="006D0543" w:rsidRDefault="004B2440" w:rsidP="00C72311">
            <w:pPr>
              <w:spacing w:after="0"/>
              <w:jc w:val="center"/>
              <w:rPr>
                <w:rFonts w:ascii="等线" w:eastAsia="等线" w:hAnsi="等线"/>
                <w:szCs w:val="20"/>
                <w:lang w:eastAsia="zh-CN"/>
              </w:rPr>
            </w:pPr>
          </w:p>
        </w:tc>
        <w:tc>
          <w:tcPr>
            <w:tcW w:w="1818" w:type="dxa"/>
          </w:tcPr>
          <w:p w14:paraId="1F2CC213" w14:textId="19BF4AED" w:rsidR="004B2440" w:rsidRPr="00865C53" w:rsidRDefault="00865C53" w:rsidP="00865C53">
            <w:pPr>
              <w:spacing w:after="0"/>
              <w:jc w:val="center"/>
              <w:rPr>
                <w:rFonts w:ascii="等线" w:eastAsia="等线" w:hAnsi="等线"/>
                <w:color w:val="000000"/>
                <w:szCs w:val="20"/>
                <w:lang w:eastAsia="zh-CN"/>
              </w:rPr>
            </w:pPr>
            <w:r>
              <w:rPr>
                <w:rFonts w:ascii="等线" w:eastAsia="等线" w:hAnsi="等线" w:hint="eastAsia"/>
                <w:color w:val="000000"/>
                <w:szCs w:val="20"/>
              </w:rPr>
              <w:t>Top1/1:0.78</w:t>
            </w:r>
            <w:r>
              <w:rPr>
                <w:rFonts w:ascii="等线" w:eastAsia="等线" w:hAnsi="等线" w:hint="eastAsia"/>
                <w:color w:val="000000"/>
                <w:szCs w:val="20"/>
              </w:rPr>
              <w:br/>
              <w:t>Top2/1:0.31</w:t>
            </w:r>
            <w:r>
              <w:rPr>
                <w:rFonts w:ascii="等线" w:eastAsia="等线" w:hAnsi="等线" w:hint="eastAsia"/>
                <w:color w:val="000000"/>
                <w:szCs w:val="20"/>
              </w:rPr>
              <w:br/>
              <w:t>Top4/1:0.11</w:t>
            </w:r>
            <w:r>
              <w:rPr>
                <w:rFonts w:ascii="等线" w:eastAsia="等线" w:hAnsi="等线" w:hint="eastAsia"/>
                <w:color w:val="000000"/>
                <w:szCs w:val="20"/>
              </w:rPr>
              <w:br/>
              <w:t>Top5/1:0.08</w:t>
            </w:r>
          </w:p>
        </w:tc>
        <w:tc>
          <w:tcPr>
            <w:tcW w:w="1560" w:type="dxa"/>
          </w:tcPr>
          <w:p w14:paraId="0350EDC9" w14:textId="77777777" w:rsidR="00865C53" w:rsidRDefault="00865C53" w:rsidP="00865C53">
            <w:pPr>
              <w:spacing w:after="0"/>
              <w:jc w:val="center"/>
              <w:rPr>
                <w:rFonts w:ascii="等线" w:eastAsia="等线" w:hAnsi="等线"/>
                <w:szCs w:val="20"/>
                <w:lang w:eastAsia="zh-CN"/>
              </w:rPr>
            </w:pPr>
            <w:r>
              <w:rPr>
                <w:rFonts w:ascii="等线" w:eastAsia="等线" w:hAnsi="等线" w:hint="eastAsia"/>
                <w:szCs w:val="20"/>
              </w:rPr>
              <w:t>1.57</w:t>
            </w:r>
          </w:p>
          <w:p w14:paraId="01942CAA" w14:textId="77777777" w:rsidR="004B2440" w:rsidRPr="006D0543" w:rsidRDefault="004B2440" w:rsidP="00C72311">
            <w:pPr>
              <w:spacing w:after="0"/>
              <w:jc w:val="center"/>
              <w:rPr>
                <w:rFonts w:ascii="等线" w:eastAsia="等线" w:hAnsi="等线"/>
                <w:szCs w:val="20"/>
                <w:lang w:eastAsia="zh-CN"/>
              </w:rPr>
            </w:pPr>
          </w:p>
        </w:tc>
      </w:tr>
      <w:tr w:rsidR="004B2440" w:rsidRPr="0034726F" w14:paraId="45240D8D" w14:textId="77777777" w:rsidTr="00C72311">
        <w:trPr>
          <w:jc w:val="center"/>
        </w:trPr>
        <w:tc>
          <w:tcPr>
            <w:tcW w:w="2315" w:type="dxa"/>
          </w:tcPr>
          <w:p w14:paraId="190D0D9E" w14:textId="77777777" w:rsidR="004B2440" w:rsidRPr="0084586E" w:rsidRDefault="004B2440" w:rsidP="00C72311">
            <w:pPr>
              <w:jc w:val="center"/>
            </w:pPr>
            <w:r>
              <w:rPr>
                <w:rFonts w:eastAsiaTheme="minorEastAsia" w:hint="eastAsia"/>
                <w:lang w:eastAsia="zh-CN"/>
              </w:rPr>
              <w:t>C</w:t>
            </w:r>
            <w:r>
              <w:rPr>
                <w:rFonts w:eastAsiaTheme="minorEastAsia"/>
                <w:lang w:eastAsia="zh-CN"/>
              </w:rPr>
              <w:t>ase 3</w:t>
            </w:r>
          </w:p>
        </w:tc>
        <w:tc>
          <w:tcPr>
            <w:tcW w:w="799" w:type="dxa"/>
          </w:tcPr>
          <w:p w14:paraId="4A2CD869" w14:textId="77777777" w:rsidR="00865C53" w:rsidRDefault="00865C53" w:rsidP="00865C53">
            <w:pPr>
              <w:spacing w:after="0"/>
              <w:jc w:val="center"/>
              <w:rPr>
                <w:rFonts w:ascii="等线" w:eastAsia="等线" w:hAnsi="等线"/>
                <w:szCs w:val="20"/>
                <w:lang w:eastAsia="zh-CN"/>
              </w:rPr>
            </w:pPr>
            <w:r>
              <w:rPr>
                <w:rFonts w:ascii="等线" w:eastAsia="等线" w:hAnsi="等线" w:hint="eastAsia"/>
                <w:szCs w:val="20"/>
              </w:rPr>
              <w:t>73.8</w:t>
            </w:r>
          </w:p>
          <w:p w14:paraId="61E8C0AA" w14:textId="77777777" w:rsidR="004B2440" w:rsidRPr="006D0543" w:rsidRDefault="004B2440" w:rsidP="00C72311">
            <w:pPr>
              <w:spacing w:after="0"/>
              <w:jc w:val="center"/>
              <w:rPr>
                <w:rFonts w:ascii="等线" w:eastAsia="等线" w:hAnsi="等线"/>
                <w:szCs w:val="20"/>
                <w:lang w:eastAsia="zh-CN"/>
              </w:rPr>
            </w:pPr>
          </w:p>
        </w:tc>
        <w:tc>
          <w:tcPr>
            <w:tcW w:w="1276" w:type="dxa"/>
          </w:tcPr>
          <w:p w14:paraId="2BD978DA" w14:textId="77777777" w:rsidR="00865C53" w:rsidRDefault="00865C53" w:rsidP="00865C53">
            <w:pPr>
              <w:spacing w:after="0"/>
              <w:jc w:val="center"/>
              <w:rPr>
                <w:rFonts w:ascii="等线" w:eastAsia="等线" w:hAnsi="等线"/>
                <w:color w:val="000000"/>
                <w:szCs w:val="20"/>
                <w:lang w:eastAsia="zh-CN"/>
              </w:rPr>
            </w:pPr>
            <w:r>
              <w:rPr>
                <w:rFonts w:ascii="等线" w:eastAsia="等线" w:hAnsi="等线" w:hint="eastAsia"/>
                <w:color w:val="000000"/>
                <w:szCs w:val="20"/>
              </w:rPr>
              <w:t>84.4</w:t>
            </w:r>
          </w:p>
          <w:p w14:paraId="225A22AF" w14:textId="77777777" w:rsidR="004B2440" w:rsidRPr="006D0543" w:rsidRDefault="004B2440" w:rsidP="00C72311">
            <w:pPr>
              <w:spacing w:after="0"/>
              <w:jc w:val="center"/>
              <w:rPr>
                <w:rFonts w:ascii="等线" w:eastAsia="等线" w:hAnsi="等线"/>
                <w:szCs w:val="20"/>
                <w:lang w:eastAsia="zh-CN"/>
              </w:rPr>
            </w:pPr>
          </w:p>
        </w:tc>
        <w:tc>
          <w:tcPr>
            <w:tcW w:w="1725" w:type="dxa"/>
          </w:tcPr>
          <w:p w14:paraId="0E32502A" w14:textId="77777777" w:rsidR="00865C53" w:rsidRDefault="00865C53" w:rsidP="00865C53">
            <w:pPr>
              <w:spacing w:after="0"/>
              <w:jc w:val="center"/>
              <w:rPr>
                <w:rFonts w:ascii="等线" w:eastAsia="等线" w:hAnsi="等线"/>
                <w:color w:val="000000"/>
                <w:szCs w:val="20"/>
                <w:lang w:eastAsia="zh-CN"/>
              </w:rPr>
            </w:pPr>
            <w:r>
              <w:rPr>
                <w:rFonts w:ascii="等线" w:eastAsia="等线" w:hAnsi="等线" w:hint="eastAsia"/>
                <w:color w:val="000000"/>
                <w:szCs w:val="20"/>
              </w:rPr>
              <w:t>Top2/1:88.7</w:t>
            </w:r>
            <w:r>
              <w:rPr>
                <w:rFonts w:ascii="等线" w:eastAsia="等线" w:hAnsi="等线" w:hint="eastAsia"/>
                <w:color w:val="000000"/>
                <w:szCs w:val="20"/>
              </w:rPr>
              <w:br/>
              <w:t>Top4/1:95.8</w:t>
            </w:r>
            <w:r>
              <w:rPr>
                <w:rFonts w:ascii="等线" w:eastAsia="等线" w:hAnsi="等线" w:hint="eastAsia"/>
                <w:color w:val="000000"/>
                <w:szCs w:val="20"/>
              </w:rPr>
              <w:br/>
              <w:t>Top5/1:97.0</w:t>
            </w:r>
          </w:p>
          <w:p w14:paraId="21C3C973" w14:textId="77777777" w:rsidR="004B2440" w:rsidRPr="006D0543" w:rsidRDefault="004B2440" w:rsidP="00C72311">
            <w:pPr>
              <w:spacing w:after="0"/>
              <w:jc w:val="center"/>
              <w:rPr>
                <w:rFonts w:ascii="等线" w:eastAsia="等线" w:hAnsi="等线"/>
                <w:szCs w:val="20"/>
                <w:lang w:eastAsia="zh-CN"/>
              </w:rPr>
            </w:pPr>
          </w:p>
        </w:tc>
        <w:tc>
          <w:tcPr>
            <w:tcW w:w="1818" w:type="dxa"/>
          </w:tcPr>
          <w:p w14:paraId="6F13F60C" w14:textId="75A91A3D" w:rsidR="004B2440" w:rsidRPr="00865C53" w:rsidRDefault="00865C53" w:rsidP="00865C53">
            <w:pPr>
              <w:spacing w:after="0"/>
              <w:jc w:val="center"/>
              <w:rPr>
                <w:rFonts w:ascii="等线" w:eastAsia="等线" w:hAnsi="等线"/>
                <w:color w:val="000000"/>
                <w:szCs w:val="20"/>
                <w:lang w:eastAsia="zh-CN"/>
              </w:rPr>
            </w:pPr>
            <w:r>
              <w:rPr>
                <w:rFonts w:ascii="等线" w:eastAsia="等线" w:hAnsi="等线" w:hint="eastAsia"/>
                <w:color w:val="000000"/>
                <w:szCs w:val="20"/>
              </w:rPr>
              <w:t>Top1/1:0.59</w:t>
            </w:r>
            <w:r>
              <w:rPr>
                <w:rFonts w:ascii="等线" w:eastAsia="等线" w:hAnsi="等线" w:hint="eastAsia"/>
                <w:color w:val="000000"/>
                <w:szCs w:val="20"/>
              </w:rPr>
              <w:br/>
              <w:t>Top2/1:0.22</w:t>
            </w:r>
            <w:r>
              <w:rPr>
                <w:rFonts w:ascii="等线" w:eastAsia="等线" w:hAnsi="等线" w:hint="eastAsia"/>
                <w:color w:val="000000"/>
                <w:szCs w:val="20"/>
              </w:rPr>
              <w:br/>
              <w:t>Top4/1:0.08</w:t>
            </w:r>
            <w:r>
              <w:rPr>
                <w:rFonts w:ascii="等线" w:eastAsia="等线" w:hAnsi="等线" w:hint="eastAsia"/>
                <w:color w:val="000000"/>
                <w:szCs w:val="20"/>
              </w:rPr>
              <w:br/>
              <w:t>Top5/1:0.06</w:t>
            </w:r>
          </w:p>
        </w:tc>
        <w:tc>
          <w:tcPr>
            <w:tcW w:w="1560" w:type="dxa"/>
          </w:tcPr>
          <w:p w14:paraId="3B8BC289" w14:textId="77777777" w:rsidR="00865C53" w:rsidRDefault="00865C53" w:rsidP="00865C53">
            <w:pPr>
              <w:spacing w:after="0"/>
              <w:jc w:val="center"/>
              <w:rPr>
                <w:rFonts w:ascii="等线" w:eastAsia="等线" w:hAnsi="等线"/>
                <w:szCs w:val="20"/>
                <w:lang w:eastAsia="zh-CN"/>
              </w:rPr>
            </w:pPr>
            <w:r>
              <w:rPr>
                <w:rFonts w:ascii="等线" w:eastAsia="等线" w:hAnsi="等线" w:hint="eastAsia"/>
                <w:szCs w:val="20"/>
              </w:rPr>
              <w:t>1.34</w:t>
            </w:r>
          </w:p>
          <w:p w14:paraId="1FEC3E70" w14:textId="77777777" w:rsidR="004B2440" w:rsidRPr="006D0543" w:rsidRDefault="004B2440" w:rsidP="00C72311">
            <w:pPr>
              <w:spacing w:after="0"/>
              <w:jc w:val="center"/>
              <w:rPr>
                <w:rFonts w:ascii="等线" w:eastAsia="等线" w:hAnsi="等线"/>
                <w:szCs w:val="20"/>
                <w:lang w:eastAsia="zh-CN"/>
              </w:rPr>
            </w:pPr>
          </w:p>
        </w:tc>
      </w:tr>
    </w:tbl>
    <w:p w14:paraId="1328C346" w14:textId="77777777" w:rsidR="004B2440" w:rsidRDefault="004B2440" w:rsidP="004B2440">
      <w:pPr>
        <w:rPr>
          <w:rFonts w:eastAsiaTheme="minorEastAsia"/>
          <w:lang w:eastAsia="zh-CN"/>
        </w:rPr>
      </w:pPr>
    </w:p>
    <w:p w14:paraId="5E74DF82" w14:textId="6B96E991" w:rsidR="006E62E7" w:rsidRDefault="006E62E7" w:rsidP="006E62E7">
      <w:pPr>
        <w:pStyle w:val="observation"/>
        <w:ind w:left="1560" w:hanging="1560"/>
      </w:pPr>
      <w:r>
        <w:t xml:space="preserve">For various deployment scenarios: Configuration A = </w:t>
      </w:r>
      <w:proofErr w:type="spellStart"/>
      <w:r>
        <w:t>Umi</w:t>
      </w:r>
      <w:proofErr w:type="spellEnd"/>
      <w:r>
        <w:t xml:space="preserve"> and Configuration B = Uma </w:t>
      </w:r>
      <w:r>
        <w:rPr>
          <w:rFonts w:hint="eastAsia"/>
        </w:rPr>
        <w:t>in</w:t>
      </w:r>
      <w:r>
        <w:t xml:space="preserve"> Beam pair prediction with </w:t>
      </w:r>
      <w:r w:rsidRPr="00A9094C">
        <w:t>Set B = 1/</w:t>
      </w:r>
      <w:r>
        <w:t>8</w:t>
      </w:r>
      <w:r w:rsidRPr="00A9094C">
        <w:t xml:space="preserve"> Set A</w:t>
      </w:r>
    </w:p>
    <w:p w14:paraId="44AF69D3" w14:textId="5782BCB9" w:rsidR="006E62E7" w:rsidRDefault="006E62E7" w:rsidP="008B126C">
      <w:pPr>
        <w:pStyle w:val="observation"/>
        <w:numPr>
          <w:ilvl w:val="0"/>
          <w:numId w:val="40"/>
        </w:numPr>
      </w:pPr>
      <w:r>
        <w:t>For generalization Case 2 compared to Case 1, around 4% performance degradation can be observed for Top-1 beam prediction accuracy with same ISD/down tile and different antenna height/NLOS probability.</w:t>
      </w:r>
    </w:p>
    <w:p w14:paraId="52955932" w14:textId="78E354E0" w:rsidR="004B2440" w:rsidRPr="00C7209B" w:rsidRDefault="006E62E7" w:rsidP="008B126C">
      <w:pPr>
        <w:pStyle w:val="observation"/>
        <w:numPr>
          <w:ilvl w:val="0"/>
          <w:numId w:val="40"/>
        </w:numPr>
      </w:pPr>
      <w:r>
        <w:t>For generalization Case 3 compared to Case 1, evaluation results show 1% performance degradation for Top-1 beam prediction accuracy with same ISD/down tile and different antenna height/NLOS probability.</w:t>
      </w:r>
    </w:p>
    <w:p w14:paraId="1E34DF7F" w14:textId="2805B5C7" w:rsidR="006E4E96" w:rsidRDefault="006E4E96" w:rsidP="006E4E96">
      <w:pPr>
        <w:pStyle w:val="title3"/>
        <w:outlineLvl w:val="2"/>
        <w:rPr>
          <w:rFonts w:ascii="Times New Roman" w:hAnsi="Times New Roman" w:cs="Times New Roman"/>
          <w:sz w:val="28"/>
        </w:rPr>
      </w:pPr>
      <w:r>
        <w:rPr>
          <w:rFonts w:ascii="Times New Roman" w:hAnsi="Times New Roman" w:cs="Times New Roman"/>
          <w:sz w:val="28"/>
        </w:rPr>
        <w:t>Various deployment scenarios: ISD 200m/ISD 500m</w:t>
      </w:r>
    </w:p>
    <w:p w14:paraId="6D6ED89C" w14:textId="77777777" w:rsidR="006E4E96" w:rsidRPr="00224819" w:rsidRDefault="006E4E96" w:rsidP="006E4E96">
      <w:pPr>
        <w:pStyle w:val="title3"/>
        <w:numPr>
          <w:ilvl w:val="3"/>
          <w:numId w:val="10"/>
        </w:numPr>
        <w:outlineLvl w:val="3"/>
        <w:rPr>
          <w:rFonts w:ascii="Times New Roman" w:hAnsi="Times New Roman" w:cs="Times New Roman"/>
          <w:sz w:val="28"/>
        </w:rPr>
      </w:pPr>
      <w:r>
        <w:rPr>
          <w:rFonts w:ascii="Times New Roman" w:eastAsiaTheme="minorEastAsia" w:hAnsi="Times New Roman" w:cs="Times New Roman" w:hint="eastAsia"/>
          <w:sz w:val="28"/>
        </w:rPr>
        <w:t>DL</w:t>
      </w:r>
      <w:r>
        <w:rPr>
          <w:rFonts w:ascii="Times New Roman" w:eastAsiaTheme="minorEastAsia" w:hAnsi="Times New Roman" w:cs="Times New Roman"/>
          <w:sz w:val="28"/>
        </w:rPr>
        <w:t xml:space="preserve"> Tx beam</w:t>
      </w:r>
      <w:r w:rsidRPr="00224819">
        <w:rPr>
          <w:rFonts w:ascii="Times New Roman" w:eastAsiaTheme="minorEastAsia" w:hAnsi="Times New Roman" w:cs="Times New Roman"/>
          <w:sz w:val="28"/>
        </w:rPr>
        <w:t xml:space="preserve"> prediction </w:t>
      </w:r>
      <w:r w:rsidRPr="00224819">
        <w:rPr>
          <w:rFonts w:ascii="Times New Roman" w:hAnsi="Times New Roman" w:cs="Times New Roman"/>
          <w:sz w:val="28"/>
        </w:rPr>
        <w:t xml:space="preserve"> </w:t>
      </w:r>
    </w:p>
    <w:p w14:paraId="6A3491DD" w14:textId="77777777" w:rsidR="00AC5C9C" w:rsidRPr="003F6FE5" w:rsidRDefault="00AC5C9C" w:rsidP="00AC5C9C">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fixed pattern in Set B </w:t>
      </w:r>
      <w:r w:rsidRPr="00BA4938">
        <w:rPr>
          <w:rFonts w:eastAsiaTheme="minorEastAsia"/>
          <w:u w:val="single"/>
          <w:lang w:eastAsia="zh-CN"/>
        </w:rPr>
        <w:t>of beams that of 1/</w:t>
      </w:r>
      <w:r>
        <w:rPr>
          <w:rFonts w:eastAsiaTheme="minorEastAsia"/>
          <w:u w:val="single"/>
          <w:lang w:eastAsia="zh-CN"/>
        </w:rPr>
        <w:t>4</w:t>
      </w:r>
      <w:r w:rsidRPr="00BA4938">
        <w:rPr>
          <w:rFonts w:eastAsiaTheme="minorEastAsia"/>
          <w:u w:val="single"/>
          <w:lang w:eastAsia="zh-CN"/>
        </w:rPr>
        <w:t xml:space="preserve"> of Set A of beams</w:t>
      </w:r>
      <w:r>
        <w:rPr>
          <w:rFonts w:eastAsiaTheme="minorEastAsia"/>
          <w:u w:val="single"/>
          <w:lang w:eastAsia="zh-CN"/>
        </w:rPr>
        <w:t xml:space="preserve"> without assistance information</w:t>
      </w:r>
      <w:r w:rsidRPr="003F6FE5">
        <w:rPr>
          <w:rFonts w:eastAsiaTheme="minorEastAsia"/>
          <w:u w:val="single"/>
          <w:lang w:eastAsia="zh-CN"/>
        </w:rPr>
        <w:t>:</w:t>
      </w:r>
    </w:p>
    <w:p w14:paraId="7DCCC890" w14:textId="65B3E263" w:rsidR="00AC5C9C" w:rsidRDefault="00AC5C9C"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Configuration A: ISD = 200</w:t>
      </w:r>
    </w:p>
    <w:p w14:paraId="34373120" w14:textId="600EEFD9" w:rsidR="00AC5C9C" w:rsidRPr="00AC5C9C" w:rsidRDefault="00AC5C9C"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Configuration B: ISD = 500</w:t>
      </w:r>
    </w:p>
    <w:p w14:paraId="4464795C" w14:textId="77777777" w:rsidR="00AC5C9C" w:rsidRPr="003F6FE5" w:rsidRDefault="00AC5C9C" w:rsidP="00AC5C9C">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fixed pattern in Set B </w:t>
      </w:r>
      <w:r w:rsidRPr="00BA4938">
        <w:rPr>
          <w:rFonts w:eastAsiaTheme="minorEastAsia"/>
          <w:u w:val="single"/>
          <w:lang w:eastAsia="zh-CN"/>
        </w:rPr>
        <w:t>of beams that of 1/</w:t>
      </w:r>
      <w:r>
        <w:rPr>
          <w:rFonts w:eastAsiaTheme="minorEastAsia"/>
          <w:u w:val="single"/>
          <w:lang w:eastAsia="zh-CN"/>
        </w:rPr>
        <w:t>4</w:t>
      </w:r>
      <w:r w:rsidRPr="00BA4938">
        <w:rPr>
          <w:rFonts w:eastAsiaTheme="minorEastAsia"/>
          <w:u w:val="single"/>
          <w:lang w:eastAsia="zh-CN"/>
        </w:rPr>
        <w:t xml:space="preserve"> of Set A of beams</w:t>
      </w:r>
      <w:r>
        <w:rPr>
          <w:rFonts w:eastAsiaTheme="minorEastAsia"/>
          <w:u w:val="single"/>
          <w:lang w:eastAsia="zh-CN"/>
        </w:rPr>
        <w:t xml:space="preserve"> without assistance information</w:t>
      </w:r>
      <w:r w:rsidRPr="003F6FE5">
        <w:rPr>
          <w:rFonts w:eastAsiaTheme="minorEastAsia"/>
          <w:u w:val="single"/>
          <w:lang w:eastAsia="zh-CN"/>
        </w:rPr>
        <w:t>:</w:t>
      </w:r>
    </w:p>
    <w:p w14:paraId="18FFE8B0" w14:textId="42C80E1A" w:rsidR="00AC5C9C" w:rsidRDefault="00AC5C9C"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Configuration A: ISD = 500</w:t>
      </w:r>
    </w:p>
    <w:p w14:paraId="2C8E6036" w14:textId="3C2B920A" w:rsidR="00AC5C9C" w:rsidRPr="00AC5C9C" w:rsidRDefault="00AC5C9C"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Configuration B: ISD = 200</w:t>
      </w:r>
    </w:p>
    <w:p w14:paraId="41124294" w14:textId="77777777" w:rsidR="00AC5C9C" w:rsidRPr="00EA5D98" w:rsidRDefault="00AC5C9C" w:rsidP="00AC5C9C">
      <w:pPr>
        <w:rPr>
          <w:rFonts w:eastAsiaTheme="minorEastAsia"/>
          <w:u w:val="single"/>
          <w:lang w:eastAsia="zh-CN"/>
        </w:rPr>
      </w:pPr>
      <w:r w:rsidRPr="00EA5D98">
        <w:rPr>
          <w:rFonts w:eastAsiaTheme="minorEastAsia" w:hint="eastAsia"/>
          <w:u w:val="single"/>
          <w:lang w:eastAsia="zh-CN"/>
        </w:rPr>
        <w:t>R</w:t>
      </w:r>
      <w:r w:rsidRPr="00EA5D98">
        <w:rPr>
          <w:rFonts w:eastAsiaTheme="minorEastAsia"/>
          <w:u w:val="single"/>
          <w:lang w:eastAsia="zh-CN"/>
        </w:rPr>
        <w:t>x</w:t>
      </w:r>
      <w:r>
        <w:rPr>
          <w:rFonts w:eastAsiaTheme="minorEastAsia"/>
          <w:u w:val="single"/>
          <w:lang w:eastAsia="zh-CN"/>
        </w:rPr>
        <w:t xml:space="preserve"> beam</w:t>
      </w:r>
      <w:r w:rsidRPr="00EA5D98">
        <w:rPr>
          <w:rFonts w:eastAsiaTheme="minorEastAsia"/>
          <w:u w:val="single"/>
          <w:lang w:eastAsia="zh-CN"/>
        </w:rPr>
        <w:t xml:space="preserve"> assumption</w:t>
      </w:r>
      <w:r>
        <w:rPr>
          <w:rFonts w:eastAsiaTheme="minorEastAsia"/>
          <w:u w:val="single"/>
          <w:lang w:eastAsia="zh-CN"/>
        </w:rPr>
        <w:t xml:space="preserve"> for Set B</w:t>
      </w:r>
      <w:r w:rsidRPr="00EA5D98">
        <w:rPr>
          <w:rFonts w:eastAsiaTheme="minorEastAsia"/>
          <w:u w:val="single"/>
          <w:lang w:eastAsia="zh-CN"/>
        </w:rPr>
        <w:t>:</w:t>
      </w:r>
    </w:p>
    <w:p w14:paraId="749108CB" w14:textId="77777777" w:rsidR="00AC5C9C" w:rsidRPr="00874CC0" w:rsidRDefault="00AC5C9C"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hint="eastAsia"/>
          <w:sz w:val="20"/>
          <w:szCs w:val="20"/>
        </w:rPr>
        <w:t>T</w:t>
      </w:r>
      <w:r>
        <w:rPr>
          <w:rFonts w:ascii="Times New Roman" w:eastAsiaTheme="minorEastAsia" w:hAnsi="Times New Roman"/>
          <w:sz w:val="20"/>
          <w:szCs w:val="20"/>
        </w:rPr>
        <w:t>he best Rx beam searched from the best Tx beam within Set B per model input sample</w:t>
      </w:r>
    </w:p>
    <w:p w14:paraId="7B0B5C90" w14:textId="77777777" w:rsidR="00AC5C9C" w:rsidRPr="00EA5D98" w:rsidRDefault="00AC5C9C" w:rsidP="00AC5C9C">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w:t>
      </w:r>
      <w:r w:rsidRPr="00EA5D98">
        <w:rPr>
          <w:rFonts w:eastAsiaTheme="minorEastAsia"/>
          <w:u w:val="single"/>
          <w:lang w:eastAsia="zh-CN"/>
        </w:rPr>
        <w:t>assumption</w:t>
      </w:r>
      <w:r>
        <w:rPr>
          <w:rFonts w:eastAsiaTheme="minorEastAsia"/>
          <w:u w:val="single"/>
          <w:lang w:eastAsia="zh-CN"/>
        </w:rPr>
        <w:t xml:space="preserve"> for label</w:t>
      </w:r>
      <w:r w:rsidRPr="00EA5D98">
        <w:rPr>
          <w:rFonts w:eastAsiaTheme="minorEastAsia"/>
          <w:u w:val="single"/>
          <w:lang w:eastAsia="zh-CN"/>
        </w:rPr>
        <w:t>:</w:t>
      </w:r>
    </w:p>
    <w:p w14:paraId="7DEAF439" w14:textId="77777777" w:rsidR="00AC5C9C" w:rsidRDefault="00AC5C9C"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in Set A</w:t>
      </w:r>
    </w:p>
    <w:p w14:paraId="39A82EE9" w14:textId="77777777" w:rsidR="00AC5C9C" w:rsidRPr="00EE71E8" w:rsidRDefault="00AC5C9C" w:rsidP="00AC5C9C">
      <w:pPr>
        <w:rPr>
          <w:rFonts w:eastAsiaTheme="minorEastAsia"/>
          <w:szCs w:val="20"/>
        </w:rPr>
      </w:pPr>
    </w:p>
    <w:p w14:paraId="041C7265" w14:textId="29424765" w:rsidR="00AC5C9C" w:rsidRPr="006C67B0" w:rsidRDefault="00AC5C9C" w:rsidP="00AC5C9C">
      <w:pPr>
        <w:pStyle w:val="af2"/>
        <w:ind w:left="420" w:firstLineChars="0" w:firstLine="0"/>
        <w:jc w:val="center"/>
        <w:rPr>
          <w:rFonts w:ascii="Times New Roman" w:hAnsi="Times New Roman"/>
          <w:sz w:val="20"/>
          <w:szCs w:val="20"/>
        </w:rPr>
      </w:pPr>
      <w:r w:rsidRPr="006C67B0">
        <w:rPr>
          <w:rFonts w:ascii="Times New Roman" w:hAnsi="Times New Roman"/>
          <w:sz w:val="20"/>
          <w:szCs w:val="20"/>
        </w:rPr>
        <w:t>Table 4.1.</w:t>
      </w:r>
      <w:r w:rsidR="001327B5" w:rsidRPr="006C67B0">
        <w:rPr>
          <w:rFonts w:ascii="Times New Roman" w:hAnsi="Times New Roman"/>
          <w:sz w:val="20"/>
          <w:szCs w:val="20"/>
        </w:rPr>
        <w:t>3</w:t>
      </w:r>
      <w:r w:rsidRPr="006C67B0">
        <w:rPr>
          <w:rFonts w:ascii="Times New Roman" w:hAnsi="Times New Roman"/>
          <w:sz w:val="20"/>
          <w:szCs w:val="20"/>
        </w:rPr>
        <w:t>.1-1: performance evaluation results for ISD 200/500</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AC5C9C" w:rsidRPr="0034726F" w14:paraId="0A6EAA20" w14:textId="77777777" w:rsidTr="00C72311">
        <w:trPr>
          <w:jc w:val="center"/>
        </w:trPr>
        <w:tc>
          <w:tcPr>
            <w:tcW w:w="9493" w:type="dxa"/>
            <w:gridSpan w:val="6"/>
          </w:tcPr>
          <w:p w14:paraId="525D46AF" w14:textId="6B07C5CF" w:rsidR="00AC5C9C" w:rsidRPr="00DC0A7E" w:rsidRDefault="00AC5C9C" w:rsidP="00C72311">
            <w:pPr>
              <w:jc w:val="center"/>
              <w:rPr>
                <w:rFonts w:eastAsiaTheme="minorEastAsia"/>
                <w:b/>
                <w:szCs w:val="20"/>
              </w:rPr>
            </w:pPr>
            <w:r w:rsidRPr="00DC0A7E">
              <w:rPr>
                <w:rFonts w:eastAsiaTheme="minorEastAsia"/>
                <w:b/>
                <w:szCs w:val="20"/>
              </w:rPr>
              <w:t xml:space="preserve">Configuration A: </w:t>
            </w:r>
            <w:r>
              <w:rPr>
                <w:rFonts w:eastAsiaTheme="minorEastAsia"/>
                <w:b/>
                <w:szCs w:val="20"/>
              </w:rPr>
              <w:t>ISD = 200</w:t>
            </w:r>
          </w:p>
          <w:p w14:paraId="5F6D980A" w14:textId="6FDAAB35" w:rsidR="00AC5C9C" w:rsidRPr="00DE0ED7" w:rsidRDefault="00AC5C9C" w:rsidP="00C72311">
            <w:pPr>
              <w:jc w:val="center"/>
              <w:rPr>
                <w:rFonts w:eastAsiaTheme="minorEastAsia"/>
                <w:b/>
                <w:lang w:eastAsia="zh-CN"/>
              </w:rPr>
            </w:pPr>
            <w:r w:rsidRPr="00DC0A7E">
              <w:rPr>
                <w:rFonts w:eastAsiaTheme="minorEastAsia"/>
                <w:b/>
                <w:szCs w:val="20"/>
              </w:rPr>
              <w:t xml:space="preserve">Configuration B: </w:t>
            </w:r>
            <w:r>
              <w:rPr>
                <w:rFonts w:eastAsiaTheme="minorEastAsia"/>
                <w:b/>
                <w:szCs w:val="20"/>
              </w:rPr>
              <w:t>ISD = 500</w:t>
            </w:r>
          </w:p>
        </w:tc>
      </w:tr>
      <w:tr w:rsidR="00AC5C9C" w:rsidRPr="0034726F" w14:paraId="57E8337C" w14:textId="77777777" w:rsidTr="00C72311">
        <w:trPr>
          <w:jc w:val="center"/>
        </w:trPr>
        <w:tc>
          <w:tcPr>
            <w:tcW w:w="2315" w:type="dxa"/>
            <w:vMerge w:val="restart"/>
          </w:tcPr>
          <w:p w14:paraId="52815614" w14:textId="77777777" w:rsidR="00AC5C9C" w:rsidRDefault="00AC5C9C" w:rsidP="00C72311">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46D02FE8" w14:textId="77777777" w:rsidR="00AC5C9C" w:rsidRDefault="00AC5C9C" w:rsidP="00C72311">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3BCAADAD" w14:textId="77777777" w:rsidR="00AC5C9C" w:rsidRDefault="00AC5C9C" w:rsidP="00C72311">
            <w:pPr>
              <w:jc w:val="center"/>
              <w:rPr>
                <w:rFonts w:eastAsiaTheme="minorEastAsia"/>
                <w:b/>
                <w:lang w:eastAsia="zh-CN"/>
              </w:rPr>
            </w:pPr>
            <w:r>
              <w:rPr>
                <w:rFonts w:eastAsiaTheme="minorEastAsia"/>
                <w:b/>
                <w:lang w:eastAsia="zh-CN"/>
              </w:rPr>
              <w:t>wo assistance info.</w:t>
            </w:r>
          </w:p>
          <w:p w14:paraId="697589E1" w14:textId="77777777" w:rsidR="00AC5C9C" w:rsidRPr="00366A29" w:rsidRDefault="00AC5C9C" w:rsidP="00C72311">
            <w:pPr>
              <w:jc w:val="center"/>
              <w:rPr>
                <w:rFonts w:eastAsiaTheme="minorEastAsia"/>
                <w:b/>
                <w:lang w:eastAsia="zh-CN"/>
              </w:rPr>
            </w:pPr>
            <w:r>
              <w:rPr>
                <w:rFonts w:eastAsiaTheme="minorEastAsia"/>
                <w:b/>
                <w:lang w:eastAsia="zh-CN"/>
              </w:rPr>
              <w:t>Set B = 1/4 Set A</w:t>
            </w:r>
          </w:p>
        </w:tc>
        <w:tc>
          <w:tcPr>
            <w:tcW w:w="3800" w:type="dxa"/>
            <w:gridSpan w:val="3"/>
          </w:tcPr>
          <w:p w14:paraId="5D377A3E" w14:textId="77777777" w:rsidR="00AC5C9C" w:rsidRPr="00982170" w:rsidRDefault="00AC5C9C" w:rsidP="00C72311">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34597FE1" w14:textId="77777777" w:rsidR="00AC5C9C" w:rsidRDefault="00AC5C9C" w:rsidP="00C72311">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688BAF08" w14:textId="77777777" w:rsidR="00AC5C9C" w:rsidRPr="00982170" w:rsidRDefault="00AC5C9C" w:rsidP="00C72311">
            <w:pPr>
              <w:jc w:val="center"/>
              <w:rPr>
                <w:rFonts w:eastAsiaTheme="minorEastAsia"/>
                <w:b/>
                <w:lang w:eastAsia="zh-CN"/>
              </w:rPr>
            </w:pPr>
            <w:r>
              <w:rPr>
                <w:rFonts w:eastAsiaTheme="minorEastAsia"/>
                <w:b/>
                <w:lang w:eastAsia="zh-CN"/>
              </w:rPr>
              <w:t>L1-RSRP diff.[dB]</w:t>
            </w:r>
          </w:p>
        </w:tc>
        <w:tc>
          <w:tcPr>
            <w:tcW w:w="1560" w:type="dxa"/>
          </w:tcPr>
          <w:p w14:paraId="51C6AD02" w14:textId="77777777" w:rsidR="00AC5C9C" w:rsidRDefault="00AC5C9C" w:rsidP="00C72311">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4DE7FD2B" w14:textId="77777777" w:rsidR="00AC5C9C" w:rsidRPr="00874CC0" w:rsidRDefault="00AC5C9C" w:rsidP="00C72311">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AC5C9C" w:rsidRPr="0034726F" w14:paraId="71069B71" w14:textId="77777777" w:rsidTr="00C72311">
        <w:trPr>
          <w:jc w:val="center"/>
        </w:trPr>
        <w:tc>
          <w:tcPr>
            <w:tcW w:w="2315" w:type="dxa"/>
            <w:vMerge/>
          </w:tcPr>
          <w:p w14:paraId="020C0639" w14:textId="77777777" w:rsidR="00AC5C9C" w:rsidRPr="00982170" w:rsidRDefault="00AC5C9C" w:rsidP="00C72311">
            <w:pPr>
              <w:jc w:val="center"/>
              <w:rPr>
                <w:rFonts w:eastAsiaTheme="minorEastAsia"/>
                <w:b/>
                <w:lang w:eastAsia="zh-CN"/>
              </w:rPr>
            </w:pPr>
          </w:p>
        </w:tc>
        <w:tc>
          <w:tcPr>
            <w:tcW w:w="799" w:type="dxa"/>
          </w:tcPr>
          <w:p w14:paraId="22577AF2" w14:textId="77777777" w:rsidR="00AC5C9C" w:rsidRDefault="00AC5C9C" w:rsidP="00C72311">
            <w:pPr>
              <w:jc w:val="center"/>
              <w:rPr>
                <w:b/>
              </w:rPr>
            </w:pPr>
            <w:r w:rsidRPr="0034726F">
              <w:rPr>
                <w:b/>
              </w:rPr>
              <w:t>Top-1</w:t>
            </w:r>
          </w:p>
        </w:tc>
        <w:tc>
          <w:tcPr>
            <w:tcW w:w="1276" w:type="dxa"/>
          </w:tcPr>
          <w:p w14:paraId="11145F46" w14:textId="77777777" w:rsidR="00AC5C9C" w:rsidRPr="0034726F" w:rsidRDefault="00AC5C9C" w:rsidP="00C72311">
            <w:pPr>
              <w:jc w:val="center"/>
              <w:rPr>
                <w:b/>
              </w:rPr>
            </w:pPr>
            <w:r w:rsidRPr="0034726F">
              <w:rPr>
                <w:b/>
              </w:rPr>
              <w:t>Top-1</w:t>
            </w:r>
          </w:p>
          <w:p w14:paraId="5597C43D" w14:textId="77777777" w:rsidR="00AC5C9C" w:rsidRPr="0034726F" w:rsidRDefault="00AC5C9C" w:rsidP="00C72311">
            <w:pPr>
              <w:jc w:val="center"/>
              <w:rPr>
                <w:b/>
              </w:rPr>
            </w:pPr>
            <w:r w:rsidRPr="0034726F">
              <w:rPr>
                <w:b/>
              </w:rPr>
              <w:t>1dB margin</w:t>
            </w:r>
          </w:p>
        </w:tc>
        <w:tc>
          <w:tcPr>
            <w:tcW w:w="1725" w:type="dxa"/>
          </w:tcPr>
          <w:p w14:paraId="3A5040C3" w14:textId="77777777" w:rsidR="00AC5C9C" w:rsidRDefault="00AC5C9C" w:rsidP="00C72311">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33D14232" w14:textId="77777777" w:rsidR="00AC5C9C" w:rsidRPr="00E77271" w:rsidRDefault="00AC5C9C" w:rsidP="00C72311">
            <w:pPr>
              <w:jc w:val="center"/>
              <w:rPr>
                <w:rFonts w:eastAsiaTheme="minorEastAsia"/>
                <w:b/>
                <w:lang w:eastAsia="zh-CN"/>
              </w:rPr>
            </w:pPr>
            <w:r w:rsidRPr="0034726F">
              <w:rPr>
                <w:b/>
              </w:rPr>
              <w:t>Top-</w:t>
            </w:r>
            <w:r>
              <w:rPr>
                <w:b/>
              </w:rPr>
              <w:t>5/1</w:t>
            </w:r>
          </w:p>
        </w:tc>
        <w:tc>
          <w:tcPr>
            <w:tcW w:w="1818" w:type="dxa"/>
          </w:tcPr>
          <w:p w14:paraId="7DE54B55" w14:textId="77777777" w:rsidR="00AC5C9C" w:rsidRDefault="00AC5C9C" w:rsidP="00C72311">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6087ED8B" w14:textId="77777777" w:rsidR="00AC5C9C" w:rsidRPr="0034726F" w:rsidRDefault="00AC5C9C" w:rsidP="00C72311">
            <w:pPr>
              <w:jc w:val="center"/>
              <w:rPr>
                <w:b/>
              </w:rPr>
            </w:pPr>
            <w:r w:rsidRPr="0034726F">
              <w:rPr>
                <w:b/>
              </w:rPr>
              <w:t>Top-</w:t>
            </w:r>
            <w:r>
              <w:rPr>
                <w:b/>
              </w:rPr>
              <w:t>4/1</w:t>
            </w:r>
            <w:r>
              <w:rPr>
                <w:rFonts w:eastAsiaTheme="minorEastAsia"/>
                <w:b/>
                <w:lang w:eastAsia="zh-CN"/>
              </w:rPr>
              <w:t>,</w:t>
            </w:r>
            <w:r w:rsidRPr="0034726F">
              <w:rPr>
                <w:b/>
              </w:rPr>
              <w:t xml:space="preserve"> Top-</w:t>
            </w:r>
            <w:r>
              <w:rPr>
                <w:b/>
              </w:rPr>
              <w:t>5/1</w:t>
            </w:r>
          </w:p>
        </w:tc>
        <w:tc>
          <w:tcPr>
            <w:tcW w:w="1560" w:type="dxa"/>
          </w:tcPr>
          <w:p w14:paraId="59B0DC77" w14:textId="77777777" w:rsidR="00AC5C9C" w:rsidRPr="0034726F" w:rsidRDefault="00AC5C9C" w:rsidP="00C72311">
            <w:pPr>
              <w:jc w:val="center"/>
              <w:rPr>
                <w:b/>
              </w:rPr>
            </w:pPr>
            <w:r w:rsidRPr="0034726F">
              <w:rPr>
                <w:b/>
              </w:rPr>
              <w:t>Top-</w:t>
            </w:r>
            <w:r>
              <w:rPr>
                <w:b/>
              </w:rPr>
              <w:t>1/1</w:t>
            </w:r>
          </w:p>
        </w:tc>
      </w:tr>
      <w:tr w:rsidR="00AC5C9C" w:rsidRPr="0034726F" w14:paraId="5708D62B" w14:textId="77777777" w:rsidTr="00C72311">
        <w:trPr>
          <w:jc w:val="center"/>
        </w:trPr>
        <w:tc>
          <w:tcPr>
            <w:tcW w:w="2315" w:type="dxa"/>
            <w:shd w:val="clear" w:color="auto" w:fill="FFFFFF" w:themeFill="background1"/>
          </w:tcPr>
          <w:p w14:paraId="25863291" w14:textId="77777777" w:rsidR="00AC5C9C" w:rsidRPr="00CC53D9" w:rsidRDefault="00AC5C9C" w:rsidP="00C72311">
            <w:pPr>
              <w:jc w:val="center"/>
              <w:rPr>
                <w:rFonts w:eastAsiaTheme="minorEastAsia"/>
                <w:lang w:eastAsia="zh-CN"/>
              </w:rPr>
            </w:pPr>
            <w:r>
              <w:rPr>
                <w:rFonts w:eastAsiaTheme="minorEastAsia" w:hint="eastAsia"/>
                <w:lang w:eastAsia="zh-CN"/>
              </w:rPr>
              <w:t>C</w:t>
            </w:r>
            <w:r>
              <w:rPr>
                <w:rFonts w:eastAsiaTheme="minorEastAsia"/>
                <w:lang w:eastAsia="zh-CN"/>
              </w:rPr>
              <w:t>ase 1</w:t>
            </w:r>
          </w:p>
        </w:tc>
        <w:tc>
          <w:tcPr>
            <w:tcW w:w="799" w:type="dxa"/>
            <w:shd w:val="clear" w:color="auto" w:fill="FFFFFF" w:themeFill="background1"/>
          </w:tcPr>
          <w:p w14:paraId="4537B343" w14:textId="77777777" w:rsidR="00523F90" w:rsidRDefault="00523F90" w:rsidP="00523F90">
            <w:pPr>
              <w:spacing w:after="0"/>
              <w:jc w:val="center"/>
              <w:rPr>
                <w:rFonts w:ascii="等线" w:eastAsia="等线" w:hAnsi="等线"/>
                <w:color w:val="000000"/>
                <w:szCs w:val="20"/>
                <w:lang w:eastAsia="zh-CN"/>
              </w:rPr>
            </w:pPr>
            <w:r>
              <w:rPr>
                <w:rFonts w:ascii="等线" w:eastAsia="等线" w:hAnsi="等线" w:hint="eastAsia"/>
                <w:color w:val="000000"/>
                <w:szCs w:val="20"/>
              </w:rPr>
              <w:t>77.3</w:t>
            </w:r>
          </w:p>
          <w:p w14:paraId="6CCAC3D5" w14:textId="77777777" w:rsidR="00AC5C9C" w:rsidRPr="006D0543" w:rsidRDefault="00AC5C9C" w:rsidP="00C72311">
            <w:pPr>
              <w:spacing w:after="0"/>
              <w:jc w:val="center"/>
              <w:rPr>
                <w:rFonts w:ascii="等线" w:eastAsia="等线" w:hAnsi="等线"/>
                <w:szCs w:val="20"/>
                <w:lang w:eastAsia="zh-CN"/>
              </w:rPr>
            </w:pPr>
          </w:p>
        </w:tc>
        <w:tc>
          <w:tcPr>
            <w:tcW w:w="1276" w:type="dxa"/>
            <w:shd w:val="clear" w:color="auto" w:fill="FFFFFF" w:themeFill="background1"/>
          </w:tcPr>
          <w:p w14:paraId="703AA46D" w14:textId="77777777" w:rsidR="00523F90" w:rsidRDefault="00523F90" w:rsidP="00523F90">
            <w:pPr>
              <w:spacing w:after="0"/>
              <w:jc w:val="center"/>
              <w:rPr>
                <w:rFonts w:ascii="等线" w:eastAsia="等线" w:hAnsi="等线"/>
                <w:color w:val="000000"/>
                <w:szCs w:val="20"/>
                <w:lang w:eastAsia="zh-CN"/>
              </w:rPr>
            </w:pPr>
            <w:r>
              <w:rPr>
                <w:rFonts w:ascii="等线" w:eastAsia="等线" w:hAnsi="等线" w:hint="eastAsia"/>
                <w:color w:val="000000"/>
                <w:szCs w:val="20"/>
              </w:rPr>
              <w:t>80.8</w:t>
            </w:r>
          </w:p>
          <w:p w14:paraId="3FE25B7B" w14:textId="77777777" w:rsidR="00AC5C9C" w:rsidRPr="006D0543" w:rsidRDefault="00AC5C9C" w:rsidP="00C72311">
            <w:pPr>
              <w:spacing w:after="0"/>
              <w:jc w:val="center"/>
              <w:rPr>
                <w:rFonts w:ascii="等线" w:eastAsia="等线" w:hAnsi="等线"/>
                <w:szCs w:val="20"/>
                <w:lang w:eastAsia="zh-CN"/>
              </w:rPr>
            </w:pPr>
          </w:p>
        </w:tc>
        <w:tc>
          <w:tcPr>
            <w:tcW w:w="1725" w:type="dxa"/>
            <w:shd w:val="clear" w:color="auto" w:fill="FFFFFF" w:themeFill="background1"/>
          </w:tcPr>
          <w:p w14:paraId="7EDC7A5F" w14:textId="77777777" w:rsidR="00523F90" w:rsidRDefault="00523F90" w:rsidP="00523F90">
            <w:pPr>
              <w:spacing w:after="0"/>
              <w:jc w:val="center"/>
              <w:rPr>
                <w:rFonts w:ascii="等线" w:eastAsia="等线" w:hAnsi="等线"/>
                <w:color w:val="000000"/>
                <w:szCs w:val="20"/>
                <w:lang w:eastAsia="zh-CN"/>
              </w:rPr>
            </w:pPr>
            <w:r>
              <w:rPr>
                <w:rFonts w:ascii="等线" w:eastAsia="等线" w:hAnsi="等线" w:hint="eastAsia"/>
                <w:color w:val="000000"/>
                <w:szCs w:val="20"/>
              </w:rPr>
              <w:t>Top2/1:86.8</w:t>
            </w:r>
            <w:r>
              <w:rPr>
                <w:rFonts w:ascii="等线" w:eastAsia="等线" w:hAnsi="等线" w:hint="eastAsia"/>
                <w:color w:val="000000"/>
                <w:szCs w:val="20"/>
              </w:rPr>
              <w:br/>
              <w:t>Top4/1:93.0</w:t>
            </w:r>
            <w:r>
              <w:rPr>
                <w:rFonts w:ascii="等线" w:eastAsia="等线" w:hAnsi="等线" w:hint="eastAsia"/>
                <w:color w:val="000000"/>
                <w:szCs w:val="20"/>
              </w:rPr>
              <w:br/>
              <w:t>Top5/1:94.1</w:t>
            </w:r>
          </w:p>
          <w:p w14:paraId="4250814C" w14:textId="77777777" w:rsidR="00AC5C9C" w:rsidRPr="0034726F" w:rsidRDefault="00AC5C9C" w:rsidP="00C72311">
            <w:pPr>
              <w:jc w:val="center"/>
              <w:rPr>
                <w:rFonts w:eastAsia="宋体"/>
              </w:rPr>
            </w:pPr>
          </w:p>
        </w:tc>
        <w:tc>
          <w:tcPr>
            <w:tcW w:w="1818" w:type="dxa"/>
            <w:shd w:val="clear" w:color="auto" w:fill="FFFFFF" w:themeFill="background1"/>
          </w:tcPr>
          <w:p w14:paraId="257D0818" w14:textId="3C4E9334" w:rsidR="00AC5C9C" w:rsidRPr="00C30334" w:rsidRDefault="00523F90" w:rsidP="009766CB">
            <w:pPr>
              <w:spacing w:after="0"/>
              <w:jc w:val="center"/>
              <w:rPr>
                <w:rFonts w:ascii="等线" w:eastAsia="等线" w:hAnsi="等线"/>
                <w:color w:val="000000"/>
                <w:szCs w:val="20"/>
                <w:lang w:eastAsia="zh-CN"/>
              </w:rPr>
            </w:pPr>
            <w:r>
              <w:rPr>
                <w:rFonts w:ascii="等线" w:eastAsia="等线" w:hAnsi="等线" w:hint="eastAsia"/>
                <w:color w:val="000000"/>
                <w:szCs w:val="20"/>
              </w:rPr>
              <w:t>Top1/1:2.66</w:t>
            </w:r>
            <w:r>
              <w:rPr>
                <w:rFonts w:ascii="等线" w:eastAsia="等线" w:hAnsi="等线" w:hint="eastAsia"/>
                <w:color w:val="000000"/>
                <w:szCs w:val="20"/>
              </w:rPr>
              <w:br/>
              <w:t>Top2/1:1.51</w:t>
            </w:r>
            <w:r>
              <w:rPr>
                <w:rFonts w:ascii="等线" w:eastAsia="等线" w:hAnsi="等线" w:hint="eastAsia"/>
                <w:color w:val="000000"/>
                <w:szCs w:val="20"/>
              </w:rPr>
              <w:br/>
              <w:t>Top4/1:0.78</w:t>
            </w:r>
            <w:r>
              <w:rPr>
                <w:rFonts w:ascii="等线" w:eastAsia="等线" w:hAnsi="等线" w:hint="eastAsia"/>
                <w:color w:val="000000"/>
                <w:szCs w:val="20"/>
              </w:rPr>
              <w:br/>
              <w:t>Top5/1:0.65</w:t>
            </w:r>
          </w:p>
        </w:tc>
        <w:tc>
          <w:tcPr>
            <w:tcW w:w="1560" w:type="dxa"/>
            <w:shd w:val="clear" w:color="auto" w:fill="FFFFFF" w:themeFill="background1"/>
          </w:tcPr>
          <w:p w14:paraId="635DC2F0" w14:textId="77777777" w:rsidR="00523F90" w:rsidRDefault="00523F90" w:rsidP="00523F90">
            <w:pPr>
              <w:spacing w:after="0"/>
              <w:jc w:val="center"/>
              <w:rPr>
                <w:rFonts w:ascii="等线" w:eastAsia="等线" w:hAnsi="等线"/>
                <w:color w:val="000000"/>
                <w:szCs w:val="20"/>
                <w:lang w:eastAsia="zh-CN"/>
              </w:rPr>
            </w:pPr>
            <w:r>
              <w:rPr>
                <w:rFonts w:ascii="等线" w:eastAsia="等线" w:hAnsi="等线" w:hint="eastAsia"/>
                <w:color w:val="000000"/>
                <w:szCs w:val="20"/>
              </w:rPr>
              <w:t>0.33</w:t>
            </w:r>
          </w:p>
          <w:p w14:paraId="12FEE0F5" w14:textId="77777777" w:rsidR="00AC5C9C" w:rsidRPr="006D0543" w:rsidRDefault="00AC5C9C" w:rsidP="00C72311">
            <w:pPr>
              <w:spacing w:after="0"/>
              <w:jc w:val="center"/>
              <w:rPr>
                <w:rFonts w:ascii="等线" w:eastAsia="等线" w:hAnsi="等线"/>
                <w:szCs w:val="20"/>
                <w:lang w:eastAsia="zh-CN"/>
              </w:rPr>
            </w:pPr>
          </w:p>
        </w:tc>
      </w:tr>
      <w:tr w:rsidR="00AC5C9C" w:rsidRPr="0034726F" w14:paraId="10AA15A0" w14:textId="77777777" w:rsidTr="00C72311">
        <w:trPr>
          <w:jc w:val="center"/>
        </w:trPr>
        <w:tc>
          <w:tcPr>
            <w:tcW w:w="2315" w:type="dxa"/>
          </w:tcPr>
          <w:p w14:paraId="090D0E2F" w14:textId="77777777" w:rsidR="00AC5C9C" w:rsidRPr="0084586E" w:rsidRDefault="00AC5C9C" w:rsidP="00C72311">
            <w:pPr>
              <w:jc w:val="center"/>
            </w:pPr>
            <w:r>
              <w:rPr>
                <w:rFonts w:eastAsiaTheme="minorEastAsia" w:hint="eastAsia"/>
                <w:lang w:eastAsia="zh-CN"/>
              </w:rPr>
              <w:lastRenderedPageBreak/>
              <w:t>C</w:t>
            </w:r>
            <w:r>
              <w:rPr>
                <w:rFonts w:eastAsiaTheme="minorEastAsia"/>
                <w:lang w:eastAsia="zh-CN"/>
              </w:rPr>
              <w:t>ase 2</w:t>
            </w:r>
          </w:p>
        </w:tc>
        <w:tc>
          <w:tcPr>
            <w:tcW w:w="799" w:type="dxa"/>
          </w:tcPr>
          <w:p w14:paraId="215289CD" w14:textId="77777777" w:rsidR="00523F90" w:rsidRDefault="00523F90" w:rsidP="00523F90">
            <w:pPr>
              <w:spacing w:after="0"/>
              <w:jc w:val="center"/>
              <w:rPr>
                <w:rFonts w:ascii="等线" w:eastAsia="等线" w:hAnsi="等线"/>
                <w:color w:val="000000"/>
                <w:szCs w:val="20"/>
                <w:lang w:eastAsia="zh-CN"/>
              </w:rPr>
            </w:pPr>
            <w:r>
              <w:rPr>
                <w:rFonts w:ascii="等线" w:eastAsia="等线" w:hAnsi="等线" w:hint="eastAsia"/>
                <w:color w:val="000000"/>
                <w:szCs w:val="20"/>
              </w:rPr>
              <w:t>77.5</w:t>
            </w:r>
          </w:p>
          <w:p w14:paraId="116B27A3" w14:textId="77777777" w:rsidR="00AC5C9C" w:rsidRPr="0034726F" w:rsidRDefault="00AC5C9C" w:rsidP="00C72311">
            <w:pPr>
              <w:spacing w:after="0"/>
              <w:jc w:val="center"/>
            </w:pPr>
          </w:p>
        </w:tc>
        <w:tc>
          <w:tcPr>
            <w:tcW w:w="1276" w:type="dxa"/>
          </w:tcPr>
          <w:p w14:paraId="465CD102" w14:textId="77777777" w:rsidR="00523F90" w:rsidRDefault="00523F90" w:rsidP="00523F90">
            <w:pPr>
              <w:spacing w:after="0"/>
              <w:jc w:val="center"/>
              <w:rPr>
                <w:rFonts w:ascii="等线" w:eastAsia="等线" w:hAnsi="等线"/>
                <w:color w:val="000000"/>
                <w:szCs w:val="20"/>
                <w:lang w:eastAsia="zh-CN"/>
              </w:rPr>
            </w:pPr>
            <w:r>
              <w:rPr>
                <w:rFonts w:ascii="等线" w:eastAsia="等线" w:hAnsi="等线" w:hint="eastAsia"/>
                <w:color w:val="000000"/>
                <w:szCs w:val="20"/>
              </w:rPr>
              <w:t>81.5</w:t>
            </w:r>
          </w:p>
          <w:p w14:paraId="5E1C8247" w14:textId="77777777" w:rsidR="00AC5C9C" w:rsidRPr="0034726F" w:rsidRDefault="00AC5C9C" w:rsidP="00C72311">
            <w:pPr>
              <w:jc w:val="center"/>
            </w:pPr>
          </w:p>
        </w:tc>
        <w:tc>
          <w:tcPr>
            <w:tcW w:w="1725" w:type="dxa"/>
          </w:tcPr>
          <w:p w14:paraId="6646AAFE" w14:textId="77777777" w:rsidR="00523F90" w:rsidRDefault="00523F90" w:rsidP="00523F90">
            <w:pPr>
              <w:spacing w:after="0"/>
              <w:jc w:val="center"/>
              <w:rPr>
                <w:rFonts w:ascii="等线" w:eastAsia="等线" w:hAnsi="等线"/>
                <w:color w:val="000000"/>
                <w:szCs w:val="20"/>
                <w:lang w:eastAsia="zh-CN"/>
              </w:rPr>
            </w:pPr>
            <w:r>
              <w:rPr>
                <w:rFonts w:ascii="等线" w:eastAsia="等线" w:hAnsi="等线" w:hint="eastAsia"/>
                <w:color w:val="000000"/>
                <w:szCs w:val="20"/>
              </w:rPr>
              <w:t>Top2/1:86.9</w:t>
            </w:r>
            <w:r>
              <w:rPr>
                <w:rFonts w:ascii="等线" w:eastAsia="等线" w:hAnsi="等线" w:hint="eastAsia"/>
                <w:color w:val="000000"/>
                <w:szCs w:val="20"/>
              </w:rPr>
              <w:br/>
              <w:t>Top4/1:93.2</w:t>
            </w:r>
            <w:r>
              <w:rPr>
                <w:rFonts w:ascii="等线" w:eastAsia="等线" w:hAnsi="等线" w:hint="eastAsia"/>
                <w:color w:val="000000"/>
                <w:szCs w:val="20"/>
              </w:rPr>
              <w:br/>
              <w:t>Top5/1:94.4</w:t>
            </w:r>
          </w:p>
          <w:p w14:paraId="62321E7F" w14:textId="77777777" w:rsidR="00AC5C9C" w:rsidRPr="006D0543" w:rsidRDefault="00AC5C9C" w:rsidP="00C72311">
            <w:pPr>
              <w:spacing w:after="0"/>
              <w:jc w:val="center"/>
              <w:rPr>
                <w:rFonts w:ascii="等线" w:eastAsia="等线" w:hAnsi="等线"/>
                <w:szCs w:val="20"/>
                <w:lang w:eastAsia="zh-CN"/>
              </w:rPr>
            </w:pPr>
          </w:p>
        </w:tc>
        <w:tc>
          <w:tcPr>
            <w:tcW w:w="1818" w:type="dxa"/>
          </w:tcPr>
          <w:p w14:paraId="37C8EC3E" w14:textId="1D0444F5" w:rsidR="00AC5C9C" w:rsidRPr="009766CB" w:rsidRDefault="00523F90" w:rsidP="009766CB">
            <w:pPr>
              <w:spacing w:after="0"/>
              <w:jc w:val="center"/>
              <w:rPr>
                <w:rFonts w:ascii="等线" w:eastAsia="等线" w:hAnsi="等线"/>
                <w:color w:val="000000"/>
                <w:sz w:val="21"/>
                <w:szCs w:val="21"/>
                <w:lang w:eastAsia="zh-CN"/>
              </w:rPr>
            </w:pPr>
            <w:r>
              <w:rPr>
                <w:rFonts w:ascii="等线" w:eastAsia="等线" w:hAnsi="等线" w:hint="eastAsia"/>
                <w:color w:val="000000"/>
                <w:sz w:val="21"/>
                <w:szCs w:val="21"/>
              </w:rPr>
              <w:t>Top1/1:2.63</w:t>
            </w:r>
            <w:r>
              <w:rPr>
                <w:rFonts w:ascii="等线" w:eastAsia="等线" w:hAnsi="等线" w:hint="eastAsia"/>
                <w:color w:val="000000"/>
                <w:sz w:val="21"/>
                <w:szCs w:val="21"/>
              </w:rPr>
              <w:br/>
              <w:t>Top2/1:1.50</w:t>
            </w:r>
            <w:r>
              <w:rPr>
                <w:rFonts w:ascii="等线" w:eastAsia="等线" w:hAnsi="等线" w:hint="eastAsia"/>
                <w:color w:val="000000"/>
                <w:sz w:val="21"/>
                <w:szCs w:val="21"/>
              </w:rPr>
              <w:br/>
              <w:t>Top4/1:0.76</w:t>
            </w:r>
            <w:r>
              <w:rPr>
                <w:rFonts w:ascii="等线" w:eastAsia="等线" w:hAnsi="等线" w:hint="eastAsia"/>
                <w:color w:val="000000"/>
                <w:sz w:val="21"/>
                <w:szCs w:val="21"/>
              </w:rPr>
              <w:br/>
              <w:t>Top5/1:0.62</w:t>
            </w:r>
          </w:p>
        </w:tc>
        <w:tc>
          <w:tcPr>
            <w:tcW w:w="1560" w:type="dxa"/>
          </w:tcPr>
          <w:p w14:paraId="3B42509C" w14:textId="77777777" w:rsidR="00523F90" w:rsidRDefault="00523F90" w:rsidP="00523F90">
            <w:pPr>
              <w:spacing w:after="0"/>
              <w:jc w:val="center"/>
              <w:rPr>
                <w:rFonts w:ascii="等线" w:eastAsia="等线" w:hAnsi="等线"/>
                <w:color w:val="000000"/>
                <w:szCs w:val="20"/>
                <w:lang w:eastAsia="zh-CN"/>
              </w:rPr>
            </w:pPr>
            <w:r>
              <w:rPr>
                <w:rFonts w:ascii="等线" w:eastAsia="等线" w:hAnsi="等线" w:hint="eastAsia"/>
                <w:color w:val="000000"/>
                <w:szCs w:val="20"/>
              </w:rPr>
              <w:t>0.35</w:t>
            </w:r>
          </w:p>
          <w:p w14:paraId="70C3553E" w14:textId="77777777" w:rsidR="00AC5C9C" w:rsidRPr="006D0543" w:rsidRDefault="00AC5C9C" w:rsidP="00C72311">
            <w:pPr>
              <w:spacing w:after="0"/>
              <w:jc w:val="center"/>
              <w:rPr>
                <w:rFonts w:ascii="等线" w:eastAsia="等线" w:hAnsi="等线"/>
                <w:szCs w:val="20"/>
                <w:lang w:eastAsia="zh-CN"/>
              </w:rPr>
            </w:pPr>
          </w:p>
        </w:tc>
      </w:tr>
      <w:tr w:rsidR="00AC5C9C" w:rsidRPr="0034726F" w14:paraId="7A353750" w14:textId="77777777" w:rsidTr="00C72311">
        <w:trPr>
          <w:jc w:val="center"/>
        </w:trPr>
        <w:tc>
          <w:tcPr>
            <w:tcW w:w="2315" w:type="dxa"/>
          </w:tcPr>
          <w:p w14:paraId="680C5664" w14:textId="77777777" w:rsidR="00AC5C9C" w:rsidRPr="0084586E" w:rsidRDefault="00AC5C9C" w:rsidP="00C72311">
            <w:pPr>
              <w:jc w:val="center"/>
            </w:pPr>
            <w:r>
              <w:rPr>
                <w:rFonts w:eastAsiaTheme="minorEastAsia" w:hint="eastAsia"/>
                <w:lang w:eastAsia="zh-CN"/>
              </w:rPr>
              <w:t>C</w:t>
            </w:r>
            <w:r>
              <w:rPr>
                <w:rFonts w:eastAsiaTheme="minorEastAsia"/>
                <w:lang w:eastAsia="zh-CN"/>
              </w:rPr>
              <w:t>ase 3</w:t>
            </w:r>
          </w:p>
        </w:tc>
        <w:tc>
          <w:tcPr>
            <w:tcW w:w="799" w:type="dxa"/>
          </w:tcPr>
          <w:p w14:paraId="4540E1CE" w14:textId="77777777" w:rsidR="00523F90" w:rsidRDefault="00523F90" w:rsidP="00523F90">
            <w:pPr>
              <w:spacing w:after="0"/>
              <w:jc w:val="center"/>
              <w:rPr>
                <w:rFonts w:ascii="等线" w:eastAsia="等线" w:hAnsi="等线"/>
                <w:color w:val="000000"/>
                <w:szCs w:val="20"/>
                <w:lang w:eastAsia="zh-CN"/>
              </w:rPr>
            </w:pPr>
            <w:r>
              <w:rPr>
                <w:rFonts w:ascii="等线" w:eastAsia="等线" w:hAnsi="等线" w:hint="eastAsia"/>
                <w:color w:val="000000"/>
                <w:szCs w:val="20"/>
              </w:rPr>
              <w:t>77.1</w:t>
            </w:r>
          </w:p>
          <w:p w14:paraId="3C5B2E2B" w14:textId="5604F532" w:rsidR="00AC5C9C" w:rsidRPr="00C30334" w:rsidRDefault="00AC5C9C" w:rsidP="00C72311">
            <w:pPr>
              <w:spacing w:after="0"/>
              <w:jc w:val="center"/>
              <w:rPr>
                <w:rFonts w:ascii="等线" w:eastAsia="等线" w:hAnsi="等线"/>
                <w:color w:val="000000"/>
                <w:szCs w:val="20"/>
                <w:lang w:eastAsia="zh-CN"/>
              </w:rPr>
            </w:pPr>
          </w:p>
        </w:tc>
        <w:tc>
          <w:tcPr>
            <w:tcW w:w="1276" w:type="dxa"/>
          </w:tcPr>
          <w:p w14:paraId="7DE9A7C1" w14:textId="77777777" w:rsidR="00523F90" w:rsidRDefault="00523F90" w:rsidP="00523F90">
            <w:pPr>
              <w:spacing w:after="0"/>
              <w:jc w:val="center"/>
              <w:rPr>
                <w:rFonts w:ascii="等线" w:eastAsia="等线" w:hAnsi="等线"/>
                <w:color w:val="000000"/>
                <w:szCs w:val="20"/>
                <w:lang w:eastAsia="zh-CN"/>
              </w:rPr>
            </w:pPr>
            <w:r>
              <w:rPr>
                <w:rFonts w:ascii="等线" w:eastAsia="等线" w:hAnsi="等线" w:hint="eastAsia"/>
                <w:color w:val="000000"/>
                <w:szCs w:val="20"/>
              </w:rPr>
              <w:t>81.5</w:t>
            </w:r>
          </w:p>
          <w:p w14:paraId="53C1A9B2" w14:textId="77777777" w:rsidR="00AC5C9C" w:rsidRPr="006D0543" w:rsidRDefault="00AC5C9C" w:rsidP="00C72311">
            <w:pPr>
              <w:spacing w:after="0"/>
              <w:jc w:val="center"/>
              <w:rPr>
                <w:rFonts w:ascii="等线" w:eastAsia="等线" w:hAnsi="等线"/>
                <w:szCs w:val="20"/>
                <w:lang w:eastAsia="zh-CN"/>
              </w:rPr>
            </w:pPr>
          </w:p>
        </w:tc>
        <w:tc>
          <w:tcPr>
            <w:tcW w:w="1725" w:type="dxa"/>
          </w:tcPr>
          <w:p w14:paraId="7D3242D4" w14:textId="77777777" w:rsidR="00523F90" w:rsidRDefault="00523F90" w:rsidP="00523F90">
            <w:pPr>
              <w:spacing w:after="0"/>
              <w:jc w:val="center"/>
              <w:rPr>
                <w:rFonts w:ascii="等线" w:eastAsia="等线" w:hAnsi="等线"/>
                <w:color w:val="000000"/>
                <w:szCs w:val="20"/>
                <w:lang w:eastAsia="zh-CN"/>
              </w:rPr>
            </w:pPr>
            <w:r>
              <w:rPr>
                <w:rFonts w:ascii="等线" w:eastAsia="等线" w:hAnsi="等线" w:hint="eastAsia"/>
                <w:color w:val="000000"/>
                <w:szCs w:val="20"/>
              </w:rPr>
              <w:t>Top2/1:86.8</w:t>
            </w:r>
            <w:r>
              <w:rPr>
                <w:rFonts w:ascii="等线" w:eastAsia="等线" w:hAnsi="等线" w:hint="eastAsia"/>
                <w:color w:val="000000"/>
                <w:szCs w:val="20"/>
              </w:rPr>
              <w:br/>
              <w:t>Top4/1:93.2</w:t>
            </w:r>
            <w:r>
              <w:rPr>
                <w:rFonts w:ascii="等线" w:eastAsia="等线" w:hAnsi="等线" w:hint="eastAsia"/>
                <w:color w:val="000000"/>
                <w:szCs w:val="20"/>
              </w:rPr>
              <w:br/>
              <w:t>Top5/1:94.4</w:t>
            </w:r>
          </w:p>
          <w:p w14:paraId="2AB0FFD9" w14:textId="77777777" w:rsidR="00AC5C9C" w:rsidRPr="006D0543" w:rsidRDefault="00AC5C9C" w:rsidP="00C72311">
            <w:pPr>
              <w:spacing w:after="0"/>
              <w:jc w:val="center"/>
              <w:rPr>
                <w:rFonts w:ascii="等线" w:eastAsia="等线" w:hAnsi="等线"/>
                <w:szCs w:val="20"/>
                <w:lang w:eastAsia="zh-CN"/>
              </w:rPr>
            </w:pPr>
          </w:p>
        </w:tc>
        <w:tc>
          <w:tcPr>
            <w:tcW w:w="1818" w:type="dxa"/>
          </w:tcPr>
          <w:p w14:paraId="6353E559" w14:textId="5061C5BD" w:rsidR="00AC5C9C" w:rsidRPr="009766CB" w:rsidRDefault="00523F90" w:rsidP="009766CB">
            <w:pPr>
              <w:spacing w:after="0"/>
              <w:jc w:val="center"/>
              <w:rPr>
                <w:rFonts w:ascii="等线" w:eastAsia="等线" w:hAnsi="等线"/>
                <w:color w:val="000000"/>
                <w:sz w:val="21"/>
                <w:szCs w:val="21"/>
                <w:lang w:eastAsia="zh-CN"/>
              </w:rPr>
            </w:pPr>
            <w:r>
              <w:rPr>
                <w:rFonts w:ascii="等线" w:eastAsia="等线" w:hAnsi="等线" w:hint="eastAsia"/>
                <w:color w:val="000000"/>
                <w:sz w:val="21"/>
                <w:szCs w:val="21"/>
              </w:rPr>
              <w:t>Top1/1:2.68</w:t>
            </w:r>
            <w:r>
              <w:rPr>
                <w:rFonts w:ascii="等线" w:eastAsia="等线" w:hAnsi="等线" w:hint="eastAsia"/>
                <w:color w:val="000000"/>
                <w:sz w:val="21"/>
                <w:szCs w:val="21"/>
              </w:rPr>
              <w:br/>
              <w:t>Top2/1:1.51</w:t>
            </w:r>
            <w:r>
              <w:rPr>
                <w:rFonts w:ascii="等线" w:eastAsia="等线" w:hAnsi="等线" w:hint="eastAsia"/>
                <w:color w:val="000000"/>
                <w:sz w:val="21"/>
                <w:szCs w:val="21"/>
              </w:rPr>
              <w:br/>
              <w:t>Top4/1:0.76</w:t>
            </w:r>
            <w:r>
              <w:rPr>
                <w:rFonts w:ascii="等线" w:eastAsia="等线" w:hAnsi="等线" w:hint="eastAsia"/>
                <w:color w:val="000000"/>
                <w:sz w:val="21"/>
                <w:szCs w:val="21"/>
              </w:rPr>
              <w:br/>
              <w:t>Top5/1:0.61</w:t>
            </w:r>
          </w:p>
        </w:tc>
        <w:tc>
          <w:tcPr>
            <w:tcW w:w="1560" w:type="dxa"/>
          </w:tcPr>
          <w:p w14:paraId="187A1E35" w14:textId="77777777" w:rsidR="00523F90" w:rsidRDefault="00523F90" w:rsidP="00523F90">
            <w:pPr>
              <w:spacing w:after="0"/>
              <w:jc w:val="center"/>
              <w:rPr>
                <w:rFonts w:ascii="等线" w:eastAsia="等线" w:hAnsi="等线"/>
                <w:color w:val="000000"/>
                <w:szCs w:val="20"/>
                <w:lang w:eastAsia="zh-CN"/>
              </w:rPr>
            </w:pPr>
            <w:r>
              <w:rPr>
                <w:rFonts w:ascii="等线" w:eastAsia="等线" w:hAnsi="等线" w:hint="eastAsia"/>
                <w:color w:val="000000"/>
                <w:szCs w:val="20"/>
              </w:rPr>
              <w:t>0.4</w:t>
            </w:r>
          </w:p>
          <w:p w14:paraId="1F617E41" w14:textId="77777777" w:rsidR="00AC5C9C" w:rsidRPr="006D0543" w:rsidRDefault="00AC5C9C" w:rsidP="00C72311">
            <w:pPr>
              <w:spacing w:after="0"/>
              <w:jc w:val="center"/>
              <w:rPr>
                <w:rFonts w:ascii="等线" w:eastAsia="等线" w:hAnsi="等线"/>
                <w:szCs w:val="20"/>
                <w:lang w:eastAsia="zh-CN"/>
              </w:rPr>
            </w:pPr>
          </w:p>
        </w:tc>
      </w:tr>
    </w:tbl>
    <w:p w14:paraId="3A35F238" w14:textId="77777777" w:rsidR="00AC5C9C" w:rsidRPr="0051650A" w:rsidRDefault="00AC5C9C" w:rsidP="00AC5C9C">
      <w:pPr>
        <w:rPr>
          <w:rFonts w:eastAsiaTheme="minorEastAsia"/>
        </w:rPr>
      </w:pPr>
    </w:p>
    <w:p w14:paraId="429A3153" w14:textId="615D3CA7" w:rsidR="00AC5C9C" w:rsidRPr="006C67B0" w:rsidRDefault="00AC5C9C" w:rsidP="00AC5C9C">
      <w:pPr>
        <w:pStyle w:val="af2"/>
        <w:ind w:left="420" w:firstLineChars="0" w:firstLine="0"/>
        <w:jc w:val="center"/>
        <w:rPr>
          <w:rFonts w:ascii="Times New Roman" w:hAnsi="Times New Roman"/>
          <w:sz w:val="20"/>
          <w:szCs w:val="20"/>
        </w:rPr>
      </w:pPr>
      <w:r w:rsidRPr="006C67B0">
        <w:rPr>
          <w:rFonts w:ascii="Times New Roman" w:hAnsi="Times New Roman"/>
          <w:sz w:val="20"/>
          <w:szCs w:val="20"/>
        </w:rPr>
        <w:t>Table 4.1.</w:t>
      </w:r>
      <w:r w:rsidR="00A311AF" w:rsidRPr="006C67B0">
        <w:rPr>
          <w:rFonts w:ascii="Times New Roman" w:hAnsi="Times New Roman"/>
          <w:sz w:val="20"/>
          <w:szCs w:val="20"/>
        </w:rPr>
        <w:t>3</w:t>
      </w:r>
      <w:r w:rsidRPr="006C67B0">
        <w:rPr>
          <w:rFonts w:ascii="Times New Roman" w:hAnsi="Times New Roman"/>
          <w:sz w:val="20"/>
          <w:szCs w:val="20"/>
        </w:rPr>
        <w:t>.1-2: performance evaluation results for ISD 500/200</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AC5C9C" w:rsidRPr="0034726F" w14:paraId="77AFF541" w14:textId="77777777" w:rsidTr="00C72311">
        <w:trPr>
          <w:jc w:val="center"/>
        </w:trPr>
        <w:tc>
          <w:tcPr>
            <w:tcW w:w="9493" w:type="dxa"/>
            <w:gridSpan w:val="6"/>
          </w:tcPr>
          <w:p w14:paraId="55376F79" w14:textId="7B5BFDBB" w:rsidR="00AC5C9C" w:rsidRPr="00DC0A7E" w:rsidRDefault="00AC5C9C" w:rsidP="00AC5C9C">
            <w:pPr>
              <w:jc w:val="center"/>
              <w:rPr>
                <w:rFonts w:eastAsiaTheme="minorEastAsia"/>
                <w:b/>
                <w:szCs w:val="20"/>
              </w:rPr>
            </w:pPr>
            <w:r w:rsidRPr="00DC0A7E">
              <w:rPr>
                <w:rFonts w:eastAsiaTheme="minorEastAsia"/>
                <w:b/>
                <w:szCs w:val="20"/>
              </w:rPr>
              <w:t xml:space="preserve">Configuration A: </w:t>
            </w:r>
            <w:r>
              <w:rPr>
                <w:rFonts w:eastAsiaTheme="minorEastAsia"/>
                <w:b/>
                <w:szCs w:val="20"/>
              </w:rPr>
              <w:t>ISD = 500</w:t>
            </w:r>
          </w:p>
          <w:p w14:paraId="6428436F" w14:textId="16CECFAD" w:rsidR="00AC5C9C" w:rsidRPr="00DE0ED7" w:rsidRDefault="00AC5C9C" w:rsidP="00AC5C9C">
            <w:pPr>
              <w:jc w:val="center"/>
              <w:rPr>
                <w:rFonts w:eastAsiaTheme="minorEastAsia"/>
                <w:b/>
                <w:lang w:eastAsia="zh-CN"/>
              </w:rPr>
            </w:pPr>
            <w:r w:rsidRPr="00DC0A7E">
              <w:rPr>
                <w:rFonts w:eastAsiaTheme="minorEastAsia"/>
                <w:b/>
                <w:szCs w:val="20"/>
              </w:rPr>
              <w:t xml:space="preserve">Configuration B: </w:t>
            </w:r>
            <w:r>
              <w:rPr>
                <w:rFonts w:eastAsiaTheme="minorEastAsia"/>
                <w:b/>
                <w:szCs w:val="20"/>
              </w:rPr>
              <w:t>ISD = 200</w:t>
            </w:r>
          </w:p>
        </w:tc>
      </w:tr>
      <w:tr w:rsidR="00AC5C9C" w:rsidRPr="0034726F" w14:paraId="04C4BC88" w14:textId="77777777" w:rsidTr="00C72311">
        <w:trPr>
          <w:jc w:val="center"/>
        </w:trPr>
        <w:tc>
          <w:tcPr>
            <w:tcW w:w="2315" w:type="dxa"/>
            <w:vMerge w:val="restart"/>
          </w:tcPr>
          <w:p w14:paraId="3460A916" w14:textId="77777777" w:rsidR="00AC5C9C" w:rsidRDefault="00AC5C9C" w:rsidP="00C72311">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7B438F2C" w14:textId="77777777" w:rsidR="00AC5C9C" w:rsidRDefault="00AC5C9C" w:rsidP="00C72311">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69D8978C" w14:textId="77777777" w:rsidR="00AC5C9C" w:rsidRDefault="00AC5C9C" w:rsidP="00C72311">
            <w:pPr>
              <w:jc w:val="center"/>
              <w:rPr>
                <w:rFonts w:eastAsiaTheme="minorEastAsia"/>
                <w:b/>
                <w:lang w:eastAsia="zh-CN"/>
              </w:rPr>
            </w:pPr>
            <w:r>
              <w:rPr>
                <w:rFonts w:eastAsiaTheme="minorEastAsia"/>
                <w:b/>
                <w:lang w:eastAsia="zh-CN"/>
              </w:rPr>
              <w:t>wo assistance info.</w:t>
            </w:r>
          </w:p>
          <w:p w14:paraId="353ACCC6" w14:textId="77777777" w:rsidR="00AC5C9C" w:rsidRDefault="00AC5C9C" w:rsidP="00C72311">
            <w:pPr>
              <w:jc w:val="center"/>
              <w:rPr>
                <w:rFonts w:eastAsiaTheme="minorEastAsia"/>
                <w:b/>
                <w:lang w:eastAsia="zh-CN"/>
              </w:rPr>
            </w:pPr>
            <w:r>
              <w:rPr>
                <w:rFonts w:eastAsiaTheme="minorEastAsia"/>
                <w:b/>
                <w:lang w:eastAsia="zh-CN"/>
              </w:rPr>
              <w:t>Set B = 1/4 Set A</w:t>
            </w:r>
          </w:p>
        </w:tc>
        <w:tc>
          <w:tcPr>
            <w:tcW w:w="3800" w:type="dxa"/>
            <w:gridSpan w:val="3"/>
          </w:tcPr>
          <w:p w14:paraId="2BCE8586" w14:textId="77777777" w:rsidR="00AC5C9C" w:rsidRPr="00982170" w:rsidRDefault="00AC5C9C" w:rsidP="00C72311">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2CE524FF" w14:textId="77777777" w:rsidR="00AC5C9C" w:rsidRDefault="00AC5C9C" w:rsidP="00C72311">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6DC910C4" w14:textId="77777777" w:rsidR="00AC5C9C" w:rsidRPr="00982170" w:rsidRDefault="00AC5C9C" w:rsidP="00C72311">
            <w:pPr>
              <w:jc w:val="center"/>
              <w:rPr>
                <w:rFonts w:eastAsiaTheme="minorEastAsia"/>
                <w:b/>
                <w:lang w:eastAsia="zh-CN"/>
              </w:rPr>
            </w:pPr>
            <w:r>
              <w:rPr>
                <w:rFonts w:eastAsiaTheme="minorEastAsia"/>
                <w:b/>
                <w:lang w:eastAsia="zh-CN"/>
              </w:rPr>
              <w:t>L1-RSRP diff.[dB]</w:t>
            </w:r>
          </w:p>
        </w:tc>
        <w:tc>
          <w:tcPr>
            <w:tcW w:w="1560" w:type="dxa"/>
          </w:tcPr>
          <w:p w14:paraId="55953001" w14:textId="77777777" w:rsidR="00AC5C9C" w:rsidRDefault="00AC5C9C" w:rsidP="00C72311">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575F797E" w14:textId="77777777" w:rsidR="00AC5C9C" w:rsidRPr="00874CC0" w:rsidRDefault="00AC5C9C" w:rsidP="00C72311">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AC5C9C" w:rsidRPr="0034726F" w14:paraId="76112135" w14:textId="77777777" w:rsidTr="00C72311">
        <w:trPr>
          <w:jc w:val="center"/>
        </w:trPr>
        <w:tc>
          <w:tcPr>
            <w:tcW w:w="2315" w:type="dxa"/>
            <w:vMerge/>
          </w:tcPr>
          <w:p w14:paraId="0A815426" w14:textId="77777777" w:rsidR="00AC5C9C" w:rsidRPr="00982170" w:rsidRDefault="00AC5C9C" w:rsidP="00C72311">
            <w:pPr>
              <w:jc w:val="center"/>
              <w:rPr>
                <w:rFonts w:eastAsiaTheme="minorEastAsia"/>
                <w:b/>
                <w:lang w:eastAsia="zh-CN"/>
              </w:rPr>
            </w:pPr>
          </w:p>
        </w:tc>
        <w:tc>
          <w:tcPr>
            <w:tcW w:w="799" w:type="dxa"/>
          </w:tcPr>
          <w:p w14:paraId="1E85E5C3" w14:textId="77777777" w:rsidR="00AC5C9C" w:rsidRDefault="00AC5C9C" w:rsidP="00C72311">
            <w:pPr>
              <w:jc w:val="center"/>
              <w:rPr>
                <w:b/>
              </w:rPr>
            </w:pPr>
            <w:r w:rsidRPr="0034726F">
              <w:rPr>
                <w:b/>
              </w:rPr>
              <w:t>Top-1</w:t>
            </w:r>
          </w:p>
        </w:tc>
        <w:tc>
          <w:tcPr>
            <w:tcW w:w="1276" w:type="dxa"/>
          </w:tcPr>
          <w:p w14:paraId="11CC26E9" w14:textId="77777777" w:rsidR="00AC5C9C" w:rsidRPr="0034726F" w:rsidRDefault="00AC5C9C" w:rsidP="00C72311">
            <w:pPr>
              <w:jc w:val="center"/>
              <w:rPr>
                <w:b/>
              </w:rPr>
            </w:pPr>
            <w:r w:rsidRPr="0034726F">
              <w:rPr>
                <w:b/>
              </w:rPr>
              <w:t>Top-1</w:t>
            </w:r>
          </w:p>
          <w:p w14:paraId="5FFD6D8B" w14:textId="77777777" w:rsidR="00AC5C9C" w:rsidRPr="0034726F" w:rsidRDefault="00AC5C9C" w:rsidP="00C72311">
            <w:pPr>
              <w:jc w:val="center"/>
              <w:rPr>
                <w:b/>
              </w:rPr>
            </w:pPr>
            <w:r w:rsidRPr="0034726F">
              <w:rPr>
                <w:b/>
              </w:rPr>
              <w:t>1dB margin</w:t>
            </w:r>
          </w:p>
        </w:tc>
        <w:tc>
          <w:tcPr>
            <w:tcW w:w="1725" w:type="dxa"/>
          </w:tcPr>
          <w:p w14:paraId="1860507B" w14:textId="77777777" w:rsidR="00AC5C9C" w:rsidRDefault="00AC5C9C" w:rsidP="00C72311">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41FC3023" w14:textId="77777777" w:rsidR="00AC5C9C" w:rsidRPr="00E77271" w:rsidRDefault="00AC5C9C" w:rsidP="00C72311">
            <w:pPr>
              <w:jc w:val="center"/>
              <w:rPr>
                <w:rFonts w:eastAsiaTheme="minorEastAsia"/>
                <w:b/>
                <w:lang w:eastAsia="zh-CN"/>
              </w:rPr>
            </w:pPr>
            <w:r w:rsidRPr="0034726F">
              <w:rPr>
                <w:b/>
              </w:rPr>
              <w:t>Top-</w:t>
            </w:r>
            <w:r>
              <w:rPr>
                <w:b/>
              </w:rPr>
              <w:t>5/1</w:t>
            </w:r>
          </w:p>
        </w:tc>
        <w:tc>
          <w:tcPr>
            <w:tcW w:w="1818" w:type="dxa"/>
          </w:tcPr>
          <w:p w14:paraId="02CF8410" w14:textId="77777777" w:rsidR="00AC5C9C" w:rsidRDefault="00AC5C9C" w:rsidP="00C72311">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6E0A0904" w14:textId="77777777" w:rsidR="00AC5C9C" w:rsidRPr="0034726F" w:rsidRDefault="00AC5C9C" w:rsidP="00C72311">
            <w:pPr>
              <w:jc w:val="center"/>
              <w:rPr>
                <w:b/>
              </w:rPr>
            </w:pPr>
            <w:r w:rsidRPr="0034726F">
              <w:rPr>
                <w:b/>
              </w:rPr>
              <w:t>Top-</w:t>
            </w:r>
            <w:r>
              <w:rPr>
                <w:b/>
              </w:rPr>
              <w:t>4/1</w:t>
            </w:r>
            <w:r>
              <w:rPr>
                <w:rFonts w:eastAsiaTheme="minorEastAsia"/>
                <w:b/>
                <w:lang w:eastAsia="zh-CN"/>
              </w:rPr>
              <w:t>,</w:t>
            </w:r>
            <w:r w:rsidRPr="0034726F">
              <w:rPr>
                <w:b/>
              </w:rPr>
              <w:t xml:space="preserve"> Top-</w:t>
            </w:r>
            <w:r>
              <w:rPr>
                <w:b/>
              </w:rPr>
              <w:t>5/1</w:t>
            </w:r>
          </w:p>
        </w:tc>
        <w:tc>
          <w:tcPr>
            <w:tcW w:w="1560" w:type="dxa"/>
          </w:tcPr>
          <w:p w14:paraId="1208C8EF" w14:textId="77777777" w:rsidR="00AC5C9C" w:rsidRPr="0034726F" w:rsidRDefault="00AC5C9C" w:rsidP="00C72311">
            <w:pPr>
              <w:jc w:val="center"/>
              <w:rPr>
                <w:b/>
              </w:rPr>
            </w:pPr>
            <w:r w:rsidRPr="0034726F">
              <w:rPr>
                <w:b/>
              </w:rPr>
              <w:t>Top-</w:t>
            </w:r>
            <w:r>
              <w:rPr>
                <w:b/>
              </w:rPr>
              <w:t>1/1</w:t>
            </w:r>
          </w:p>
        </w:tc>
      </w:tr>
      <w:tr w:rsidR="00AC5C9C" w:rsidRPr="0034726F" w14:paraId="4B83C1C5" w14:textId="77777777" w:rsidTr="00C72311">
        <w:trPr>
          <w:jc w:val="center"/>
        </w:trPr>
        <w:tc>
          <w:tcPr>
            <w:tcW w:w="2315" w:type="dxa"/>
            <w:shd w:val="clear" w:color="auto" w:fill="FFFFFF" w:themeFill="background1"/>
          </w:tcPr>
          <w:p w14:paraId="0A33EACA" w14:textId="77777777" w:rsidR="00AC5C9C" w:rsidRPr="00CC53D9" w:rsidRDefault="00AC5C9C" w:rsidP="00C72311">
            <w:pPr>
              <w:jc w:val="center"/>
              <w:rPr>
                <w:rFonts w:eastAsiaTheme="minorEastAsia"/>
                <w:lang w:eastAsia="zh-CN"/>
              </w:rPr>
            </w:pPr>
            <w:r>
              <w:rPr>
                <w:rFonts w:eastAsiaTheme="minorEastAsia" w:hint="eastAsia"/>
                <w:lang w:eastAsia="zh-CN"/>
              </w:rPr>
              <w:t>C</w:t>
            </w:r>
            <w:r>
              <w:rPr>
                <w:rFonts w:eastAsiaTheme="minorEastAsia"/>
                <w:lang w:eastAsia="zh-CN"/>
              </w:rPr>
              <w:t>ase 1</w:t>
            </w:r>
          </w:p>
        </w:tc>
        <w:tc>
          <w:tcPr>
            <w:tcW w:w="799" w:type="dxa"/>
            <w:shd w:val="clear" w:color="auto" w:fill="FFFFFF" w:themeFill="background1"/>
          </w:tcPr>
          <w:p w14:paraId="4F704484" w14:textId="77777777" w:rsidR="009766CB" w:rsidRDefault="009766CB" w:rsidP="009766CB">
            <w:pPr>
              <w:spacing w:after="0"/>
              <w:jc w:val="center"/>
              <w:rPr>
                <w:rFonts w:ascii="等线" w:eastAsia="等线" w:hAnsi="等线"/>
                <w:color w:val="000000"/>
                <w:szCs w:val="20"/>
                <w:lang w:eastAsia="zh-CN"/>
              </w:rPr>
            </w:pPr>
            <w:r>
              <w:rPr>
                <w:rFonts w:ascii="等线" w:eastAsia="等线" w:hAnsi="等线" w:hint="eastAsia"/>
                <w:color w:val="000000"/>
                <w:szCs w:val="20"/>
              </w:rPr>
              <w:t>76.9</w:t>
            </w:r>
          </w:p>
          <w:p w14:paraId="467DA2D6" w14:textId="77777777" w:rsidR="00AC5C9C" w:rsidRPr="006D0543" w:rsidRDefault="00AC5C9C" w:rsidP="00C72311">
            <w:pPr>
              <w:spacing w:after="0"/>
              <w:jc w:val="center"/>
              <w:rPr>
                <w:rFonts w:ascii="等线" w:eastAsia="等线" w:hAnsi="等线"/>
                <w:szCs w:val="20"/>
                <w:lang w:eastAsia="zh-CN"/>
              </w:rPr>
            </w:pPr>
          </w:p>
        </w:tc>
        <w:tc>
          <w:tcPr>
            <w:tcW w:w="1276" w:type="dxa"/>
            <w:shd w:val="clear" w:color="auto" w:fill="FFFFFF" w:themeFill="background1"/>
          </w:tcPr>
          <w:p w14:paraId="628CC8BE" w14:textId="77777777" w:rsidR="009766CB" w:rsidRDefault="009766CB" w:rsidP="009766CB">
            <w:pPr>
              <w:spacing w:after="0"/>
              <w:jc w:val="center"/>
              <w:rPr>
                <w:rFonts w:ascii="等线" w:eastAsia="等线" w:hAnsi="等线"/>
                <w:color w:val="000000"/>
                <w:szCs w:val="20"/>
                <w:lang w:eastAsia="zh-CN"/>
              </w:rPr>
            </w:pPr>
            <w:r>
              <w:rPr>
                <w:rFonts w:ascii="等线" w:eastAsia="等线" w:hAnsi="等线" w:hint="eastAsia"/>
                <w:color w:val="000000"/>
                <w:szCs w:val="20"/>
              </w:rPr>
              <w:t>80.9</w:t>
            </w:r>
          </w:p>
          <w:p w14:paraId="1C9A768B" w14:textId="77777777" w:rsidR="00AC5C9C" w:rsidRPr="006D0543" w:rsidRDefault="00AC5C9C" w:rsidP="00C72311">
            <w:pPr>
              <w:spacing w:after="0"/>
              <w:jc w:val="center"/>
              <w:rPr>
                <w:rFonts w:ascii="等线" w:eastAsia="等线" w:hAnsi="等线"/>
                <w:szCs w:val="20"/>
                <w:lang w:eastAsia="zh-CN"/>
              </w:rPr>
            </w:pPr>
          </w:p>
        </w:tc>
        <w:tc>
          <w:tcPr>
            <w:tcW w:w="1725" w:type="dxa"/>
            <w:shd w:val="clear" w:color="auto" w:fill="FFFFFF" w:themeFill="background1"/>
          </w:tcPr>
          <w:p w14:paraId="605FF6D4" w14:textId="77777777" w:rsidR="009766CB" w:rsidRDefault="009766CB" w:rsidP="009766CB">
            <w:pPr>
              <w:spacing w:after="0"/>
              <w:jc w:val="center"/>
              <w:rPr>
                <w:rFonts w:ascii="等线" w:eastAsia="等线" w:hAnsi="等线"/>
                <w:color w:val="000000"/>
                <w:szCs w:val="20"/>
                <w:lang w:eastAsia="zh-CN"/>
              </w:rPr>
            </w:pPr>
            <w:r>
              <w:rPr>
                <w:rFonts w:ascii="等线" w:eastAsia="等线" w:hAnsi="等线" w:hint="eastAsia"/>
                <w:color w:val="000000"/>
                <w:szCs w:val="20"/>
              </w:rPr>
              <w:t>Top2/1:86.7</w:t>
            </w:r>
            <w:r>
              <w:rPr>
                <w:rFonts w:ascii="等线" w:eastAsia="等线" w:hAnsi="等线" w:hint="eastAsia"/>
                <w:color w:val="000000"/>
                <w:szCs w:val="20"/>
              </w:rPr>
              <w:br/>
              <w:t>Top4/1:93.2</w:t>
            </w:r>
            <w:r>
              <w:rPr>
                <w:rFonts w:ascii="等线" w:eastAsia="等线" w:hAnsi="等线" w:hint="eastAsia"/>
                <w:color w:val="000000"/>
                <w:szCs w:val="20"/>
              </w:rPr>
              <w:br/>
              <w:t>Top5/1:94.4</w:t>
            </w:r>
          </w:p>
          <w:p w14:paraId="7D411FEA" w14:textId="77777777" w:rsidR="00AC5C9C" w:rsidRPr="0034726F" w:rsidRDefault="00AC5C9C" w:rsidP="00C72311">
            <w:pPr>
              <w:jc w:val="center"/>
              <w:rPr>
                <w:rFonts w:eastAsia="宋体"/>
              </w:rPr>
            </w:pPr>
          </w:p>
        </w:tc>
        <w:tc>
          <w:tcPr>
            <w:tcW w:w="1818" w:type="dxa"/>
            <w:shd w:val="clear" w:color="auto" w:fill="FFFFFF" w:themeFill="background1"/>
          </w:tcPr>
          <w:p w14:paraId="46723F3B" w14:textId="681FFB9F" w:rsidR="00AC5C9C" w:rsidRPr="00C30334" w:rsidRDefault="009766CB" w:rsidP="009766CB">
            <w:pPr>
              <w:spacing w:after="0"/>
              <w:jc w:val="center"/>
              <w:rPr>
                <w:rFonts w:ascii="等线" w:eastAsia="等线" w:hAnsi="等线"/>
                <w:color w:val="000000"/>
                <w:szCs w:val="20"/>
                <w:lang w:eastAsia="zh-CN"/>
              </w:rPr>
            </w:pPr>
            <w:r>
              <w:rPr>
                <w:rFonts w:ascii="等线" w:eastAsia="等线" w:hAnsi="等线" w:hint="eastAsia"/>
                <w:color w:val="000000"/>
                <w:szCs w:val="20"/>
              </w:rPr>
              <w:t>Top1/1:2.67</w:t>
            </w:r>
            <w:r>
              <w:rPr>
                <w:rFonts w:ascii="等线" w:eastAsia="等线" w:hAnsi="等线" w:hint="eastAsia"/>
                <w:color w:val="000000"/>
                <w:szCs w:val="20"/>
              </w:rPr>
              <w:br/>
              <w:t>Top2/1:1.52</w:t>
            </w:r>
            <w:r>
              <w:rPr>
                <w:rFonts w:ascii="等线" w:eastAsia="等线" w:hAnsi="等线" w:hint="eastAsia"/>
                <w:color w:val="000000"/>
                <w:szCs w:val="20"/>
              </w:rPr>
              <w:br/>
              <w:t>Top4/1:0.76</w:t>
            </w:r>
            <w:r>
              <w:rPr>
                <w:rFonts w:ascii="等线" w:eastAsia="等线" w:hAnsi="等线" w:hint="eastAsia"/>
                <w:color w:val="000000"/>
                <w:szCs w:val="20"/>
              </w:rPr>
              <w:br/>
              <w:t>Top5/1:0.61</w:t>
            </w:r>
          </w:p>
        </w:tc>
        <w:tc>
          <w:tcPr>
            <w:tcW w:w="1560" w:type="dxa"/>
            <w:shd w:val="clear" w:color="auto" w:fill="FFFFFF" w:themeFill="background1"/>
          </w:tcPr>
          <w:p w14:paraId="5DE9F320" w14:textId="77777777" w:rsidR="009766CB" w:rsidRDefault="009766CB" w:rsidP="009766CB">
            <w:pPr>
              <w:spacing w:after="0"/>
              <w:jc w:val="center"/>
              <w:rPr>
                <w:rFonts w:ascii="等线" w:eastAsia="等线" w:hAnsi="等线"/>
                <w:color w:val="000000"/>
                <w:szCs w:val="20"/>
                <w:lang w:eastAsia="zh-CN"/>
              </w:rPr>
            </w:pPr>
            <w:r>
              <w:rPr>
                <w:rFonts w:ascii="等线" w:eastAsia="等线" w:hAnsi="等线" w:hint="eastAsia"/>
                <w:color w:val="000000"/>
                <w:szCs w:val="20"/>
              </w:rPr>
              <w:t>0.36</w:t>
            </w:r>
          </w:p>
          <w:p w14:paraId="530D97C2" w14:textId="77777777" w:rsidR="00AC5C9C" w:rsidRPr="006D0543" w:rsidRDefault="00AC5C9C" w:rsidP="00C72311">
            <w:pPr>
              <w:spacing w:after="0"/>
              <w:jc w:val="center"/>
              <w:rPr>
                <w:rFonts w:ascii="等线" w:eastAsia="等线" w:hAnsi="等线"/>
                <w:szCs w:val="20"/>
                <w:lang w:eastAsia="zh-CN"/>
              </w:rPr>
            </w:pPr>
          </w:p>
        </w:tc>
      </w:tr>
      <w:tr w:rsidR="00AC5C9C" w:rsidRPr="0034726F" w14:paraId="79229394" w14:textId="77777777" w:rsidTr="00C72311">
        <w:trPr>
          <w:jc w:val="center"/>
        </w:trPr>
        <w:tc>
          <w:tcPr>
            <w:tcW w:w="2315" w:type="dxa"/>
          </w:tcPr>
          <w:p w14:paraId="18AD89AC" w14:textId="77777777" w:rsidR="00AC5C9C" w:rsidRPr="0084586E" w:rsidRDefault="00AC5C9C" w:rsidP="00C72311">
            <w:pPr>
              <w:jc w:val="center"/>
            </w:pPr>
            <w:r>
              <w:rPr>
                <w:rFonts w:eastAsiaTheme="minorEastAsia" w:hint="eastAsia"/>
                <w:lang w:eastAsia="zh-CN"/>
              </w:rPr>
              <w:t>C</w:t>
            </w:r>
            <w:r>
              <w:rPr>
                <w:rFonts w:eastAsiaTheme="minorEastAsia"/>
                <w:lang w:eastAsia="zh-CN"/>
              </w:rPr>
              <w:t>ase 2</w:t>
            </w:r>
          </w:p>
        </w:tc>
        <w:tc>
          <w:tcPr>
            <w:tcW w:w="799" w:type="dxa"/>
          </w:tcPr>
          <w:p w14:paraId="2401F487" w14:textId="77777777" w:rsidR="009766CB" w:rsidRDefault="009766CB" w:rsidP="009766CB">
            <w:pPr>
              <w:spacing w:after="0"/>
              <w:jc w:val="center"/>
              <w:rPr>
                <w:rFonts w:ascii="等线" w:eastAsia="等线" w:hAnsi="等线"/>
                <w:color w:val="000000"/>
                <w:szCs w:val="20"/>
                <w:lang w:eastAsia="zh-CN"/>
              </w:rPr>
            </w:pPr>
            <w:r>
              <w:rPr>
                <w:rFonts w:ascii="等线" w:eastAsia="等线" w:hAnsi="等线" w:hint="eastAsia"/>
                <w:color w:val="000000"/>
                <w:szCs w:val="20"/>
              </w:rPr>
              <w:t>76.6</w:t>
            </w:r>
          </w:p>
          <w:p w14:paraId="632B392D" w14:textId="77777777" w:rsidR="00AC5C9C" w:rsidRPr="0034726F" w:rsidRDefault="00AC5C9C" w:rsidP="00C72311">
            <w:pPr>
              <w:spacing w:after="0"/>
              <w:jc w:val="center"/>
            </w:pPr>
          </w:p>
        </w:tc>
        <w:tc>
          <w:tcPr>
            <w:tcW w:w="1276" w:type="dxa"/>
          </w:tcPr>
          <w:p w14:paraId="7BC5B0F1" w14:textId="77777777" w:rsidR="009766CB" w:rsidRDefault="009766CB" w:rsidP="009766CB">
            <w:pPr>
              <w:spacing w:after="0"/>
              <w:jc w:val="center"/>
              <w:rPr>
                <w:rFonts w:ascii="等线" w:eastAsia="等线" w:hAnsi="等线"/>
                <w:color w:val="000000"/>
                <w:szCs w:val="20"/>
                <w:lang w:eastAsia="zh-CN"/>
              </w:rPr>
            </w:pPr>
            <w:r>
              <w:rPr>
                <w:rFonts w:ascii="等线" w:eastAsia="等线" w:hAnsi="等线" w:hint="eastAsia"/>
                <w:color w:val="000000"/>
                <w:szCs w:val="20"/>
              </w:rPr>
              <w:t>80.3</w:t>
            </w:r>
          </w:p>
          <w:p w14:paraId="29399FEB" w14:textId="77777777" w:rsidR="00AC5C9C" w:rsidRPr="0034726F" w:rsidRDefault="00AC5C9C" w:rsidP="00C72311">
            <w:pPr>
              <w:jc w:val="center"/>
            </w:pPr>
          </w:p>
        </w:tc>
        <w:tc>
          <w:tcPr>
            <w:tcW w:w="1725" w:type="dxa"/>
          </w:tcPr>
          <w:p w14:paraId="46DCF925" w14:textId="77777777" w:rsidR="009766CB" w:rsidRDefault="009766CB" w:rsidP="009766CB">
            <w:pPr>
              <w:spacing w:after="0"/>
              <w:jc w:val="center"/>
              <w:rPr>
                <w:rFonts w:ascii="等线" w:eastAsia="等线" w:hAnsi="等线"/>
                <w:color w:val="000000"/>
                <w:szCs w:val="20"/>
                <w:lang w:eastAsia="zh-CN"/>
              </w:rPr>
            </w:pPr>
            <w:r>
              <w:rPr>
                <w:rFonts w:ascii="等线" w:eastAsia="等线" w:hAnsi="等线" w:hint="eastAsia"/>
                <w:color w:val="000000"/>
                <w:szCs w:val="20"/>
              </w:rPr>
              <w:t>Top2/1:86.5</w:t>
            </w:r>
            <w:r>
              <w:rPr>
                <w:rFonts w:ascii="等线" w:eastAsia="等线" w:hAnsi="等线" w:hint="eastAsia"/>
                <w:color w:val="000000"/>
                <w:szCs w:val="20"/>
              </w:rPr>
              <w:br/>
              <w:t>Top4/1:93.0</w:t>
            </w:r>
            <w:r>
              <w:rPr>
                <w:rFonts w:ascii="等线" w:eastAsia="等线" w:hAnsi="等线" w:hint="eastAsia"/>
                <w:color w:val="000000"/>
                <w:szCs w:val="20"/>
              </w:rPr>
              <w:br/>
              <w:t>Top5/1:94.3</w:t>
            </w:r>
          </w:p>
          <w:p w14:paraId="253989BE" w14:textId="77777777" w:rsidR="00AC5C9C" w:rsidRPr="006D0543" w:rsidRDefault="00AC5C9C" w:rsidP="00C72311">
            <w:pPr>
              <w:spacing w:after="0"/>
              <w:jc w:val="center"/>
              <w:rPr>
                <w:rFonts w:ascii="等线" w:eastAsia="等线" w:hAnsi="等线"/>
                <w:szCs w:val="20"/>
                <w:lang w:eastAsia="zh-CN"/>
              </w:rPr>
            </w:pPr>
          </w:p>
        </w:tc>
        <w:tc>
          <w:tcPr>
            <w:tcW w:w="1818" w:type="dxa"/>
          </w:tcPr>
          <w:p w14:paraId="2B660954" w14:textId="0D97D900" w:rsidR="00AC5C9C" w:rsidRPr="00C30334" w:rsidRDefault="009766CB" w:rsidP="009766CB">
            <w:pPr>
              <w:spacing w:after="0"/>
              <w:jc w:val="center"/>
              <w:rPr>
                <w:rFonts w:ascii="等线" w:eastAsia="等线" w:hAnsi="等线"/>
                <w:color w:val="000000"/>
                <w:szCs w:val="20"/>
                <w:lang w:eastAsia="zh-CN"/>
              </w:rPr>
            </w:pPr>
            <w:r>
              <w:rPr>
                <w:rFonts w:ascii="等线" w:eastAsia="等线" w:hAnsi="等线" w:hint="eastAsia"/>
                <w:color w:val="000000"/>
                <w:szCs w:val="20"/>
              </w:rPr>
              <w:t>Top1/1:2.70</w:t>
            </w:r>
            <w:r>
              <w:rPr>
                <w:rFonts w:ascii="等线" w:eastAsia="等线" w:hAnsi="等线" w:hint="eastAsia"/>
                <w:color w:val="000000"/>
                <w:szCs w:val="20"/>
              </w:rPr>
              <w:br/>
              <w:t>Top2/1:1.55</w:t>
            </w:r>
            <w:r>
              <w:rPr>
                <w:rFonts w:ascii="等线" w:eastAsia="等线" w:hAnsi="等线" w:hint="eastAsia"/>
                <w:color w:val="000000"/>
                <w:szCs w:val="20"/>
              </w:rPr>
              <w:br/>
              <w:t>Top4/1:0.78</w:t>
            </w:r>
            <w:r>
              <w:rPr>
                <w:rFonts w:ascii="等线" w:eastAsia="等线" w:hAnsi="等线" w:hint="eastAsia"/>
                <w:color w:val="000000"/>
                <w:szCs w:val="20"/>
              </w:rPr>
              <w:br/>
              <w:t>Top5/1:0.63</w:t>
            </w:r>
          </w:p>
        </w:tc>
        <w:tc>
          <w:tcPr>
            <w:tcW w:w="1560" w:type="dxa"/>
          </w:tcPr>
          <w:p w14:paraId="1D5DFDDC" w14:textId="77777777" w:rsidR="009766CB" w:rsidRDefault="009766CB" w:rsidP="009766CB">
            <w:pPr>
              <w:spacing w:after="0"/>
              <w:jc w:val="center"/>
              <w:rPr>
                <w:rFonts w:ascii="等线" w:eastAsia="等线" w:hAnsi="等线"/>
                <w:color w:val="000000"/>
                <w:szCs w:val="20"/>
                <w:lang w:eastAsia="zh-CN"/>
              </w:rPr>
            </w:pPr>
            <w:r>
              <w:rPr>
                <w:rFonts w:ascii="等线" w:eastAsia="等线" w:hAnsi="等线" w:hint="eastAsia"/>
                <w:color w:val="000000"/>
                <w:szCs w:val="20"/>
              </w:rPr>
              <w:t>0.34</w:t>
            </w:r>
          </w:p>
          <w:p w14:paraId="5622339B" w14:textId="77777777" w:rsidR="00AC5C9C" w:rsidRPr="006D0543" w:rsidRDefault="00AC5C9C" w:rsidP="00C72311">
            <w:pPr>
              <w:spacing w:after="0"/>
              <w:jc w:val="center"/>
              <w:rPr>
                <w:rFonts w:ascii="等线" w:eastAsia="等线" w:hAnsi="等线"/>
                <w:szCs w:val="20"/>
                <w:lang w:eastAsia="zh-CN"/>
              </w:rPr>
            </w:pPr>
          </w:p>
        </w:tc>
      </w:tr>
      <w:tr w:rsidR="00AC5C9C" w:rsidRPr="0034726F" w14:paraId="781750EB" w14:textId="77777777" w:rsidTr="00C72311">
        <w:trPr>
          <w:jc w:val="center"/>
        </w:trPr>
        <w:tc>
          <w:tcPr>
            <w:tcW w:w="2315" w:type="dxa"/>
          </w:tcPr>
          <w:p w14:paraId="3E847F8A" w14:textId="77777777" w:rsidR="00AC5C9C" w:rsidRPr="0084586E" w:rsidRDefault="00AC5C9C" w:rsidP="00C72311">
            <w:pPr>
              <w:jc w:val="center"/>
            </w:pPr>
            <w:r>
              <w:rPr>
                <w:rFonts w:eastAsiaTheme="minorEastAsia" w:hint="eastAsia"/>
                <w:lang w:eastAsia="zh-CN"/>
              </w:rPr>
              <w:t>C</w:t>
            </w:r>
            <w:r>
              <w:rPr>
                <w:rFonts w:eastAsiaTheme="minorEastAsia"/>
                <w:lang w:eastAsia="zh-CN"/>
              </w:rPr>
              <w:t>ase 3</w:t>
            </w:r>
          </w:p>
        </w:tc>
        <w:tc>
          <w:tcPr>
            <w:tcW w:w="799" w:type="dxa"/>
          </w:tcPr>
          <w:p w14:paraId="54F2E585" w14:textId="77777777" w:rsidR="009766CB" w:rsidRDefault="009766CB" w:rsidP="009766CB">
            <w:pPr>
              <w:spacing w:after="0"/>
              <w:jc w:val="center"/>
              <w:rPr>
                <w:rFonts w:ascii="等线" w:eastAsia="等线" w:hAnsi="等线"/>
                <w:color w:val="000000"/>
                <w:szCs w:val="20"/>
                <w:lang w:eastAsia="zh-CN"/>
              </w:rPr>
            </w:pPr>
            <w:r>
              <w:rPr>
                <w:rFonts w:ascii="等线" w:eastAsia="等线" w:hAnsi="等线" w:hint="eastAsia"/>
                <w:color w:val="000000"/>
                <w:szCs w:val="20"/>
              </w:rPr>
              <w:t>76.3</w:t>
            </w:r>
          </w:p>
          <w:p w14:paraId="18492EBD" w14:textId="77777777" w:rsidR="00AC5C9C" w:rsidRPr="006D0543" w:rsidRDefault="00AC5C9C" w:rsidP="00C72311">
            <w:pPr>
              <w:spacing w:after="0"/>
              <w:jc w:val="center"/>
              <w:rPr>
                <w:rFonts w:ascii="等线" w:eastAsia="等线" w:hAnsi="等线"/>
                <w:szCs w:val="20"/>
                <w:lang w:eastAsia="zh-CN"/>
              </w:rPr>
            </w:pPr>
          </w:p>
        </w:tc>
        <w:tc>
          <w:tcPr>
            <w:tcW w:w="1276" w:type="dxa"/>
          </w:tcPr>
          <w:p w14:paraId="15B88E51" w14:textId="77777777" w:rsidR="009766CB" w:rsidRDefault="009766CB" w:rsidP="009766CB">
            <w:pPr>
              <w:spacing w:after="0"/>
              <w:jc w:val="center"/>
              <w:rPr>
                <w:rFonts w:ascii="等线" w:eastAsia="等线" w:hAnsi="等线"/>
                <w:color w:val="000000"/>
                <w:szCs w:val="20"/>
                <w:lang w:eastAsia="zh-CN"/>
              </w:rPr>
            </w:pPr>
            <w:r>
              <w:rPr>
                <w:rFonts w:ascii="等线" w:eastAsia="等线" w:hAnsi="等线" w:hint="eastAsia"/>
                <w:color w:val="000000"/>
                <w:szCs w:val="20"/>
              </w:rPr>
              <w:t>80.9</w:t>
            </w:r>
          </w:p>
          <w:p w14:paraId="791D69D5" w14:textId="77777777" w:rsidR="00AC5C9C" w:rsidRPr="006D0543" w:rsidRDefault="00AC5C9C" w:rsidP="00C72311">
            <w:pPr>
              <w:spacing w:after="0"/>
              <w:jc w:val="center"/>
              <w:rPr>
                <w:rFonts w:ascii="等线" w:eastAsia="等线" w:hAnsi="等线"/>
                <w:szCs w:val="20"/>
                <w:lang w:eastAsia="zh-CN"/>
              </w:rPr>
            </w:pPr>
          </w:p>
        </w:tc>
        <w:tc>
          <w:tcPr>
            <w:tcW w:w="1725" w:type="dxa"/>
          </w:tcPr>
          <w:p w14:paraId="7A34EBB8" w14:textId="77777777" w:rsidR="009766CB" w:rsidRDefault="009766CB" w:rsidP="009766CB">
            <w:pPr>
              <w:spacing w:after="0"/>
              <w:jc w:val="center"/>
              <w:rPr>
                <w:rFonts w:ascii="等线" w:eastAsia="等线" w:hAnsi="等线"/>
                <w:color w:val="000000"/>
                <w:szCs w:val="20"/>
                <w:lang w:eastAsia="zh-CN"/>
              </w:rPr>
            </w:pPr>
            <w:r>
              <w:rPr>
                <w:rFonts w:ascii="等线" w:eastAsia="等线" w:hAnsi="等线" w:hint="eastAsia"/>
                <w:color w:val="000000"/>
                <w:szCs w:val="20"/>
              </w:rPr>
              <w:t>Top2/1:86.5</w:t>
            </w:r>
            <w:r>
              <w:rPr>
                <w:rFonts w:ascii="等线" w:eastAsia="等线" w:hAnsi="等线" w:hint="eastAsia"/>
                <w:color w:val="000000"/>
                <w:szCs w:val="20"/>
              </w:rPr>
              <w:br/>
              <w:t>Top4/1:93.2</w:t>
            </w:r>
            <w:r>
              <w:rPr>
                <w:rFonts w:ascii="等线" w:eastAsia="等线" w:hAnsi="等线" w:hint="eastAsia"/>
                <w:color w:val="000000"/>
                <w:szCs w:val="20"/>
              </w:rPr>
              <w:br/>
              <w:t>Top5/1:94.5</w:t>
            </w:r>
          </w:p>
          <w:p w14:paraId="4BDEAB45" w14:textId="77777777" w:rsidR="00AC5C9C" w:rsidRPr="006D0543" w:rsidRDefault="00AC5C9C" w:rsidP="00C72311">
            <w:pPr>
              <w:spacing w:after="0"/>
              <w:jc w:val="center"/>
              <w:rPr>
                <w:rFonts w:ascii="等线" w:eastAsia="等线" w:hAnsi="等线"/>
                <w:szCs w:val="20"/>
                <w:lang w:eastAsia="zh-CN"/>
              </w:rPr>
            </w:pPr>
          </w:p>
        </w:tc>
        <w:tc>
          <w:tcPr>
            <w:tcW w:w="1818" w:type="dxa"/>
          </w:tcPr>
          <w:p w14:paraId="385D5DD8" w14:textId="2B45DBA1" w:rsidR="00AC5C9C" w:rsidRPr="00C30334" w:rsidRDefault="009766CB" w:rsidP="009766CB">
            <w:pPr>
              <w:spacing w:after="0"/>
              <w:jc w:val="center"/>
              <w:rPr>
                <w:rFonts w:ascii="等线" w:eastAsia="等线" w:hAnsi="等线"/>
                <w:color w:val="000000"/>
                <w:szCs w:val="20"/>
                <w:lang w:eastAsia="zh-CN"/>
              </w:rPr>
            </w:pPr>
            <w:r>
              <w:rPr>
                <w:rFonts w:ascii="等线" w:eastAsia="等线" w:hAnsi="等线" w:hint="eastAsia"/>
                <w:color w:val="000000"/>
                <w:szCs w:val="20"/>
              </w:rPr>
              <w:t>Top1/1:2.73</w:t>
            </w:r>
            <w:r>
              <w:rPr>
                <w:rFonts w:ascii="等线" w:eastAsia="等线" w:hAnsi="等线" w:hint="eastAsia"/>
                <w:color w:val="000000"/>
                <w:szCs w:val="20"/>
              </w:rPr>
              <w:br/>
              <w:t>Top2/1:1.53</w:t>
            </w:r>
            <w:r>
              <w:rPr>
                <w:rFonts w:ascii="等线" w:eastAsia="等线" w:hAnsi="等线" w:hint="eastAsia"/>
                <w:color w:val="000000"/>
                <w:szCs w:val="20"/>
              </w:rPr>
              <w:br/>
              <w:t>Top4/1:0.75</w:t>
            </w:r>
            <w:r>
              <w:rPr>
                <w:rFonts w:ascii="等线" w:eastAsia="等线" w:hAnsi="等线" w:hint="eastAsia"/>
                <w:color w:val="000000"/>
                <w:szCs w:val="20"/>
              </w:rPr>
              <w:br/>
              <w:t>Top5/1:0.60</w:t>
            </w:r>
          </w:p>
        </w:tc>
        <w:tc>
          <w:tcPr>
            <w:tcW w:w="1560" w:type="dxa"/>
          </w:tcPr>
          <w:p w14:paraId="5E0E0CE4" w14:textId="77777777" w:rsidR="009766CB" w:rsidRDefault="009766CB" w:rsidP="009766CB">
            <w:pPr>
              <w:spacing w:after="0"/>
              <w:jc w:val="center"/>
              <w:rPr>
                <w:rFonts w:ascii="等线" w:eastAsia="等线" w:hAnsi="等线"/>
                <w:color w:val="000000"/>
                <w:szCs w:val="20"/>
                <w:lang w:eastAsia="zh-CN"/>
              </w:rPr>
            </w:pPr>
            <w:r>
              <w:rPr>
                <w:rFonts w:ascii="等线" w:eastAsia="等线" w:hAnsi="等线" w:hint="eastAsia"/>
                <w:color w:val="000000"/>
                <w:szCs w:val="20"/>
              </w:rPr>
              <w:t>0.41</w:t>
            </w:r>
          </w:p>
          <w:p w14:paraId="405781B2" w14:textId="77777777" w:rsidR="00AC5C9C" w:rsidRPr="006D0543" w:rsidRDefault="00AC5C9C" w:rsidP="00C72311">
            <w:pPr>
              <w:spacing w:after="0"/>
              <w:jc w:val="center"/>
              <w:rPr>
                <w:rFonts w:ascii="等线" w:eastAsia="等线" w:hAnsi="等线"/>
                <w:szCs w:val="20"/>
                <w:lang w:eastAsia="zh-CN"/>
              </w:rPr>
            </w:pPr>
          </w:p>
        </w:tc>
      </w:tr>
    </w:tbl>
    <w:p w14:paraId="31883D9C" w14:textId="77777777" w:rsidR="00AC5C9C" w:rsidRDefault="00AC5C9C" w:rsidP="00AC5C9C">
      <w:pPr>
        <w:rPr>
          <w:rFonts w:eastAsiaTheme="minorEastAsia"/>
          <w:lang w:eastAsia="zh-CN"/>
        </w:rPr>
      </w:pPr>
    </w:p>
    <w:p w14:paraId="52B0556C" w14:textId="0692FBB5" w:rsidR="00AC5C9C" w:rsidRDefault="00AC5C9C" w:rsidP="00AC5C9C">
      <w:pPr>
        <w:pStyle w:val="observation"/>
        <w:ind w:left="1560" w:hanging="1560"/>
      </w:pPr>
      <w:r>
        <w:t xml:space="preserve">For various deployment scenarios: </w:t>
      </w:r>
      <w:r w:rsidR="009766CB">
        <w:t>ISD 200m and ISD 500m</w:t>
      </w:r>
      <w:r>
        <w:t xml:space="preserve"> </w:t>
      </w:r>
      <w:r>
        <w:rPr>
          <w:rFonts w:hint="eastAsia"/>
        </w:rPr>
        <w:t>in</w:t>
      </w:r>
      <w:r>
        <w:t xml:space="preserve"> DL Tx beam prediction with </w:t>
      </w:r>
      <w:r w:rsidRPr="00A9094C">
        <w:t>Set B = 1/4 Set A</w:t>
      </w:r>
    </w:p>
    <w:p w14:paraId="51CA0293" w14:textId="4F8211A6" w:rsidR="00AC5C9C" w:rsidRDefault="00AC5C9C" w:rsidP="008B126C">
      <w:pPr>
        <w:pStyle w:val="observation"/>
        <w:numPr>
          <w:ilvl w:val="0"/>
          <w:numId w:val="40"/>
        </w:numPr>
      </w:pPr>
      <w:r>
        <w:t xml:space="preserve">For generalization Case 2 compared to Case 1, </w:t>
      </w:r>
      <w:r w:rsidR="009766CB">
        <w:t>similar</w:t>
      </w:r>
      <w:r>
        <w:t xml:space="preserve"> performance can be observed</w:t>
      </w:r>
      <w:r w:rsidR="009766CB">
        <w:t>.</w:t>
      </w:r>
    </w:p>
    <w:p w14:paraId="4DD1A249" w14:textId="609D7F1E" w:rsidR="00AC5C9C" w:rsidRPr="002666FF" w:rsidRDefault="00AC5C9C" w:rsidP="008B126C">
      <w:pPr>
        <w:pStyle w:val="observation"/>
        <w:numPr>
          <w:ilvl w:val="0"/>
          <w:numId w:val="40"/>
        </w:numPr>
      </w:pPr>
      <w:r>
        <w:t xml:space="preserve">For generalization Case 3 compared to Case 1, </w:t>
      </w:r>
      <w:r w:rsidR="009766CB">
        <w:t>similar performance can be observed</w:t>
      </w:r>
      <w:r>
        <w:t>.</w:t>
      </w:r>
    </w:p>
    <w:p w14:paraId="716E79C8" w14:textId="77777777" w:rsidR="00AC5C9C" w:rsidRPr="006E4E96" w:rsidRDefault="00AC5C9C" w:rsidP="006E4E96">
      <w:pPr>
        <w:rPr>
          <w:rFonts w:eastAsiaTheme="minorEastAsia"/>
          <w:lang w:eastAsia="zh-CN"/>
        </w:rPr>
      </w:pPr>
    </w:p>
    <w:p w14:paraId="4616A747" w14:textId="77777777" w:rsidR="006E4E96" w:rsidRPr="00224819" w:rsidRDefault="006E4E96" w:rsidP="006E4E96">
      <w:pPr>
        <w:pStyle w:val="title3"/>
        <w:numPr>
          <w:ilvl w:val="3"/>
          <w:numId w:val="10"/>
        </w:numPr>
        <w:outlineLvl w:val="3"/>
        <w:rPr>
          <w:rFonts w:ascii="Times New Roman" w:hAnsi="Times New Roman" w:cs="Times New Roman"/>
          <w:sz w:val="28"/>
        </w:rPr>
      </w:pPr>
      <w:r w:rsidRPr="00224819">
        <w:rPr>
          <w:rFonts w:ascii="Times New Roman" w:eastAsiaTheme="minorEastAsia" w:hAnsi="Times New Roman" w:cs="Times New Roman"/>
          <w:sz w:val="28"/>
        </w:rPr>
        <w:t xml:space="preserve">Beam pair prediction </w:t>
      </w:r>
      <w:r w:rsidRPr="00224819">
        <w:rPr>
          <w:rFonts w:ascii="Times New Roman" w:hAnsi="Times New Roman" w:cs="Times New Roman"/>
          <w:sz w:val="28"/>
        </w:rPr>
        <w:t xml:space="preserve"> </w:t>
      </w:r>
    </w:p>
    <w:p w14:paraId="75EA984C" w14:textId="77777777" w:rsidR="006B10AD" w:rsidRPr="003F6FE5" w:rsidRDefault="006B10AD" w:rsidP="006B10AD">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fixed pattern in Set B </w:t>
      </w:r>
      <w:r w:rsidRPr="00BA4938">
        <w:rPr>
          <w:rFonts w:eastAsiaTheme="minorEastAsia"/>
          <w:u w:val="single"/>
          <w:lang w:eastAsia="zh-CN"/>
        </w:rPr>
        <w:t>of beams that of 1/</w:t>
      </w:r>
      <w:r>
        <w:rPr>
          <w:rFonts w:eastAsiaTheme="minorEastAsia"/>
          <w:u w:val="single"/>
          <w:lang w:eastAsia="zh-CN"/>
        </w:rPr>
        <w:t>8</w:t>
      </w:r>
      <w:r w:rsidRPr="00BA4938">
        <w:rPr>
          <w:rFonts w:eastAsiaTheme="minorEastAsia"/>
          <w:u w:val="single"/>
          <w:lang w:eastAsia="zh-CN"/>
        </w:rPr>
        <w:t xml:space="preserve"> of Set A of beams</w:t>
      </w:r>
      <w:r>
        <w:rPr>
          <w:rFonts w:eastAsiaTheme="minorEastAsia"/>
          <w:u w:val="single"/>
          <w:lang w:eastAsia="zh-CN"/>
        </w:rPr>
        <w:t xml:space="preserve"> without assistance information</w:t>
      </w:r>
      <w:r w:rsidRPr="003F6FE5">
        <w:rPr>
          <w:rFonts w:eastAsiaTheme="minorEastAsia"/>
          <w:u w:val="single"/>
          <w:lang w:eastAsia="zh-CN"/>
        </w:rPr>
        <w:t>:</w:t>
      </w:r>
    </w:p>
    <w:p w14:paraId="3AFDA175" w14:textId="77777777" w:rsidR="006B10AD" w:rsidRDefault="006B10AD"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Configuration A: ISD = 200</w:t>
      </w:r>
    </w:p>
    <w:p w14:paraId="2F27CF9C" w14:textId="77777777" w:rsidR="006B10AD" w:rsidRPr="00AC5C9C" w:rsidRDefault="006B10AD"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Configuration B: ISD = 500</w:t>
      </w:r>
    </w:p>
    <w:p w14:paraId="168B9C01" w14:textId="77777777" w:rsidR="006B10AD" w:rsidRPr="003F6FE5" w:rsidRDefault="006B10AD" w:rsidP="006B10AD">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fixed pattern in Set B </w:t>
      </w:r>
      <w:r w:rsidRPr="00BA4938">
        <w:rPr>
          <w:rFonts w:eastAsiaTheme="minorEastAsia"/>
          <w:u w:val="single"/>
          <w:lang w:eastAsia="zh-CN"/>
        </w:rPr>
        <w:t>of beams that of 1/</w:t>
      </w:r>
      <w:r>
        <w:rPr>
          <w:rFonts w:eastAsiaTheme="minorEastAsia"/>
          <w:u w:val="single"/>
          <w:lang w:eastAsia="zh-CN"/>
        </w:rPr>
        <w:t>8</w:t>
      </w:r>
      <w:r w:rsidRPr="00BA4938">
        <w:rPr>
          <w:rFonts w:eastAsiaTheme="minorEastAsia"/>
          <w:u w:val="single"/>
          <w:lang w:eastAsia="zh-CN"/>
        </w:rPr>
        <w:t xml:space="preserve"> of Set A of beams</w:t>
      </w:r>
      <w:r>
        <w:rPr>
          <w:rFonts w:eastAsiaTheme="minorEastAsia"/>
          <w:u w:val="single"/>
          <w:lang w:eastAsia="zh-CN"/>
        </w:rPr>
        <w:t xml:space="preserve"> without assistance information</w:t>
      </w:r>
      <w:r w:rsidRPr="003F6FE5">
        <w:rPr>
          <w:rFonts w:eastAsiaTheme="minorEastAsia"/>
          <w:u w:val="single"/>
          <w:lang w:eastAsia="zh-CN"/>
        </w:rPr>
        <w:t>:</w:t>
      </w:r>
    </w:p>
    <w:p w14:paraId="0F377720" w14:textId="0BF3F93A" w:rsidR="006B10AD" w:rsidRDefault="006B10AD"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Configuration A: ISD = 500</w:t>
      </w:r>
    </w:p>
    <w:p w14:paraId="5DE1B767" w14:textId="691F6AA3" w:rsidR="006B10AD" w:rsidRPr="00AC5C9C" w:rsidRDefault="006B10AD"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Configuration B: ISD = 200</w:t>
      </w:r>
    </w:p>
    <w:p w14:paraId="35372CC8" w14:textId="77777777" w:rsidR="006B10AD" w:rsidRPr="00EA5D98" w:rsidRDefault="006B10AD" w:rsidP="006B10AD">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w:t>
      </w:r>
      <w:r w:rsidRPr="00EA5D98">
        <w:rPr>
          <w:rFonts w:eastAsiaTheme="minorEastAsia"/>
          <w:u w:val="single"/>
          <w:lang w:eastAsia="zh-CN"/>
        </w:rPr>
        <w:t>assumption</w:t>
      </w:r>
      <w:r>
        <w:rPr>
          <w:rFonts w:eastAsiaTheme="minorEastAsia"/>
          <w:u w:val="single"/>
          <w:lang w:eastAsia="zh-CN"/>
        </w:rPr>
        <w:t xml:space="preserve"> for label</w:t>
      </w:r>
      <w:r w:rsidRPr="00EA5D98">
        <w:rPr>
          <w:rFonts w:eastAsiaTheme="minorEastAsia"/>
          <w:u w:val="single"/>
          <w:lang w:eastAsia="zh-CN"/>
        </w:rPr>
        <w:t>:</w:t>
      </w:r>
    </w:p>
    <w:p w14:paraId="20BDC8BB" w14:textId="77777777" w:rsidR="006B10AD" w:rsidRPr="002B681E" w:rsidRDefault="006B10AD"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256 beams in Set A</w:t>
      </w:r>
    </w:p>
    <w:p w14:paraId="2BCA70C5" w14:textId="65A49B0C" w:rsidR="006B10AD" w:rsidRPr="0019457F" w:rsidRDefault="006B10AD" w:rsidP="006B10AD">
      <w:pPr>
        <w:jc w:val="center"/>
      </w:pPr>
      <w:r w:rsidRPr="0034726F">
        <w:t>Tabl</w:t>
      </w:r>
      <w:r w:rsidRPr="004B2C01">
        <w:t xml:space="preserve">e </w:t>
      </w:r>
      <w:r>
        <w:t>4.1.</w:t>
      </w:r>
      <w:r w:rsidR="001327B5">
        <w:t>3</w:t>
      </w:r>
      <w:r>
        <w:t>.2-1</w:t>
      </w:r>
      <w:r w:rsidRPr="004B2C01">
        <w:t xml:space="preserve">: </w:t>
      </w:r>
      <w:r w:rsidRPr="0034726F">
        <w:t>performance evaluation results for</w:t>
      </w:r>
      <w:r>
        <w:t xml:space="preserve"> ISD 200/500</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6B10AD" w:rsidRPr="0034726F" w14:paraId="26E26438" w14:textId="77777777" w:rsidTr="00B10650">
        <w:trPr>
          <w:jc w:val="center"/>
        </w:trPr>
        <w:tc>
          <w:tcPr>
            <w:tcW w:w="9493" w:type="dxa"/>
            <w:gridSpan w:val="6"/>
          </w:tcPr>
          <w:p w14:paraId="73E8E751" w14:textId="77777777" w:rsidR="006B10AD" w:rsidRPr="00DC0A7E" w:rsidRDefault="006B10AD" w:rsidP="006B10AD">
            <w:pPr>
              <w:jc w:val="center"/>
              <w:rPr>
                <w:rFonts w:eastAsiaTheme="minorEastAsia"/>
                <w:b/>
                <w:szCs w:val="20"/>
              </w:rPr>
            </w:pPr>
            <w:r w:rsidRPr="00DC0A7E">
              <w:rPr>
                <w:rFonts w:eastAsiaTheme="minorEastAsia"/>
                <w:b/>
                <w:szCs w:val="20"/>
              </w:rPr>
              <w:lastRenderedPageBreak/>
              <w:t xml:space="preserve">Configuration A: </w:t>
            </w:r>
            <w:r>
              <w:rPr>
                <w:rFonts w:eastAsiaTheme="minorEastAsia"/>
                <w:b/>
                <w:szCs w:val="20"/>
              </w:rPr>
              <w:t>ISD = 200</w:t>
            </w:r>
          </w:p>
          <w:p w14:paraId="2A5F58E7" w14:textId="48FF1260" w:rsidR="006B10AD" w:rsidRPr="00DE0ED7" w:rsidRDefault="006B10AD" w:rsidP="006B10AD">
            <w:pPr>
              <w:jc w:val="center"/>
              <w:rPr>
                <w:rFonts w:eastAsiaTheme="minorEastAsia"/>
                <w:b/>
                <w:lang w:eastAsia="zh-CN"/>
              </w:rPr>
            </w:pPr>
            <w:r w:rsidRPr="00DC0A7E">
              <w:rPr>
                <w:rFonts w:eastAsiaTheme="minorEastAsia"/>
                <w:b/>
                <w:szCs w:val="20"/>
              </w:rPr>
              <w:t xml:space="preserve">Configuration B: </w:t>
            </w:r>
            <w:r>
              <w:rPr>
                <w:rFonts w:eastAsiaTheme="minorEastAsia"/>
                <w:b/>
                <w:szCs w:val="20"/>
              </w:rPr>
              <w:t>ISD = 500</w:t>
            </w:r>
          </w:p>
        </w:tc>
      </w:tr>
      <w:tr w:rsidR="006B10AD" w:rsidRPr="0034726F" w14:paraId="33E4BC76" w14:textId="77777777" w:rsidTr="00B10650">
        <w:trPr>
          <w:jc w:val="center"/>
        </w:trPr>
        <w:tc>
          <w:tcPr>
            <w:tcW w:w="2315" w:type="dxa"/>
            <w:vMerge w:val="restart"/>
          </w:tcPr>
          <w:p w14:paraId="562B8B10" w14:textId="77777777" w:rsidR="006B10AD" w:rsidRDefault="006B10AD" w:rsidP="00B10650">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5F82D308" w14:textId="77777777" w:rsidR="006B10AD" w:rsidRDefault="006B10AD" w:rsidP="00B10650">
            <w:pPr>
              <w:jc w:val="center"/>
              <w:rPr>
                <w:rFonts w:eastAsiaTheme="minorEastAsia"/>
                <w:b/>
                <w:lang w:eastAsia="zh-CN"/>
              </w:rPr>
            </w:pPr>
            <w:r>
              <w:rPr>
                <w:rFonts w:eastAsiaTheme="minorEastAsia"/>
                <w:b/>
                <w:lang w:eastAsia="zh-CN"/>
              </w:rPr>
              <w:t>Beam pair prediction</w:t>
            </w:r>
          </w:p>
          <w:p w14:paraId="38E6BB2A" w14:textId="77777777" w:rsidR="006B10AD" w:rsidRDefault="006B10AD" w:rsidP="00B10650">
            <w:pPr>
              <w:jc w:val="center"/>
              <w:rPr>
                <w:rFonts w:eastAsiaTheme="minorEastAsia"/>
                <w:b/>
                <w:lang w:eastAsia="zh-CN"/>
              </w:rPr>
            </w:pPr>
            <w:r>
              <w:rPr>
                <w:rFonts w:eastAsiaTheme="minorEastAsia"/>
                <w:b/>
                <w:lang w:eastAsia="zh-CN"/>
              </w:rPr>
              <w:t>wo assistance info.</w:t>
            </w:r>
          </w:p>
          <w:p w14:paraId="06A70B42" w14:textId="77777777" w:rsidR="006B10AD" w:rsidRDefault="006B10AD" w:rsidP="00B10650">
            <w:pPr>
              <w:jc w:val="center"/>
              <w:rPr>
                <w:rFonts w:eastAsiaTheme="minorEastAsia"/>
                <w:b/>
                <w:lang w:eastAsia="zh-CN"/>
              </w:rPr>
            </w:pPr>
            <w:r>
              <w:rPr>
                <w:rFonts w:eastAsiaTheme="minorEastAsia"/>
                <w:b/>
                <w:lang w:eastAsia="zh-CN"/>
              </w:rPr>
              <w:t>Set B = 1/8 Set A</w:t>
            </w:r>
          </w:p>
        </w:tc>
        <w:tc>
          <w:tcPr>
            <w:tcW w:w="3800" w:type="dxa"/>
            <w:gridSpan w:val="3"/>
          </w:tcPr>
          <w:p w14:paraId="5167A403" w14:textId="77777777" w:rsidR="006B10AD" w:rsidRPr="00982170" w:rsidRDefault="006B10AD" w:rsidP="00B10650">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100BFA68" w14:textId="77777777" w:rsidR="006B10AD" w:rsidRDefault="006B10AD" w:rsidP="00B10650">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3692302A" w14:textId="77777777" w:rsidR="006B10AD" w:rsidRPr="00982170" w:rsidRDefault="006B10AD" w:rsidP="00B10650">
            <w:pPr>
              <w:jc w:val="center"/>
              <w:rPr>
                <w:rFonts w:eastAsiaTheme="minorEastAsia"/>
                <w:b/>
                <w:lang w:eastAsia="zh-CN"/>
              </w:rPr>
            </w:pPr>
            <w:r>
              <w:rPr>
                <w:rFonts w:eastAsiaTheme="minorEastAsia"/>
                <w:b/>
                <w:lang w:eastAsia="zh-CN"/>
              </w:rPr>
              <w:t>L1-RSRP diff.[dB]</w:t>
            </w:r>
          </w:p>
        </w:tc>
        <w:tc>
          <w:tcPr>
            <w:tcW w:w="1560" w:type="dxa"/>
          </w:tcPr>
          <w:p w14:paraId="214E8092" w14:textId="77777777" w:rsidR="006B10AD" w:rsidRDefault="006B10AD" w:rsidP="00B10650">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5BA71530" w14:textId="77777777" w:rsidR="006B10AD" w:rsidRPr="00874CC0" w:rsidRDefault="006B10AD" w:rsidP="00B10650">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6B10AD" w:rsidRPr="0034726F" w14:paraId="3D3EF4F4" w14:textId="77777777" w:rsidTr="00B10650">
        <w:trPr>
          <w:jc w:val="center"/>
        </w:trPr>
        <w:tc>
          <w:tcPr>
            <w:tcW w:w="2315" w:type="dxa"/>
            <w:vMerge/>
          </w:tcPr>
          <w:p w14:paraId="691ED587" w14:textId="77777777" w:rsidR="006B10AD" w:rsidRPr="00982170" w:rsidRDefault="006B10AD" w:rsidP="00B10650">
            <w:pPr>
              <w:jc w:val="center"/>
              <w:rPr>
                <w:rFonts w:eastAsiaTheme="minorEastAsia"/>
                <w:b/>
                <w:lang w:eastAsia="zh-CN"/>
              </w:rPr>
            </w:pPr>
          </w:p>
        </w:tc>
        <w:tc>
          <w:tcPr>
            <w:tcW w:w="799" w:type="dxa"/>
          </w:tcPr>
          <w:p w14:paraId="5EF29400" w14:textId="77777777" w:rsidR="006B10AD" w:rsidRDefault="006B10AD" w:rsidP="00B10650">
            <w:pPr>
              <w:jc w:val="center"/>
              <w:rPr>
                <w:b/>
              </w:rPr>
            </w:pPr>
            <w:r w:rsidRPr="0034726F">
              <w:rPr>
                <w:b/>
              </w:rPr>
              <w:t>Top-1</w:t>
            </w:r>
          </w:p>
        </w:tc>
        <w:tc>
          <w:tcPr>
            <w:tcW w:w="1276" w:type="dxa"/>
          </w:tcPr>
          <w:p w14:paraId="1B24BCC9" w14:textId="77777777" w:rsidR="006B10AD" w:rsidRPr="0034726F" w:rsidRDefault="006B10AD" w:rsidP="00B10650">
            <w:pPr>
              <w:jc w:val="center"/>
              <w:rPr>
                <w:b/>
              </w:rPr>
            </w:pPr>
            <w:r w:rsidRPr="0034726F">
              <w:rPr>
                <w:b/>
              </w:rPr>
              <w:t>Top-1</w:t>
            </w:r>
          </w:p>
          <w:p w14:paraId="6B6B3D5D" w14:textId="77777777" w:rsidR="006B10AD" w:rsidRPr="0034726F" w:rsidRDefault="006B10AD" w:rsidP="00B10650">
            <w:pPr>
              <w:jc w:val="center"/>
              <w:rPr>
                <w:b/>
              </w:rPr>
            </w:pPr>
            <w:r w:rsidRPr="0034726F">
              <w:rPr>
                <w:b/>
              </w:rPr>
              <w:t>1dB margin</w:t>
            </w:r>
          </w:p>
        </w:tc>
        <w:tc>
          <w:tcPr>
            <w:tcW w:w="1725" w:type="dxa"/>
          </w:tcPr>
          <w:p w14:paraId="0C1E0A88" w14:textId="77777777" w:rsidR="006B10AD" w:rsidRDefault="006B10AD" w:rsidP="00B10650">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7786ACB0" w14:textId="77777777" w:rsidR="006B10AD" w:rsidRPr="00E77271" w:rsidRDefault="006B10AD" w:rsidP="00B10650">
            <w:pPr>
              <w:jc w:val="center"/>
              <w:rPr>
                <w:rFonts w:eastAsiaTheme="minorEastAsia"/>
                <w:b/>
                <w:lang w:eastAsia="zh-CN"/>
              </w:rPr>
            </w:pPr>
            <w:r w:rsidRPr="0034726F">
              <w:rPr>
                <w:b/>
              </w:rPr>
              <w:t>Top-</w:t>
            </w:r>
            <w:r>
              <w:rPr>
                <w:b/>
              </w:rPr>
              <w:t>5/1</w:t>
            </w:r>
          </w:p>
        </w:tc>
        <w:tc>
          <w:tcPr>
            <w:tcW w:w="1818" w:type="dxa"/>
          </w:tcPr>
          <w:p w14:paraId="049BDF5E" w14:textId="77777777" w:rsidR="006B10AD" w:rsidRDefault="006B10AD" w:rsidP="00B10650">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6AD4BD56" w14:textId="77777777" w:rsidR="006B10AD" w:rsidRPr="0034726F" w:rsidRDefault="006B10AD" w:rsidP="00B10650">
            <w:pPr>
              <w:jc w:val="center"/>
              <w:rPr>
                <w:b/>
              </w:rPr>
            </w:pPr>
            <w:r w:rsidRPr="0034726F">
              <w:rPr>
                <w:b/>
              </w:rPr>
              <w:t>Top-</w:t>
            </w:r>
            <w:r>
              <w:rPr>
                <w:b/>
              </w:rPr>
              <w:t>4/1</w:t>
            </w:r>
            <w:r>
              <w:rPr>
                <w:rFonts w:eastAsiaTheme="minorEastAsia"/>
                <w:b/>
                <w:lang w:eastAsia="zh-CN"/>
              </w:rPr>
              <w:t>,</w:t>
            </w:r>
            <w:r w:rsidRPr="0034726F">
              <w:rPr>
                <w:b/>
              </w:rPr>
              <w:t xml:space="preserve"> Top-</w:t>
            </w:r>
            <w:r>
              <w:rPr>
                <w:b/>
              </w:rPr>
              <w:t>5/1</w:t>
            </w:r>
          </w:p>
        </w:tc>
        <w:tc>
          <w:tcPr>
            <w:tcW w:w="1560" w:type="dxa"/>
          </w:tcPr>
          <w:p w14:paraId="7E70822D" w14:textId="77777777" w:rsidR="006B10AD" w:rsidRPr="0034726F" w:rsidRDefault="006B10AD" w:rsidP="00B10650">
            <w:pPr>
              <w:jc w:val="center"/>
              <w:rPr>
                <w:b/>
              </w:rPr>
            </w:pPr>
            <w:r w:rsidRPr="0034726F">
              <w:rPr>
                <w:b/>
              </w:rPr>
              <w:t>Top-</w:t>
            </w:r>
            <w:r>
              <w:rPr>
                <w:b/>
              </w:rPr>
              <w:t>1/1</w:t>
            </w:r>
          </w:p>
        </w:tc>
      </w:tr>
      <w:tr w:rsidR="006B10AD" w:rsidRPr="0034726F" w14:paraId="027068BA" w14:textId="77777777" w:rsidTr="00B10650">
        <w:trPr>
          <w:jc w:val="center"/>
        </w:trPr>
        <w:tc>
          <w:tcPr>
            <w:tcW w:w="2315" w:type="dxa"/>
            <w:shd w:val="clear" w:color="auto" w:fill="FFFFFF" w:themeFill="background1"/>
          </w:tcPr>
          <w:p w14:paraId="3348112E" w14:textId="77777777" w:rsidR="006B10AD" w:rsidRPr="00CC53D9" w:rsidRDefault="006B10AD" w:rsidP="00B10650">
            <w:pPr>
              <w:jc w:val="center"/>
              <w:rPr>
                <w:rFonts w:eastAsiaTheme="minorEastAsia"/>
                <w:lang w:eastAsia="zh-CN"/>
              </w:rPr>
            </w:pPr>
            <w:r>
              <w:rPr>
                <w:rFonts w:eastAsiaTheme="minorEastAsia" w:hint="eastAsia"/>
                <w:lang w:eastAsia="zh-CN"/>
              </w:rPr>
              <w:t>C</w:t>
            </w:r>
            <w:r>
              <w:rPr>
                <w:rFonts w:eastAsiaTheme="minorEastAsia"/>
                <w:lang w:eastAsia="zh-CN"/>
              </w:rPr>
              <w:t>ase 1</w:t>
            </w:r>
          </w:p>
        </w:tc>
        <w:tc>
          <w:tcPr>
            <w:tcW w:w="799" w:type="dxa"/>
            <w:shd w:val="clear" w:color="auto" w:fill="FFFFFF" w:themeFill="background1"/>
          </w:tcPr>
          <w:p w14:paraId="7D84B35E" w14:textId="77777777" w:rsidR="00855C62" w:rsidRDefault="00855C62" w:rsidP="00855C62">
            <w:pPr>
              <w:spacing w:after="0"/>
              <w:jc w:val="center"/>
              <w:rPr>
                <w:rFonts w:ascii="等线" w:eastAsia="等线" w:hAnsi="等线"/>
                <w:szCs w:val="20"/>
                <w:lang w:eastAsia="zh-CN"/>
              </w:rPr>
            </w:pPr>
            <w:r>
              <w:rPr>
                <w:rFonts w:ascii="等线" w:eastAsia="等线" w:hAnsi="等线" w:hint="eastAsia"/>
                <w:szCs w:val="20"/>
              </w:rPr>
              <w:t>75.6</w:t>
            </w:r>
          </w:p>
          <w:p w14:paraId="02C49E84" w14:textId="77777777" w:rsidR="006B10AD" w:rsidRPr="006D0543" w:rsidRDefault="006B10AD" w:rsidP="00B10650">
            <w:pPr>
              <w:spacing w:after="0"/>
              <w:jc w:val="center"/>
              <w:rPr>
                <w:rFonts w:ascii="等线" w:eastAsia="等线" w:hAnsi="等线"/>
                <w:szCs w:val="20"/>
                <w:lang w:eastAsia="zh-CN"/>
              </w:rPr>
            </w:pPr>
          </w:p>
        </w:tc>
        <w:tc>
          <w:tcPr>
            <w:tcW w:w="1276" w:type="dxa"/>
            <w:shd w:val="clear" w:color="auto" w:fill="FFFFFF" w:themeFill="background1"/>
          </w:tcPr>
          <w:p w14:paraId="30622071" w14:textId="77777777" w:rsidR="00855C62" w:rsidRDefault="00855C62" w:rsidP="00855C62">
            <w:pPr>
              <w:spacing w:after="0"/>
              <w:jc w:val="center"/>
              <w:rPr>
                <w:rFonts w:ascii="等线" w:eastAsia="等线" w:hAnsi="等线"/>
                <w:color w:val="000000"/>
                <w:szCs w:val="20"/>
                <w:lang w:eastAsia="zh-CN"/>
              </w:rPr>
            </w:pPr>
            <w:r>
              <w:rPr>
                <w:rFonts w:ascii="等线" w:eastAsia="等线" w:hAnsi="等线" w:hint="eastAsia"/>
                <w:color w:val="000000"/>
                <w:szCs w:val="20"/>
              </w:rPr>
              <w:t>85.9</w:t>
            </w:r>
          </w:p>
          <w:p w14:paraId="7F7CC745" w14:textId="77777777" w:rsidR="006B10AD" w:rsidRPr="006D0543" w:rsidRDefault="006B10AD" w:rsidP="00B10650">
            <w:pPr>
              <w:spacing w:after="0"/>
              <w:jc w:val="center"/>
              <w:rPr>
                <w:rFonts w:ascii="等线" w:eastAsia="等线" w:hAnsi="等线"/>
                <w:szCs w:val="20"/>
                <w:lang w:eastAsia="zh-CN"/>
              </w:rPr>
            </w:pPr>
          </w:p>
        </w:tc>
        <w:tc>
          <w:tcPr>
            <w:tcW w:w="1725" w:type="dxa"/>
            <w:shd w:val="clear" w:color="auto" w:fill="FFFFFF" w:themeFill="background1"/>
          </w:tcPr>
          <w:p w14:paraId="5AF15EFF" w14:textId="77777777" w:rsidR="00855C62" w:rsidRDefault="00855C62" w:rsidP="00855C62">
            <w:pPr>
              <w:spacing w:after="0"/>
              <w:jc w:val="center"/>
              <w:rPr>
                <w:rFonts w:ascii="等线" w:eastAsia="等线" w:hAnsi="等线"/>
                <w:color w:val="000000"/>
                <w:szCs w:val="20"/>
                <w:lang w:eastAsia="zh-CN"/>
              </w:rPr>
            </w:pPr>
            <w:r>
              <w:rPr>
                <w:rFonts w:ascii="等线" w:eastAsia="等线" w:hAnsi="等线" w:hint="eastAsia"/>
                <w:color w:val="000000"/>
                <w:szCs w:val="20"/>
              </w:rPr>
              <w:t>Top2/1:89.8</w:t>
            </w:r>
            <w:r>
              <w:rPr>
                <w:rFonts w:ascii="等线" w:eastAsia="等线" w:hAnsi="等线" w:hint="eastAsia"/>
                <w:color w:val="000000"/>
                <w:szCs w:val="20"/>
              </w:rPr>
              <w:br/>
              <w:t>Top4/1:96.4</w:t>
            </w:r>
            <w:r>
              <w:rPr>
                <w:rFonts w:ascii="等线" w:eastAsia="等线" w:hAnsi="等线" w:hint="eastAsia"/>
                <w:color w:val="000000"/>
                <w:szCs w:val="20"/>
              </w:rPr>
              <w:br/>
              <w:t>Top5/1:97.6</w:t>
            </w:r>
          </w:p>
          <w:p w14:paraId="19313078" w14:textId="77777777" w:rsidR="006B10AD" w:rsidRPr="0034726F" w:rsidRDefault="006B10AD" w:rsidP="00B10650">
            <w:pPr>
              <w:jc w:val="center"/>
              <w:rPr>
                <w:rFonts w:eastAsia="宋体"/>
              </w:rPr>
            </w:pPr>
          </w:p>
        </w:tc>
        <w:tc>
          <w:tcPr>
            <w:tcW w:w="1818" w:type="dxa"/>
            <w:shd w:val="clear" w:color="auto" w:fill="FFFFFF" w:themeFill="background1"/>
          </w:tcPr>
          <w:p w14:paraId="0F1D3759" w14:textId="6B526F0D" w:rsidR="006B10AD" w:rsidRPr="00865C53" w:rsidRDefault="00855C62" w:rsidP="00855C62">
            <w:pPr>
              <w:spacing w:after="0"/>
              <w:jc w:val="center"/>
              <w:rPr>
                <w:rFonts w:ascii="等线" w:eastAsia="等线" w:hAnsi="等线"/>
                <w:color w:val="000000"/>
                <w:szCs w:val="20"/>
                <w:lang w:eastAsia="zh-CN"/>
              </w:rPr>
            </w:pPr>
            <w:r>
              <w:rPr>
                <w:rFonts w:ascii="等线" w:eastAsia="等线" w:hAnsi="等线" w:hint="eastAsia"/>
                <w:color w:val="000000"/>
                <w:szCs w:val="20"/>
              </w:rPr>
              <w:t>Top1/1:0.52</w:t>
            </w:r>
            <w:r>
              <w:rPr>
                <w:rFonts w:ascii="等线" w:eastAsia="等线" w:hAnsi="等线" w:hint="eastAsia"/>
                <w:color w:val="000000"/>
                <w:szCs w:val="20"/>
              </w:rPr>
              <w:br/>
              <w:t>Top2/1:0.19</w:t>
            </w:r>
            <w:r>
              <w:rPr>
                <w:rFonts w:ascii="等线" w:eastAsia="等线" w:hAnsi="等线" w:hint="eastAsia"/>
                <w:color w:val="000000"/>
                <w:szCs w:val="20"/>
              </w:rPr>
              <w:br/>
              <w:t>Top4/1:0.07</w:t>
            </w:r>
            <w:r>
              <w:rPr>
                <w:rFonts w:ascii="等线" w:eastAsia="等线" w:hAnsi="等线" w:hint="eastAsia"/>
                <w:color w:val="000000"/>
                <w:szCs w:val="20"/>
              </w:rPr>
              <w:br/>
              <w:t>Top5/1:0.04</w:t>
            </w:r>
          </w:p>
        </w:tc>
        <w:tc>
          <w:tcPr>
            <w:tcW w:w="1560" w:type="dxa"/>
            <w:shd w:val="clear" w:color="auto" w:fill="FFFFFF" w:themeFill="background1"/>
          </w:tcPr>
          <w:p w14:paraId="62F1201A" w14:textId="77777777" w:rsidR="00855C62" w:rsidRDefault="00855C62" w:rsidP="00855C62">
            <w:pPr>
              <w:spacing w:after="0"/>
              <w:jc w:val="center"/>
              <w:rPr>
                <w:rFonts w:ascii="等线" w:eastAsia="等线" w:hAnsi="等线"/>
                <w:szCs w:val="20"/>
                <w:lang w:eastAsia="zh-CN"/>
              </w:rPr>
            </w:pPr>
            <w:r>
              <w:rPr>
                <w:rFonts w:ascii="等线" w:eastAsia="等线" w:hAnsi="等线" w:hint="eastAsia"/>
                <w:szCs w:val="20"/>
              </w:rPr>
              <w:t>1.26</w:t>
            </w:r>
          </w:p>
          <w:p w14:paraId="4D2E4095" w14:textId="77777777" w:rsidR="006B10AD" w:rsidRPr="006D0543" w:rsidRDefault="006B10AD" w:rsidP="00B10650">
            <w:pPr>
              <w:spacing w:after="0"/>
              <w:jc w:val="center"/>
              <w:rPr>
                <w:rFonts w:ascii="等线" w:eastAsia="等线" w:hAnsi="等线"/>
                <w:szCs w:val="20"/>
                <w:lang w:eastAsia="zh-CN"/>
              </w:rPr>
            </w:pPr>
          </w:p>
        </w:tc>
      </w:tr>
      <w:tr w:rsidR="006B10AD" w:rsidRPr="0034726F" w14:paraId="0F5624D8" w14:textId="77777777" w:rsidTr="00B10650">
        <w:trPr>
          <w:jc w:val="center"/>
        </w:trPr>
        <w:tc>
          <w:tcPr>
            <w:tcW w:w="2315" w:type="dxa"/>
          </w:tcPr>
          <w:p w14:paraId="2D6E5DD2" w14:textId="77777777" w:rsidR="006B10AD" w:rsidRPr="0084586E" w:rsidRDefault="006B10AD" w:rsidP="00B10650">
            <w:pPr>
              <w:jc w:val="center"/>
            </w:pPr>
            <w:r>
              <w:rPr>
                <w:rFonts w:eastAsiaTheme="minorEastAsia" w:hint="eastAsia"/>
                <w:lang w:eastAsia="zh-CN"/>
              </w:rPr>
              <w:t>C</w:t>
            </w:r>
            <w:r>
              <w:rPr>
                <w:rFonts w:eastAsiaTheme="minorEastAsia"/>
                <w:lang w:eastAsia="zh-CN"/>
              </w:rPr>
              <w:t>ase 2</w:t>
            </w:r>
          </w:p>
        </w:tc>
        <w:tc>
          <w:tcPr>
            <w:tcW w:w="799" w:type="dxa"/>
          </w:tcPr>
          <w:p w14:paraId="46342A0A" w14:textId="77777777" w:rsidR="00855C62" w:rsidRDefault="00855C62" w:rsidP="00855C62">
            <w:pPr>
              <w:spacing w:after="0"/>
              <w:jc w:val="center"/>
              <w:rPr>
                <w:rFonts w:ascii="等线" w:eastAsia="等线" w:hAnsi="等线"/>
                <w:szCs w:val="20"/>
                <w:lang w:eastAsia="zh-CN"/>
              </w:rPr>
            </w:pPr>
            <w:r>
              <w:rPr>
                <w:rFonts w:ascii="等线" w:eastAsia="等线" w:hAnsi="等线" w:hint="eastAsia"/>
                <w:szCs w:val="20"/>
              </w:rPr>
              <w:t>75.7</w:t>
            </w:r>
          </w:p>
          <w:p w14:paraId="14D34A42" w14:textId="77777777" w:rsidR="006B10AD" w:rsidRPr="0034726F" w:rsidRDefault="006B10AD" w:rsidP="00B10650">
            <w:pPr>
              <w:spacing w:after="0"/>
              <w:jc w:val="center"/>
            </w:pPr>
          </w:p>
        </w:tc>
        <w:tc>
          <w:tcPr>
            <w:tcW w:w="1276" w:type="dxa"/>
          </w:tcPr>
          <w:p w14:paraId="559432EA" w14:textId="77777777" w:rsidR="00855C62" w:rsidRDefault="00855C62" w:rsidP="00855C62">
            <w:pPr>
              <w:spacing w:after="0"/>
              <w:jc w:val="center"/>
              <w:rPr>
                <w:rFonts w:ascii="等线" w:eastAsia="等线" w:hAnsi="等线"/>
                <w:color w:val="000000"/>
                <w:szCs w:val="20"/>
                <w:lang w:eastAsia="zh-CN"/>
              </w:rPr>
            </w:pPr>
            <w:r>
              <w:rPr>
                <w:rFonts w:ascii="等线" w:eastAsia="等线" w:hAnsi="等线" w:hint="eastAsia"/>
                <w:color w:val="000000"/>
                <w:szCs w:val="20"/>
              </w:rPr>
              <w:t>85.8</w:t>
            </w:r>
          </w:p>
          <w:p w14:paraId="59417473" w14:textId="77777777" w:rsidR="006B10AD" w:rsidRPr="0034726F" w:rsidRDefault="006B10AD" w:rsidP="00B10650">
            <w:pPr>
              <w:jc w:val="center"/>
            </w:pPr>
          </w:p>
        </w:tc>
        <w:tc>
          <w:tcPr>
            <w:tcW w:w="1725" w:type="dxa"/>
          </w:tcPr>
          <w:p w14:paraId="7E7E9918" w14:textId="77777777" w:rsidR="00855C62" w:rsidRDefault="00855C62" w:rsidP="00855C62">
            <w:pPr>
              <w:spacing w:after="0"/>
              <w:jc w:val="center"/>
              <w:rPr>
                <w:rFonts w:ascii="等线" w:eastAsia="等线" w:hAnsi="等线"/>
                <w:color w:val="000000"/>
                <w:szCs w:val="20"/>
                <w:lang w:eastAsia="zh-CN"/>
              </w:rPr>
            </w:pPr>
            <w:r>
              <w:rPr>
                <w:rFonts w:ascii="等线" w:eastAsia="等线" w:hAnsi="等线" w:hint="eastAsia"/>
                <w:color w:val="000000"/>
                <w:szCs w:val="20"/>
              </w:rPr>
              <w:t>Top2/1:89.7</w:t>
            </w:r>
            <w:r>
              <w:rPr>
                <w:rFonts w:ascii="等线" w:eastAsia="等线" w:hAnsi="等线" w:hint="eastAsia"/>
                <w:color w:val="000000"/>
                <w:szCs w:val="20"/>
              </w:rPr>
              <w:br/>
              <w:t>Top4/1:96.3</w:t>
            </w:r>
            <w:r>
              <w:rPr>
                <w:rFonts w:ascii="等线" w:eastAsia="等线" w:hAnsi="等线" w:hint="eastAsia"/>
                <w:color w:val="000000"/>
                <w:szCs w:val="20"/>
              </w:rPr>
              <w:br/>
              <w:t>Top5/1:97.4</w:t>
            </w:r>
          </w:p>
          <w:p w14:paraId="62FE089D" w14:textId="77777777" w:rsidR="006B10AD" w:rsidRPr="006D0543" w:rsidRDefault="006B10AD" w:rsidP="00B10650">
            <w:pPr>
              <w:spacing w:after="0"/>
              <w:jc w:val="center"/>
              <w:rPr>
                <w:rFonts w:ascii="等线" w:eastAsia="等线" w:hAnsi="等线"/>
                <w:szCs w:val="20"/>
                <w:lang w:eastAsia="zh-CN"/>
              </w:rPr>
            </w:pPr>
          </w:p>
        </w:tc>
        <w:tc>
          <w:tcPr>
            <w:tcW w:w="1818" w:type="dxa"/>
          </w:tcPr>
          <w:p w14:paraId="469D6B31" w14:textId="496D2166" w:rsidR="006B10AD" w:rsidRPr="00865C53" w:rsidRDefault="00855C62" w:rsidP="00855C62">
            <w:pPr>
              <w:spacing w:after="0"/>
              <w:jc w:val="center"/>
              <w:rPr>
                <w:rFonts w:ascii="等线" w:eastAsia="等线" w:hAnsi="等线"/>
                <w:color w:val="000000"/>
                <w:szCs w:val="20"/>
                <w:lang w:eastAsia="zh-CN"/>
              </w:rPr>
            </w:pPr>
            <w:r>
              <w:rPr>
                <w:rFonts w:ascii="等线" w:eastAsia="等线" w:hAnsi="等线" w:hint="eastAsia"/>
                <w:color w:val="000000"/>
                <w:szCs w:val="20"/>
              </w:rPr>
              <w:t>Top1/1:0.51</w:t>
            </w:r>
            <w:r>
              <w:rPr>
                <w:rFonts w:ascii="等线" w:eastAsia="等线" w:hAnsi="等线" w:hint="eastAsia"/>
                <w:color w:val="000000"/>
                <w:szCs w:val="20"/>
              </w:rPr>
              <w:br/>
              <w:t>Top2/1:0.20</w:t>
            </w:r>
            <w:r>
              <w:rPr>
                <w:rFonts w:ascii="等线" w:eastAsia="等线" w:hAnsi="等线" w:hint="eastAsia"/>
                <w:color w:val="000000"/>
                <w:szCs w:val="20"/>
              </w:rPr>
              <w:br/>
              <w:t>Top4/1:0.07</w:t>
            </w:r>
            <w:r>
              <w:rPr>
                <w:rFonts w:ascii="等线" w:eastAsia="等线" w:hAnsi="等线" w:hint="eastAsia"/>
                <w:color w:val="000000"/>
                <w:szCs w:val="20"/>
              </w:rPr>
              <w:br/>
              <w:t>Top5/1:0.05</w:t>
            </w:r>
          </w:p>
        </w:tc>
        <w:tc>
          <w:tcPr>
            <w:tcW w:w="1560" w:type="dxa"/>
          </w:tcPr>
          <w:p w14:paraId="3CB1B5A3" w14:textId="77777777" w:rsidR="00855C62" w:rsidRDefault="00855C62" w:rsidP="00855C62">
            <w:pPr>
              <w:spacing w:after="0"/>
              <w:jc w:val="center"/>
              <w:rPr>
                <w:rFonts w:ascii="等线" w:eastAsia="等线" w:hAnsi="等线"/>
                <w:szCs w:val="20"/>
                <w:lang w:eastAsia="zh-CN"/>
              </w:rPr>
            </w:pPr>
            <w:r>
              <w:rPr>
                <w:rFonts w:ascii="等线" w:eastAsia="等线" w:hAnsi="等线" w:hint="eastAsia"/>
                <w:szCs w:val="20"/>
              </w:rPr>
              <w:t>1.23</w:t>
            </w:r>
          </w:p>
          <w:p w14:paraId="6F3996AC" w14:textId="77777777" w:rsidR="006B10AD" w:rsidRPr="006D0543" w:rsidRDefault="006B10AD" w:rsidP="00B10650">
            <w:pPr>
              <w:spacing w:after="0"/>
              <w:jc w:val="center"/>
              <w:rPr>
                <w:rFonts w:ascii="等线" w:eastAsia="等线" w:hAnsi="等线"/>
                <w:szCs w:val="20"/>
                <w:lang w:eastAsia="zh-CN"/>
              </w:rPr>
            </w:pPr>
          </w:p>
        </w:tc>
      </w:tr>
      <w:tr w:rsidR="006B10AD" w:rsidRPr="0034726F" w14:paraId="63EF3CCE" w14:textId="77777777" w:rsidTr="00B10650">
        <w:trPr>
          <w:jc w:val="center"/>
        </w:trPr>
        <w:tc>
          <w:tcPr>
            <w:tcW w:w="2315" w:type="dxa"/>
          </w:tcPr>
          <w:p w14:paraId="76D03CB8" w14:textId="77777777" w:rsidR="006B10AD" w:rsidRPr="0084586E" w:rsidRDefault="006B10AD" w:rsidP="00B10650">
            <w:pPr>
              <w:jc w:val="center"/>
            </w:pPr>
            <w:r>
              <w:rPr>
                <w:rFonts w:eastAsiaTheme="minorEastAsia" w:hint="eastAsia"/>
                <w:lang w:eastAsia="zh-CN"/>
              </w:rPr>
              <w:t>C</w:t>
            </w:r>
            <w:r>
              <w:rPr>
                <w:rFonts w:eastAsiaTheme="minorEastAsia"/>
                <w:lang w:eastAsia="zh-CN"/>
              </w:rPr>
              <w:t>ase 3</w:t>
            </w:r>
          </w:p>
        </w:tc>
        <w:tc>
          <w:tcPr>
            <w:tcW w:w="799" w:type="dxa"/>
          </w:tcPr>
          <w:p w14:paraId="2708B33E" w14:textId="77777777" w:rsidR="00855C62" w:rsidRDefault="00855C62" w:rsidP="00855C62">
            <w:pPr>
              <w:spacing w:after="0"/>
              <w:jc w:val="center"/>
              <w:rPr>
                <w:rFonts w:ascii="等线" w:eastAsia="等线" w:hAnsi="等线"/>
                <w:szCs w:val="20"/>
                <w:lang w:eastAsia="zh-CN"/>
              </w:rPr>
            </w:pPr>
            <w:r>
              <w:rPr>
                <w:rFonts w:ascii="等线" w:eastAsia="等线" w:hAnsi="等线" w:hint="eastAsia"/>
                <w:szCs w:val="20"/>
              </w:rPr>
              <w:t>75.3</w:t>
            </w:r>
          </w:p>
          <w:p w14:paraId="4871C0CB" w14:textId="77777777" w:rsidR="006B10AD" w:rsidRPr="006D0543" w:rsidRDefault="006B10AD" w:rsidP="00B10650">
            <w:pPr>
              <w:spacing w:after="0"/>
              <w:jc w:val="center"/>
              <w:rPr>
                <w:rFonts w:ascii="等线" w:eastAsia="等线" w:hAnsi="等线"/>
                <w:szCs w:val="20"/>
                <w:lang w:eastAsia="zh-CN"/>
              </w:rPr>
            </w:pPr>
          </w:p>
        </w:tc>
        <w:tc>
          <w:tcPr>
            <w:tcW w:w="1276" w:type="dxa"/>
          </w:tcPr>
          <w:p w14:paraId="5DC68AF9" w14:textId="77777777" w:rsidR="00855C62" w:rsidRDefault="00855C62" w:rsidP="00855C62">
            <w:pPr>
              <w:spacing w:after="0"/>
              <w:jc w:val="center"/>
              <w:rPr>
                <w:rFonts w:ascii="等线" w:eastAsia="等线" w:hAnsi="等线"/>
                <w:color w:val="000000"/>
                <w:szCs w:val="20"/>
                <w:lang w:eastAsia="zh-CN"/>
              </w:rPr>
            </w:pPr>
            <w:r>
              <w:rPr>
                <w:rFonts w:ascii="等线" w:eastAsia="等线" w:hAnsi="等线" w:hint="eastAsia"/>
                <w:color w:val="000000"/>
                <w:szCs w:val="20"/>
              </w:rPr>
              <w:t>85.6</w:t>
            </w:r>
          </w:p>
          <w:p w14:paraId="02543B3A" w14:textId="77777777" w:rsidR="006B10AD" w:rsidRPr="006D0543" w:rsidRDefault="006B10AD" w:rsidP="00B10650">
            <w:pPr>
              <w:spacing w:after="0"/>
              <w:jc w:val="center"/>
              <w:rPr>
                <w:rFonts w:ascii="等线" w:eastAsia="等线" w:hAnsi="等线"/>
                <w:szCs w:val="20"/>
                <w:lang w:eastAsia="zh-CN"/>
              </w:rPr>
            </w:pPr>
          </w:p>
        </w:tc>
        <w:tc>
          <w:tcPr>
            <w:tcW w:w="1725" w:type="dxa"/>
          </w:tcPr>
          <w:p w14:paraId="00256A3D" w14:textId="77777777" w:rsidR="00855C62" w:rsidRDefault="00855C62" w:rsidP="00855C62">
            <w:pPr>
              <w:spacing w:after="0"/>
              <w:jc w:val="center"/>
              <w:rPr>
                <w:rFonts w:ascii="等线" w:eastAsia="等线" w:hAnsi="等线"/>
                <w:color w:val="000000"/>
                <w:szCs w:val="20"/>
                <w:lang w:eastAsia="zh-CN"/>
              </w:rPr>
            </w:pPr>
            <w:r>
              <w:rPr>
                <w:rFonts w:ascii="等线" w:eastAsia="等线" w:hAnsi="等线" w:hint="eastAsia"/>
                <w:color w:val="000000"/>
                <w:szCs w:val="20"/>
              </w:rPr>
              <w:t>Top2/1:89.6</w:t>
            </w:r>
            <w:r>
              <w:rPr>
                <w:rFonts w:ascii="等线" w:eastAsia="等线" w:hAnsi="等线" w:hint="eastAsia"/>
                <w:color w:val="000000"/>
                <w:szCs w:val="20"/>
              </w:rPr>
              <w:br/>
              <w:t>Top4/1:96.3</w:t>
            </w:r>
            <w:r>
              <w:rPr>
                <w:rFonts w:ascii="等线" w:eastAsia="等线" w:hAnsi="等线" w:hint="eastAsia"/>
                <w:color w:val="000000"/>
                <w:szCs w:val="20"/>
              </w:rPr>
              <w:br/>
              <w:t>Top5/1:97.4</w:t>
            </w:r>
          </w:p>
          <w:p w14:paraId="299B3A93" w14:textId="77777777" w:rsidR="006B10AD" w:rsidRPr="006D0543" w:rsidRDefault="006B10AD" w:rsidP="00B10650">
            <w:pPr>
              <w:spacing w:after="0"/>
              <w:jc w:val="center"/>
              <w:rPr>
                <w:rFonts w:ascii="等线" w:eastAsia="等线" w:hAnsi="等线"/>
                <w:szCs w:val="20"/>
                <w:lang w:eastAsia="zh-CN"/>
              </w:rPr>
            </w:pPr>
          </w:p>
        </w:tc>
        <w:tc>
          <w:tcPr>
            <w:tcW w:w="1818" w:type="dxa"/>
          </w:tcPr>
          <w:p w14:paraId="4322EDB2" w14:textId="391769E3" w:rsidR="006B10AD" w:rsidRPr="00865C53" w:rsidRDefault="00855C62" w:rsidP="00855C62">
            <w:pPr>
              <w:spacing w:after="0"/>
              <w:jc w:val="center"/>
              <w:rPr>
                <w:rFonts w:ascii="等线" w:eastAsia="等线" w:hAnsi="等线"/>
                <w:color w:val="000000"/>
                <w:szCs w:val="20"/>
                <w:lang w:eastAsia="zh-CN"/>
              </w:rPr>
            </w:pPr>
            <w:r>
              <w:rPr>
                <w:rFonts w:ascii="等线" w:eastAsia="等线" w:hAnsi="等线" w:hint="eastAsia"/>
                <w:color w:val="000000"/>
                <w:szCs w:val="20"/>
              </w:rPr>
              <w:t>Top1/1:0.52</w:t>
            </w:r>
            <w:r>
              <w:rPr>
                <w:rFonts w:ascii="等线" w:eastAsia="等线" w:hAnsi="等线" w:hint="eastAsia"/>
                <w:color w:val="000000"/>
                <w:szCs w:val="20"/>
              </w:rPr>
              <w:br/>
              <w:t>Top2/1:0.19</w:t>
            </w:r>
            <w:r>
              <w:rPr>
                <w:rFonts w:ascii="等线" w:eastAsia="等线" w:hAnsi="等线" w:hint="eastAsia"/>
                <w:color w:val="000000"/>
                <w:szCs w:val="20"/>
              </w:rPr>
              <w:br/>
              <w:t>Top4/1:0.07</w:t>
            </w:r>
            <w:r>
              <w:rPr>
                <w:rFonts w:ascii="等线" w:eastAsia="等线" w:hAnsi="等线" w:hint="eastAsia"/>
                <w:color w:val="000000"/>
                <w:szCs w:val="20"/>
              </w:rPr>
              <w:br/>
              <w:t>Top5/1:0.05</w:t>
            </w:r>
          </w:p>
        </w:tc>
        <w:tc>
          <w:tcPr>
            <w:tcW w:w="1560" w:type="dxa"/>
          </w:tcPr>
          <w:p w14:paraId="65BC7F5A" w14:textId="77777777" w:rsidR="00855C62" w:rsidRDefault="00855C62" w:rsidP="00855C62">
            <w:pPr>
              <w:spacing w:after="0"/>
              <w:jc w:val="center"/>
              <w:rPr>
                <w:rFonts w:ascii="等线" w:eastAsia="等线" w:hAnsi="等线"/>
                <w:szCs w:val="20"/>
                <w:lang w:eastAsia="zh-CN"/>
              </w:rPr>
            </w:pPr>
            <w:r>
              <w:rPr>
                <w:rFonts w:ascii="等线" w:eastAsia="等线" w:hAnsi="等线" w:hint="eastAsia"/>
                <w:szCs w:val="20"/>
              </w:rPr>
              <w:t>1.26</w:t>
            </w:r>
          </w:p>
          <w:p w14:paraId="2AC1B2A5" w14:textId="77777777" w:rsidR="006B10AD" w:rsidRPr="006D0543" w:rsidRDefault="006B10AD" w:rsidP="00B10650">
            <w:pPr>
              <w:spacing w:after="0"/>
              <w:jc w:val="center"/>
              <w:rPr>
                <w:rFonts w:ascii="等线" w:eastAsia="等线" w:hAnsi="等线"/>
                <w:szCs w:val="20"/>
                <w:lang w:eastAsia="zh-CN"/>
              </w:rPr>
            </w:pPr>
          </w:p>
        </w:tc>
      </w:tr>
    </w:tbl>
    <w:p w14:paraId="696C343B" w14:textId="77777777" w:rsidR="006B10AD" w:rsidRDefault="006B10AD" w:rsidP="006B10AD">
      <w:pPr>
        <w:jc w:val="center"/>
      </w:pPr>
    </w:p>
    <w:p w14:paraId="7F56472E" w14:textId="1607F395" w:rsidR="006B10AD" w:rsidRPr="0019457F" w:rsidRDefault="006B10AD" w:rsidP="006B10AD">
      <w:pPr>
        <w:jc w:val="center"/>
      </w:pPr>
      <w:r w:rsidRPr="0034726F">
        <w:t>Tabl</w:t>
      </w:r>
      <w:r w:rsidRPr="004B2C01">
        <w:t xml:space="preserve">e </w:t>
      </w:r>
      <w:r>
        <w:t>4.1.</w:t>
      </w:r>
      <w:r w:rsidR="001327B5">
        <w:t>3</w:t>
      </w:r>
      <w:r>
        <w:t>.2-2</w:t>
      </w:r>
      <w:r w:rsidRPr="004B2C01">
        <w:t xml:space="preserve">: </w:t>
      </w:r>
      <w:r w:rsidRPr="0034726F">
        <w:t>performance evaluation results for</w:t>
      </w:r>
      <w:r>
        <w:t xml:space="preserve"> ISD 500/200</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6B10AD" w:rsidRPr="0034726F" w14:paraId="7CD80EAE" w14:textId="77777777" w:rsidTr="00B10650">
        <w:trPr>
          <w:jc w:val="center"/>
        </w:trPr>
        <w:tc>
          <w:tcPr>
            <w:tcW w:w="9493" w:type="dxa"/>
            <w:gridSpan w:val="6"/>
          </w:tcPr>
          <w:p w14:paraId="62C867CA" w14:textId="4A0495EC" w:rsidR="006B10AD" w:rsidRPr="00DC0A7E" w:rsidRDefault="006B10AD" w:rsidP="006B10AD">
            <w:pPr>
              <w:jc w:val="center"/>
              <w:rPr>
                <w:rFonts w:eastAsiaTheme="minorEastAsia"/>
                <w:b/>
                <w:szCs w:val="20"/>
              </w:rPr>
            </w:pPr>
            <w:r w:rsidRPr="00DC0A7E">
              <w:rPr>
                <w:rFonts w:eastAsiaTheme="minorEastAsia"/>
                <w:b/>
                <w:szCs w:val="20"/>
              </w:rPr>
              <w:t xml:space="preserve">Configuration A: </w:t>
            </w:r>
            <w:r>
              <w:rPr>
                <w:rFonts w:eastAsiaTheme="minorEastAsia"/>
                <w:b/>
                <w:szCs w:val="20"/>
              </w:rPr>
              <w:t>ISD = 500</w:t>
            </w:r>
          </w:p>
          <w:p w14:paraId="093CCED9" w14:textId="4F4DE6DB" w:rsidR="006B10AD" w:rsidRPr="00DE0ED7" w:rsidRDefault="006B10AD" w:rsidP="006B10AD">
            <w:pPr>
              <w:jc w:val="center"/>
              <w:rPr>
                <w:rFonts w:eastAsiaTheme="minorEastAsia"/>
                <w:b/>
                <w:lang w:eastAsia="zh-CN"/>
              </w:rPr>
            </w:pPr>
            <w:r w:rsidRPr="00DC0A7E">
              <w:rPr>
                <w:rFonts w:eastAsiaTheme="minorEastAsia"/>
                <w:b/>
                <w:szCs w:val="20"/>
              </w:rPr>
              <w:t xml:space="preserve">Configuration B: </w:t>
            </w:r>
            <w:r>
              <w:rPr>
                <w:rFonts w:eastAsiaTheme="minorEastAsia"/>
                <w:b/>
                <w:szCs w:val="20"/>
              </w:rPr>
              <w:t>ISD = 200</w:t>
            </w:r>
          </w:p>
        </w:tc>
      </w:tr>
      <w:tr w:rsidR="006B10AD" w:rsidRPr="0034726F" w14:paraId="7B1BC910" w14:textId="77777777" w:rsidTr="00B10650">
        <w:trPr>
          <w:jc w:val="center"/>
        </w:trPr>
        <w:tc>
          <w:tcPr>
            <w:tcW w:w="2315" w:type="dxa"/>
            <w:vMerge w:val="restart"/>
          </w:tcPr>
          <w:p w14:paraId="07B81DBA" w14:textId="77777777" w:rsidR="006B10AD" w:rsidRDefault="006B10AD" w:rsidP="00B10650">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3D592D6E" w14:textId="4480D06F" w:rsidR="006B10AD" w:rsidRDefault="0047332D" w:rsidP="00B10650">
            <w:pPr>
              <w:jc w:val="center"/>
              <w:rPr>
                <w:rFonts w:eastAsiaTheme="minorEastAsia"/>
                <w:b/>
                <w:lang w:eastAsia="zh-CN"/>
              </w:rPr>
            </w:pPr>
            <w:r>
              <w:rPr>
                <w:rFonts w:eastAsiaTheme="minorEastAsia"/>
                <w:b/>
                <w:lang w:eastAsia="zh-CN"/>
              </w:rPr>
              <w:t>Beam pair</w:t>
            </w:r>
            <w:r w:rsidR="006B10AD">
              <w:rPr>
                <w:rFonts w:eastAsiaTheme="minorEastAsia"/>
                <w:b/>
                <w:lang w:eastAsia="zh-CN"/>
              </w:rPr>
              <w:t xml:space="preserve"> prediction</w:t>
            </w:r>
          </w:p>
          <w:p w14:paraId="2130AC08" w14:textId="77777777" w:rsidR="006B10AD" w:rsidRDefault="006B10AD" w:rsidP="00B10650">
            <w:pPr>
              <w:jc w:val="center"/>
              <w:rPr>
                <w:rFonts w:eastAsiaTheme="minorEastAsia"/>
                <w:b/>
                <w:lang w:eastAsia="zh-CN"/>
              </w:rPr>
            </w:pPr>
            <w:r>
              <w:rPr>
                <w:rFonts w:eastAsiaTheme="minorEastAsia"/>
                <w:b/>
                <w:lang w:eastAsia="zh-CN"/>
              </w:rPr>
              <w:t>wo assistance info.</w:t>
            </w:r>
          </w:p>
          <w:p w14:paraId="634464ED" w14:textId="77777777" w:rsidR="006B10AD" w:rsidRDefault="006B10AD" w:rsidP="00B10650">
            <w:pPr>
              <w:jc w:val="center"/>
              <w:rPr>
                <w:rFonts w:eastAsiaTheme="minorEastAsia"/>
                <w:b/>
                <w:lang w:eastAsia="zh-CN"/>
              </w:rPr>
            </w:pPr>
            <w:r>
              <w:rPr>
                <w:rFonts w:eastAsiaTheme="minorEastAsia"/>
                <w:b/>
                <w:lang w:eastAsia="zh-CN"/>
              </w:rPr>
              <w:t>Set B = 1/8 Set A</w:t>
            </w:r>
          </w:p>
        </w:tc>
        <w:tc>
          <w:tcPr>
            <w:tcW w:w="3800" w:type="dxa"/>
            <w:gridSpan w:val="3"/>
          </w:tcPr>
          <w:p w14:paraId="51E0D6E0" w14:textId="77777777" w:rsidR="006B10AD" w:rsidRPr="00982170" w:rsidRDefault="006B10AD" w:rsidP="00B10650">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39A0361A" w14:textId="77777777" w:rsidR="006B10AD" w:rsidRDefault="006B10AD" w:rsidP="00B10650">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52485E68" w14:textId="77777777" w:rsidR="006B10AD" w:rsidRPr="00982170" w:rsidRDefault="006B10AD" w:rsidP="00B10650">
            <w:pPr>
              <w:jc w:val="center"/>
              <w:rPr>
                <w:rFonts w:eastAsiaTheme="minorEastAsia"/>
                <w:b/>
                <w:lang w:eastAsia="zh-CN"/>
              </w:rPr>
            </w:pPr>
            <w:r>
              <w:rPr>
                <w:rFonts w:eastAsiaTheme="minorEastAsia"/>
                <w:b/>
                <w:lang w:eastAsia="zh-CN"/>
              </w:rPr>
              <w:t>L1-RSRP diff.[dB]</w:t>
            </w:r>
          </w:p>
        </w:tc>
        <w:tc>
          <w:tcPr>
            <w:tcW w:w="1560" w:type="dxa"/>
          </w:tcPr>
          <w:p w14:paraId="3D5AA941" w14:textId="77777777" w:rsidR="006B10AD" w:rsidRDefault="006B10AD" w:rsidP="00B10650">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5A1BE48D" w14:textId="77777777" w:rsidR="006B10AD" w:rsidRPr="00874CC0" w:rsidRDefault="006B10AD" w:rsidP="00B10650">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6B10AD" w:rsidRPr="0034726F" w14:paraId="5DD5106D" w14:textId="77777777" w:rsidTr="00B10650">
        <w:trPr>
          <w:jc w:val="center"/>
        </w:trPr>
        <w:tc>
          <w:tcPr>
            <w:tcW w:w="2315" w:type="dxa"/>
            <w:vMerge/>
          </w:tcPr>
          <w:p w14:paraId="73FD74D4" w14:textId="77777777" w:rsidR="006B10AD" w:rsidRPr="00982170" w:rsidRDefault="006B10AD" w:rsidP="00B10650">
            <w:pPr>
              <w:jc w:val="center"/>
              <w:rPr>
                <w:rFonts w:eastAsiaTheme="minorEastAsia"/>
                <w:b/>
                <w:lang w:eastAsia="zh-CN"/>
              </w:rPr>
            </w:pPr>
          </w:p>
        </w:tc>
        <w:tc>
          <w:tcPr>
            <w:tcW w:w="799" w:type="dxa"/>
          </w:tcPr>
          <w:p w14:paraId="5D77D955" w14:textId="77777777" w:rsidR="006B10AD" w:rsidRDefault="006B10AD" w:rsidP="00B10650">
            <w:pPr>
              <w:jc w:val="center"/>
              <w:rPr>
                <w:b/>
              </w:rPr>
            </w:pPr>
            <w:r w:rsidRPr="0034726F">
              <w:rPr>
                <w:b/>
              </w:rPr>
              <w:t>Top-1</w:t>
            </w:r>
          </w:p>
        </w:tc>
        <w:tc>
          <w:tcPr>
            <w:tcW w:w="1276" w:type="dxa"/>
          </w:tcPr>
          <w:p w14:paraId="59D97682" w14:textId="77777777" w:rsidR="006B10AD" w:rsidRPr="0034726F" w:rsidRDefault="006B10AD" w:rsidP="00B10650">
            <w:pPr>
              <w:jc w:val="center"/>
              <w:rPr>
                <w:b/>
              </w:rPr>
            </w:pPr>
            <w:r w:rsidRPr="0034726F">
              <w:rPr>
                <w:b/>
              </w:rPr>
              <w:t>Top-1</w:t>
            </w:r>
          </w:p>
          <w:p w14:paraId="06A430E6" w14:textId="77777777" w:rsidR="006B10AD" w:rsidRPr="0034726F" w:rsidRDefault="006B10AD" w:rsidP="00B10650">
            <w:pPr>
              <w:jc w:val="center"/>
              <w:rPr>
                <w:b/>
              </w:rPr>
            </w:pPr>
            <w:r w:rsidRPr="0034726F">
              <w:rPr>
                <w:b/>
              </w:rPr>
              <w:t>1dB margin</w:t>
            </w:r>
          </w:p>
        </w:tc>
        <w:tc>
          <w:tcPr>
            <w:tcW w:w="1725" w:type="dxa"/>
          </w:tcPr>
          <w:p w14:paraId="63F48899" w14:textId="77777777" w:rsidR="006B10AD" w:rsidRDefault="006B10AD" w:rsidP="00B10650">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37293365" w14:textId="77777777" w:rsidR="006B10AD" w:rsidRPr="00E77271" w:rsidRDefault="006B10AD" w:rsidP="00B10650">
            <w:pPr>
              <w:jc w:val="center"/>
              <w:rPr>
                <w:rFonts w:eastAsiaTheme="minorEastAsia"/>
                <w:b/>
                <w:lang w:eastAsia="zh-CN"/>
              </w:rPr>
            </w:pPr>
            <w:r w:rsidRPr="0034726F">
              <w:rPr>
                <w:b/>
              </w:rPr>
              <w:t>Top-</w:t>
            </w:r>
            <w:r>
              <w:rPr>
                <w:b/>
              </w:rPr>
              <w:t>5/1</w:t>
            </w:r>
          </w:p>
        </w:tc>
        <w:tc>
          <w:tcPr>
            <w:tcW w:w="1818" w:type="dxa"/>
          </w:tcPr>
          <w:p w14:paraId="42A56D0D" w14:textId="77777777" w:rsidR="006B10AD" w:rsidRDefault="006B10AD" w:rsidP="00B10650">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5F5570E0" w14:textId="77777777" w:rsidR="006B10AD" w:rsidRPr="0034726F" w:rsidRDefault="006B10AD" w:rsidP="00B10650">
            <w:pPr>
              <w:jc w:val="center"/>
              <w:rPr>
                <w:b/>
              </w:rPr>
            </w:pPr>
            <w:r w:rsidRPr="0034726F">
              <w:rPr>
                <w:b/>
              </w:rPr>
              <w:t>Top-</w:t>
            </w:r>
            <w:r>
              <w:rPr>
                <w:b/>
              </w:rPr>
              <w:t>4/1</w:t>
            </w:r>
            <w:r>
              <w:rPr>
                <w:rFonts w:eastAsiaTheme="minorEastAsia"/>
                <w:b/>
                <w:lang w:eastAsia="zh-CN"/>
              </w:rPr>
              <w:t>,</w:t>
            </w:r>
            <w:r w:rsidRPr="0034726F">
              <w:rPr>
                <w:b/>
              </w:rPr>
              <w:t xml:space="preserve"> Top-</w:t>
            </w:r>
            <w:r>
              <w:rPr>
                <w:b/>
              </w:rPr>
              <w:t>5/1</w:t>
            </w:r>
          </w:p>
        </w:tc>
        <w:tc>
          <w:tcPr>
            <w:tcW w:w="1560" w:type="dxa"/>
          </w:tcPr>
          <w:p w14:paraId="6BD82374" w14:textId="77777777" w:rsidR="006B10AD" w:rsidRPr="0034726F" w:rsidRDefault="006B10AD" w:rsidP="00B10650">
            <w:pPr>
              <w:jc w:val="center"/>
              <w:rPr>
                <w:b/>
              </w:rPr>
            </w:pPr>
            <w:r w:rsidRPr="0034726F">
              <w:rPr>
                <w:b/>
              </w:rPr>
              <w:t>Top-</w:t>
            </w:r>
            <w:r>
              <w:rPr>
                <w:b/>
              </w:rPr>
              <w:t>1/1</w:t>
            </w:r>
          </w:p>
        </w:tc>
      </w:tr>
      <w:tr w:rsidR="006B10AD" w:rsidRPr="0034726F" w14:paraId="5B2B3B38" w14:textId="77777777" w:rsidTr="00B10650">
        <w:trPr>
          <w:jc w:val="center"/>
        </w:trPr>
        <w:tc>
          <w:tcPr>
            <w:tcW w:w="2315" w:type="dxa"/>
            <w:shd w:val="clear" w:color="auto" w:fill="FFFFFF" w:themeFill="background1"/>
          </w:tcPr>
          <w:p w14:paraId="51E40608" w14:textId="77777777" w:rsidR="006B10AD" w:rsidRPr="00CC53D9" w:rsidRDefault="006B10AD" w:rsidP="00B10650">
            <w:pPr>
              <w:jc w:val="center"/>
              <w:rPr>
                <w:rFonts w:eastAsiaTheme="minorEastAsia"/>
                <w:lang w:eastAsia="zh-CN"/>
              </w:rPr>
            </w:pPr>
            <w:r>
              <w:rPr>
                <w:rFonts w:eastAsiaTheme="minorEastAsia" w:hint="eastAsia"/>
                <w:lang w:eastAsia="zh-CN"/>
              </w:rPr>
              <w:t>C</w:t>
            </w:r>
            <w:r>
              <w:rPr>
                <w:rFonts w:eastAsiaTheme="minorEastAsia"/>
                <w:lang w:eastAsia="zh-CN"/>
              </w:rPr>
              <w:t>ase 1</w:t>
            </w:r>
          </w:p>
        </w:tc>
        <w:tc>
          <w:tcPr>
            <w:tcW w:w="799" w:type="dxa"/>
            <w:shd w:val="clear" w:color="auto" w:fill="FFFFFF" w:themeFill="background1"/>
          </w:tcPr>
          <w:p w14:paraId="5F0B4236" w14:textId="77777777" w:rsidR="00855C62" w:rsidRDefault="00855C62" w:rsidP="00855C62">
            <w:pPr>
              <w:spacing w:after="0"/>
              <w:jc w:val="center"/>
              <w:rPr>
                <w:rFonts w:ascii="等线" w:eastAsia="等线" w:hAnsi="等线"/>
                <w:szCs w:val="20"/>
                <w:lang w:eastAsia="zh-CN"/>
              </w:rPr>
            </w:pPr>
            <w:r>
              <w:rPr>
                <w:rFonts w:ascii="等线" w:eastAsia="等线" w:hAnsi="等线" w:hint="eastAsia"/>
                <w:szCs w:val="20"/>
              </w:rPr>
              <w:t>74.8</w:t>
            </w:r>
          </w:p>
          <w:p w14:paraId="22323231" w14:textId="77777777" w:rsidR="006B10AD" w:rsidRPr="006D0543" w:rsidRDefault="006B10AD" w:rsidP="00B10650">
            <w:pPr>
              <w:spacing w:after="0"/>
              <w:jc w:val="center"/>
              <w:rPr>
                <w:rFonts w:ascii="等线" w:eastAsia="等线" w:hAnsi="等线"/>
                <w:szCs w:val="20"/>
                <w:lang w:eastAsia="zh-CN"/>
              </w:rPr>
            </w:pPr>
          </w:p>
        </w:tc>
        <w:tc>
          <w:tcPr>
            <w:tcW w:w="1276" w:type="dxa"/>
            <w:shd w:val="clear" w:color="auto" w:fill="FFFFFF" w:themeFill="background1"/>
          </w:tcPr>
          <w:p w14:paraId="2AE43A6B" w14:textId="77777777" w:rsidR="00855C62" w:rsidRDefault="00855C62" w:rsidP="00855C62">
            <w:pPr>
              <w:spacing w:after="0"/>
              <w:jc w:val="center"/>
              <w:rPr>
                <w:rFonts w:ascii="等线" w:eastAsia="等线" w:hAnsi="等线"/>
                <w:color w:val="000000"/>
                <w:szCs w:val="20"/>
                <w:lang w:eastAsia="zh-CN"/>
              </w:rPr>
            </w:pPr>
            <w:r>
              <w:rPr>
                <w:rFonts w:ascii="等线" w:eastAsia="等线" w:hAnsi="等线" w:hint="eastAsia"/>
                <w:color w:val="000000"/>
                <w:szCs w:val="20"/>
              </w:rPr>
              <w:t>85.3</w:t>
            </w:r>
          </w:p>
          <w:p w14:paraId="2487F19C" w14:textId="77777777" w:rsidR="006B10AD" w:rsidRPr="006D0543" w:rsidRDefault="006B10AD" w:rsidP="00B10650">
            <w:pPr>
              <w:spacing w:after="0"/>
              <w:jc w:val="center"/>
              <w:rPr>
                <w:rFonts w:ascii="等线" w:eastAsia="等线" w:hAnsi="等线"/>
                <w:szCs w:val="20"/>
                <w:lang w:eastAsia="zh-CN"/>
              </w:rPr>
            </w:pPr>
          </w:p>
        </w:tc>
        <w:tc>
          <w:tcPr>
            <w:tcW w:w="1725" w:type="dxa"/>
            <w:shd w:val="clear" w:color="auto" w:fill="FFFFFF" w:themeFill="background1"/>
          </w:tcPr>
          <w:p w14:paraId="430AF35D" w14:textId="77777777" w:rsidR="00855C62" w:rsidRDefault="00855C62" w:rsidP="00855C62">
            <w:pPr>
              <w:spacing w:after="0"/>
              <w:jc w:val="center"/>
              <w:rPr>
                <w:rFonts w:ascii="等线" w:eastAsia="等线" w:hAnsi="等线"/>
                <w:color w:val="000000"/>
                <w:szCs w:val="20"/>
                <w:lang w:eastAsia="zh-CN"/>
              </w:rPr>
            </w:pPr>
            <w:r>
              <w:rPr>
                <w:rFonts w:ascii="等线" w:eastAsia="等线" w:hAnsi="等线" w:hint="eastAsia"/>
                <w:color w:val="000000"/>
                <w:szCs w:val="20"/>
              </w:rPr>
              <w:t>Top2/1:89.0</w:t>
            </w:r>
            <w:r>
              <w:rPr>
                <w:rFonts w:ascii="等线" w:eastAsia="等线" w:hAnsi="等线" w:hint="eastAsia"/>
                <w:color w:val="000000"/>
                <w:szCs w:val="20"/>
              </w:rPr>
              <w:br/>
              <w:t>Top4/1:96.1</w:t>
            </w:r>
            <w:r>
              <w:rPr>
                <w:rFonts w:ascii="等线" w:eastAsia="等线" w:hAnsi="等线" w:hint="eastAsia"/>
                <w:color w:val="000000"/>
                <w:szCs w:val="20"/>
              </w:rPr>
              <w:br/>
              <w:t>Top5/1:97.2</w:t>
            </w:r>
          </w:p>
          <w:p w14:paraId="2EF6E7A6" w14:textId="77777777" w:rsidR="006B10AD" w:rsidRPr="0034726F" w:rsidRDefault="006B10AD" w:rsidP="00B10650">
            <w:pPr>
              <w:jc w:val="center"/>
              <w:rPr>
                <w:rFonts w:eastAsia="宋体"/>
              </w:rPr>
            </w:pPr>
          </w:p>
        </w:tc>
        <w:tc>
          <w:tcPr>
            <w:tcW w:w="1818" w:type="dxa"/>
            <w:shd w:val="clear" w:color="auto" w:fill="FFFFFF" w:themeFill="background1"/>
          </w:tcPr>
          <w:p w14:paraId="51218CB7" w14:textId="08EE5E0E" w:rsidR="006B10AD" w:rsidRPr="00865C53" w:rsidRDefault="00855C62" w:rsidP="00855C62">
            <w:pPr>
              <w:spacing w:after="0"/>
              <w:jc w:val="center"/>
              <w:rPr>
                <w:rFonts w:ascii="等线" w:eastAsia="等线" w:hAnsi="等线"/>
                <w:color w:val="000000"/>
                <w:szCs w:val="20"/>
                <w:lang w:eastAsia="zh-CN"/>
              </w:rPr>
            </w:pPr>
            <w:r>
              <w:rPr>
                <w:rFonts w:ascii="等线" w:eastAsia="等线" w:hAnsi="等线" w:hint="eastAsia"/>
                <w:color w:val="000000"/>
                <w:szCs w:val="20"/>
              </w:rPr>
              <w:t>Top1/1:0.55</w:t>
            </w:r>
            <w:r>
              <w:rPr>
                <w:rFonts w:ascii="等线" w:eastAsia="等线" w:hAnsi="等线" w:hint="eastAsia"/>
                <w:color w:val="000000"/>
                <w:szCs w:val="20"/>
              </w:rPr>
              <w:br/>
              <w:t>Top2/1:0.21</w:t>
            </w:r>
            <w:r>
              <w:rPr>
                <w:rFonts w:ascii="等线" w:eastAsia="等线" w:hAnsi="等线" w:hint="eastAsia"/>
                <w:color w:val="000000"/>
                <w:szCs w:val="20"/>
              </w:rPr>
              <w:br/>
              <w:t>Top4/1:0.07</w:t>
            </w:r>
            <w:r>
              <w:rPr>
                <w:rFonts w:ascii="等线" w:eastAsia="等线" w:hAnsi="等线" w:hint="eastAsia"/>
                <w:color w:val="000000"/>
                <w:szCs w:val="20"/>
              </w:rPr>
              <w:br/>
              <w:t>Top5/1:0.05</w:t>
            </w:r>
          </w:p>
        </w:tc>
        <w:tc>
          <w:tcPr>
            <w:tcW w:w="1560" w:type="dxa"/>
            <w:shd w:val="clear" w:color="auto" w:fill="FFFFFF" w:themeFill="background1"/>
          </w:tcPr>
          <w:p w14:paraId="0103702A" w14:textId="77777777" w:rsidR="00855C62" w:rsidRDefault="00855C62" w:rsidP="00855C62">
            <w:pPr>
              <w:spacing w:after="0"/>
              <w:jc w:val="center"/>
              <w:rPr>
                <w:rFonts w:ascii="等线" w:eastAsia="等线" w:hAnsi="等线"/>
                <w:szCs w:val="20"/>
                <w:lang w:eastAsia="zh-CN"/>
              </w:rPr>
            </w:pPr>
            <w:r>
              <w:rPr>
                <w:rFonts w:ascii="等线" w:eastAsia="等线" w:hAnsi="等线" w:hint="eastAsia"/>
                <w:szCs w:val="20"/>
              </w:rPr>
              <w:t>1.27</w:t>
            </w:r>
          </w:p>
          <w:p w14:paraId="621BAF91" w14:textId="77777777" w:rsidR="006B10AD" w:rsidRPr="006D0543" w:rsidRDefault="006B10AD" w:rsidP="00B10650">
            <w:pPr>
              <w:spacing w:after="0"/>
              <w:jc w:val="center"/>
              <w:rPr>
                <w:rFonts w:ascii="等线" w:eastAsia="等线" w:hAnsi="等线"/>
                <w:szCs w:val="20"/>
                <w:lang w:eastAsia="zh-CN"/>
              </w:rPr>
            </w:pPr>
          </w:p>
        </w:tc>
      </w:tr>
      <w:tr w:rsidR="006B10AD" w:rsidRPr="0034726F" w14:paraId="1DC2C021" w14:textId="77777777" w:rsidTr="00B10650">
        <w:trPr>
          <w:jc w:val="center"/>
        </w:trPr>
        <w:tc>
          <w:tcPr>
            <w:tcW w:w="2315" w:type="dxa"/>
          </w:tcPr>
          <w:p w14:paraId="248BC29D" w14:textId="77777777" w:rsidR="006B10AD" w:rsidRPr="0084586E" w:rsidRDefault="006B10AD" w:rsidP="00B10650">
            <w:pPr>
              <w:jc w:val="center"/>
            </w:pPr>
            <w:r>
              <w:rPr>
                <w:rFonts w:eastAsiaTheme="minorEastAsia" w:hint="eastAsia"/>
                <w:lang w:eastAsia="zh-CN"/>
              </w:rPr>
              <w:t>C</w:t>
            </w:r>
            <w:r>
              <w:rPr>
                <w:rFonts w:eastAsiaTheme="minorEastAsia"/>
                <w:lang w:eastAsia="zh-CN"/>
              </w:rPr>
              <w:t>ase 2</w:t>
            </w:r>
          </w:p>
        </w:tc>
        <w:tc>
          <w:tcPr>
            <w:tcW w:w="799" w:type="dxa"/>
          </w:tcPr>
          <w:p w14:paraId="3DFA41A5" w14:textId="77777777" w:rsidR="00855C62" w:rsidRDefault="00855C62" w:rsidP="00855C62">
            <w:pPr>
              <w:spacing w:after="0"/>
              <w:jc w:val="center"/>
              <w:rPr>
                <w:rFonts w:ascii="等线" w:eastAsia="等线" w:hAnsi="等线"/>
                <w:szCs w:val="20"/>
                <w:lang w:eastAsia="zh-CN"/>
              </w:rPr>
            </w:pPr>
            <w:r>
              <w:rPr>
                <w:rFonts w:ascii="等线" w:eastAsia="等线" w:hAnsi="等线" w:hint="eastAsia"/>
                <w:szCs w:val="20"/>
              </w:rPr>
              <w:t>74.7</w:t>
            </w:r>
          </w:p>
          <w:p w14:paraId="7A168681" w14:textId="77777777" w:rsidR="006B10AD" w:rsidRPr="0034726F" w:rsidRDefault="006B10AD" w:rsidP="00B10650">
            <w:pPr>
              <w:spacing w:after="0"/>
              <w:jc w:val="center"/>
            </w:pPr>
          </w:p>
        </w:tc>
        <w:tc>
          <w:tcPr>
            <w:tcW w:w="1276" w:type="dxa"/>
          </w:tcPr>
          <w:p w14:paraId="7E39C7A9" w14:textId="77777777" w:rsidR="00855C62" w:rsidRDefault="00855C62" w:rsidP="00855C62">
            <w:pPr>
              <w:spacing w:after="0"/>
              <w:jc w:val="center"/>
              <w:rPr>
                <w:rFonts w:ascii="等线" w:eastAsia="等线" w:hAnsi="等线"/>
                <w:color w:val="000000"/>
                <w:szCs w:val="20"/>
                <w:lang w:eastAsia="zh-CN"/>
              </w:rPr>
            </w:pPr>
            <w:r>
              <w:rPr>
                <w:rFonts w:ascii="等线" w:eastAsia="等线" w:hAnsi="等线" w:hint="eastAsia"/>
                <w:color w:val="000000"/>
                <w:szCs w:val="20"/>
              </w:rPr>
              <w:t>85.5</w:t>
            </w:r>
          </w:p>
          <w:p w14:paraId="361B36C1" w14:textId="77777777" w:rsidR="006B10AD" w:rsidRPr="0034726F" w:rsidRDefault="006B10AD" w:rsidP="00B10650">
            <w:pPr>
              <w:jc w:val="center"/>
            </w:pPr>
          </w:p>
        </w:tc>
        <w:tc>
          <w:tcPr>
            <w:tcW w:w="1725" w:type="dxa"/>
          </w:tcPr>
          <w:p w14:paraId="7C5A08CE" w14:textId="77777777" w:rsidR="00855C62" w:rsidRDefault="00855C62" w:rsidP="00855C62">
            <w:pPr>
              <w:spacing w:after="0"/>
              <w:jc w:val="center"/>
              <w:rPr>
                <w:rFonts w:ascii="等线" w:eastAsia="等线" w:hAnsi="等线"/>
                <w:color w:val="000000"/>
                <w:szCs w:val="20"/>
                <w:lang w:eastAsia="zh-CN"/>
              </w:rPr>
            </w:pPr>
            <w:r>
              <w:rPr>
                <w:rFonts w:ascii="等线" w:eastAsia="等线" w:hAnsi="等线" w:hint="eastAsia"/>
                <w:color w:val="000000"/>
                <w:szCs w:val="20"/>
              </w:rPr>
              <w:t>Top2/1:89.3</w:t>
            </w:r>
            <w:r>
              <w:rPr>
                <w:rFonts w:ascii="等线" w:eastAsia="等线" w:hAnsi="等线" w:hint="eastAsia"/>
                <w:color w:val="000000"/>
                <w:szCs w:val="20"/>
              </w:rPr>
              <w:br/>
              <w:t>Top4/1:96.3</w:t>
            </w:r>
            <w:r>
              <w:rPr>
                <w:rFonts w:ascii="等线" w:eastAsia="等线" w:hAnsi="等线" w:hint="eastAsia"/>
                <w:color w:val="000000"/>
                <w:szCs w:val="20"/>
              </w:rPr>
              <w:br/>
              <w:t>Top5/1:97.3</w:t>
            </w:r>
          </w:p>
          <w:p w14:paraId="0553A1CC" w14:textId="77777777" w:rsidR="006B10AD" w:rsidRPr="006D0543" w:rsidRDefault="006B10AD" w:rsidP="00B10650">
            <w:pPr>
              <w:spacing w:after="0"/>
              <w:jc w:val="center"/>
              <w:rPr>
                <w:rFonts w:ascii="等线" w:eastAsia="等线" w:hAnsi="等线"/>
                <w:szCs w:val="20"/>
                <w:lang w:eastAsia="zh-CN"/>
              </w:rPr>
            </w:pPr>
          </w:p>
        </w:tc>
        <w:tc>
          <w:tcPr>
            <w:tcW w:w="1818" w:type="dxa"/>
          </w:tcPr>
          <w:p w14:paraId="7472B3AC" w14:textId="37AC2993" w:rsidR="006B10AD" w:rsidRPr="00865C53" w:rsidRDefault="00855C62" w:rsidP="00855C62">
            <w:pPr>
              <w:spacing w:after="0"/>
              <w:jc w:val="center"/>
              <w:rPr>
                <w:rFonts w:ascii="等线" w:eastAsia="等线" w:hAnsi="等线"/>
                <w:color w:val="000000"/>
                <w:szCs w:val="20"/>
                <w:lang w:eastAsia="zh-CN"/>
              </w:rPr>
            </w:pPr>
            <w:r>
              <w:rPr>
                <w:rFonts w:ascii="等线" w:eastAsia="等线" w:hAnsi="等线" w:hint="eastAsia"/>
                <w:color w:val="000000"/>
                <w:szCs w:val="20"/>
              </w:rPr>
              <w:t>Top1/1:0.55</w:t>
            </w:r>
            <w:r>
              <w:rPr>
                <w:rFonts w:ascii="等线" w:eastAsia="等线" w:hAnsi="等线" w:hint="eastAsia"/>
                <w:color w:val="000000"/>
                <w:szCs w:val="20"/>
              </w:rPr>
              <w:br/>
              <w:t>Top2/1:0.20</w:t>
            </w:r>
            <w:r>
              <w:rPr>
                <w:rFonts w:ascii="等线" w:eastAsia="等线" w:hAnsi="等线" w:hint="eastAsia"/>
                <w:color w:val="000000"/>
                <w:szCs w:val="20"/>
              </w:rPr>
              <w:br/>
              <w:t>Top4/1:0.07</w:t>
            </w:r>
            <w:r>
              <w:rPr>
                <w:rFonts w:ascii="等线" w:eastAsia="等线" w:hAnsi="等线" w:hint="eastAsia"/>
                <w:color w:val="000000"/>
                <w:szCs w:val="20"/>
              </w:rPr>
              <w:br/>
              <w:t>Top5/1:0.05</w:t>
            </w:r>
          </w:p>
        </w:tc>
        <w:tc>
          <w:tcPr>
            <w:tcW w:w="1560" w:type="dxa"/>
          </w:tcPr>
          <w:p w14:paraId="6D7D70F0" w14:textId="77777777" w:rsidR="00855C62" w:rsidRDefault="00855C62" w:rsidP="00855C62">
            <w:pPr>
              <w:spacing w:after="0"/>
              <w:jc w:val="center"/>
              <w:rPr>
                <w:rFonts w:ascii="等线" w:eastAsia="等线" w:hAnsi="等线"/>
                <w:szCs w:val="20"/>
                <w:lang w:eastAsia="zh-CN"/>
              </w:rPr>
            </w:pPr>
            <w:r>
              <w:rPr>
                <w:rFonts w:ascii="等线" w:eastAsia="等线" w:hAnsi="等线" w:hint="eastAsia"/>
                <w:szCs w:val="20"/>
              </w:rPr>
              <w:t>1.27</w:t>
            </w:r>
          </w:p>
          <w:p w14:paraId="60C5C27B" w14:textId="77777777" w:rsidR="006B10AD" w:rsidRPr="006D0543" w:rsidRDefault="006B10AD" w:rsidP="00B10650">
            <w:pPr>
              <w:spacing w:after="0"/>
              <w:jc w:val="center"/>
              <w:rPr>
                <w:rFonts w:ascii="等线" w:eastAsia="等线" w:hAnsi="等线"/>
                <w:szCs w:val="20"/>
                <w:lang w:eastAsia="zh-CN"/>
              </w:rPr>
            </w:pPr>
          </w:p>
        </w:tc>
      </w:tr>
      <w:tr w:rsidR="006B10AD" w:rsidRPr="0034726F" w14:paraId="1E6258A5" w14:textId="77777777" w:rsidTr="00B10650">
        <w:trPr>
          <w:jc w:val="center"/>
        </w:trPr>
        <w:tc>
          <w:tcPr>
            <w:tcW w:w="2315" w:type="dxa"/>
          </w:tcPr>
          <w:p w14:paraId="5351647D" w14:textId="77777777" w:rsidR="006B10AD" w:rsidRPr="0084586E" w:rsidRDefault="006B10AD" w:rsidP="00B10650">
            <w:pPr>
              <w:jc w:val="center"/>
            </w:pPr>
            <w:r>
              <w:rPr>
                <w:rFonts w:eastAsiaTheme="minorEastAsia" w:hint="eastAsia"/>
                <w:lang w:eastAsia="zh-CN"/>
              </w:rPr>
              <w:t>C</w:t>
            </w:r>
            <w:r>
              <w:rPr>
                <w:rFonts w:eastAsiaTheme="minorEastAsia"/>
                <w:lang w:eastAsia="zh-CN"/>
              </w:rPr>
              <w:t>ase 3</w:t>
            </w:r>
          </w:p>
        </w:tc>
        <w:tc>
          <w:tcPr>
            <w:tcW w:w="799" w:type="dxa"/>
          </w:tcPr>
          <w:p w14:paraId="4CAE7AEF" w14:textId="77777777" w:rsidR="00855C62" w:rsidRDefault="00855C62" w:rsidP="00855C62">
            <w:pPr>
              <w:spacing w:after="0"/>
              <w:jc w:val="center"/>
              <w:rPr>
                <w:rFonts w:ascii="等线" w:eastAsia="等线" w:hAnsi="等线"/>
                <w:szCs w:val="20"/>
                <w:lang w:eastAsia="zh-CN"/>
              </w:rPr>
            </w:pPr>
            <w:r>
              <w:rPr>
                <w:rFonts w:ascii="等线" w:eastAsia="等线" w:hAnsi="等线" w:hint="eastAsia"/>
                <w:szCs w:val="20"/>
              </w:rPr>
              <w:t>74.7</w:t>
            </w:r>
          </w:p>
          <w:p w14:paraId="45DBB1BB" w14:textId="77777777" w:rsidR="006B10AD" w:rsidRPr="006D0543" w:rsidRDefault="006B10AD" w:rsidP="00B10650">
            <w:pPr>
              <w:spacing w:after="0"/>
              <w:jc w:val="center"/>
              <w:rPr>
                <w:rFonts w:ascii="等线" w:eastAsia="等线" w:hAnsi="等线"/>
                <w:szCs w:val="20"/>
                <w:lang w:eastAsia="zh-CN"/>
              </w:rPr>
            </w:pPr>
          </w:p>
        </w:tc>
        <w:tc>
          <w:tcPr>
            <w:tcW w:w="1276" w:type="dxa"/>
          </w:tcPr>
          <w:p w14:paraId="50E5F3FB" w14:textId="77777777" w:rsidR="00855C62" w:rsidRDefault="00855C62" w:rsidP="00855C62">
            <w:pPr>
              <w:spacing w:after="0"/>
              <w:jc w:val="center"/>
              <w:rPr>
                <w:rFonts w:ascii="等线" w:eastAsia="等线" w:hAnsi="等线"/>
                <w:color w:val="000000"/>
                <w:szCs w:val="20"/>
                <w:lang w:eastAsia="zh-CN"/>
              </w:rPr>
            </w:pPr>
            <w:r>
              <w:rPr>
                <w:rFonts w:ascii="等线" w:eastAsia="等线" w:hAnsi="等线" w:hint="eastAsia"/>
                <w:color w:val="000000"/>
                <w:szCs w:val="20"/>
              </w:rPr>
              <w:t>85.1</w:t>
            </w:r>
          </w:p>
          <w:p w14:paraId="21D0160E" w14:textId="77777777" w:rsidR="006B10AD" w:rsidRPr="006D0543" w:rsidRDefault="006B10AD" w:rsidP="00B10650">
            <w:pPr>
              <w:spacing w:after="0"/>
              <w:jc w:val="center"/>
              <w:rPr>
                <w:rFonts w:ascii="等线" w:eastAsia="等线" w:hAnsi="等线"/>
                <w:szCs w:val="20"/>
                <w:lang w:eastAsia="zh-CN"/>
              </w:rPr>
            </w:pPr>
          </w:p>
        </w:tc>
        <w:tc>
          <w:tcPr>
            <w:tcW w:w="1725" w:type="dxa"/>
          </w:tcPr>
          <w:p w14:paraId="2A1BB95B" w14:textId="77777777" w:rsidR="00855C62" w:rsidRDefault="00855C62" w:rsidP="00855C62">
            <w:pPr>
              <w:spacing w:after="0"/>
              <w:jc w:val="center"/>
              <w:rPr>
                <w:rFonts w:ascii="等线" w:eastAsia="等线" w:hAnsi="等线"/>
                <w:color w:val="000000"/>
                <w:szCs w:val="20"/>
                <w:lang w:eastAsia="zh-CN"/>
              </w:rPr>
            </w:pPr>
            <w:r>
              <w:rPr>
                <w:rFonts w:ascii="等线" w:eastAsia="等线" w:hAnsi="等线" w:hint="eastAsia"/>
                <w:color w:val="000000"/>
                <w:szCs w:val="20"/>
              </w:rPr>
              <w:t>Top2/1:88.9</w:t>
            </w:r>
            <w:r>
              <w:rPr>
                <w:rFonts w:ascii="等线" w:eastAsia="等线" w:hAnsi="等线" w:hint="eastAsia"/>
                <w:color w:val="000000"/>
                <w:szCs w:val="20"/>
              </w:rPr>
              <w:br/>
              <w:t>Top4/1:96.0</w:t>
            </w:r>
            <w:r>
              <w:rPr>
                <w:rFonts w:ascii="等线" w:eastAsia="等线" w:hAnsi="等线" w:hint="eastAsia"/>
                <w:color w:val="000000"/>
                <w:szCs w:val="20"/>
              </w:rPr>
              <w:br/>
              <w:t>Top5/1:97.2</w:t>
            </w:r>
          </w:p>
          <w:p w14:paraId="3BFBDEDC" w14:textId="77777777" w:rsidR="006B10AD" w:rsidRPr="006D0543" w:rsidRDefault="006B10AD" w:rsidP="00B10650">
            <w:pPr>
              <w:spacing w:after="0"/>
              <w:jc w:val="center"/>
              <w:rPr>
                <w:rFonts w:ascii="等线" w:eastAsia="等线" w:hAnsi="等线"/>
                <w:szCs w:val="20"/>
                <w:lang w:eastAsia="zh-CN"/>
              </w:rPr>
            </w:pPr>
          </w:p>
        </w:tc>
        <w:tc>
          <w:tcPr>
            <w:tcW w:w="1818" w:type="dxa"/>
          </w:tcPr>
          <w:p w14:paraId="48A1712B" w14:textId="52B0E4B2" w:rsidR="006B10AD" w:rsidRPr="00865C53" w:rsidRDefault="00855C62" w:rsidP="00855C62">
            <w:pPr>
              <w:spacing w:after="0"/>
              <w:jc w:val="center"/>
              <w:rPr>
                <w:rFonts w:ascii="等线" w:eastAsia="等线" w:hAnsi="等线"/>
                <w:color w:val="000000"/>
                <w:szCs w:val="20"/>
                <w:lang w:eastAsia="zh-CN"/>
              </w:rPr>
            </w:pPr>
            <w:r>
              <w:rPr>
                <w:rFonts w:ascii="等线" w:eastAsia="等线" w:hAnsi="等线" w:hint="eastAsia"/>
                <w:color w:val="000000"/>
                <w:szCs w:val="20"/>
              </w:rPr>
              <w:t>Top1/1:0.55</w:t>
            </w:r>
            <w:r>
              <w:rPr>
                <w:rFonts w:ascii="等线" w:eastAsia="等线" w:hAnsi="等线" w:hint="eastAsia"/>
                <w:color w:val="000000"/>
                <w:szCs w:val="20"/>
              </w:rPr>
              <w:br/>
              <w:t>Top2/1:0.21</w:t>
            </w:r>
            <w:r>
              <w:rPr>
                <w:rFonts w:ascii="等线" w:eastAsia="等线" w:hAnsi="等线" w:hint="eastAsia"/>
                <w:color w:val="000000"/>
                <w:szCs w:val="20"/>
              </w:rPr>
              <w:br/>
              <w:t>Top4/1:0.07</w:t>
            </w:r>
            <w:r>
              <w:rPr>
                <w:rFonts w:ascii="等线" w:eastAsia="等线" w:hAnsi="等线" w:hint="eastAsia"/>
                <w:color w:val="000000"/>
                <w:szCs w:val="20"/>
              </w:rPr>
              <w:br/>
              <w:t>Top5/1:0.05</w:t>
            </w:r>
          </w:p>
        </w:tc>
        <w:tc>
          <w:tcPr>
            <w:tcW w:w="1560" w:type="dxa"/>
          </w:tcPr>
          <w:p w14:paraId="530E466A" w14:textId="77777777" w:rsidR="00855C62" w:rsidRDefault="00855C62" w:rsidP="00855C62">
            <w:pPr>
              <w:spacing w:after="0"/>
              <w:jc w:val="center"/>
              <w:rPr>
                <w:rFonts w:ascii="等线" w:eastAsia="等线" w:hAnsi="等线"/>
                <w:szCs w:val="20"/>
                <w:lang w:eastAsia="zh-CN"/>
              </w:rPr>
            </w:pPr>
            <w:r>
              <w:rPr>
                <w:rFonts w:ascii="等线" w:eastAsia="等线" w:hAnsi="等线" w:hint="eastAsia"/>
                <w:szCs w:val="20"/>
              </w:rPr>
              <w:t>1.29</w:t>
            </w:r>
          </w:p>
          <w:p w14:paraId="534F259A" w14:textId="77777777" w:rsidR="006B10AD" w:rsidRPr="006D0543" w:rsidRDefault="006B10AD" w:rsidP="00B10650">
            <w:pPr>
              <w:spacing w:after="0"/>
              <w:jc w:val="center"/>
              <w:rPr>
                <w:rFonts w:ascii="等线" w:eastAsia="等线" w:hAnsi="等线"/>
                <w:szCs w:val="20"/>
                <w:lang w:eastAsia="zh-CN"/>
              </w:rPr>
            </w:pPr>
          </w:p>
        </w:tc>
      </w:tr>
    </w:tbl>
    <w:p w14:paraId="3DEF614C" w14:textId="77777777" w:rsidR="006B10AD" w:rsidRDefault="006B10AD" w:rsidP="006B10AD">
      <w:pPr>
        <w:rPr>
          <w:rFonts w:eastAsiaTheme="minorEastAsia"/>
          <w:lang w:eastAsia="zh-CN"/>
        </w:rPr>
      </w:pPr>
    </w:p>
    <w:p w14:paraId="2CA2669F" w14:textId="5E5CACC7" w:rsidR="00855C62" w:rsidRDefault="00855C62" w:rsidP="00855C62">
      <w:pPr>
        <w:pStyle w:val="observation"/>
        <w:ind w:left="1560" w:hanging="1560"/>
      </w:pPr>
      <w:r>
        <w:t xml:space="preserve">For various deployment scenarios: ISD 200m and ISD 500m </w:t>
      </w:r>
      <w:r>
        <w:rPr>
          <w:rFonts w:hint="eastAsia"/>
        </w:rPr>
        <w:t>in</w:t>
      </w:r>
      <w:r>
        <w:t xml:space="preserve"> Beam pair prediction with </w:t>
      </w:r>
      <w:r w:rsidRPr="00A9094C">
        <w:t>Set B = 1/</w:t>
      </w:r>
      <w:r>
        <w:t>8</w:t>
      </w:r>
      <w:r w:rsidRPr="00A9094C">
        <w:t xml:space="preserve"> Set A</w:t>
      </w:r>
    </w:p>
    <w:p w14:paraId="6D47BE4C" w14:textId="77777777" w:rsidR="00855C62" w:rsidRDefault="00855C62" w:rsidP="008B126C">
      <w:pPr>
        <w:pStyle w:val="observation"/>
        <w:numPr>
          <w:ilvl w:val="0"/>
          <w:numId w:val="40"/>
        </w:numPr>
      </w:pPr>
      <w:r>
        <w:t>For generalization Case 2 compared to Case 1, similar performance can be observed.</w:t>
      </w:r>
    </w:p>
    <w:p w14:paraId="27BF3FC6" w14:textId="423FF823" w:rsidR="00100EEF" w:rsidRPr="00A532EC" w:rsidRDefault="00855C62" w:rsidP="008B126C">
      <w:pPr>
        <w:pStyle w:val="observation"/>
        <w:numPr>
          <w:ilvl w:val="0"/>
          <w:numId w:val="40"/>
        </w:numPr>
      </w:pPr>
      <w:r>
        <w:t>For generalization Case 3 compared to Case 1, similar performance can be observed.</w:t>
      </w:r>
    </w:p>
    <w:p w14:paraId="4F1A8085" w14:textId="7E1B6483" w:rsidR="006E4E96" w:rsidRDefault="006E4E96" w:rsidP="001C634F">
      <w:pPr>
        <w:rPr>
          <w:rFonts w:eastAsiaTheme="minorEastAsia"/>
          <w:lang w:eastAsia="zh-CN"/>
        </w:rPr>
      </w:pPr>
    </w:p>
    <w:p w14:paraId="76E99FC8" w14:textId="0296A748" w:rsidR="006E4E96" w:rsidRDefault="006E4E96" w:rsidP="006E4E96">
      <w:pPr>
        <w:pStyle w:val="title3"/>
        <w:outlineLvl w:val="2"/>
        <w:rPr>
          <w:rFonts w:ascii="Times New Roman" w:hAnsi="Times New Roman" w:cs="Times New Roman"/>
          <w:sz w:val="28"/>
        </w:rPr>
      </w:pPr>
      <w:r>
        <w:rPr>
          <w:rFonts w:ascii="Times New Roman" w:hAnsi="Times New Roman" w:cs="Times New Roman"/>
          <w:sz w:val="28"/>
        </w:rPr>
        <w:lastRenderedPageBreak/>
        <w:t xml:space="preserve">Various deployment scenarios: </w:t>
      </w:r>
      <w:r w:rsidR="00587ED8">
        <w:rPr>
          <w:rFonts w:ascii="Times New Roman" w:hAnsi="Times New Roman" w:cs="Times New Roman"/>
          <w:sz w:val="28"/>
        </w:rPr>
        <w:t>100% outdoor/20% outdoor</w:t>
      </w:r>
    </w:p>
    <w:p w14:paraId="7BA3A155" w14:textId="77777777" w:rsidR="006E4E96" w:rsidRPr="00224819" w:rsidRDefault="006E4E96" w:rsidP="006E4E96">
      <w:pPr>
        <w:pStyle w:val="title3"/>
        <w:numPr>
          <w:ilvl w:val="3"/>
          <w:numId w:val="10"/>
        </w:numPr>
        <w:outlineLvl w:val="3"/>
        <w:rPr>
          <w:rFonts w:ascii="Times New Roman" w:hAnsi="Times New Roman" w:cs="Times New Roman"/>
          <w:sz w:val="28"/>
        </w:rPr>
      </w:pPr>
      <w:r>
        <w:rPr>
          <w:rFonts w:ascii="Times New Roman" w:eastAsiaTheme="minorEastAsia" w:hAnsi="Times New Roman" w:cs="Times New Roman" w:hint="eastAsia"/>
          <w:sz w:val="28"/>
        </w:rPr>
        <w:t>DL</w:t>
      </w:r>
      <w:r>
        <w:rPr>
          <w:rFonts w:ascii="Times New Roman" w:eastAsiaTheme="minorEastAsia" w:hAnsi="Times New Roman" w:cs="Times New Roman"/>
          <w:sz w:val="28"/>
        </w:rPr>
        <w:t xml:space="preserve"> Tx beam</w:t>
      </w:r>
      <w:r w:rsidRPr="00224819">
        <w:rPr>
          <w:rFonts w:ascii="Times New Roman" w:eastAsiaTheme="minorEastAsia" w:hAnsi="Times New Roman" w:cs="Times New Roman"/>
          <w:sz w:val="28"/>
        </w:rPr>
        <w:t xml:space="preserve"> prediction </w:t>
      </w:r>
      <w:r w:rsidRPr="00224819">
        <w:rPr>
          <w:rFonts w:ascii="Times New Roman" w:hAnsi="Times New Roman" w:cs="Times New Roman"/>
          <w:sz w:val="28"/>
        </w:rPr>
        <w:t xml:space="preserve"> </w:t>
      </w:r>
    </w:p>
    <w:p w14:paraId="4A184E01" w14:textId="77777777" w:rsidR="001327B5" w:rsidRPr="003F6FE5" w:rsidRDefault="001327B5" w:rsidP="001327B5">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fixed pattern in Set B </w:t>
      </w:r>
      <w:r w:rsidRPr="00BA4938">
        <w:rPr>
          <w:rFonts w:eastAsiaTheme="minorEastAsia"/>
          <w:u w:val="single"/>
          <w:lang w:eastAsia="zh-CN"/>
        </w:rPr>
        <w:t>of beams that of 1/</w:t>
      </w:r>
      <w:r>
        <w:rPr>
          <w:rFonts w:eastAsiaTheme="minorEastAsia"/>
          <w:u w:val="single"/>
          <w:lang w:eastAsia="zh-CN"/>
        </w:rPr>
        <w:t>4</w:t>
      </w:r>
      <w:r w:rsidRPr="00BA4938">
        <w:rPr>
          <w:rFonts w:eastAsiaTheme="minorEastAsia"/>
          <w:u w:val="single"/>
          <w:lang w:eastAsia="zh-CN"/>
        </w:rPr>
        <w:t xml:space="preserve"> of Set A of beams</w:t>
      </w:r>
      <w:r>
        <w:rPr>
          <w:rFonts w:eastAsiaTheme="minorEastAsia"/>
          <w:u w:val="single"/>
          <w:lang w:eastAsia="zh-CN"/>
        </w:rPr>
        <w:t xml:space="preserve"> without assistance information</w:t>
      </w:r>
      <w:r w:rsidRPr="003F6FE5">
        <w:rPr>
          <w:rFonts w:eastAsiaTheme="minorEastAsia"/>
          <w:u w:val="single"/>
          <w:lang w:eastAsia="zh-CN"/>
        </w:rPr>
        <w:t>:</w:t>
      </w:r>
    </w:p>
    <w:p w14:paraId="21756304" w14:textId="61F0549A" w:rsidR="001327B5" w:rsidRDefault="001327B5"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Configuration A: 20% outdoor</w:t>
      </w:r>
    </w:p>
    <w:p w14:paraId="2F646473" w14:textId="1E9CB79A" w:rsidR="001327B5" w:rsidRPr="00AC5C9C" w:rsidRDefault="001327B5"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Configuration B: 100% outdoor</w:t>
      </w:r>
    </w:p>
    <w:p w14:paraId="396E5B02" w14:textId="77777777" w:rsidR="001327B5" w:rsidRPr="003F6FE5" w:rsidRDefault="001327B5" w:rsidP="001327B5">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fixed pattern in Set B </w:t>
      </w:r>
      <w:r w:rsidRPr="00BA4938">
        <w:rPr>
          <w:rFonts w:eastAsiaTheme="minorEastAsia"/>
          <w:u w:val="single"/>
          <w:lang w:eastAsia="zh-CN"/>
        </w:rPr>
        <w:t>of beams that of 1/</w:t>
      </w:r>
      <w:r>
        <w:rPr>
          <w:rFonts w:eastAsiaTheme="minorEastAsia"/>
          <w:u w:val="single"/>
          <w:lang w:eastAsia="zh-CN"/>
        </w:rPr>
        <w:t>4</w:t>
      </w:r>
      <w:r w:rsidRPr="00BA4938">
        <w:rPr>
          <w:rFonts w:eastAsiaTheme="minorEastAsia"/>
          <w:u w:val="single"/>
          <w:lang w:eastAsia="zh-CN"/>
        </w:rPr>
        <w:t xml:space="preserve"> of Set A of beams</w:t>
      </w:r>
      <w:r>
        <w:rPr>
          <w:rFonts w:eastAsiaTheme="minorEastAsia"/>
          <w:u w:val="single"/>
          <w:lang w:eastAsia="zh-CN"/>
        </w:rPr>
        <w:t xml:space="preserve"> without assistance information</w:t>
      </w:r>
      <w:r w:rsidRPr="003F6FE5">
        <w:rPr>
          <w:rFonts w:eastAsiaTheme="minorEastAsia"/>
          <w:u w:val="single"/>
          <w:lang w:eastAsia="zh-CN"/>
        </w:rPr>
        <w:t>:</w:t>
      </w:r>
    </w:p>
    <w:p w14:paraId="59A61D4A" w14:textId="407FE9E8" w:rsidR="001327B5" w:rsidRDefault="001327B5"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Configuration A: 100% outdoor</w:t>
      </w:r>
    </w:p>
    <w:p w14:paraId="54BE7740" w14:textId="0F22B480" w:rsidR="001327B5" w:rsidRPr="00AC5C9C" w:rsidRDefault="001327B5"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Configuration B: 20% outdoor</w:t>
      </w:r>
    </w:p>
    <w:p w14:paraId="29F1A426" w14:textId="77777777" w:rsidR="001327B5" w:rsidRPr="00EA5D98" w:rsidRDefault="001327B5" w:rsidP="001327B5">
      <w:pPr>
        <w:rPr>
          <w:rFonts w:eastAsiaTheme="minorEastAsia"/>
          <w:u w:val="single"/>
          <w:lang w:eastAsia="zh-CN"/>
        </w:rPr>
      </w:pPr>
      <w:r w:rsidRPr="00EA5D98">
        <w:rPr>
          <w:rFonts w:eastAsiaTheme="minorEastAsia" w:hint="eastAsia"/>
          <w:u w:val="single"/>
          <w:lang w:eastAsia="zh-CN"/>
        </w:rPr>
        <w:t>R</w:t>
      </w:r>
      <w:r w:rsidRPr="00EA5D98">
        <w:rPr>
          <w:rFonts w:eastAsiaTheme="minorEastAsia"/>
          <w:u w:val="single"/>
          <w:lang w:eastAsia="zh-CN"/>
        </w:rPr>
        <w:t>x</w:t>
      </w:r>
      <w:r>
        <w:rPr>
          <w:rFonts w:eastAsiaTheme="minorEastAsia"/>
          <w:u w:val="single"/>
          <w:lang w:eastAsia="zh-CN"/>
        </w:rPr>
        <w:t xml:space="preserve"> beam</w:t>
      </w:r>
      <w:r w:rsidRPr="00EA5D98">
        <w:rPr>
          <w:rFonts w:eastAsiaTheme="minorEastAsia"/>
          <w:u w:val="single"/>
          <w:lang w:eastAsia="zh-CN"/>
        </w:rPr>
        <w:t xml:space="preserve"> assumption</w:t>
      </w:r>
      <w:r>
        <w:rPr>
          <w:rFonts w:eastAsiaTheme="minorEastAsia"/>
          <w:u w:val="single"/>
          <w:lang w:eastAsia="zh-CN"/>
        </w:rPr>
        <w:t xml:space="preserve"> for Set B</w:t>
      </w:r>
      <w:r w:rsidRPr="00EA5D98">
        <w:rPr>
          <w:rFonts w:eastAsiaTheme="minorEastAsia"/>
          <w:u w:val="single"/>
          <w:lang w:eastAsia="zh-CN"/>
        </w:rPr>
        <w:t>:</w:t>
      </w:r>
    </w:p>
    <w:p w14:paraId="36330DBD" w14:textId="77777777" w:rsidR="001327B5" w:rsidRPr="00874CC0" w:rsidRDefault="001327B5"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hint="eastAsia"/>
          <w:sz w:val="20"/>
          <w:szCs w:val="20"/>
        </w:rPr>
        <w:t>T</w:t>
      </w:r>
      <w:r>
        <w:rPr>
          <w:rFonts w:ascii="Times New Roman" w:eastAsiaTheme="minorEastAsia" w:hAnsi="Times New Roman"/>
          <w:sz w:val="20"/>
          <w:szCs w:val="20"/>
        </w:rPr>
        <w:t>he best Rx beam searched from the best Tx beam within Set B per model input sample</w:t>
      </w:r>
    </w:p>
    <w:p w14:paraId="5FA2CD85" w14:textId="77777777" w:rsidR="001327B5" w:rsidRPr="00EA5D98" w:rsidRDefault="001327B5" w:rsidP="001327B5">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w:t>
      </w:r>
      <w:r w:rsidRPr="00EA5D98">
        <w:rPr>
          <w:rFonts w:eastAsiaTheme="minorEastAsia"/>
          <w:u w:val="single"/>
          <w:lang w:eastAsia="zh-CN"/>
        </w:rPr>
        <w:t>assumption</w:t>
      </w:r>
      <w:r>
        <w:rPr>
          <w:rFonts w:eastAsiaTheme="minorEastAsia"/>
          <w:u w:val="single"/>
          <w:lang w:eastAsia="zh-CN"/>
        </w:rPr>
        <w:t xml:space="preserve"> for label</w:t>
      </w:r>
      <w:r w:rsidRPr="00EA5D98">
        <w:rPr>
          <w:rFonts w:eastAsiaTheme="minorEastAsia"/>
          <w:u w:val="single"/>
          <w:lang w:eastAsia="zh-CN"/>
        </w:rPr>
        <w:t>:</w:t>
      </w:r>
    </w:p>
    <w:p w14:paraId="03B35A8F" w14:textId="77777777" w:rsidR="001327B5" w:rsidRDefault="001327B5"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in Set A</w:t>
      </w:r>
    </w:p>
    <w:p w14:paraId="12A5E15D" w14:textId="77777777" w:rsidR="001327B5" w:rsidRPr="00EE71E8" w:rsidRDefault="001327B5" w:rsidP="001327B5">
      <w:pPr>
        <w:rPr>
          <w:rFonts w:eastAsiaTheme="minorEastAsia"/>
          <w:szCs w:val="20"/>
        </w:rPr>
      </w:pPr>
    </w:p>
    <w:p w14:paraId="00C37638" w14:textId="1381294B" w:rsidR="001327B5" w:rsidRPr="006C67B0" w:rsidRDefault="00E500EA" w:rsidP="001327B5">
      <w:pPr>
        <w:pStyle w:val="af2"/>
        <w:ind w:left="420" w:firstLineChars="0" w:firstLine="0"/>
        <w:jc w:val="center"/>
        <w:rPr>
          <w:rFonts w:ascii="Times New Roman" w:hAnsi="Times New Roman"/>
          <w:sz w:val="20"/>
          <w:szCs w:val="20"/>
        </w:rPr>
      </w:pPr>
      <w:r>
        <w:rPr>
          <w:rFonts w:ascii="Times New Roman" w:hAnsi="Times New Roman"/>
          <w:sz w:val="20"/>
          <w:szCs w:val="20"/>
        </w:rPr>
        <w:t xml:space="preserve">Table </w:t>
      </w:r>
      <w:r w:rsidR="00DF5CB0">
        <w:rPr>
          <w:rFonts w:ascii="Times New Roman" w:hAnsi="Times New Roman"/>
          <w:sz w:val="20"/>
          <w:szCs w:val="20"/>
        </w:rPr>
        <w:t>4</w:t>
      </w:r>
      <w:r>
        <w:rPr>
          <w:rFonts w:ascii="Times New Roman" w:hAnsi="Times New Roman"/>
          <w:sz w:val="20"/>
          <w:szCs w:val="20"/>
        </w:rPr>
        <w:t>.1.</w:t>
      </w:r>
      <w:r w:rsidR="00DF5CB0">
        <w:rPr>
          <w:rFonts w:ascii="Times New Roman" w:hAnsi="Times New Roman"/>
          <w:sz w:val="20"/>
          <w:szCs w:val="20"/>
        </w:rPr>
        <w:t>4</w:t>
      </w:r>
      <w:r w:rsidR="001327B5" w:rsidRPr="006C67B0">
        <w:rPr>
          <w:rFonts w:ascii="Times New Roman" w:hAnsi="Times New Roman"/>
          <w:sz w:val="20"/>
          <w:szCs w:val="20"/>
        </w:rPr>
        <w:t xml:space="preserve">.1-1: performance evaluation results for </w:t>
      </w:r>
      <w:r w:rsidR="001327B5" w:rsidRPr="006C67B0">
        <w:rPr>
          <w:rFonts w:ascii="Times New Roman" w:eastAsiaTheme="minorEastAsia" w:hAnsi="Times New Roman"/>
          <w:sz w:val="20"/>
          <w:szCs w:val="20"/>
        </w:rPr>
        <w:t>20% outdoor/100% outdoor</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1327B5" w:rsidRPr="0034726F" w14:paraId="3EC34BC9" w14:textId="77777777" w:rsidTr="00B10650">
        <w:trPr>
          <w:jc w:val="center"/>
        </w:trPr>
        <w:tc>
          <w:tcPr>
            <w:tcW w:w="9493" w:type="dxa"/>
            <w:gridSpan w:val="6"/>
          </w:tcPr>
          <w:p w14:paraId="659AF61E" w14:textId="083A1172" w:rsidR="001327B5" w:rsidRPr="00DC0A7E" w:rsidRDefault="001327B5" w:rsidP="00B10650">
            <w:pPr>
              <w:jc w:val="center"/>
              <w:rPr>
                <w:rFonts w:eastAsiaTheme="minorEastAsia"/>
                <w:b/>
                <w:szCs w:val="20"/>
              </w:rPr>
            </w:pPr>
            <w:r w:rsidRPr="00DC0A7E">
              <w:rPr>
                <w:rFonts w:eastAsiaTheme="minorEastAsia"/>
                <w:b/>
                <w:szCs w:val="20"/>
              </w:rPr>
              <w:t xml:space="preserve">Configuration A: </w:t>
            </w:r>
            <w:r>
              <w:rPr>
                <w:rFonts w:eastAsiaTheme="minorEastAsia"/>
                <w:b/>
                <w:szCs w:val="20"/>
              </w:rPr>
              <w:t>20% outdoor</w:t>
            </w:r>
          </w:p>
          <w:p w14:paraId="04E0CA73" w14:textId="6FF91D2B" w:rsidR="001327B5" w:rsidRPr="00DE0ED7" w:rsidRDefault="001327B5" w:rsidP="00B10650">
            <w:pPr>
              <w:jc w:val="center"/>
              <w:rPr>
                <w:rFonts w:eastAsiaTheme="minorEastAsia"/>
                <w:b/>
                <w:lang w:eastAsia="zh-CN"/>
              </w:rPr>
            </w:pPr>
            <w:r w:rsidRPr="00DC0A7E">
              <w:rPr>
                <w:rFonts w:eastAsiaTheme="minorEastAsia"/>
                <w:b/>
                <w:szCs w:val="20"/>
              </w:rPr>
              <w:t xml:space="preserve">Configuration B: </w:t>
            </w:r>
            <w:r>
              <w:rPr>
                <w:rFonts w:eastAsiaTheme="minorEastAsia"/>
                <w:b/>
                <w:szCs w:val="20"/>
              </w:rPr>
              <w:t>100% outdoor</w:t>
            </w:r>
          </w:p>
        </w:tc>
      </w:tr>
      <w:tr w:rsidR="001327B5" w:rsidRPr="0034726F" w14:paraId="12C117A0" w14:textId="77777777" w:rsidTr="00B10650">
        <w:trPr>
          <w:jc w:val="center"/>
        </w:trPr>
        <w:tc>
          <w:tcPr>
            <w:tcW w:w="2315" w:type="dxa"/>
            <w:vMerge w:val="restart"/>
          </w:tcPr>
          <w:p w14:paraId="653F25B9" w14:textId="77777777" w:rsidR="001327B5" w:rsidRDefault="001327B5" w:rsidP="00B10650">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429723E4" w14:textId="77777777" w:rsidR="001327B5" w:rsidRDefault="001327B5" w:rsidP="00B10650">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3B48BB11" w14:textId="77777777" w:rsidR="001327B5" w:rsidRDefault="001327B5" w:rsidP="00B10650">
            <w:pPr>
              <w:jc w:val="center"/>
              <w:rPr>
                <w:rFonts w:eastAsiaTheme="minorEastAsia"/>
                <w:b/>
                <w:lang w:eastAsia="zh-CN"/>
              </w:rPr>
            </w:pPr>
            <w:r>
              <w:rPr>
                <w:rFonts w:eastAsiaTheme="minorEastAsia"/>
                <w:b/>
                <w:lang w:eastAsia="zh-CN"/>
              </w:rPr>
              <w:t>wo assistance info.</w:t>
            </w:r>
          </w:p>
          <w:p w14:paraId="703D61D3" w14:textId="77777777" w:rsidR="001327B5" w:rsidRPr="00366A29" w:rsidRDefault="001327B5" w:rsidP="00B10650">
            <w:pPr>
              <w:jc w:val="center"/>
              <w:rPr>
                <w:rFonts w:eastAsiaTheme="minorEastAsia"/>
                <w:b/>
                <w:lang w:eastAsia="zh-CN"/>
              </w:rPr>
            </w:pPr>
            <w:r>
              <w:rPr>
                <w:rFonts w:eastAsiaTheme="minorEastAsia"/>
                <w:b/>
                <w:lang w:eastAsia="zh-CN"/>
              </w:rPr>
              <w:t>Set B = 1/4 Set A</w:t>
            </w:r>
          </w:p>
        </w:tc>
        <w:tc>
          <w:tcPr>
            <w:tcW w:w="3800" w:type="dxa"/>
            <w:gridSpan w:val="3"/>
          </w:tcPr>
          <w:p w14:paraId="7DDED602" w14:textId="77777777" w:rsidR="001327B5" w:rsidRPr="00982170" w:rsidRDefault="001327B5" w:rsidP="00B10650">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68C4FC64" w14:textId="77777777" w:rsidR="001327B5" w:rsidRDefault="001327B5" w:rsidP="00B10650">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6813774B" w14:textId="77777777" w:rsidR="001327B5" w:rsidRPr="00982170" w:rsidRDefault="001327B5" w:rsidP="00B10650">
            <w:pPr>
              <w:jc w:val="center"/>
              <w:rPr>
                <w:rFonts w:eastAsiaTheme="minorEastAsia"/>
                <w:b/>
                <w:lang w:eastAsia="zh-CN"/>
              </w:rPr>
            </w:pPr>
            <w:r>
              <w:rPr>
                <w:rFonts w:eastAsiaTheme="minorEastAsia"/>
                <w:b/>
                <w:lang w:eastAsia="zh-CN"/>
              </w:rPr>
              <w:t>L1-RSRP diff.[dB]</w:t>
            </w:r>
          </w:p>
        </w:tc>
        <w:tc>
          <w:tcPr>
            <w:tcW w:w="1560" w:type="dxa"/>
          </w:tcPr>
          <w:p w14:paraId="4DD478D3" w14:textId="77777777" w:rsidR="001327B5" w:rsidRDefault="001327B5" w:rsidP="00B10650">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6B2C04CD" w14:textId="77777777" w:rsidR="001327B5" w:rsidRPr="00874CC0" w:rsidRDefault="001327B5" w:rsidP="00B10650">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1327B5" w:rsidRPr="0034726F" w14:paraId="5238C550" w14:textId="77777777" w:rsidTr="00B10650">
        <w:trPr>
          <w:jc w:val="center"/>
        </w:trPr>
        <w:tc>
          <w:tcPr>
            <w:tcW w:w="2315" w:type="dxa"/>
            <w:vMerge/>
          </w:tcPr>
          <w:p w14:paraId="14B3FF03" w14:textId="77777777" w:rsidR="001327B5" w:rsidRPr="00982170" w:rsidRDefault="001327B5" w:rsidP="00B10650">
            <w:pPr>
              <w:jc w:val="center"/>
              <w:rPr>
                <w:rFonts w:eastAsiaTheme="minorEastAsia"/>
                <w:b/>
                <w:lang w:eastAsia="zh-CN"/>
              </w:rPr>
            </w:pPr>
          </w:p>
        </w:tc>
        <w:tc>
          <w:tcPr>
            <w:tcW w:w="799" w:type="dxa"/>
          </w:tcPr>
          <w:p w14:paraId="584ADE2B" w14:textId="77777777" w:rsidR="001327B5" w:rsidRDefault="001327B5" w:rsidP="00B10650">
            <w:pPr>
              <w:jc w:val="center"/>
              <w:rPr>
                <w:b/>
              </w:rPr>
            </w:pPr>
            <w:r w:rsidRPr="0034726F">
              <w:rPr>
                <w:b/>
              </w:rPr>
              <w:t>Top-1</w:t>
            </w:r>
          </w:p>
        </w:tc>
        <w:tc>
          <w:tcPr>
            <w:tcW w:w="1276" w:type="dxa"/>
          </w:tcPr>
          <w:p w14:paraId="4B3A0DC8" w14:textId="77777777" w:rsidR="001327B5" w:rsidRPr="0034726F" w:rsidRDefault="001327B5" w:rsidP="00B10650">
            <w:pPr>
              <w:jc w:val="center"/>
              <w:rPr>
                <w:b/>
              </w:rPr>
            </w:pPr>
            <w:r w:rsidRPr="0034726F">
              <w:rPr>
                <w:b/>
              </w:rPr>
              <w:t>Top-1</w:t>
            </w:r>
          </w:p>
          <w:p w14:paraId="0D2F9CA8" w14:textId="77777777" w:rsidR="001327B5" w:rsidRPr="0034726F" w:rsidRDefault="001327B5" w:rsidP="00B10650">
            <w:pPr>
              <w:jc w:val="center"/>
              <w:rPr>
                <w:b/>
              </w:rPr>
            </w:pPr>
            <w:r w:rsidRPr="0034726F">
              <w:rPr>
                <w:b/>
              </w:rPr>
              <w:t>1dB margin</w:t>
            </w:r>
          </w:p>
        </w:tc>
        <w:tc>
          <w:tcPr>
            <w:tcW w:w="1725" w:type="dxa"/>
          </w:tcPr>
          <w:p w14:paraId="76999B31" w14:textId="77777777" w:rsidR="001327B5" w:rsidRDefault="001327B5" w:rsidP="00B10650">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7DE38F8C" w14:textId="77777777" w:rsidR="001327B5" w:rsidRPr="00E77271" w:rsidRDefault="001327B5" w:rsidP="00B10650">
            <w:pPr>
              <w:jc w:val="center"/>
              <w:rPr>
                <w:rFonts w:eastAsiaTheme="minorEastAsia"/>
                <w:b/>
                <w:lang w:eastAsia="zh-CN"/>
              </w:rPr>
            </w:pPr>
            <w:r w:rsidRPr="0034726F">
              <w:rPr>
                <w:b/>
              </w:rPr>
              <w:t>Top-</w:t>
            </w:r>
            <w:r>
              <w:rPr>
                <w:b/>
              </w:rPr>
              <w:t>5/1</w:t>
            </w:r>
          </w:p>
        </w:tc>
        <w:tc>
          <w:tcPr>
            <w:tcW w:w="1818" w:type="dxa"/>
          </w:tcPr>
          <w:p w14:paraId="1E06EBAB" w14:textId="77777777" w:rsidR="001327B5" w:rsidRDefault="001327B5" w:rsidP="00B10650">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0A8BB1B4" w14:textId="77777777" w:rsidR="001327B5" w:rsidRPr="0034726F" w:rsidRDefault="001327B5" w:rsidP="00B10650">
            <w:pPr>
              <w:jc w:val="center"/>
              <w:rPr>
                <w:b/>
              </w:rPr>
            </w:pPr>
            <w:r w:rsidRPr="0034726F">
              <w:rPr>
                <w:b/>
              </w:rPr>
              <w:t>Top-</w:t>
            </w:r>
            <w:r>
              <w:rPr>
                <w:b/>
              </w:rPr>
              <w:t>4/1</w:t>
            </w:r>
            <w:r>
              <w:rPr>
                <w:rFonts w:eastAsiaTheme="minorEastAsia"/>
                <w:b/>
                <w:lang w:eastAsia="zh-CN"/>
              </w:rPr>
              <w:t>,</w:t>
            </w:r>
            <w:r w:rsidRPr="0034726F">
              <w:rPr>
                <w:b/>
              </w:rPr>
              <w:t xml:space="preserve"> Top-</w:t>
            </w:r>
            <w:r>
              <w:rPr>
                <w:b/>
              </w:rPr>
              <w:t>5/1</w:t>
            </w:r>
          </w:p>
        </w:tc>
        <w:tc>
          <w:tcPr>
            <w:tcW w:w="1560" w:type="dxa"/>
          </w:tcPr>
          <w:p w14:paraId="2C2CEACF" w14:textId="77777777" w:rsidR="001327B5" w:rsidRPr="0034726F" w:rsidRDefault="001327B5" w:rsidP="00B10650">
            <w:pPr>
              <w:jc w:val="center"/>
              <w:rPr>
                <w:b/>
              </w:rPr>
            </w:pPr>
            <w:r w:rsidRPr="0034726F">
              <w:rPr>
                <w:b/>
              </w:rPr>
              <w:t>Top-</w:t>
            </w:r>
            <w:r>
              <w:rPr>
                <w:b/>
              </w:rPr>
              <w:t>1/1</w:t>
            </w:r>
          </w:p>
        </w:tc>
      </w:tr>
      <w:tr w:rsidR="001327B5" w:rsidRPr="0034726F" w14:paraId="490E707B" w14:textId="77777777" w:rsidTr="00B10650">
        <w:trPr>
          <w:jc w:val="center"/>
        </w:trPr>
        <w:tc>
          <w:tcPr>
            <w:tcW w:w="2315" w:type="dxa"/>
            <w:shd w:val="clear" w:color="auto" w:fill="FFFFFF" w:themeFill="background1"/>
          </w:tcPr>
          <w:p w14:paraId="66F67E27" w14:textId="77777777" w:rsidR="001327B5" w:rsidRPr="00CC53D9" w:rsidRDefault="001327B5" w:rsidP="00B10650">
            <w:pPr>
              <w:jc w:val="center"/>
              <w:rPr>
                <w:rFonts w:eastAsiaTheme="minorEastAsia"/>
                <w:lang w:eastAsia="zh-CN"/>
              </w:rPr>
            </w:pPr>
            <w:r>
              <w:rPr>
                <w:rFonts w:eastAsiaTheme="minorEastAsia" w:hint="eastAsia"/>
                <w:lang w:eastAsia="zh-CN"/>
              </w:rPr>
              <w:t>C</w:t>
            </w:r>
            <w:r>
              <w:rPr>
                <w:rFonts w:eastAsiaTheme="minorEastAsia"/>
                <w:lang w:eastAsia="zh-CN"/>
              </w:rPr>
              <w:t>ase 1</w:t>
            </w:r>
          </w:p>
        </w:tc>
        <w:tc>
          <w:tcPr>
            <w:tcW w:w="799" w:type="dxa"/>
            <w:shd w:val="clear" w:color="auto" w:fill="FFFFFF" w:themeFill="background1"/>
          </w:tcPr>
          <w:p w14:paraId="5EB88309" w14:textId="77777777" w:rsidR="00AC3281" w:rsidRDefault="00AC3281" w:rsidP="00AC3281">
            <w:pPr>
              <w:spacing w:after="0"/>
              <w:jc w:val="center"/>
              <w:rPr>
                <w:rFonts w:ascii="等线" w:eastAsia="等线" w:hAnsi="等线"/>
                <w:color w:val="000000"/>
                <w:szCs w:val="20"/>
                <w:lang w:eastAsia="zh-CN"/>
              </w:rPr>
            </w:pPr>
            <w:r>
              <w:rPr>
                <w:rFonts w:ascii="等线" w:eastAsia="等线" w:hAnsi="等线" w:hint="eastAsia"/>
                <w:color w:val="000000"/>
                <w:szCs w:val="20"/>
              </w:rPr>
              <w:t>81.8</w:t>
            </w:r>
          </w:p>
          <w:p w14:paraId="100B85C6" w14:textId="77777777" w:rsidR="001327B5" w:rsidRPr="006D0543" w:rsidRDefault="001327B5" w:rsidP="00B10650">
            <w:pPr>
              <w:spacing w:after="0"/>
              <w:jc w:val="center"/>
              <w:rPr>
                <w:rFonts w:ascii="等线" w:eastAsia="等线" w:hAnsi="等线"/>
                <w:szCs w:val="20"/>
                <w:lang w:eastAsia="zh-CN"/>
              </w:rPr>
            </w:pPr>
          </w:p>
        </w:tc>
        <w:tc>
          <w:tcPr>
            <w:tcW w:w="1276" w:type="dxa"/>
            <w:shd w:val="clear" w:color="auto" w:fill="FFFFFF" w:themeFill="background1"/>
          </w:tcPr>
          <w:p w14:paraId="724EC2F7" w14:textId="77777777" w:rsidR="00AC3281" w:rsidRDefault="00AC3281" w:rsidP="00AC3281">
            <w:pPr>
              <w:spacing w:after="0"/>
              <w:jc w:val="center"/>
              <w:rPr>
                <w:rFonts w:ascii="等线" w:eastAsia="等线" w:hAnsi="等线"/>
                <w:color w:val="000000"/>
                <w:szCs w:val="20"/>
                <w:lang w:eastAsia="zh-CN"/>
              </w:rPr>
            </w:pPr>
            <w:r>
              <w:rPr>
                <w:rFonts w:ascii="等线" w:eastAsia="等线" w:hAnsi="等线" w:hint="eastAsia"/>
                <w:color w:val="000000"/>
                <w:szCs w:val="20"/>
              </w:rPr>
              <w:t>85.1</w:t>
            </w:r>
          </w:p>
          <w:p w14:paraId="1C46EFE2" w14:textId="77777777" w:rsidR="001327B5" w:rsidRPr="006D0543" w:rsidRDefault="001327B5" w:rsidP="00B10650">
            <w:pPr>
              <w:spacing w:after="0"/>
              <w:jc w:val="center"/>
              <w:rPr>
                <w:rFonts w:ascii="等线" w:eastAsia="等线" w:hAnsi="等线"/>
                <w:szCs w:val="20"/>
                <w:lang w:eastAsia="zh-CN"/>
              </w:rPr>
            </w:pPr>
          </w:p>
        </w:tc>
        <w:tc>
          <w:tcPr>
            <w:tcW w:w="1725" w:type="dxa"/>
            <w:shd w:val="clear" w:color="auto" w:fill="FFFFFF" w:themeFill="background1"/>
          </w:tcPr>
          <w:p w14:paraId="567FBE84" w14:textId="77777777" w:rsidR="00AC3281" w:rsidRDefault="00AC3281" w:rsidP="00AC3281">
            <w:pPr>
              <w:spacing w:after="0"/>
              <w:jc w:val="center"/>
              <w:rPr>
                <w:rFonts w:ascii="等线" w:eastAsia="等线" w:hAnsi="等线"/>
                <w:color w:val="000000"/>
                <w:szCs w:val="20"/>
                <w:lang w:eastAsia="zh-CN"/>
              </w:rPr>
            </w:pPr>
            <w:r>
              <w:rPr>
                <w:rFonts w:ascii="等线" w:eastAsia="等线" w:hAnsi="等线" w:hint="eastAsia"/>
                <w:color w:val="000000"/>
                <w:szCs w:val="20"/>
              </w:rPr>
              <w:t>Top2/1:90.1</w:t>
            </w:r>
            <w:r>
              <w:rPr>
                <w:rFonts w:ascii="等线" w:eastAsia="等线" w:hAnsi="等线" w:hint="eastAsia"/>
                <w:color w:val="000000"/>
                <w:szCs w:val="20"/>
              </w:rPr>
              <w:br/>
              <w:t>Top4/1:95.0</w:t>
            </w:r>
            <w:r>
              <w:rPr>
                <w:rFonts w:ascii="等线" w:eastAsia="等线" w:hAnsi="等线" w:hint="eastAsia"/>
                <w:color w:val="000000"/>
                <w:szCs w:val="20"/>
              </w:rPr>
              <w:br/>
              <w:t>Top5/1:95.9</w:t>
            </w:r>
          </w:p>
          <w:p w14:paraId="4864CBAD" w14:textId="77777777" w:rsidR="001327B5" w:rsidRPr="0034726F" w:rsidRDefault="001327B5" w:rsidP="00B10650">
            <w:pPr>
              <w:jc w:val="center"/>
              <w:rPr>
                <w:rFonts w:eastAsia="宋体"/>
              </w:rPr>
            </w:pPr>
          </w:p>
        </w:tc>
        <w:tc>
          <w:tcPr>
            <w:tcW w:w="1818" w:type="dxa"/>
            <w:shd w:val="clear" w:color="auto" w:fill="FFFFFF" w:themeFill="background1"/>
          </w:tcPr>
          <w:p w14:paraId="779EC56F" w14:textId="77777777" w:rsidR="00AC3281" w:rsidRDefault="00AC3281" w:rsidP="00AC3281">
            <w:pPr>
              <w:spacing w:after="0"/>
              <w:jc w:val="center"/>
              <w:rPr>
                <w:rFonts w:ascii="等线" w:eastAsia="等线" w:hAnsi="等线"/>
                <w:color w:val="000000"/>
                <w:szCs w:val="20"/>
                <w:lang w:eastAsia="zh-CN"/>
              </w:rPr>
            </w:pPr>
            <w:r>
              <w:rPr>
                <w:rFonts w:ascii="等线" w:eastAsia="等线" w:hAnsi="等线" w:hint="eastAsia"/>
                <w:color w:val="000000"/>
                <w:szCs w:val="20"/>
              </w:rPr>
              <w:t>Top1/1:1.82</w:t>
            </w:r>
            <w:r>
              <w:rPr>
                <w:rFonts w:ascii="等线" w:eastAsia="等线" w:hAnsi="等线" w:hint="eastAsia"/>
                <w:color w:val="000000"/>
                <w:szCs w:val="20"/>
              </w:rPr>
              <w:br/>
              <w:t>Top2/1:1.04</w:t>
            </w:r>
            <w:r>
              <w:rPr>
                <w:rFonts w:ascii="等线" w:eastAsia="等线" w:hAnsi="等线" w:hint="eastAsia"/>
                <w:color w:val="000000"/>
                <w:szCs w:val="20"/>
              </w:rPr>
              <w:br/>
              <w:t>Top4/1:0.56</w:t>
            </w:r>
            <w:r>
              <w:rPr>
                <w:rFonts w:ascii="等线" w:eastAsia="等线" w:hAnsi="等线" w:hint="eastAsia"/>
                <w:color w:val="000000"/>
                <w:szCs w:val="20"/>
              </w:rPr>
              <w:br/>
              <w:t>Top5/1:0.46</w:t>
            </w:r>
          </w:p>
          <w:p w14:paraId="5DE69A84" w14:textId="5C6446F2" w:rsidR="001327B5" w:rsidRPr="00C30334" w:rsidRDefault="001327B5" w:rsidP="00B10650">
            <w:pPr>
              <w:spacing w:after="0"/>
              <w:jc w:val="center"/>
              <w:rPr>
                <w:rFonts w:ascii="等线" w:eastAsia="等线" w:hAnsi="等线"/>
                <w:color w:val="000000"/>
                <w:szCs w:val="20"/>
                <w:lang w:eastAsia="zh-CN"/>
              </w:rPr>
            </w:pPr>
          </w:p>
        </w:tc>
        <w:tc>
          <w:tcPr>
            <w:tcW w:w="1560" w:type="dxa"/>
            <w:shd w:val="clear" w:color="auto" w:fill="FFFFFF" w:themeFill="background1"/>
          </w:tcPr>
          <w:p w14:paraId="0B291498" w14:textId="77777777" w:rsidR="00AC3281" w:rsidRDefault="00AC3281" w:rsidP="00AC3281">
            <w:pPr>
              <w:spacing w:after="0"/>
              <w:jc w:val="center"/>
              <w:rPr>
                <w:rFonts w:ascii="等线" w:eastAsia="等线" w:hAnsi="等线"/>
                <w:color w:val="000000"/>
                <w:szCs w:val="20"/>
                <w:lang w:eastAsia="zh-CN"/>
              </w:rPr>
            </w:pPr>
            <w:r>
              <w:rPr>
                <w:rFonts w:ascii="等线" w:eastAsia="等线" w:hAnsi="等线" w:hint="eastAsia"/>
                <w:color w:val="000000"/>
                <w:szCs w:val="20"/>
              </w:rPr>
              <w:t>0.4</w:t>
            </w:r>
          </w:p>
          <w:p w14:paraId="2F4D71AB" w14:textId="77777777" w:rsidR="001327B5" w:rsidRPr="006D0543" w:rsidRDefault="001327B5" w:rsidP="00B10650">
            <w:pPr>
              <w:spacing w:after="0"/>
              <w:jc w:val="center"/>
              <w:rPr>
                <w:rFonts w:ascii="等线" w:eastAsia="等线" w:hAnsi="等线"/>
                <w:szCs w:val="20"/>
                <w:lang w:eastAsia="zh-CN"/>
              </w:rPr>
            </w:pPr>
          </w:p>
        </w:tc>
      </w:tr>
      <w:tr w:rsidR="001327B5" w:rsidRPr="0034726F" w14:paraId="418EEBBA" w14:textId="77777777" w:rsidTr="00B10650">
        <w:trPr>
          <w:jc w:val="center"/>
        </w:trPr>
        <w:tc>
          <w:tcPr>
            <w:tcW w:w="2315" w:type="dxa"/>
          </w:tcPr>
          <w:p w14:paraId="49FE03D6" w14:textId="77777777" w:rsidR="001327B5" w:rsidRPr="0084586E" w:rsidRDefault="001327B5" w:rsidP="00B10650">
            <w:pPr>
              <w:jc w:val="center"/>
            </w:pPr>
            <w:r>
              <w:rPr>
                <w:rFonts w:eastAsiaTheme="minorEastAsia" w:hint="eastAsia"/>
                <w:lang w:eastAsia="zh-CN"/>
              </w:rPr>
              <w:t>C</w:t>
            </w:r>
            <w:r>
              <w:rPr>
                <w:rFonts w:eastAsiaTheme="minorEastAsia"/>
                <w:lang w:eastAsia="zh-CN"/>
              </w:rPr>
              <w:t>ase 2</w:t>
            </w:r>
          </w:p>
        </w:tc>
        <w:tc>
          <w:tcPr>
            <w:tcW w:w="799" w:type="dxa"/>
          </w:tcPr>
          <w:p w14:paraId="1629E6E9" w14:textId="62102BB2" w:rsidR="00AC3281" w:rsidRDefault="00AC3281" w:rsidP="00AC3281">
            <w:pPr>
              <w:spacing w:after="0"/>
              <w:jc w:val="center"/>
              <w:rPr>
                <w:rFonts w:ascii="等线" w:eastAsia="等线" w:hAnsi="等线"/>
                <w:color w:val="000000"/>
                <w:szCs w:val="20"/>
                <w:lang w:eastAsia="zh-CN"/>
              </w:rPr>
            </w:pPr>
            <w:r>
              <w:rPr>
                <w:rFonts w:ascii="等线" w:eastAsia="等线" w:hAnsi="等线" w:hint="eastAsia"/>
                <w:color w:val="000000"/>
                <w:szCs w:val="20"/>
              </w:rPr>
              <w:t>80</w:t>
            </w:r>
            <w:r>
              <w:rPr>
                <w:rFonts w:ascii="等线" w:eastAsia="等线" w:hAnsi="等线"/>
                <w:color w:val="000000"/>
                <w:szCs w:val="20"/>
              </w:rPr>
              <w:t>.0</w:t>
            </w:r>
          </w:p>
          <w:p w14:paraId="043A1194" w14:textId="77777777" w:rsidR="001327B5" w:rsidRPr="0034726F" w:rsidRDefault="001327B5" w:rsidP="00B10650">
            <w:pPr>
              <w:spacing w:after="0"/>
              <w:jc w:val="center"/>
            </w:pPr>
          </w:p>
        </w:tc>
        <w:tc>
          <w:tcPr>
            <w:tcW w:w="1276" w:type="dxa"/>
          </w:tcPr>
          <w:p w14:paraId="55D6FEB3" w14:textId="77777777" w:rsidR="00AC3281" w:rsidRDefault="00AC3281" w:rsidP="00AC3281">
            <w:pPr>
              <w:spacing w:after="0"/>
              <w:jc w:val="center"/>
              <w:rPr>
                <w:rFonts w:ascii="等线" w:eastAsia="等线" w:hAnsi="等线"/>
                <w:color w:val="000000"/>
                <w:szCs w:val="20"/>
                <w:lang w:eastAsia="zh-CN"/>
              </w:rPr>
            </w:pPr>
            <w:r>
              <w:rPr>
                <w:rFonts w:ascii="等线" w:eastAsia="等线" w:hAnsi="等线" w:hint="eastAsia"/>
                <w:color w:val="000000"/>
                <w:szCs w:val="20"/>
              </w:rPr>
              <w:t>83.8</w:t>
            </w:r>
          </w:p>
          <w:p w14:paraId="044926D2" w14:textId="77777777" w:rsidR="001327B5" w:rsidRPr="0034726F" w:rsidRDefault="001327B5" w:rsidP="00B10650">
            <w:pPr>
              <w:jc w:val="center"/>
            </w:pPr>
          </w:p>
        </w:tc>
        <w:tc>
          <w:tcPr>
            <w:tcW w:w="1725" w:type="dxa"/>
          </w:tcPr>
          <w:p w14:paraId="77E5C724" w14:textId="77777777" w:rsidR="00AC3281" w:rsidRDefault="00AC3281" w:rsidP="00AC3281">
            <w:pPr>
              <w:spacing w:after="0"/>
              <w:jc w:val="center"/>
              <w:rPr>
                <w:rFonts w:ascii="等线" w:eastAsia="等线" w:hAnsi="等线"/>
                <w:color w:val="000000"/>
                <w:szCs w:val="20"/>
                <w:lang w:eastAsia="zh-CN"/>
              </w:rPr>
            </w:pPr>
            <w:r>
              <w:rPr>
                <w:rFonts w:ascii="等线" w:eastAsia="等线" w:hAnsi="等线" w:hint="eastAsia"/>
                <w:color w:val="000000"/>
                <w:szCs w:val="20"/>
              </w:rPr>
              <w:t>Top2/1:88.8</w:t>
            </w:r>
            <w:r>
              <w:rPr>
                <w:rFonts w:ascii="等线" w:eastAsia="等线" w:hAnsi="等线" w:hint="eastAsia"/>
                <w:color w:val="000000"/>
                <w:szCs w:val="20"/>
              </w:rPr>
              <w:br/>
              <w:t>Top4/1:94.0</w:t>
            </w:r>
            <w:r>
              <w:rPr>
                <w:rFonts w:ascii="等线" w:eastAsia="等线" w:hAnsi="等线" w:hint="eastAsia"/>
                <w:color w:val="000000"/>
                <w:szCs w:val="20"/>
              </w:rPr>
              <w:br/>
              <w:t>Top5/1:95.0</w:t>
            </w:r>
          </w:p>
          <w:p w14:paraId="3E6884A8" w14:textId="77777777" w:rsidR="001327B5" w:rsidRPr="006D0543" w:rsidRDefault="001327B5" w:rsidP="00B10650">
            <w:pPr>
              <w:spacing w:after="0"/>
              <w:jc w:val="center"/>
              <w:rPr>
                <w:rFonts w:ascii="等线" w:eastAsia="等线" w:hAnsi="等线"/>
                <w:szCs w:val="20"/>
                <w:lang w:eastAsia="zh-CN"/>
              </w:rPr>
            </w:pPr>
          </w:p>
        </w:tc>
        <w:tc>
          <w:tcPr>
            <w:tcW w:w="1818" w:type="dxa"/>
          </w:tcPr>
          <w:p w14:paraId="4D54CF25" w14:textId="77777777" w:rsidR="00AC3281" w:rsidRDefault="00AC3281" w:rsidP="00AC3281">
            <w:pPr>
              <w:spacing w:after="0"/>
              <w:jc w:val="center"/>
              <w:rPr>
                <w:rFonts w:ascii="等线" w:eastAsia="等线" w:hAnsi="等线"/>
                <w:color w:val="000000"/>
                <w:szCs w:val="20"/>
                <w:lang w:eastAsia="zh-CN"/>
              </w:rPr>
            </w:pPr>
            <w:r>
              <w:rPr>
                <w:rFonts w:ascii="等线" w:eastAsia="等线" w:hAnsi="等线" w:hint="eastAsia"/>
                <w:color w:val="000000"/>
                <w:szCs w:val="20"/>
              </w:rPr>
              <w:t>Top1/1:1.99</w:t>
            </w:r>
            <w:r>
              <w:rPr>
                <w:rFonts w:ascii="等线" w:eastAsia="等线" w:hAnsi="等线" w:hint="eastAsia"/>
                <w:color w:val="000000"/>
                <w:szCs w:val="20"/>
              </w:rPr>
              <w:br/>
              <w:t>Top2/1:1.17</w:t>
            </w:r>
            <w:r>
              <w:rPr>
                <w:rFonts w:ascii="等线" w:eastAsia="等线" w:hAnsi="等线" w:hint="eastAsia"/>
                <w:color w:val="000000"/>
                <w:szCs w:val="20"/>
              </w:rPr>
              <w:br/>
              <w:t>Top4/1:0.66</w:t>
            </w:r>
            <w:r>
              <w:rPr>
                <w:rFonts w:ascii="等线" w:eastAsia="等线" w:hAnsi="等线" w:hint="eastAsia"/>
                <w:color w:val="000000"/>
                <w:szCs w:val="20"/>
              </w:rPr>
              <w:br/>
              <w:t>Top5/1:0.54</w:t>
            </w:r>
          </w:p>
          <w:p w14:paraId="4AB5E9C9" w14:textId="4E4F3909" w:rsidR="001327B5" w:rsidRPr="009766CB" w:rsidRDefault="001327B5" w:rsidP="00B10650">
            <w:pPr>
              <w:spacing w:after="0"/>
              <w:jc w:val="center"/>
              <w:rPr>
                <w:rFonts w:ascii="等线" w:eastAsia="等线" w:hAnsi="等线"/>
                <w:color w:val="000000"/>
                <w:sz w:val="21"/>
                <w:szCs w:val="21"/>
                <w:lang w:eastAsia="zh-CN"/>
              </w:rPr>
            </w:pPr>
          </w:p>
        </w:tc>
        <w:tc>
          <w:tcPr>
            <w:tcW w:w="1560" w:type="dxa"/>
          </w:tcPr>
          <w:p w14:paraId="56852955" w14:textId="77777777" w:rsidR="00AC3281" w:rsidRDefault="00AC3281" w:rsidP="00AC3281">
            <w:pPr>
              <w:spacing w:after="0"/>
              <w:jc w:val="center"/>
              <w:rPr>
                <w:rFonts w:ascii="等线" w:eastAsia="等线" w:hAnsi="等线"/>
                <w:color w:val="000000"/>
                <w:szCs w:val="20"/>
                <w:lang w:eastAsia="zh-CN"/>
              </w:rPr>
            </w:pPr>
            <w:r>
              <w:rPr>
                <w:rFonts w:ascii="等线" w:eastAsia="等线" w:hAnsi="等线" w:hint="eastAsia"/>
                <w:color w:val="000000"/>
                <w:szCs w:val="20"/>
              </w:rPr>
              <w:t>0.59</w:t>
            </w:r>
          </w:p>
          <w:p w14:paraId="2997D9E5" w14:textId="77777777" w:rsidR="001327B5" w:rsidRPr="006D0543" w:rsidRDefault="001327B5" w:rsidP="00B10650">
            <w:pPr>
              <w:spacing w:after="0"/>
              <w:jc w:val="center"/>
              <w:rPr>
                <w:rFonts w:ascii="等线" w:eastAsia="等线" w:hAnsi="等线"/>
                <w:szCs w:val="20"/>
                <w:lang w:eastAsia="zh-CN"/>
              </w:rPr>
            </w:pPr>
          </w:p>
        </w:tc>
      </w:tr>
      <w:tr w:rsidR="001327B5" w:rsidRPr="0034726F" w14:paraId="5C3311AC" w14:textId="77777777" w:rsidTr="00B10650">
        <w:trPr>
          <w:jc w:val="center"/>
        </w:trPr>
        <w:tc>
          <w:tcPr>
            <w:tcW w:w="2315" w:type="dxa"/>
          </w:tcPr>
          <w:p w14:paraId="22F607A1" w14:textId="77777777" w:rsidR="001327B5" w:rsidRPr="0084586E" w:rsidRDefault="001327B5" w:rsidP="00B10650">
            <w:pPr>
              <w:jc w:val="center"/>
            </w:pPr>
            <w:r>
              <w:rPr>
                <w:rFonts w:eastAsiaTheme="minorEastAsia" w:hint="eastAsia"/>
                <w:lang w:eastAsia="zh-CN"/>
              </w:rPr>
              <w:t>C</w:t>
            </w:r>
            <w:r>
              <w:rPr>
                <w:rFonts w:eastAsiaTheme="minorEastAsia"/>
                <w:lang w:eastAsia="zh-CN"/>
              </w:rPr>
              <w:t>ase 3</w:t>
            </w:r>
          </w:p>
        </w:tc>
        <w:tc>
          <w:tcPr>
            <w:tcW w:w="799" w:type="dxa"/>
          </w:tcPr>
          <w:p w14:paraId="7F73B260" w14:textId="77777777" w:rsidR="00AC3281" w:rsidRDefault="00AC3281" w:rsidP="00AC3281">
            <w:pPr>
              <w:spacing w:after="0"/>
              <w:jc w:val="center"/>
              <w:rPr>
                <w:rFonts w:ascii="等线" w:eastAsia="等线" w:hAnsi="等线"/>
                <w:color w:val="000000"/>
                <w:szCs w:val="20"/>
                <w:lang w:eastAsia="zh-CN"/>
              </w:rPr>
            </w:pPr>
            <w:r>
              <w:rPr>
                <w:rFonts w:ascii="等线" w:eastAsia="等线" w:hAnsi="等线" w:hint="eastAsia"/>
                <w:color w:val="000000"/>
                <w:szCs w:val="20"/>
              </w:rPr>
              <w:t>82.3</w:t>
            </w:r>
          </w:p>
          <w:p w14:paraId="3ECD94CF" w14:textId="77777777" w:rsidR="001327B5" w:rsidRPr="00C30334" w:rsidRDefault="001327B5" w:rsidP="00B10650">
            <w:pPr>
              <w:spacing w:after="0"/>
              <w:jc w:val="center"/>
              <w:rPr>
                <w:rFonts w:ascii="等线" w:eastAsia="等线" w:hAnsi="等线"/>
                <w:color w:val="000000"/>
                <w:szCs w:val="20"/>
                <w:lang w:eastAsia="zh-CN"/>
              </w:rPr>
            </w:pPr>
          </w:p>
        </w:tc>
        <w:tc>
          <w:tcPr>
            <w:tcW w:w="1276" w:type="dxa"/>
          </w:tcPr>
          <w:p w14:paraId="768AB61A" w14:textId="77777777" w:rsidR="00AC3281" w:rsidRDefault="00AC3281" w:rsidP="00AC3281">
            <w:pPr>
              <w:spacing w:after="0"/>
              <w:jc w:val="center"/>
              <w:rPr>
                <w:rFonts w:ascii="等线" w:eastAsia="等线" w:hAnsi="等线"/>
                <w:color w:val="000000"/>
                <w:szCs w:val="20"/>
                <w:lang w:eastAsia="zh-CN"/>
              </w:rPr>
            </w:pPr>
            <w:r>
              <w:rPr>
                <w:rFonts w:ascii="等线" w:eastAsia="等线" w:hAnsi="等线" w:hint="eastAsia"/>
                <w:color w:val="000000"/>
                <w:szCs w:val="20"/>
              </w:rPr>
              <w:t>86.1</w:t>
            </w:r>
          </w:p>
          <w:p w14:paraId="7BF408C3" w14:textId="77777777" w:rsidR="001327B5" w:rsidRPr="006D0543" w:rsidRDefault="001327B5" w:rsidP="00B10650">
            <w:pPr>
              <w:spacing w:after="0"/>
              <w:jc w:val="center"/>
              <w:rPr>
                <w:rFonts w:ascii="等线" w:eastAsia="等线" w:hAnsi="等线"/>
                <w:szCs w:val="20"/>
                <w:lang w:eastAsia="zh-CN"/>
              </w:rPr>
            </w:pPr>
          </w:p>
        </w:tc>
        <w:tc>
          <w:tcPr>
            <w:tcW w:w="1725" w:type="dxa"/>
          </w:tcPr>
          <w:p w14:paraId="64BC8A7F" w14:textId="77777777" w:rsidR="00AC3281" w:rsidRDefault="00AC3281" w:rsidP="00AC3281">
            <w:pPr>
              <w:spacing w:after="0"/>
              <w:jc w:val="center"/>
              <w:rPr>
                <w:rFonts w:ascii="等线" w:eastAsia="等线" w:hAnsi="等线"/>
                <w:color w:val="000000"/>
                <w:szCs w:val="20"/>
                <w:lang w:eastAsia="zh-CN"/>
              </w:rPr>
            </w:pPr>
            <w:r>
              <w:rPr>
                <w:rFonts w:ascii="等线" w:eastAsia="等线" w:hAnsi="等线" w:hint="eastAsia"/>
                <w:color w:val="000000"/>
                <w:szCs w:val="20"/>
              </w:rPr>
              <w:t>Top2/1:90.3</w:t>
            </w:r>
            <w:r>
              <w:rPr>
                <w:rFonts w:ascii="等线" w:eastAsia="等线" w:hAnsi="等线" w:hint="eastAsia"/>
                <w:color w:val="000000"/>
                <w:szCs w:val="20"/>
              </w:rPr>
              <w:br/>
              <w:t>Top4/1:95.1</w:t>
            </w:r>
            <w:r>
              <w:rPr>
                <w:rFonts w:ascii="等线" w:eastAsia="等线" w:hAnsi="等线" w:hint="eastAsia"/>
                <w:color w:val="000000"/>
                <w:szCs w:val="20"/>
              </w:rPr>
              <w:br/>
              <w:t>Top5/1:96.0</w:t>
            </w:r>
          </w:p>
          <w:p w14:paraId="321877D9" w14:textId="77777777" w:rsidR="001327B5" w:rsidRPr="006D0543" w:rsidRDefault="001327B5" w:rsidP="00B10650">
            <w:pPr>
              <w:spacing w:after="0"/>
              <w:jc w:val="center"/>
              <w:rPr>
                <w:rFonts w:ascii="等线" w:eastAsia="等线" w:hAnsi="等线"/>
                <w:szCs w:val="20"/>
                <w:lang w:eastAsia="zh-CN"/>
              </w:rPr>
            </w:pPr>
          </w:p>
        </w:tc>
        <w:tc>
          <w:tcPr>
            <w:tcW w:w="1818" w:type="dxa"/>
          </w:tcPr>
          <w:p w14:paraId="7F575E69" w14:textId="77777777" w:rsidR="00AC3281" w:rsidRDefault="00AC3281" w:rsidP="00AC3281">
            <w:pPr>
              <w:spacing w:after="0"/>
              <w:jc w:val="center"/>
              <w:rPr>
                <w:rFonts w:ascii="等线" w:eastAsia="等线" w:hAnsi="等线"/>
                <w:color w:val="000000"/>
                <w:szCs w:val="20"/>
                <w:lang w:eastAsia="zh-CN"/>
              </w:rPr>
            </w:pPr>
            <w:r>
              <w:rPr>
                <w:rFonts w:ascii="等线" w:eastAsia="等线" w:hAnsi="等线" w:hint="eastAsia"/>
                <w:color w:val="000000"/>
                <w:szCs w:val="20"/>
              </w:rPr>
              <w:t>Top1/1:1.79</w:t>
            </w:r>
            <w:r>
              <w:rPr>
                <w:rFonts w:ascii="等线" w:eastAsia="等线" w:hAnsi="等线" w:hint="eastAsia"/>
                <w:color w:val="000000"/>
                <w:szCs w:val="20"/>
              </w:rPr>
              <w:br/>
              <w:t>Top2/1:1.03</w:t>
            </w:r>
            <w:r>
              <w:rPr>
                <w:rFonts w:ascii="等线" w:eastAsia="等线" w:hAnsi="等线" w:hint="eastAsia"/>
                <w:color w:val="000000"/>
                <w:szCs w:val="20"/>
              </w:rPr>
              <w:br/>
              <w:t>Top4/1:0.55</w:t>
            </w:r>
            <w:r>
              <w:rPr>
                <w:rFonts w:ascii="等线" w:eastAsia="等线" w:hAnsi="等线" w:hint="eastAsia"/>
                <w:color w:val="000000"/>
                <w:szCs w:val="20"/>
              </w:rPr>
              <w:br/>
              <w:t>Top5/1:0.44</w:t>
            </w:r>
          </w:p>
          <w:p w14:paraId="6FBA9001" w14:textId="6E9AB62E" w:rsidR="001327B5" w:rsidRPr="009766CB" w:rsidRDefault="001327B5" w:rsidP="00B10650">
            <w:pPr>
              <w:spacing w:after="0"/>
              <w:jc w:val="center"/>
              <w:rPr>
                <w:rFonts w:ascii="等线" w:eastAsia="等线" w:hAnsi="等线"/>
                <w:color w:val="000000"/>
                <w:sz w:val="21"/>
                <w:szCs w:val="21"/>
                <w:lang w:eastAsia="zh-CN"/>
              </w:rPr>
            </w:pPr>
          </w:p>
        </w:tc>
        <w:tc>
          <w:tcPr>
            <w:tcW w:w="1560" w:type="dxa"/>
          </w:tcPr>
          <w:p w14:paraId="520FA9E8" w14:textId="77777777" w:rsidR="00AC3281" w:rsidRDefault="00AC3281" w:rsidP="00AC3281">
            <w:pPr>
              <w:spacing w:after="0"/>
              <w:jc w:val="center"/>
              <w:rPr>
                <w:rFonts w:ascii="等线" w:eastAsia="等线" w:hAnsi="等线"/>
                <w:color w:val="000000"/>
                <w:szCs w:val="20"/>
                <w:lang w:eastAsia="zh-CN"/>
              </w:rPr>
            </w:pPr>
            <w:r>
              <w:rPr>
                <w:rFonts w:ascii="等线" w:eastAsia="等线" w:hAnsi="等线" w:hint="eastAsia"/>
                <w:color w:val="000000"/>
                <w:szCs w:val="20"/>
              </w:rPr>
              <w:t>0.39</w:t>
            </w:r>
          </w:p>
          <w:p w14:paraId="44A3D51A" w14:textId="77777777" w:rsidR="001327B5" w:rsidRPr="006D0543" w:rsidRDefault="001327B5" w:rsidP="00B10650">
            <w:pPr>
              <w:spacing w:after="0"/>
              <w:jc w:val="center"/>
              <w:rPr>
                <w:rFonts w:ascii="等线" w:eastAsia="等线" w:hAnsi="等线"/>
                <w:szCs w:val="20"/>
                <w:lang w:eastAsia="zh-CN"/>
              </w:rPr>
            </w:pPr>
          </w:p>
        </w:tc>
      </w:tr>
    </w:tbl>
    <w:p w14:paraId="2E39DB69" w14:textId="4A68A950" w:rsidR="001327B5" w:rsidRDefault="001327B5" w:rsidP="001327B5">
      <w:pPr>
        <w:rPr>
          <w:rFonts w:eastAsiaTheme="minorEastAsia"/>
        </w:rPr>
      </w:pPr>
    </w:p>
    <w:p w14:paraId="1A35ECEC" w14:textId="0DC140C1" w:rsidR="00AC3281" w:rsidRDefault="00AC3281" w:rsidP="00AC3281">
      <w:pPr>
        <w:pStyle w:val="observation"/>
        <w:ind w:left="1560" w:hanging="1560"/>
      </w:pPr>
      <w:r>
        <w:t xml:space="preserve">For various deployment scenarios: Configuration A = 20% outdoor and Configuration B = 100% outdoor </w:t>
      </w:r>
      <w:r>
        <w:rPr>
          <w:rFonts w:hint="eastAsia"/>
        </w:rPr>
        <w:t>in</w:t>
      </w:r>
      <w:r>
        <w:t xml:space="preserve"> DL Tx beam prediction with </w:t>
      </w:r>
      <w:r w:rsidRPr="00A9094C">
        <w:t>Set B = 1/4 Set A</w:t>
      </w:r>
    </w:p>
    <w:p w14:paraId="21CED288" w14:textId="71E29B49" w:rsidR="00AC3281" w:rsidRDefault="00AC3281" w:rsidP="008B126C">
      <w:pPr>
        <w:pStyle w:val="observation"/>
        <w:numPr>
          <w:ilvl w:val="0"/>
          <w:numId w:val="40"/>
        </w:numPr>
      </w:pPr>
      <w:r>
        <w:t>For generalization Case 2 compared to Case 1, around 2% performance degradation can be observed for Top-1 beam prediction accuracy.</w:t>
      </w:r>
    </w:p>
    <w:p w14:paraId="2C3446EB" w14:textId="314C5327" w:rsidR="00AC3281" w:rsidRPr="00FB64FA" w:rsidRDefault="00AC3281" w:rsidP="008B126C">
      <w:pPr>
        <w:pStyle w:val="observation"/>
        <w:numPr>
          <w:ilvl w:val="0"/>
          <w:numId w:val="40"/>
        </w:numPr>
      </w:pPr>
      <w:r>
        <w:t>For generalization Case 3 compared to Case 1, evaluation results show approximately 0.5% performance improvement for Top-1 beam prediction accuracy.</w:t>
      </w:r>
    </w:p>
    <w:p w14:paraId="21D8EE2D" w14:textId="77777777" w:rsidR="00AC3281" w:rsidRPr="0051650A" w:rsidRDefault="00AC3281" w:rsidP="001327B5">
      <w:pPr>
        <w:rPr>
          <w:rFonts w:eastAsiaTheme="minorEastAsia"/>
        </w:rPr>
      </w:pPr>
    </w:p>
    <w:p w14:paraId="7CA32282" w14:textId="46D7C176" w:rsidR="001327B5" w:rsidRPr="006C67B0" w:rsidRDefault="00E500EA" w:rsidP="001327B5">
      <w:pPr>
        <w:pStyle w:val="af2"/>
        <w:ind w:left="420" w:firstLineChars="0" w:firstLine="0"/>
        <w:jc w:val="center"/>
        <w:rPr>
          <w:rFonts w:ascii="Times New Roman" w:hAnsi="Times New Roman"/>
          <w:sz w:val="20"/>
          <w:szCs w:val="20"/>
        </w:rPr>
      </w:pPr>
      <w:r>
        <w:rPr>
          <w:rFonts w:ascii="Times New Roman" w:hAnsi="Times New Roman"/>
          <w:sz w:val="20"/>
          <w:szCs w:val="20"/>
        </w:rPr>
        <w:t xml:space="preserve">Table </w:t>
      </w:r>
      <w:r w:rsidR="00DF5CB0">
        <w:rPr>
          <w:rFonts w:ascii="Times New Roman" w:hAnsi="Times New Roman"/>
          <w:sz w:val="20"/>
          <w:szCs w:val="20"/>
        </w:rPr>
        <w:t>4</w:t>
      </w:r>
      <w:r>
        <w:rPr>
          <w:rFonts w:ascii="Times New Roman" w:hAnsi="Times New Roman"/>
          <w:sz w:val="20"/>
          <w:szCs w:val="20"/>
        </w:rPr>
        <w:t>.1.</w:t>
      </w:r>
      <w:r w:rsidR="00DF5CB0">
        <w:rPr>
          <w:rFonts w:ascii="Times New Roman" w:hAnsi="Times New Roman"/>
          <w:sz w:val="20"/>
          <w:szCs w:val="20"/>
        </w:rPr>
        <w:t>4</w:t>
      </w:r>
      <w:r w:rsidR="001327B5" w:rsidRPr="006C67B0">
        <w:rPr>
          <w:rFonts w:ascii="Times New Roman" w:hAnsi="Times New Roman"/>
          <w:sz w:val="20"/>
          <w:szCs w:val="20"/>
        </w:rPr>
        <w:t xml:space="preserve">.1-2: performance evaluation results for </w:t>
      </w:r>
      <w:r w:rsidR="00FB64FA" w:rsidRPr="006C67B0">
        <w:rPr>
          <w:rFonts w:ascii="Times New Roman" w:eastAsiaTheme="minorEastAsia" w:hAnsi="Times New Roman"/>
          <w:sz w:val="20"/>
          <w:szCs w:val="20"/>
        </w:rPr>
        <w:t>10</w:t>
      </w:r>
      <w:r w:rsidR="001327B5" w:rsidRPr="006C67B0">
        <w:rPr>
          <w:rFonts w:ascii="Times New Roman" w:eastAsiaTheme="minorEastAsia" w:hAnsi="Times New Roman"/>
          <w:sz w:val="20"/>
          <w:szCs w:val="20"/>
        </w:rPr>
        <w:t>0% outdoor/</w:t>
      </w:r>
      <w:r w:rsidR="00FB64FA" w:rsidRPr="006C67B0">
        <w:rPr>
          <w:rFonts w:ascii="Times New Roman" w:eastAsiaTheme="minorEastAsia" w:hAnsi="Times New Roman"/>
          <w:sz w:val="20"/>
          <w:szCs w:val="20"/>
        </w:rPr>
        <w:t>2</w:t>
      </w:r>
      <w:r w:rsidR="001327B5" w:rsidRPr="006C67B0">
        <w:rPr>
          <w:rFonts w:ascii="Times New Roman" w:eastAsiaTheme="minorEastAsia" w:hAnsi="Times New Roman"/>
          <w:sz w:val="20"/>
          <w:szCs w:val="20"/>
        </w:rPr>
        <w:t>0% outdoor</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1327B5" w:rsidRPr="0034726F" w14:paraId="19225DB4" w14:textId="77777777" w:rsidTr="00B10650">
        <w:trPr>
          <w:jc w:val="center"/>
        </w:trPr>
        <w:tc>
          <w:tcPr>
            <w:tcW w:w="9493" w:type="dxa"/>
            <w:gridSpan w:val="6"/>
          </w:tcPr>
          <w:p w14:paraId="196FCD7D" w14:textId="6CCCB836" w:rsidR="001327B5" w:rsidRPr="00DC0A7E" w:rsidRDefault="001327B5" w:rsidP="00B10650">
            <w:pPr>
              <w:jc w:val="center"/>
              <w:rPr>
                <w:rFonts w:eastAsiaTheme="minorEastAsia"/>
                <w:b/>
                <w:szCs w:val="20"/>
              </w:rPr>
            </w:pPr>
            <w:r w:rsidRPr="00DC0A7E">
              <w:rPr>
                <w:rFonts w:eastAsiaTheme="minorEastAsia"/>
                <w:b/>
                <w:szCs w:val="20"/>
              </w:rPr>
              <w:lastRenderedPageBreak/>
              <w:t xml:space="preserve">Configuration A: </w:t>
            </w:r>
            <w:r>
              <w:rPr>
                <w:rFonts w:eastAsiaTheme="minorEastAsia"/>
                <w:b/>
                <w:szCs w:val="20"/>
              </w:rPr>
              <w:t>100% outdoor</w:t>
            </w:r>
          </w:p>
          <w:p w14:paraId="712AFC6A" w14:textId="55BB4195" w:rsidR="001327B5" w:rsidRPr="00DE0ED7" w:rsidRDefault="001327B5" w:rsidP="00B10650">
            <w:pPr>
              <w:jc w:val="center"/>
              <w:rPr>
                <w:rFonts w:eastAsiaTheme="minorEastAsia"/>
                <w:b/>
                <w:lang w:eastAsia="zh-CN"/>
              </w:rPr>
            </w:pPr>
            <w:r w:rsidRPr="00DC0A7E">
              <w:rPr>
                <w:rFonts w:eastAsiaTheme="minorEastAsia"/>
                <w:b/>
                <w:szCs w:val="20"/>
              </w:rPr>
              <w:t xml:space="preserve">Configuration B: </w:t>
            </w:r>
            <w:r>
              <w:rPr>
                <w:rFonts w:eastAsiaTheme="minorEastAsia"/>
                <w:b/>
                <w:szCs w:val="20"/>
              </w:rPr>
              <w:t>20% outdoor</w:t>
            </w:r>
          </w:p>
        </w:tc>
      </w:tr>
      <w:tr w:rsidR="001327B5" w:rsidRPr="0034726F" w14:paraId="71D6E141" w14:textId="77777777" w:rsidTr="00B10650">
        <w:trPr>
          <w:jc w:val="center"/>
        </w:trPr>
        <w:tc>
          <w:tcPr>
            <w:tcW w:w="2315" w:type="dxa"/>
            <w:vMerge w:val="restart"/>
          </w:tcPr>
          <w:p w14:paraId="56718B25" w14:textId="77777777" w:rsidR="001327B5" w:rsidRDefault="001327B5" w:rsidP="00B10650">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5CF3F297" w14:textId="77777777" w:rsidR="001327B5" w:rsidRDefault="001327B5" w:rsidP="00B10650">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15AE7721" w14:textId="77777777" w:rsidR="001327B5" w:rsidRDefault="001327B5" w:rsidP="00B10650">
            <w:pPr>
              <w:jc w:val="center"/>
              <w:rPr>
                <w:rFonts w:eastAsiaTheme="minorEastAsia"/>
                <w:b/>
                <w:lang w:eastAsia="zh-CN"/>
              </w:rPr>
            </w:pPr>
            <w:r>
              <w:rPr>
                <w:rFonts w:eastAsiaTheme="minorEastAsia"/>
                <w:b/>
                <w:lang w:eastAsia="zh-CN"/>
              </w:rPr>
              <w:t>wo assistance info.</w:t>
            </w:r>
          </w:p>
          <w:p w14:paraId="611CF285" w14:textId="77777777" w:rsidR="001327B5" w:rsidRDefault="001327B5" w:rsidP="00B10650">
            <w:pPr>
              <w:jc w:val="center"/>
              <w:rPr>
                <w:rFonts w:eastAsiaTheme="minorEastAsia"/>
                <w:b/>
                <w:lang w:eastAsia="zh-CN"/>
              </w:rPr>
            </w:pPr>
            <w:r>
              <w:rPr>
                <w:rFonts w:eastAsiaTheme="minorEastAsia"/>
                <w:b/>
                <w:lang w:eastAsia="zh-CN"/>
              </w:rPr>
              <w:t>Set B = 1/4 Set A</w:t>
            </w:r>
          </w:p>
        </w:tc>
        <w:tc>
          <w:tcPr>
            <w:tcW w:w="3800" w:type="dxa"/>
            <w:gridSpan w:val="3"/>
          </w:tcPr>
          <w:p w14:paraId="2E90C7BC" w14:textId="77777777" w:rsidR="001327B5" w:rsidRPr="00982170" w:rsidRDefault="001327B5" w:rsidP="00B10650">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034B54F6" w14:textId="77777777" w:rsidR="001327B5" w:rsidRDefault="001327B5" w:rsidP="00B10650">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7C0716CA" w14:textId="77777777" w:rsidR="001327B5" w:rsidRPr="00982170" w:rsidRDefault="001327B5" w:rsidP="00B10650">
            <w:pPr>
              <w:jc w:val="center"/>
              <w:rPr>
                <w:rFonts w:eastAsiaTheme="minorEastAsia"/>
                <w:b/>
                <w:lang w:eastAsia="zh-CN"/>
              </w:rPr>
            </w:pPr>
            <w:r>
              <w:rPr>
                <w:rFonts w:eastAsiaTheme="minorEastAsia"/>
                <w:b/>
                <w:lang w:eastAsia="zh-CN"/>
              </w:rPr>
              <w:t>L1-RSRP diff.[dB]</w:t>
            </w:r>
          </w:p>
        </w:tc>
        <w:tc>
          <w:tcPr>
            <w:tcW w:w="1560" w:type="dxa"/>
          </w:tcPr>
          <w:p w14:paraId="370230C8" w14:textId="77777777" w:rsidR="001327B5" w:rsidRDefault="001327B5" w:rsidP="00B10650">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6A163AB3" w14:textId="77777777" w:rsidR="001327B5" w:rsidRPr="00874CC0" w:rsidRDefault="001327B5" w:rsidP="00B10650">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1327B5" w:rsidRPr="0034726F" w14:paraId="14880C6B" w14:textId="77777777" w:rsidTr="00B10650">
        <w:trPr>
          <w:jc w:val="center"/>
        </w:trPr>
        <w:tc>
          <w:tcPr>
            <w:tcW w:w="2315" w:type="dxa"/>
            <w:vMerge/>
          </w:tcPr>
          <w:p w14:paraId="5B8C80F5" w14:textId="77777777" w:rsidR="001327B5" w:rsidRPr="00982170" w:rsidRDefault="001327B5" w:rsidP="00B10650">
            <w:pPr>
              <w:jc w:val="center"/>
              <w:rPr>
                <w:rFonts w:eastAsiaTheme="minorEastAsia"/>
                <w:b/>
                <w:lang w:eastAsia="zh-CN"/>
              </w:rPr>
            </w:pPr>
          </w:p>
        </w:tc>
        <w:tc>
          <w:tcPr>
            <w:tcW w:w="799" w:type="dxa"/>
          </w:tcPr>
          <w:p w14:paraId="383C2B12" w14:textId="77777777" w:rsidR="001327B5" w:rsidRDefault="001327B5" w:rsidP="00B10650">
            <w:pPr>
              <w:jc w:val="center"/>
              <w:rPr>
                <w:b/>
              </w:rPr>
            </w:pPr>
            <w:r w:rsidRPr="0034726F">
              <w:rPr>
                <w:b/>
              </w:rPr>
              <w:t>Top-1</w:t>
            </w:r>
          </w:p>
        </w:tc>
        <w:tc>
          <w:tcPr>
            <w:tcW w:w="1276" w:type="dxa"/>
          </w:tcPr>
          <w:p w14:paraId="774D12E0" w14:textId="77777777" w:rsidR="001327B5" w:rsidRPr="0034726F" w:rsidRDefault="001327B5" w:rsidP="00B10650">
            <w:pPr>
              <w:jc w:val="center"/>
              <w:rPr>
                <w:b/>
              </w:rPr>
            </w:pPr>
            <w:r w:rsidRPr="0034726F">
              <w:rPr>
                <w:b/>
              </w:rPr>
              <w:t>Top-1</w:t>
            </w:r>
          </w:p>
          <w:p w14:paraId="62DA0433" w14:textId="77777777" w:rsidR="001327B5" w:rsidRPr="0034726F" w:rsidRDefault="001327B5" w:rsidP="00B10650">
            <w:pPr>
              <w:jc w:val="center"/>
              <w:rPr>
                <w:b/>
              </w:rPr>
            </w:pPr>
            <w:r w:rsidRPr="0034726F">
              <w:rPr>
                <w:b/>
              </w:rPr>
              <w:t>1dB margin</w:t>
            </w:r>
          </w:p>
        </w:tc>
        <w:tc>
          <w:tcPr>
            <w:tcW w:w="1725" w:type="dxa"/>
          </w:tcPr>
          <w:p w14:paraId="60DFF6DC" w14:textId="77777777" w:rsidR="001327B5" w:rsidRDefault="001327B5" w:rsidP="00B10650">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0B0E4A10" w14:textId="77777777" w:rsidR="001327B5" w:rsidRPr="00E77271" w:rsidRDefault="001327B5" w:rsidP="00B10650">
            <w:pPr>
              <w:jc w:val="center"/>
              <w:rPr>
                <w:rFonts w:eastAsiaTheme="minorEastAsia"/>
                <w:b/>
                <w:lang w:eastAsia="zh-CN"/>
              </w:rPr>
            </w:pPr>
            <w:r w:rsidRPr="0034726F">
              <w:rPr>
                <w:b/>
              </w:rPr>
              <w:t>Top-</w:t>
            </w:r>
            <w:r>
              <w:rPr>
                <w:b/>
              </w:rPr>
              <w:t>5/1</w:t>
            </w:r>
          </w:p>
        </w:tc>
        <w:tc>
          <w:tcPr>
            <w:tcW w:w="1818" w:type="dxa"/>
          </w:tcPr>
          <w:p w14:paraId="3E3C101E" w14:textId="77777777" w:rsidR="001327B5" w:rsidRDefault="001327B5" w:rsidP="00B10650">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2143339B" w14:textId="77777777" w:rsidR="001327B5" w:rsidRPr="0034726F" w:rsidRDefault="001327B5" w:rsidP="00B10650">
            <w:pPr>
              <w:jc w:val="center"/>
              <w:rPr>
                <w:b/>
              </w:rPr>
            </w:pPr>
            <w:r w:rsidRPr="0034726F">
              <w:rPr>
                <w:b/>
              </w:rPr>
              <w:t>Top-</w:t>
            </w:r>
            <w:r>
              <w:rPr>
                <w:b/>
              </w:rPr>
              <w:t>4/1</w:t>
            </w:r>
            <w:r>
              <w:rPr>
                <w:rFonts w:eastAsiaTheme="minorEastAsia"/>
                <w:b/>
                <w:lang w:eastAsia="zh-CN"/>
              </w:rPr>
              <w:t>,</w:t>
            </w:r>
            <w:r w:rsidRPr="0034726F">
              <w:rPr>
                <w:b/>
              </w:rPr>
              <w:t xml:space="preserve"> Top-</w:t>
            </w:r>
            <w:r>
              <w:rPr>
                <w:b/>
              </w:rPr>
              <w:t>5/1</w:t>
            </w:r>
          </w:p>
        </w:tc>
        <w:tc>
          <w:tcPr>
            <w:tcW w:w="1560" w:type="dxa"/>
          </w:tcPr>
          <w:p w14:paraId="2A1F7995" w14:textId="77777777" w:rsidR="001327B5" w:rsidRPr="0034726F" w:rsidRDefault="001327B5" w:rsidP="00B10650">
            <w:pPr>
              <w:jc w:val="center"/>
              <w:rPr>
                <w:b/>
              </w:rPr>
            </w:pPr>
            <w:r w:rsidRPr="0034726F">
              <w:rPr>
                <w:b/>
              </w:rPr>
              <w:t>Top-</w:t>
            </w:r>
            <w:r>
              <w:rPr>
                <w:b/>
              </w:rPr>
              <w:t>1/1</w:t>
            </w:r>
          </w:p>
        </w:tc>
      </w:tr>
      <w:tr w:rsidR="001327B5" w:rsidRPr="0034726F" w14:paraId="4E8406F9" w14:textId="77777777" w:rsidTr="00B10650">
        <w:trPr>
          <w:jc w:val="center"/>
        </w:trPr>
        <w:tc>
          <w:tcPr>
            <w:tcW w:w="2315" w:type="dxa"/>
            <w:shd w:val="clear" w:color="auto" w:fill="FFFFFF" w:themeFill="background1"/>
          </w:tcPr>
          <w:p w14:paraId="42511CB1" w14:textId="77777777" w:rsidR="001327B5" w:rsidRPr="00CC53D9" w:rsidRDefault="001327B5" w:rsidP="00B10650">
            <w:pPr>
              <w:jc w:val="center"/>
              <w:rPr>
                <w:rFonts w:eastAsiaTheme="minorEastAsia"/>
                <w:lang w:eastAsia="zh-CN"/>
              </w:rPr>
            </w:pPr>
            <w:r>
              <w:rPr>
                <w:rFonts w:eastAsiaTheme="minorEastAsia" w:hint="eastAsia"/>
                <w:lang w:eastAsia="zh-CN"/>
              </w:rPr>
              <w:t>C</w:t>
            </w:r>
            <w:r>
              <w:rPr>
                <w:rFonts w:eastAsiaTheme="minorEastAsia"/>
                <w:lang w:eastAsia="zh-CN"/>
              </w:rPr>
              <w:t>ase 1</w:t>
            </w:r>
          </w:p>
        </w:tc>
        <w:tc>
          <w:tcPr>
            <w:tcW w:w="799" w:type="dxa"/>
            <w:shd w:val="clear" w:color="auto" w:fill="FFFFFF" w:themeFill="background1"/>
          </w:tcPr>
          <w:p w14:paraId="7825B092" w14:textId="77777777" w:rsidR="00AC3281" w:rsidRDefault="00AC3281" w:rsidP="00AC3281">
            <w:pPr>
              <w:spacing w:after="0"/>
              <w:jc w:val="center"/>
              <w:rPr>
                <w:rFonts w:ascii="等线" w:eastAsia="等线" w:hAnsi="等线"/>
                <w:color w:val="000000"/>
                <w:szCs w:val="20"/>
                <w:lang w:eastAsia="zh-CN"/>
              </w:rPr>
            </w:pPr>
            <w:r>
              <w:rPr>
                <w:rFonts w:ascii="等线" w:eastAsia="等线" w:hAnsi="等线" w:hint="eastAsia"/>
                <w:color w:val="000000"/>
                <w:szCs w:val="20"/>
              </w:rPr>
              <w:t>75.7</w:t>
            </w:r>
          </w:p>
          <w:p w14:paraId="29D55D6A" w14:textId="77777777" w:rsidR="001327B5" w:rsidRPr="006D0543" w:rsidRDefault="001327B5" w:rsidP="00B10650">
            <w:pPr>
              <w:spacing w:after="0"/>
              <w:jc w:val="center"/>
              <w:rPr>
                <w:rFonts w:ascii="等线" w:eastAsia="等线" w:hAnsi="等线"/>
                <w:szCs w:val="20"/>
                <w:lang w:eastAsia="zh-CN"/>
              </w:rPr>
            </w:pPr>
          </w:p>
        </w:tc>
        <w:tc>
          <w:tcPr>
            <w:tcW w:w="1276" w:type="dxa"/>
            <w:shd w:val="clear" w:color="auto" w:fill="FFFFFF" w:themeFill="background1"/>
          </w:tcPr>
          <w:p w14:paraId="271BBE28" w14:textId="77777777" w:rsidR="00AC3281" w:rsidRDefault="00AC3281" w:rsidP="00AC3281">
            <w:pPr>
              <w:spacing w:after="0"/>
              <w:jc w:val="center"/>
              <w:rPr>
                <w:rFonts w:ascii="等线" w:eastAsia="等线" w:hAnsi="等线"/>
                <w:color w:val="000000"/>
                <w:szCs w:val="20"/>
                <w:lang w:eastAsia="zh-CN"/>
              </w:rPr>
            </w:pPr>
            <w:r>
              <w:rPr>
                <w:rFonts w:ascii="等线" w:eastAsia="等线" w:hAnsi="等线" w:hint="eastAsia"/>
                <w:color w:val="000000"/>
                <w:szCs w:val="20"/>
              </w:rPr>
              <w:t>79.7</w:t>
            </w:r>
          </w:p>
          <w:p w14:paraId="7565C9C2" w14:textId="77777777" w:rsidR="001327B5" w:rsidRPr="006D0543" w:rsidRDefault="001327B5" w:rsidP="00B10650">
            <w:pPr>
              <w:spacing w:after="0"/>
              <w:jc w:val="center"/>
              <w:rPr>
                <w:rFonts w:ascii="等线" w:eastAsia="等线" w:hAnsi="等线"/>
                <w:szCs w:val="20"/>
                <w:lang w:eastAsia="zh-CN"/>
              </w:rPr>
            </w:pPr>
          </w:p>
        </w:tc>
        <w:tc>
          <w:tcPr>
            <w:tcW w:w="1725" w:type="dxa"/>
            <w:shd w:val="clear" w:color="auto" w:fill="FFFFFF" w:themeFill="background1"/>
          </w:tcPr>
          <w:p w14:paraId="74AF936B" w14:textId="77777777" w:rsidR="00AC3281" w:rsidRDefault="00AC3281" w:rsidP="00AC3281">
            <w:pPr>
              <w:spacing w:after="0"/>
              <w:jc w:val="center"/>
              <w:rPr>
                <w:rFonts w:ascii="等线" w:eastAsia="等线" w:hAnsi="等线"/>
                <w:color w:val="000000"/>
                <w:szCs w:val="20"/>
                <w:lang w:eastAsia="zh-CN"/>
              </w:rPr>
            </w:pPr>
            <w:r>
              <w:rPr>
                <w:rFonts w:ascii="等线" w:eastAsia="等线" w:hAnsi="等线" w:hint="eastAsia"/>
                <w:color w:val="000000"/>
                <w:szCs w:val="20"/>
              </w:rPr>
              <w:t>Top2/1:85.8</w:t>
            </w:r>
            <w:r>
              <w:rPr>
                <w:rFonts w:ascii="等线" w:eastAsia="等线" w:hAnsi="等线" w:hint="eastAsia"/>
                <w:color w:val="000000"/>
                <w:szCs w:val="20"/>
              </w:rPr>
              <w:br/>
              <w:t>Top4/1:92.3</w:t>
            </w:r>
            <w:r>
              <w:rPr>
                <w:rFonts w:ascii="等线" w:eastAsia="等线" w:hAnsi="等线" w:hint="eastAsia"/>
                <w:color w:val="000000"/>
                <w:szCs w:val="20"/>
              </w:rPr>
              <w:br/>
              <w:t>Top5/1:93.7</w:t>
            </w:r>
          </w:p>
          <w:p w14:paraId="7E7A21D6" w14:textId="77777777" w:rsidR="001327B5" w:rsidRPr="0034726F" w:rsidRDefault="001327B5" w:rsidP="00B10650">
            <w:pPr>
              <w:jc w:val="center"/>
              <w:rPr>
                <w:rFonts w:eastAsia="宋体"/>
              </w:rPr>
            </w:pPr>
          </w:p>
        </w:tc>
        <w:tc>
          <w:tcPr>
            <w:tcW w:w="1818" w:type="dxa"/>
            <w:shd w:val="clear" w:color="auto" w:fill="FFFFFF" w:themeFill="background1"/>
          </w:tcPr>
          <w:p w14:paraId="2E711B02" w14:textId="21033945" w:rsidR="001327B5" w:rsidRPr="00C30334" w:rsidRDefault="00AC3281" w:rsidP="00AC3281">
            <w:pPr>
              <w:spacing w:after="0"/>
              <w:jc w:val="center"/>
              <w:rPr>
                <w:rFonts w:ascii="等线" w:eastAsia="等线" w:hAnsi="等线"/>
                <w:color w:val="000000"/>
                <w:szCs w:val="20"/>
                <w:lang w:eastAsia="zh-CN"/>
              </w:rPr>
            </w:pPr>
            <w:r>
              <w:rPr>
                <w:rFonts w:ascii="等线" w:eastAsia="等线" w:hAnsi="等线" w:hint="eastAsia"/>
                <w:color w:val="000000"/>
                <w:szCs w:val="20"/>
              </w:rPr>
              <w:t>Top1/1:2.80</w:t>
            </w:r>
            <w:r>
              <w:rPr>
                <w:rFonts w:ascii="等线" w:eastAsia="等线" w:hAnsi="等线" w:hint="eastAsia"/>
                <w:color w:val="000000"/>
                <w:szCs w:val="20"/>
              </w:rPr>
              <w:br/>
              <w:t>Top2/1:1.63</w:t>
            </w:r>
            <w:r>
              <w:rPr>
                <w:rFonts w:ascii="等线" w:eastAsia="等线" w:hAnsi="等线" w:hint="eastAsia"/>
                <w:color w:val="000000"/>
                <w:szCs w:val="20"/>
              </w:rPr>
              <w:br/>
              <w:t>Top4/1:0.85</w:t>
            </w:r>
            <w:r>
              <w:rPr>
                <w:rFonts w:ascii="等线" w:eastAsia="等线" w:hAnsi="等线" w:hint="eastAsia"/>
                <w:color w:val="000000"/>
                <w:szCs w:val="20"/>
              </w:rPr>
              <w:br/>
              <w:t>Top5/1:0.69</w:t>
            </w:r>
          </w:p>
        </w:tc>
        <w:tc>
          <w:tcPr>
            <w:tcW w:w="1560" w:type="dxa"/>
            <w:shd w:val="clear" w:color="auto" w:fill="FFFFFF" w:themeFill="background1"/>
          </w:tcPr>
          <w:p w14:paraId="5EDAA0D9" w14:textId="77777777" w:rsidR="00AC3281" w:rsidRDefault="00AC3281" w:rsidP="00AC3281">
            <w:pPr>
              <w:spacing w:after="0"/>
              <w:jc w:val="center"/>
              <w:rPr>
                <w:rFonts w:ascii="等线" w:eastAsia="等线" w:hAnsi="等线"/>
                <w:color w:val="000000"/>
                <w:szCs w:val="20"/>
                <w:lang w:eastAsia="zh-CN"/>
              </w:rPr>
            </w:pPr>
            <w:r>
              <w:rPr>
                <w:rFonts w:ascii="等线" w:eastAsia="等线" w:hAnsi="等线" w:hint="eastAsia"/>
                <w:color w:val="000000"/>
                <w:szCs w:val="20"/>
              </w:rPr>
              <w:t>0.36</w:t>
            </w:r>
          </w:p>
          <w:p w14:paraId="7F788B46" w14:textId="77777777" w:rsidR="001327B5" w:rsidRPr="006D0543" w:rsidRDefault="001327B5" w:rsidP="00B10650">
            <w:pPr>
              <w:spacing w:after="0"/>
              <w:jc w:val="center"/>
              <w:rPr>
                <w:rFonts w:ascii="等线" w:eastAsia="等线" w:hAnsi="等线"/>
                <w:szCs w:val="20"/>
                <w:lang w:eastAsia="zh-CN"/>
              </w:rPr>
            </w:pPr>
          </w:p>
        </w:tc>
      </w:tr>
      <w:tr w:rsidR="001327B5" w:rsidRPr="0034726F" w14:paraId="226E27D5" w14:textId="77777777" w:rsidTr="00B10650">
        <w:trPr>
          <w:jc w:val="center"/>
        </w:trPr>
        <w:tc>
          <w:tcPr>
            <w:tcW w:w="2315" w:type="dxa"/>
          </w:tcPr>
          <w:p w14:paraId="3A0C52C1" w14:textId="77777777" w:rsidR="001327B5" w:rsidRPr="0084586E" w:rsidRDefault="001327B5" w:rsidP="00B10650">
            <w:pPr>
              <w:jc w:val="center"/>
            </w:pPr>
            <w:r>
              <w:rPr>
                <w:rFonts w:eastAsiaTheme="minorEastAsia" w:hint="eastAsia"/>
                <w:lang w:eastAsia="zh-CN"/>
              </w:rPr>
              <w:t>C</w:t>
            </w:r>
            <w:r>
              <w:rPr>
                <w:rFonts w:eastAsiaTheme="minorEastAsia"/>
                <w:lang w:eastAsia="zh-CN"/>
              </w:rPr>
              <w:t>ase 2</w:t>
            </w:r>
          </w:p>
        </w:tc>
        <w:tc>
          <w:tcPr>
            <w:tcW w:w="799" w:type="dxa"/>
          </w:tcPr>
          <w:p w14:paraId="126F1409" w14:textId="77777777" w:rsidR="00AC3281" w:rsidRDefault="00AC3281" w:rsidP="00AC3281">
            <w:pPr>
              <w:spacing w:after="0"/>
              <w:jc w:val="center"/>
              <w:rPr>
                <w:rFonts w:ascii="等线" w:eastAsia="等线" w:hAnsi="等线"/>
                <w:color w:val="000000"/>
                <w:szCs w:val="20"/>
                <w:lang w:eastAsia="zh-CN"/>
              </w:rPr>
            </w:pPr>
            <w:r>
              <w:rPr>
                <w:rFonts w:ascii="等线" w:eastAsia="等线" w:hAnsi="等线" w:hint="eastAsia"/>
                <w:color w:val="000000"/>
                <w:szCs w:val="20"/>
              </w:rPr>
              <w:t>76.1</w:t>
            </w:r>
          </w:p>
          <w:p w14:paraId="030F60A4" w14:textId="77777777" w:rsidR="001327B5" w:rsidRPr="0034726F" w:rsidRDefault="001327B5" w:rsidP="00B10650">
            <w:pPr>
              <w:spacing w:after="0"/>
              <w:jc w:val="center"/>
            </w:pPr>
          </w:p>
        </w:tc>
        <w:tc>
          <w:tcPr>
            <w:tcW w:w="1276" w:type="dxa"/>
          </w:tcPr>
          <w:p w14:paraId="7278E45C" w14:textId="77777777" w:rsidR="00AC3281" w:rsidRDefault="00AC3281" w:rsidP="00AC3281">
            <w:pPr>
              <w:spacing w:after="0"/>
              <w:jc w:val="center"/>
              <w:rPr>
                <w:rFonts w:ascii="等线" w:eastAsia="等线" w:hAnsi="等线"/>
                <w:color w:val="000000"/>
                <w:szCs w:val="20"/>
                <w:lang w:eastAsia="zh-CN"/>
              </w:rPr>
            </w:pPr>
            <w:r>
              <w:rPr>
                <w:rFonts w:ascii="等线" w:eastAsia="等线" w:hAnsi="等线" w:hint="eastAsia"/>
                <w:color w:val="000000"/>
                <w:szCs w:val="20"/>
              </w:rPr>
              <w:t>79.6</w:t>
            </w:r>
          </w:p>
          <w:p w14:paraId="60F0B771" w14:textId="77777777" w:rsidR="001327B5" w:rsidRPr="0034726F" w:rsidRDefault="001327B5" w:rsidP="00B10650">
            <w:pPr>
              <w:jc w:val="center"/>
            </w:pPr>
          </w:p>
        </w:tc>
        <w:tc>
          <w:tcPr>
            <w:tcW w:w="1725" w:type="dxa"/>
          </w:tcPr>
          <w:p w14:paraId="6AF07EA8" w14:textId="77777777" w:rsidR="00AC3281" w:rsidRDefault="00AC3281" w:rsidP="00AC3281">
            <w:pPr>
              <w:spacing w:after="0"/>
              <w:jc w:val="center"/>
              <w:rPr>
                <w:rFonts w:ascii="等线" w:eastAsia="等线" w:hAnsi="等线"/>
                <w:color w:val="000000"/>
                <w:szCs w:val="20"/>
                <w:lang w:eastAsia="zh-CN"/>
              </w:rPr>
            </w:pPr>
            <w:r>
              <w:rPr>
                <w:rFonts w:ascii="等线" w:eastAsia="等线" w:hAnsi="等线" w:hint="eastAsia"/>
                <w:color w:val="000000"/>
                <w:szCs w:val="20"/>
              </w:rPr>
              <w:t>Top2/1:86.7</w:t>
            </w:r>
            <w:r>
              <w:rPr>
                <w:rFonts w:ascii="等线" w:eastAsia="等线" w:hAnsi="等线" w:hint="eastAsia"/>
                <w:color w:val="000000"/>
                <w:szCs w:val="20"/>
              </w:rPr>
              <w:br/>
              <w:t>Top4/1:93.4</w:t>
            </w:r>
            <w:r>
              <w:rPr>
                <w:rFonts w:ascii="等线" w:eastAsia="等线" w:hAnsi="等线" w:hint="eastAsia"/>
                <w:color w:val="000000"/>
                <w:szCs w:val="20"/>
              </w:rPr>
              <w:br/>
              <w:t>Top5/1:94.7</w:t>
            </w:r>
          </w:p>
          <w:p w14:paraId="3DB45489" w14:textId="77777777" w:rsidR="001327B5" w:rsidRPr="006D0543" w:rsidRDefault="001327B5" w:rsidP="00B10650">
            <w:pPr>
              <w:spacing w:after="0"/>
              <w:jc w:val="center"/>
              <w:rPr>
                <w:rFonts w:ascii="等线" w:eastAsia="等线" w:hAnsi="等线"/>
                <w:szCs w:val="20"/>
                <w:lang w:eastAsia="zh-CN"/>
              </w:rPr>
            </w:pPr>
          </w:p>
        </w:tc>
        <w:tc>
          <w:tcPr>
            <w:tcW w:w="1818" w:type="dxa"/>
          </w:tcPr>
          <w:p w14:paraId="4A1BDFC4" w14:textId="336F46B0" w:rsidR="001327B5" w:rsidRPr="00C30334" w:rsidRDefault="00AC3281" w:rsidP="00AC3281">
            <w:pPr>
              <w:spacing w:after="0"/>
              <w:jc w:val="center"/>
              <w:rPr>
                <w:rFonts w:ascii="等线" w:eastAsia="等线" w:hAnsi="等线"/>
                <w:color w:val="000000"/>
                <w:szCs w:val="20"/>
                <w:lang w:eastAsia="zh-CN"/>
              </w:rPr>
            </w:pPr>
            <w:r>
              <w:rPr>
                <w:rFonts w:ascii="等线" w:eastAsia="等线" w:hAnsi="等线" w:hint="eastAsia"/>
                <w:color w:val="000000"/>
                <w:szCs w:val="20"/>
              </w:rPr>
              <w:t>Top1/1:2.74</w:t>
            </w:r>
            <w:r>
              <w:rPr>
                <w:rFonts w:ascii="等线" w:eastAsia="等线" w:hAnsi="等线" w:hint="eastAsia"/>
                <w:color w:val="000000"/>
                <w:szCs w:val="20"/>
              </w:rPr>
              <w:br/>
              <w:t>Top2/1:1.52</w:t>
            </w:r>
            <w:r>
              <w:rPr>
                <w:rFonts w:ascii="等线" w:eastAsia="等线" w:hAnsi="等线" w:hint="eastAsia"/>
                <w:color w:val="000000"/>
                <w:szCs w:val="20"/>
              </w:rPr>
              <w:br/>
              <w:t>Top4/1:0.74</w:t>
            </w:r>
            <w:r>
              <w:rPr>
                <w:rFonts w:ascii="等线" w:eastAsia="等线" w:hAnsi="等线" w:hint="eastAsia"/>
                <w:color w:val="000000"/>
                <w:szCs w:val="20"/>
              </w:rPr>
              <w:br/>
              <w:t>Top5/1:0.57</w:t>
            </w:r>
          </w:p>
        </w:tc>
        <w:tc>
          <w:tcPr>
            <w:tcW w:w="1560" w:type="dxa"/>
          </w:tcPr>
          <w:p w14:paraId="2DAE6764" w14:textId="77777777" w:rsidR="00AC3281" w:rsidRDefault="00AC3281" w:rsidP="00AC3281">
            <w:pPr>
              <w:spacing w:after="0"/>
              <w:jc w:val="center"/>
              <w:rPr>
                <w:rFonts w:ascii="等线" w:eastAsia="等线" w:hAnsi="等线"/>
                <w:color w:val="000000"/>
                <w:szCs w:val="20"/>
                <w:lang w:eastAsia="zh-CN"/>
              </w:rPr>
            </w:pPr>
            <w:r>
              <w:rPr>
                <w:rFonts w:ascii="等线" w:eastAsia="等线" w:hAnsi="等线" w:hint="eastAsia"/>
                <w:color w:val="000000"/>
                <w:szCs w:val="20"/>
              </w:rPr>
              <w:t>0.44</w:t>
            </w:r>
          </w:p>
          <w:p w14:paraId="602FBCE3" w14:textId="77777777" w:rsidR="001327B5" w:rsidRPr="006D0543" w:rsidRDefault="001327B5" w:rsidP="00B10650">
            <w:pPr>
              <w:spacing w:after="0"/>
              <w:jc w:val="center"/>
              <w:rPr>
                <w:rFonts w:ascii="等线" w:eastAsia="等线" w:hAnsi="等线"/>
                <w:szCs w:val="20"/>
                <w:lang w:eastAsia="zh-CN"/>
              </w:rPr>
            </w:pPr>
          </w:p>
        </w:tc>
      </w:tr>
      <w:tr w:rsidR="001327B5" w:rsidRPr="0034726F" w14:paraId="11FE21CE" w14:textId="77777777" w:rsidTr="00B10650">
        <w:trPr>
          <w:jc w:val="center"/>
        </w:trPr>
        <w:tc>
          <w:tcPr>
            <w:tcW w:w="2315" w:type="dxa"/>
          </w:tcPr>
          <w:p w14:paraId="76FAE846" w14:textId="77777777" w:rsidR="001327B5" w:rsidRPr="0084586E" w:rsidRDefault="001327B5" w:rsidP="00B10650">
            <w:pPr>
              <w:jc w:val="center"/>
            </w:pPr>
            <w:r>
              <w:rPr>
                <w:rFonts w:eastAsiaTheme="minorEastAsia" w:hint="eastAsia"/>
                <w:lang w:eastAsia="zh-CN"/>
              </w:rPr>
              <w:t>C</w:t>
            </w:r>
            <w:r>
              <w:rPr>
                <w:rFonts w:eastAsiaTheme="minorEastAsia"/>
                <w:lang w:eastAsia="zh-CN"/>
              </w:rPr>
              <w:t>ase 3</w:t>
            </w:r>
          </w:p>
        </w:tc>
        <w:tc>
          <w:tcPr>
            <w:tcW w:w="799" w:type="dxa"/>
          </w:tcPr>
          <w:p w14:paraId="48497C9A" w14:textId="39CDE766" w:rsidR="00AC3281" w:rsidRDefault="00AC3281" w:rsidP="00AC3281">
            <w:pPr>
              <w:spacing w:after="0"/>
              <w:jc w:val="center"/>
              <w:rPr>
                <w:rFonts w:ascii="等线" w:eastAsia="等线" w:hAnsi="等线"/>
                <w:color w:val="000000"/>
                <w:szCs w:val="20"/>
                <w:lang w:eastAsia="zh-CN"/>
              </w:rPr>
            </w:pPr>
            <w:r>
              <w:rPr>
                <w:rFonts w:ascii="等线" w:eastAsia="等线" w:hAnsi="等线" w:hint="eastAsia"/>
                <w:color w:val="000000"/>
                <w:szCs w:val="20"/>
              </w:rPr>
              <w:t>77</w:t>
            </w:r>
            <w:r>
              <w:rPr>
                <w:rFonts w:ascii="等线" w:eastAsia="等线" w:hAnsi="等线"/>
                <w:color w:val="000000"/>
                <w:szCs w:val="20"/>
              </w:rPr>
              <w:t>.0</w:t>
            </w:r>
          </w:p>
          <w:p w14:paraId="2CD4A86F" w14:textId="77777777" w:rsidR="001327B5" w:rsidRPr="006D0543" w:rsidRDefault="001327B5" w:rsidP="00B10650">
            <w:pPr>
              <w:spacing w:after="0"/>
              <w:jc w:val="center"/>
              <w:rPr>
                <w:rFonts w:ascii="等线" w:eastAsia="等线" w:hAnsi="等线"/>
                <w:szCs w:val="20"/>
                <w:lang w:eastAsia="zh-CN"/>
              </w:rPr>
            </w:pPr>
          </w:p>
        </w:tc>
        <w:tc>
          <w:tcPr>
            <w:tcW w:w="1276" w:type="dxa"/>
          </w:tcPr>
          <w:p w14:paraId="48281788" w14:textId="77777777" w:rsidR="00AC3281" w:rsidRDefault="00AC3281" w:rsidP="00AC3281">
            <w:pPr>
              <w:spacing w:after="0"/>
              <w:jc w:val="center"/>
              <w:rPr>
                <w:rFonts w:ascii="等线" w:eastAsia="等线" w:hAnsi="等线"/>
                <w:color w:val="000000"/>
                <w:szCs w:val="20"/>
                <w:lang w:eastAsia="zh-CN"/>
              </w:rPr>
            </w:pPr>
            <w:r>
              <w:rPr>
                <w:rFonts w:ascii="等线" w:eastAsia="等线" w:hAnsi="等线" w:hint="eastAsia"/>
                <w:color w:val="000000"/>
                <w:szCs w:val="20"/>
              </w:rPr>
              <w:t>81.2</w:t>
            </w:r>
          </w:p>
          <w:p w14:paraId="5E3FC74D" w14:textId="77777777" w:rsidR="001327B5" w:rsidRPr="006D0543" w:rsidRDefault="001327B5" w:rsidP="00B10650">
            <w:pPr>
              <w:spacing w:after="0"/>
              <w:jc w:val="center"/>
              <w:rPr>
                <w:rFonts w:ascii="等线" w:eastAsia="等线" w:hAnsi="等线"/>
                <w:szCs w:val="20"/>
                <w:lang w:eastAsia="zh-CN"/>
              </w:rPr>
            </w:pPr>
          </w:p>
        </w:tc>
        <w:tc>
          <w:tcPr>
            <w:tcW w:w="1725" w:type="dxa"/>
          </w:tcPr>
          <w:p w14:paraId="3AA8BE15" w14:textId="77777777" w:rsidR="00AC3281" w:rsidRDefault="00AC3281" w:rsidP="00AC3281">
            <w:pPr>
              <w:spacing w:after="0"/>
              <w:jc w:val="center"/>
              <w:rPr>
                <w:rFonts w:ascii="等线" w:eastAsia="等线" w:hAnsi="等线"/>
                <w:color w:val="000000"/>
                <w:szCs w:val="20"/>
                <w:lang w:eastAsia="zh-CN"/>
              </w:rPr>
            </w:pPr>
            <w:r>
              <w:rPr>
                <w:rFonts w:ascii="等线" w:eastAsia="等线" w:hAnsi="等线" w:hint="eastAsia"/>
                <w:color w:val="000000"/>
                <w:szCs w:val="20"/>
              </w:rPr>
              <w:t>Top2/1:86.9</w:t>
            </w:r>
            <w:r>
              <w:rPr>
                <w:rFonts w:ascii="等线" w:eastAsia="等线" w:hAnsi="等线" w:hint="eastAsia"/>
                <w:color w:val="000000"/>
                <w:szCs w:val="20"/>
              </w:rPr>
              <w:br/>
              <w:t>Top4/1:93.3</w:t>
            </w:r>
            <w:r>
              <w:rPr>
                <w:rFonts w:ascii="等线" w:eastAsia="等线" w:hAnsi="等线" w:hint="eastAsia"/>
                <w:color w:val="000000"/>
                <w:szCs w:val="20"/>
              </w:rPr>
              <w:br/>
              <w:t>Top5/1:94.6</w:t>
            </w:r>
          </w:p>
          <w:p w14:paraId="24054D37" w14:textId="77777777" w:rsidR="001327B5" w:rsidRPr="006D0543" w:rsidRDefault="001327B5" w:rsidP="00B10650">
            <w:pPr>
              <w:spacing w:after="0"/>
              <w:jc w:val="center"/>
              <w:rPr>
                <w:rFonts w:ascii="等线" w:eastAsia="等线" w:hAnsi="等线"/>
                <w:szCs w:val="20"/>
                <w:lang w:eastAsia="zh-CN"/>
              </w:rPr>
            </w:pPr>
          </w:p>
        </w:tc>
        <w:tc>
          <w:tcPr>
            <w:tcW w:w="1818" w:type="dxa"/>
          </w:tcPr>
          <w:p w14:paraId="7A6FFA0A" w14:textId="3A4CDF6C" w:rsidR="001327B5" w:rsidRPr="00C30334" w:rsidRDefault="00AC3281" w:rsidP="00AC3281">
            <w:pPr>
              <w:spacing w:after="0"/>
              <w:jc w:val="center"/>
              <w:rPr>
                <w:rFonts w:ascii="等线" w:eastAsia="等线" w:hAnsi="等线"/>
                <w:color w:val="000000"/>
                <w:szCs w:val="20"/>
                <w:lang w:eastAsia="zh-CN"/>
              </w:rPr>
            </w:pPr>
            <w:r>
              <w:rPr>
                <w:rFonts w:ascii="等线" w:eastAsia="等线" w:hAnsi="等线" w:hint="eastAsia"/>
                <w:color w:val="000000"/>
                <w:szCs w:val="20"/>
              </w:rPr>
              <w:t>Top1/1:2.65</w:t>
            </w:r>
            <w:r>
              <w:rPr>
                <w:rFonts w:ascii="等线" w:eastAsia="等线" w:hAnsi="等线" w:hint="eastAsia"/>
                <w:color w:val="000000"/>
                <w:szCs w:val="20"/>
              </w:rPr>
              <w:br/>
              <w:t>Top2/1:1.49</w:t>
            </w:r>
            <w:r>
              <w:rPr>
                <w:rFonts w:ascii="等线" w:eastAsia="等线" w:hAnsi="等线" w:hint="eastAsia"/>
                <w:color w:val="000000"/>
                <w:szCs w:val="20"/>
              </w:rPr>
              <w:br/>
              <w:t>Top4/1:0.75</w:t>
            </w:r>
            <w:r>
              <w:rPr>
                <w:rFonts w:ascii="等线" w:eastAsia="等线" w:hAnsi="等线" w:hint="eastAsia"/>
                <w:color w:val="000000"/>
                <w:szCs w:val="20"/>
              </w:rPr>
              <w:br/>
              <w:t>Top5/1:0.59</w:t>
            </w:r>
          </w:p>
        </w:tc>
        <w:tc>
          <w:tcPr>
            <w:tcW w:w="1560" w:type="dxa"/>
          </w:tcPr>
          <w:p w14:paraId="3BE906ED" w14:textId="77777777" w:rsidR="00AC3281" w:rsidRDefault="00AC3281" w:rsidP="00AC3281">
            <w:pPr>
              <w:spacing w:after="0"/>
              <w:jc w:val="center"/>
              <w:rPr>
                <w:rFonts w:ascii="等线" w:eastAsia="等线" w:hAnsi="等线"/>
                <w:color w:val="000000"/>
                <w:szCs w:val="20"/>
                <w:lang w:eastAsia="zh-CN"/>
              </w:rPr>
            </w:pPr>
            <w:r>
              <w:rPr>
                <w:rFonts w:ascii="等线" w:eastAsia="等线" w:hAnsi="等线" w:hint="eastAsia"/>
                <w:color w:val="000000"/>
                <w:szCs w:val="20"/>
              </w:rPr>
              <w:t>0.38</w:t>
            </w:r>
          </w:p>
          <w:p w14:paraId="674D0D25" w14:textId="77777777" w:rsidR="001327B5" w:rsidRPr="006D0543" w:rsidRDefault="001327B5" w:rsidP="00B10650">
            <w:pPr>
              <w:spacing w:after="0"/>
              <w:jc w:val="center"/>
              <w:rPr>
                <w:rFonts w:ascii="等线" w:eastAsia="等线" w:hAnsi="等线"/>
                <w:szCs w:val="20"/>
                <w:lang w:eastAsia="zh-CN"/>
              </w:rPr>
            </w:pPr>
          </w:p>
        </w:tc>
      </w:tr>
    </w:tbl>
    <w:p w14:paraId="4F712673" w14:textId="33983AD1" w:rsidR="006E4E96" w:rsidRDefault="006E4E96" w:rsidP="006E4E96">
      <w:pPr>
        <w:rPr>
          <w:rFonts w:eastAsiaTheme="minorEastAsia"/>
          <w:lang w:eastAsia="zh-CN"/>
        </w:rPr>
      </w:pPr>
    </w:p>
    <w:p w14:paraId="305D4300" w14:textId="1686116E" w:rsidR="00FB64FA" w:rsidRDefault="00FB64FA" w:rsidP="00FB64FA">
      <w:pPr>
        <w:pStyle w:val="observation"/>
        <w:ind w:left="1560" w:hanging="1560"/>
      </w:pPr>
      <w:r>
        <w:t xml:space="preserve">For various deployment scenarios: Configuration A = 100% outdoor and Configuration B = 20% outdoor </w:t>
      </w:r>
      <w:r>
        <w:rPr>
          <w:rFonts w:hint="eastAsia"/>
        </w:rPr>
        <w:t>in</w:t>
      </w:r>
      <w:r>
        <w:t xml:space="preserve"> DL Tx beam prediction with </w:t>
      </w:r>
      <w:r w:rsidRPr="00A9094C">
        <w:t>Set B = 1/4 Set A</w:t>
      </w:r>
    </w:p>
    <w:p w14:paraId="04E0368A" w14:textId="73072299" w:rsidR="00FB64FA" w:rsidRDefault="00FB64FA" w:rsidP="008B126C">
      <w:pPr>
        <w:pStyle w:val="observation"/>
        <w:numPr>
          <w:ilvl w:val="0"/>
          <w:numId w:val="40"/>
        </w:numPr>
      </w:pPr>
      <w:r>
        <w:t>For generalization Case 2 compared to Case 1, tiny performance improvement can be observed for Top-1 beam prediction accuracy.</w:t>
      </w:r>
    </w:p>
    <w:p w14:paraId="2898EFF3" w14:textId="4F226CAF" w:rsidR="00FB64FA" w:rsidRPr="00FB64FA" w:rsidRDefault="00FB64FA" w:rsidP="008B126C">
      <w:pPr>
        <w:pStyle w:val="observation"/>
        <w:numPr>
          <w:ilvl w:val="0"/>
          <w:numId w:val="40"/>
        </w:numPr>
      </w:pPr>
      <w:r>
        <w:t>For generalization Case 3 compared to Case 1, evaluation results show approximately 1.3% performance improvement for Top-1 beam prediction accuracy.</w:t>
      </w:r>
    </w:p>
    <w:p w14:paraId="721525EF" w14:textId="77777777" w:rsidR="00FB64FA" w:rsidRPr="00FB64FA" w:rsidRDefault="00FB64FA" w:rsidP="006E4E96">
      <w:pPr>
        <w:rPr>
          <w:rFonts w:eastAsiaTheme="minorEastAsia"/>
          <w:lang w:eastAsia="zh-CN"/>
        </w:rPr>
      </w:pPr>
    </w:p>
    <w:p w14:paraId="42DCEB42" w14:textId="77777777" w:rsidR="006E4E96" w:rsidRPr="00224819" w:rsidRDefault="006E4E96" w:rsidP="006E4E96">
      <w:pPr>
        <w:pStyle w:val="title3"/>
        <w:numPr>
          <w:ilvl w:val="3"/>
          <w:numId w:val="10"/>
        </w:numPr>
        <w:outlineLvl w:val="3"/>
        <w:rPr>
          <w:rFonts w:ascii="Times New Roman" w:hAnsi="Times New Roman" w:cs="Times New Roman"/>
          <w:sz w:val="28"/>
        </w:rPr>
      </w:pPr>
      <w:r w:rsidRPr="00224819">
        <w:rPr>
          <w:rFonts w:ascii="Times New Roman" w:eastAsiaTheme="minorEastAsia" w:hAnsi="Times New Roman" w:cs="Times New Roman"/>
          <w:sz w:val="28"/>
        </w:rPr>
        <w:t xml:space="preserve">Beam pair prediction </w:t>
      </w:r>
      <w:r w:rsidRPr="00224819">
        <w:rPr>
          <w:rFonts w:ascii="Times New Roman" w:hAnsi="Times New Roman" w:cs="Times New Roman"/>
          <w:sz w:val="28"/>
        </w:rPr>
        <w:t xml:space="preserve"> </w:t>
      </w:r>
    </w:p>
    <w:p w14:paraId="0ACEA4A1" w14:textId="77777777" w:rsidR="0028005F" w:rsidRPr="003F6FE5" w:rsidRDefault="0028005F" w:rsidP="0028005F">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fixed pattern in Set B </w:t>
      </w:r>
      <w:r w:rsidRPr="00BA4938">
        <w:rPr>
          <w:rFonts w:eastAsiaTheme="minorEastAsia"/>
          <w:u w:val="single"/>
          <w:lang w:eastAsia="zh-CN"/>
        </w:rPr>
        <w:t>of beams that of 1/</w:t>
      </w:r>
      <w:r>
        <w:rPr>
          <w:rFonts w:eastAsiaTheme="minorEastAsia"/>
          <w:u w:val="single"/>
          <w:lang w:eastAsia="zh-CN"/>
        </w:rPr>
        <w:t>8</w:t>
      </w:r>
      <w:r w:rsidRPr="00BA4938">
        <w:rPr>
          <w:rFonts w:eastAsiaTheme="minorEastAsia"/>
          <w:u w:val="single"/>
          <w:lang w:eastAsia="zh-CN"/>
        </w:rPr>
        <w:t xml:space="preserve"> of Set A of beams</w:t>
      </w:r>
      <w:r>
        <w:rPr>
          <w:rFonts w:eastAsiaTheme="minorEastAsia"/>
          <w:u w:val="single"/>
          <w:lang w:eastAsia="zh-CN"/>
        </w:rPr>
        <w:t xml:space="preserve"> without assistance information</w:t>
      </w:r>
      <w:r w:rsidRPr="003F6FE5">
        <w:rPr>
          <w:rFonts w:eastAsiaTheme="minorEastAsia"/>
          <w:u w:val="single"/>
          <w:lang w:eastAsia="zh-CN"/>
        </w:rPr>
        <w:t>:</w:t>
      </w:r>
    </w:p>
    <w:p w14:paraId="5450A436" w14:textId="77777777" w:rsidR="0028005F" w:rsidRDefault="0028005F"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Configuration A: 20% outdoor</w:t>
      </w:r>
    </w:p>
    <w:p w14:paraId="34B89411" w14:textId="77777777" w:rsidR="0028005F" w:rsidRPr="00AC5C9C" w:rsidRDefault="0028005F"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Configuration B: 100% outdoor</w:t>
      </w:r>
    </w:p>
    <w:p w14:paraId="16EDDA47" w14:textId="77777777" w:rsidR="0028005F" w:rsidRPr="003F6FE5" w:rsidRDefault="0028005F" w:rsidP="0028005F">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fixed pattern in Set B </w:t>
      </w:r>
      <w:r w:rsidRPr="00BA4938">
        <w:rPr>
          <w:rFonts w:eastAsiaTheme="minorEastAsia"/>
          <w:u w:val="single"/>
          <w:lang w:eastAsia="zh-CN"/>
        </w:rPr>
        <w:t>of beams that of 1/</w:t>
      </w:r>
      <w:r>
        <w:rPr>
          <w:rFonts w:eastAsiaTheme="minorEastAsia"/>
          <w:u w:val="single"/>
          <w:lang w:eastAsia="zh-CN"/>
        </w:rPr>
        <w:t>8</w:t>
      </w:r>
      <w:r w:rsidRPr="00BA4938">
        <w:rPr>
          <w:rFonts w:eastAsiaTheme="minorEastAsia"/>
          <w:u w:val="single"/>
          <w:lang w:eastAsia="zh-CN"/>
        </w:rPr>
        <w:t xml:space="preserve"> of Set A of beams</w:t>
      </w:r>
      <w:r>
        <w:rPr>
          <w:rFonts w:eastAsiaTheme="minorEastAsia"/>
          <w:u w:val="single"/>
          <w:lang w:eastAsia="zh-CN"/>
        </w:rPr>
        <w:t xml:space="preserve"> without assistance information</w:t>
      </w:r>
      <w:r w:rsidRPr="003F6FE5">
        <w:rPr>
          <w:rFonts w:eastAsiaTheme="minorEastAsia"/>
          <w:u w:val="single"/>
          <w:lang w:eastAsia="zh-CN"/>
        </w:rPr>
        <w:t>:</w:t>
      </w:r>
    </w:p>
    <w:p w14:paraId="3E9C6514" w14:textId="77777777" w:rsidR="0028005F" w:rsidRDefault="0028005F"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Configuration A: 20% outdoor</w:t>
      </w:r>
    </w:p>
    <w:p w14:paraId="10DE7ECB" w14:textId="77777777" w:rsidR="0028005F" w:rsidRPr="00AC5C9C" w:rsidRDefault="0028005F"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Configuration B: 100% outdoor</w:t>
      </w:r>
    </w:p>
    <w:p w14:paraId="56748759" w14:textId="77777777" w:rsidR="0028005F" w:rsidRPr="00EA5D98" w:rsidRDefault="0028005F" w:rsidP="0028005F">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w:t>
      </w:r>
      <w:r w:rsidRPr="00EA5D98">
        <w:rPr>
          <w:rFonts w:eastAsiaTheme="minorEastAsia"/>
          <w:u w:val="single"/>
          <w:lang w:eastAsia="zh-CN"/>
        </w:rPr>
        <w:t>assumption</w:t>
      </w:r>
      <w:r>
        <w:rPr>
          <w:rFonts w:eastAsiaTheme="minorEastAsia"/>
          <w:u w:val="single"/>
          <w:lang w:eastAsia="zh-CN"/>
        </w:rPr>
        <w:t xml:space="preserve"> for label</w:t>
      </w:r>
      <w:r w:rsidRPr="00EA5D98">
        <w:rPr>
          <w:rFonts w:eastAsiaTheme="minorEastAsia"/>
          <w:u w:val="single"/>
          <w:lang w:eastAsia="zh-CN"/>
        </w:rPr>
        <w:t>:</w:t>
      </w:r>
    </w:p>
    <w:p w14:paraId="4F7957A5" w14:textId="77777777" w:rsidR="0028005F" w:rsidRPr="002B681E" w:rsidRDefault="0028005F"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256 beams in Set A</w:t>
      </w:r>
    </w:p>
    <w:p w14:paraId="7D242782" w14:textId="711D2AC3" w:rsidR="0028005F" w:rsidRPr="0019457F" w:rsidRDefault="00E500EA" w:rsidP="0028005F">
      <w:pPr>
        <w:jc w:val="center"/>
      </w:pPr>
      <w:r>
        <w:t xml:space="preserve">Table </w:t>
      </w:r>
      <w:r w:rsidR="00DF5CB0">
        <w:t>4</w:t>
      </w:r>
      <w:r>
        <w:t>.1.</w:t>
      </w:r>
      <w:r w:rsidR="00DF5CB0">
        <w:t>4</w:t>
      </w:r>
      <w:r w:rsidR="0028005F">
        <w:t>.2-1</w:t>
      </w:r>
      <w:r w:rsidR="0028005F" w:rsidRPr="004B2C01">
        <w:t xml:space="preserve">: </w:t>
      </w:r>
      <w:r w:rsidR="0028005F" w:rsidRPr="0034726F">
        <w:t>performance evaluation results for</w:t>
      </w:r>
      <w:r w:rsidR="0028005F">
        <w:t xml:space="preserve"> </w:t>
      </w:r>
      <w:r w:rsidR="0028005F">
        <w:rPr>
          <w:rFonts w:eastAsiaTheme="minorEastAsia"/>
          <w:szCs w:val="20"/>
        </w:rPr>
        <w:t>20% outdoor/100% outdoor</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28005F" w:rsidRPr="0034726F" w14:paraId="3B5EE1C9" w14:textId="77777777" w:rsidTr="00B10650">
        <w:trPr>
          <w:jc w:val="center"/>
        </w:trPr>
        <w:tc>
          <w:tcPr>
            <w:tcW w:w="9493" w:type="dxa"/>
            <w:gridSpan w:val="6"/>
          </w:tcPr>
          <w:p w14:paraId="701BA39E" w14:textId="3930891C" w:rsidR="0028005F" w:rsidRPr="00DC0A7E" w:rsidRDefault="0028005F" w:rsidP="0028005F">
            <w:pPr>
              <w:jc w:val="center"/>
              <w:rPr>
                <w:rFonts w:eastAsiaTheme="minorEastAsia"/>
                <w:b/>
                <w:szCs w:val="20"/>
              </w:rPr>
            </w:pPr>
            <w:r w:rsidRPr="00DC0A7E">
              <w:rPr>
                <w:rFonts w:eastAsiaTheme="minorEastAsia"/>
                <w:b/>
                <w:szCs w:val="20"/>
              </w:rPr>
              <w:t xml:space="preserve">Configuration A: </w:t>
            </w:r>
            <w:r>
              <w:rPr>
                <w:rFonts w:eastAsiaTheme="minorEastAsia"/>
                <w:b/>
                <w:szCs w:val="20"/>
              </w:rPr>
              <w:t>20% outdoor</w:t>
            </w:r>
          </w:p>
          <w:p w14:paraId="5450D096" w14:textId="5E6686CA" w:rsidR="0028005F" w:rsidRPr="00DE0ED7" w:rsidRDefault="0028005F" w:rsidP="0028005F">
            <w:pPr>
              <w:jc w:val="center"/>
              <w:rPr>
                <w:rFonts w:eastAsiaTheme="minorEastAsia"/>
                <w:b/>
                <w:lang w:eastAsia="zh-CN"/>
              </w:rPr>
            </w:pPr>
            <w:r w:rsidRPr="00DC0A7E">
              <w:rPr>
                <w:rFonts w:eastAsiaTheme="minorEastAsia"/>
                <w:b/>
                <w:szCs w:val="20"/>
              </w:rPr>
              <w:t xml:space="preserve">Configuration B: </w:t>
            </w:r>
            <w:r>
              <w:rPr>
                <w:rFonts w:eastAsiaTheme="minorEastAsia"/>
                <w:b/>
                <w:szCs w:val="20"/>
              </w:rPr>
              <w:t>100% outdoor</w:t>
            </w:r>
          </w:p>
        </w:tc>
      </w:tr>
      <w:tr w:rsidR="0028005F" w:rsidRPr="0034726F" w14:paraId="69F1CE7D" w14:textId="77777777" w:rsidTr="00B10650">
        <w:trPr>
          <w:jc w:val="center"/>
        </w:trPr>
        <w:tc>
          <w:tcPr>
            <w:tcW w:w="2315" w:type="dxa"/>
            <w:vMerge w:val="restart"/>
          </w:tcPr>
          <w:p w14:paraId="4208A6F3" w14:textId="77777777" w:rsidR="0028005F" w:rsidRDefault="0028005F" w:rsidP="00B10650">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60F98454" w14:textId="77777777" w:rsidR="0028005F" w:rsidRDefault="0028005F" w:rsidP="00B10650">
            <w:pPr>
              <w:jc w:val="center"/>
              <w:rPr>
                <w:rFonts w:eastAsiaTheme="minorEastAsia"/>
                <w:b/>
                <w:lang w:eastAsia="zh-CN"/>
              </w:rPr>
            </w:pPr>
            <w:r>
              <w:rPr>
                <w:rFonts w:eastAsiaTheme="minorEastAsia"/>
                <w:b/>
                <w:lang w:eastAsia="zh-CN"/>
              </w:rPr>
              <w:t>Beam pair prediction</w:t>
            </w:r>
          </w:p>
          <w:p w14:paraId="5F56725D" w14:textId="77777777" w:rsidR="0028005F" w:rsidRDefault="0028005F" w:rsidP="00B10650">
            <w:pPr>
              <w:jc w:val="center"/>
              <w:rPr>
                <w:rFonts w:eastAsiaTheme="minorEastAsia"/>
                <w:b/>
                <w:lang w:eastAsia="zh-CN"/>
              </w:rPr>
            </w:pPr>
            <w:r>
              <w:rPr>
                <w:rFonts w:eastAsiaTheme="minorEastAsia"/>
                <w:b/>
                <w:lang w:eastAsia="zh-CN"/>
              </w:rPr>
              <w:t>wo assistance info.</w:t>
            </w:r>
          </w:p>
          <w:p w14:paraId="126E508D" w14:textId="77777777" w:rsidR="0028005F" w:rsidRDefault="0028005F" w:rsidP="00B10650">
            <w:pPr>
              <w:jc w:val="center"/>
              <w:rPr>
                <w:rFonts w:eastAsiaTheme="minorEastAsia"/>
                <w:b/>
                <w:lang w:eastAsia="zh-CN"/>
              </w:rPr>
            </w:pPr>
            <w:r>
              <w:rPr>
                <w:rFonts w:eastAsiaTheme="minorEastAsia"/>
                <w:b/>
                <w:lang w:eastAsia="zh-CN"/>
              </w:rPr>
              <w:t>Set B = 1/8 Set A</w:t>
            </w:r>
          </w:p>
        </w:tc>
        <w:tc>
          <w:tcPr>
            <w:tcW w:w="3800" w:type="dxa"/>
            <w:gridSpan w:val="3"/>
          </w:tcPr>
          <w:p w14:paraId="2D14E0E1" w14:textId="77777777" w:rsidR="0028005F" w:rsidRPr="00982170" w:rsidRDefault="0028005F" w:rsidP="00B10650">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1503DF4C" w14:textId="77777777" w:rsidR="0028005F" w:rsidRDefault="0028005F" w:rsidP="00B10650">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509A2BFE" w14:textId="77777777" w:rsidR="0028005F" w:rsidRPr="00982170" w:rsidRDefault="0028005F" w:rsidP="00B10650">
            <w:pPr>
              <w:jc w:val="center"/>
              <w:rPr>
                <w:rFonts w:eastAsiaTheme="minorEastAsia"/>
                <w:b/>
                <w:lang w:eastAsia="zh-CN"/>
              </w:rPr>
            </w:pPr>
            <w:r>
              <w:rPr>
                <w:rFonts w:eastAsiaTheme="minorEastAsia"/>
                <w:b/>
                <w:lang w:eastAsia="zh-CN"/>
              </w:rPr>
              <w:t>L1-RSRP diff.[dB]</w:t>
            </w:r>
          </w:p>
        </w:tc>
        <w:tc>
          <w:tcPr>
            <w:tcW w:w="1560" w:type="dxa"/>
          </w:tcPr>
          <w:p w14:paraId="459690C1" w14:textId="77777777" w:rsidR="0028005F" w:rsidRDefault="0028005F" w:rsidP="00B10650">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3C3C2204" w14:textId="77777777" w:rsidR="0028005F" w:rsidRPr="00874CC0" w:rsidRDefault="0028005F" w:rsidP="00B10650">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28005F" w:rsidRPr="0034726F" w14:paraId="167BEC9F" w14:textId="77777777" w:rsidTr="00B10650">
        <w:trPr>
          <w:jc w:val="center"/>
        </w:trPr>
        <w:tc>
          <w:tcPr>
            <w:tcW w:w="2315" w:type="dxa"/>
            <w:vMerge/>
          </w:tcPr>
          <w:p w14:paraId="7C8B85D8" w14:textId="77777777" w:rsidR="0028005F" w:rsidRPr="00982170" w:rsidRDefault="0028005F" w:rsidP="00B10650">
            <w:pPr>
              <w:jc w:val="center"/>
              <w:rPr>
                <w:rFonts w:eastAsiaTheme="minorEastAsia"/>
                <w:b/>
                <w:lang w:eastAsia="zh-CN"/>
              </w:rPr>
            </w:pPr>
          </w:p>
        </w:tc>
        <w:tc>
          <w:tcPr>
            <w:tcW w:w="799" w:type="dxa"/>
          </w:tcPr>
          <w:p w14:paraId="0F9ABA04" w14:textId="77777777" w:rsidR="0028005F" w:rsidRDefault="0028005F" w:rsidP="00B10650">
            <w:pPr>
              <w:jc w:val="center"/>
              <w:rPr>
                <w:b/>
              </w:rPr>
            </w:pPr>
            <w:r w:rsidRPr="0034726F">
              <w:rPr>
                <w:b/>
              </w:rPr>
              <w:t>Top-1</w:t>
            </w:r>
          </w:p>
        </w:tc>
        <w:tc>
          <w:tcPr>
            <w:tcW w:w="1276" w:type="dxa"/>
          </w:tcPr>
          <w:p w14:paraId="3DDED962" w14:textId="77777777" w:rsidR="0028005F" w:rsidRPr="0034726F" w:rsidRDefault="0028005F" w:rsidP="00B10650">
            <w:pPr>
              <w:jc w:val="center"/>
              <w:rPr>
                <w:b/>
              </w:rPr>
            </w:pPr>
            <w:r w:rsidRPr="0034726F">
              <w:rPr>
                <w:b/>
              </w:rPr>
              <w:t>Top-1</w:t>
            </w:r>
          </w:p>
          <w:p w14:paraId="29466BB4" w14:textId="77777777" w:rsidR="0028005F" w:rsidRPr="0034726F" w:rsidRDefault="0028005F" w:rsidP="00B10650">
            <w:pPr>
              <w:jc w:val="center"/>
              <w:rPr>
                <w:b/>
              </w:rPr>
            </w:pPr>
            <w:r w:rsidRPr="0034726F">
              <w:rPr>
                <w:b/>
              </w:rPr>
              <w:t>1dB margin</w:t>
            </w:r>
          </w:p>
        </w:tc>
        <w:tc>
          <w:tcPr>
            <w:tcW w:w="1725" w:type="dxa"/>
          </w:tcPr>
          <w:p w14:paraId="0D9EAFD6" w14:textId="77777777" w:rsidR="0028005F" w:rsidRDefault="0028005F" w:rsidP="00B10650">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1BCC573F" w14:textId="77777777" w:rsidR="0028005F" w:rsidRPr="00E77271" w:rsidRDefault="0028005F" w:rsidP="00B10650">
            <w:pPr>
              <w:jc w:val="center"/>
              <w:rPr>
                <w:rFonts w:eastAsiaTheme="minorEastAsia"/>
                <w:b/>
                <w:lang w:eastAsia="zh-CN"/>
              </w:rPr>
            </w:pPr>
            <w:r w:rsidRPr="0034726F">
              <w:rPr>
                <w:b/>
              </w:rPr>
              <w:t>Top-</w:t>
            </w:r>
            <w:r>
              <w:rPr>
                <w:b/>
              </w:rPr>
              <w:t>5/1</w:t>
            </w:r>
          </w:p>
        </w:tc>
        <w:tc>
          <w:tcPr>
            <w:tcW w:w="1818" w:type="dxa"/>
          </w:tcPr>
          <w:p w14:paraId="093BCFB3" w14:textId="77777777" w:rsidR="0028005F" w:rsidRDefault="0028005F" w:rsidP="00B10650">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569BC843" w14:textId="77777777" w:rsidR="0028005F" w:rsidRPr="0034726F" w:rsidRDefault="0028005F" w:rsidP="00B10650">
            <w:pPr>
              <w:jc w:val="center"/>
              <w:rPr>
                <w:b/>
              </w:rPr>
            </w:pPr>
            <w:r w:rsidRPr="0034726F">
              <w:rPr>
                <w:b/>
              </w:rPr>
              <w:t>Top-</w:t>
            </w:r>
            <w:r>
              <w:rPr>
                <w:b/>
              </w:rPr>
              <w:t>4/1</w:t>
            </w:r>
            <w:r>
              <w:rPr>
                <w:rFonts w:eastAsiaTheme="minorEastAsia"/>
                <w:b/>
                <w:lang w:eastAsia="zh-CN"/>
              </w:rPr>
              <w:t>,</w:t>
            </w:r>
            <w:r w:rsidRPr="0034726F">
              <w:rPr>
                <w:b/>
              </w:rPr>
              <w:t xml:space="preserve"> Top-</w:t>
            </w:r>
            <w:r>
              <w:rPr>
                <w:b/>
              </w:rPr>
              <w:t>5/1</w:t>
            </w:r>
          </w:p>
        </w:tc>
        <w:tc>
          <w:tcPr>
            <w:tcW w:w="1560" w:type="dxa"/>
          </w:tcPr>
          <w:p w14:paraId="315EA20F" w14:textId="77777777" w:rsidR="0028005F" w:rsidRPr="0034726F" w:rsidRDefault="0028005F" w:rsidP="00B10650">
            <w:pPr>
              <w:jc w:val="center"/>
              <w:rPr>
                <w:b/>
              </w:rPr>
            </w:pPr>
            <w:r w:rsidRPr="0034726F">
              <w:rPr>
                <w:b/>
              </w:rPr>
              <w:t>Top-</w:t>
            </w:r>
            <w:r>
              <w:rPr>
                <w:b/>
              </w:rPr>
              <w:t>1/1</w:t>
            </w:r>
          </w:p>
        </w:tc>
      </w:tr>
      <w:tr w:rsidR="0028005F" w:rsidRPr="0034726F" w14:paraId="05D4D61F" w14:textId="77777777" w:rsidTr="00B10650">
        <w:trPr>
          <w:jc w:val="center"/>
        </w:trPr>
        <w:tc>
          <w:tcPr>
            <w:tcW w:w="2315" w:type="dxa"/>
            <w:shd w:val="clear" w:color="auto" w:fill="FFFFFF" w:themeFill="background1"/>
          </w:tcPr>
          <w:p w14:paraId="2B315B11" w14:textId="77777777" w:rsidR="0028005F" w:rsidRPr="00CC53D9" w:rsidRDefault="0028005F" w:rsidP="00B10650">
            <w:pPr>
              <w:jc w:val="center"/>
              <w:rPr>
                <w:rFonts w:eastAsiaTheme="minorEastAsia"/>
                <w:lang w:eastAsia="zh-CN"/>
              </w:rPr>
            </w:pPr>
            <w:r>
              <w:rPr>
                <w:rFonts w:eastAsiaTheme="minorEastAsia" w:hint="eastAsia"/>
                <w:lang w:eastAsia="zh-CN"/>
              </w:rPr>
              <w:lastRenderedPageBreak/>
              <w:t>C</w:t>
            </w:r>
            <w:r>
              <w:rPr>
                <w:rFonts w:eastAsiaTheme="minorEastAsia"/>
                <w:lang w:eastAsia="zh-CN"/>
              </w:rPr>
              <w:t>ase 1</w:t>
            </w:r>
          </w:p>
        </w:tc>
        <w:tc>
          <w:tcPr>
            <w:tcW w:w="799" w:type="dxa"/>
            <w:shd w:val="clear" w:color="auto" w:fill="FFFFFF" w:themeFill="background1"/>
          </w:tcPr>
          <w:p w14:paraId="007A4B02" w14:textId="0DE6C5AB" w:rsidR="001D43A2" w:rsidRDefault="001D43A2" w:rsidP="001D43A2">
            <w:pPr>
              <w:spacing w:after="0"/>
              <w:jc w:val="center"/>
              <w:rPr>
                <w:rFonts w:ascii="等线" w:eastAsia="等线" w:hAnsi="等线"/>
                <w:szCs w:val="20"/>
                <w:lang w:eastAsia="zh-CN"/>
              </w:rPr>
            </w:pPr>
            <w:r>
              <w:rPr>
                <w:rFonts w:ascii="等线" w:eastAsia="等线" w:hAnsi="等线" w:hint="eastAsia"/>
                <w:szCs w:val="20"/>
              </w:rPr>
              <w:t>79</w:t>
            </w:r>
            <w:r w:rsidR="00B64E25">
              <w:rPr>
                <w:rFonts w:ascii="等线" w:eastAsia="等线" w:hAnsi="等线"/>
                <w:szCs w:val="20"/>
              </w:rPr>
              <w:t>.0</w:t>
            </w:r>
          </w:p>
          <w:p w14:paraId="7520E9FF" w14:textId="77777777" w:rsidR="0028005F" w:rsidRPr="006D0543" w:rsidRDefault="0028005F" w:rsidP="00B10650">
            <w:pPr>
              <w:spacing w:after="0"/>
              <w:jc w:val="center"/>
              <w:rPr>
                <w:rFonts w:ascii="等线" w:eastAsia="等线" w:hAnsi="等线"/>
                <w:szCs w:val="20"/>
                <w:lang w:eastAsia="zh-CN"/>
              </w:rPr>
            </w:pPr>
          </w:p>
        </w:tc>
        <w:tc>
          <w:tcPr>
            <w:tcW w:w="1276" w:type="dxa"/>
            <w:shd w:val="clear" w:color="auto" w:fill="FFFFFF" w:themeFill="background1"/>
          </w:tcPr>
          <w:p w14:paraId="2A639F64" w14:textId="77777777" w:rsidR="001D43A2" w:rsidRDefault="001D43A2" w:rsidP="001D43A2">
            <w:pPr>
              <w:spacing w:after="0"/>
              <w:jc w:val="center"/>
              <w:rPr>
                <w:rFonts w:ascii="等线" w:eastAsia="等线" w:hAnsi="等线"/>
                <w:color w:val="000000"/>
                <w:szCs w:val="20"/>
                <w:lang w:eastAsia="zh-CN"/>
              </w:rPr>
            </w:pPr>
            <w:r>
              <w:rPr>
                <w:rFonts w:ascii="等线" w:eastAsia="等线" w:hAnsi="等线" w:hint="eastAsia"/>
                <w:color w:val="000000"/>
                <w:szCs w:val="20"/>
              </w:rPr>
              <w:t>88.9</w:t>
            </w:r>
          </w:p>
          <w:p w14:paraId="2F8545FE" w14:textId="77777777" w:rsidR="0028005F" w:rsidRPr="006D0543" w:rsidRDefault="0028005F" w:rsidP="00B10650">
            <w:pPr>
              <w:spacing w:after="0"/>
              <w:jc w:val="center"/>
              <w:rPr>
                <w:rFonts w:ascii="等线" w:eastAsia="等线" w:hAnsi="等线"/>
                <w:szCs w:val="20"/>
                <w:lang w:eastAsia="zh-CN"/>
              </w:rPr>
            </w:pPr>
          </w:p>
        </w:tc>
        <w:tc>
          <w:tcPr>
            <w:tcW w:w="1725" w:type="dxa"/>
            <w:shd w:val="clear" w:color="auto" w:fill="FFFFFF" w:themeFill="background1"/>
          </w:tcPr>
          <w:p w14:paraId="498D8789" w14:textId="77777777" w:rsidR="001D43A2" w:rsidRDefault="001D43A2" w:rsidP="001D43A2">
            <w:pPr>
              <w:spacing w:after="0"/>
              <w:jc w:val="center"/>
              <w:rPr>
                <w:rFonts w:ascii="等线" w:eastAsia="等线" w:hAnsi="等线"/>
                <w:color w:val="000000"/>
                <w:szCs w:val="20"/>
                <w:lang w:eastAsia="zh-CN"/>
              </w:rPr>
            </w:pPr>
            <w:r>
              <w:rPr>
                <w:rFonts w:ascii="等线" w:eastAsia="等线" w:hAnsi="等线" w:hint="eastAsia"/>
                <w:color w:val="000000"/>
                <w:szCs w:val="20"/>
              </w:rPr>
              <w:t>Top2/1:91.5</w:t>
            </w:r>
            <w:r>
              <w:rPr>
                <w:rFonts w:ascii="等线" w:eastAsia="等线" w:hAnsi="等线" w:hint="eastAsia"/>
                <w:color w:val="000000"/>
                <w:szCs w:val="20"/>
              </w:rPr>
              <w:br/>
              <w:t>Top4/1:97.1</w:t>
            </w:r>
            <w:r>
              <w:rPr>
                <w:rFonts w:ascii="等线" w:eastAsia="等线" w:hAnsi="等线" w:hint="eastAsia"/>
                <w:color w:val="000000"/>
                <w:szCs w:val="20"/>
              </w:rPr>
              <w:br/>
              <w:t>Top5/1:98.0</w:t>
            </w:r>
          </w:p>
          <w:p w14:paraId="3548AE1A" w14:textId="77777777" w:rsidR="0028005F" w:rsidRPr="0034726F" w:rsidRDefault="0028005F" w:rsidP="00B10650">
            <w:pPr>
              <w:jc w:val="center"/>
              <w:rPr>
                <w:rFonts w:eastAsia="宋体"/>
              </w:rPr>
            </w:pPr>
          </w:p>
        </w:tc>
        <w:tc>
          <w:tcPr>
            <w:tcW w:w="1818" w:type="dxa"/>
            <w:shd w:val="clear" w:color="auto" w:fill="FFFFFF" w:themeFill="background1"/>
          </w:tcPr>
          <w:p w14:paraId="404BF25D" w14:textId="2044A434" w:rsidR="0028005F" w:rsidRPr="00865C53" w:rsidRDefault="001D43A2" w:rsidP="001D43A2">
            <w:pPr>
              <w:spacing w:after="0"/>
              <w:jc w:val="center"/>
              <w:rPr>
                <w:rFonts w:ascii="等线" w:eastAsia="等线" w:hAnsi="等线"/>
                <w:color w:val="000000"/>
                <w:szCs w:val="20"/>
                <w:lang w:eastAsia="zh-CN"/>
              </w:rPr>
            </w:pPr>
            <w:r>
              <w:rPr>
                <w:rFonts w:ascii="等线" w:eastAsia="等线" w:hAnsi="等线" w:hint="eastAsia"/>
                <w:color w:val="000000"/>
                <w:szCs w:val="20"/>
              </w:rPr>
              <w:t>Top1/1:0.42</w:t>
            </w:r>
            <w:r>
              <w:rPr>
                <w:rFonts w:ascii="等线" w:eastAsia="等线" w:hAnsi="等线" w:hint="eastAsia"/>
                <w:color w:val="000000"/>
                <w:szCs w:val="20"/>
              </w:rPr>
              <w:br/>
              <w:t>Top2/1:0.15</w:t>
            </w:r>
            <w:r>
              <w:rPr>
                <w:rFonts w:ascii="等线" w:eastAsia="等线" w:hAnsi="等线" w:hint="eastAsia"/>
                <w:color w:val="000000"/>
                <w:szCs w:val="20"/>
              </w:rPr>
              <w:br/>
              <w:t>Top4/1:0.05</w:t>
            </w:r>
            <w:r>
              <w:rPr>
                <w:rFonts w:ascii="等线" w:eastAsia="等线" w:hAnsi="等线" w:hint="eastAsia"/>
                <w:color w:val="000000"/>
                <w:szCs w:val="20"/>
              </w:rPr>
              <w:br/>
              <w:t>Top5/1:0.04</w:t>
            </w:r>
          </w:p>
        </w:tc>
        <w:tc>
          <w:tcPr>
            <w:tcW w:w="1560" w:type="dxa"/>
            <w:shd w:val="clear" w:color="auto" w:fill="FFFFFF" w:themeFill="background1"/>
          </w:tcPr>
          <w:p w14:paraId="564AD4E7" w14:textId="77777777" w:rsidR="001D43A2" w:rsidRDefault="001D43A2" w:rsidP="001D43A2">
            <w:pPr>
              <w:spacing w:after="0"/>
              <w:jc w:val="center"/>
              <w:rPr>
                <w:rFonts w:ascii="等线" w:eastAsia="等线" w:hAnsi="等线"/>
                <w:szCs w:val="20"/>
                <w:lang w:eastAsia="zh-CN"/>
              </w:rPr>
            </w:pPr>
            <w:r>
              <w:rPr>
                <w:rFonts w:ascii="等线" w:eastAsia="等线" w:hAnsi="等线" w:hint="eastAsia"/>
                <w:szCs w:val="20"/>
              </w:rPr>
              <w:t>1.23</w:t>
            </w:r>
          </w:p>
          <w:p w14:paraId="074BE675" w14:textId="77777777" w:rsidR="0028005F" w:rsidRPr="006D0543" w:rsidRDefault="0028005F" w:rsidP="00B10650">
            <w:pPr>
              <w:spacing w:after="0"/>
              <w:jc w:val="center"/>
              <w:rPr>
                <w:rFonts w:ascii="等线" w:eastAsia="等线" w:hAnsi="等线"/>
                <w:szCs w:val="20"/>
                <w:lang w:eastAsia="zh-CN"/>
              </w:rPr>
            </w:pPr>
          </w:p>
        </w:tc>
      </w:tr>
      <w:tr w:rsidR="0028005F" w:rsidRPr="0034726F" w14:paraId="12EE8B6F" w14:textId="77777777" w:rsidTr="00B10650">
        <w:trPr>
          <w:jc w:val="center"/>
        </w:trPr>
        <w:tc>
          <w:tcPr>
            <w:tcW w:w="2315" w:type="dxa"/>
          </w:tcPr>
          <w:p w14:paraId="51271EE7" w14:textId="77777777" w:rsidR="0028005F" w:rsidRPr="0084586E" w:rsidRDefault="0028005F" w:rsidP="00B10650">
            <w:pPr>
              <w:jc w:val="center"/>
            </w:pPr>
            <w:r>
              <w:rPr>
                <w:rFonts w:eastAsiaTheme="minorEastAsia" w:hint="eastAsia"/>
                <w:lang w:eastAsia="zh-CN"/>
              </w:rPr>
              <w:t>C</w:t>
            </w:r>
            <w:r>
              <w:rPr>
                <w:rFonts w:eastAsiaTheme="minorEastAsia"/>
                <w:lang w:eastAsia="zh-CN"/>
              </w:rPr>
              <w:t>ase 2</w:t>
            </w:r>
          </w:p>
        </w:tc>
        <w:tc>
          <w:tcPr>
            <w:tcW w:w="799" w:type="dxa"/>
          </w:tcPr>
          <w:p w14:paraId="3929529A" w14:textId="77777777" w:rsidR="001D43A2" w:rsidRDefault="001D43A2" w:rsidP="001D43A2">
            <w:pPr>
              <w:spacing w:after="0"/>
              <w:jc w:val="center"/>
              <w:rPr>
                <w:rFonts w:ascii="等线" w:eastAsia="等线" w:hAnsi="等线"/>
                <w:szCs w:val="20"/>
                <w:lang w:eastAsia="zh-CN"/>
              </w:rPr>
            </w:pPr>
            <w:r>
              <w:rPr>
                <w:rFonts w:ascii="等线" w:eastAsia="等线" w:hAnsi="等线" w:hint="eastAsia"/>
                <w:szCs w:val="20"/>
              </w:rPr>
              <w:t>73.9</w:t>
            </w:r>
          </w:p>
          <w:p w14:paraId="054D065B" w14:textId="77777777" w:rsidR="0028005F" w:rsidRPr="0034726F" w:rsidRDefault="0028005F" w:rsidP="00B10650">
            <w:pPr>
              <w:spacing w:after="0"/>
              <w:jc w:val="center"/>
            </w:pPr>
          </w:p>
        </w:tc>
        <w:tc>
          <w:tcPr>
            <w:tcW w:w="1276" w:type="dxa"/>
          </w:tcPr>
          <w:p w14:paraId="6BA8E78F" w14:textId="77777777" w:rsidR="001D43A2" w:rsidRDefault="001D43A2" w:rsidP="001D43A2">
            <w:pPr>
              <w:spacing w:after="0"/>
              <w:jc w:val="center"/>
              <w:rPr>
                <w:rFonts w:ascii="等线" w:eastAsia="等线" w:hAnsi="等线"/>
                <w:color w:val="000000"/>
                <w:szCs w:val="20"/>
                <w:lang w:eastAsia="zh-CN"/>
              </w:rPr>
            </w:pPr>
            <w:r>
              <w:rPr>
                <w:rFonts w:ascii="等线" w:eastAsia="等线" w:hAnsi="等线" w:hint="eastAsia"/>
                <w:color w:val="000000"/>
                <w:szCs w:val="20"/>
              </w:rPr>
              <w:t>83.9</w:t>
            </w:r>
          </w:p>
          <w:p w14:paraId="5BFF9D38" w14:textId="77777777" w:rsidR="0028005F" w:rsidRPr="0034726F" w:rsidRDefault="0028005F" w:rsidP="00B10650">
            <w:pPr>
              <w:jc w:val="center"/>
            </w:pPr>
          </w:p>
        </w:tc>
        <w:tc>
          <w:tcPr>
            <w:tcW w:w="1725" w:type="dxa"/>
          </w:tcPr>
          <w:p w14:paraId="3B514289" w14:textId="77777777" w:rsidR="001D43A2" w:rsidRDefault="001D43A2" w:rsidP="001D43A2">
            <w:pPr>
              <w:spacing w:after="0"/>
              <w:jc w:val="center"/>
              <w:rPr>
                <w:rFonts w:ascii="等线" w:eastAsia="等线" w:hAnsi="等线"/>
                <w:color w:val="000000"/>
                <w:szCs w:val="20"/>
                <w:lang w:eastAsia="zh-CN"/>
              </w:rPr>
            </w:pPr>
            <w:r>
              <w:rPr>
                <w:rFonts w:ascii="等线" w:eastAsia="等线" w:hAnsi="等线" w:hint="eastAsia"/>
                <w:color w:val="000000"/>
                <w:szCs w:val="20"/>
              </w:rPr>
              <w:t>Top2/1:88.7</w:t>
            </w:r>
            <w:r>
              <w:rPr>
                <w:rFonts w:ascii="等线" w:eastAsia="等线" w:hAnsi="等线" w:hint="eastAsia"/>
                <w:color w:val="000000"/>
                <w:szCs w:val="20"/>
              </w:rPr>
              <w:br/>
              <w:t>Top4/1:95.6</w:t>
            </w:r>
            <w:r>
              <w:rPr>
                <w:rFonts w:ascii="等线" w:eastAsia="等线" w:hAnsi="等线" w:hint="eastAsia"/>
                <w:color w:val="000000"/>
                <w:szCs w:val="20"/>
              </w:rPr>
              <w:br/>
              <w:t>Top5/1:96.9</w:t>
            </w:r>
          </w:p>
          <w:p w14:paraId="2F24A18A" w14:textId="77777777" w:rsidR="0028005F" w:rsidRPr="006D0543" w:rsidRDefault="0028005F" w:rsidP="00B10650">
            <w:pPr>
              <w:spacing w:after="0"/>
              <w:jc w:val="center"/>
              <w:rPr>
                <w:rFonts w:ascii="等线" w:eastAsia="等线" w:hAnsi="等线"/>
                <w:szCs w:val="20"/>
                <w:lang w:eastAsia="zh-CN"/>
              </w:rPr>
            </w:pPr>
          </w:p>
        </w:tc>
        <w:tc>
          <w:tcPr>
            <w:tcW w:w="1818" w:type="dxa"/>
          </w:tcPr>
          <w:p w14:paraId="1379AE7F" w14:textId="09CF0307" w:rsidR="0028005F" w:rsidRPr="001D43A2" w:rsidRDefault="001D43A2" w:rsidP="001D43A2">
            <w:pPr>
              <w:spacing w:after="0"/>
              <w:jc w:val="center"/>
              <w:rPr>
                <w:rFonts w:ascii="等线" w:eastAsia="等线" w:hAnsi="等线"/>
                <w:color w:val="000000"/>
                <w:szCs w:val="20"/>
                <w:lang w:eastAsia="zh-CN"/>
              </w:rPr>
            </w:pPr>
            <w:r>
              <w:rPr>
                <w:rFonts w:ascii="等线" w:eastAsia="等线" w:hAnsi="等线" w:hint="eastAsia"/>
                <w:color w:val="000000"/>
                <w:szCs w:val="20"/>
              </w:rPr>
              <w:t>Top1/1:0.69</w:t>
            </w:r>
            <w:r>
              <w:rPr>
                <w:rFonts w:ascii="等线" w:eastAsia="等线" w:hAnsi="等线" w:hint="eastAsia"/>
                <w:color w:val="000000"/>
                <w:szCs w:val="20"/>
              </w:rPr>
              <w:br/>
              <w:t>Top2/1:0.28</w:t>
            </w:r>
            <w:r>
              <w:rPr>
                <w:rFonts w:ascii="等线" w:eastAsia="等线" w:hAnsi="等线" w:hint="eastAsia"/>
                <w:color w:val="000000"/>
                <w:szCs w:val="20"/>
              </w:rPr>
              <w:br/>
              <w:t>Top4/1:0.11</w:t>
            </w:r>
            <w:r>
              <w:rPr>
                <w:rFonts w:ascii="等线" w:eastAsia="等线" w:hAnsi="等线" w:hint="eastAsia"/>
                <w:color w:val="000000"/>
                <w:szCs w:val="20"/>
              </w:rPr>
              <w:br/>
              <w:t>Top5/1:0.07</w:t>
            </w:r>
          </w:p>
        </w:tc>
        <w:tc>
          <w:tcPr>
            <w:tcW w:w="1560" w:type="dxa"/>
          </w:tcPr>
          <w:p w14:paraId="0C8C833B" w14:textId="77777777" w:rsidR="001D43A2" w:rsidRDefault="001D43A2" w:rsidP="001D43A2">
            <w:pPr>
              <w:spacing w:after="0"/>
              <w:jc w:val="center"/>
              <w:rPr>
                <w:rFonts w:ascii="等线" w:eastAsia="等线" w:hAnsi="等线"/>
                <w:szCs w:val="20"/>
                <w:lang w:eastAsia="zh-CN"/>
              </w:rPr>
            </w:pPr>
            <w:r>
              <w:rPr>
                <w:rFonts w:ascii="等线" w:eastAsia="等线" w:hAnsi="等线" w:hint="eastAsia"/>
                <w:szCs w:val="20"/>
              </w:rPr>
              <w:t>1.78</w:t>
            </w:r>
          </w:p>
          <w:p w14:paraId="41B68A90" w14:textId="77777777" w:rsidR="0028005F" w:rsidRPr="006D0543" w:rsidRDefault="0028005F" w:rsidP="00B10650">
            <w:pPr>
              <w:spacing w:after="0"/>
              <w:jc w:val="center"/>
              <w:rPr>
                <w:rFonts w:ascii="等线" w:eastAsia="等线" w:hAnsi="等线"/>
                <w:szCs w:val="20"/>
                <w:lang w:eastAsia="zh-CN"/>
              </w:rPr>
            </w:pPr>
          </w:p>
        </w:tc>
      </w:tr>
      <w:tr w:rsidR="0028005F" w:rsidRPr="0034726F" w14:paraId="41D05887" w14:textId="77777777" w:rsidTr="00B10650">
        <w:trPr>
          <w:jc w:val="center"/>
        </w:trPr>
        <w:tc>
          <w:tcPr>
            <w:tcW w:w="2315" w:type="dxa"/>
          </w:tcPr>
          <w:p w14:paraId="6467E1FC" w14:textId="77777777" w:rsidR="0028005F" w:rsidRPr="0084586E" w:rsidRDefault="0028005F" w:rsidP="00B10650">
            <w:pPr>
              <w:jc w:val="center"/>
            </w:pPr>
            <w:r>
              <w:rPr>
                <w:rFonts w:eastAsiaTheme="minorEastAsia" w:hint="eastAsia"/>
                <w:lang w:eastAsia="zh-CN"/>
              </w:rPr>
              <w:t>C</w:t>
            </w:r>
            <w:r>
              <w:rPr>
                <w:rFonts w:eastAsiaTheme="minorEastAsia"/>
                <w:lang w:eastAsia="zh-CN"/>
              </w:rPr>
              <w:t>ase 3</w:t>
            </w:r>
          </w:p>
        </w:tc>
        <w:tc>
          <w:tcPr>
            <w:tcW w:w="799" w:type="dxa"/>
          </w:tcPr>
          <w:p w14:paraId="4056E8A0" w14:textId="77777777" w:rsidR="001D43A2" w:rsidRDefault="001D43A2" w:rsidP="001D43A2">
            <w:pPr>
              <w:spacing w:after="0"/>
              <w:jc w:val="center"/>
              <w:rPr>
                <w:rFonts w:ascii="等线" w:eastAsia="等线" w:hAnsi="等线"/>
                <w:szCs w:val="20"/>
                <w:lang w:eastAsia="zh-CN"/>
              </w:rPr>
            </w:pPr>
            <w:r>
              <w:rPr>
                <w:rFonts w:ascii="等线" w:eastAsia="等线" w:hAnsi="等线" w:hint="eastAsia"/>
                <w:szCs w:val="20"/>
              </w:rPr>
              <w:t>77.5</w:t>
            </w:r>
          </w:p>
          <w:p w14:paraId="69D1C796" w14:textId="77777777" w:rsidR="0028005F" w:rsidRPr="006D0543" w:rsidRDefault="0028005F" w:rsidP="00B10650">
            <w:pPr>
              <w:spacing w:after="0"/>
              <w:jc w:val="center"/>
              <w:rPr>
                <w:rFonts w:ascii="等线" w:eastAsia="等线" w:hAnsi="等线"/>
                <w:szCs w:val="20"/>
                <w:lang w:eastAsia="zh-CN"/>
              </w:rPr>
            </w:pPr>
          </w:p>
        </w:tc>
        <w:tc>
          <w:tcPr>
            <w:tcW w:w="1276" w:type="dxa"/>
          </w:tcPr>
          <w:p w14:paraId="048F489C" w14:textId="77777777" w:rsidR="001D43A2" w:rsidRDefault="001D43A2" w:rsidP="001D43A2">
            <w:pPr>
              <w:spacing w:after="0"/>
              <w:jc w:val="center"/>
              <w:rPr>
                <w:rFonts w:ascii="等线" w:eastAsia="等线" w:hAnsi="等线"/>
                <w:color w:val="000000"/>
                <w:szCs w:val="20"/>
                <w:lang w:eastAsia="zh-CN"/>
              </w:rPr>
            </w:pPr>
            <w:r>
              <w:rPr>
                <w:rFonts w:ascii="等线" w:eastAsia="等线" w:hAnsi="等线" w:hint="eastAsia"/>
                <w:color w:val="000000"/>
                <w:szCs w:val="20"/>
              </w:rPr>
              <w:t>87.3</w:t>
            </w:r>
          </w:p>
          <w:p w14:paraId="266BA464" w14:textId="77777777" w:rsidR="0028005F" w:rsidRPr="006D0543" w:rsidRDefault="0028005F" w:rsidP="00B10650">
            <w:pPr>
              <w:spacing w:after="0"/>
              <w:jc w:val="center"/>
              <w:rPr>
                <w:rFonts w:ascii="等线" w:eastAsia="等线" w:hAnsi="等线"/>
                <w:szCs w:val="20"/>
                <w:lang w:eastAsia="zh-CN"/>
              </w:rPr>
            </w:pPr>
          </w:p>
        </w:tc>
        <w:tc>
          <w:tcPr>
            <w:tcW w:w="1725" w:type="dxa"/>
          </w:tcPr>
          <w:p w14:paraId="07B887AF" w14:textId="77777777" w:rsidR="001D43A2" w:rsidRDefault="001D43A2" w:rsidP="001D43A2">
            <w:pPr>
              <w:spacing w:after="0"/>
              <w:jc w:val="center"/>
              <w:rPr>
                <w:rFonts w:ascii="等线" w:eastAsia="等线" w:hAnsi="等线"/>
                <w:color w:val="000000"/>
                <w:szCs w:val="20"/>
                <w:lang w:eastAsia="zh-CN"/>
              </w:rPr>
            </w:pPr>
            <w:r>
              <w:rPr>
                <w:rFonts w:ascii="等线" w:eastAsia="等线" w:hAnsi="等线" w:hint="eastAsia"/>
                <w:color w:val="000000"/>
                <w:szCs w:val="20"/>
              </w:rPr>
              <w:t>Top2/1:90.8</w:t>
            </w:r>
            <w:r>
              <w:rPr>
                <w:rFonts w:ascii="等线" w:eastAsia="等线" w:hAnsi="等线" w:hint="eastAsia"/>
                <w:color w:val="000000"/>
                <w:szCs w:val="20"/>
              </w:rPr>
              <w:br/>
              <w:t>Top4/1:96.7</w:t>
            </w:r>
            <w:r>
              <w:rPr>
                <w:rFonts w:ascii="等线" w:eastAsia="等线" w:hAnsi="等线" w:hint="eastAsia"/>
                <w:color w:val="000000"/>
                <w:szCs w:val="20"/>
              </w:rPr>
              <w:br/>
              <w:t>Top5/1:97.7</w:t>
            </w:r>
          </w:p>
          <w:p w14:paraId="1471E676" w14:textId="77777777" w:rsidR="0028005F" w:rsidRPr="006D0543" w:rsidRDefault="0028005F" w:rsidP="00B10650">
            <w:pPr>
              <w:spacing w:after="0"/>
              <w:jc w:val="center"/>
              <w:rPr>
                <w:rFonts w:ascii="等线" w:eastAsia="等线" w:hAnsi="等线"/>
                <w:szCs w:val="20"/>
                <w:lang w:eastAsia="zh-CN"/>
              </w:rPr>
            </w:pPr>
          </w:p>
        </w:tc>
        <w:tc>
          <w:tcPr>
            <w:tcW w:w="1818" w:type="dxa"/>
          </w:tcPr>
          <w:p w14:paraId="70A2EE9E" w14:textId="209DE6DF" w:rsidR="0028005F" w:rsidRPr="00865C53" w:rsidRDefault="001D43A2" w:rsidP="001D43A2">
            <w:pPr>
              <w:spacing w:after="0"/>
              <w:jc w:val="center"/>
              <w:rPr>
                <w:rFonts w:ascii="等线" w:eastAsia="等线" w:hAnsi="等线"/>
                <w:color w:val="000000"/>
                <w:szCs w:val="20"/>
                <w:lang w:eastAsia="zh-CN"/>
              </w:rPr>
            </w:pPr>
            <w:r>
              <w:rPr>
                <w:rFonts w:ascii="等线" w:eastAsia="等线" w:hAnsi="等线" w:hint="eastAsia"/>
                <w:color w:val="000000"/>
                <w:szCs w:val="20"/>
              </w:rPr>
              <w:t>Top1/1:0.47</w:t>
            </w:r>
            <w:r>
              <w:rPr>
                <w:rFonts w:ascii="等线" w:eastAsia="等线" w:hAnsi="等线" w:hint="eastAsia"/>
                <w:color w:val="000000"/>
                <w:szCs w:val="20"/>
              </w:rPr>
              <w:br/>
              <w:t>Top2/1:0.18</w:t>
            </w:r>
            <w:r>
              <w:rPr>
                <w:rFonts w:ascii="等线" w:eastAsia="等线" w:hAnsi="等线" w:hint="eastAsia"/>
                <w:color w:val="000000"/>
                <w:szCs w:val="20"/>
              </w:rPr>
              <w:br/>
              <w:t>Top4/1:0.06</w:t>
            </w:r>
            <w:r>
              <w:rPr>
                <w:rFonts w:ascii="等线" w:eastAsia="等线" w:hAnsi="等线" w:hint="eastAsia"/>
                <w:color w:val="000000"/>
                <w:szCs w:val="20"/>
              </w:rPr>
              <w:br/>
              <w:t>Top5/1:0.04</w:t>
            </w:r>
          </w:p>
        </w:tc>
        <w:tc>
          <w:tcPr>
            <w:tcW w:w="1560" w:type="dxa"/>
          </w:tcPr>
          <w:p w14:paraId="7F28A32B" w14:textId="6939D72F" w:rsidR="001D43A2" w:rsidRDefault="001D43A2" w:rsidP="001D43A2">
            <w:pPr>
              <w:spacing w:after="0"/>
              <w:jc w:val="center"/>
              <w:rPr>
                <w:rFonts w:ascii="等线" w:eastAsia="等线" w:hAnsi="等线"/>
                <w:szCs w:val="20"/>
                <w:lang w:eastAsia="zh-CN"/>
              </w:rPr>
            </w:pPr>
            <w:r>
              <w:rPr>
                <w:rFonts w:ascii="等线" w:eastAsia="等线" w:hAnsi="等线" w:hint="eastAsia"/>
                <w:szCs w:val="20"/>
              </w:rPr>
              <w:t>1.3</w:t>
            </w:r>
            <w:r w:rsidR="00B64E25">
              <w:rPr>
                <w:rFonts w:ascii="等线" w:eastAsia="等线" w:hAnsi="等线"/>
                <w:szCs w:val="20"/>
              </w:rPr>
              <w:t>0</w:t>
            </w:r>
          </w:p>
          <w:p w14:paraId="3288B68F" w14:textId="77777777" w:rsidR="0028005F" w:rsidRPr="006D0543" w:rsidRDefault="0028005F" w:rsidP="00B10650">
            <w:pPr>
              <w:spacing w:after="0"/>
              <w:jc w:val="center"/>
              <w:rPr>
                <w:rFonts w:ascii="等线" w:eastAsia="等线" w:hAnsi="等线"/>
                <w:szCs w:val="20"/>
                <w:lang w:eastAsia="zh-CN"/>
              </w:rPr>
            </w:pPr>
          </w:p>
        </w:tc>
      </w:tr>
    </w:tbl>
    <w:p w14:paraId="70E0FEF1" w14:textId="3745CF13" w:rsidR="0028005F" w:rsidRDefault="0028005F" w:rsidP="0028005F">
      <w:pPr>
        <w:pStyle w:val="observation"/>
        <w:ind w:left="1560" w:hanging="1560"/>
      </w:pPr>
      <w:r>
        <w:t xml:space="preserve">For various deployment scenarios: Configuration A = </w:t>
      </w:r>
      <w:r w:rsidR="00525AFF">
        <w:t>20% outdoor</w:t>
      </w:r>
      <w:r>
        <w:t xml:space="preserve"> and Configuration B = </w:t>
      </w:r>
      <w:r w:rsidR="00525AFF">
        <w:t>100%outdoor</w:t>
      </w:r>
      <w:r>
        <w:t xml:space="preserve"> </w:t>
      </w:r>
      <w:r>
        <w:rPr>
          <w:rFonts w:hint="eastAsia"/>
        </w:rPr>
        <w:t>in</w:t>
      </w:r>
      <w:r>
        <w:t xml:space="preserve"> Beam pair prediction with </w:t>
      </w:r>
      <w:r w:rsidRPr="00A9094C">
        <w:t>Set B = 1/</w:t>
      </w:r>
      <w:r>
        <w:t>8</w:t>
      </w:r>
      <w:r w:rsidRPr="00A9094C">
        <w:t xml:space="preserve"> Set A</w:t>
      </w:r>
    </w:p>
    <w:p w14:paraId="02A163D5" w14:textId="75276CEC" w:rsidR="0028005F" w:rsidRDefault="0028005F" w:rsidP="008B126C">
      <w:pPr>
        <w:pStyle w:val="observation"/>
        <w:numPr>
          <w:ilvl w:val="0"/>
          <w:numId w:val="40"/>
        </w:numPr>
      </w:pPr>
      <w:r>
        <w:t xml:space="preserve">For generalization Case 2 compared to Case 1, around </w:t>
      </w:r>
      <w:r w:rsidR="00525AFF">
        <w:t>6</w:t>
      </w:r>
      <w:r>
        <w:t>% performance degradation can be observed for Top-1 beam prediction accuracy.</w:t>
      </w:r>
    </w:p>
    <w:p w14:paraId="047F94A9" w14:textId="182C16B3" w:rsidR="0028005F" w:rsidRDefault="0028005F" w:rsidP="008B126C">
      <w:pPr>
        <w:pStyle w:val="observation"/>
        <w:numPr>
          <w:ilvl w:val="0"/>
          <w:numId w:val="40"/>
        </w:numPr>
      </w:pPr>
      <w:r>
        <w:t>For generalization Case 3 compared to Case 1, evaluation results show</w:t>
      </w:r>
      <w:r w:rsidR="00525AFF">
        <w:t xml:space="preserve"> approximately</w:t>
      </w:r>
      <w:r>
        <w:t xml:space="preserve"> </w:t>
      </w:r>
      <w:r w:rsidR="00525AFF">
        <w:t>2.5</w:t>
      </w:r>
      <w:r>
        <w:t>% performance degradation for Top-1 beam prediction accuracy.</w:t>
      </w:r>
    </w:p>
    <w:p w14:paraId="45D1B567" w14:textId="77777777" w:rsidR="00B64E25" w:rsidRPr="00525AFF" w:rsidRDefault="00B64E25" w:rsidP="00B64E25">
      <w:pPr>
        <w:pStyle w:val="observation"/>
        <w:numPr>
          <w:ilvl w:val="0"/>
          <w:numId w:val="0"/>
        </w:numPr>
        <w:ind w:left="1980"/>
      </w:pPr>
    </w:p>
    <w:p w14:paraId="2D76C64E" w14:textId="1F9E1B1A" w:rsidR="0028005F" w:rsidRPr="0019457F" w:rsidRDefault="00E500EA" w:rsidP="0028005F">
      <w:pPr>
        <w:jc w:val="center"/>
      </w:pPr>
      <w:r>
        <w:t xml:space="preserve">Table </w:t>
      </w:r>
      <w:r w:rsidR="00DF5CB0">
        <w:t>4</w:t>
      </w:r>
      <w:r>
        <w:t>.1.</w:t>
      </w:r>
      <w:r w:rsidR="00DF5CB0">
        <w:t>4</w:t>
      </w:r>
      <w:r w:rsidR="0028005F">
        <w:t>.2-2</w:t>
      </w:r>
      <w:r w:rsidR="0028005F" w:rsidRPr="004B2C01">
        <w:t xml:space="preserve">: </w:t>
      </w:r>
      <w:r w:rsidR="0028005F" w:rsidRPr="0034726F">
        <w:t>performance evaluation results for</w:t>
      </w:r>
      <w:r w:rsidR="0028005F">
        <w:t xml:space="preserve"> </w:t>
      </w:r>
      <w:r w:rsidR="0028005F">
        <w:rPr>
          <w:rFonts w:eastAsiaTheme="minorEastAsia"/>
          <w:szCs w:val="20"/>
        </w:rPr>
        <w:t>100% outdoor/20% outdoor</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28005F" w:rsidRPr="0034726F" w14:paraId="1943D8BC" w14:textId="77777777" w:rsidTr="00B10650">
        <w:trPr>
          <w:jc w:val="center"/>
        </w:trPr>
        <w:tc>
          <w:tcPr>
            <w:tcW w:w="9493" w:type="dxa"/>
            <w:gridSpan w:val="6"/>
          </w:tcPr>
          <w:p w14:paraId="66B0325B" w14:textId="77777777" w:rsidR="0028005F" w:rsidRPr="00DC0A7E" w:rsidRDefault="0028005F" w:rsidP="0028005F">
            <w:pPr>
              <w:jc w:val="center"/>
              <w:rPr>
                <w:rFonts w:eastAsiaTheme="minorEastAsia"/>
                <w:b/>
                <w:szCs w:val="20"/>
              </w:rPr>
            </w:pPr>
            <w:r w:rsidRPr="00DC0A7E">
              <w:rPr>
                <w:rFonts w:eastAsiaTheme="minorEastAsia"/>
                <w:b/>
                <w:szCs w:val="20"/>
              </w:rPr>
              <w:t xml:space="preserve">Configuration A: </w:t>
            </w:r>
            <w:r>
              <w:rPr>
                <w:rFonts w:eastAsiaTheme="minorEastAsia"/>
                <w:b/>
                <w:szCs w:val="20"/>
              </w:rPr>
              <w:t>100% outdoor</w:t>
            </w:r>
          </w:p>
          <w:p w14:paraId="2FEC59F5" w14:textId="1088CAB7" w:rsidR="0028005F" w:rsidRPr="00DE0ED7" w:rsidRDefault="0028005F" w:rsidP="0028005F">
            <w:pPr>
              <w:jc w:val="center"/>
              <w:rPr>
                <w:rFonts w:eastAsiaTheme="minorEastAsia"/>
                <w:b/>
                <w:lang w:eastAsia="zh-CN"/>
              </w:rPr>
            </w:pPr>
            <w:r w:rsidRPr="00DC0A7E">
              <w:rPr>
                <w:rFonts w:eastAsiaTheme="minorEastAsia"/>
                <w:b/>
                <w:szCs w:val="20"/>
              </w:rPr>
              <w:t xml:space="preserve">Configuration B: </w:t>
            </w:r>
            <w:r>
              <w:rPr>
                <w:rFonts w:eastAsiaTheme="minorEastAsia"/>
                <w:b/>
                <w:szCs w:val="20"/>
              </w:rPr>
              <w:t>20% outdoor</w:t>
            </w:r>
          </w:p>
        </w:tc>
      </w:tr>
      <w:tr w:rsidR="0028005F" w:rsidRPr="0034726F" w14:paraId="476F97B9" w14:textId="77777777" w:rsidTr="00B10650">
        <w:trPr>
          <w:jc w:val="center"/>
        </w:trPr>
        <w:tc>
          <w:tcPr>
            <w:tcW w:w="2315" w:type="dxa"/>
            <w:vMerge w:val="restart"/>
          </w:tcPr>
          <w:p w14:paraId="5ADE57C5" w14:textId="77777777" w:rsidR="0028005F" w:rsidRDefault="0028005F" w:rsidP="00B10650">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1EDA189B" w14:textId="6920AAB4" w:rsidR="0028005F" w:rsidRDefault="0047332D" w:rsidP="00B10650">
            <w:pPr>
              <w:jc w:val="center"/>
              <w:rPr>
                <w:rFonts w:eastAsiaTheme="minorEastAsia"/>
                <w:b/>
                <w:lang w:eastAsia="zh-CN"/>
              </w:rPr>
            </w:pPr>
            <w:r>
              <w:rPr>
                <w:rFonts w:eastAsiaTheme="minorEastAsia"/>
                <w:b/>
                <w:lang w:eastAsia="zh-CN"/>
              </w:rPr>
              <w:t>Beam pair</w:t>
            </w:r>
            <w:r w:rsidR="0028005F">
              <w:rPr>
                <w:rFonts w:eastAsiaTheme="minorEastAsia"/>
                <w:b/>
                <w:lang w:eastAsia="zh-CN"/>
              </w:rPr>
              <w:t xml:space="preserve"> prediction</w:t>
            </w:r>
          </w:p>
          <w:p w14:paraId="2FEEA556" w14:textId="77777777" w:rsidR="0028005F" w:rsidRDefault="0028005F" w:rsidP="00B10650">
            <w:pPr>
              <w:jc w:val="center"/>
              <w:rPr>
                <w:rFonts w:eastAsiaTheme="minorEastAsia"/>
                <w:b/>
                <w:lang w:eastAsia="zh-CN"/>
              </w:rPr>
            </w:pPr>
            <w:r>
              <w:rPr>
                <w:rFonts w:eastAsiaTheme="minorEastAsia"/>
                <w:b/>
                <w:lang w:eastAsia="zh-CN"/>
              </w:rPr>
              <w:t>wo assistance info.</w:t>
            </w:r>
          </w:p>
          <w:p w14:paraId="7149A277" w14:textId="77777777" w:rsidR="0028005F" w:rsidRDefault="0028005F" w:rsidP="00B10650">
            <w:pPr>
              <w:jc w:val="center"/>
              <w:rPr>
                <w:rFonts w:eastAsiaTheme="minorEastAsia"/>
                <w:b/>
                <w:lang w:eastAsia="zh-CN"/>
              </w:rPr>
            </w:pPr>
            <w:r>
              <w:rPr>
                <w:rFonts w:eastAsiaTheme="minorEastAsia"/>
                <w:b/>
                <w:lang w:eastAsia="zh-CN"/>
              </w:rPr>
              <w:t>Set B = 1/8 Set A</w:t>
            </w:r>
          </w:p>
        </w:tc>
        <w:tc>
          <w:tcPr>
            <w:tcW w:w="3800" w:type="dxa"/>
            <w:gridSpan w:val="3"/>
          </w:tcPr>
          <w:p w14:paraId="30EAA159" w14:textId="77777777" w:rsidR="0028005F" w:rsidRPr="00982170" w:rsidRDefault="0028005F" w:rsidP="00B10650">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343C9F63" w14:textId="77777777" w:rsidR="0028005F" w:rsidRDefault="0028005F" w:rsidP="00B10650">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14BB5A75" w14:textId="77777777" w:rsidR="0028005F" w:rsidRPr="00982170" w:rsidRDefault="0028005F" w:rsidP="00B10650">
            <w:pPr>
              <w:jc w:val="center"/>
              <w:rPr>
                <w:rFonts w:eastAsiaTheme="minorEastAsia"/>
                <w:b/>
                <w:lang w:eastAsia="zh-CN"/>
              </w:rPr>
            </w:pPr>
            <w:r>
              <w:rPr>
                <w:rFonts w:eastAsiaTheme="minorEastAsia"/>
                <w:b/>
                <w:lang w:eastAsia="zh-CN"/>
              </w:rPr>
              <w:t>L1-RSRP diff.[dB]</w:t>
            </w:r>
          </w:p>
        </w:tc>
        <w:tc>
          <w:tcPr>
            <w:tcW w:w="1560" w:type="dxa"/>
          </w:tcPr>
          <w:p w14:paraId="7289E489" w14:textId="77777777" w:rsidR="0028005F" w:rsidRDefault="0028005F" w:rsidP="00B10650">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2F115827" w14:textId="77777777" w:rsidR="0028005F" w:rsidRPr="00874CC0" w:rsidRDefault="0028005F" w:rsidP="00B10650">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28005F" w:rsidRPr="0034726F" w14:paraId="13E0788D" w14:textId="77777777" w:rsidTr="00B10650">
        <w:trPr>
          <w:jc w:val="center"/>
        </w:trPr>
        <w:tc>
          <w:tcPr>
            <w:tcW w:w="2315" w:type="dxa"/>
            <w:vMerge/>
          </w:tcPr>
          <w:p w14:paraId="1F1C7FF5" w14:textId="77777777" w:rsidR="0028005F" w:rsidRPr="00982170" w:rsidRDefault="0028005F" w:rsidP="00B10650">
            <w:pPr>
              <w:jc w:val="center"/>
              <w:rPr>
                <w:rFonts w:eastAsiaTheme="minorEastAsia"/>
                <w:b/>
                <w:lang w:eastAsia="zh-CN"/>
              </w:rPr>
            </w:pPr>
          </w:p>
        </w:tc>
        <w:tc>
          <w:tcPr>
            <w:tcW w:w="799" w:type="dxa"/>
          </w:tcPr>
          <w:p w14:paraId="23659520" w14:textId="77777777" w:rsidR="0028005F" w:rsidRDefault="0028005F" w:rsidP="00B10650">
            <w:pPr>
              <w:jc w:val="center"/>
              <w:rPr>
                <w:b/>
              </w:rPr>
            </w:pPr>
            <w:r w:rsidRPr="0034726F">
              <w:rPr>
                <w:b/>
              </w:rPr>
              <w:t>Top-1</w:t>
            </w:r>
          </w:p>
        </w:tc>
        <w:tc>
          <w:tcPr>
            <w:tcW w:w="1276" w:type="dxa"/>
          </w:tcPr>
          <w:p w14:paraId="0B16AC2B" w14:textId="77777777" w:rsidR="0028005F" w:rsidRPr="0034726F" w:rsidRDefault="0028005F" w:rsidP="00B10650">
            <w:pPr>
              <w:jc w:val="center"/>
              <w:rPr>
                <w:b/>
              </w:rPr>
            </w:pPr>
            <w:r w:rsidRPr="0034726F">
              <w:rPr>
                <w:b/>
              </w:rPr>
              <w:t>Top-1</w:t>
            </w:r>
          </w:p>
          <w:p w14:paraId="7FD7A24B" w14:textId="77777777" w:rsidR="0028005F" w:rsidRPr="0034726F" w:rsidRDefault="0028005F" w:rsidP="00B10650">
            <w:pPr>
              <w:jc w:val="center"/>
              <w:rPr>
                <w:b/>
              </w:rPr>
            </w:pPr>
            <w:r w:rsidRPr="0034726F">
              <w:rPr>
                <w:b/>
              </w:rPr>
              <w:t>1dB margin</w:t>
            </w:r>
          </w:p>
        </w:tc>
        <w:tc>
          <w:tcPr>
            <w:tcW w:w="1725" w:type="dxa"/>
          </w:tcPr>
          <w:p w14:paraId="0E7A0BB0" w14:textId="77777777" w:rsidR="0028005F" w:rsidRDefault="0028005F" w:rsidP="00B10650">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7B1F1CE6" w14:textId="77777777" w:rsidR="0028005F" w:rsidRPr="00E77271" w:rsidRDefault="0028005F" w:rsidP="00B10650">
            <w:pPr>
              <w:jc w:val="center"/>
              <w:rPr>
                <w:rFonts w:eastAsiaTheme="minorEastAsia"/>
                <w:b/>
                <w:lang w:eastAsia="zh-CN"/>
              </w:rPr>
            </w:pPr>
            <w:r w:rsidRPr="0034726F">
              <w:rPr>
                <w:b/>
              </w:rPr>
              <w:t>Top-</w:t>
            </w:r>
            <w:r>
              <w:rPr>
                <w:b/>
              </w:rPr>
              <w:t>5/1</w:t>
            </w:r>
          </w:p>
        </w:tc>
        <w:tc>
          <w:tcPr>
            <w:tcW w:w="1818" w:type="dxa"/>
          </w:tcPr>
          <w:p w14:paraId="73A4AC12" w14:textId="77777777" w:rsidR="0028005F" w:rsidRDefault="0028005F" w:rsidP="00B10650">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0F6A2CF2" w14:textId="77777777" w:rsidR="0028005F" w:rsidRPr="0034726F" w:rsidRDefault="0028005F" w:rsidP="00B10650">
            <w:pPr>
              <w:jc w:val="center"/>
              <w:rPr>
                <w:b/>
              </w:rPr>
            </w:pPr>
            <w:r w:rsidRPr="0034726F">
              <w:rPr>
                <w:b/>
              </w:rPr>
              <w:t>Top-</w:t>
            </w:r>
            <w:r>
              <w:rPr>
                <w:b/>
              </w:rPr>
              <w:t>4/1</w:t>
            </w:r>
            <w:r>
              <w:rPr>
                <w:rFonts w:eastAsiaTheme="minorEastAsia"/>
                <w:b/>
                <w:lang w:eastAsia="zh-CN"/>
              </w:rPr>
              <w:t>,</w:t>
            </w:r>
            <w:r w:rsidRPr="0034726F">
              <w:rPr>
                <w:b/>
              </w:rPr>
              <w:t xml:space="preserve"> Top-</w:t>
            </w:r>
            <w:r>
              <w:rPr>
                <w:b/>
              </w:rPr>
              <w:t>5/1</w:t>
            </w:r>
          </w:p>
        </w:tc>
        <w:tc>
          <w:tcPr>
            <w:tcW w:w="1560" w:type="dxa"/>
          </w:tcPr>
          <w:p w14:paraId="774B03DF" w14:textId="77777777" w:rsidR="0028005F" w:rsidRPr="0034726F" w:rsidRDefault="0028005F" w:rsidP="00B10650">
            <w:pPr>
              <w:jc w:val="center"/>
              <w:rPr>
                <w:b/>
              </w:rPr>
            </w:pPr>
            <w:r w:rsidRPr="0034726F">
              <w:rPr>
                <w:b/>
              </w:rPr>
              <w:t>Top-</w:t>
            </w:r>
            <w:r>
              <w:rPr>
                <w:b/>
              </w:rPr>
              <w:t>1/1</w:t>
            </w:r>
          </w:p>
        </w:tc>
      </w:tr>
      <w:tr w:rsidR="0028005F" w:rsidRPr="0034726F" w14:paraId="7772C262" w14:textId="77777777" w:rsidTr="00B10650">
        <w:trPr>
          <w:jc w:val="center"/>
        </w:trPr>
        <w:tc>
          <w:tcPr>
            <w:tcW w:w="2315" w:type="dxa"/>
            <w:shd w:val="clear" w:color="auto" w:fill="FFFFFF" w:themeFill="background1"/>
          </w:tcPr>
          <w:p w14:paraId="257D7A7D" w14:textId="77777777" w:rsidR="0028005F" w:rsidRPr="00CC53D9" w:rsidRDefault="0028005F" w:rsidP="00B10650">
            <w:pPr>
              <w:jc w:val="center"/>
              <w:rPr>
                <w:rFonts w:eastAsiaTheme="minorEastAsia"/>
                <w:lang w:eastAsia="zh-CN"/>
              </w:rPr>
            </w:pPr>
            <w:r>
              <w:rPr>
                <w:rFonts w:eastAsiaTheme="minorEastAsia" w:hint="eastAsia"/>
                <w:lang w:eastAsia="zh-CN"/>
              </w:rPr>
              <w:t>C</w:t>
            </w:r>
            <w:r>
              <w:rPr>
                <w:rFonts w:eastAsiaTheme="minorEastAsia"/>
                <w:lang w:eastAsia="zh-CN"/>
              </w:rPr>
              <w:t>ase 1</w:t>
            </w:r>
          </w:p>
        </w:tc>
        <w:tc>
          <w:tcPr>
            <w:tcW w:w="799" w:type="dxa"/>
            <w:shd w:val="clear" w:color="auto" w:fill="FFFFFF" w:themeFill="background1"/>
          </w:tcPr>
          <w:p w14:paraId="421F689A" w14:textId="77777777" w:rsidR="00B64E25" w:rsidRDefault="00B64E25" w:rsidP="00B64E25">
            <w:pPr>
              <w:spacing w:after="0"/>
              <w:jc w:val="center"/>
              <w:rPr>
                <w:rFonts w:ascii="等线" w:eastAsia="等线" w:hAnsi="等线"/>
                <w:szCs w:val="20"/>
                <w:lang w:eastAsia="zh-CN"/>
              </w:rPr>
            </w:pPr>
            <w:r>
              <w:rPr>
                <w:rFonts w:ascii="等线" w:eastAsia="等线" w:hAnsi="等线" w:hint="eastAsia"/>
                <w:szCs w:val="20"/>
              </w:rPr>
              <w:t>74.1</w:t>
            </w:r>
          </w:p>
          <w:p w14:paraId="39B8284D" w14:textId="77777777" w:rsidR="0028005F" w:rsidRPr="006D0543" w:rsidRDefault="0028005F" w:rsidP="00B10650">
            <w:pPr>
              <w:spacing w:after="0"/>
              <w:jc w:val="center"/>
              <w:rPr>
                <w:rFonts w:ascii="等线" w:eastAsia="等线" w:hAnsi="等线"/>
                <w:szCs w:val="20"/>
                <w:lang w:eastAsia="zh-CN"/>
              </w:rPr>
            </w:pPr>
          </w:p>
        </w:tc>
        <w:tc>
          <w:tcPr>
            <w:tcW w:w="1276" w:type="dxa"/>
            <w:shd w:val="clear" w:color="auto" w:fill="FFFFFF" w:themeFill="background1"/>
          </w:tcPr>
          <w:p w14:paraId="59224A78" w14:textId="77777777" w:rsidR="00B64E25" w:rsidRDefault="00B64E25" w:rsidP="00B64E25">
            <w:pPr>
              <w:spacing w:after="0"/>
              <w:jc w:val="center"/>
              <w:rPr>
                <w:rFonts w:ascii="等线" w:eastAsia="等线" w:hAnsi="等线"/>
                <w:color w:val="000000"/>
                <w:szCs w:val="20"/>
                <w:lang w:eastAsia="zh-CN"/>
              </w:rPr>
            </w:pPr>
            <w:r>
              <w:rPr>
                <w:rFonts w:ascii="等线" w:eastAsia="等线" w:hAnsi="等线" w:hint="eastAsia"/>
                <w:color w:val="000000"/>
                <w:szCs w:val="20"/>
              </w:rPr>
              <w:t>84.2</w:t>
            </w:r>
          </w:p>
          <w:p w14:paraId="2DF0DDBB" w14:textId="77777777" w:rsidR="0028005F" w:rsidRPr="006D0543" w:rsidRDefault="0028005F" w:rsidP="00B10650">
            <w:pPr>
              <w:spacing w:after="0"/>
              <w:jc w:val="center"/>
              <w:rPr>
                <w:rFonts w:ascii="等线" w:eastAsia="等线" w:hAnsi="等线"/>
                <w:szCs w:val="20"/>
                <w:lang w:eastAsia="zh-CN"/>
              </w:rPr>
            </w:pPr>
          </w:p>
        </w:tc>
        <w:tc>
          <w:tcPr>
            <w:tcW w:w="1725" w:type="dxa"/>
            <w:shd w:val="clear" w:color="auto" w:fill="FFFFFF" w:themeFill="background1"/>
          </w:tcPr>
          <w:p w14:paraId="33A654DC" w14:textId="77777777" w:rsidR="00B64E25" w:rsidRDefault="00B64E25" w:rsidP="00B64E25">
            <w:pPr>
              <w:spacing w:after="0"/>
              <w:jc w:val="center"/>
              <w:rPr>
                <w:rFonts w:ascii="等线" w:eastAsia="等线" w:hAnsi="等线"/>
                <w:color w:val="000000"/>
                <w:szCs w:val="20"/>
                <w:lang w:eastAsia="zh-CN"/>
              </w:rPr>
            </w:pPr>
            <w:r>
              <w:rPr>
                <w:rFonts w:ascii="等线" w:eastAsia="等线" w:hAnsi="等线" w:hint="eastAsia"/>
                <w:color w:val="000000"/>
                <w:szCs w:val="20"/>
              </w:rPr>
              <w:t>Top2/1:88.8</w:t>
            </w:r>
            <w:r>
              <w:rPr>
                <w:rFonts w:ascii="等线" w:eastAsia="等线" w:hAnsi="等线" w:hint="eastAsia"/>
                <w:color w:val="000000"/>
                <w:szCs w:val="20"/>
              </w:rPr>
              <w:br/>
              <w:t>Top4/1:96.0</w:t>
            </w:r>
            <w:r>
              <w:rPr>
                <w:rFonts w:ascii="等线" w:eastAsia="等线" w:hAnsi="等线" w:hint="eastAsia"/>
                <w:color w:val="000000"/>
                <w:szCs w:val="20"/>
              </w:rPr>
              <w:br/>
              <w:t>Top5/1:97.2</w:t>
            </w:r>
          </w:p>
          <w:p w14:paraId="514D3225" w14:textId="77777777" w:rsidR="0028005F" w:rsidRPr="0034726F" w:rsidRDefault="0028005F" w:rsidP="00B10650">
            <w:pPr>
              <w:jc w:val="center"/>
              <w:rPr>
                <w:rFonts w:eastAsia="宋体"/>
              </w:rPr>
            </w:pPr>
          </w:p>
        </w:tc>
        <w:tc>
          <w:tcPr>
            <w:tcW w:w="1818" w:type="dxa"/>
            <w:shd w:val="clear" w:color="auto" w:fill="FFFFFF" w:themeFill="background1"/>
          </w:tcPr>
          <w:p w14:paraId="19899EF1" w14:textId="732ABF69" w:rsidR="0028005F" w:rsidRPr="00865C53" w:rsidRDefault="00B64E25" w:rsidP="00B64E25">
            <w:pPr>
              <w:spacing w:after="0"/>
              <w:jc w:val="center"/>
              <w:rPr>
                <w:rFonts w:ascii="等线" w:eastAsia="等线" w:hAnsi="等线"/>
                <w:color w:val="000000"/>
                <w:szCs w:val="20"/>
                <w:lang w:eastAsia="zh-CN"/>
              </w:rPr>
            </w:pPr>
            <w:r>
              <w:rPr>
                <w:rFonts w:ascii="等线" w:eastAsia="等线" w:hAnsi="等线" w:hint="eastAsia"/>
                <w:color w:val="000000"/>
                <w:szCs w:val="20"/>
              </w:rPr>
              <w:t>Top1/1:0.56</w:t>
            </w:r>
            <w:r>
              <w:rPr>
                <w:rFonts w:ascii="等线" w:eastAsia="等线" w:hAnsi="等线" w:hint="eastAsia"/>
                <w:color w:val="000000"/>
                <w:szCs w:val="20"/>
              </w:rPr>
              <w:br/>
              <w:t>Top2/1:0.22</w:t>
            </w:r>
            <w:r>
              <w:rPr>
                <w:rFonts w:ascii="等线" w:eastAsia="等线" w:hAnsi="等线" w:hint="eastAsia"/>
                <w:color w:val="000000"/>
                <w:szCs w:val="20"/>
              </w:rPr>
              <w:br/>
              <w:t>Top4/1:0.07</w:t>
            </w:r>
            <w:r>
              <w:rPr>
                <w:rFonts w:ascii="等线" w:eastAsia="等线" w:hAnsi="等线" w:hint="eastAsia"/>
                <w:color w:val="000000"/>
                <w:szCs w:val="20"/>
              </w:rPr>
              <w:br/>
              <w:t>Top5/1:0.05</w:t>
            </w:r>
          </w:p>
        </w:tc>
        <w:tc>
          <w:tcPr>
            <w:tcW w:w="1560" w:type="dxa"/>
            <w:shd w:val="clear" w:color="auto" w:fill="FFFFFF" w:themeFill="background1"/>
          </w:tcPr>
          <w:p w14:paraId="50188824" w14:textId="77777777" w:rsidR="00B64E25" w:rsidRDefault="00B64E25" w:rsidP="00B64E25">
            <w:pPr>
              <w:spacing w:after="0"/>
              <w:jc w:val="center"/>
              <w:rPr>
                <w:rFonts w:ascii="等线" w:eastAsia="等线" w:hAnsi="等线"/>
                <w:szCs w:val="20"/>
                <w:lang w:eastAsia="zh-CN"/>
              </w:rPr>
            </w:pPr>
            <w:r>
              <w:rPr>
                <w:rFonts w:ascii="等线" w:eastAsia="等线" w:hAnsi="等线" w:hint="eastAsia"/>
                <w:szCs w:val="20"/>
              </w:rPr>
              <w:t>1.28</w:t>
            </w:r>
          </w:p>
          <w:p w14:paraId="47D2A78E" w14:textId="5CF748DA" w:rsidR="00B64E25" w:rsidRDefault="00B64E25" w:rsidP="00B10650">
            <w:pPr>
              <w:spacing w:after="0"/>
              <w:jc w:val="center"/>
              <w:rPr>
                <w:rFonts w:ascii="等线" w:eastAsia="等线" w:hAnsi="等线"/>
                <w:szCs w:val="20"/>
                <w:lang w:eastAsia="zh-CN"/>
              </w:rPr>
            </w:pPr>
          </w:p>
          <w:p w14:paraId="15B2C3BE" w14:textId="77777777" w:rsidR="0028005F" w:rsidRPr="00B64E25" w:rsidRDefault="0028005F" w:rsidP="00B64E25">
            <w:pPr>
              <w:jc w:val="center"/>
              <w:rPr>
                <w:rFonts w:ascii="等线" w:eastAsia="等线" w:hAnsi="等线"/>
                <w:szCs w:val="20"/>
                <w:lang w:eastAsia="zh-CN"/>
              </w:rPr>
            </w:pPr>
          </w:p>
        </w:tc>
      </w:tr>
      <w:tr w:rsidR="0028005F" w:rsidRPr="0034726F" w14:paraId="7478209C" w14:textId="77777777" w:rsidTr="00B10650">
        <w:trPr>
          <w:jc w:val="center"/>
        </w:trPr>
        <w:tc>
          <w:tcPr>
            <w:tcW w:w="2315" w:type="dxa"/>
          </w:tcPr>
          <w:p w14:paraId="0898149A" w14:textId="77777777" w:rsidR="0028005F" w:rsidRPr="0084586E" w:rsidRDefault="0028005F" w:rsidP="00B10650">
            <w:pPr>
              <w:jc w:val="center"/>
            </w:pPr>
            <w:r>
              <w:rPr>
                <w:rFonts w:eastAsiaTheme="minorEastAsia" w:hint="eastAsia"/>
                <w:lang w:eastAsia="zh-CN"/>
              </w:rPr>
              <w:t>C</w:t>
            </w:r>
            <w:r>
              <w:rPr>
                <w:rFonts w:eastAsiaTheme="minorEastAsia"/>
                <w:lang w:eastAsia="zh-CN"/>
              </w:rPr>
              <w:t>ase 2</w:t>
            </w:r>
          </w:p>
        </w:tc>
        <w:tc>
          <w:tcPr>
            <w:tcW w:w="799" w:type="dxa"/>
          </w:tcPr>
          <w:p w14:paraId="173A86BC" w14:textId="77777777" w:rsidR="00B64E25" w:rsidRDefault="00B64E25" w:rsidP="00B64E25">
            <w:pPr>
              <w:spacing w:after="0"/>
              <w:jc w:val="center"/>
              <w:rPr>
                <w:rFonts w:ascii="等线" w:eastAsia="等线" w:hAnsi="等线"/>
                <w:szCs w:val="20"/>
                <w:lang w:eastAsia="zh-CN"/>
              </w:rPr>
            </w:pPr>
            <w:r>
              <w:rPr>
                <w:rFonts w:ascii="等线" w:eastAsia="等线" w:hAnsi="等线" w:hint="eastAsia"/>
                <w:szCs w:val="20"/>
              </w:rPr>
              <w:t>69.8</w:t>
            </w:r>
          </w:p>
          <w:p w14:paraId="3B05668F" w14:textId="77777777" w:rsidR="0028005F" w:rsidRPr="0034726F" w:rsidRDefault="0028005F" w:rsidP="00B10650">
            <w:pPr>
              <w:spacing w:after="0"/>
              <w:jc w:val="center"/>
            </w:pPr>
          </w:p>
        </w:tc>
        <w:tc>
          <w:tcPr>
            <w:tcW w:w="1276" w:type="dxa"/>
          </w:tcPr>
          <w:p w14:paraId="0FB904E3" w14:textId="76CA84A1" w:rsidR="00B64E25" w:rsidRDefault="00B64E25" w:rsidP="00B64E25">
            <w:pPr>
              <w:spacing w:after="0"/>
              <w:jc w:val="center"/>
              <w:rPr>
                <w:rFonts w:ascii="等线" w:eastAsia="等线" w:hAnsi="等线"/>
                <w:color w:val="000000"/>
                <w:szCs w:val="20"/>
                <w:lang w:eastAsia="zh-CN"/>
              </w:rPr>
            </w:pPr>
            <w:r>
              <w:rPr>
                <w:rFonts w:ascii="等线" w:eastAsia="等线" w:hAnsi="等线" w:hint="eastAsia"/>
                <w:color w:val="000000"/>
                <w:szCs w:val="20"/>
              </w:rPr>
              <w:t>80</w:t>
            </w:r>
            <w:r>
              <w:rPr>
                <w:rFonts w:ascii="等线" w:eastAsia="等线" w:hAnsi="等线"/>
                <w:color w:val="000000"/>
                <w:szCs w:val="20"/>
              </w:rPr>
              <w:t>.0</w:t>
            </w:r>
          </w:p>
          <w:p w14:paraId="7A523C73" w14:textId="77777777" w:rsidR="0028005F" w:rsidRPr="0034726F" w:rsidRDefault="0028005F" w:rsidP="00B10650">
            <w:pPr>
              <w:jc w:val="center"/>
            </w:pPr>
          </w:p>
        </w:tc>
        <w:tc>
          <w:tcPr>
            <w:tcW w:w="1725" w:type="dxa"/>
          </w:tcPr>
          <w:p w14:paraId="3A4C6FC8" w14:textId="77777777" w:rsidR="00B64E25" w:rsidRDefault="00B64E25" w:rsidP="00B64E25">
            <w:pPr>
              <w:spacing w:after="0"/>
              <w:jc w:val="center"/>
              <w:rPr>
                <w:rFonts w:ascii="等线" w:eastAsia="等线" w:hAnsi="等线"/>
                <w:color w:val="000000"/>
                <w:szCs w:val="20"/>
                <w:lang w:eastAsia="zh-CN"/>
              </w:rPr>
            </w:pPr>
            <w:r>
              <w:rPr>
                <w:rFonts w:ascii="等线" w:eastAsia="等线" w:hAnsi="等线" w:hint="eastAsia"/>
                <w:color w:val="000000"/>
                <w:szCs w:val="20"/>
              </w:rPr>
              <w:t>Top2/1:85.7</w:t>
            </w:r>
            <w:r>
              <w:rPr>
                <w:rFonts w:ascii="等线" w:eastAsia="等线" w:hAnsi="等线" w:hint="eastAsia"/>
                <w:color w:val="000000"/>
                <w:szCs w:val="20"/>
              </w:rPr>
              <w:br/>
              <w:t>Top4/1:94.4</w:t>
            </w:r>
            <w:r>
              <w:rPr>
                <w:rFonts w:ascii="等线" w:eastAsia="等线" w:hAnsi="等线" w:hint="eastAsia"/>
                <w:color w:val="000000"/>
                <w:szCs w:val="20"/>
              </w:rPr>
              <w:br/>
              <w:t>Top5/1:96.0</w:t>
            </w:r>
          </w:p>
          <w:p w14:paraId="74BC11B9" w14:textId="77777777" w:rsidR="0028005F" w:rsidRPr="006D0543" w:rsidRDefault="0028005F" w:rsidP="00B10650">
            <w:pPr>
              <w:spacing w:after="0"/>
              <w:jc w:val="center"/>
              <w:rPr>
                <w:rFonts w:ascii="等线" w:eastAsia="等线" w:hAnsi="等线"/>
                <w:szCs w:val="20"/>
                <w:lang w:eastAsia="zh-CN"/>
              </w:rPr>
            </w:pPr>
          </w:p>
        </w:tc>
        <w:tc>
          <w:tcPr>
            <w:tcW w:w="1818" w:type="dxa"/>
          </w:tcPr>
          <w:p w14:paraId="6E00E3EF" w14:textId="08F306D6" w:rsidR="0028005F" w:rsidRPr="00865C53" w:rsidRDefault="00B64E25" w:rsidP="00B64E25">
            <w:pPr>
              <w:spacing w:after="0"/>
              <w:jc w:val="center"/>
              <w:rPr>
                <w:rFonts w:ascii="等线" w:eastAsia="等线" w:hAnsi="等线"/>
                <w:color w:val="000000"/>
                <w:szCs w:val="20"/>
                <w:lang w:eastAsia="zh-CN"/>
              </w:rPr>
            </w:pPr>
            <w:r>
              <w:rPr>
                <w:rFonts w:ascii="等线" w:eastAsia="等线" w:hAnsi="等线" w:hint="eastAsia"/>
                <w:color w:val="000000"/>
                <w:szCs w:val="20"/>
              </w:rPr>
              <w:t>Top1/1:0.80</w:t>
            </w:r>
            <w:r>
              <w:rPr>
                <w:rFonts w:ascii="等线" w:eastAsia="等线" w:hAnsi="等线" w:hint="eastAsia"/>
                <w:color w:val="000000"/>
                <w:szCs w:val="20"/>
              </w:rPr>
              <w:br/>
              <w:t>Top2/1:0.32</w:t>
            </w:r>
            <w:r>
              <w:rPr>
                <w:rFonts w:ascii="等线" w:eastAsia="等线" w:hAnsi="等线" w:hint="eastAsia"/>
                <w:color w:val="000000"/>
                <w:szCs w:val="20"/>
              </w:rPr>
              <w:br/>
              <w:t>Top4/1:0.12</w:t>
            </w:r>
            <w:r>
              <w:rPr>
                <w:rFonts w:ascii="等线" w:eastAsia="等线" w:hAnsi="等线" w:hint="eastAsia"/>
                <w:color w:val="000000"/>
                <w:szCs w:val="20"/>
              </w:rPr>
              <w:br/>
              <w:t>Top5/1:0.08</w:t>
            </w:r>
          </w:p>
        </w:tc>
        <w:tc>
          <w:tcPr>
            <w:tcW w:w="1560" w:type="dxa"/>
          </w:tcPr>
          <w:p w14:paraId="155DFAFC" w14:textId="77777777" w:rsidR="00B64E25" w:rsidRDefault="00B64E25" w:rsidP="00B64E25">
            <w:pPr>
              <w:spacing w:after="0"/>
              <w:jc w:val="center"/>
              <w:rPr>
                <w:rFonts w:ascii="等线" w:eastAsia="等线" w:hAnsi="等线"/>
                <w:szCs w:val="20"/>
                <w:lang w:eastAsia="zh-CN"/>
              </w:rPr>
            </w:pPr>
            <w:r>
              <w:rPr>
                <w:rFonts w:ascii="等线" w:eastAsia="等线" w:hAnsi="等线" w:hint="eastAsia"/>
                <w:szCs w:val="20"/>
              </w:rPr>
              <w:t>1.56</w:t>
            </w:r>
          </w:p>
          <w:p w14:paraId="1CEE13BE" w14:textId="77777777" w:rsidR="0028005F" w:rsidRPr="006D0543" w:rsidRDefault="0028005F" w:rsidP="00B10650">
            <w:pPr>
              <w:spacing w:after="0"/>
              <w:jc w:val="center"/>
              <w:rPr>
                <w:rFonts w:ascii="等线" w:eastAsia="等线" w:hAnsi="等线"/>
                <w:szCs w:val="20"/>
                <w:lang w:eastAsia="zh-CN"/>
              </w:rPr>
            </w:pPr>
          </w:p>
        </w:tc>
      </w:tr>
      <w:tr w:rsidR="0028005F" w:rsidRPr="0034726F" w14:paraId="6B6247D9" w14:textId="77777777" w:rsidTr="00B10650">
        <w:trPr>
          <w:jc w:val="center"/>
        </w:trPr>
        <w:tc>
          <w:tcPr>
            <w:tcW w:w="2315" w:type="dxa"/>
          </w:tcPr>
          <w:p w14:paraId="3F87F08A" w14:textId="77777777" w:rsidR="0028005F" w:rsidRPr="0084586E" w:rsidRDefault="0028005F" w:rsidP="00B10650">
            <w:pPr>
              <w:jc w:val="center"/>
            </w:pPr>
            <w:r>
              <w:rPr>
                <w:rFonts w:eastAsiaTheme="minorEastAsia" w:hint="eastAsia"/>
                <w:lang w:eastAsia="zh-CN"/>
              </w:rPr>
              <w:t>C</w:t>
            </w:r>
            <w:r>
              <w:rPr>
                <w:rFonts w:eastAsiaTheme="minorEastAsia"/>
                <w:lang w:eastAsia="zh-CN"/>
              </w:rPr>
              <w:t>ase 3</w:t>
            </w:r>
          </w:p>
        </w:tc>
        <w:tc>
          <w:tcPr>
            <w:tcW w:w="799" w:type="dxa"/>
          </w:tcPr>
          <w:p w14:paraId="773F9D68" w14:textId="77777777" w:rsidR="00B64E25" w:rsidRDefault="00B64E25" w:rsidP="00B64E25">
            <w:pPr>
              <w:spacing w:after="0"/>
              <w:jc w:val="center"/>
              <w:rPr>
                <w:rFonts w:ascii="等线" w:eastAsia="等线" w:hAnsi="等线"/>
                <w:szCs w:val="20"/>
                <w:lang w:eastAsia="zh-CN"/>
              </w:rPr>
            </w:pPr>
            <w:r>
              <w:rPr>
                <w:rFonts w:ascii="等线" w:eastAsia="等线" w:hAnsi="等线" w:hint="eastAsia"/>
                <w:szCs w:val="20"/>
              </w:rPr>
              <w:t>73.2</w:t>
            </w:r>
          </w:p>
          <w:p w14:paraId="3F6F5075" w14:textId="77777777" w:rsidR="0028005F" w:rsidRPr="006D0543" w:rsidRDefault="0028005F" w:rsidP="00B10650">
            <w:pPr>
              <w:spacing w:after="0"/>
              <w:jc w:val="center"/>
              <w:rPr>
                <w:rFonts w:ascii="等线" w:eastAsia="等线" w:hAnsi="等线"/>
                <w:szCs w:val="20"/>
                <w:lang w:eastAsia="zh-CN"/>
              </w:rPr>
            </w:pPr>
          </w:p>
        </w:tc>
        <w:tc>
          <w:tcPr>
            <w:tcW w:w="1276" w:type="dxa"/>
          </w:tcPr>
          <w:p w14:paraId="7733E12A" w14:textId="77777777" w:rsidR="00B64E25" w:rsidRDefault="00B64E25" w:rsidP="00B64E25">
            <w:pPr>
              <w:spacing w:after="0"/>
              <w:jc w:val="center"/>
              <w:rPr>
                <w:rFonts w:ascii="等线" w:eastAsia="等线" w:hAnsi="等线"/>
                <w:color w:val="000000"/>
                <w:szCs w:val="20"/>
                <w:lang w:eastAsia="zh-CN"/>
              </w:rPr>
            </w:pPr>
            <w:r>
              <w:rPr>
                <w:rFonts w:ascii="等线" w:eastAsia="等线" w:hAnsi="等线" w:hint="eastAsia"/>
                <w:color w:val="000000"/>
                <w:szCs w:val="20"/>
              </w:rPr>
              <w:t>83.2</w:t>
            </w:r>
          </w:p>
          <w:p w14:paraId="210C0F56" w14:textId="77777777" w:rsidR="0028005F" w:rsidRPr="006D0543" w:rsidRDefault="0028005F" w:rsidP="00B10650">
            <w:pPr>
              <w:spacing w:after="0"/>
              <w:jc w:val="center"/>
              <w:rPr>
                <w:rFonts w:ascii="等线" w:eastAsia="等线" w:hAnsi="等线"/>
                <w:szCs w:val="20"/>
                <w:lang w:eastAsia="zh-CN"/>
              </w:rPr>
            </w:pPr>
          </w:p>
        </w:tc>
        <w:tc>
          <w:tcPr>
            <w:tcW w:w="1725" w:type="dxa"/>
          </w:tcPr>
          <w:p w14:paraId="273343C6" w14:textId="77777777" w:rsidR="00B64E25" w:rsidRDefault="00B64E25" w:rsidP="00B64E25">
            <w:pPr>
              <w:spacing w:after="0"/>
              <w:jc w:val="center"/>
              <w:rPr>
                <w:rFonts w:ascii="等线" w:eastAsia="等线" w:hAnsi="等线"/>
                <w:color w:val="000000"/>
                <w:szCs w:val="20"/>
                <w:lang w:eastAsia="zh-CN"/>
              </w:rPr>
            </w:pPr>
            <w:r>
              <w:rPr>
                <w:rFonts w:ascii="等线" w:eastAsia="等线" w:hAnsi="等线" w:hint="eastAsia"/>
                <w:color w:val="000000"/>
                <w:szCs w:val="20"/>
              </w:rPr>
              <w:t>Top2/1:88.1</w:t>
            </w:r>
            <w:r>
              <w:rPr>
                <w:rFonts w:ascii="等线" w:eastAsia="等线" w:hAnsi="等线" w:hint="eastAsia"/>
                <w:color w:val="000000"/>
                <w:szCs w:val="20"/>
              </w:rPr>
              <w:br/>
              <w:t>Top4/1:95.7</w:t>
            </w:r>
            <w:r>
              <w:rPr>
                <w:rFonts w:ascii="等线" w:eastAsia="等线" w:hAnsi="等线" w:hint="eastAsia"/>
                <w:color w:val="000000"/>
                <w:szCs w:val="20"/>
              </w:rPr>
              <w:br/>
              <w:t>Top5/1:96.9</w:t>
            </w:r>
          </w:p>
          <w:p w14:paraId="4DEBBF5B" w14:textId="77777777" w:rsidR="0028005F" w:rsidRPr="006D0543" w:rsidRDefault="0028005F" w:rsidP="00B10650">
            <w:pPr>
              <w:spacing w:after="0"/>
              <w:jc w:val="center"/>
              <w:rPr>
                <w:rFonts w:ascii="等线" w:eastAsia="等线" w:hAnsi="等线"/>
                <w:szCs w:val="20"/>
                <w:lang w:eastAsia="zh-CN"/>
              </w:rPr>
            </w:pPr>
          </w:p>
        </w:tc>
        <w:tc>
          <w:tcPr>
            <w:tcW w:w="1818" w:type="dxa"/>
          </w:tcPr>
          <w:p w14:paraId="6818DEB2" w14:textId="73B3C00E" w:rsidR="0028005F" w:rsidRPr="00865C53" w:rsidRDefault="00B64E25" w:rsidP="00B64E25">
            <w:pPr>
              <w:spacing w:after="0"/>
              <w:jc w:val="center"/>
              <w:rPr>
                <w:rFonts w:ascii="等线" w:eastAsia="等线" w:hAnsi="等线"/>
                <w:color w:val="000000"/>
                <w:szCs w:val="20"/>
                <w:lang w:eastAsia="zh-CN"/>
              </w:rPr>
            </w:pPr>
            <w:r>
              <w:rPr>
                <w:rFonts w:ascii="等线" w:eastAsia="等线" w:hAnsi="等线" w:hint="eastAsia"/>
                <w:color w:val="000000"/>
                <w:szCs w:val="20"/>
              </w:rPr>
              <w:t>Top1/1:0.62</w:t>
            </w:r>
            <w:r>
              <w:rPr>
                <w:rFonts w:ascii="等线" w:eastAsia="等线" w:hAnsi="等线" w:hint="eastAsia"/>
                <w:color w:val="000000"/>
                <w:szCs w:val="20"/>
              </w:rPr>
              <w:br/>
              <w:t>Top2/1:0.23</w:t>
            </w:r>
            <w:r>
              <w:rPr>
                <w:rFonts w:ascii="等线" w:eastAsia="等线" w:hAnsi="等线" w:hint="eastAsia"/>
                <w:color w:val="000000"/>
                <w:szCs w:val="20"/>
              </w:rPr>
              <w:br/>
              <w:t>Top4/1:0.08</w:t>
            </w:r>
            <w:r>
              <w:rPr>
                <w:rFonts w:ascii="等线" w:eastAsia="等线" w:hAnsi="等线" w:hint="eastAsia"/>
                <w:color w:val="000000"/>
                <w:szCs w:val="20"/>
              </w:rPr>
              <w:br/>
              <w:t>Top5/1:0.06</w:t>
            </w:r>
          </w:p>
        </w:tc>
        <w:tc>
          <w:tcPr>
            <w:tcW w:w="1560" w:type="dxa"/>
          </w:tcPr>
          <w:p w14:paraId="145374D0" w14:textId="77777777" w:rsidR="00B64E25" w:rsidRDefault="00B64E25" w:rsidP="00B64E25">
            <w:pPr>
              <w:spacing w:after="0"/>
              <w:jc w:val="center"/>
              <w:rPr>
                <w:rFonts w:ascii="等线" w:eastAsia="等线" w:hAnsi="等线"/>
                <w:szCs w:val="20"/>
                <w:lang w:eastAsia="zh-CN"/>
              </w:rPr>
            </w:pPr>
            <w:r>
              <w:rPr>
                <w:rFonts w:ascii="等线" w:eastAsia="等线" w:hAnsi="等线" w:hint="eastAsia"/>
                <w:szCs w:val="20"/>
              </w:rPr>
              <w:t>1.36</w:t>
            </w:r>
          </w:p>
          <w:p w14:paraId="14DC8836" w14:textId="05D0192F" w:rsidR="00B64E25" w:rsidRDefault="00B64E25" w:rsidP="00B10650">
            <w:pPr>
              <w:spacing w:after="0"/>
              <w:jc w:val="center"/>
              <w:rPr>
                <w:rFonts w:ascii="等线" w:eastAsia="等线" w:hAnsi="等线"/>
                <w:szCs w:val="20"/>
                <w:lang w:eastAsia="zh-CN"/>
              </w:rPr>
            </w:pPr>
          </w:p>
          <w:p w14:paraId="1B62E610" w14:textId="77777777" w:rsidR="0028005F" w:rsidRPr="00B64E25" w:rsidRDefault="0028005F" w:rsidP="00B64E25">
            <w:pPr>
              <w:jc w:val="center"/>
              <w:rPr>
                <w:rFonts w:ascii="等线" w:eastAsia="等线" w:hAnsi="等线"/>
                <w:szCs w:val="20"/>
                <w:lang w:eastAsia="zh-CN"/>
              </w:rPr>
            </w:pPr>
          </w:p>
        </w:tc>
      </w:tr>
    </w:tbl>
    <w:p w14:paraId="7BEBF1E4" w14:textId="25ABC538" w:rsidR="006E4E96" w:rsidRDefault="006E4E96" w:rsidP="001C634F">
      <w:pPr>
        <w:rPr>
          <w:rFonts w:eastAsiaTheme="minorEastAsia"/>
          <w:lang w:eastAsia="zh-CN"/>
        </w:rPr>
      </w:pPr>
    </w:p>
    <w:p w14:paraId="40EFC706" w14:textId="080E5D7E" w:rsidR="00525AFF" w:rsidRDefault="00525AFF" w:rsidP="00525AFF">
      <w:pPr>
        <w:pStyle w:val="observation"/>
        <w:ind w:left="1560" w:hanging="1560"/>
      </w:pPr>
      <w:r>
        <w:t xml:space="preserve">For various deployment scenarios: Configuration A = 100% outdoor and Configuration B = 20%outdoor </w:t>
      </w:r>
      <w:r>
        <w:rPr>
          <w:rFonts w:hint="eastAsia"/>
        </w:rPr>
        <w:t>in</w:t>
      </w:r>
      <w:r>
        <w:t xml:space="preserve"> Beam pair prediction with </w:t>
      </w:r>
      <w:r w:rsidRPr="00A9094C">
        <w:t>Set B = 1/</w:t>
      </w:r>
      <w:r>
        <w:t>8</w:t>
      </w:r>
      <w:r w:rsidRPr="00A9094C">
        <w:t xml:space="preserve"> Set A</w:t>
      </w:r>
    </w:p>
    <w:p w14:paraId="49B306F9" w14:textId="48467AC9" w:rsidR="00525AFF" w:rsidRDefault="00525AFF" w:rsidP="008B126C">
      <w:pPr>
        <w:pStyle w:val="observation"/>
        <w:numPr>
          <w:ilvl w:val="0"/>
          <w:numId w:val="40"/>
        </w:numPr>
      </w:pPr>
      <w:r>
        <w:t>For generalization Case 2 compared to Case 1, around 4.5% performance degradation can be observed for Top-1 beam prediction accuracy.</w:t>
      </w:r>
    </w:p>
    <w:p w14:paraId="741F5778" w14:textId="296BDB4D" w:rsidR="00525AFF" w:rsidRDefault="00525AFF" w:rsidP="008B126C">
      <w:pPr>
        <w:pStyle w:val="observation"/>
        <w:numPr>
          <w:ilvl w:val="0"/>
          <w:numId w:val="40"/>
        </w:numPr>
      </w:pPr>
      <w:r>
        <w:t>For generalization Case 3 compared to Case 1, evaluation results show approximately 1% performance degradation for Top-1 beam prediction accuracy.</w:t>
      </w:r>
    </w:p>
    <w:p w14:paraId="49B9C5E4" w14:textId="689C2003" w:rsidR="006E4E96" w:rsidRPr="00525AFF" w:rsidRDefault="006E4E96" w:rsidP="001C634F">
      <w:pPr>
        <w:rPr>
          <w:rFonts w:eastAsiaTheme="minorEastAsia"/>
          <w:lang w:eastAsia="zh-CN"/>
        </w:rPr>
      </w:pPr>
    </w:p>
    <w:p w14:paraId="17802277" w14:textId="09F26CB3" w:rsidR="00AD060D" w:rsidRPr="00AD060D" w:rsidRDefault="00587ED8" w:rsidP="00AD060D">
      <w:pPr>
        <w:pStyle w:val="title3"/>
        <w:outlineLvl w:val="2"/>
        <w:rPr>
          <w:rFonts w:ascii="Times New Roman" w:hAnsi="Times New Roman" w:cs="Times New Roman"/>
          <w:sz w:val="28"/>
        </w:rPr>
      </w:pPr>
      <w:r>
        <w:rPr>
          <w:rFonts w:ascii="Times New Roman" w:hAnsi="Times New Roman" w:cs="Times New Roman"/>
          <w:sz w:val="28"/>
        </w:rPr>
        <w:lastRenderedPageBreak/>
        <w:t xml:space="preserve">Various </w:t>
      </w:r>
      <w:proofErr w:type="spellStart"/>
      <w:r>
        <w:rPr>
          <w:rFonts w:ascii="Times New Roman" w:hAnsi="Times New Roman" w:cs="Times New Roman"/>
          <w:sz w:val="28"/>
        </w:rPr>
        <w:t>gNB</w:t>
      </w:r>
      <w:proofErr w:type="spellEnd"/>
      <w:r>
        <w:rPr>
          <w:rFonts w:ascii="Times New Roman" w:hAnsi="Times New Roman" w:cs="Times New Roman"/>
          <w:sz w:val="28"/>
        </w:rPr>
        <w:t xml:space="preserve"> settings: </w:t>
      </w:r>
      <w:proofErr w:type="spellStart"/>
      <w:r>
        <w:rPr>
          <w:rFonts w:ascii="Times New Roman" w:hAnsi="Times New Roman" w:cs="Times New Roman"/>
          <w:sz w:val="28"/>
        </w:rPr>
        <w:t>gNB</w:t>
      </w:r>
      <w:proofErr w:type="spellEnd"/>
      <w:r>
        <w:rPr>
          <w:rFonts w:ascii="Times New Roman" w:hAnsi="Times New Roman" w:cs="Times New Roman"/>
          <w:sz w:val="28"/>
        </w:rPr>
        <w:t xml:space="preserve"> antenna array dimensions</w:t>
      </w:r>
    </w:p>
    <w:p w14:paraId="292E4072" w14:textId="0F82873F" w:rsidR="00AD060D" w:rsidRPr="00DC583C" w:rsidRDefault="00AD060D" w:rsidP="00AD060D">
      <w:pPr>
        <w:rPr>
          <w:rFonts w:eastAsiaTheme="minorEastAsia"/>
          <w:lang w:eastAsia="zh-CN"/>
        </w:rPr>
      </w:pPr>
      <w:r>
        <w:rPr>
          <w:rFonts w:eastAsiaTheme="minorEastAsia"/>
          <w:lang w:eastAsia="zh-CN"/>
        </w:rPr>
        <w:t xml:space="preserve">In this section, we will focus on the </w:t>
      </w:r>
      <w:r w:rsidRPr="005F124B">
        <w:rPr>
          <w:rFonts w:eastAsiaTheme="minorEastAsia"/>
          <w:lang w:eastAsia="zh-CN"/>
        </w:rPr>
        <w:t xml:space="preserve">influence </w:t>
      </w:r>
      <w:r>
        <w:rPr>
          <w:rFonts w:eastAsiaTheme="minorEastAsia"/>
          <w:lang w:eastAsia="zh-CN"/>
        </w:rPr>
        <w:t>of another generalization aspect, i.e. d</w:t>
      </w:r>
      <w:r w:rsidRPr="005F124B">
        <w:rPr>
          <w:rFonts w:eastAsiaTheme="minorEastAsia"/>
          <w:lang w:eastAsia="zh-CN"/>
        </w:rPr>
        <w:t xml:space="preserve">ifferent </w:t>
      </w:r>
      <w:proofErr w:type="spellStart"/>
      <w:r w:rsidRPr="005F124B">
        <w:rPr>
          <w:rFonts w:eastAsiaTheme="minorEastAsia"/>
          <w:lang w:eastAsia="zh-CN"/>
        </w:rPr>
        <w:t>gNB</w:t>
      </w:r>
      <w:proofErr w:type="spellEnd"/>
      <w:r w:rsidRPr="005F124B">
        <w:rPr>
          <w:rFonts w:eastAsiaTheme="minorEastAsia"/>
          <w:lang w:eastAsia="zh-CN"/>
        </w:rPr>
        <w:t>/UE antenna configurations</w:t>
      </w:r>
      <w:r>
        <w:rPr>
          <w:rFonts w:eastAsiaTheme="minorEastAsia"/>
          <w:lang w:eastAsia="zh-CN"/>
        </w:rPr>
        <w:t xml:space="preserve">, which bring various beam shape patterns. To simplify this issue, only antenna configurations at </w:t>
      </w:r>
      <w:proofErr w:type="spellStart"/>
      <w:r>
        <w:rPr>
          <w:rFonts w:eastAsiaTheme="minorEastAsia"/>
          <w:lang w:eastAsia="zh-CN"/>
        </w:rPr>
        <w:t>gNB</w:t>
      </w:r>
      <w:proofErr w:type="spellEnd"/>
      <w:r>
        <w:rPr>
          <w:rFonts w:eastAsiaTheme="minorEastAsia"/>
          <w:lang w:eastAsia="zh-CN"/>
        </w:rPr>
        <w:t xml:space="preserve"> with same beam pointing angles among measurement patterns are evaluated for the following generalization performance study.</w:t>
      </w:r>
      <w:r w:rsidR="002A4AF3">
        <w:rPr>
          <w:rFonts w:eastAsiaTheme="minorEastAsia"/>
          <w:lang w:eastAsia="zh-CN"/>
        </w:rPr>
        <w:t xml:space="preserve"> </w:t>
      </w:r>
      <w:r w:rsidR="002A4AF3">
        <w:rPr>
          <w:rFonts w:eastAsiaTheme="minorEastAsia" w:hint="eastAsia"/>
          <w:lang w:eastAsia="zh-CN"/>
        </w:rPr>
        <w:t>That</w:t>
      </w:r>
      <w:r w:rsidR="002A4AF3">
        <w:rPr>
          <w:rFonts w:eastAsiaTheme="minorEastAsia"/>
          <w:lang w:eastAsia="zh-CN"/>
        </w:rPr>
        <w:t xml:space="preserve"> is, although the beam pattern is different, the selected beam pointing angles in set A are all same for different patterns.</w:t>
      </w:r>
      <w:r>
        <w:rPr>
          <w:rFonts w:eastAsiaTheme="minorEastAsia"/>
          <w:lang w:eastAsia="zh-CN"/>
        </w:rPr>
        <w:t xml:space="preserve"> The number of UE side Rx beams is kept as 8. AI model</w:t>
      </w:r>
      <w:r w:rsidR="0019367D">
        <w:rPr>
          <w:rFonts w:eastAsiaTheme="minorEastAsia"/>
          <w:lang w:eastAsia="zh-CN"/>
        </w:rPr>
        <w:t>s</w:t>
      </w:r>
      <w:r>
        <w:rPr>
          <w:rFonts w:eastAsiaTheme="minorEastAsia"/>
          <w:lang w:eastAsia="zh-CN"/>
        </w:rPr>
        <w:t xml:space="preserve"> </w:t>
      </w:r>
      <w:r w:rsidR="0019367D">
        <w:rPr>
          <w:rFonts w:eastAsiaTheme="minorEastAsia"/>
          <w:lang w:eastAsia="zh-CN"/>
        </w:rPr>
        <w:t>are</w:t>
      </w:r>
      <w:r w:rsidRPr="005B37C0">
        <w:rPr>
          <w:rFonts w:eastAsiaTheme="minorEastAsia"/>
          <w:lang w:eastAsia="zh-CN"/>
        </w:rPr>
        <w:t xml:space="preserve"> generated from </w:t>
      </w:r>
      <w:r w:rsidR="002808EA">
        <w:rPr>
          <w:rFonts w:eastAsiaTheme="minorEastAsia"/>
          <w:lang w:eastAsia="zh-CN"/>
        </w:rPr>
        <w:t>below t</w:t>
      </w:r>
      <w:r w:rsidRPr="005B37C0">
        <w:rPr>
          <w:rFonts w:eastAsiaTheme="minorEastAsia"/>
          <w:lang w:eastAsia="zh-CN"/>
        </w:rPr>
        <w:t>able</w:t>
      </w:r>
      <w:r w:rsidR="002808EA">
        <w:rPr>
          <w:rFonts w:eastAsiaTheme="minorEastAsia"/>
          <w:lang w:eastAsia="zh-CN"/>
        </w:rPr>
        <w:t>s</w:t>
      </w:r>
      <w:r w:rsidRPr="005B37C0">
        <w:rPr>
          <w:rFonts w:eastAsiaTheme="minorEastAsia"/>
          <w:lang w:eastAsia="zh-CN"/>
        </w:rPr>
        <w:t xml:space="preserve">, where each input sample includes </w:t>
      </w:r>
      <w:r>
        <w:rPr>
          <w:rFonts w:eastAsiaTheme="minorEastAsia"/>
          <w:lang w:eastAsia="zh-CN"/>
        </w:rPr>
        <w:t>a fixed set B pattern</w:t>
      </w:r>
      <w:r w:rsidRPr="005B37C0">
        <w:rPr>
          <w:rFonts w:eastAsiaTheme="minorEastAsia"/>
          <w:lang w:eastAsia="zh-CN"/>
        </w:rPr>
        <w:t>, and relative AI output is the RSRPs of total</w:t>
      </w:r>
      <w:r w:rsidR="004256E7">
        <w:rPr>
          <w:rFonts w:eastAsiaTheme="minorEastAsia"/>
          <w:lang w:eastAsia="zh-CN"/>
        </w:rPr>
        <w:t xml:space="preserve"> 128</w:t>
      </w:r>
      <w:r w:rsidRPr="005B37C0">
        <w:rPr>
          <w:rFonts w:eastAsiaTheme="minorEastAsia"/>
          <w:lang w:eastAsia="zh-CN"/>
        </w:rPr>
        <w:t xml:space="preserve"> </w:t>
      </w:r>
      <w:r>
        <w:rPr>
          <w:rFonts w:eastAsiaTheme="minorEastAsia"/>
          <w:lang w:eastAsia="zh-CN"/>
        </w:rPr>
        <w:t>DL Tx beams or</w:t>
      </w:r>
      <w:r w:rsidR="004256E7">
        <w:rPr>
          <w:rFonts w:eastAsiaTheme="minorEastAsia"/>
          <w:lang w:eastAsia="zh-CN"/>
        </w:rPr>
        <w:t xml:space="preserve"> total 1024</w:t>
      </w:r>
      <w:r>
        <w:rPr>
          <w:rFonts w:eastAsiaTheme="minorEastAsia"/>
          <w:lang w:eastAsia="zh-CN"/>
        </w:rPr>
        <w:t xml:space="preserve"> </w:t>
      </w:r>
      <w:r w:rsidRPr="005B37C0">
        <w:rPr>
          <w:rFonts w:eastAsiaTheme="minorEastAsia"/>
          <w:lang w:eastAsia="zh-CN"/>
        </w:rPr>
        <w:t xml:space="preserve">beam pairs. </w:t>
      </w:r>
    </w:p>
    <w:p w14:paraId="6E6B1374" w14:textId="479B28D2" w:rsidR="00AD060D" w:rsidRDefault="00AD060D" w:rsidP="00AD060D">
      <w:pPr>
        <w:jc w:val="center"/>
        <w:rPr>
          <w:rFonts w:eastAsiaTheme="minorEastAsia"/>
          <w:lang w:eastAsia="zh-CN"/>
        </w:rPr>
      </w:pPr>
      <w:r>
        <w:rPr>
          <w:rFonts w:eastAsiaTheme="minorEastAsia"/>
          <w:lang w:eastAsia="zh-CN"/>
        </w:rPr>
        <w:t>Table 4.1.5-1: beam shape pattern 1</w:t>
      </w:r>
    </w:p>
    <w:tbl>
      <w:tblPr>
        <w:tblStyle w:val="aa"/>
        <w:tblW w:w="7954" w:type="dxa"/>
        <w:jc w:val="center"/>
        <w:tblLook w:val="04A0" w:firstRow="1" w:lastRow="0" w:firstColumn="1" w:lastColumn="0" w:noHBand="0" w:noVBand="1"/>
      </w:tblPr>
      <w:tblGrid>
        <w:gridCol w:w="2830"/>
        <w:gridCol w:w="5124"/>
      </w:tblGrid>
      <w:tr w:rsidR="00AD060D" w:rsidRPr="0034726F" w14:paraId="722D9483" w14:textId="77777777" w:rsidTr="00B10650">
        <w:trPr>
          <w:trHeight w:val="271"/>
          <w:jc w:val="center"/>
        </w:trPr>
        <w:tc>
          <w:tcPr>
            <w:tcW w:w="2830" w:type="dxa"/>
          </w:tcPr>
          <w:p w14:paraId="1CD63244" w14:textId="77777777" w:rsidR="00AD060D" w:rsidRPr="0034726F" w:rsidRDefault="00AD060D" w:rsidP="00B10650">
            <w:pPr>
              <w:snapToGrid w:val="0"/>
              <w:spacing w:after="0"/>
              <w:rPr>
                <w:rFonts w:eastAsia="微软雅黑"/>
                <w:szCs w:val="20"/>
                <w:lang w:val="en-GB" w:eastAsia="zh-CN"/>
              </w:rPr>
            </w:pPr>
            <w:r w:rsidRPr="0034726F">
              <w:rPr>
                <w:rFonts w:eastAsia="微软雅黑"/>
                <w:szCs w:val="20"/>
                <w:lang w:val="en-GB" w:eastAsia="zh-CN"/>
              </w:rPr>
              <w:t>Antenna configuration at BS</w:t>
            </w:r>
          </w:p>
        </w:tc>
        <w:tc>
          <w:tcPr>
            <w:tcW w:w="5124" w:type="dxa"/>
          </w:tcPr>
          <w:p w14:paraId="60532E8C" w14:textId="1B04DD2D" w:rsidR="00AD060D" w:rsidRPr="0034726F" w:rsidRDefault="00AD060D" w:rsidP="00B10650">
            <w:pPr>
              <w:snapToGrid w:val="0"/>
              <w:spacing w:after="0"/>
              <w:rPr>
                <w:rFonts w:eastAsia="微软雅黑"/>
                <w:bCs/>
                <w:szCs w:val="20"/>
                <w:lang w:val="en-GB" w:eastAsia="zh-CN"/>
              </w:rPr>
            </w:pPr>
            <w:r w:rsidRPr="0034726F">
              <w:rPr>
                <w:rFonts w:eastAsia="微软雅黑"/>
                <w:bCs/>
                <w:szCs w:val="20"/>
                <w:lang w:val="en-GB" w:eastAsia="zh-CN"/>
              </w:rPr>
              <w:t xml:space="preserve">[Mg Ng M N P] = [1 1 </w:t>
            </w:r>
            <w:r w:rsidR="001B33BC">
              <w:rPr>
                <w:rFonts w:eastAsia="微软雅黑"/>
                <w:bCs/>
                <w:szCs w:val="20"/>
                <w:lang w:val="en-GB" w:eastAsia="zh-CN"/>
              </w:rPr>
              <w:t>16</w:t>
            </w:r>
            <w:r w:rsidRPr="0034726F">
              <w:rPr>
                <w:rFonts w:eastAsia="微软雅黑"/>
                <w:bCs/>
                <w:szCs w:val="20"/>
                <w:lang w:val="en-GB" w:eastAsia="zh-CN"/>
              </w:rPr>
              <w:t xml:space="preserve"> 8 2], [</w:t>
            </w:r>
            <w:proofErr w:type="spellStart"/>
            <w:r w:rsidRPr="0034726F">
              <w:rPr>
                <w:rFonts w:eastAsia="微软雅黑"/>
                <w:bCs/>
                <w:szCs w:val="20"/>
                <w:lang w:val="en-GB" w:eastAsia="zh-CN"/>
              </w:rPr>
              <w:t>dV</w:t>
            </w:r>
            <w:proofErr w:type="spellEnd"/>
            <w:r w:rsidRPr="0034726F">
              <w:rPr>
                <w:rFonts w:eastAsia="微软雅黑"/>
                <w:bCs/>
                <w:szCs w:val="20"/>
                <w:lang w:val="en-GB" w:eastAsia="zh-CN"/>
              </w:rPr>
              <w:t xml:space="preserve">, </w:t>
            </w:r>
            <w:proofErr w:type="spellStart"/>
            <w:r w:rsidRPr="0034726F">
              <w:rPr>
                <w:rFonts w:eastAsia="微软雅黑"/>
                <w:bCs/>
                <w:szCs w:val="20"/>
                <w:lang w:val="en-GB" w:eastAsia="zh-CN"/>
              </w:rPr>
              <w:t>dH</w:t>
            </w:r>
            <w:proofErr w:type="spellEnd"/>
            <w:r w:rsidRPr="0034726F">
              <w:rPr>
                <w:rFonts w:eastAsia="微软雅黑"/>
                <w:bCs/>
                <w:szCs w:val="20"/>
                <w:lang w:val="en-GB" w:eastAsia="zh-CN"/>
              </w:rPr>
              <w:t>] = [0.5,0.5] λ</w:t>
            </w:r>
          </w:p>
        </w:tc>
      </w:tr>
      <w:tr w:rsidR="00AD060D" w:rsidRPr="0034726F" w14:paraId="4BAB5DAA" w14:textId="77777777" w:rsidTr="00B10650">
        <w:trPr>
          <w:trHeight w:val="224"/>
          <w:jc w:val="center"/>
        </w:trPr>
        <w:tc>
          <w:tcPr>
            <w:tcW w:w="2830" w:type="dxa"/>
          </w:tcPr>
          <w:p w14:paraId="59A755C2" w14:textId="7FC9B61A" w:rsidR="00AD060D" w:rsidRPr="0034726F" w:rsidRDefault="00620E34" w:rsidP="00B10650">
            <w:pPr>
              <w:snapToGrid w:val="0"/>
              <w:spacing w:after="0"/>
              <w:rPr>
                <w:rFonts w:eastAsia="微软雅黑"/>
                <w:szCs w:val="20"/>
                <w:lang w:val="en-GB"/>
              </w:rPr>
            </w:pPr>
            <w:r>
              <w:rPr>
                <w:rFonts w:eastAsia="微软雅黑"/>
                <w:szCs w:val="20"/>
                <w:lang w:val="en-GB"/>
              </w:rPr>
              <w:t>Beam pointing angles</w:t>
            </w:r>
          </w:p>
        </w:tc>
        <w:tc>
          <w:tcPr>
            <w:tcW w:w="5124" w:type="dxa"/>
          </w:tcPr>
          <w:p w14:paraId="709928A7" w14:textId="77777777" w:rsidR="00620E34" w:rsidRDefault="001B33BC" w:rsidP="00B10650">
            <w:pPr>
              <w:snapToGrid w:val="0"/>
              <w:spacing w:after="0"/>
              <w:rPr>
                <w:rFonts w:eastAsia="微软雅黑"/>
                <w:szCs w:val="20"/>
                <w:lang w:val="en-GB"/>
              </w:rPr>
            </w:pPr>
            <w:r>
              <w:rPr>
                <w:rFonts w:eastAsia="微软雅黑"/>
                <w:szCs w:val="20"/>
                <w:lang w:val="en-GB"/>
              </w:rPr>
              <w:t>128 Tx beams</w:t>
            </w:r>
          </w:p>
          <w:p w14:paraId="74C52F10" w14:textId="4CFBBD47" w:rsidR="00AD060D" w:rsidRPr="0034726F" w:rsidRDefault="00620E34" w:rsidP="00B10650">
            <w:pPr>
              <w:snapToGrid w:val="0"/>
              <w:spacing w:after="0"/>
              <w:rPr>
                <w:rFonts w:eastAsia="微软雅黑"/>
                <w:szCs w:val="20"/>
                <w:lang w:val="en-GB"/>
              </w:rPr>
            </w:pPr>
            <w:r>
              <w:rPr>
                <w:rFonts w:eastAsia="微软雅黑"/>
                <w:szCs w:val="20"/>
                <w:lang w:val="en-GB"/>
              </w:rPr>
              <w:t>8 Rx beams</w:t>
            </w:r>
          </w:p>
        </w:tc>
      </w:tr>
    </w:tbl>
    <w:p w14:paraId="08352F7C" w14:textId="77777777" w:rsidR="00AD060D" w:rsidRDefault="00AD060D" w:rsidP="00AD060D">
      <w:pPr>
        <w:rPr>
          <w:rFonts w:eastAsiaTheme="minorEastAsia"/>
          <w:lang w:val="en-GB" w:eastAsia="zh-CN"/>
        </w:rPr>
      </w:pPr>
    </w:p>
    <w:p w14:paraId="7B6B4AA9" w14:textId="77777777" w:rsidR="00AD060D" w:rsidRPr="00166D16" w:rsidRDefault="00AD060D" w:rsidP="00AD060D">
      <w:pPr>
        <w:jc w:val="center"/>
        <w:rPr>
          <w:rFonts w:eastAsiaTheme="minorEastAsia"/>
          <w:lang w:eastAsia="zh-CN"/>
        </w:rPr>
      </w:pPr>
      <w:r>
        <w:rPr>
          <w:rFonts w:eastAsiaTheme="minorEastAsia"/>
          <w:lang w:eastAsia="zh-CN"/>
        </w:rPr>
        <w:t>Table 5.1.2-2: beam shape pattern 2</w:t>
      </w:r>
    </w:p>
    <w:tbl>
      <w:tblPr>
        <w:tblStyle w:val="aa"/>
        <w:tblW w:w="7954" w:type="dxa"/>
        <w:jc w:val="center"/>
        <w:tblLook w:val="04A0" w:firstRow="1" w:lastRow="0" w:firstColumn="1" w:lastColumn="0" w:noHBand="0" w:noVBand="1"/>
      </w:tblPr>
      <w:tblGrid>
        <w:gridCol w:w="2830"/>
        <w:gridCol w:w="5124"/>
      </w:tblGrid>
      <w:tr w:rsidR="00AD060D" w:rsidRPr="0034726F" w14:paraId="70291777" w14:textId="77777777" w:rsidTr="00B10650">
        <w:trPr>
          <w:trHeight w:val="271"/>
          <w:jc w:val="center"/>
        </w:trPr>
        <w:tc>
          <w:tcPr>
            <w:tcW w:w="2830" w:type="dxa"/>
          </w:tcPr>
          <w:p w14:paraId="5E1C3273" w14:textId="77777777" w:rsidR="00AD060D" w:rsidRPr="0034726F" w:rsidRDefault="00AD060D" w:rsidP="00B10650">
            <w:pPr>
              <w:snapToGrid w:val="0"/>
              <w:spacing w:after="0"/>
              <w:rPr>
                <w:rFonts w:eastAsia="微软雅黑"/>
                <w:szCs w:val="20"/>
                <w:lang w:val="en-GB" w:eastAsia="zh-CN"/>
              </w:rPr>
            </w:pPr>
            <w:r w:rsidRPr="0034726F">
              <w:rPr>
                <w:rFonts w:eastAsia="微软雅黑"/>
                <w:szCs w:val="20"/>
                <w:lang w:val="en-GB" w:eastAsia="zh-CN"/>
              </w:rPr>
              <w:t>Antenna configuration at BS</w:t>
            </w:r>
          </w:p>
        </w:tc>
        <w:tc>
          <w:tcPr>
            <w:tcW w:w="5124" w:type="dxa"/>
          </w:tcPr>
          <w:p w14:paraId="7AC845C2" w14:textId="527D9D4C" w:rsidR="00AD060D" w:rsidRPr="0034726F" w:rsidRDefault="00AD060D" w:rsidP="00B10650">
            <w:pPr>
              <w:snapToGrid w:val="0"/>
              <w:spacing w:after="0"/>
              <w:rPr>
                <w:rFonts w:eastAsia="微软雅黑"/>
                <w:bCs/>
                <w:szCs w:val="20"/>
                <w:lang w:val="en-GB" w:eastAsia="zh-CN"/>
              </w:rPr>
            </w:pPr>
            <w:r w:rsidRPr="0034726F">
              <w:rPr>
                <w:rFonts w:eastAsia="微软雅黑"/>
                <w:bCs/>
                <w:szCs w:val="20"/>
                <w:lang w:val="en-GB" w:eastAsia="zh-CN"/>
              </w:rPr>
              <w:t xml:space="preserve">[Mg Ng M N P] = [1 1 </w:t>
            </w:r>
            <w:r w:rsidR="001B33BC" w:rsidRPr="001B33BC">
              <w:rPr>
                <w:rFonts w:eastAsia="微软雅黑"/>
                <w:bCs/>
                <w:szCs w:val="20"/>
                <w:lang w:val="en-GB" w:eastAsia="zh-CN"/>
              </w:rPr>
              <w:t>16</w:t>
            </w:r>
            <w:r w:rsidRPr="001B33BC">
              <w:rPr>
                <w:rFonts w:eastAsia="微软雅黑"/>
                <w:bCs/>
                <w:szCs w:val="20"/>
                <w:lang w:val="en-GB" w:eastAsia="zh-CN"/>
              </w:rPr>
              <w:t xml:space="preserve"> </w:t>
            </w:r>
            <w:r w:rsidR="001B33BC" w:rsidRPr="001B33BC">
              <w:rPr>
                <w:rFonts w:eastAsia="微软雅黑"/>
                <w:bCs/>
                <w:szCs w:val="20"/>
                <w:shd w:val="clear" w:color="auto" w:fill="FFFF00"/>
                <w:lang w:val="en-GB" w:eastAsia="zh-CN"/>
              </w:rPr>
              <w:t>4</w:t>
            </w:r>
            <w:r w:rsidRPr="0034726F">
              <w:rPr>
                <w:rFonts w:eastAsia="微软雅黑"/>
                <w:bCs/>
                <w:szCs w:val="20"/>
                <w:lang w:val="en-GB" w:eastAsia="zh-CN"/>
              </w:rPr>
              <w:t xml:space="preserve"> 2], [</w:t>
            </w:r>
            <w:proofErr w:type="spellStart"/>
            <w:r w:rsidRPr="0034726F">
              <w:rPr>
                <w:rFonts w:eastAsia="微软雅黑"/>
                <w:bCs/>
                <w:szCs w:val="20"/>
                <w:lang w:val="en-GB" w:eastAsia="zh-CN"/>
              </w:rPr>
              <w:t>dV</w:t>
            </w:r>
            <w:proofErr w:type="spellEnd"/>
            <w:r w:rsidRPr="0034726F">
              <w:rPr>
                <w:rFonts w:eastAsia="微软雅黑"/>
                <w:bCs/>
                <w:szCs w:val="20"/>
                <w:lang w:val="en-GB" w:eastAsia="zh-CN"/>
              </w:rPr>
              <w:t xml:space="preserve">, </w:t>
            </w:r>
            <w:proofErr w:type="spellStart"/>
            <w:r w:rsidRPr="0034726F">
              <w:rPr>
                <w:rFonts w:eastAsia="微软雅黑"/>
                <w:bCs/>
                <w:szCs w:val="20"/>
                <w:lang w:val="en-GB" w:eastAsia="zh-CN"/>
              </w:rPr>
              <w:t>dH</w:t>
            </w:r>
            <w:proofErr w:type="spellEnd"/>
            <w:r w:rsidRPr="0034726F">
              <w:rPr>
                <w:rFonts w:eastAsia="微软雅黑"/>
                <w:bCs/>
                <w:szCs w:val="20"/>
                <w:lang w:val="en-GB" w:eastAsia="zh-CN"/>
              </w:rPr>
              <w:t>] = [0.5,0.5] λ</w:t>
            </w:r>
          </w:p>
        </w:tc>
      </w:tr>
      <w:tr w:rsidR="00AD060D" w:rsidRPr="0034726F" w14:paraId="305FE56F" w14:textId="77777777" w:rsidTr="00B10650">
        <w:trPr>
          <w:trHeight w:val="224"/>
          <w:jc w:val="center"/>
        </w:trPr>
        <w:tc>
          <w:tcPr>
            <w:tcW w:w="2830" w:type="dxa"/>
          </w:tcPr>
          <w:p w14:paraId="737610F6" w14:textId="1A159001" w:rsidR="00AD060D" w:rsidRPr="0034726F" w:rsidRDefault="00620E34" w:rsidP="00B10650">
            <w:pPr>
              <w:snapToGrid w:val="0"/>
              <w:spacing w:after="0"/>
              <w:rPr>
                <w:rFonts w:eastAsia="微软雅黑"/>
                <w:szCs w:val="20"/>
                <w:lang w:val="en-GB"/>
              </w:rPr>
            </w:pPr>
            <w:r>
              <w:rPr>
                <w:rFonts w:eastAsia="微软雅黑"/>
                <w:szCs w:val="20"/>
                <w:lang w:val="en-GB"/>
              </w:rPr>
              <w:t>Beam pointing angles</w:t>
            </w:r>
          </w:p>
        </w:tc>
        <w:tc>
          <w:tcPr>
            <w:tcW w:w="5124" w:type="dxa"/>
          </w:tcPr>
          <w:p w14:paraId="6DE4A731" w14:textId="77777777" w:rsidR="00AD060D" w:rsidRDefault="00033D08" w:rsidP="00B10650">
            <w:pPr>
              <w:snapToGrid w:val="0"/>
              <w:spacing w:after="0"/>
              <w:rPr>
                <w:rFonts w:eastAsia="微软雅黑"/>
                <w:szCs w:val="20"/>
                <w:lang w:val="en-GB"/>
              </w:rPr>
            </w:pPr>
            <w:r>
              <w:rPr>
                <w:rFonts w:eastAsia="微软雅黑"/>
                <w:szCs w:val="20"/>
                <w:lang w:val="en-GB"/>
              </w:rPr>
              <w:t>128 Tx beams, same beam pointing angles as table 4.1.5-1</w:t>
            </w:r>
          </w:p>
          <w:p w14:paraId="11E59A5F" w14:textId="3337AD69" w:rsidR="00620E34" w:rsidRPr="0034726F" w:rsidRDefault="00620E34" w:rsidP="00B10650">
            <w:pPr>
              <w:snapToGrid w:val="0"/>
              <w:spacing w:after="0"/>
              <w:rPr>
                <w:rFonts w:eastAsia="微软雅黑"/>
                <w:szCs w:val="20"/>
                <w:lang w:val="en-GB" w:eastAsia="zh-CN"/>
              </w:rPr>
            </w:pPr>
            <w:r>
              <w:rPr>
                <w:rFonts w:eastAsia="微软雅黑" w:hint="eastAsia"/>
                <w:szCs w:val="20"/>
                <w:lang w:val="en-GB" w:eastAsia="zh-CN"/>
              </w:rPr>
              <w:t>8</w:t>
            </w:r>
            <w:r>
              <w:rPr>
                <w:rFonts w:eastAsia="微软雅黑"/>
                <w:szCs w:val="20"/>
                <w:lang w:val="en-GB" w:eastAsia="zh-CN"/>
              </w:rPr>
              <w:t xml:space="preserve"> Rx beams</w:t>
            </w:r>
            <w:r>
              <w:rPr>
                <w:rFonts w:eastAsia="微软雅黑"/>
                <w:szCs w:val="20"/>
                <w:lang w:val="en-GB"/>
              </w:rPr>
              <w:t>, same beam pointing angles as table 4.1.5-1</w:t>
            </w:r>
          </w:p>
        </w:tc>
      </w:tr>
    </w:tbl>
    <w:p w14:paraId="69F1B2A1" w14:textId="77777777" w:rsidR="00AD060D" w:rsidRDefault="00AD060D" w:rsidP="00AD060D">
      <w:pPr>
        <w:rPr>
          <w:rFonts w:eastAsiaTheme="minorEastAsia"/>
          <w:lang w:val="en-GB" w:eastAsia="zh-CN"/>
        </w:rPr>
      </w:pPr>
    </w:p>
    <w:p w14:paraId="785ECC7C" w14:textId="77777777" w:rsidR="00AD060D" w:rsidRPr="00166D16" w:rsidRDefault="00AD060D" w:rsidP="00AD060D">
      <w:pPr>
        <w:jc w:val="center"/>
        <w:rPr>
          <w:rFonts w:eastAsiaTheme="minorEastAsia"/>
          <w:lang w:eastAsia="zh-CN"/>
        </w:rPr>
      </w:pPr>
      <w:r>
        <w:rPr>
          <w:rFonts w:eastAsiaTheme="minorEastAsia"/>
          <w:lang w:eastAsia="zh-CN"/>
        </w:rPr>
        <w:t>Table 5.1.2-3: beam shape pattern 3</w:t>
      </w:r>
    </w:p>
    <w:tbl>
      <w:tblPr>
        <w:tblStyle w:val="aa"/>
        <w:tblW w:w="7954" w:type="dxa"/>
        <w:jc w:val="center"/>
        <w:tblLook w:val="04A0" w:firstRow="1" w:lastRow="0" w:firstColumn="1" w:lastColumn="0" w:noHBand="0" w:noVBand="1"/>
      </w:tblPr>
      <w:tblGrid>
        <w:gridCol w:w="2830"/>
        <w:gridCol w:w="5124"/>
      </w:tblGrid>
      <w:tr w:rsidR="00AD060D" w:rsidRPr="0034726F" w14:paraId="6971BDAA" w14:textId="77777777" w:rsidTr="00B10650">
        <w:trPr>
          <w:trHeight w:val="271"/>
          <w:jc w:val="center"/>
        </w:trPr>
        <w:tc>
          <w:tcPr>
            <w:tcW w:w="2830" w:type="dxa"/>
          </w:tcPr>
          <w:p w14:paraId="67D7B6DE" w14:textId="77777777" w:rsidR="00AD060D" w:rsidRPr="0034726F" w:rsidRDefault="00AD060D" w:rsidP="00B10650">
            <w:pPr>
              <w:snapToGrid w:val="0"/>
              <w:spacing w:after="0"/>
              <w:rPr>
                <w:rFonts w:eastAsia="微软雅黑"/>
                <w:szCs w:val="20"/>
                <w:lang w:val="en-GB" w:eastAsia="zh-CN"/>
              </w:rPr>
            </w:pPr>
            <w:r w:rsidRPr="0034726F">
              <w:rPr>
                <w:rFonts w:eastAsia="微软雅黑"/>
                <w:szCs w:val="20"/>
                <w:lang w:val="en-GB" w:eastAsia="zh-CN"/>
              </w:rPr>
              <w:t>Antenna configuration at BS</w:t>
            </w:r>
          </w:p>
        </w:tc>
        <w:tc>
          <w:tcPr>
            <w:tcW w:w="5124" w:type="dxa"/>
          </w:tcPr>
          <w:p w14:paraId="598F4C5F" w14:textId="2EE2AE34" w:rsidR="00AD060D" w:rsidRPr="0034726F" w:rsidRDefault="00AD060D" w:rsidP="00B10650">
            <w:pPr>
              <w:snapToGrid w:val="0"/>
              <w:spacing w:after="0"/>
              <w:rPr>
                <w:rFonts w:eastAsia="微软雅黑"/>
                <w:bCs/>
                <w:szCs w:val="20"/>
                <w:lang w:val="en-GB" w:eastAsia="zh-CN"/>
              </w:rPr>
            </w:pPr>
            <w:r w:rsidRPr="0034726F">
              <w:rPr>
                <w:rFonts w:eastAsia="微软雅黑"/>
                <w:bCs/>
                <w:szCs w:val="20"/>
                <w:lang w:val="en-GB" w:eastAsia="zh-CN"/>
              </w:rPr>
              <w:t xml:space="preserve">[Mg Ng M N P] = [1 1 </w:t>
            </w:r>
            <w:r w:rsidR="001B33BC">
              <w:rPr>
                <w:rFonts w:eastAsia="微软雅黑"/>
                <w:bCs/>
                <w:szCs w:val="20"/>
                <w:shd w:val="clear" w:color="auto" w:fill="FFFF00"/>
                <w:lang w:val="en-GB" w:eastAsia="zh-CN"/>
              </w:rPr>
              <w:t>8</w:t>
            </w:r>
            <w:r w:rsidRPr="0034726F">
              <w:rPr>
                <w:rFonts w:eastAsia="微软雅黑"/>
                <w:bCs/>
                <w:szCs w:val="20"/>
                <w:lang w:val="en-GB" w:eastAsia="zh-CN"/>
              </w:rPr>
              <w:t xml:space="preserve"> </w:t>
            </w:r>
            <w:r w:rsidRPr="003F39E2">
              <w:rPr>
                <w:rFonts w:eastAsia="微软雅黑"/>
                <w:bCs/>
                <w:szCs w:val="20"/>
                <w:shd w:val="clear" w:color="auto" w:fill="FFFF00"/>
                <w:lang w:val="en-GB" w:eastAsia="zh-CN"/>
              </w:rPr>
              <w:t>4</w:t>
            </w:r>
            <w:r w:rsidRPr="0034726F">
              <w:rPr>
                <w:rFonts w:eastAsia="微软雅黑"/>
                <w:bCs/>
                <w:szCs w:val="20"/>
                <w:lang w:val="en-GB" w:eastAsia="zh-CN"/>
              </w:rPr>
              <w:t xml:space="preserve"> 2], [</w:t>
            </w:r>
            <w:proofErr w:type="spellStart"/>
            <w:r w:rsidRPr="0034726F">
              <w:rPr>
                <w:rFonts w:eastAsia="微软雅黑"/>
                <w:bCs/>
                <w:szCs w:val="20"/>
                <w:lang w:val="en-GB" w:eastAsia="zh-CN"/>
              </w:rPr>
              <w:t>dV</w:t>
            </w:r>
            <w:proofErr w:type="spellEnd"/>
            <w:r w:rsidRPr="0034726F">
              <w:rPr>
                <w:rFonts w:eastAsia="微软雅黑"/>
                <w:bCs/>
                <w:szCs w:val="20"/>
                <w:lang w:val="en-GB" w:eastAsia="zh-CN"/>
              </w:rPr>
              <w:t xml:space="preserve">, </w:t>
            </w:r>
            <w:proofErr w:type="spellStart"/>
            <w:r w:rsidRPr="0034726F">
              <w:rPr>
                <w:rFonts w:eastAsia="微软雅黑"/>
                <w:bCs/>
                <w:szCs w:val="20"/>
                <w:lang w:val="en-GB" w:eastAsia="zh-CN"/>
              </w:rPr>
              <w:t>dH</w:t>
            </w:r>
            <w:proofErr w:type="spellEnd"/>
            <w:r w:rsidRPr="0034726F">
              <w:rPr>
                <w:rFonts w:eastAsia="微软雅黑"/>
                <w:bCs/>
                <w:szCs w:val="20"/>
                <w:lang w:val="en-GB" w:eastAsia="zh-CN"/>
              </w:rPr>
              <w:t>] = [0.5,0.5] λ</w:t>
            </w:r>
          </w:p>
        </w:tc>
      </w:tr>
      <w:tr w:rsidR="00033D08" w:rsidRPr="0034726F" w14:paraId="42188112" w14:textId="77777777" w:rsidTr="00B10650">
        <w:trPr>
          <w:trHeight w:val="224"/>
          <w:jc w:val="center"/>
        </w:trPr>
        <w:tc>
          <w:tcPr>
            <w:tcW w:w="2830" w:type="dxa"/>
          </w:tcPr>
          <w:p w14:paraId="4B8604D7" w14:textId="2E20A535" w:rsidR="00033D08" w:rsidRPr="0034726F" w:rsidRDefault="00620E34" w:rsidP="00033D08">
            <w:pPr>
              <w:snapToGrid w:val="0"/>
              <w:spacing w:after="0"/>
              <w:rPr>
                <w:rFonts w:eastAsia="微软雅黑"/>
                <w:szCs w:val="20"/>
                <w:lang w:val="en-GB"/>
              </w:rPr>
            </w:pPr>
            <w:r>
              <w:rPr>
                <w:rFonts w:eastAsia="微软雅黑"/>
                <w:szCs w:val="20"/>
                <w:lang w:val="en-GB"/>
              </w:rPr>
              <w:t>Beam pointing angles</w:t>
            </w:r>
          </w:p>
        </w:tc>
        <w:tc>
          <w:tcPr>
            <w:tcW w:w="5124" w:type="dxa"/>
          </w:tcPr>
          <w:p w14:paraId="4E07EC33" w14:textId="77777777" w:rsidR="00033D08" w:rsidRDefault="00033D08" w:rsidP="00033D08">
            <w:pPr>
              <w:snapToGrid w:val="0"/>
              <w:spacing w:after="0"/>
              <w:rPr>
                <w:rFonts w:eastAsia="微软雅黑"/>
                <w:szCs w:val="20"/>
                <w:lang w:val="en-GB"/>
              </w:rPr>
            </w:pPr>
            <w:r>
              <w:rPr>
                <w:rFonts w:eastAsia="微软雅黑"/>
                <w:szCs w:val="20"/>
                <w:lang w:val="en-GB"/>
              </w:rPr>
              <w:t>128 Tx beams, same beam pointing angles as table 4.1.5-1</w:t>
            </w:r>
          </w:p>
          <w:p w14:paraId="460828F8" w14:textId="7A045DBF" w:rsidR="00620E34" w:rsidRPr="0034726F" w:rsidRDefault="00620E34" w:rsidP="00033D08">
            <w:pPr>
              <w:snapToGrid w:val="0"/>
              <w:spacing w:after="0"/>
              <w:rPr>
                <w:rFonts w:eastAsia="微软雅黑"/>
                <w:szCs w:val="20"/>
                <w:lang w:val="en-GB"/>
              </w:rPr>
            </w:pPr>
            <w:r>
              <w:rPr>
                <w:rFonts w:eastAsia="微软雅黑" w:hint="eastAsia"/>
                <w:szCs w:val="20"/>
                <w:lang w:val="en-GB" w:eastAsia="zh-CN"/>
              </w:rPr>
              <w:t>8</w:t>
            </w:r>
            <w:r>
              <w:rPr>
                <w:rFonts w:eastAsia="微软雅黑"/>
                <w:szCs w:val="20"/>
                <w:lang w:val="en-GB" w:eastAsia="zh-CN"/>
              </w:rPr>
              <w:t xml:space="preserve"> Rx beams</w:t>
            </w:r>
            <w:r>
              <w:rPr>
                <w:rFonts w:eastAsia="微软雅黑"/>
                <w:szCs w:val="20"/>
                <w:lang w:val="en-GB"/>
              </w:rPr>
              <w:t>, same beam pointing angles as table 4.1.5-1</w:t>
            </w:r>
          </w:p>
        </w:tc>
      </w:tr>
    </w:tbl>
    <w:p w14:paraId="26E17E57" w14:textId="77777777" w:rsidR="00D505E9" w:rsidRPr="00AD060D" w:rsidRDefault="00D505E9" w:rsidP="00AD060D">
      <w:pPr>
        <w:rPr>
          <w:rFonts w:eastAsiaTheme="minorEastAsia"/>
          <w:lang w:eastAsia="zh-CN"/>
        </w:rPr>
      </w:pPr>
    </w:p>
    <w:p w14:paraId="1274AB11" w14:textId="77777777" w:rsidR="00587ED8" w:rsidRPr="00224819" w:rsidRDefault="00587ED8" w:rsidP="00587ED8">
      <w:pPr>
        <w:pStyle w:val="title3"/>
        <w:numPr>
          <w:ilvl w:val="3"/>
          <w:numId w:val="10"/>
        </w:numPr>
        <w:outlineLvl w:val="3"/>
        <w:rPr>
          <w:rFonts w:ascii="Times New Roman" w:hAnsi="Times New Roman" w:cs="Times New Roman"/>
          <w:sz w:val="28"/>
        </w:rPr>
      </w:pPr>
      <w:r>
        <w:rPr>
          <w:rFonts w:ascii="Times New Roman" w:eastAsiaTheme="minorEastAsia" w:hAnsi="Times New Roman" w:cs="Times New Roman" w:hint="eastAsia"/>
          <w:sz w:val="28"/>
        </w:rPr>
        <w:t>DL</w:t>
      </w:r>
      <w:r>
        <w:rPr>
          <w:rFonts w:ascii="Times New Roman" w:eastAsiaTheme="minorEastAsia" w:hAnsi="Times New Roman" w:cs="Times New Roman"/>
          <w:sz w:val="28"/>
        </w:rPr>
        <w:t xml:space="preserve"> Tx beam</w:t>
      </w:r>
      <w:r w:rsidRPr="00224819">
        <w:rPr>
          <w:rFonts w:ascii="Times New Roman" w:eastAsiaTheme="minorEastAsia" w:hAnsi="Times New Roman" w:cs="Times New Roman"/>
          <w:sz w:val="28"/>
        </w:rPr>
        <w:t xml:space="preserve"> prediction </w:t>
      </w:r>
      <w:r w:rsidRPr="00224819">
        <w:rPr>
          <w:rFonts w:ascii="Times New Roman" w:hAnsi="Times New Roman" w:cs="Times New Roman"/>
          <w:sz w:val="28"/>
        </w:rPr>
        <w:t xml:space="preserve"> </w:t>
      </w:r>
    </w:p>
    <w:p w14:paraId="74357269" w14:textId="02C80F0D" w:rsidR="00A01621" w:rsidRPr="003F6FE5" w:rsidRDefault="00A01621" w:rsidP="00A01621">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fixed pattern in Set B </w:t>
      </w:r>
      <w:r w:rsidRPr="00BA4938">
        <w:rPr>
          <w:rFonts w:eastAsiaTheme="minorEastAsia"/>
          <w:u w:val="single"/>
          <w:lang w:eastAsia="zh-CN"/>
        </w:rPr>
        <w:t>of beams that of 1/</w:t>
      </w:r>
      <w:r w:rsidR="00960382">
        <w:rPr>
          <w:rFonts w:eastAsiaTheme="minorEastAsia"/>
          <w:u w:val="single"/>
          <w:lang w:eastAsia="zh-CN"/>
        </w:rPr>
        <w:t>8</w:t>
      </w:r>
      <w:r w:rsidRPr="00BA4938">
        <w:rPr>
          <w:rFonts w:eastAsiaTheme="minorEastAsia"/>
          <w:u w:val="single"/>
          <w:lang w:eastAsia="zh-CN"/>
        </w:rPr>
        <w:t xml:space="preserve"> of Set A of beams</w:t>
      </w:r>
      <w:r>
        <w:rPr>
          <w:rFonts w:eastAsiaTheme="minorEastAsia"/>
          <w:u w:val="single"/>
          <w:lang w:eastAsia="zh-CN"/>
        </w:rPr>
        <w:t xml:space="preserve"> without assistance information</w:t>
      </w:r>
      <w:r w:rsidRPr="003F6FE5">
        <w:rPr>
          <w:rFonts w:eastAsiaTheme="minorEastAsia"/>
          <w:u w:val="single"/>
          <w:lang w:eastAsia="zh-CN"/>
        </w:rPr>
        <w:t>:</w:t>
      </w:r>
    </w:p>
    <w:p w14:paraId="41732E4A" w14:textId="6A986B3F" w:rsidR="00A01621" w:rsidRDefault="00A01621"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Configuration A: beam shape pattern 1</w:t>
      </w:r>
      <w:r w:rsidR="00031B94">
        <w:rPr>
          <w:rFonts w:ascii="Times New Roman" w:eastAsiaTheme="minorEastAsia" w:hAnsi="Times New Roman"/>
          <w:sz w:val="20"/>
          <w:szCs w:val="20"/>
        </w:rPr>
        <w:t xml:space="preserve"> with H16V8</w:t>
      </w:r>
    </w:p>
    <w:p w14:paraId="7AC3A85E" w14:textId="06C09931" w:rsidR="00A01621" w:rsidRPr="00AC5C9C" w:rsidRDefault="00A01621"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Configuration B: beam shape pattern 2</w:t>
      </w:r>
      <w:r w:rsidR="00031B94">
        <w:rPr>
          <w:rFonts w:ascii="Times New Roman" w:eastAsiaTheme="minorEastAsia" w:hAnsi="Times New Roman"/>
          <w:sz w:val="20"/>
          <w:szCs w:val="20"/>
        </w:rPr>
        <w:t xml:space="preserve"> with H16V4</w:t>
      </w:r>
    </w:p>
    <w:p w14:paraId="3F1F1609" w14:textId="2E26373B" w:rsidR="00A01621" w:rsidRPr="003F6FE5" w:rsidRDefault="00A01621" w:rsidP="00A01621">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fixed pattern in Set B </w:t>
      </w:r>
      <w:r w:rsidRPr="00BA4938">
        <w:rPr>
          <w:rFonts w:eastAsiaTheme="minorEastAsia"/>
          <w:u w:val="single"/>
          <w:lang w:eastAsia="zh-CN"/>
        </w:rPr>
        <w:t>of beams that of 1/</w:t>
      </w:r>
      <w:r w:rsidR="00960382">
        <w:rPr>
          <w:rFonts w:eastAsiaTheme="minorEastAsia"/>
          <w:u w:val="single"/>
          <w:lang w:eastAsia="zh-CN"/>
        </w:rPr>
        <w:t>8</w:t>
      </w:r>
      <w:r w:rsidRPr="00BA4938">
        <w:rPr>
          <w:rFonts w:eastAsiaTheme="minorEastAsia"/>
          <w:u w:val="single"/>
          <w:lang w:eastAsia="zh-CN"/>
        </w:rPr>
        <w:t xml:space="preserve"> of Set A of beams</w:t>
      </w:r>
      <w:r>
        <w:rPr>
          <w:rFonts w:eastAsiaTheme="minorEastAsia"/>
          <w:u w:val="single"/>
          <w:lang w:eastAsia="zh-CN"/>
        </w:rPr>
        <w:t xml:space="preserve"> without assistance information</w:t>
      </w:r>
      <w:r w:rsidRPr="003F6FE5">
        <w:rPr>
          <w:rFonts w:eastAsiaTheme="minorEastAsia"/>
          <w:u w:val="single"/>
          <w:lang w:eastAsia="zh-CN"/>
        </w:rPr>
        <w:t>:</w:t>
      </w:r>
    </w:p>
    <w:p w14:paraId="1CDF5496" w14:textId="4745A8C6" w:rsidR="00A01621" w:rsidRDefault="00A01621"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Configuration A: beam shape pattern 2</w:t>
      </w:r>
      <w:r w:rsidR="00031B94" w:rsidRPr="00031B94">
        <w:rPr>
          <w:rFonts w:ascii="Times New Roman" w:eastAsiaTheme="minorEastAsia" w:hAnsi="Times New Roman"/>
          <w:sz w:val="20"/>
          <w:szCs w:val="20"/>
        </w:rPr>
        <w:t xml:space="preserve"> </w:t>
      </w:r>
      <w:r w:rsidR="00031B94">
        <w:rPr>
          <w:rFonts w:ascii="Times New Roman" w:eastAsiaTheme="minorEastAsia" w:hAnsi="Times New Roman"/>
          <w:sz w:val="20"/>
          <w:szCs w:val="20"/>
        </w:rPr>
        <w:t>with H16V4</w:t>
      </w:r>
    </w:p>
    <w:p w14:paraId="3EBCCEF7" w14:textId="3FEDFBEB" w:rsidR="00A01621" w:rsidRPr="00AC5C9C" w:rsidRDefault="00A01621"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Configuration B: beam shape pattern 1</w:t>
      </w:r>
      <w:r w:rsidR="00031B94" w:rsidRPr="00031B94">
        <w:rPr>
          <w:rFonts w:ascii="Times New Roman" w:eastAsiaTheme="minorEastAsia" w:hAnsi="Times New Roman"/>
          <w:sz w:val="20"/>
          <w:szCs w:val="20"/>
        </w:rPr>
        <w:t xml:space="preserve"> </w:t>
      </w:r>
      <w:r w:rsidR="00031B94">
        <w:rPr>
          <w:rFonts w:ascii="Times New Roman" w:eastAsiaTheme="minorEastAsia" w:hAnsi="Times New Roman"/>
          <w:sz w:val="20"/>
          <w:szCs w:val="20"/>
        </w:rPr>
        <w:t>with H16V8</w:t>
      </w:r>
    </w:p>
    <w:p w14:paraId="2F965CDA" w14:textId="77777777" w:rsidR="00A01621" w:rsidRPr="00EA5D98" w:rsidRDefault="00A01621" w:rsidP="00A01621">
      <w:pPr>
        <w:rPr>
          <w:rFonts w:eastAsiaTheme="minorEastAsia"/>
          <w:u w:val="single"/>
          <w:lang w:eastAsia="zh-CN"/>
        </w:rPr>
      </w:pPr>
      <w:r w:rsidRPr="00EA5D98">
        <w:rPr>
          <w:rFonts w:eastAsiaTheme="minorEastAsia" w:hint="eastAsia"/>
          <w:u w:val="single"/>
          <w:lang w:eastAsia="zh-CN"/>
        </w:rPr>
        <w:t>R</w:t>
      </w:r>
      <w:r w:rsidRPr="00EA5D98">
        <w:rPr>
          <w:rFonts w:eastAsiaTheme="minorEastAsia"/>
          <w:u w:val="single"/>
          <w:lang w:eastAsia="zh-CN"/>
        </w:rPr>
        <w:t>x</w:t>
      </w:r>
      <w:r>
        <w:rPr>
          <w:rFonts w:eastAsiaTheme="minorEastAsia"/>
          <w:u w:val="single"/>
          <w:lang w:eastAsia="zh-CN"/>
        </w:rPr>
        <w:t xml:space="preserve"> beam</w:t>
      </w:r>
      <w:r w:rsidRPr="00EA5D98">
        <w:rPr>
          <w:rFonts w:eastAsiaTheme="minorEastAsia"/>
          <w:u w:val="single"/>
          <w:lang w:eastAsia="zh-CN"/>
        </w:rPr>
        <w:t xml:space="preserve"> assumption</w:t>
      </w:r>
      <w:r>
        <w:rPr>
          <w:rFonts w:eastAsiaTheme="minorEastAsia"/>
          <w:u w:val="single"/>
          <w:lang w:eastAsia="zh-CN"/>
        </w:rPr>
        <w:t xml:space="preserve"> for Set B</w:t>
      </w:r>
      <w:r w:rsidRPr="00EA5D98">
        <w:rPr>
          <w:rFonts w:eastAsiaTheme="minorEastAsia"/>
          <w:u w:val="single"/>
          <w:lang w:eastAsia="zh-CN"/>
        </w:rPr>
        <w:t>:</w:t>
      </w:r>
    </w:p>
    <w:p w14:paraId="3674EA4B" w14:textId="77777777" w:rsidR="00A01621" w:rsidRPr="00874CC0" w:rsidRDefault="00A01621"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hint="eastAsia"/>
          <w:sz w:val="20"/>
          <w:szCs w:val="20"/>
        </w:rPr>
        <w:t>T</w:t>
      </w:r>
      <w:r>
        <w:rPr>
          <w:rFonts w:ascii="Times New Roman" w:eastAsiaTheme="minorEastAsia" w:hAnsi="Times New Roman"/>
          <w:sz w:val="20"/>
          <w:szCs w:val="20"/>
        </w:rPr>
        <w:t>he best Rx beam searched from the best Tx beam within Set B per model input sample</w:t>
      </w:r>
    </w:p>
    <w:p w14:paraId="3E4D0395" w14:textId="77777777" w:rsidR="00A01621" w:rsidRPr="00EA5D98" w:rsidRDefault="00A01621" w:rsidP="00A01621">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w:t>
      </w:r>
      <w:r w:rsidRPr="00EA5D98">
        <w:rPr>
          <w:rFonts w:eastAsiaTheme="minorEastAsia"/>
          <w:u w:val="single"/>
          <w:lang w:eastAsia="zh-CN"/>
        </w:rPr>
        <w:t>assumption</w:t>
      </w:r>
      <w:r>
        <w:rPr>
          <w:rFonts w:eastAsiaTheme="minorEastAsia"/>
          <w:u w:val="single"/>
          <w:lang w:eastAsia="zh-CN"/>
        </w:rPr>
        <w:t xml:space="preserve"> for label</w:t>
      </w:r>
      <w:r w:rsidRPr="00EA5D98">
        <w:rPr>
          <w:rFonts w:eastAsiaTheme="minorEastAsia"/>
          <w:u w:val="single"/>
          <w:lang w:eastAsia="zh-CN"/>
        </w:rPr>
        <w:t>:</w:t>
      </w:r>
    </w:p>
    <w:p w14:paraId="2B8F37C8" w14:textId="0CF199B9" w:rsidR="00A01621" w:rsidRDefault="00A01621"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w:t>
      </w:r>
      <w:r w:rsidR="00960382">
        <w:rPr>
          <w:rFonts w:ascii="Times New Roman" w:eastAsiaTheme="minorEastAsia" w:hAnsi="Times New Roman"/>
          <w:sz w:val="20"/>
          <w:szCs w:val="20"/>
        </w:rPr>
        <w:t xml:space="preserve">128 </w:t>
      </w:r>
      <w:r>
        <w:rPr>
          <w:rFonts w:ascii="Times New Roman" w:eastAsiaTheme="minorEastAsia" w:hAnsi="Times New Roman"/>
          <w:sz w:val="20"/>
          <w:szCs w:val="20"/>
        </w:rPr>
        <w:t>beams in Set A</w:t>
      </w:r>
    </w:p>
    <w:p w14:paraId="305BC687" w14:textId="77777777" w:rsidR="00A01621" w:rsidRPr="00EE71E8" w:rsidRDefault="00A01621" w:rsidP="00A01621">
      <w:pPr>
        <w:rPr>
          <w:rFonts w:eastAsiaTheme="minorEastAsia"/>
          <w:szCs w:val="20"/>
        </w:rPr>
      </w:pPr>
    </w:p>
    <w:p w14:paraId="4BDBFED6" w14:textId="34BE0A03" w:rsidR="00A01621" w:rsidRPr="006C67B0" w:rsidRDefault="00A01621" w:rsidP="00A01621">
      <w:pPr>
        <w:pStyle w:val="af2"/>
        <w:ind w:left="420" w:firstLineChars="0" w:firstLine="0"/>
        <w:jc w:val="center"/>
        <w:rPr>
          <w:rFonts w:ascii="Times New Roman" w:hAnsi="Times New Roman"/>
          <w:sz w:val="20"/>
          <w:szCs w:val="20"/>
        </w:rPr>
      </w:pPr>
      <w:r w:rsidRPr="006C67B0">
        <w:rPr>
          <w:rFonts w:ascii="Times New Roman" w:hAnsi="Times New Roman"/>
          <w:sz w:val="20"/>
          <w:szCs w:val="20"/>
        </w:rPr>
        <w:t xml:space="preserve">Table 4.1.5.1-1: performance evaluation results for </w:t>
      </w:r>
      <w:r w:rsidRPr="006C67B0">
        <w:rPr>
          <w:rFonts w:ascii="Times New Roman" w:eastAsiaTheme="minorEastAsia" w:hAnsi="Times New Roman"/>
          <w:sz w:val="20"/>
          <w:szCs w:val="20"/>
        </w:rPr>
        <w:t>beam shape pattern 1/ beam shape pattern 2</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A01621" w:rsidRPr="0034726F" w14:paraId="79E6EF10" w14:textId="77777777" w:rsidTr="00B10650">
        <w:trPr>
          <w:jc w:val="center"/>
        </w:trPr>
        <w:tc>
          <w:tcPr>
            <w:tcW w:w="9493" w:type="dxa"/>
            <w:gridSpan w:val="6"/>
          </w:tcPr>
          <w:p w14:paraId="51CC30C2" w14:textId="29E453A1" w:rsidR="00A01621" w:rsidRPr="00DC0A7E" w:rsidRDefault="00A01621" w:rsidP="00B10650">
            <w:pPr>
              <w:jc w:val="center"/>
              <w:rPr>
                <w:rFonts w:eastAsiaTheme="minorEastAsia"/>
                <w:b/>
                <w:szCs w:val="20"/>
              </w:rPr>
            </w:pPr>
            <w:r w:rsidRPr="00DC0A7E">
              <w:rPr>
                <w:rFonts w:eastAsiaTheme="minorEastAsia"/>
                <w:b/>
                <w:szCs w:val="20"/>
              </w:rPr>
              <w:t xml:space="preserve">Configuration A: </w:t>
            </w:r>
            <w:r>
              <w:rPr>
                <w:rFonts w:eastAsiaTheme="minorEastAsia"/>
                <w:b/>
                <w:szCs w:val="20"/>
              </w:rPr>
              <w:t>beam shape pattern 1</w:t>
            </w:r>
            <w:r w:rsidR="00031B94">
              <w:rPr>
                <w:rFonts w:eastAsiaTheme="minorEastAsia"/>
                <w:b/>
                <w:szCs w:val="20"/>
              </w:rPr>
              <w:t xml:space="preserve"> with H16V8</w:t>
            </w:r>
          </w:p>
          <w:p w14:paraId="2177543A" w14:textId="4A98764C" w:rsidR="00A01621" w:rsidRPr="00DE0ED7" w:rsidRDefault="00A01621" w:rsidP="00B10650">
            <w:pPr>
              <w:jc w:val="center"/>
              <w:rPr>
                <w:rFonts w:eastAsiaTheme="minorEastAsia"/>
                <w:b/>
                <w:lang w:eastAsia="zh-CN"/>
              </w:rPr>
            </w:pPr>
            <w:r w:rsidRPr="00DC0A7E">
              <w:rPr>
                <w:rFonts w:eastAsiaTheme="minorEastAsia"/>
                <w:b/>
                <w:szCs w:val="20"/>
              </w:rPr>
              <w:t xml:space="preserve">Configuration B: </w:t>
            </w:r>
            <w:r>
              <w:rPr>
                <w:rFonts w:eastAsiaTheme="minorEastAsia"/>
                <w:b/>
                <w:szCs w:val="20"/>
              </w:rPr>
              <w:t>beam shape pattern 2</w:t>
            </w:r>
            <w:r w:rsidR="00031B94">
              <w:rPr>
                <w:rFonts w:eastAsiaTheme="minorEastAsia"/>
                <w:b/>
                <w:szCs w:val="20"/>
              </w:rPr>
              <w:t xml:space="preserve"> with H16V4</w:t>
            </w:r>
          </w:p>
        </w:tc>
      </w:tr>
      <w:tr w:rsidR="00A01621" w:rsidRPr="0034726F" w14:paraId="53B26263" w14:textId="77777777" w:rsidTr="00B10650">
        <w:trPr>
          <w:jc w:val="center"/>
        </w:trPr>
        <w:tc>
          <w:tcPr>
            <w:tcW w:w="2315" w:type="dxa"/>
            <w:vMerge w:val="restart"/>
          </w:tcPr>
          <w:p w14:paraId="2B6E2948" w14:textId="77777777" w:rsidR="00A01621" w:rsidRDefault="00A01621" w:rsidP="00B10650">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3C327B5C" w14:textId="77777777" w:rsidR="00A01621" w:rsidRDefault="00A01621" w:rsidP="00B10650">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77B347D8" w14:textId="77777777" w:rsidR="00A01621" w:rsidRDefault="00A01621" w:rsidP="00B10650">
            <w:pPr>
              <w:jc w:val="center"/>
              <w:rPr>
                <w:rFonts w:eastAsiaTheme="minorEastAsia"/>
                <w:b/>
                <w:lang w:eastAsia="zh-CN"/>
              </w:rPr>
            </w:pPr>
            <w:r>
              <w:rPr>
                <w:rFonts w:eastAsiaTheme="minorEastAsia"/>
                <w:b/>
                <w:lang w:eastAsia="zh-CN"/>
              </w:rPr>
              <w:t>wo assistance info.</w:t>
            </w:r>
          </w:p>
          <w:p w14:paraId="33D817FD" w14:textId="236DE70A" w:rsidR="00A01621" w:rsidRPr="00366A29" w:rsidRDefault="00A01621" w:rsidP="00B10650">
            <w:pPr>
              <w:jc w:val="center"/>
              <w:rPr>
                <w:rFonts w:eastAsiaTheme="minorEastAsia"/>
                <w:b/>
                <w:lang w:eastAsia="zh-CN"/>
              </w:rPr>
            </w:pPr>
            <w:r>
              <w:rPr>
                <w:rFonts w:eastAsiaTheme="minorEastAsia"/>
                <w:b/>
                <w:lang w:eastAsia="zh-CN"/>
              </w:rPr>
              <w:t>Set B = 1/</w:t>
            </w:r>
            <w:r w:rsidR="00960382">
              <w:rPr>
                <w:rFonts w:eastAsiaTheme="minorEastAsia"/>
                <w:b/>
                <w:lang w:eastAsia="zh-CN"/>
              </w:rPr>
              <w:t>8</w:t>
            </w:r>
            <w:r>
              <w:rPr>
                <w:rFonts w:eastAsiaTheme="minorEastAsia"/>
                <w:b/>
                <w:lang w:eastAsia="zh-CN"/>
              </w:rPr>
              <w:t xml:space="preserve"> Set A</w:t>
            </w:r>
          </w:p>
        </w:tc>
        <w:tc>
          <w:tcPr>
            <w:tcW w:w="3800" w:type="dxa"/>
            <w:gridSpan w:val="3"/>
          </w:tcPr>
          <w:p w14:paraId="041D1BC2" w14:textId="77777777" w:rsidR="00A01621" w:rsidRPr="00982170" w:rsidRDefault="00A01621" w:rsidP="00B10650">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6BBE8298" w14:textId="77777777" w:rsidR="00A01621" w:rsidRDefault="00A01621" w:rsidP="00B10650">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06A4E600" w14:textId="77777777" w:rsidR="00A01621" w:rsidRPr="00982170" w:rsidRDefault="00A01621" w:rsidP="00B10650">
            <w:pPr>
              <w:jc w:val="center"/>
              <w:rPr>
                <w:rFonts w:eastAsiaTheme="minorEastAsia"/>
                <w:b/>
                <w:lang w:eastAsia="zh-CN"/>
              </w:rPr>
            </w:pPr>
            <w:r>
              <w:rPr>
                <w:rFonts w:eastAsiaTheme="minorEastAsia"/>
                <w:b/>
                <w:lang w:eastAsia="zh-CN"/>
              </w:rPr>
              <w:t>L1-RSRP diff.[dB]</w:t>
            </w:r>
          </w:p>
        </w:tc>
        <w:tc>
          <w:tcPr>
            <w:tcW w:w="1560" w:type="dxa"/>
          </w:tcPr>
          <w:p w14:paraId="7F184D50" w14:textId="77777777" w:rsidR="00A01621" w:rsidRDefault="00A01621" w:rsidP="00B10650">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625AE28F" w14:textId="77777777" w:rsidR="00A01621" w:rsidRPr="00874CC0" w:rsidRDefault="00A01621" w:rsidP="00B10650">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A01621" w:rsidRPr="0034726F" w14:paraId="019CFFDC" w14:textId="77777777" w:rsidTr="00B10650">
        <w:trPr>
          <w:jc w:val="center"/>
        </w:trPr>
        <w:tc>
          <w:tcPr>
            <w:tcW w:w="2315" w:type="dxa"/>
            <w:vMerge/>
          </w:tcPr>
          <w:p w14:paraId="7D755304" w14:textId="77777777" w:rsidR="00A01621" w:rsidRPr="00982170" w:rsidRDefault="00A01621" w:rsidP="00B10650">
            <w:pPr>
              <w:jc w:val="center"/>
              <w:rPr>
                <w:rFonts w:eastAsiaTheme="minorEastAsia"/>
                <w:b/>
                <w:lang w:eastAsia="zh-CN"/>
              </w:rPr>
            </w:pPr>
          </w:p>
        </w:tc>
        <w:tc>
          <w:tcPr>
            <w:tcW w:w="799" w:type="dxa"/>
          </w:tcPr>
          <w:p w14:paraId="18FEC59A" w14:textId="77777777" w:rsidR="00A01621" w:rsidRDefault="00A01621" w:rsidP="00B10650">
            <w:pPr>
              <w:jc w:val="center"/>
              <w:rPr>
                <w:b/>
              </w:rPr>
            </w:pPr>
            <w:r w:rsidRPr="0034726F">
              <w:rPr>
                <w:b/>
              </w:rPr>
              <w:t>Top-1</w:t>
            </w:r>
          </w:p>
        </w:tc>
        <w:tc>
          <w:tcPr>
            <w:tcW w:w="1276" w:type="dxa"/>
          </w:tcPr>
          <w:p w14:paraId="00EF763F" w14:textId="77777777" w:rsidR="00A01621" w:rsidRPr="0034726F" w:rsidRDefault="00A01621" w:rsidP="00B10650">
            <w:pPr>
              <w:jc w:val="center"/>
              <w:rPr>
                <w:b/>
              </w:rPr>
            </w:pPr>
            <w:r w:rsidRPr="0034726F">
              <w:rPr>
                <w:b/>
              </w:rPr>
              <w:t>Top-1</w:t>
            </w:r>
          </w:p>
          <w:p w14:paraId="7D98056E" w14:textId="77777777" w:rsidR="00A01621" w:rsidRPr="0034726F" w:rsidRDefault="00A01621" w:rsidP="00B10650">
            <w:pPr>
              <w:jc w:val="center"/>
              <w:rPr>
                <w:b/>
              </w:rPr>
            </w:pPr>
            <w:r w:rsidRPr="0034726F">
              <w:rPr>
                <w:b/>
              </w:rPr>
              <w:t>1dB margin</w:t>
            </w:r>
          </w:p>
        </w:tc>
        <w:tc>
          <w:tcPr>
            <w:tcW w:w="1725" w:type="dxa"/>
          </w:tcPr>
          <w:p w14:paraId="4C155628" w14:textId="77777777" w:rsidR="00A01621" w:rsidRDefault="00A01621" w:rsidP="00B10650">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69971206" w14:textId="77777777" w:rsidR="00A01621" w:rsidRPr="00E77271" w:rsidRDefault="00A01621" w:rsidP="00B10650">
            <w:pPr>
              <w:jc w:val="center"/>
              <w:rPr>
                <w:rFonts w:eastAsiaTheme="minorEastAsia"/>
                <w:b/>
                <w:lang w:eastAsia="zh-CN"/>
              </w:rPr>
            </w:pPr>
            <w:r w:rsidRPr="0034726F">
              <w:rPr>
                <w:b/>
              </w:rPr>
              <w:t>Top-</w:t>
            </w:r>
            <w:r>
              <w:rPr>
                <w:b/>
              </w:rPr>
              <w:t>5/1</w:t>
            </w:r>
          </w:p>
        </w:tc>
        <w:tc>
          <w:tcPr>
            <w:tcW w:w="1818" w:type="dxa"/>
          </w:tcPr>
          <w:p w14:paraId="639B53AF" w14:textId="77777777" w:rsidR="00A01621" w:rsidRDefault="00A01621" w:rsidP="00B10650">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58E642CE" w14:textId="77777777" w:rsidR="00A01621" w:rsidRPr="0034726F" w:rsidRDefault="00A01621" w:rsidP="00B10650">
            <w:pPr>
              <w:jc w:val="center"/>
              <w:rPr>
                <w:b/>
              </w:rPr>
            </w:pPr>
            <w:r w:rsidRPr="0034726F">
              <w:rPr>
                <w:b/>
              </w:rPr>
              <w:t>Top-</w:t>
            </w:r>
            <w:r>
              <w:rPr>
                <w:b/>
              </w:rPr>
              <w:t>4/1</w:t>
            </w:r>
            <w:r>
              <w:rPr>
                <w:rFonts w:eastAsiaTheme="minorEastAsia"/>
                <w:b/>
                <w:lang w:eastAsia="zh-CN"/>
              </w:rPr>
              <w:t>,</w:t>
            </w:r>
            <w:r w:rsidRPr="0034726F">
              <w:rPr>
                <w:b/>
              </w:rPr>
              <w:t xml:space="preserve"> Top-</w:t>
            </w:r>
            <w:r>
              <w:rPr>
                <w:b/>
              </w:rPr>
              <w:t>5/1</w:t>
            </w:r>
          </w:p>
        </w:tc>
        <w:tc>
          <w:tcPr>
            <w:tcW w:w="1560" w:type="dxa"/>
          </w:tcPr>
          <w:p w14:paraId="149DB7B3" w14:textId="77777777" w:rsidR="00A01621" w:rsidRPr="0034726F" w:rsidRDefault="00A01621" w:rsidP="00B10650">
            <w:pPr>
              <w:jc w:val="center"/>
              <w:rPr>
                <w:b/>
              </w:rPr>
            </w:pPr>
            <w:r w:rsidRPr="0034726F">
              <w:rPr>
                <w:b/>
              </w:rPr>
              <w:t>Top-</w:t>
            </w:r>
            <w:r>
              <w:rPr>
                <w:b/>
              </w:rPr>
              <w:t>1/1</w:t>
            </w:r>
          </w:p>
        </w:tc>
      </w:tr>
      <w:tr w:rsidR="00A01621" w:rsidRPr="0034726F" w14:paraId="2AF2F0A6" w14:textId="77777777" w:rsidTr="00B10650">
        <w:trPr>
          <w:jc w:val="center"/>
        </w:trPr>
        <w:tc>
          <w:tcPr>
            <w:tcW w:w="2315" w:type="dxa"/>
            <w:shd w:val="clear" w:color="auto" w:fill="FFFFFF" w:themeFill="background1"/>
          </w:tcPr>
          <w:p w14:paraId="7F104660" w14:textId="77777777" w:rsidR="00A01621" w:rsidRPr="00CC53D9" w:rsidRDefault="00A01621" w:rsidP="00B10650">
            <w:pPr>
              <w:jc w:val="center"/>
              <w:rPr>
                <w:rFonts w:eastAsiaTheme="minorEastAsia"/>
                <w:lang w:eastAsia="zh-CN"/>
              </w:rPr>
            </w:pPr>
            <w:r>
              <w:rPr>
                <w:rFonts w:eastAsiaTheme="minorEastAsia" w:hint="eastAsia"/>
                <w:lang w:eastAsia="zh-CN"/>
              </w:rPr>
              <w:t>C</w:t>
            </w:r>
            <w:r>
              <w:rPr>
                <w:rFonts w:eastAsiaTheme="minorEastAsia"/>
                <w:lang w:eastAsia="zh-CN"/>
              </w:rPr>
              <w:t>ase 1</w:t>
            </w:r>
          </w:p>
        </w:tc>
        <w:tc>
          <w:tcPr>
            <w:tcW w:w="799" w:type="dxa"/>
            <w:shd w:val="clear" w:color="auto" w:fill="FFFFFF" w:themeFill="background1"/>
          </w:tcPr>
          <w:p w14:paraId="0A54E6CA" w14:textId="77777777" w:rsidR="00960382" w:rsidRDefault="00960382" w:rsidP="00960382">
            <w:pPr>
              <w:spacing w:after="0"/>
              <w:jc w:val="center"/>
              <w:rPr>
                <w:rFonts w:ascii="等线" w:eastAsia="等线" w:hAnsi="等线"/>
                <w:szCs w:val="20"/>
                <w:lang w:eastAsia="zh-CN"/>
              </w:rPr>
            </w:pPr>
            <w:r>
              <w:rPr>
                <w:rFonts w:ascii="等线" w:eastAsia="等线" w:hAnsi="等线" w:hint="eastAsia"/>
                <w:szCs w:val="20"/>
              </w:rPr>
              <w:t>55.9</w:t>
            </w:r>
          </w:p>
          <w:p w14:paraId="082F3247" w14:textId="77777777" w:rsidR="00A01621" w:rsidRPr="006D0543" w:rsidRDefault="00A01621" w:rsidP="00B10650">
            <w:pPr>
              <w:spacing w:after="0"/>
              <w:jc w:val="center"/>
              <w:rPr>
                <w:rFonts w:ascii="等线" w:eastAsia="等线" w:hAnsi="等线"/>
                <w:szCs w:val="20"/>
                <w:lang w:eastAsia="zh-CN"/>
              </w:rPr>
            </w:pPr>
          </w:p>
        </w:tc>
        <w:tc>
          <w:tcPr>
            <w:tcW w:w="1276" w:type="dxa"/>
            <w:shd w:val="clear" w:color="auto" w:fill="FFFFFF" w:themeFill="background1"/>
          </w:tcPr>
          <w:p w14:paraId="0458461A" w14:textId="77777777" w:rsidR="00960382" w:rsidRDefault="00960382" w:rsidP="00960382">
            <w:pPr>
              <w:spacing w:after="0"/>
              <w:jc w:val="center"/>
              <w:rPr>
                <w:rFonts w:ascii="等线" w:eastAsia="等线" w:hAnsi="等线"/>
                <w:szCs w:val="20"/>
                <w:lang w:eastAsia="zh-CN"/>
              </w:rPr>
            </w:pPr>
            <w:r>
              <w:rPr>
                <w:rFonts w:ascii="等线" w:eastAsia="等线" w:hAnsi="等线" w:hint="eastAsia"/>
                <w:szCs w:val="20"/>
              </w:rPr>
              <w:t>62.1</w:t>
            </w:r>
          </w:p>
          <w:p w14:paraId="7B57728A" w14:textId="77777777" w:rsidR="00A01621" w:rsidRPr="006D0543" w:rsidRDefault="00A01621" w:rsidP="00B10650">
            <w:pPr>
              <w:spacing w:after="0"/>
              <w:jc w:val="center"/>
              <w:rPr>
                <w:rFonts w:ascii="等线" w:eastAsia="等线" w:hAnsi="等线"/>
                <w:szCs w:val="20"/>
                <w:lang w:eastAsia="zh-CN"/>
              </w:rPr>
            </w:pPr>
          </w:p>
        </w:tc>
        <w:tc>
          <w:tcPr>
            <w:tcW w:w="1725" w:type="dxa"/>
            <w:shd w:val="clear" w:color="auto" w:fill="FFFFFF" w:themeFill="background1"/>
          </w:tcPr>
          <w:p w14:paraId="7F8BA551" w14:textId="77777777" w:rsidR="00960382" w:rsidRDefault="00960382" w:rsidP="00960382">
            <w:pPr>
              <w:spacing w:after="0"/>
              <w:jc w:val="center"/>
              <w:rPr>
                <w:rFonts w:ascii="等线" w:eastAsia="等线" w:hAnsi="等线"/>
                <w:szCs w:val="20"/>
                <w:lang w:eastAsia="zh-CN"/>
              </w:rPr>
            </w:pPr>
            <w:r>
              <w:rPr>
                <w:rFonts w:ascii="等线" w:eastAsia="等线" w:hAnsi="等线" w:hint="eastAsia"/>
                <w:szCs w:val="20"/>
              </w:rPr>
              <w:t>Top2/1:64.1</w:t>
            </w:r>
            <w:r>
              <w:rPr>
                <w:rFonts w:ascii="等线" w:eastAsia="等线" w:hAnsi="等线" w:hint="eastAsia"/>
                <w:szCs w:val="20"/>
              </w:rPr>
              <w:br/>
              <w:t>Top4/1:71.0</w:t>
            </w:r>
            <w:r>
              <w:rPr>
                <w:rFonts w:ascii="等线" w:eastAsia="等线" w:hAnsi="等线" w:hint="eastAsia"/>
                <w:szCs w:val="20"/>
              </w:rPr>
              <w:br/>
              <w:t>Top5/1:73.4</w:t>
            </w:r>
          </w:p>
          <w:p w14:paraId="68D1A606" w14:textId="77777777" w:rsidR="00A01621" w:rsidRPr="0034726F" w:rsidRDefault="00A01621" w:rsidP="00B10650">
            <w:pPr>
              <w:jc w:val="center"/>
              <w:rPr>
                <w:rFonts w:eastAsia="宋体"/>
              </w:rPr>
            </w:pPr>
          </w:p>
        </w:tc>
        <w:tc>
          <w:tcPr>
            <w:tcW w:w="1818" w:type="dxa"/>
            <w:shd w:val="clear" w:color="auto" w:fill="FFFFFF" w:themeFill="background1"/>
          </w:tcPr>
          <w:p w14:paraId="683141ED" w14:textId="535441AD" w:rsidR="00A01621" w:rsidRPr="00940BC3" w:rsidRDefault="00960382" w:rsidP="00940BC3">
            <w:pPr>
              <w:spacing w:after="0"/>
              <w:jc w:val="center"/>
              <w:rPr>
                <w:rFonts w:ascii="等线" w:eastAsia="等线" w:hAnsi="等线"/>
                <w:szCs w:val="20"/>
                <w:lang w:eastAsia="zh-CN"/>
              </w:rPr>
            </w:pPr>
            <w:r>
              <w:rPr>
                <w:rFonts w:ascii="等线" w:eastAsia="等线" w:hAnsi="等线" w:hint="eastAsia"/>
                <w:szCs w:val="20"/>
              </w:rPr>
              <w:lastRenderedPageBreak/>
              <w:t>Top1/1:5.78</w:t>
            </w:r>
            <w:r>
              <w:rPr>
                <w:rFonts w:ascii="等线" w:eastAsia="等线" w:hAnsi="等线" w:hint="eastAsia"/>
                <w:szCs w:val="20"/>
              </w:rPr>
              <w:br/>
              <w:t>Top2/1:4.85</w:t>
            </w:r>
            <w:r>
              <w:rPr>
                <w:rFonts w:ascii="等线" w:eastAsia="等线" w:hAnsi="等线" w:hint="eastAsia"/>
                <w:szCs w:val="20"/>
              </w:rPr>
              <w:br/>
            </w:r>
            <w:r>
              <w:rPr>
                <w:rFonts w:ascii="等线" w:eastAsia="等线" w:hAnsi="等线" w:hint="eastAsia"/>
                <w:szCs w:val="20"/>
              </w:rPr>
              <w:lastRenderedPageBreak/>
              <w:t>Top4/1:3.90</w:t>
            </w:r>
            <w:r>
              <w:rPr>
                <w:rFonts w:ascii="等线" w:eastAsia="等线" w:hAnsi="等线" w:hint="eastAsia"/>
                <w:szCs w:val="20"/>
              </w:rPr>
              <w:br/>
              <w:t>Top5/1:3.56</w:t>
            </w:r>
          </w:p>
        </w:tc>
        <w:tc>
          <w:tcPr>
            <w:tcW w:w="1560" w:type="dxa"/>
            <w:shd w:val="clear" w:color="auto" w:fill="FFFFFF" w:themeFill="background1"/>
          </w:tcPr>
          <w:p w14:paraId="70D37B71" w14:textId="77777777" w:rsidR="00960382" w:rsidRDefault="00960382" w:rsidP="00960382">
            <w:pPr>
              <w:spacing w:after="0"/>
              <w:jc w:val="center"/>
              <w:rPr>
                <w:rFonts w:ascii="等线" w:eastAsia="等线" w:hAnsi="等线"/>
                <w:szCs w:val="20"/>
                <w:lang w:eastAsia="zh-CN"/>
              </w:rPr>
            </w:pPr>
            <w:r>
              <w:rPr>
                <w:rFonts w:ascii="等线" w:eastAsia="等线" w:hAnsi="等线" w:hint="eastAsia"/>
                <w:szCs w:val="20"/>
              </w:rPr>
              <w:lastRenderedPageBreak/>
              <w:t>1.18</w:t>
            </w:r>
          </w:p>
          <w:p w14:paraId="5658E26A" w14:textId="5F2A1CEE" w:rsidR="00960382" w:rsidRDefault="00960382" w:rsidP="00B10650">
            <w:pPr>
              <w:spacing w:after="0"/>
              <w:jc w:val="center"/>
              <w:rPr>
                <w:rFonts w:ascii="等线" w:eastAsia="等线" w:hAnsi="等线"/>
                <w:szCs w:val="20"/>
                <w:lang w:eastAsia="zh-CN"/>
              </w:rPr>
            </w:pPr>
          </w:p>
          <w:p w14:paraId="6DA4C3C7" w14:textId="77777777" w:rsidR="00A01621" w:rsidRPr="00960382" w:rsidRDefault="00A01621" w:rsidP="00960382">
            <w:pPr>
              <w:jc w:val="center"/>
              <w:rPr>
                <w:rFonts w:ascii="等线" w:eastAsia="等线" w:hAnsi="等线"/>
                <w:szCs w:val="20"/>
                <w:lang w:eastAsia="zh-CN"/>
              </w:rPr>
            </w:pPr>
          </w:p>
        </w:tc>
      </w:tr>
      <w:tr w:rsidR="00A01621" w:rsidRPr="0034726F" w14:paraId="2A4E8BBE" w14:textId="77777777" w:rsidTr="00B10650">
        <w:trPr>
          <w:jc w:val="center"/>
        </w:trPr>
        <w:tc>
          <w:tcPr>
            <w:tcW w:w="2315" w:type="dxa"/>
          </w:tcPr>
          <w:p w14:paraId="4506D89C" w14:textId="77777777" w:rsidR="00A01621" w:rsidRPr="0084586E" w:rsidRDefault="00A01621" w:rsidP="00B10650">
            <w:pPr>
              <w:jc w:val="center"/>
            </w:pPr>
            <w:r>
              <w:rPr>
                <w:rFonts w:eastAsiaTheme="minorEastAsia" w:hint="eastAsia"/>
                <w:lang w:eastAsia="zh-CN"/>
              </w:rPr>
              <w:t>C</w:t>
            </w:r>
            <w:r>
              <w:rPr>
                <w:rFonts w:eastAsiaTheme="minorEastAsia"/>
                <w:lang w:eastAsia="zh-CN"/>
              </w:rPr>
              <w:t>ase 2</w:t>
            </w:r>
          </w:p>
        </w:tc>
        <w:tc>
          <w:tcPr>
            <w:tcW w:w="799" w:type="dxa"/>
          </w:tcPr>
          <w:p w14:paraId="2BE30A4A" w14:textId="77777777" w:rsidR="00960382" w:rsidRDefault="00960382" w:rsidP="00960382">
            <w:pPr>
              <w:spacing w:after="0"/>
              <w:jc w:val="center"/>
              <w:rPr>
                <w:rFonts w:ascii="等线" w:eastAsia="等线" w:hAnsi="等线"/>
                <w:szCs w:val="20"/>
                <w:lang w:eastAsia="zh-CN"/>
              </w:rPr>
            </w:pPr>
            <w:r>
              <w:rPr>
                <w:rFonts w:ascii="等线" w:eastAsia="等线" w:hAnsi="等线" w:hint="eastAsia"/>
                <w:szCs w:val="20"/>
              </w:rPr>
              <w:t>27.2</w:t>
            </w:r>
          </w:p>
          <w:p w14:paraId="415DEA82" w14:textId="77777777" w:rsidR="00A01621" w:rsidRPr="0034726F" w:rsidRDefault="00A01621" w:rsidP="00B10650">
            <w:pPr>
              <w:spacing w:after="0"/>
              <w:jc w:val="center"/>
            </w:pPr>
          </w:p>
        </w:tc>
        <w:tc>
          <w:tcPr>
            <w:tcW w:w="1276" w:type="dxa"/>
          </w:tcPr>
          <w:p w14:paraId="344293D3" w14:textId="502B78F4" w:rsidR="00960382" w:rsidRDefault="00960382" w:rsidP="00960382">
            <w:pPr>
              <w:spacing w:after="0"/>
              <w:jc w:val="center"/>
              <w:rPr>
                <w:rFonts w:ascii="等线" w:eastAsia="等线" w:hAnsi="等线"/>
                <w:szCs w:val="20"/>
                <w:lang w:eastAsia="zh-CN"/>
              </w:rPr>
            </w:pPr>
            <w:r>
              <w:rPr>
                <w:rFonts w:ascii="等线" w:eastAsia="等线" w:hAnsi="等线" w:hint="eastAsia"/>
                <w:szCs w:val="20"/>
              </w:rPr>
              <w:t>34</w:t>
            </w:r>
            <w:r w:rsidR="00940BC3">
              <w:rPr>
                <w:rFonts w:ascii="等线" w:eastAsia="等线" w:hAnsi="等线" w:hint="eastAsia"/>
                <w:szCs w:val="20"/>
                <w:lang w:eastAsia="zh-CN"/>
              </w:rPr>
              <w:t>.</w:t>
            </w:r>
            <w:r w:rsidR="00940BC3">
              <w:rPr>
                <w:rFonts w:ascii="等线" w:eastAsia="等线" w:hAnsi="等线"/>
                <w:szCs w:val="20"/>
                <w:lang w:eastAsia="zh-CN"/>
              </w:rPr>
              <w:t>0</w:t>
            </w:r>
          </w:p>
          <w:p w14:paraId="03497D90" w14:textId="77777777" w:rsidR="00A01621" w:rsidRPr="0034726F" w:rsidRDefault="00A01621" w:rsidP="00B10650">
            <w:pPr>
              <w:jc w:val="center"/>
            </w:pPr>
          </w:p>
        </w:tc>
        <w:tc>
          <w:tcPr>
            <w:tcW w:w="1725" w:type="dxa"/>
          </w:tcPr>
          <w:p w14:paraId="60A769BF" w14:textId="77777777" w:rsidR="00960382" w:rsidRDefault="00960382" w:rsidP="00960382">
            <w:pPr>
              <w:spacing w:after="0"/>
              <w:jc w:val="center"/>
              <w:rPr>
                <w:rFonts w:ascii="等线" w:eastAsia="等线" w:hAnsi="等线"/>
                <w:szCs w:val="20"/>
                <w:lang w:eastAsia="zh-CN"/>
              </w:rPr>
            </w:pPr>
            <w:r>
              <w:rPr>
                <w:rFonts w:ascii="等线" w:eastAsia="等线" w:hAnsi="等线" w:hint="eastAsia"/>
                <w:szCs w:val="20"/>
              </w:rPr>
              <w:t>Top2/1:46.5</w:t>
            </w:r>
            <w:r>
              <w:rPr>
                <w:rFonts w:ascii="等线" w:eastAsia="等线" w:hAnsi="等线" w:hint="eastAsia"/>
                <w:szCs w:val="20"/>
              </w:rPr>
              <w:br/>
              <w:t>Top4/1:60.6</w:t>
            </w:r>
            <w:r>
              <w:rPr>
                <w:rFonts w:ascii="等线" w:eastAsia="等线" w:hAnsi="等线" w:hint="eastAsia"/>
                <w:szCs w:val="20"/>
              </w:rPr>
              <w:br/>
              <w:t>Top5/1:63.9</w:t>
            </w:r>
          </w:p>
          <w:p w14:paraId="27FF51B8" w14:textId="77777777" w:rsidR="00A01621" w:rsidRPr="006D0543" w:rsidRDefault="00A01621" w:rsidP="00B10650">
            <w:pPr>
              <w:spacing w:after="0"/>
              <w:jc w:val="center"/>
              <w:rPr>
                <w:rFonts w:ascii="等线" w:eastAsia="等线" w:hAnsi="等线"/>
                <w:szCs w:val="20"/>
                <w:lang w:eastAsia="zh-CN"/>
              </w:rPr>
            </w:pPr>
          </w:p>
        </w:tc>
        <w:tc>
          <w:tcPr>
            <w:tcW w:w="1818" w:type="dxa"/>
          </w:tcPr>
          <w:p w14:paraId="4D58A94C" w14:textId="3450F533" w:rsidR="00A01621" w:rsidRPr="00940BC3" w:rsidRDefault="00960382" w:rsidP="00940BC3">
            <w:pPr>
              <w:spacing w:after="0"/>
              <w:jc w:val="center"/>
              <w:rPr>
                <w:rFonts w:ascii="等线" w:eastAsia="等线" w:hAnsi="等线"/>
                <w:szCs w:val="20"/>
                <w:lang w:eastAsia="zh-CN"/>
              </w:rPr>
            </w:pPr>
            <w:r>
              <w:rPr>
                <w:rFonts w:ascii="等线" w:eastAsia="等线" w:hAnsi="等线" w:hint="eastAsia"/>
                <w:szCs w:val="20"/>
              </w:rPr>
              <w:t>Top1/1:8.09</w:t>
            </w:r>
            <w:r>
              <w:rPr>
                <w:rFonts w:ascii="等线" w:eastAsia="等线" w:hAnsi="等线" w:hint="eastAsia"/>
                <w:szCs w:val="20"/>
              </w:rPr>
              <w:br/>
              <w:t>Top2/1:6.16</w:t>
            </w:r>
            <w:r>
              <w:rPr>
                <w:rFonts w:ascii="等线" w:eastAsia="等线" w:hAnsi="等线" w:hint="eastAsia"/>
                <w:szCs w:val="20"/>
              </w:rPr>
              <w:br/>
              <w:t>Top4/1:4.64</w:t>
            </w:r>
            <w:r>
              <w:rPr>
                <w:rFonts w:ascii="等线" w:eastAsia="等线" w:hAnsi="等线" w:hint="eastAsia"/>
                <w:szCs w:val="20"/>
              </w:rPr>
              <w:br/>
              <w:t>Top5/1:4.23</w:t>
            </w:r>
          </w:p>
        </w:tc>
        <w:tc>
          <w:tcPr>
            <w:tcW w:w="1560" w:type="dxa"/>
          </w:tcPr>
          <w:p w14:paraId="08894F2A" w14:textId="77777777" w:rsidR="00960382" w:rsidRDefault="00960382" w:rsidP="00960382">
            <w:pPr>
              <w:spacing w:after="0"/>
              <w:jc w:val="center"/>
              <w:rPr>
                <w:rFonts w:ascii="等线" w:eastAsia="等线" w:hAnsi="等线"/>
                <w:szCs w:val="20"/>
                <w:lang w:eastAsia="zh-CN"/>
              </w:rPr>
            </w:pPr>
            <w:r>
              <w:rPr>
                <w:rFonts w:ascii="等线" w:eastAsia="等线" w:hAnsi="等线" w:hint="eastAsia"/>
                <w:szCs w:val="20"/>
              </w:rPr>
              <w:t>3.53</w:t>
            </w:r>
          </w:p>
          <w:p w14:paraId="554745D3" w14:textId="77777777" w:rsidR="00A01621" w:rsidRPr="006D0543" w:rsidRDefault="00A01621" w:rsidP="00B10650">
            <w:pPr>
              <w:spacing w:after="0"/>
              <w:jc w:val="center"/>
              <w:rPr>
                <w:rFonts w:ascii="等线" w:eastAsia="等线" w:hAnsi="等线"/>
                <w:szCs w:val="20"/>
                <w:lang w:eastAsia="zh-CN"/>
              </w:rPr>
            </w:pPr>
          </w:p>
        </w:tc>
      </w:tr>
      <w:tr w:rsidR="00A01621" w:rsidRPr="0034726F" w14:paraId="635CCDAD" w14:textId="77777777" w:rsidTr="00B10650">
        <w:trPr>
          <w:jc w:val="center"/>
        </w:trPr>
        <w:tc>
          <w:tcPr>
            <w:tcW w:w="2315" w:type="dxa"/>
          </w:tcPr>
          <w:p w14:paraId="2253B491" w14:textId="77777777" w:rsidR="00A01621" w:rsidRPr="0084586E" w:rsidRDefault="00A01621" w:rsidP="00B10650">
            <w:pPr>
              <w:jc w:val="center"/>
            </w:pPr>
            <w:r>
              <w:rPr>
                <w:rFonts w:eastAsiaTheme="minorEastAsia" w:hint="eastAsia"/>
                <w:lang w:eastAsia="zh-CN"/>
              </w:rPr>
              <w:t>C</w:t>
            </w:r>
            <w:r>
              <w:rPr>
                <w:rFonts w:eastAsiaTheme="minorEastAsia"/>
                <w:lang w:eastAsia="zh-CN"/>
              </w:rPr>
              <w:t>ase 3</w:t>
            </w:r>
          </w:p>
        </w:tc>
        <w:tc>
          <w:tcPr>
            <w:tcW w:w="799" w:type="dxa"/>
          </w:tcPr>
          <w:p w14:paraId="782BF503" w14:textId="77777777" w:rsidR="00960382" w:rsidRDefault="00960382" w:rsidP="00960382">
            <w:pPr>
              <w:spacing w:after="0"/>
              <w:jc w:val="center"/>
              <w:rPr>
                <w:rFonts w:ascii="等线" w:eastAsia="等线" w:hAnsi="等线"/>
                <w:szCs w:val="20"/>
                <w:lang w:eastAsia="zh-CN"/>
              </w:rPr>
            </w:pPr>
            <w:r>
              <w:rPr>
                <w:rFonts w:ascii="等线" w:eastAsia="等线" w:hAnsi="等线" w:hint="eastAsia"/>
                <w:szCs w:val="20"/>
              </w:rPr>
              <w:t>54.5</w:t>
            </w:r>
          </w:p>
          <w:p w14:paraId="22EBC125" w14:textId="77777777" w:rsidR="00A01621" w:rsidRPr="00C30334" w:rsidRDefault="00A01621" w:rsidP="00B10650">
            <w:pPr>
              <w:spacing w:after="0"/>
              <w:jc w:val="center"/>
              <w:rPr>
                <w:rFonts w:ascii="等线" w:eastAsia="等线" w:hAnsi="等线"/>
                <w:color w:val="000000"/>
                <w:szCs w:val="20"/>
                <w:lang w:eastAsia="zh-CN"/>
              </w:rPr>
            </w:pPr>
          </w:p>
        </w:tc>
        <w:tc>
          <w:tcPr>
            <w:tcW w:w="1276" w:type="dxa"/>
          </w:tcPr>
          <w:p w14:paraId="0105DD55" w14:textId="77777777" w:rsidR="00960382" w:rsidRDefault="00960382" w:rsidP="00960382">
            <w:pPr>
              <w:spacing w:after="0"/>
              <w:jc w:val="center"/>
              <w:rPr>
                <w:rFonts w:ascii="等线" w:eastAsia="等线" w:hAnsi="等线"/>
                <w:szCs w:val="20"/>
                <w:lang w:eastAsia="zh-CN"/>
              </w:rPr>
            </w:pPr>
            <w:r>
              <w:rPr>
                <w:rFonts w:ascii="等线" w:eastAsia="等线" w:hAnsi="等线" w:hint="eastAsia"/>
                <w:szCs w:val="20"/>
              </w:rPr>
              <w:t>61.2</w:t>
            </w:r>
          </w:p>
          <w:p w14:paraId="22A9AC3C" w14:textId="77777777" w:rsidR="00A01621" w:rsidRPr="006D0543" w:rsidRDefault="00A01621" w:rsidP="00B10650">
            <w:pPr>
              <w:spacing w:after="0"/>
              <w:jc w:val="center"/>
              <w:rPr>
                <w:rFonts w:ascii="等线" w:eastAsia="等线" w:hAnsi="等线"/>
                <w:szCs w:val="20"/>
                <w:lang w:eastAsia="zh-CN"/>
              </w:rPr>
            </w:pPr>
          </w:p>
        </w:tc>
        <w:tc>
          <w:tcPr>
            <w:tcW w:w="1725" w:type="dxa"/>
          </w:tcPr>
          <w:p w14:paraId="6D69F07A" w14:textId="77777777" w:rsidR="00960382" w:rsidRDefault="00960382" w:rsidP="00960382">
            <w:pPr>
              <w:spacing w:after="0"/>
              <w:jc w:val="center"/>
              <w:rPr>
                <w:rFonts w:ascii="等线" w:eastAsia="等线" w:hAnsi="等线"/>
                <w:szCs w:val="20"/>
                <w:lang w:eastAsia="zh-CN"/>
              </w:rPr>
            </w:pPr>
            <w:r>
              <w:rPr>
                <w:rFonts w:ascii="等线" w:eastAsia="等线" w:hAnsi="等线" w:hint="eastAsia"/>
                <w:szCs w:val="20"/>
              </w:rPr>
              <w:t>Top2/1:64.3</w:t>
            </w:r>
            <w:r>
              <w:rPr>
                <w:rFonts w:ascii="等线" w:eastAsia="等线" w:hAnsi="等线" w:hint="eastAsia"/>
                <w:szCs w:val="20"/>
              </w:rPr>
              <w:br/>
              <w:t>Top4/1:72.7</w:t>
            </w:r>
            <w:r>
              <w:rPr>
                <w:rFonts w:ascii="等线" w:eastAsia="等线" w:hAnsi="等线" w:hint="eastAsia"/>
                <w:szCs w:val="20"/>
              </w:rPr>
              <w:br/>
              <w:t>Top5/1:75.4</w:t>
            </w:r>
          </w:p>
          <w:p w14:paraId="7C750570" w14:textId="77777777" w:rsidR="00A01621" w:rsidRPr="006D0543" w:rsidRDefault="00A01621" w:rsidP="00B10650">
            <w:pPr>
              <w:spacing w:after="0"/>
              <w:jc w:val="center"/>
              <w:rPr>
                <w:rFonts w:ascii="等线" w:eastAsia="等线" w:hAnsi="等线"/>
                <w:szCs w:val="20"/>
                <w:lang w:eastAsia="zh-CN"/>
              </w:rPr>
            </w:pPr>
          </w:p>
        </w:tc>
        <w:tc>
          <w:tcPr>
            <w:tcW w:w="1818" w:type="dxa"/>
          </w:tcPr>
          <w:p w14:paraId="3967C462" w14:textId="3C4A7E3E" w:rsidR="00A01621" w:rsidRPr="00940BC3" w:rsidRDefault="00960382" w:rsidP="00940BC3">
            <w:pPr>
              <w:spacing w:after="0"/>
              <w:jc w:val="center"/>
              <w:rPr>
                <w:rFonts w:ascii="等线" w:eastAsia="等线" w:hAnsi="等线"/>
                <w:szCs w:val="20"/>
                <w:lang w:eastAsia="zh-CN"/>
              </w:rPr>
            </w:pPr>
            <w:r>
              <w:rPr>
                <w:rFonts w:ascii="等线" w:eastAsia="等线" w:hAnsi="等线" w:hint="eastAsia"/>
                <w:szCs w:val="20"/>
              </w:rPr>
              <w:t>Top1/1:5.76</w:t>
            </w:r>
            <w:r>
              <w:rPr>
                <w:rFonts w:ascii="等线" w:eastAsia="等线" w:hAnsi="等线" w:hint="eastAsia"/>
                <w:szCs w:val="20"/>
              </w:rPr>
              <w:br/>
              <w:t>Top2/1:4.67</w:t>
            </w:r>
            <w:r>
              <w:rPr>
                <w:rFonts w:ascii="等线" w:eastAsia="等线" w:hAnsi="等线" w:hint="eastAsia"/>
                <w:szCs w:val="20"/>
              </w:rPr>
              <w:br/>
              <w:t>Top4/1:3.58</w:t>
            </w:r>
            <w:r>
              <w:rPr>
                <w:rFonts w:ascii="等线" w:eastAsia="等线" w:hAnsi="等线" w:hint="eastAsia"/>
                <w:szCs w:val="20"/>
              </w:rPr>
              <w:br/>
              <w:t>Top5/1:3.19</w:t>
            </w:r>
          </w:p>
        </w:tc>
        <w:tc>
          <w:tcPr>
            <w:tcW w:w="1560" w:type="dxa"/>
          </w:tcPr>
          <w:p w14:paraId="0E6D4004" w14:textId="77777777" w:rsidR="00960382" w:rsidRDefault="00960382" w:rsidP="00960382">
            <w:pPr>
              <w:spacing w:after="0"/>
              <w:jc w:val="center"/>
              <w:rPr>
                <w:rFonts w:ascii="等线" w:eastAsia="等线" w:hAnsi="等线"/>
                <w:szCs w:val="20"/>
                <w:lang w:eastAsia="zh-CN"/>
              </w:rPr>
            </w:pPr>
            <w:r>
              <w:rPr>
                <w:rFonts w:ascii="等线" w:eastAsia="等线" w:hAnsi="等线" w:hint="eastAsia"/>
                <w:szCs w:val="20"/>
              </w:rPr>
              <w:t>1.58</w:t>
            </w:r>
          </w:p>
          <w:p w14:paraId="75DABBA0" w14:textId="77777777" w:rsidR="00A01621" w:rsidRPr="006D0543" w:rsidRDefault="00A01621" w:rsidP="00B10650">
            <w:pPr>
              <w:spacing w:after="0"/>
              <w:jc w:val="center"/>
              <w:rPr>
                <w:rFonts w:ascii="等线" w:eastAsia="等线" w:hAnsi="等线"/>
                <w:szCs w:val="20"/>
                <w:lang w:eastAsia="zh-CN"/>
              </w:rPr>
            </w:pPr>
          </w:p>
        </w:tc>
      </w:tr>
    </w:tbl>
    <w:p w14:paraId="0F39B9D1" w14:textId="77777777" w:rsidR="00A01621" w:rsidRPr="0051650A" w:rsidRDefault="00A01621" w:rsidP="00A01621">
      <w:pPr>
        <w:rPr>
          <w:rFonts w:eastAsiaTheme="minorEastAsia"/>
        </w:rPr>
      </w:pPr>
    </w:p>
    <w:p w14:paraId="349A3EAC" w14:textId="188FC6D1" w:rsidR="00A01621" w:rsidRPr="006C67B0" w:rsidRDefault="00A01621" w:rsidP="00A01621">
      <w:pPr>
        <w:pStyle w:val="af2"/>
        <w:ind w:left="420" w:firstLineChars="0" w:firstLine="0"/>
        <w:jc w:val="center"/>
        <w:rPr>
          <w:rFonts w:ascii="Times New Roman" w:hAnsi="Times New Roman"/>
          <w:sz w:val="20"/>
          <w:szCs w:val="20"/>
        </w:rPr>
      </w:pPr>
      <w:r w:rsidRPr="006C67B0">
        <w:rPr>
          <w:rFonts w:ascii="Times New Roman" w:hAnsi="Times New Roman"/>
          <w:sz w:val="20"/>
          <w:szCs w:val="20"/>
        </w:rPr>
        <w:t>Table 4.1.</w:t>
      </w:r>
      <w:r w:rsidR="0099344B" w:rsidRPr="006C67B0">
        <w:rPr>
          <w:rFonts w:ascii="Times New Roman" w:hAnsi="Times New Roman"/>
          <w:sz w:val="20"/>
          <w:szCs w:val="20"/>
        </w:rPr>
        <w:t>5</w:t>
      </w:r>
      <w:r w:rsidRPr="006C67B0">
        <w:rPr>
          <w:rFonts w:ascii="Times New Roman" w:hAnsi="Times New Roman"/>
          <w:sz w:val="20"/>
          <w:szCs w:val="20"/>
        </w:rPr>
        <w:t xml:space="preserve">.1-2: performance evaluation results for </w:t>
      </w:r>
      <w:r w:rsidRPr="006C67B0">
        <w:rPr>
          <w:rFonts w:ascii="Times New Roman" w:eastAsiaTheme="minorEastAsia" w:hAnsi="Times New Roman"/>
          <w:sz w:val="20"/>
          <w:szCs w:val="20"/>
        </w:rPr>
        <w:t xml:space="preserve">beam shape pattern </w:t>
      </w:r>
      <w:r w:rsidR="00031B94" w:rsidRPr="006C67B0">
        <w:rPr>
          <w:rFonts w:ascii="Times New Roman" w:eastAsiaTheme="minorEastAsia" w:hAnsi="Times New Roman"/>
          <w:sz w:val="20"/>
          <w:szCs w:val="20"/>
        </w:rPr>
        <w:t>2</w:t>
      </w:r>
      <w:r w:rsidRPr="006C67B0">
        <w:rPr>
          <w:rFonts w:ascii="Times New Roman" w:eastAsiaTheme="minorEastAsia" w:hAnsi="Times New Roman"/>
          <w:sz w:val="20"/>
          <w:szCs w:val="20"/>
        </w:rPr>
        <w:t xml:space="preserve">/ beam shape pattern </w:t>
      </w:r>
      <w:r w:rsidR="00031B94" w:rsidRPr="006C67B0">
        <w:rPr>
          <w:rFonts w:ascii="Times New Roman" w:eastAsiaTheme="minorEastAsia" w:hAnsi="Times New Roman"/>
          <w:sz w:val="20"/>
          <w:szCs w:val="20"/>
        </w:rPr>
        <w:t>1</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A01621" w:rsidRPr="0034726F" w14:paraId="0DB3B32C" w14:textId="77777777" w:rsidTr="00B10650">
        <w:trPr>
          <w:jc w:val="center"/>
        </w:trPr>
        <w:tc>
          <w:tcPr>
            <w:tcW w:w="9493" w:type="dxa"/>
            <w:gridSpan w:val="6"/>
          </w:tcPr>
          <w:p w14:paraId="2F57BC15" w14:textId="50D2B6F0" w:rsidR="00A01621" w:rsidRPr="00DC0A7E" w:rsidRDefault="00A01621" w:rsidP="00A01621">
            <w:pPr>
              <w:jc w:val="center"/>
              <w:rPr>
                <w:rFonts w:eastAsiaTheme="minorEastAsia"/>
                <w:b/>
                <w:szCs w:val="20"/>
              </w:rPr>
            </w:pPr>
            <w:r w:rsidRPr="00DC0A7E">
              <w:rPr>
                <w:rFonts w:eastAsiaTheme="minorEastAsia"/>
                <w:b/>
                <w:szCs w:val="20"/>
              </w:rPr>
              <w:t xml:space="preserve">Configuration A: </w:t>
            </w:r>
            <w:r>
              <w:rPr>
                <w:rFonts w:eastAsiaTheme="minorEastAsia"/>
                <w:b/>
                <w:szCs w:val="20"/>
              </w:rPr>
              <w:t>beam shape pattern 2</w:t>
            </w:r>
            <w:r w:rsidR="00031B94">
              <w:rPr>
                <w:rFonts w:eastAsiaTheme="minorEastAsia"/>
                <w:b/>
                <w:szCs w:val="20"/>
              </w:rPr>
              <w:t xml:space="preserve"> with H16V4</w:t>
            </w:r>
          </w:p>
          <w:p w14:paraId="23910684" w14:textId="1DED4344" w:rsidR="00A01621" w:rsidRPr="00DE0ED7" w:rsidRDefault="00A01621" w:rsidP="00A01621">
            <w:pPr>
              <w:jc w:val="center"/>
              <w:rPr>
                <w:rFonts w:eastAsiaTheme="minorEastAsia"/>
                <w:b/>
                <w:lang w:eastAsia="zh-CN"/>
              </w:rPr>
            </w:pPr>
            <w:r w:rsidRPr="00DC0A7E">
              <w:rPr>
                <w:rFonts w:eastAsiaTheme="minorEastAsia"/>
                <w:b/>
                <w:szCs w:val="20"/>
              </w:rPr>
              <w:t xml:space="preserve">Configuration B: </w:t>
            </w:r>
            <w:r>
              <w:rPr>
                <w:rFonts w:eastAsiaTheme="minorEastAsia"/>
                <w:b/>
                <w:szCs w:val="20"/>
              </w:rPr>
              <w:t>beam shape pattern 1</w:t>
            </w:r>
            <w:r w:rsidR="00031B94">
              <w:rPr>
                <w:rFonts w:eastAsiaTheme="minorEastAsia"/>
                <w:b/>
                <w:szCs w:val="20"/>
              </w:rPr>
              <w:t xml:space="preserve"> with H16V8</w:t>
            </w:r>
          </w:p>
        </w:tc>
      </w:tr>
      <w:tr w:rsidR="00A01621" w:rsidRPr="0034726F" w14:paraId="70F0A8A8" w14:textId="77777777" w:rsidTr="00B10650">
        <w:trPr>
          <w:jc w:val="center"/>
        </w:trPr>
        <w:tc>
          <w:tcPr>
            <w:tcW w:w="2315" w:type="dxa"/>
            <w:vMerge w:val="restart"/>
          </w:tcPr>
          <w:p w14:paraId="41ED61D2" w14:textId="77777777" w:rsidR="00A01621" w:rsidRDefault="00A01621" w:rsidP="00B10650">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4ACE9007" w14:textId="77777777" w:rsidR="00A01621" w:rsidRDefault="00A01621" w:rsidP="00B10650">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7178351B" w14:textId="77777777" w:rsidR="00A01621" w:rsidRDefault="00A01621" w:rsidP="00B10650">
            <w:pPr>
              <w:jc w:val="center"/>
              <w:rPr>
                <w:rFonts w:eastAsiaTheme="minorEastAsia"/>
                <w:b/>
                <w:lang w:eastAsia="zh-CN"/>
              </w:rPr>
            </w:pPr>
            <w:r>
              <w:rPr>
                <w:rFonts w:eastAsiaTheme="minorEastAsia"/>
                <w:b/>
                <w:lang w:eastAsia="zh-CN"/>
              </w:rPr>
              <w:t>wo assistance info.</w:t>
            </w:r>
          </w:p>
          <w:p w14:paraId="2B9A4179" w14:textId="280BCB5A" w:rsidR="00A01621" w:rsidRDefault="00A01621" w:rsidP="00B10650">
            <w:pPr>
              <w:jc w:val="center"/>
              <w:rPr>
                <w:rFonts w:eastAsiaTheme="minorEastAsia"/>
                <w:b/>
                <w:lang w:eastAsia="zh-CN"/>
              </w:rPr>
            </w:pPr>
            <w:r>
              <w:rPr>
                <w:rFonts w:eastAsiaTheme="minorEastAsia"/>
                <w:b/>
                <w:lang w:eastAsia="zh-CN"/>
              </w:rPr>
              <w:t>Set B = 1/</w:t>
            </w:r>
            <w:r w:rsidR="00940BC3">
              <w:rPr>
                <w:rFonts w:eastAsiaTheme="minorEastAsia"/>
                <w:b/>
                <w:lang w:eastAsia="zh-CN"/>
              </w:rPr>
              <w:t>8</w:t>
            </w:r>
            <w:r>
              <w:rPr>
                <w:rFonts w:eastAsiaTheme="minorEastAsia"/>
                <w:b/>
                <w:lang w:eastAsia="zh-CN"/>
              </w:rPr>
              <w:t xml:space="preserve"> Set A</w:t>
            </w:r>
          </w:p>
        </w:tc>
        <w:tc>
          <w:tcPr>
            <w:tcW w:w="3800" w:type="dxa"/>
            <w:gridSpan w:val="3"/>
          </w:tcPr>
          <w:p w14:paraId="57CE91C0" w14:textId="77777777" w:rsidR="00A01621" w:rsidRPr="00982170" w:rsidRDefault="00A01621" w:rsidP="00B10650">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2ABA67F1" w14:textId="77777777" w:rsidR="00A01621" w:rsidRDefault="00A01621" w:rsidP="00B10650">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4C323F53" w14:textId="77777777" w:rsidR="00A01621" w:rsidRPr="00982170" w:rsidRDefault="00A01621" w:rsidP="00B10650">
            <w:pPr>
              <w:jc w:val="center"/>
              <w:rPr>
                <w:rFonts w:eastAsiaTheme="minorEastAsia"/>
                <w:b/>
                <w:lang w:eastAsia="zh-CN"/>
              </w:rPr>
            </w:pPr>
            <w:r>
              <w:rPr>
                <w:rFonts w:eastAsiaTheme="minorEastAsia"/>
                <w:b/>
                <w:lang w:eastAsia="zh-CN"/>
              </w:rPr>
              <w:t>L1-RSRP diff.[dB]</w:t>
            </w:r>
          </w:p>
        </w:tc>
        <w:tc>
          <w:tcPr>
            <w:tcW w:w="1560" w:type="dxa"/>
          </w:tcPr>
          <w:p w14:paraId="3EB42486" w14:textId="77777777" w:rsidR="00A01621" w:rsidRDefault="00A01621" w:rsidP="00B10650">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1FEA0C90" w14:textId="77777777" w:rsidR="00A01621" w:rsidRPr="00874CC0" w:rsidRDefault="00A01621" w:rsidP="00B10650">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A01621" w:rsidRPr="0034726F" w14:paraId="4D2895C1" w14:textId="77777777" w:rsidTr="00B10650">
        <w:trPr>
          <w:jc w:val="center"/>
        </w:trPr>
        <w:tc>
          <w:tcPr>
            <w:tcW w:w="2315" w:type="dxa"/>
            <w:vMerge/>
          </w:tcPr>
          <w:p w14:paraId="5B8325A6" w14:textId="77777777" w:rsidR="00A01621" w:rsidRPr="00982170" w:rsidRDefault="00A01621" w:rsidP="00B10650">
            <w:pPr>
              <w:jc w:val="center"/>
              <w:rPr>
                <w:rFonts w:eastAsiaTheme="minorEastAsia"/>
                <w:b/>
                <w:lang w:eastAsia="zh-CN"/>
              </w:rPr>
            </w:pPr>
          </w:p>
        </w:tc>
        <w:tc>
          <w:tcPr>
            <w:tcW w:w="799" w:type="dxa"/>
          </w:tcPr>
          <w:p w14:paraId="51482B71" w14:textId="77777777" w:rsidR="00A01621" w:rsidRDefault="00A01621" w:rsidP="00B10650">
            <w:pPr>
              <w:jc w:val="center"/>
              <w:rPr>
                <w:b/>
              </w:rPr>
            </w:pPr>
            <w:r w:rsidRPr="0034726F">
              <w:rPr>
                <w:b/>
              </w:rPr>
              <w:t>Top-1</w:t>
            </w:r>
          </w:p>
        </w:tc>
        <w:tc>
          <w:tcPr>
            <w:tcW w:w="1276" w:type="dxa"/>
          </w:tcPr>
          <w:p w14:paraId="58B77B98" w14:textId="77777777" w:rsidR="00A01621" w:rsidRPr="0034726F" w:rsidRDefault="00A01621" w:rsidP="00B10650">
            <w:pPr>
              <w:jc w:val="center"/>
              <w:rPr>
                <w:b/>
              </w:rPr>
            </w:pPr>
            <w:r w:rsidRPr="0034726F">
              <w:rPr>
                <w:b/>
              </w:rPr>
              <w:t>Top-1</w:t>
            </w:r>
          </w:p>
          <w:p w14:paraId="120D657E" w14:textId="77777777" w:rsidR="00A01621" w:rsidRPr="0034726F" w:rsidRDefault="00A01621" w:rsidP="00B10650">
            <w:pPr>
              <w:jc w:val="center"/>
              <w:rPr>
                <w:b/>
              </w:rPr>
            </w:pPr>
            <w:r w:rsidRPr="0034726F">
              <w:rPr>
                <w:b/>
              </w:rPr>
              <w:t>1dB margin</w:t>
            </w:r>
          </w:p>
        </w:tc>
        <w:tc>
          <w:tcPr>
            <w:tcW w:w="1725" w:type="dxa"/>
          </w:tcPr>
          <w:p w14:paraId="26FB3C23" w14:textId="77777777" w:rsidR="00A01621" w:rsidRDefault="00A01621" w:rsidP="00B10650">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0F3EC862" w14:textId="77777777" w:rsidR="00A01621" w:rsidRPr="00E77271" w:rsidRDefault="00A01621" w:rsidP="00B10650">
            <w:pPr>
              <w:jc w:val="center"/>
              <w:rPr>
                <w:rFonts w:eastAsiaTheme="minorEastAsia"/>
                <w:b/>
                <w:lang w:eastAsia="zh-CN"/>
              </w:rPr>
            </w:pPr>
            <w:r w:rsidRPr="0034726F">
              <w:rPr>
                <w:b/>
              </w:rPr>
              <w:t>Top-</w:t>
            </w:r>
            <w:r>
              <w:rPr>
                <w:b/>
              </w:rPr>
              <w:t>5/1</w:t>
            </w:r>
          </w:p>
        </w:tc>
        <w:tc>
          <w:tcPr>
            <w:tcW w:w="1818" w:type="dxa"/>
          </w:tcPr>
          <w:p w14:paraId="769A1DE2" w14:textId="77777777" w:rsidR="00A01621" w:rsidRDefault="00A01621" w:rsidP="00B10650">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11794F7B" w14:textId="77777777" w:rsidR="00A01621" w:rsidRPr="0034726F" w:rsidRDefault="00A01621" w:rsidP="00B10650">
            <w:pPr>
              <w:jc w:val="center"/>
              <w:rPr>
                <w:b/>
              </w:rPr>
            </w:pPr>
            <w:r w:rsidRPr="0034726F">
              <w:rPr>
                <w:b/>
              </w:rPr>
              <w:t>Top-</w:t>
            </w:r>
            <w:r>
              <w:rPr>
                <w:b/>
              </w:rPr>
              <w:t>4/1</w:t>
            </w:r>
            <w:r>
              <w:rPr>
                <w:rFonts w:eastAsiaTheme="minorEastAsia"/>
                <w:b/>
                <w:lang w:eastAsia="zh-CN"/>
              </w:rPr>
              <w:t>,</w:t>
            </w:r>
            <w:r w:rsidRPr="0034726F">
              <w:rPr>
                <w:b/>
              </w:rPr>
              <w:t xml:space="preserve"> Top-</w:t>
            </w:r>
            <w:r>
              <w:rPr>
                <w:b/>
              </w:rPr>
              <w:t>5/1</w:t>
            </w:r>
          </w:p>
        </w:tc>
        <w:tc>
          <w:tcPr>
            <w:tcW w:w="1560" w:type="dxa"/>
          </w:tcPr>
          <w:p w14:paraId="75EAD635" w14:textId="77777777" w:rsidR="00A01621" w:rsidRPr="0034726F" w:rsidRDefault="00A01621" w:rsidP="00B10650">
            <w:pPr>
              <w:jc w:val="center"/>
              <w:rPr>
                <w:b/>
              </w:rPr>
            </w:pPr>
            <w:r w:rsidRPr="0034726F">
              <w:rPr>
                <w:b/>
              </w:rPr>
              <w:t>Top-</w:t>
            </w:r>
            <w:r>
              <w:rPr>
                <w:b/>
              </w:rPr>
              <w:t>1/1</w:t>
            </w:r>
          </w:p>
        </w:tc>
      </w:tr>
      <w:tr w:rsidR="00A01621" w:rsidRPr="0034726F" w14:paraId="50E6DA70" w14:textId="77777777" w:rsidTr="00B10650">
        <w:trPr>
          <w:jc w:val="center"/>
        </w:trPr>
        <w:tc>
          <w:tcPr>
            <w:tcW w:w="2315" w:type="dxa"/>
            <w:shd w:val="clear" w:color="auto" w:fill="FFFFFF" w:themeFill="background1"/>
          </w:tcPr>
          <w:p w14:paraId="2905F989" w14:textId="77777777" w:rsidR="00A01621" w:rsidRPr="00CC53D9" w:rsidRDefault="00A01621" w:rsidP="00B10650">
            <w:pPr>
              <w:jc w:val="center"/>
              <w:rPr>
                <w:rFonts w:eastAsiaTheme="minorEastAsia"/>
                <w:lang w:eastAsia="zh-CN"/>
              </w:rPr>
            </w:pPr>
            <w:r>
              <w:rPr>
                <w:rFonts w:eastAsiaTheme="minorEastAsia" w:hint="eastAsia"/>
                <w:lang w:eastAsia="zh-CN"/>
              </w:rPr>
              <w:t>C</w:t>
            </w:r>
            <w:r>
              <w:rPr>
                <w:rFonts w:eastAsiaTheme="minorEastAsia"/>
                <w:lang w:eastAsia="zh-CN"/>
              </w:rPr>
              <w:t>ase 1</w:t>
            </w:r>
          </w:p>
        </w:tc>
        <w:tc>
          <w:tcPr>
            <w:tcW w:w="799" w:type="dxa"/>
            <w:shd w:val="clear" w:color="auto" w:fill="FFFFFF" w:themeFill="background1"/>
          </w:tcPr>
          <w:p w14:paraId="21B28211" w14:textId="77777777" w:rsidR="00940BC3" w:rsidRDefault="00940BC3" w:rsidP="00940BC3">
            <w:pPr>
              <w:spacing w:after="0"/>
              <w:jc w:val="center"/>
              <w:rPr>
                <w:rFonts w:ascii="等线" w:eastAsia="等线" w:hAnsi="等线"/>
                <w:szCs w:val="20"/>
                <w:lang w:eastAsia="zh-CN"/>
              </w:rPr>
            </w:pPr>
            <w:r>
              <w:rPr>
                <w:rFonts w:ascii="等线" w:eastAsia="等线" w:hAnsi="等线" w:hint="eastAsia"/>
                <w:szCs w:val="20"/>
              </w:rPr>
              <w:t>53.2</w:t>
            </w:r>
          </w:p>
          <w:p w14:paraId="4F3B9B56" w14:textId="77777777" w:rsidR="00A01621" w:rsidRPr="006D0543" w:rsidRDefault="00A01621" w:rsidP="00B10650">
            <w:pPr>
              <w:spacing w:after="0"/>
              <w:jc w:val="center"/>
              <w:rPr>
                <w:rFonts w:ascii="等线" w:eastAsia="等线" w:hAnsi="等线"/>
                <w:szCs w:val="20"/>
                <w:lang w:eastAsia="zh-CN"/>
              </w:rPr>
            </w:pPr>
          </w:p>
        </w:tc>
        <w:tc>
          <w:tcPr>
            <w:tcW w:w="1276" w:type="dxa"/>
            <w:shd w:val="clear" w:color="auto" w:fill="FFFFFF" w:themeFill="background1"/>
          </w:tcPr>
          <w:p w14:paraId="78512CFD" w14:textId="136DFE8C" w:rsidR="00940BC3" w:rsidRDefault="00940BC3" w:rsidP="00940BC3">
            <w:pPr>
              <w:spacing w:after="0"/>
              <w:jc w:val="center"/>
              <w:rPr>
                <w:rFonts w:ascii="等线" w:eastAsia="等线" w:hAnsi="等线"/>
                <w:szCs w:val="20"/>
                <w:lang w:eastAsia="zh-CN"/>
              </w:rPr>
            </w:pPr>
            <w:r>
              <w:rPr>
                <w:rFonts w:ascii="等线" w:eastAsia="等线" w:hAnsi="等线" w:hint="eastAsia"/>
                <w:szCs w:val="20"/>
              </w:rPr>
              <w:t>58</w:t>
            </w:r>
            <w:r>
              <w:rPr>
                <w:rFonts w:ascii="等线" w:eastAsia="等线" w:hAnsi="等线"/>
                <w:szCs w:val="20"/>
              </w:rPr>
              <w:t>.0</w:t>
            </w:r>
          </w:p>
          <w:p w14:paraId="2262AB6A" w14:textId="77777777" w:rsidR="00A01621" w:rsidRPr="006D0543" w:rsidRDefault="00A01621" w:rsidP="00B10650">
            <w:pPr>
              <w:spacing w:after="0"/>
              <w:jc w:val="center"/>
              <w:rPr>
                <w:rFonts w:ascii="等线" w:eastAsia="等线" w:hAnsi="等线"/>
                <w:szCs w:val="20"/>
                <w:lang w:eastAsia="zh-CN"/>
              </w:rPr>
            </w:pPr>
          </w:p>
        </w:tc>
        <w:tc>
          <w:tcPr>
            <w:tcW w:w="1725" w:type="dxa"/>
            <w:shd w:val="clear" w:color="auto" w:fill="FFFFFF" w:themeFill="background1"/>
          </w:tcPr>
          <w:p w14:paraId="518A64E3" w14:textId="77777777" w:rsidR="00940BC3" w:rsidRDefault="00940BC3" w:rsidP="00940BC3">
            <w:pPr>
              <w:spacing w:after="0"/>
              <w:jc w:val="center"/>
              <w:rPr>
                <w:rFonts w:ascii="等线" w:eastAsia="等线" w:hAnsi="等线"/>
                <w:szCs w:val="20"/>
                <w:lang w:eastAsia="zh-CN"/>
              </w:rPr>
            </w:pPr>
            <w:r>
              <w:rPr>
                <w:rFonts w:ascii="等线" w:eastAsia="等线" w:hAnsi="等线" w:hint="eastAsia"/>
                <w:szCs w:val="20"/>
              </w:rPr>
              <w:t>Top2/1:62.5</w:t>
            </w:r>
            <w:r>
              <w:rPr>
                <w:rFonts w:ascii="等线" w:eastAsia="等线" w:hAnsi="等线" w:hint="eastAsia"/>
                <w:szCs w:val="20"/>
              </w:rPr>
              <w:br/>
              <w:t>Top4/1:72.6</w:t>
            </w:r>
            <w:r>
              <w:rPr>
                <w:rFonts w:ascii="等线" w:eastAsia="等线" w:hAnsi="等线" w:hint="eastAsia"/>
                <w:szCs w:val="20"/>
              </w:rPr>
              <w:br/>
              <w:t>Top5/1:75.6</w:t>
            </w:r>
          </w:p>
          <w:p w14:paraId="21EAFC62" w14:textId="77777777" w:rsidR="00A01621" w:rsidRPr="0034726F" w:rsidRDefault="00A01621" w:rsidP="00B10650">
            <w:pPr>
              <w:jc w:val="center"/>
              <w:rPr>
                <w:rFonts w:eastAsia="宋体"/>
              </w:rPr>
            </w:pPr>
          </w:p>
        </w:tc>
        <w:tc>
          <w:tcPr>
            <w:tcW w:w="1818" w:type="dxa"/>
            <w:shd w:val="clear" w:color="auto" w:fill="FFFFFF" w:themeFill="background1"/>
          </w:tcPr>
          <w:p w14:paraId="4EE0F05A" w14:textId="3D8807CC" w:rsidR="00A01621" w:rsidRPr="00940BC3" w:rsidRDefault="00940BC3" w:rsidP="00940BC3">
            <w:pPr>
              <w:spacing w:after="0"/>
              <w:jc w:val="center"/>
              <w:rPr>
                <w:rFonts w:ascii="等线" w:eastAsia="等线" w:hAnsi="等线"/>
                <w:szCs w:val="20"/>
                <w:lang w:eastAsia="zh-CN"/>
              </w:rPr>
            </w:pPr>
            <w:r>
              <w:rPr>
                <w:rFonts w:ascii="等线" w:eastAsia="等线" w:hAnsi="等线" w:hint="eastAsia"/>
                <w:szCs w:val="20"/>
              </w:rPr>
              <w:t>Top1/1:7.22</w:t>
            </w:r>
            <w:r>
              <w:rPr>
                <w:rFonts w:ascii="等线" w:eastAsia="等线" w:hAnsi="等线" w:hint="eastAsia"/>
                <w:szCs w:val="20"/>
              </w:rPr>
              <w:br/>
              <w:t>Top2/1:5.76</w:t>
            </w:r>
            <w:r>
              <w:rPr>
                <w:rFonts w:ascii="等线" w:eastAsia="等线" w:hAnsi="等线" w:hint="eastAsia"/>
                <w:szCs w:val="20"/>
              </w:rPr>
              <w:br/>
              <w:t>Top4/1:3.96</w:t>
            </w:r>
            <w:r>
              <w:rPr>
                <w:rFonts w:ascii="等线" w:eastAsia="等线" w:hAnsi="等线" w:hint="eastAsia"/>
                <w:szCs w:val="20"/>
              </w:rPr>
              <w:br/>
              <w:t>Top5/1:3.46</w:t>
            </w:r>
          </w:p>
        </w:tc>
        <w:tc>
          <w:tcPr>
            <w:tcW w:w="1560" w:type="dxa"/>
            <w:shd w:val="clear" w:color="auto" w:fill="FFFFFF" w:themeFill="background1"/>
          </w:tcPr>
          <w:p w14:paraId="4B18E193" w14:textId="77777777" w:rsidR="00940BC3" w:rsidRDefault="00940BC3" w:rsidP="00940BC3">
            <w:pPr>
              <w:spacing w:after="0"/>
              <w:jc w:val="center"/>
              <w:rPr>
                <w:rFonts w:ascii="等线" w:eastAsia="等线" w:hAnsi="等线"/>
                <w:szCs w:val="20"/>
                <w:lang w:eastAsia="zh-CN"/>
              </w:rPr>
            </w:pPr>
            <w:r>
              <w:rPr>
                <w:rFonts w:ascii="等线" w:eastAsia="等线" w:hAnsi="等线" w:hint="eastAsia"/>
                <w:szCs w:val="20"/>
              </w:rPr>
              <w:t>1.54</w:t>
            </w:r>
          </w:p>
          <w:p w14:paraId="6B8B0FB7" w14:textId="77777777" w:rsidR="00A01621" w:rsidRPr="006D0543" w:rsidRDefault="00A01621" w:rsidP="00B10650">
            <w:pPr>
              <w:spacing w:after="0"/>
              <w:jc w:val="center"/>
              <w:rPr>
                <w:rFonts w:ascii="等线" w:eastAsia="等线" w:hAnsi="等线"/>
                <w:szCs w:val="20"/>
                <w:lang w:eastAsia="zh-CN"/>
              </w:rPr>
            </w:pPr>
          </w:p>
        </w:tc>
      </w:tr>
      <w:tr w:rsidR="00A01621" w:rsidRPr="0034726F" w14:paraId="3A24326D" w14:textId="77777777" w:rsidTr="00B10650">
        <w:trPr>
          <w:jc w:val="center"/>
        </w:trPr>
        <w:tc>
          <w:tcPr>
            <w:tcW w:w="2315" w:type="dxa"/>
          </w:tcPr>
          <w:p w14:paraId="4356D760" w14:textId="77777777" w:rsidR="00A01621" w:rsidRPr="0084586E" w:rsidRDefault="00A01621" w:rsidP="00B10650">
            <w:pPr>
              <w:jc w:val="center"/>
            </w:pPr>
            <w:r>
              <w:rPr>
                <w:rFonts w:eastAsiaTheme="minorEastAsia" w:hint="eastAsia"/>
                <w:lang w:eastAsia="zh-CN"/>
              </w:rPr>
              <w:t>C</w:t>
            </w:r>
            <w:r>
              <w:rPr>
                <w:rFonts w:eastAsiaTheme="minorEastAsia"/>
                <w:lang w:eastAsia="zh-CN"/>
              </w:rPr>
              <w:t>ase 2</w:t>
            </w:r>
          </w:p>
        </w:tc>
        <w:tc>
          <w:tcPr>
            <w:tcW w:w="799" w:type="dxa"/>
          </w:tcPr>
          <w:p w14:paraId="030488DA" w14:textId="77777777" w:rsidR="00940BC3" w:rsidRDefault="00940BC3" w:rsidP="00940BC3">
            <w:pPr>
              <w:spacing w:after="0"/>
              <w:jc w:val="center"/>
              <w:rPr>
                <w:rFonts w:ascii="等线" w:eastAsia="等线" w:hAnsi="等线"/>
                <w:szCs w:val="20"/>
                <w:lang w:eastAsia="zh-CN"/>
              </w:rPr>
            </w:pPr>
            <w:r>
              <w:rPr>
                <w:rFonts w:ascii="等线" w:eastAsia="等线" w:hAnsi="等线" w:hint="eastAsia"/>
                <w:szCs w:val="20"/>
              </w:rPr>
              <w:t>27.3</w:t>
            </w:r>
          </w:p>
          <w:p w14:paraId="6215CDB7" w14:textId="77777777" w:rsidR="00A01621" w:rsidRPr="0034726F" w:rsidRDefault="00A01621" w:rsidP="00B10650">
            <w:pPr>
              <w:spacing w:after="0"/>
              <w:jc w:val="center"/>
            </w:pPr>
          </w:p>
        </w:tc>
        <w:tc>
          <w:tcPr>
            <w:tcW w:w="1276" w:type="dxa"/>
          </w:tcPr>
          <w:p w14:paraId="2F735FD2" w14:textId="77777777" w:rsidR="00940BC3" w:rsidRDefault="00940BC3" w:rsidP="00940BC3">
            <w:pPr>
              <w:spacing w:after="0"/>
              <w:jc w:val="center"/>
              <w:rPr>
                <w:rFonts w:ascii="等线" w:eastAsia="等线" w:hAnsi="等线"/>
                <w:szCs w:val="20"/>
                <w:lang w:eastAsia="zh-CN"/>
              </w:rPr>
            </w:pPr>
            <w:r>
              <w:rPr>
                <w:rFonts w:ascii="等线" w:eastAsia="等线" w:hAnsi="等线" w:hint="eastAsia"/>
                <w:szCs w:val="20"/>
              </w:rPr>
              <w:t>29.8</w:t>
            </w:r>
          </w:p>
          <w:p w14:paraId="01FCF9CF" w14:textId="77777777" w:rsidR="00A01621" w:rsidRPr="0034726F" w:rsidRDefault="00A01621" w:rsidP="00B10650">
            <w:pPr>
              <w:jc w:val="center"/>
            </w:pPr>
          </w:p>
        </w:tc>
        <w:tc>
          <w:tcPr>
            <w:tcW w:w="1725" w:type="dxa"/>
          </w:tcPr>
          <w:p w14:paraId="6D4882BF" w14:textId="77777777" w:rsidR="00940BC3" w:rsidRDefault="00940BC3" w:rsidP="00940BC3">
            <w:pPr>
              <w:spacing w:after="0"/>
              <w:jc w:val="center"/>
              <w:rPr>
                <w:rFonts w:ascii="等线" w:eastAsia="等线" w:hAnsi="等线"/>
                <w:szCs w:val="20"/>
                <w:lang w:eastAsia="zh-CN"/>
              </w:rPr>
            </w:pPr>
            <w:r>
              <w:rPr>
                <w:rFonts w:ascii="等线" w:eastAsia="等线" w:hAnsi="等线" w:hint="eastAsia"/>
                <w:szCs w:val="20"/>
              </w:rPr>
              <w:t>Top2/1:44.0</w:t>
            </w:r>
            <w:r>
              <w:rPr>
                <w:rFonts w:ascii="等线" w:eastAsia="等线" w:hAnsi="等线" w:hint="eastAsia"/>
                <w:szCs w:val="20"/>
              </w:rPr>
              <w:br/>
              <w:t>Top4/1:54.7</w:t>
            </w:r>
            <w:r>
              <w:rPr>
                <w:rFonts w:ascii="等线" w:eastAsia="等线" w:hAnsi="等线" w:hint="eastAsia"/>
                <w:szCs w:val="20"/>
              </w:rPr>
              <w:br/>
              <w:t>Top5/1:57.7</w:t>
            </w:r>
          </w:p>
          <w:p w14:paraId="12850F40" w14:textId="77777777" w:rsidR="00A01621" w:rsidRPr="006D0543" w:rsidRDefault="00A01621" w:rsidP="00B10650">
            <w:pPr>
              <w:spacing w:after="0"/>
              <w:jc w:val="center"/>
              <w:rPr>
                <w:rFonts w:ascii="等线" w:eastAsia="等线" w:hAnsi="等线"/>
                <w:szCs w:val="20"/>
                <w:lang w:eastAsia="zh-CN"/>
              </w:rPr>
            </w:pPr>
          </w:p>
        </w:tc>
        <w:tc>
          <w:tcPr>
            <w:tcW w:w="1818" w:type="dxa"/>
          </w:tcPr>
          <w:p w14:paraId="15A6B2B7" w14:textId="597A75D9" w:rsidR="00A01621" w:rsidRPr="00940BC3" w:rsidRDefault="00940BC3" w:rsidP="00940BC3">
            <w:pPr>
              <w:spacing w:after="0"/>
              <w:jc w:val="center"/>
              <w:rPr>
                <w:rFonts w:ascii="等线" w:eastAsia="等线" w:hAnsi="等线"/>
                <w:szCs w:val="20"/>
                <w:lang w:eastAsia="zh-CN"/>
              </w:rPr>
            </w:pPr>
            <w:r>
              <w:rPr>
                <w:rFonts w:ascii="等线" w:eastAsia="等线" w:hAnsi="等线" w:hint="eastAsia"/>
                <w:szCs w:val="20"/>
              </w:rPr>
              <w:t>Top1/1:12.4</w:t>
            </w:r>
            <w:r>
              <w:rPr>
                <w:rFonts w:ascii="等线" w:eastAsia="等线" w:hAnsi="等线" w:hint="eastAsia"/>
                <w:szCs w:val="20"/>
              </w:rPr>
              <w:br/>
              <w:t>Top2/1:8.94</w:t>
            </w:r>
            <w:r>
              <w:rPr>
                <w:rFonts w:ascii="等线" w:eastAsia="等线" w:hAnsi="等线" w:hint="eastAsia"/>
                <w:szCs w:val="20"/>
              </w:rPr>
              <w:br/>
              <w:t>Top4/1:6.84</w:t>
            </w:r>
            <w:r>
              <w:rPr>
                <w:rFonts w:ascii="等线" w:eastAsia="等线" w:hAnsi="等线" w:hint="eastAsia"/>
                <w:szCs w:val="20"/>
              </w:rPr>
              <w:br/>
              <w:t>Top5/1:6.29</w:t>
            </w:r>
          </w:p>
        </w:tc>
        <w:tc>
          <w:tcPr>
            <w:tcW w:w="1560" w:type="dxa"/>
          </w:tcPr>
          <w:p w14:paraId="79B101D4" w14:textId="77777777" w:rsidR="00940BC3" w:rsidRDefault="00940BC3" w:rsidP="00940BC3">
            <w:pPr>
              <w:spacing w:after="0"/>
              <w:jc w:val="center"/>
              <w:rPr>
                <w:rFonts w:ascii="等线" w:eastAsia="等线" w:hAnsi="等线"/>
                <w:szCs w:val="20"/>
                <w:lang w:eastAsia="zh-CN"/>
              </w:rPr>
            </w:pPr>
            <w:r>
              <w:rPr>
                <w:rFonts w:ascii="等线" w:eastAsia="等线" w:hAnsi="等线" w:hint="eastAsia"/>
                <w:szCs w:val="20"/>
              </w:rPr>
              <w:t>5.58</w:t>
            </w:r>
          </w:p>
          <w:p w14:paraId="4D2907FC" w14:textId="77777777" w:rsidR="00A01621" w:rsidRPr="006D0543" w:rsidRDefault="00A01621" w:rsidP="00B10650">
            <w:pPr>
              <w:spacing w:after="0"/>
              <w:jc w:val="center"/>
              <w:rPr>
                <w:rFonts w:ascii="等线" w:eastAsia="等线" w:hAnsi="等线"/>
                <w:szCs w:val="20"/>
                <w:lang w:eastAsia="zh-CN"/>
              </w:rPr>
            </w:pPr>
          </w:p>
        </w:tc>
      </w:tr>
      <w:tr w:rsidR="00A01621" w:rsidRPr="0034726F" w14:paraId="0C1D3D19" w14:textId="77777777" w:rsidTr="00B10650">
        <w:trPr>
          <w:jc w:val="center"/>
        </w:trPr>
        <w:tc>
          <w:tcPr>
            <w:tcW w:w="2315" w:type="dxa"/>
          </w:tcPr>
          <w:p w14:paraId="19AF5E4F" w14:textId="77777777" w:rsidR="00A01621" w:rsidRPr="0084586E" w:rsidRDefault="00A01621" w:rsidP="00B10650">
            <w:pPr>
              <w:jc w:val="center"/>
            </w:pPr>
            <w:r>
              <w:rPr>
                <w:rFonts w:eastAsiaTheme="minorEastAsia" w:hint="eastAsia"/>
                <w:lang w:eastAsia="zh-CN"/>
              </w:rPr>
              <w:t>C</w:t>
            </w:r>
            <w:r>
              <w:rPr>
                <w:rFonts w:eastAsiaTheme="minorEastAsia"/>
                <w:lang w:eastAsia="zh-CN"/>
              </w:rPr>
              <w:t>ase 3</w:t>
            </w:r>
          </w:p>
        </w:tc>
        <w:tc>
          <w:tcPr>
            <w:tcW w:w="799" w:type="dxa"/>
          </w:tcPr>
          <w:p w14:paraId="4195DF8A" w14:textId="77777777" w:rsidR="00940BC3" w:rsidRDefault="00940BC3" w:rsidP="00940BC3">
            <w:pPr>
              <w:spacing w:after="0"/>
              <w:jc w:val="center"/>
              <w:rPr>
                <w:rFonts w:ascii="等线" w:eastAsia="等线" w:hAnsi="等线"/>
                <w:szCs w:val="20"/>
                <w:lang w:eastAsia="zh-CN"/>
              </w:rPr>
            </w:pPr>
            <w:r>
              <w:rPr>
                <w:rFonts w:ascii="等线" w:eastAsia="等线" w:hAnsi="等线" w:hint="eastAsia"/>
                <w:szCs w:val="20"/>
              </w:rPr>
              <w:t>52.6</w:t>
            </w:r>
          </w:p>
          <w:p w14:paraId="5FFA58B4" w14:textId="77777777" w:rsidR="00A01621" w:rsidRPr="006D0543" w:rsidRDefault="00A01621" w:rsidP="00B10650">
            <w:pPr>
              <w:spacing w:after="0"/>
              <w:jc w:val="center"/>
              <w:rPr>
                <w:rFonts w:ascii="等线" w:eastAsia="等线" w:hAnsi="等线"/>
                <w:szCs w:val="20"/>
                <w:lang w:eastAsia="zh-CN"/>
              </w:rPr>
            </w:pPr>
          </w:p>
        </w:tc>
        <w:tc>
          <w:tcPr>
            <w:tcW w:w="1276" w:type="dxa"/>
          </w:tcPr>
          <w:p w14:paraId="722BA785" w14:textId="77777777" w:rsidR="00940BC3" w:rsidRDefault="00940BC3" w:rsidP="00940BC3">
            <w:pPr>
              <w:spacing w:after="0"/>
              <w:jc w:val="center"/>
              <w:rPr>
                <w:rFonts w:ascii="等线" w:eastAsia="等线" w:hAnsi="等线"/>
                <w:szCs w:val="20"/>
                <w:lang w:eastAsia="zh-CN"/>
              </w:rPr>
            </w:pPr>
            <w:r>
              <w:rPr>
                <w:rFonts w:ascii="等线" w:eastAsia="等线" w:hAnsi="等线" w:hint="eastAsia"/>
                <w:szCs w:val="20"/>
              </w:rPr>
              <w:t>57.8</w:t>
            </w:r>
          </w:p>
          <w:p w14:paraId="3A54D1DD" w14:textId="77777777" w:rsidR="00A01621" w:rsidRPr="006D0543" w:rsidRDefault="00A01621" w:rsidP="00B10650">
            <w:pPr>
              <w:spacing w:after="0"/>
              <w:jc w:val="center"/>
              <w:rPr>
                <w:rFonts w:ascii="等线" w:eastAsia="等线" w:hAnsi="等线"/>
                <w:szCs w:val="20"/>
                <w:lang w:eastAsia="zh-CN"/>
              </w:rPr>
            </w:pPr>
          </w:p>
        </w:tc>
        <w:tc>
          <w:tcPr>
            <w:tcW w:w="1725" w:type="dxa"/>
          </w:tcPr>
          <w:p w14:paraId="465DF957" w14:textId="77777777" w:rsidR="00940BC3" w:rsidRDefault="00940BC3" w:rsidP="00940BC3">
            <w:pPr>
              <w:spacing w:after="0"/>
              <w:jc w:val="center"/>
              <w:rPr>
                <w:rFonts w:ascii="等线" w:eastAsia="等线" w:hAnsi="等线"/>
                <w:szCs w:val="20"/>
                <w:lang w:eastAsia="zh-CN"/>
              </w:rPr>
            </w:pPr>
            <w:r>
              <w:rPr>
                <w:rFonts w:ascii="等线" w:eastAsia="等线" w:hAnsi="等线" w:hint="eastAsia"/>
                <w:szCs w:val="20"/>
              </w:rPr>
              <w:t>Top2/1:62.6</w:t>
            </w:r>
            <w:r>
              <w:rPr>
                <w:rFonts w:ascii="等线" w:eastAsia="等线" w:hAnsi="等线" w:hint="eastAsia"/>
                <w:szCs w:val="20"/>
              </w:rPr>
              <w:br/>
              <w:t>Top4/1:73.6</w:t>
            </w:r>
            <w:r>
              <w:rPr>
                <w:rFonts w:ascii="等线" w:eastAsia="等线" w:hAnsi="等线" w:hint="eastAsia"/>
                <w:szCs w:val="20"/>
              </w:rPr>
              <w:br/>
              <w:t>Top5/1:77.0</w:t>
            </w:r>
          </w:p>
          <w:p w14:paraId="24AB2EA1" w14:textId="77777777" w:rsidR="00A01621" w:rsidRPr="006D0543" w:rsidRDefault="00A01621" w:rsidP="00B10650">
            <w:pPr>
              <w:spacing w:after="0"/>
              <w:jc w:val="center"/>
              <w:rPr>
                <w:rFonts w:ascii="等线" w:eastAsia="等线" w:hAnsi="等线"/>
                <w:szCs w:val="20"/>
                <w:lang w:eastAsia="zh-CN"/>
              </w:rPr>
            </w:pPr>
          </w:p>
        </w:tc>
        <w:tc>
          <w:tcPr>
            <w:tcW w:w="1818" w:type="dxa"/>
          </w:tcPr>
          <w:p w14:paraId="5628AA55" w14:textId="51E1AB6E" w:rsidR="00A01621" w:rsidRPr="00940BC3" w:rsidRDefault="00940BC3" w:rsidP="00940BC3">
            <w:pPr>
              <w:spacing w:after="0"/>
              <w:jc w:val="center"/>
              <w:rPr>
                <w:rFonts w:ascii="等线" w:eastAsia="等线" w:hAnsi="等线"/>
                <w:szCs w:val="20"/>
                <w:lang w:eastAsia="zh-CN"/>
              </w:rPr>
            </w:pPr>
            <w:r>
              <w:rPr>
                <w:rFonts w:ascii="等线" w:eastAsia="等线" w:hAnsi="等线" w:hint="eastAsia"/>
                <w:szCs w:val="20"/>
              </w:rPr>
              <w:t>Top1/1:7.22</w:t>
            </w:r>
            <w:r>
              <w:rPr>
                <w:rFonts w:ascii="等线" w:eastAsia="等线" w:hAnsi="等线" w:hint="eastAsia"/>
                <w:szCs w:val="20"/>
              </w:rPr>
              <w:br/>
              <w:t>Top2/1:5.65</w:t>
            </w:r>
            <w:r>
              <w:rPr>
                <w:rFonts w:ascii="等线" w:eastAsia="等线" w:hAnsi="等线" w:hint="eastAsia"/>
                <w:szCs w:val="20"/>
              </w:rPr>
              <w:br/>
              <w:t>Top4/1:3.71</w:t>
            </w:r>
            <w:r>
              <w:rPr>
                <w:rFonts w:ascii="等线" w:eastAsia="等线" w:hAnsi="等线" w:hint="eastAsia"/>
                <w:szCs w:val="20"/>
              </w:rPr>
              <w:br/>
              <w:t>Top5/1:3.17</w:t>
            </w:r>
          </w:p>
        </w:tc>
        <w:tc>
          <w:tcPr>
            <w:tcW w:w="1560" w:type="dxa"/>
          </w:tcPr>
          <w:p w14:paraId="1DA9CD9C" w14:textId="77777777" w:rsidR="00940BC3" w:rsidRDefault="00940BC3" w:rsidP="00940BC3">
            <w:pPr>
              <w:spacing w:after="0"/>
              <w:jc w:val="center"/>
              <w:rPr>
                <w:rFonts w:ascii="等线" w:eastAsia="等线" w:hAnsi="等线"/>
                <w:szCs w:val="20"/>
                <w:lang w:eastAsia="zh-CN"/>
              </w:rPr>
            </w:pPr>
            <w:r>
              <w:rPr>
                <w:rFonts w:ascii="等线" w:eastAsia="等线" w:hAnsi="等线" w:hint="eastAsia"/>
                <w:szCs w:val="20"/>
              </w:rPr>
              <w:t>1.78</w:t>
            </w:r>
          </w:p>
          <w:p w14:paraId="429FEB93" w14:textId="77777777" w:rsidR="00A01621" w:rsidRPr="006D0543" w:rsidRDefault="00A01621" w:rsidP="00B10650">
            <w:pPr>
              <w:spacing w:after="0"/>
              <w:jc w:val="center"/>
              <w:rPr>
                <w:rFonts w:ascii="等线" w:eastAsia="等线" w:hAnsi="等线"/>
                <w:szCs w:val="20"/>
                <w:lang w:eastAsia="zh-CN"/>
              </w:rPr>
            </w:pPr>
          </w:p>
        </w:tc>
      </w:tr>
    </w:tbl>
    <w:p w14:paraId="58BDA1A0" w14:textId="77777777" w:rsidR="00A01621" w:rsidRDefault="00A01621" w:rsidP="00A01621">
      <w:pPr>
        <w:rPr>
          <w:rFonts w:eastAsiaTheme="minorEastAsia"/>
          <w:lang w:eastAsia="zh-CN"/>
        </w:rPr>
      </w:pPr>
    </w:p>
    <w:p w14:paraId="128C8CCA" w14:textId="17EB6D55" w:rsidR="00C1220D" w:rsidRDefault="00C1220D" w:rsidP="00C1220D">
      <w:pPr>
        <w:pStyle w:val="observation"/>
        <w:ind w:left="1560" w:hanging="1560"/>
      </w:pPr>
      <w:r>
        <w:t xml:space="preserve">For various </w:t>
      </w:r>
      <w:proofErr w:type="spellStart"/>
      <w:r>
        <w:t>gNB</w:t>
      </w:r>
      <w:proofErr w:type="spellEnd"/>
      <w:r>
        <w:t xml:space="preserve"> settings: different </w:t>
      </w:r>
      <w:proofErr w:type="spellStart"/>
      <w:r>
        <w:t>gNB</w:t>
      </w:r>
      <w:proofErr w:type="spellEnd"/>
      <w:r>
        <w:t xml:space="preserve"> antenna array dimensions (</w:t>
      </w:r>
      <w:r w:rsidR="00A433FF">
        <w:t>H16V8 and H16V4</w:t>
      </w:r>
      <w:r>
        <w:t xml:space="preserve">) </w:t>
      </w:r>
      <w:r w:rsidR="00FE3759">
        <w:t>and</w:t>
      </w:r>
      <w:r>
        <w:t xml:space="preserve"> same beam codebook (same beam pointing angles) </w:t>
      </w:r>
      <w:r>
        <w:rPr>
          <w:rFonts w:hint="eastAsia"/>
        </w:rPr>
        <w:t>in</w:t>
      </w:r>
      <w:r>
        <w:t xml:space="preserve"> DL Tx beam prediction with </w:t>
      </w:r>
      <w:r w:rsidRPr="00A9094C">
        <w:t>Set B = 1/</w:t>
      </w:r>
      <w:r>
        <w:t>8</w:t>
      </w:r>
      <w:r w:rsidRPr="00A9094C">
        <w:t xml:space="preserve"> Set A</w:t>
      </w:r>
    </w:p>
    <w:p w14:paraId="3501DEFA" w14:textId="6D6D5260" w:rsidR="00C1220D" w:rsidRDefault="00C1220D" w:rsidP="008B126C">
      <w:pPr>
        <w:pStyle w:val="observation"/>
        <w:numPr>
          <w:ilvl w:val="0"/>
          <w:numId w:val="40"/>
        </w:numPr>
      </w:pPr>
      <w:r>
        <w:t xml:space="preserve">For generalization Case 2 compared to Case 1, around </w:t>
      </w:r>
      <w:r w:rsidR="00A433FF">
        <w:t>25</w:t>
      </w:r>
      <w:r w:rsidR="00454926">
        <w:t>%~28</w:t>
      </w:r>
      <w:r>
        <w:t>% performance degradation can be observed for Top-1 beam prediction accuracy.</w:t>
      </w:r>
    </w:p>
    <w:p w14:paraId="23D3DC23" w14:textId="4D952305" w:rsidR="00C1220D" w:rsidRPr="00FB64FA" w:rsidRDefault="00C1220D" w:rsidP="008B126C">
      <w:pPr>
        <w:pStyle w:val="observation"/>
        <w:numPr>
          <w:ilvl w:val="0"/>
          <w:numId w:val="40"/>
        </w:numPr>
      </w:pPr>
      <w:r>
        <w:t>For generalization Case 3 compared to Case 1, evaluation results show approximately 0.5</w:t>
      </w:r>
      <w:r w:rsidR="00454926">
        <w:t>%~2</w:t>
      </w:r>
      <w:r>
        <w:t xml:space="preserve">% performance </w:t>
      </w:r>
      <w:r w:rsidR="0099344B">
        <w:t>degradation</w:t>
      </w:r>
      <w:r>
        <w:t xml:space="preserve"> for Top-1 beam prediction accuracy.</w:t>
      </w:r>
    </w:p>
    <w:p w14:paraId="7DFDC31C" w14:textId="77777777" w:rsidR="00B10650" w:rsidRPr="0099344B" w:rsidRDefault="00B10650" w:rsidP="00587ED8">
      <w:pPr>
        <w:rPr>
          <w:rFonts w:eastAsiaTheme="minorEastAsia"/>
          <w:lang w:eastAsia="zh-CN"/>
        </w:rPr>
      </w:pPr>
    </w:p>
    <w:p w14:paraId="0AFF6656" w14:textId="3B16780F" w:rsidR="00FC31EC" w:rsidRPr="003F6FE5" w:rsidRDefault="00FC31EC" w:rsidP="00FC31EC">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fixed pattern in Set B </w:t>
      </w:r>
      <w:r w:rsidRPr="00BA4938">
        <w:rPr>
          <w:rFonts w:eastAsiaTheme="minorEastAsia"/>
          <w:u w:val="single"/>
          <w:lang w:eastAsia="zh-CN"/>
        </w:rPr>
        <w:t>of beams that of 1/</w:t>
      </w:r>
      <w:r w:rsidR="00940BC3">
        <w:rPr>
          <w:rFonts w:eastAsiaTheme="minorEastAsia"/>
          <w:u w:val="single"/>
          <w:lang w:eastAsia="zh-CN"/>
        </w:rPr>
        <w:t>8</w:t>
      </w:r>
      <w:r w:rsidRPr="00BA4938">
        <w:rPr>
          <w:rFonts w:eastAsiaTheme="minorEastAsia"/>
          <w:u w:val="single"/>
          <w:lang w:eastAsia="zh-CN"/>
        </w:rPr>
        <w:t xml:space="preserve"> of Set A of beams</w:t>
      </w:r>
      <w:r>
        <w:rPr>
          <w:rFonts w:eastAsiaTheme="minorEastAsia"/>
          <w:u w:val="single"/>
          <w:lang w:eastAsia="zh-CN"/>
        </w:rPr>
        <w:t xml:space="preserve"> without assistance information</w:t>
      </w:r>
      <w:r w:rsidRPr="003F6FE5">
        <w:rPr>
          <w:rFonts w:eastAsiaTheme="minorEastAsia"/>
          <w:u w:val="single"/>
          <w:lang w:eastAsia="zh-CN"/>
        </w:rPr>
        <w:t>:</w:t>
      </w:r>
    </w:p>
    <w:p w14:paraId="0305A5FF" w14:textId="02E85841" w:rsidR="00FC31EC" w:rsidRDefault="00FC31EC"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Configuration A: beam shape pattern 1</w:t>
      </w:r>
      <w:r w:rsidR="00031B94">
        <w:rPr>
          <w:rFonts w:ascii="Times New Roman" w:eastAsiaTheme="minorEastAsia" w:hAnsi="Times New Roman"/>
          <w:sz w:val="20"/>
          <w:szCs w:val="20"/>
        </w:rPr>
        <w:t xml:space="preserve"> with H16V8</w:t>
      </w:r>
    </w:p>
    <w:p w14:paraId="0ABDD652" w14:textId="2EDD2698" w:rsidR="00FC31EC" w:rsidRPr="00AC5C9C" w:rsidRDefault="00FC31EC"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Configuration B: beam shape pattern 3</w:t>
      </w:r>
      <w:r w:rsidR="00031B94">
        <w:rPr>
          <w:rFonts w:ascii="Times New Roman" w:eastAsiaTheme="minorEastAsia" w:hAnsi="Times New Roman"/>
          <w:sz w:val="20"/>
          <w:szCs w:val="20"/>
        </w:rPr>
        <w:t xml:space="preserve"> with H8V4</w:t>
      </w:r>
    </w:p>
    <w:p w14:paraId="2FD3C17D" w14:textId="312CEE0E" w:rsidR="00FC31EC" w:rsidRPr="003F6FE5" w:rsidRDefault="00FC31EC" w:rsidP="00FC31EC">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fixed pattern in Set B </w:t>
      </w:r>
      <w:r w:rsidRPr="00BA4938">
        <w:rPr>
          <w:rFonts w:eastAsiaTheme="minorEastAsia"/>
          <w:u w:val="single"/>
          <w:lang w:eastAsia="zh-CN"/>
        </w:rPr>
        <w:t>of beams that of 1/</w:t>
      </w:r>
      <w:r w:rsidR="00940BC3">
        <w:rPr>
          <w:rFonts w:eastAsiaTheme="minorEastAsia"/>
          <w:u w:val="single"/>
          <w:lang w:eastAsia="zh-CN"/>
        </w:rPr>
        <w:t>8</w:t>
      </w:r>
      <w:r w:rsidRPr="00BA4938">
        <w:rPr>
          <w:rFonts w:eastAsiaTheme="minorEastAsia"/>
          <w:u w:val="single"/>
          <w:lang w:eastAsia="zh-CN"/>
        </w:rPr>
        <w:t xml:space="preserve"> of Set A of beams</w:t>
      </w:r>
      <w:r>
        <w:rPr>
          <w:rFonts w:eastAsiaTheme="minorEastAsia"/>
          <w:u w:val="single"/>
          <w:lang w:eastAsia="zh-CN"/>
        </w:rPr>
        <w:t xml:space="preserve"> without assistance information</w:t>
      </w:r>
      <w:r w:rsidRPr="003F6FE5">
        <w:rPr>
          <w:rFonts w:eastAsiaTheme="minorEastAsia"/>
          <w:u w:val="single"/>
          <w:lang w:eastAsia="zh-CN"/>
        </w:rPr>
        <w:t>:</w:t>
      </w:r>
    </w:p>
    <w:p w14:paraId="69B29DA2" w14:textId="3FDC4DFB" w:rsidR="00FC31EC" w:rsidRDefault="00FC31EC"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Configuration A: beam shape pattern 3</w:t>
      </w:r>
      <w:r w:rsidR="00031B94">
        <w:rPr>
          <w:rFonts w:ascii="Times New Roman" w:eastAsiaTheme="minorEastAsia" w:hAnsi="Times New Roman"/>
          <w:sz w:val="20"/>
          <w:szCs w:val="20"/>
        </w:rPr>
        <w:t xml:space="preserve"> with H8V4</w:t>
      </w:r>
    </w:p>
    <w:p w14:paraId="04563A84" w14:textId="087425DD" w:rsidR="00FC31EC" w:rsidRPr="00AC5C9C" w:rsidRDefault="00FC31EC"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Configuration B: beam shape pattern 1</w:t>
      </w:r>
      <w:r w:rsidR="00031B94" w:rsidRPr="00031B94">
        <w:rPr>
          <w:rFonts w:ascii="Times New Roman" w:eastAsiaTheme="minorEastAsia" w:hAnsi="Times New Roman"/>
          <w:sz w:val="20"/>
          <w:szCs w:val="20"/>
        </w:rPr>
        <w:t xml:space="preserve"> </w:t>
      </w:r>
      <w:r w:rsidR="00031B94">
        <w:rPr>
          <w:rFonts w:ascii="Times New Roman" w:eastAsiaTheme="minorEastAsia" w:hAnsi="Times New Roman"/>
          <w:sz w:val="20"/>
          <w:szCs w:val="20"/>
        </w:rPr>
        <w:t>with H16V8</w:t>
      </w:r>
    </w:p>
    <w:p w14:paraId="7B0F8FE6" w14:textId="77777777" w:rsidR="00FC31EC" w:rsidRPr="00EA5D98" w:rsidRDefault="00FC31EC" w:rsidP="00FC31EC">
      <w:pPr>
        <w:rPr>
          <w:rFonts w:eastAsiaTheme="minorEastAsia"/>
          <w:u w:val="single"/>
          <w:lang w:eastAsia="zh-CN"/>
        </w:rPr>
      </w:pPr>
      <w:r w:rsidRPr="00EA5D98">
        <w:rPr>
          <w:rFonts w:eastAsiaTheme="minorEastAsia" w:hint="eastAsia"/>
          <w:u w:val="single"/>
          <w:lang w:eastAsia="zh-CN"/>
        </w:rPr>
        <w:t>R</w:t>
      </w:r>
      <w:r w:rsidRPr="00EA5D98">
        <w:rPr>
          <w:rFonts w:eastAsiaTheme="minorEastAsia"/>
          <w:u w:val="single"/>
          <w:lang w:eastAsia="zh-CN"/>
        </w:rPr>
        <w:t>x</w:t>
      </w:r>
      <w:r>
        <w:rPr>
          <w:rFonts w:eastAsiaTheme="minorEastAsia"/>
          <w:u w:val="single"/>
          <w:lang w:eastAsia="zh-CN"/>
        </w:rPr>
        <w:t xml:space="preserve"> beam</w:t>
      </w:r>
      <w:r w:rsidRPr="00EA5D98">
        <w:rPr>
          <w:rFonts w:eastAsiaTheme="minorEastAsia"/>
          <w:u w:val="single"/>
          <w:lang w:eastAsia="zh-CN"/>
        </w:rPr>
        <w:t xml:space="preserve"> assumption</w:t>
      </w:r>
      <w:r>
        <w:rPr>
          <w:rFonts w:eastAsiaTheme="minorEastAsia"/>
          <w:u w:val="single"/>
          <w:lang w:eastAsia="zh-CN"/>
        </w:rPr>
        <w:t xml:space="preserve"> for Set B</w:t>
      </w:r>
      <w:r w:rsidRPr="00EA5D98">
        <w:rPr>
          <w:rFonts w:eastAsiaTheme="minorEastAsia"/>
          <w:u w:val="single"/>
          <w:lang w:eastAsia="zh-CN"/>
        </w:rPr>
        <w:t>:</w:t>
      </w:r>
    </w:p>
    <w:p w14:paraId="1F10625E" w14:textId="77777777" w:rsidR="00FC31EC" w:rsidRPr="00874CC0" w:rsidRDefault="00FC31EC"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hint="eastAsia"/>
          <w:sz w:val="20"/>
          <w:szCs w:val="20"/>
        </w:rPr>
        <w:lastRenderedPageBreak/>
        <w:t>T</w:t>
      </w:r>
      <w:r>
        <w:rPr>
          <w:rFonts w:ascii="Times New Roman" w:eastAsiaTheme="minorEastAsia" w:hAnsi="Times New Roman"/>
          <w:sz w:val="20"/>
          <w:szCs w:val="20"/>
        </w:rPr>
        <w:t>he best Rx beam searched from the best Tx beam within Set B per model input sample</w:t>
      </w:r>
    </w:p>
    <w:p w14:paraId="529A74B5" w14:textId="77777777" w:rsidR="00FC31EC" w:rsidRPr="00EA5D98" w:rsidRDefault="00FC31EC" w:rsidP="00FC31EC">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w:t>
      </w:r>
      <w:r w:rsidRPr="00EA5D98">
        <w:rPr>
          <w:rFonts w:eastAsiaTheme="minorEastAsia"/>
          <w:u w:val="single"/>
          <w:lang w:eastAsia="zh-CN"/>
        </w:rPr>
        <w:t>assumption</w:t>
      </w:r>
      <w:r>
        <w:rPr>
          <w:rFonts w:eastAsiaTheme="minorEastAsia"/>
          <w:u w:val="single"/>
          <w:lang w:eastAsia="zh-CN"/>
        </w:rPr>
        <w:t xml:space="preserve"> for label</w:t>
      </w:r>
      <w:r w:rsidRPr="00EA5D98">
        <w:rPr>
          <w:rFonts w:eastAsiaTheme="minorEastAsia"/>
          <w:u w:val="single"/>
          <w:lang w:eastAsia="zh-CN"/>
        </w:rPr>
        <w:t>:</w:t>
      </w:r>
    </w:p>
    <w:p w14:paraId="0A7C2550" w14:textId="3F2EA321" w:rsidR="00FC31EC" w:rsidRDefault="00FC31EC"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w:t>
      </w:r>
      <w:r w:rsidR="00940BC3">
        <w:rPr>
          <w:rFonts w:ascii="Times New Roman" w:eastAsiaTheme="minorEastAsia" w:hAnsi="Times New Roman"/>
          <w:sz w:val="20"/>
          <w:szCs w:val="20"/>
        </w:rPr>
        <w:t>128</w:t>
      </w:r>
      <w:r>
        <w:rPr>
          <w:rFonts w:ascii="Times New Roman" w:eastAsiaTheme="minorEastAsia" w:hAnsi="Times New Roman"/>
          <w:sz w:val="20"/>
          <w:szCs w:val="20"/>
        </w:rPr>
        <w:t xml:space="preserve"> beams in Set A</w:t>
      </w:r>
    </w:p>
    <w:p w14:paraId="57B03492" w14:textId="77777777" w:rsidR="00FC31EC" w:rsidRPr="00EE71E8" w:rsidRDefault="00FC31EC" w:rsidP="00FC31EC">
      <w:pPr>
        <w:rPr>
          <w:rFonts w:eastAsiaTheme="minorEastAsia"/>
          <w:szCs w:val="20"/>
        </w:rPr>
      </w:pPr>
    </w:p>
    <w:p w14:paraId="1DDD9BF5" w14:textId="1CDE4000" w:rsidR="00FC31EC" w:rsidRPr="006C67B0" w:rsidRDefault="00FC31EC" w:rsidP="00FC31EC">
      <w:pPr>
        <w:pStyle w:val="af2"/>
        <w:ind w:left="420" w:firstLineChars="0" w:firstLine="0"/>
        <w:jc w:val="center"/>
        <w:rPr>
          <w:rFonts w:ascii="Times New Roman" w:hAnsi="Times New Roman"/>
          <w:sz w:val="20"/>
          <w:szCs w:val="20"/>
        </w:rPr>
      </w:pPr>
      <w:r w:rsidRPr="006C67B0">
        <w:rPr>
          <w:rFonts w:ascii="Times New Roman" w:hAnsi="Times New Roman"/>
          <w:sz w:val="20"/>
          <w:szCs w:val="20"/>
        </w:rPr>
        <w:t>Table 4.1.5.1-</w:t>
      </w:r>
      <w:r w:rsidR="00C36ABB" w:rsidRPr="006C67B0">
        <w:rPr>
          <w:rFonts w:ascii="Times New Roman" w:hAnsi="Times New Roman"/>
          <w:sz w:val="20"/>
          <w:szCs w:val="20"/>
        </w:rPr>
        <w:t>3</w:t>
      </w:r>
      <w:r w:rsidRPr="006C67B0">
        <w:rPr>
          <w:rFonts w:ascii="Times New Roman" w:hAnsi="Times New Roman"/>
          <w:sz w:val="20"/>
          <w:szCs w:val="20"/>
        </w:rPr>
        <w:t xml:space="preserve">: performance evaluation results for </w:t>
      </w:r>
      <w:r w:rsidRPr="006C67B0">
        <w:rPr>
          <w:rFonts w:ascii="Times New Roman" w:eastAsiaTheme="minorEastAsia" w:hAnsi="Times New Roman"/>
          <w:sz w:val="20"/>
          <w:szCs w:val="20"/>
        </w:rPr>
        <w:t>beam shape pattern 1/ beam shape pattern 3</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FC31EC" w:rsidRPr="0034726F" w14:paraId="0E73E617" w14:textId="77777777" w:rsidTr="00B10650">
        <w:trPr>
          <w:jc w:val="center"/>
        </w:trPr>
        <w:tc>
          <w:tcPr>
            <w:tcW w:w="9493" w:type="dxa"/>
            <w:gridSpan w:val="6"/>
          </w:tcPr>
          <w:p w14:paraId="59B4D474" w14:textId="358DEB79" w:rsidR="00FC31EC" w:rsidRPr="00DC0A7E" w:rsidRDefault="00FC31EC" w:rsidP="00B10650">
            <w:pPr>
              <w:jc w:val="center"/>
              <w:rPr>
                <w:rFonts w:eastAsiaTheme="minorEastAsia"/>
                <w:b/>
                <w:szCs w:val="20"/>
              </w:rPr>
            </w:pPr>
            <w:r w:rsidRPr="00DC0A7E">
              <w:rPr>
                <w:rFonts w:eastAsiaTheme="minorEastAsia"/>
                <w:b/>
                <w:szCs w:val="20"/>
              </w:rPr>
              <w:t xml:space="preserve">Configuration A: </w:t>
            </w:r>
            <w:r>
              <w:rPr>
                <w:rFonts w:eastAsiaTheme="minorEastAsia"/>
                <w:b/>
                <w:szCs w:val="20"/>
              </w:rPr>
              <w:t>beam shape pattern 1</w:t>
            </w:r>
            <w:r w:rsidR="00031B94" w:rsidRPr="00031B94">
              <w:rPr>
                <w:rFonts w:eastAsiaTheme="minorEastAsia"/>
                <w:b/>
                <w:szCs w:val="20"/>
              </w:rPr>
              <w:t xml:space="preserve"> with H16V8</w:t>
            </w:r>
          </w:p>
          <w:p w14:paraId="094746CD" w14:textId="65988866" w:rsidR="00FC31EC" w:rsidRPr="00DE0ED7" w:rsidRDefault="00FC31EC" w:rsidP="00B10650">
            <w:pPr>
              <w:jc w:val="center"/>
              <w:rPr>
                <w:rFonts w:eastAsiaTheme="minorEastAsia"/>
                <w:b/>
                <w:lang w:eastAsia="zh-CN"/>
              </w:rPr>
            </w:pPr>
            <w:r w:rsidRPr="00DC0A7E">
              <w:rPr>
                <w:rFonts w:eastAsiaTheme="minorEastAsia"/>
                <w:b/>
                <w:szCs w:val="20"/>
              </w:rPr>
              <w:t xml:space="preserve">Configuration B: </w:t>
            </w:r>
            <w:r>
              <w:rPr>
                <w:rFonts w:eastAsiaTheme="minorEastAsia"/>
                <w:b/>
                <w:szCs w:val="20"/>
              </w:rPr>
              <w:t>beam shape pattern 3</w:t>
            </w:r>
            <w:r w:rsidR="00031B94" w:rsidRPr="00031B94">
              <w:rPr>
                <w:rFonts w:eastAsiaTheme="minorEastAsia"/>
                <w:b/>
                <w:szCs w:val="20"/>
              </w:rPr>
              <w:t xml:space="preserve"> with H</w:t>
            </w:r>
            <w:r w:rsidR="00031B94">
              <w:rPr>
                <w:rFonts w:eastAsiaTheme="minorEastAsia"/>
                <w:b/>
                <w:szCs w:val="20"/>
              </w:rPr>
              <w:t>8</w:t>
            </w:r>
            <w:r w:rsidR="00031B94" w:rsidRPr="00031B94">
              <w:rPr>
                <w:rFonts w:eastAsiaTheme="minorEastAsia"/>
                <w:b/>
                <w:szCs w:val="20"/>
              </w:rPr>
              <w:t>V</w:t>
            </w:r>
            <w:r w:rsidR="00031B94">
              <w:rPr>
                <w:rFonts w:eastAsiaTheme="minorEastAsia"/>
                <w:b/>
                <w:szCs w:val="20"/>
              </w:rPr>
              <w:t>4</w:t>
            </w:r>
          </w:p>
        </w:tc>
      </w:tr>
      <w:tr w:rsidR="00FC31EC" w:rsidRPr="0034726F" w14:paraId="1F626598" w14:textId="77777777" w:rsidTr="00B10650">
        <w:trPr>
          <w:jc w:val="center"/>
        </w:trPr>
        <w:tc>
          <w:tcPr>
            <w:tcW w:w="2315" w:type="dxa"/>
            <w:vMerge w:val="restart"/>
          </w:tcPr>
          <w:p w14:paraId="0F4EBC00" w14:textId="77777777" w:rsidR="00FC31EC" w:rsidRDefault="00FC31EC" w:rsidP="00B10650">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5A8F15F4" w14:textId="77777777" w:rsidR="00FC31EC" w:rsidRDefault="00FC31EC" w:rsidP="00B10650">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3E4A1632" w14:textId="77777777" w:rsidR="00FC31EC" w:rsidRDefault="00FC31EC" w:rsidP="00B10650">
            <w:pPr>
              <w:jc w:val="center"/>
              <w:rPr>
                <w:rFonts w:eastAsiaTheme="minorEastAsia"/>
                <w:b/>
                <w:lang w:eastAsia="zh-CN"/>
              </w:rPr>
            </w:pPr>
            <w:r>
              <w:rPr>
                <w:rFonts w:eastAsiaTheme="minorEastAsia"/>
                <w:b/>
                <w:lang w:eastAsia="zh-CN"/>
              </w:rPr>
              <w:t>wo assistance info.</w:t>
            </w:r>
          </w:p>
          <w:p w14:paraId="3B424CDD" w14:textId="0022ADCF" w:rsidR="00FC31EC" w:rsidRPr="00366A29" w:rsidRDefault="00FC31EC" w:rsidP="00B10650">
            <w:pPr>
              <w:jc w:val="center"/>
              <w:rPr>
                <w:rFonts w:eastAsiaTheme="minorEastAsia"/>
                <w:b/>
                <w:lang w:eastAsia="zh-CN"/>
              </w:rPr>
            </w:pPr>
            <w:r>
              <w:rPr>
                <w:rFonts w:eastAsiaTheme="minorEastAsia"/>
                <w:b/>
                <w:lang w:eastAsia="zh-CN"/>
              </w:rPr>
              <w:t>Set B = 1/</w:t>
            </w:r>
            <w:r w:rsidR="00940BC3">
              <w:rPr>
                <w:rFonts w:eastAsiaTheme="minorEastAsia"/>
                <w:b/>
                <w:lang w:eastAsia="zh-CN"/>
              </w:rPr>
              <w:t>8</w:t>
            </w:r>
            <w:r>
              <w:rPr>
                <w:rFonts w:eastAsiaTheme="minorEastAsia"/>
                <w:b/>
                <w:lang w:eastAsia="zh-CN"/>
              </w:rPr>
              <w:t xml:space="preserve"> Set A</w:t>
            </w:r>
          </w:p>
        </w:tc>
        <w:tc>
          <w:tcPr>
            <w:tcW w:w="3800" w:type="dxa"/>
            <w:gridSpan w:val="3"/>
          </w:tcPr>
          <w:p w14:paraId="798B85CF" w14:textId="77777777" w:rsidR="00FC31EC" w:rsidRPr="00982170" w:rsidRDefault="00FC31EC" w:rsidP="00B10650">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789959FF" w14:textId="77777777" w:rsidR="00FC31EC" w:rsidRDefault="00FC31EC" w:rsidP="00B10650">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2E1E78F5" w14:textId="77777777" w:rsidR="00FC31EC" w:rsidRPr="00982170" w:rsidRDefault="00FC31EC" w:rsidP="00B10650">
            <w:pPr>
              <w:jc w:val="center"/>
              <w:rPr>
                <w:rFonts w:eastAsiaTheme="minorEastAsia"/>
                <w:b/>
                <w:lang w:eastAsia="zh-CN"/>
              </w:rPr>
            </w:pPr>
            <w:r>
              <w:rPr>
                <w:rFonts w:eastAsiaTheme="minorEastAsia"/>
                <w:b/>
                <w:lang w:eastAsia="zh-CN"/>
              </w:rPr>
              <w:t>L1-RSRP diff.[dB]</w:t>
            </w:r>
          </w:p>
        </w:tc>
        <w:tc>
          <w:tcPr>
            <w:tcW w:w="1560" w:type="dxa"/>
          </w:tcPr>
          <w:p w14:paraId="62132971" w14:textId="77777777" w:rsidR="00FC31EC" w:rsidRDefault="00FC31EC" w:rsidP="00B10650">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1429B71C" w14:textId="77777777" w:rsidR="00FC31EC" w:rsidRPr="00874CC0" w:rsidRDefault="00FC31EC" w:rsidP="00B10650">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FC31EC" w:rsidRPr="0034726F" w14:paraId="3A0BA194" w14:textId="77777777" w:rsidTr="00B10650">
        <w:trPr>
          <w:jc w:val="center"/>
        </w:trPr>
        <w:tc>
          <w:tcPr>
            <w:tcW w:w="2315" w:type="dxa"/>
            <w:vMerge/>
          </w:tcPr>
          <w:p w14:paraId="1CE04972" w14:textId="77777777" w:rsidR="00FC31EC" w:rsidRPr="00982170" w:rsidRDefault="00FC31EC" w:rsidP="00B10650">
            <w:pPr>
              <w:jc w:val="center"/>
              <w:rPr>
                <w:rFonts w:eastAsiaTheme="minorEastAsia"/>
                <w:b/>
                <w:lang w:eastAsia="zh-CN"/>
              </w:rPr>
            </w:pPr>
          </w:p>
        </w:tc>
        <w:tc>
          <w:tcPr>
            <w:tcW w:w="799" w:type="dxa"/>
          </w:tcPr>
          <w:p w14:paraId="636E49FE" w14:textId="77777777" w:rsidR="00FC31EC" w:rsidRDefault="00FC31EC" w:rsidP="00B10650">
            <w:pPr>
              <w:jc w:val="center"/>
              <w:rPr>
                <w:b/>
              </w:rPr>
            </w:pPr>
            <w:r w:rsidRPr="0034726F">
              <w:rPr>
                <w:b/>
              </w:rPr>
              <w:t>Top-1</w:t>
            </w:r>
          </w:p>
        </w:tc>
        <w:tc>
          <w:tcPr>
            <w:tcW w:w="1276" w:type="dxa"/>
          </w:tcPr>
          <w:p w14:paraId="19197C3A" w14:textId="77777777" w:rsidR="00FC31EC" w:rsidRPr="0034726F" w:rsidRDefault="00FC31EC" w:rsidP="00B10650">
            <w:pPr>
              <w:jc w:val="center"/>
              <w:rPr>
                <w:b/>
              </w:rPr>
            </w:pPr>
            <w:r w:rsidRPr="0034726F">
              <w:rPr>
                <w:b/>
              </w:rPr>
              <w:t>Top-1</w:t>
            </w:r>
          </w:p>
          <w:p w14:paraId="01BF8694" w14:textId="77777777" w:rsidR="00FC31EC" w:rsidRPr="0034726F" w:rsidRDefault="00FC31EC" w:rsidP="00B10650">
            <w:pPr>
              <w:jc w:val="center"/>
              <w:rPr>
                <w:b/>
              </w:rPr>
            </w:pPr>
            <w:r w:rsidRPr="0034726F">
              <w:rPr>
                <w:b/>
              </w:rPr>
              <w:t>1dB margin</w:t>
            </w:r>
          </w:p>
        </w:tc>
        <w:tc>
          <w:tcPr>
            <w:tcW w:w="1725" w:type="dxa"/>
          </w:tcPr>
          <w:p w14:paraId="2B9A9683" w14:textId="77777777" w:rsidR="00FC31EC" w:rsidRDefault="00FC31EC" w:rsidP="00B10650">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648CE2A7" w14:textId="77777777" w:rsidR="00FC31EC" w:rsidRPr="00E77271" w:rsidRDefault="00FC31EC" w:rsidP="00B10650">
            <w:pPr>
              <w:jc w:val="center"/>
              <w:rPr>
                <w:rFonts w:eastAsiaTheme="minorEastAsia"/>
                <w:b/>
                <w:lang w:eastAsia="zh-CN"/>
              </w:rPr>
            </w:pPr>
            <w:r w:rsidRPr="0034726F">
              <w:rPr>
                <w:b/>
              </w:rPr>
              <w:t>Top-</w:t>
            </w:r>
            <w:r>
              <w:rPr>
                <w:b/>
              </w:rPr>
              <w:t>5/1</w:t>
            </w:r>
          </w:p>
        </w:tc>
        <w:tc>
          <w:tcPr>
            <w:tcW w:w="1818" w:type="dxa"/>
          </w:tcPr>
          <w:p w14:paraId="0BE000F4" w14:textId="77777777" w:rsidR="00FC31EC" w:rsidRDefault="00FC31EC" w:rsidP="00B10650">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2B9153C7" w14:textId="77777777" w:rsidR="00FC31EC" w:rsidRPr="0034726F" w:rsidRDefault="00FC31EC" w:rsidP="00B10650">
            <w:pPr>
              <w:jc w:val="center"/>
              <w:rPr>
                <w:b/>
              </w:rPr>
            </w:pPr>
            <w:r w:rsidRPr="0034726F">
              <w:rPr>
                <w:b/>
              </w:rPr>
              <w:t>Top-</w:t>
            </w:r>
            <w:r>
              <w:rPr>
                <w:b/>
              </w:rPr>
              <w:t>4/1</w:t>
            </w:r>
            <w:r>
              <w:rPr>
                <w:rFonts w:eastAsiaTheme="minorEastAsia"/>
                <w:b/>
                <w:lang w:eastAsia="zh-CN"/>
              </w:rPr>
              <w:t>,</w:t>
            </w:r>
            <w:r w:rsidRPr="0034726F">
              <w:rPr>
                <w:b/>
              </w:rPr>
              <w:t xml:space="preserve"> Top-</w:t>
            </w:r>
            <w:r>
              <w:rPr>
                <w:b/>
              </w:rPr>
              <w:t>5/1</w:t>
            </w:r>
          </w:p>
        </w:tc>
        <w:tc>
          <w:tcPr>
            <w:tcW w:w="1560" w:type="dxa"/>
          </w:tcPr>
          <w:p w14:paraId="0147C98C" w14:textId="77777777" w:rsidR="00FC31EC" w:rsidRPr="0034726F" w:rsidRDefault="00FC31EC" w:rsidP="00B10650">
            <w:pPr>
              <w:jc w:val="center"/>
              <w:rPr>
                <w:b/>
              </w:rPr>
            </w:pPr>
            <w:r w:rsidRPr="0034726F">
              <w:rPr>
                <w:b/>
              </w:rPr>
              <w:t>Top-</w:t>
            </w:r>
            <w:r>
              <w:rPr>
                <w:b/>
              </w:rPr>
              <w:t>1/1</w:t>
            </w:r>
          </w:p>
        </w:tc>
      </w:tr>
      <w:tr w:rsidR="00FC31EC" w:rsidRPr="0034726F" w14:paraId="7BC57AF0" w14:textId="77777777" w:rsidTr="00B10650">
        <w:trPr>
          <w:jc w:val="center"/>
        </w:trPr>
        <w:tc>
          <w:tcPr>
            <w:tcW w:w="2315" w:type="dxa"/>
            <w:shd w:val="clear" w:color="auto" w:fill="FFFFFF" w:themeFill="background1"/>
          </w:tcPr>
          <w:p w14:paraId="6B427A90" w14:textId="77777777" w:rsidR="00FC31EC" w:rsidRPr="00CC53D9" w:rsidRDefault="00FC31EC" w:rsidP="00B10650">
            <w:pPr>
              <w:jc w:val="center"/>
              <w:rPr>
                <w:rFonts w:eastAsiaTheme="minorEastAsia"/>
                <w:lang w:eastAsia="zh-CN"/>
              </w:rPr>
            </w:pPr>
            <w:r>
              <w:rPr>
                <w:rFonts w:eastAsiaTheme="minorEastAsia" w:hint="eastAsia"/>
                <w:lang w:eastAsia="zh-CN"/>
              </w:rPr>
              <w:t>C</w:t>
            </w:r>
            <w:r>
              <w:rPr>
                <w:rFonts w:eastAsiaTheme="minorEastAsia"/>
                <w:lang w:eastAsia="zh-CN"/>
              </w:rPr>
              <w:t>ase 1</w:t>
            </w:r>
          </w:p>
        </w:tc>
        <w:tc>
          <w:tcPr>
            <w:tcW w:w="799" w:type="dxa"/>
            <w:shd w:val="clear" w:color="auto" w:fill="FFFFFF" w:themeFill="background1"/>
          </w:tcPr>
          <w:p w14:paraId="1909FF2E" w14:textId="77777777" w:rsidR="0099344B" w:rsidRDefault="0099344B" w:rsidP="0099344B">
            <w:pPr>
              <w:spacing w:after="0"/>
              <w:jc w:val="center"/>
              <w:rPr>
                <w:rFonts w:ascii="等线" w:eastAsia="等线" w:hAnsi="等线"/>
                <w:szCs w:val="20"/>
                <w:lang w:eastAsia="zh-CN"/>
              </w:rPr>
            </w:pPr>
            <w:r>
              <w:rPr>
                <w:rFonts w:ascii="等线" w:eastAsia="等线" w:hAnsi="等线" w:hint="eastAsia"/>
                <w:szCs w:val="20"/>
              </w:rPr>
              <w:t>61.6</w:t>
            </w:r>
          </w:p>
          <w:p w14:paraId="7064DCC6" w14:textId="77777777" w:rsidR="00FC31EC" w:rsidRPr="006D0543" w:rsidRDefault="00FC31EC" w:rsidP="00B10650">
            <w:pPr>
              <w:spacing w:after="0"/>
              <w:jc w:val="center"/>
              <w:rPr>
                <w:rFonts w:ascii="等线" w:eastAsia="等线" w:hAnsi="等线"/>
                <w:szCs w:val="20"/>
                <w:lang w:eastAsia="zh-CN"/>
              </w:rPr>
            </w:pPr>
          </w:p>
        </w:tc>
        <w:tc>
          <w:tcPr>
            <w:tcW w:w="1276" w:type="dxa"/>
            <w:shd w:val="clear" w:color="auto" w:fill="FFFFFF" w:themeFill="background1"/>
          </w:tcPr>
          <w:p w14:paraId="25F22E23" w14:textId="77777777" w:rsidR="0099344B" w:rsidRDefault="0099344B" w:rsidP="0099344B">
            <w:pPr>
              <w:spacing w:after="0"/>
              <w:jc w:val="center"/>
              <w:rPr>
                <w:rFonts w:ascii="等线" w:eastAsia="等线" w:hAnsi="等线"/>
                <w:szCs w:val="20"/>
                <w:lang w:eastAsia="zh-CN"/>
              </w:rPr>
            </w:pPr>
            <w:r>
              <w:rPr>
                <w:rFonts w:ascii="等线" w:eastAsia="等线" w:hAnsi="等线" w:hint="eastAsia"/>
                <w:szCs w:val="20"/>
              </w:rPr>
              <w:t>71.2</w:t>
            </w:r>
          </w:p>
          <w:p w14:paraId="68767883" w14:textId="77777777" w:rsidR="00FC31EC" w:rsidRPr="006D0543" w:rsidRDefault="00FC31EC" w:rsidP="00B10650">
            <w:pPr>
              <w:spacing w:after="0"/>
              <w:jc w:val="center"/>
              <w:rPr>
                <w:rFonts w:ascii="等线" w:eastAsia="等线" w:hAnsi="等线"/>
                <w:szCs w:val="20"/>
                <w:lang w:eastAsia="zh-CN"/>
              </w:rPr>
            </w:pPr>
          </w:p>
        </w:tc>
        <w:tc>
          <w:tcPr>
            <w:tcW w:w="1725" w:type="dxa"/>
            <w:shd w:val="clear" w:color="auto" w:fill="FFFFFF" w:themeFill="background1"/>
          </w:tcPr>
          <w:p w14:paraId="171C9BF7" w14:textId="77777777" w:rsidR="0099344B" w:rsidRDefault="0099344B" w:rsidP="0099344B">
            <w:pPr>
              <w:spacing w:after="0"/>
              <w:jc w:val="center"/>
              <w:rPr>
                <w:rFonts w:ascii="等线" w:eastAsia="等线" w:hAnsi="等线"/>
                <w:szCs w:val="20"/>
                <w:lang w:eastAsia="zh-CN"/>
              </w:rPr>
            </w:pPr>
            <w:r>
              <w:rPr>
                <w:rFonts w:ascii="等线" w:eastAsia="等线" w:hAnsi="等线" w:hint="eastAsia"/>
                <w:szCs w:val="20"/>
              </w:rPr>
              <w:t>Top2/1:70.4</w:t>
            </w:r>
            <w:r>
              <w:rPr>
                <w:rFonts w:ascii="等线" w:eastAsia="等线" w:hAnsi="等线" w:hint="eastAsia"/>
                <w:szCs w:val="20"/>
              </w:rPr>
              <w:br/>
              <w:t>Top4/1:76.3</w:t>
            </w:r>
            <w:r>
              <w:rPr>
                <w:rFonts w:ascii="等线" w:eastAsia="等线" w:hAnsi="等线" w:hint="eastAsia"/>
                <w:szCs w:val="20"/>
              </w:rPr>
              <w:br/>
              <w:t>Top5/1:78.3</w:t>
            </w:r>
          </w:p>
          <w:p w14:paraId="23FA18AD" w14:textId="77777777" w:rsidR="00FC31EC" w:rsidRPr="0034726F" w:rsidRDefault="00FC31EC" w:rsidP="00B10650">
            <w:pPr>
              <w:jc w:val="center"/>
              <w:rPr>
                <w:rFonts w:eastAsia="宋体"/>
              </w:rPr>
            </w:pPr>
          </w:p>
        </w:tc>
        <w:tc>
          <w:tcPr>
            <w:tcW w:w="1818" w:type="dxa"/>
            <w:shd w:val="clear" w:color="auto" w:fill="FFFFFF" w:themeFill="background1"/>
          </w:tcPr>
          <w:p w14:paraId="4C916B94" w14:textId="01F55DD6" w:rsidR="00FC31EC" w:rsidRPr="00454926" w:rsidRDefault="0099344B" w:rsidP="00454926">
            <w:pPr>
              <w:spacing w:after="0"/>
              <w:jc w:val="center"/>
              <w:rPr>
                <w:rFonts w:ascii="等线" w:eastAsia="等线" w:hAnsi="等线"/>
                <w:szCs w:val="20"/>
                <w:lang w:eastAsia="zh-CN"/>
              </w:rPr>
            </w:pPr>
            <w:r>
              <w:rPr>
                <w:rFonts w:ascii="等线" w:eastAsia="等线" w:hAnsi="等线" w:hint="eastAsia"/>
                <w:szCs w:val="20"/>
              </w:rPr>
              <w:t>Top1/1:3.91</w:t>
            </w:r>
            <w:r>
              <w:rPr>
                <w:rFonts w:ascii="等线" w:eastAsia="等线" w:hAnsi="等线" w:hint="eastAsia"/>
                <w:szCs w:val="20"/>
              </w:rPr>
              <w:br/>
              <w:t>Top2/1:3.13</w:t>
            </w:r>
            <w:r>
              <w:rPr>
                <w:rFonts w:ascii="等线" w:eastAsia="等线" w:hAnsi="等线" w:hint="eastAsia"/>
                <w:szCs w:val="20"/>
              </w:rPr>
              <w:br/>
              <w:t>Top4/1:2.47</w:t>
            </w:r>
            <w:r>
              <w:rPr>
                <w:rFonts w:ascii="等线" w:eastAsia="等线" w:hAnsi="等线" w:hint="eastAsia"/>
                <w:szCs w:val="20"/>
              </w:rPr>
              <w:br/>
              <w:t>Top5/1:2.23</w:t>
            </w:r>
          </w:p>
        </w:tc>
        <w:tc>
          <w:tcPr>
            <w:tcW w:w="1560" w:type="dxa"/>
            <w:shd w:val="clear" w:color="auto" w:fill="FFFFFF" w:themeFill="background1"/>
          </w:tcPr>
          <w:p w14:paraId="6DF6193C" w14:textId="77777777" w:rsidR="0099344B" w:rsidRDefault="0099344B" w:rsidP="0099344B">
            <w:pPr>
              <w:spacing w:after="0"/>
              <w:jc w:val="center"/>
              <w:rPr>
                <w:rFonts w:ascii="等线" w:eastAsia="等线" w:hAnsi="等线"/>
                <w:szCs w:val="20"/>
                <w:lang w:eastAsia="zh-CN"/>
              </w:rPr>
            </w:pPr>
            <w:r>
              <w:rPr>
                <w:rFonts w:ascii="等线" w:eastAsia="等线" w:hAnsi="等线" w:hint="eastAsia"/>
                <w:szCs w:val="20"/>
              </w:rPr>
              <w:t>0.85</w:t>
            </w:r>
          </w:p>
          <w:p w14:paraId="01D8F897" w14:textId="77777777" w:rsidR="00FC31EC" w:rsidRPr="006D0543" w:rsidRDefault="00FC31EC" w:rsidP="00B10650">
            <w:pPr>
              <w:spacing w:after="0"/>
              <w:jc w:val="center"/>
              <w:rPr>
                <w:rFonts w:ascii="等线" w:eastAsia="等线" w:hAnsi="等线"/>
                <w:szCs w:val="20"/>
                <w:lang w:eastAsia="zh-CN"/>
              </w:rPr>
            </w:pPr>
          </w:p>
        </w:tc>
      </w:tr>
      <w:tr w:rsidR="00FC31EC" w:rsidRPr="0034726F" w14:paraId="34A33FA9" w14:textId="77777777" w:rsidTr="00B10650">
        <w:trPr>
          <w:jc w:val="center"/>
        </w:trPr>
        <w:tc>
          <w:tcPr>
            <w:tcW w:w="2315" w:type="dxa"/>
          </w:tcPr>
          <w:p w14:paraId="620A5155" w14:textId="77777777" w:rsidR="00FC31EC" w:rsidRPr="0084586E" w:rsidRDefault="00FC31EC" w:rsidP="00B10650">
            <w:pPr>
              <w:jc w:val="center"/>
            </w:pPr>
            <w:r>
              <w:rPr>
                <w:rFonts w:eastAsiaTheme="minorEastAsia" w:hint="eastAsia"/>
                <w:lang w:eastAsia="zh-CN"/>
              </w:rPr>
              <w:t>C</w:t>
            </w:r>
            <w:r>
              <w:rPr>
                <w:rFonts w:eastAsiaTheme="minorEastAsia"/>
                <w:lang w:eastAsia="zh-CN"/>
              </w:rPr>
              <w:t>ase 2</w:t>
            </w:r>
          </w:p>
        </w:tc>
        <w:tc>
          <w:tcPr>
            <w:tcW w:w="799" w:type="dxa"/>
          </w:tcPr>
          <w:p w14:paraId="2DD47CDC" w14:textId="77777777" w:rsidR="0099344B" w:rsidRDefault="0099344B" w:rsidP="0099344B">
            <w:pPr>
              <w:spacing w:after="0"/>
              <w:jc w:val="center"/>
              <w:rPr>
                <w:rFonts w:ascii="等线" w:eastAsia="等线" w:hAnsi="等线"/>
                <w:szCs w:val="20"/>
                <w:lang w:eastAsia="zh-CN"/>
              </w:rPr>
            </w:pPr>
            <w:r>
              <w:rPr>
                <w:rFonts w:ascii="等线" w:eastAsia="等线" w:hAnsi="等线" w:hint="eastAsia"/>
                <w:szCs w:val="20"/>
              </w:rPr>
              <w:t>21.4</w:t>
            </w:r>
          </w:p>
          <w:p w14:paraId="40DF1C4B" w14:textId="77777777" w:rsidR="00FC31EC" w:rsidRPr="0034726F" w:rsidRDefault="00FC31EC" w:rsidP="00B10650">
            <w:pPr>
              <w:spacing w:after="0"/>
              <w:jc w:val="center"/>
            </w:pPr>
          </w:p>
        </w:tc>
        <w:tc>
          <w:tcPr>
            <w:tcW w:w="1276" w:type="dxa"/>
          </w:tcPr>
          <w:p w14:paraId="554B46CA" w14:textId="77777777" w:rsidR="0099344B" w:rsidRDefault="0099344B" w:rsidP="0099344B">
            <w:pPr>
              <w:spacing w:after="0"/>
              <w:jc w:val="center"/>
              <w:rPr>
                <w:rFonts w:ascii="等线" w:eastAsia="等线" w:hAnsi="等线"/>
                <w:szCs w:val="20"/>
                <w:lang w:eastAsia="zh-CN"/>
              </w:rPr>
            </w:pPr>
            <w:r>
              <w:rPr>
                <w:rFonts w:ascii="等线" w:eastAsia="等线" w:hAnsi="等线" w:hint="eastAsia"/>
                <w:szCs w:val="20"/>
              </w:rPr>
              <w:t>28.6</w:t>
            </w:r>
          </w:p>
          <w:p w14:paraId="4A4D5119" w14:textId="77777777" w:rsidR="00FC31EC" w:rsidRPr="0034726F" w:rsidRDefault="00FC31EC" w:rsidP="00B10650">
            <w:pPr>
              <w:jc w:val="center"/>
            </w:pPr>
          </w:p>
        </w:tc>
        <w:tc>
          <w:tcPr>
            <w:tcW w:w="1725" w:type="dxa"/>
          </w:tcPr>
          <w:p w14:paraId="3AFBD7E1" w14:textId="77777777" w:rsidR="0099344B" w:rsidRDefault="0099344B" w:rsidP="0099344B">
            <w:pPr>
              <w:spacing w:after="0"/>
              <w:jc w:val="center"/>
              <w:rPr>
                <w:rFonts w:ascii="等线" w:eastAsia="等线" w:hAnsi="等线"/>
                <w:szCs w:val="20"/>
                <w:lang w:eastAsia="zh-CN"/>
              </w:rPr>
            </w:pPr>
            <w:r>
              <w:rPr>
                <w:rFonts w:ascii="等线" w:eastAsia="等线" w:hAnsi="等线" w:hint="eastAsia"/>
                <w:szCs w:val="20"/>
              </w:rPr>
              <w:t>Top2/1:35.0</w:t>
            </w:r>
            <w:r>
              <w:rPr>
                <w:rFonts w:ascii="等线" w:eastAsia="等线" w:hAnsi="等线" w:hint="eastAsia"/>
                <w:szCs w:val="20"/>
              </w:rPr>
              <w:br/>
              <w:t>Top4/1:52.6</w:t>
            </w:r>
            <w:r>
              <w:rPr>
                <w:rFonts w:ascii="等线" w:eastAsia="等线" w:hAnsi="等线" w:hint="eastAsia"/>
                <w:szCs w:val="20"/>
              </w:rPr>
              <w:br/>
              <w:t>Top5/1:57.1</w:t>
            </w:r>
          </w:p>
          <w:p w14:paraId="132CFC7C" w14:textId="77777777" w:rsidR="00FC31EC" w:rsidRPr="006D0543" w:rsidRDefault="00FC31EC" w:rsidP="00B10650">
            <w:pPr>
              <w:spacing w:after="0"/>
              <w:jc w:val="center"/>
              <w:rPr>
                <w:rFonts w:ascii="等线" w:eastAsia="等线" w:hAnsi="等线"/>
                <w:szCs w:val="20"/>
                <w:lang w:eastAsia="zh-CN"/>
              </w:rPr>
            </w:pPr>
          </w:p>
        </w:tc>
        <w:tc>
          <w:tcPr>
            <w:tcW w:w="1818" w:type="dxa"/>
          </w:tcPr>
          <w:p w14:paraId="3FDED0B4" w14:textId="0155D595" w:rsidR="00FC31EC" w:rsidRPr="00454926" w:rsidRDefault="0099344B" w:rsidP="00454926">
            <w:pPr>
              <w:spacing w:after="0"/>
              <w:jc w:val="center"/>
              <w:rPr>
                <w:rFonts w:ascii="等线" w:eastAsia="等线" w:hAnsi="等线"/>
                <w:szCs w:val="20"/>
                <w:lang w:eastAsia="zh-CN"/>
              </w:rPr>
            </w:pPr>
            <w:r>
              <w:rPr>
                <w:rFonts w:ascii="等线" w:eastAsia="等线" w:hAnsi="等线" w:hint="eastAsia"/>
                <w:szCs w:val="20"/>
              </w:rPr>
              <w:t>Top1/1:7.74</w:t>
            </w:r>
            <w:r>
              <w:rPr>
                <w:rFonts w:ascii="等线" w:eastAsia="等线" w:hAnsi="等线" w:hint="eastAsia"/>
                <w:szCs w:val="20"/>
              </w:rPr>
              <w:br/>
              <w:t>Top2/1:6.01</w:t>
            </w:r>
            <w:r>
              <w:rPr>
                <w:rFonts w:ascii="等线" w:eastAsia="等线" w:hAnsi="等线" w:hint="eastAsia"/>
                <w:szCs w:val="20"/>
              </w:rPr>
              <w:br/>
              <w:t>Top4/1:4.32</w:t>
            </w:r>
            <w:r>
              <w:rPr>
                <w:rFonts w:ascii="等线" w:eastAsia="等线" w:hAnsi="等线" w:hint="eastAsia"/>
                <w:szCs w:val="20"/>
              </w:rPr>
              <w:br/>
              <w:t>Top5/1:3.86</w:t>
            </w:r>
          </w:p>
        </w:tc>
        <w:tc>
          <w:tcPr>
            <w:tcW w:w="1560" w:type="dxa"/>
          </w:tcPr>
          <w:p w14:paraId="62BDA486" w14:textId="77777777" w:rsidR="0099344B" w:rsidRDefault="0099344B" w:rsidP="0099344B">
            <w:pPr>
              <w:spacing w:after="0"/>
              <w:jc w:val="center"/>
              <w:rPr>
                <w:rFonts w:ascii="等线" w:eastAsia="等线" w:hAnsi="等线"/>
                <w:szCs w:val="20"/>
                <w:lang w:eastAsia="zh-CN"/>
              </w:rPr>
            </w:pPr>
            <w:r>
              <w:rPr>
                <w:rFonts w:ascii="等线" w:eastAsia="等线" w:hAnsi="等线" w:hint="eastAsia"/>
                <w:szCs w:val="20"/>
              </w:rPr>
              <w:t>4.17</w:t>
            </w:r>
          </w:p>
          <w:p w14:paraId="61F950F2" w14:textId="6F1993C3" w:rsidR="0099344B" w:rsidRDefault="0099344B" w:rsidP="00B10650">
            <w:pPr>
              <w:spacing w:after="0"/>
              <w:jc w:val="center"/>
              <w:rPr>
                <w:rFonts w:ascii="等线" w:eastAsia="等线" w:hAnsi="等线"/>
                <w:szCs w:val="20"/>
                <w:lang w:eastAsia="zh-CN"/>
              </w:rPr>
            </w:pPr>
          </w:p>
          <w:p w14:paraId="4346922E" w14:textId="77777777" w:rsidR="00FC31EC" w:rsidRPr="0099344B" w:rsidRDefault="00FC31EC" w:rsidP="0099344B">
            <w:pPr>
              <w:jc w:val="center"/>
              <w:rPr>
                <w:rFonts w:ascii="等线" w:eastAsia="等线" w:hAnsi="等线"/>
                <w:szCs w:val="20"/>
                <w:lang w:eastAsia="zh-CN"/>
              </w:rPr>
            </w:pPr>
          </w:p>
        </w:tc>
      </w:tr>
      <w:tr w:rsidR="00FC31EC" w:rsidRPr="0034726F" w14:paraId="66E03E0F" w14:textId="77777777" w:rsidTr="00B10650">
        <w:trPr>
          <w:jc w:val="center"/>
        </w:trPr>
        <w:tc>
          <w:tcPr>
            <w:tcW w:w="2315" w:type="dxa"/>
          </w:tcPr>
          <w:p w14:paraId="75CE17E0" w14:textId="77777777" w:rsidR="00FC31EC" w:rsidRPr="0084586E" w:rsidRDefault="00FC31EC" w:rsidP="00B10650">
            <w:pPr>
              <w:jc w:val="center"/>
            </w:pPr>
            <w:r>
              <w:rPr>
                <w:rFonts w:eastAsiaTheme="minorEastAsia" w:hint="eastAsia"/>
                <w:lang w:eastAsia="zh-CN"/>
              </w:rPr>
              <w:t>C</w:t>
            </w:r>
            <w:r>
              <w:rPr>
                <w:rFonts w:eastAsiaTheme="minorEastAsia"/>
                <w:lang w:eastAsia="zh-CN"/>
              </w:rPr>
              <w:t>ase 3</w:t>
            </w:r>
          </w:p>
        </w:tc>
        <w:tc>
          <w:tcPr>
            <w:tcW w:w="799" w:type="dxa"/>
          </w:tcPr>
          <w:p w14:paraId="1CE90F88" w14:textId="77777777" w:rsidR="0099344B" w:rsidRDefault="0099344B" w:rsidP="0099344B">
            <w:pPr>
              <w:spacing w:after="0"/>
              <w:jc w:val="center"/>
              <w:rPr>
                <w:rFonts w:ascii="等线" w:eastAsia="等线" w:hAnsi="等线"/>
                <w:szCs w:val="20"/>
                <w:lang w:eastAsia="zh-CN"/>
              </w:rPr>
            </w:pPr>
            <w:r>
              <w:rPr>
                <w:rFonts w:ascii="等线" w:eastAsia="等线" w:hAnsi="等线" w:hint="eastAsia"/>
                <w:szCs w:val="20"/>
              </w:rPr>
              <w:t>59.4</w:t>
            </w:r>
          </w:p>
          <w:p w14:paraId="7E76D246" w14:textId="77777777" w:rsidR="00FC31EC" w:rsidRPr="00C30334" w:rsidRDefault="00FC31EC" w:rsidP="00B10650">
            <w:pPr>
              <w:spacing w:after="0"/>
              <w:jc w:val="center"/>
              <w:rPr>
                <w:rFonts w:ascii="等线" w:eastAsia="等线" w:hAnsi="等线"/>
                <w:color w:val="000000"/>
                <w:szCs w:val="20"/>
                <w:lang w:eastAsia="zh-CN"/>
              </w:rPr>
            </w:pPr>
          </w:p>
        </w:tc>
        <w:tc>
          <w:tcPr>
            <w:tcW w:w="1276" w:type="dxa"/>
          </w:tcPr>
          <w:p w14:paraId="24993426" w14:textId="77777777" w:rsidR="0099344B" w:rsidRDefault="0099344B" w:rsidP="0099344B">
            <w:pPr>
              <w:spacing w:after="0"/>
              <w:jc w:val="center"/>
              <w:rPr>
                <w:rFonts w:ascii="等线" w:eastAsia="等线" w:hAnsi="等线"/>
                <w:szCs w:val="20"/>
                <w:lang w:eastAsia="zh-CN"/>
              </w:rPr>
            </w:pPr>
            <w:r>
              <w:rPr>
                <w:rFonts w:ascii="等线" w:eastAsia="等线" w:hAnsi="等线" w:hint="eastAsia"/>
                <w:szCs w:val="20"/>
              </w:rPr>
              <w:t>69.9</w:t>
            </w:r>
          </w:p>
          <w:p w14:paraId="2F6DC8D5" w14:textId="77777777" w:rsidR="00FC31EC" w:rsidRPr="006D0543" w:rsidRDefault="00FC31EC" w:rsidP="00B10650">
            <w:pPr>
              <w:spacing w:after="0"/>
              <w:jc w:val="center"/>
              <w:rPr>
                <w:rFonts w:ascii="等线" w:eastAsia="等线" w:hAnsi="等线"/>
                <w:szCs w:val="20"/>
                <w:lang w:eastAsia="zh-CN"/>
              </w:rPr>
            </w:pPr>
          </w:p>
        </w:tc>
        <w:tc>
          <w:tcPr>
            <w:tcW w:w="1725" w:type="dxa"/>
          </w:tcPr>
          <w:p w14:paraId="432995C6" w14:textId="77777777" w:rsidR="0099344B" w:rsidRDefault="0099344B" w:rsidP="0099344B">
            <w:pPr>
              <w:spacing w:after="0"/>
              <w:jc w:val="center"/>
              <w:rPr>
                <w:rFonts w:ascii="等线" w:eastAsia="等线" w:hAnsi="等线"/>
                <w:szCs w:val="20"/>
                <w:lang w:eastAsia="zh-CN"/>
              </w:rPr>
            </w:pPr>
            <w:r>
              <w:rPr>
                <w:rFonts w:ascii="等线" w:eastAsia="等线" w:hAnsi="等线" w:hint="eastAsia"/>
                <w:szCs w:val="20"/>
              </w:rPr>
              <w:t>Top2/1:69.8</w:t>
            </w:r>
            <w:r>
              <w:rPr>
                <w:rFonts w:ascii="等线" w:eastAsia="等线" w:hAnsi="等线" w:hint="eastAsia"/>
                <w:szCs w:val="20"/>
              </w:rPr>
              <w:br/>
              <w:t>Top4/1:76.5</w:t>
            </w:r>
            <w:r>
              <w:rPr>
                <w:rFonts w:ascii="等线" w:eastAsia="等线" w:hAnsi="等线" w:hint="eastAsia"/>
                <w:szCs w:val="20"/>
              </w:rPr>
              <w:br/>
              <w:t>Top5/1:78.8</w:t>
            </w:r>
          </w:p>
          <w:p w14:paraId="21BE6188" w14:textId="77777777" w:rsidR="00FC31EC" w:rsidRPr="006D0543" w:rsidRDefault="00FC31EC" w:rsidP="00B10650">
            <w:pPr>
              <w:spacing w:after="0"/>
              <w:jc w:val="center"/>
              <w:rPr>
                <w:rFonts w:ascii="等线" w:eastAsia="等线" w:hAnsi="等线"/>
                <w:szCs w:val="20"/>
                <w:lang w:eastAsia="zh-CN"/>
              </w:rPr>
            </w:pPr>
          </w:p>
        </w:tc>
        <w:tc>
          <w:tcPr>
            <w:tcW w:w="1818" w:type="dxa"/>
          </w:tcPr>
          <w:p w14:paraId="1FB06331" w14:textId="5130B5E3" w:rsidR="00FC31EC" w:rsidRPr="00454926" w:rsidRDefault="0099344B" w:rsidP="00454926">
            <w:pPr>
              <w:spacing w:after="0"/>
              <w:jc w:val="center"/>
              <w:rPr>
                <w:rFonts w:ascii="等线" w:eastAsia="等线" w:hAnsi="等线"/>
                <w:szCs w:val="20"/>
                <w:lang w:eastAsia="zh-CN"/>
              </w:rPr>
            </w:pPr>
            <w:r>
              <w:rPr>
                <w:rFonts w:ascii="等线" w:eastAsia="等线" w:hAnsi="等线" w:hint="eastAsia"/>
                <w:szCs w:val="20"/>
              </w:rPr>
              <w:t>Top1/1:3.93</w:t>
            </w:r>
            <w:r>
              <w:rPr>
                <w:rFonts w:ascii="等线" w:eastAsia="等线" w:hAnsi="等线" w:hint="eastAsia"/>
                <w:szCs w:val="20"/>
              </w:rPr>
              <w:br/>
              <w:t>Top2/1:3.11</w:t>
            </w:r>
            <w:r>
              <w:rPr>
                <w:rFonts w:ascii="等线" w:eastAsia="等线" w:hAnsi="等线" w:hint="eastAsia"/>
                <w:szCs w:val="20"/>
              </w:rPr>
              <w:br/>
              <w:t>Top4/1:2.41</w:t>
            </w:r>
            <w:r>
              <w:rPr>
                <w:rFonts w:ascii="等线" w:eastAsia="等线" w:hAnsi="等线" w:hint="eastAsia"/>
                <w:szCs w:val="20"/>
              </w:rPr>
              <w:br/>
              <w:t>Top5/1:2.15</w:t>
            </w:r>
          </w:p>
        </w:tc>
        <w:tc>
          <w:tcPr>
            <w:tcW w:w="1560" w:type="dxa"/>
          </w:tcPr>
          <w:p w14:paraId="73F78A66" w14:textId="77777777" w:rsidR="0099344B" w:rsidRDefault="0099344B" w:rsidP="0099344B">
            <w:pPr>
              <w:spacing w:after="0"/>
              <w:jc w:val="center"/>
              <w:rPr>
                <w:rFonts w:ascii="等线" w:eastAsia="等线" w:hAnsi="等线"/>
                <w:szCs w:val="20"/>
                <w:lang w:eastAsia="zh-CN"/>
              </w:rPr>
            </w:pPr>
            <w:r>
              <w:rPr>
                <w:rFonts w:ascii="等线" w:eastAsia="等线" w:hAnsi="等线" w:hint="eastAsia"/>
                <w:szCs w:val="20"/>
              </w:rPr>
              <w:t>1.38</w:t>
            </w:r>
          </w:p>
          <w:p w14:paraId="4CDA1EE6" w14:textId="77777777" w:rsidR="00FC31EC" w:rsidRPr="006D0543" w:rsidRDefault="00FC31EC" w:rsidP="00B10650">
            <w:pPr>
              <w:spacing w:after="0"/>
              <w:jc w:val="center"/>
              <w:rPr>
                <w:rFonts w:ascii="等线" w:eastAsia="等线" w:hAnsi="等线"/>
                <w:szCs w:val="20"/>
                <w:lang w:eastAsia="zh-CN"/>
              </w:rPr>
            </w:pPr>
          </w:p>
        </w:tc>
      </w:tr>
    </w:tbl>
    <w:p w14:paraId="489B6C72" w14:textId="77777777" w:rsidR="00FC31EC" w:rsidRPr="0051650A" w:rsidRDefault="00FC31EC" w:rsidP="00FC31EC">
      <w:pPr>
        <w:rPr>
          <w:rFonts w:eastAsiaTheme="minorEastAsia"/>
        </w:rPr>
      </w:pPr>
    </w:p>
    <w:p w14:paraId="0D9C1A9F" w14:textId="52E5CBC8" w:rsidR="00FC31EC" w:rsidRPr="006C67B0" w:rsidRDefault="00FC31EC" w:rsidP="00FC31EC">
      <w:pPr>
        <w:pStyle w:val="af2"/>
        <w:ind w:left="420" w:firstLineChars="0" w:firstLine="0"/>
        <w:jc w:val="center"/>
        <w:rPr>
          <w:rFonts w:ascii="Times New Roman" w:hAnsi="Times New Roman"/>
          <w:sz w:val="20"/>
          <w:szCs w:val="20"/>
        </w:rPr>
      </w:pPr>
      <w:r w:rsidRPr="006C67B0">
        <w:rPr>
          <w:rFonts w:ascii="Times New Roman" w:hAnsi="Times New Roman"/>
          <w:sz w:val="20"/>
          <w:szCs w:val="20"/>
        </w:rPr>
        <w:t>Table 4.1.</w:t>
      </w:r>
      <w:r w:rsidR="0099344B" w:rsidRPr="006C67B0">
        <w:rPr>
          <w:rFonts w:ascii="Times New Roman" w:hAnsi="Times New Roman"/>
          <w:sz w:val="20"/>
          <w:szCs w:val="20"/>
        </w:rPr>
        <w:t>5</w:t>
      </w:r>
      <w:r w:rsidRPr="006C67B0">
        <w:rPr>
          <w:rFonts w:ascii="Times New Roman" w:hAnsi="Times New Roman"/>
          <w:sz w:val="20"/>
          <w:szCs w:val="20"/>
        </w:rPr>
        <w:t>.1-</w:t>
      </w:r>
      <w:r w:rsidR="00C36ABB" w:rsidRPr="006C67B0">
        <w:rPr>
          <w:rFonts w:ascii="Times New Roman" w:hAnsi="Times New Roman"/>
          <w:sz w:val="20"/>
          <w:szCs w:val="20"/>
        </w:rPr>
        <w:t>4</w:t>
      </w:r>
      <w:r w:rsidRPr="006C67B0">
        <w:rPr>
          <w:rFonts w:ascii="Times New Roman" w:hAnsi="Times New Roman"/>
          <w:sz w:val="20"/>
          <w:szCs w:val="20"/>
        </w:rPr>
        <w:t xml:space="preserve">: performance evaluation results for </w:t>
      </w:r>
      <w:r w:rsidRPr="006C67B0">
        <w:rPr>
          <w:rFonts w:ascii="Times New Roman" w:eastAsiaTheme="minorEastAsia" w:hAnsi="Times New Roman"/>
          <w:sz w:val="20"/>
          <w:szCs w:val="20"/>
        </w:rPr>
        <w:t>beam shape pattern 3/ beam shape pattern 1</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FC31EC" w:rsidRPr="0034726F" w14:paraId="726A4EDA" w14:textId="77777777" w:rsidTr="00B10650">
        <w:trPr>
          <w:jc w:val="center"/>
        </w:trPr>
        <w:tc>
          <w:tcPr>
            <w:tcW w:w="9493" w:type="dxa"/>
            <w:gridSpan w:val="6"/>
          </w:tcPr>
          <w:p w14:paraId="38B60AFF" w14:textId="678ECC6A" w:rsidR="00FC31EC" w:rsidRPr="00DC0A7E" w:rsidRDefault="00FC31EC" w:rsidP="00B10650">
            <w:pPr>
              <w:jc w:val="center"/>
              <w:rPr>
                <w:rFonts w:eastAsiaTheme="minorEastAsia"/>
                <w:b/>
                <w:szCs w:val="20"/>
              </w:rPr>
            </w:pPr>
            <w:r w:rsidRPr="00DC0A7E">
              <w:rPr>
                <w:rFonts w:eastAsiaTheme="minorEastAsia"/>
                <w:b/>
                <w:szCs w:val="20"/>
              </w:rPr>
              <w:t xml:space="preserve">Configuration A: </w:t>
            </w:r>
            <w:r>
              <w:rPr>
                <w:rFonts w:eastAsiaTheme="minorEastAsia"/>
                <w:b/>
                <w:szCs w:val="20"/>
              </w:rPr>
              <w:t>beam shape pattern 3</w:t>
            </w:r>
            <w:r w:rsidR="00031B94" w:rsidRPr="00031B94">
              <w:rPr>
                <w:rFonts w:eastAsiaTheme="minorEastAsia"/>
                <w:b/>
                <w:szCs w:val="20"/>
              </w:rPr>
              <w:t xml:space="preserve"> with H</w:t>
            </w:r>
            <w:r w:rsidR="00031B94">
              <w:rPr>
                <w:rFonts w:eastAsiaTheme="minorEastAsia"/>
                <w:b/>
                <w:szCs w:val="20"/>
              </w:rPr>
              <w:t>8</w:t>
            </w:r>
            <w:r w:rsidR="00031B94" w:rsidRPr="00031B94">
              <w:rPr>
                <w:rFonts w:eastAsiaTheme="minorEastAsia"/>
                <w:b/>
                <w:szCs w:val="20"/>
              </w:rPr>
              <w:t>V</w:t>
            </w:r>
            <w:r w:rsidR="00031B94">
              <w:rPr>
                <w:rFonts w:eastAsiaTheme="minorEastAsia"/>
                <w:b/>
                <w:szCs w:val="20"/>
              </w:rPr>
              <w:t>4</w:t>
            </w:r>
          </w:p>
          <w:p w14:paraId="3AD0AC2F" w14:textId="36956181" w:rsidR="00FC31EC" w:rsidRPr="00DE0ED7" w:rsidRDefault="00FC31EC" w:rsidP="00B10650">
            <w:pPr>
              <w:jc w:val="center"/>
              <w:rPr>
                <w:rFonts w:eastAsiaTheme="minorEastAsia"/>
                <w:b/>
                <w:lang w:eastAsia="zh-CN"/>
              </w:rPr>
            </w:pPr>
            <w:r w:rsidRPr="00DC0A7E">
              <w:rPr>
                <w:rFonts w:eastAsiaTheme="minorEastAsia"/>
                <w:b/>
                <w:szCs w:val="20"/>
              </w:rPr>
              <w:t xml:space="preserve">Configuration B: </w:t>
            </w:r>
            <w:r>
              <w:rPr>
                <w:rFonts w:eastAsiaTheme="minorEastAsia"/>
                <w:b/>
                <w:szCs w:val="20"/>
              </w:rPr>
              <w:t>beam shape pattern 1</w:t>
            </w:r>
            <w:r w:rsidR="00031B94">
              <w:rPr>
                <w:rFonts w:eastAsiaTheme="minorEastAsia"/>
                <w:b/>
                <w:szCs w:val="20"/>
              </w:rPr>
              <w:t xml:space="preserve"> </w:t>
            </w:r>
            <w:r w:rsidR="00031B94" w:rsidRPr="00031B94">
              <w:rPr>
                <w:rFonts w:eastAsiaTheme="minorEastAsia"/>
                <w:b/>
                <w:szCs w:val="20"/>
              </w:rPr>
              <w:t>with H16V8</w:t>
            </w:r>
          </w:p>
        </w:tc>
      </w:tr>
      <w:tr w:rsidR="00FC31EC" w:rsidRPr="0034726F" w14:paraId="17E19177" w14:textId="77777777" w:rsidTr="00B10650">
        <w:trPr>
          <w:jc w:val="center"/>
        </w:trPr>
        <w:tc>
          <w:tcPr>
            <w:tcW w:w="2315" w:type="dxa"/>
            <w:vMerge w:val="restart"/>
          </w:tcPr>
          <w:p w14:paraId="736001D8" w14:textId="77777777" w:rsidR="00FC31EC" w:rsidRDefault="00FC31EC" w:rsidP="00B10650">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4533B707" w14:textId="77777777" w:rsidR="00FC31EC" w:rsidRDefault="00FC31EC" w:rsidP="00B10650">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6C014F3F" w14:textId="77777777" w:rsidR="00FC31EC" w:rsidRDefault="00FC31EC" w:rsidP="00B10650">
            <w:pPr>
              <w:jc w:val="center"/>
              <w:rPr>
                <w:rFonts w:eastAsiaTheme="minorEastAsia"/>
                <w:b/>
                <w:lang w:eastAsia="zh-CN"/>
              </w:rPr>
            </w:pPr>
            <w:r>
              <w:rPr>
                <w:rFonts w:eastAsiaTheme="minorEastAsia"/>
                <w:b/>
                <w:lang w:eastAsia="zh-CN"/>
              </w:rPr>
              <w:t>wo assistance info.</w:t>
            </w:r>
          </w:p>
          <w:p w14:paraId="094A1D93" w14:textId="41119716" w:rsidR="00FC31EC" w:rsidRDefault="00FC31EC" w:rsidP="00B10650">
            <w:pPr>
              <w:jc w:val="center"/>
              <w:rPr>
                <w:rFonts w:eastAsiaTheme="minorEastAsia"/>
                <w:b/>
                <w:lang w:eastAsia="zh-CN"/>
              </w:rPr>
            </w:pPr>
            <w:r>
              <w:rPr>
                <w:rFonts w:eastAsiaTheme="minorEastAsia"/>
                <w:b/>
                <w:lang w:eastAsia="zh-CN"/>
              </w:rPr>
              <w:t>Set B = 1/</w:t>
            </w:r>
            <w:r w:rsidR="00940BC3">
              <w:rPr>
                <w:rFonts w:eastAsiaTheme="minorEastAsia"/>
                <w:b/>
                <w:lang w:eastAsia="zh-CN"/>
              </w:rPr>
              <w:t>8</w:t>
            </w:r>
            <w:r>
              <w:rPr>
                <w:rFonts w:eastAsiaTheme="minorEastAsia"/>
                <w:b/>
                <w:lang w:eastAsia="zh-CN"/>
              </w:rPr>
              <w:t xml:space="preserve"> Set A</w:t>
            </w:r>
          </w:p>
        </w:tc>
        <w:tc>
          <w:tcPr>
            <w:tcW w:w="3800" w:type="dxa"/>
            <w:gridSpan w:val="3"/>
          </w:tcPr>
          <w:p w14:paraId="7B5D4346" w14:textId="77777777" w:rsidR="00FC31EC" w:rsidRPr="00982170" w:rsidRDefault="00FC31EC" w:rsidP="00B10650">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43EAE172" w14:textId="77777777" w:rsidR="00FC31EC" w:rsidRDefault="00FC31EC" w:rsidP="00B10650">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24D7A68F" w14:textId="77777777" w:rsidR="00FC31EC" w:rsidRPr="00982170" w:rsidRDefault="00FC31EC" w:rsidP="00B10650">
            <w:pPr>
              <w:jc w:val="center"/>
              <w:rPr>
                <w:rFonts w:eastAsiaTheme="minorEastAsia"/>
                <w:b/>
                <w:lang w:eastAsia="zh-CN"/>
              </w:rPr>
            </w:pPr>
            <w:r>
              <w:rPr>
                <w:rFonts w:eastAsiaTheme="minorEastAsia"/>
                <w:b/>
                <w:lang w:eastAsia="zh-CN"/>
              </w:rPr>
              <w:t>L1-RSRP diff.[dB]</w:t>
            </w:r>
          </w:p>
        </w:tc>
        <w:tc>
          <w:tcPr>
            <w:tcW w:w="1560" w:type="dxa"/>
          </w:tcPr>
          <w:p w14:paraId="001D951E" w14:textId="77777777" w:rsidR="00FC31EC" w:rsidRDefault="00FC31EC" w:rsidP="00B10650">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09EE5939" w14:textId="77777777" w:rsidR="00FC31EC" w:rsidRPr="00874CC0" w:rsidRDefault="00FC31EC" w:rsidP="00B10650">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FC31EC" w:rsidRPr="0034726F" w14:paraId="371D7BC0" w14:textId="77777777" w:rsidTr="00B10650">
        <w:trPr>
          <w:jc w:val="center"/>
        </w:trPr>
        <w:tc>
          <w:tcPr>
            <w:tcW w:w="2315" w:type="dxa"/>
            <w:vMerge/>
          </w:tcPr>
          <w:p w14:paraId="43963519" w14:textId="77777777" w:rsidR="00FC31EC" w:rsidRPr="00982170" w:rsidRDefault="00FC31EC" w:rsidP="00B10650">
            <w:pPr>
              <w:jc w:val="center"/>
              <w:rPr>
                <w:rFonts w:eastAsiaTheme="minorEastAsia"/>
                <w:b/>
                <w:lang w:eastAsia="zh-CN"/>
              </w:rPr>
            </w:pPr>
          </w:p>
        </w:tc>
        <w:tc>
          <w:tcPr>
            <w:tcW w:w="799" w:type="dxa"/>
          </w:tcPr>
          <w:p w14:paraId="747FD77C" w14:textId="77777777" w:rsidR="00FC31EC" w:rsidRDefault="00FC31EC" w:rsidP="00B10650">
            <w:pPr>
              <w:jc w:val="center"/>
              <w:rPr>
                <w:b/>
              </w:rPr>
            </w:pPr>
            <w:r w:rsidRPr="0034726F">
              <w:rPr>
                <w:b/>
              </w:rPr>
              <w:t>Top-1</w:t>
            </w:r>
          </w:p>
        </w:tc>
        <w:tc>
          <w:tcPr>
            <w:tcW w:w="1276" w:type="dxa"/>
          </w:tcPr>
          <w:p w14:paraId="677A98A5" w14:textId="77777777" w:rsidR="00FC31EC" w:rsidRPr="0034726F" w:rsidRDefault="00FC31EC" w:rsidP="00B10650">
            <w:pPr>
              <w:jc w:val="center"/>
              <w:rPr>
                <w:b/>
              </w:rPr>
            </w:pPr>
            <w:r w:rsidRPr="0034726F">
              <w:rPr>
                <w:b/>
              </w:rPr>
              <w:t>Top-1</w:t>
            </w:r>
          </w:p>
          <w:p w14:paraId="653EE1A8" w14:textId="77777777" w:rsidR="00FC31EC" w:rsidRPr="0034726F" w:rsidRDefault="00FC31EC" w:rsidP="00B10650">
            <w:pPr>
              <w:jc w:val="center"/>
              <w:rPr>
                <w:b/>
              </w:rPr>
            </w:pPr>
            <w:r w:rsidRPr="0034726F">
              <w:rPr>
                <w:b/>
              </w:rPr>
              <w:t>1dB margin</w:t>
            </w:r>
          </w:p>
        </w:tc>
        <w:tc>
          <w:tcPr>
            <w:tcW w:w="1725" w:type="dxa"/>
          </w:tcPr>
          <w:p w14:paraId="3863E391" w14:textId="77777777" w:rsidR="00FC31EC" w:rsidRDefault="00FC31EC" w:rsidP="00B10650">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6B1DFCFA" w14:textId="77777777" w:rsidR="00FC31EC" w:rsidRPr="00E77271" w:rsidRDefault="00FC31EC" w:rsidP="00B10650">
            <w:pPr>
              <w:jc w:val="center"/>
              <w:rPr>
                <w:rFonts w:eastAsiaTheme="minorEastAsia"/>
                <w:b/>
                <w:lang w:eastAsia="zh-CN"/>
              </w:rPr>
            </w:pPr>
            <w:r w:rsidRPr="0034726F">
              <w:rPr>
                <w:b/>
              </w:rPr>
              <w:t>Top-</w:t>
            </w:r>
            <w:r>
              <w:rPr>
                <w:b/>
              </w:rPr>
              <w:t>5/1</w:t>
            </w:r>
          </w:p>
        </w:tc>
        <w:tc>
          <w:tcPr>
            <w:tcW w:w="1818" w:type="dxa"/>
          </w:tcPr>
          <w:p w14:paraId="787EF1B6" w14:textId="77777777" w:rsidR="00FC31EC" w:rsidRDefault="00FC31EC" w:rsidP="00B10650">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390BCCBA" w14:textId="77777777" w:rsidR="00FC31EC" w:rsidRPr="0034726F" w:rsidRDefault="00FC31EC" w:rsidP="00B10650">
            <w:pPr>
              <w:jc w:val="center"/>
              <w:rPr>
                <w:b/>
              </w:rPr>
            </w:pPr>
            <w:r w:rsidRPr="0034726F">
              <w:rPr>
                <w:b/>
              </w:rPr>
              <w:t>Top-</w:t>
            </w:r>
            <w:r>
              <w:rPr>
                <w:b/>
              </w:rPr>
              <w:t>4/1</w:t>
            </w:r>
            <w:r>
              <w:rPr>
                <w:rFonts w:eastAsiaTheme="minorEastAsia"/>
                <w:b/>
                <w:lang w:eastAsia="zh-CN"/>
              </w:rPr>
              <w:t>,</w:t>
            </w:r>
            <w:r w:rsidRPr="0034726F">
              <w:rPr>
                <w:b/>
              </w:rPr>
              <w:t xml:space="preserve"> Top-</w:t>
            </w:r>
            <w:r>
              <w:rPr>
                <w:b/>
              </w:rPr>
              <w:t>5/1</w:t>
            </w:r>
          </w:p>
        </w:tc>
        <w:tc>
          <w:tcPr>
            <w:tcW w:w="1560" w:type="dxa"/>
          </w:tcPr>
          <w:p w14:paraId="14B9CDEB" w14:textId="77777777" w:rsidR="00FC31EC" w:rsidRPr="0034726F" w:rsidRDefault="00FC31EC" w:rsidP="00B10650">
            <w:pPr>
              <w:jc w:val="center"/>
              <w:rPr>
                <w:b/>
              </w:rPr>
            </w:pPr>
            <w:r w:rsidRPr="0034726F">
              <w:rPr>
                <w:b/>
              </w:rPr>
              <w:t>Top-</w:t>
            </w:r>
            <w:r>
              <w:rPr>
                <w:b/>
              </w:rPr>
              <w:t>1/1</w:t>
            </w:r>
          </w:p>
        </w:tc>
      </w:tr>
      <w:tr w:rsidR="00FC31EC" w:rsidRPr="0034726F" w14:paraId="14AFA8DF" w14:textId="77777777" w:rsidTr="00B10650">
        <w:trPr>
          <w:jc w:val="center"/>
        </w:trPr>
        <w:tc>
          <w:tcPr>
            <w:tcW w:w="2315" w:type="dxa"/>
            <w:shd w:val="clear" w:color="auto" w:fill="FFFFFF" w:themeFill="background1"/>
          </w:tcPr>
          <w:p w14:paraId="01214441" w14:textId="77777777" w:rsidR="00FC31EC" w:rsidRPr="00CC53D9" w:rsidRDefault="00FC31EC" w:rsidP="00B10650">
            <w:pPr>
              <w:jc w:val="center"/>
              <w:rPr>
                <w:rFonts w:eastAsiaTheme="minorEastAsia"/>
                <w:lang w:eastAsia="zh-CN"/>
              </w:rPr>
            </w:pPr>
            <w:r>
              <w:rPr>
                <w:rFonts w:eastAsiaTheme="minorEastAsia" w:hint="eastAsia"/>
                <w:lang w:eastAsia="zh-CN"/>
              </w:rPr>
              <w:t>C</w:t>
            </w:r>
            <w:r>
              <w:rPr>
                <w:rFonts w:eastAsiaTheme="minorEastAsia"/>
                <w:lang w:eastAsia="zh-CN"/>
              </w:rPr>
              <w:t>ase 1</w:t>
            </w:r>
          </w:p>
        </w:tc>
        <w:tc>
          <w:tcPr>
            <w:tcW w:w="799" w:type="dxa"/>
            <w:shd w:val="clear" w:color="auto" w:fill="FFFFFF" w:themeFill="background1"/>
          </w:tcPr>
          <w:p w14:paraId="0154BF6F" w14:textId="77777777" w:rsidR="0099344B" w:rsidRDefault="0099344B" w:rsidP="0099344B">
            <w:pPr>
              <w:spacing w:after="0"/>
              <w:jc w:val="center"/>
              <w:rPr>
                <w:rFonts w:ascii="等线" w:eastAsia="等线" w:hAnsi="等线"/>
                <w:szCs w:val="20"/>
                <w:lang w:eastAsia="zh-CN"/>
              </w:rPr>
            </w:pPr>
            <w:r>
              <w:rPr>
                <w:rFonts w:ascii="等线" w:eastAsia="等线" w:hAnsi="等线" w:hint="eastAsia"/>
                <w:szCs w:val="20"/>
              </w:rPr>
              <w:t>52.7</w:t>
            </w:r>
          </w:p>
          <w:p w14:paraId="74441A5F" w14:textId="77777777" w:rsidR="00FC31EC" w:rsidRPr="006D0543" w:rsidRDefault="00FC31EC" w:rsidP="00B10650">
            <w:pPr>
              <w:spacing w:after="0"/>
              <w:jc w:val="center"/>
              <w:rPr>
                <w:rFonts w:ascii="等线" w:eastAsia="等线" w:hAnsi="等线"/>
                <w:szCs w:val="20"/>
                <w:lang w:eastAsia="zh-CN"/>
              </w:rPr>
            </w:pPr>
          </w:p>
        </w:tc>
        <w:tc>
          <w:tcPr>
            <w:tcW w:w="1276" w:type="dxa"/>
            <w:shd w:val="clear" w:color="auto" w:fill="FFFFFF" w:themeFill="background1"/>
          </w:tcPr>
          <w:p w14:paraId="12193AAB" w14:textId="77777777" w:rsidR="0099344B" w:rsidRDefault="0099344B" w:rsidP="0099344B">
            <w:pPr>
              <w:spacing w:after="0"/>
              <w:jc w:val="center"/>
              <w:rPr>
                <w:rFonts w:ascii="等线" w:eastAsia="等线" w:hAnsi="等线"/>
                <w:szCs w:val="20"/>
                <w:lang w:eastAsia="zh-CN"/>
              </w:rPr>
            </w:pPr>
            <w:r>
              <w:rPr>
                <w:rFonts w:ascii="等线" w:eastAsia="等线" w:hAnsi="等线" w:hint="eastAsia"/>
                <w:szCs w:val="20"/>
              </w:rPr>
              <w:t>56.8</w:t>
            </w:r>
          </w:p>
          <w:p w14:paraId="73B4A785" w14:textId="77777777" w:rsidR="00FC31EC" w:rsidRPr="006D0543" w:rsidRDefault="00FC31EC" w:rsidP="00B10650">
            <w:pPr>
              <w:spacing w:after="0"/>
              <w:jc w:val="center"/>
              <w:rPr>
                <w:rFonts w:ascii="等线" w:eastAsia="等线" w:hAnsi="等线"/>
                <w:szCs w:val="20"/>
                <w:lang w:eastAsia="zh-CN"/>
              </w:rPr>
            </w:pPr>
          </w:p>
        </w:tc>
        <w:tc>
          <w:tcPr>
            <w:tcW w:w="1725" w:type="dxa"/>
            <w:shd w:val="clear" w:color="auto" w:fill="FFFFFF" w:themeFill="background1"/>
          </w:tcPr>
          <w:p w14:paraId="7393B3D1" w14:textId="77777777" w:rsidR="0099344B" w:rsidRDefault="0099344B" w:rsidP="0099344B">
            <w:pPr>
              <w:spacing w:after="0"/>
              <w:jc w:val="center"/>
              <w:rPr>
                <w:rFonts w:ascii="等线" w:eastAsia="等线" w:hAnsi="等线"/>
                <w:szCs w:val="20"/>
                <w:lang w:eastAsia="zh-CN"/>
              </w:rPr>
            </w:pPr>
            <w:r>
              <w:rPr>
                <w:rFonts w:ascii="等线" w:eastAsia="等线" w:hAnsi="等线" w:hint="eastAsia"/>
                <w:szCs w:val="20"/>
              </w:rPr>
              <w:t>Top2/1:61.7</w:t>
            </w:r>
            <w:r>
              <w:rPr>
                <w:rFonts w:ascii="等线" w:eastAsia="等线" w:hAnsi="等线" w:hint="eastAsia"/>
                <w:szCs w:val="20"/>
              </w:rPr>
              <w:br/>
              <w:t>Top4/1:71.4</w:t>
            </w:r>
            <w:r>
              <w:rPr>
                <w:rFonts w:ascii="等线" w:eastAsia="等线" w:hAnsi="等线" w:hint="eastAsia"/>
                <w:szCs w:val="20"/>
              </w:rPr>
              <w:br/>
              <w:t>Top5/1:74.4</w:t>
            </w:r>
          </w:p>
          <w:p w14:paraId="748B8C2E" w14:textId="77777777" w:rsidR="00FC31EC" w:rsidRPr="0034726F" w:rsidRDefault="00FC31EC" w:rsidP="00B10650">
            <w:pPr>
              <w:jc w:val="center"/>
              <w:rPr>
                <w:rFonts w:eastAsia="宋体"/>
              </w:rPr>
            </w:pPr>
          </w:p>
        </w:tc>
        <w:tc>
          <w:tcPr>
            <w:tcW w:w="1818" w:type="dxa"/>
            <w:shd w:val="clear" w:color="auto" w:fill="FFFFFF" w:themeFill="background1"/>
          </w:tcPr>
          <w:p w14:paraId="288DAC16" w14:textId="0F9159F9" w:rsidR="00FC31EC" w:rsidRPr="00454926" w:rsidRDefault="0099344B" w:rsidP="00454926">
            <w:pPr>
              <w:spacing w:after="0"/>
              <w:jc w:val="center"/>
              <w:rPr>
                <w:rFonts w:ascii="等线" w:eastAsia="等线" w:hAnsi="等线"/>
                <w:szCs w:val="20"/>
                <w:lang w:eastAsia="zh-CN"/>
              </w:rPr>
            </w:pPr>
            <w:r>
              <w:rPr>
                <w:rFonts w:ascii="等线" w:eastAsia="等线" w:hAnsi="等线" w:hint="eastAsia"/>
                <w:szCs w:val="20"/>
              </w:rPr>
              <w:t>Top1/1:7.38</w:t>
            </w:r>
            <w:r>
              <w:rPr>
                <w:rFonts w:ascii="等线" w:eastAsia="等线" w:hAnsi="等线" w:hint="eastAsia"/>
                <w:szCs w:val="20"/>
              </w:rPr>
              <w:br/>
              <w:t>Top2/1:5.91</w:t>
            </w:r>
            <w:r>
              <w:rPr>
                <w:rFonts w:ascii="等线" w:eastAsia="等线" w:hAnsi="等线" w:hint="eastAsia"/>
                <w:szCs w:val="20"/>
              </w:rPr>
              <w:br/>
              <w:t>Top4/1:4.17</w:t>
            </w:r>
            <w:r>
              <w:rPr>
                <w:rFonts w:ascii="等线" w:eastAsia="等线" w:hAnsi="等线" w:hint="eastAsia"/>
                <w:szCs w:val="20"/>
              </w:rPr>
              <w:br/>
              <w:t>Top5/1:3.65</w:t>
            </w:r>
          </w:p>
        </w:tc>
        <w:tc>
          <w:tcPr>
            <w:tcW w:w="1560" w:type="dxa"/>
            <w:shd w:val="clear" w:color="auto" w:fill="FFFFFF" w:themeFill="background1"/>
          </w:tcPr>
          <w:p w14:paraId="0B1618AC" w14:textId="77777777" w:rsidR="0099344B" w:rsidRDefault="0099344B" w:rsidP="0099344B">
            <w:pPr>
              <w:spacing w:after="0"/>
              <w:jc w:val="center"/>
              <w:rPr>
                <w:rFonts w:ascii="等线" w:eastAsia="等线" w:hAnsi="等线"/>
                <w:szCs w:val="20"/>
                <w:lang w:eastAsia="zh-CN"/>
              </w:rPr>
            </w:pPr>
            <w:r>
              <w:rPr>
                <w:rFonts w:ascii="等线" w:eastAsia="等线" w:hAnsi="等线" w:hint="eastAsia"/>
                <w:szCs w:val="20"/>
              </w:rPr>
              <w:t>1.5</w:t>
            </w:r>
          </w:p>
          <w:p w14:paraId="5E0F86B5" w14:textId="77777777" w:rsidR="00FC31EC" w:rsidRPr="006D0543" w:rsidRDefault="00FC31EC" w:rsidP="00B10650">
            <w:pPr>
              <w:spacing w:after="0"/>
              <w:jc w:val="center"/>
              <w:rPr>
                <w:rFonts w:ascii="等线" w:eastAsia="等线" w:hAnsi="等线"/>
                <w:szCs w:val="20"/>
                <w:lang w:eastAsia="zh-CN"/>
              </w:rPr>
            </w:pPr>
          </w:p>
        </w:tc>
      </w:tr>
      <w:tr w:rsidR="00FC31EC" w:rsidRPr="0034726F" w14:paraId="611B5091" w14:textId="77777777" w:rsidTr="00B10650">
        <w:trPr>
          <w:jc w:val="center"/>
        </w:trPr>
        <w:tc>
          <w:tcPr>
            <w:tcW w:w="2315" w:type="dxa"/>
          </w:tcPr>
          <w:p w14:paraId="31EE21B1" w14:textId="77777777" w:rsidR="00FC31EC" w:rsidRPr="0084586E" w:rsidRDefault="00FC31EC" w:rsidP="00B10650">
            <w:pPr>
              <w:jc w:val="center"/>
            </w:pPr>
            <w:r>
              <w:rPr>
                <w:rFonts w:eastAsiaTheme="minorEastAsia" w:hint="eastAsia"/>
                <w:lang w:eastAsia="zh-CN"/>
              </w:rPr>
              <w:t>C</w:t>
            </w:r>
            <w:r>
              <w:rPr>
                <w:rFonts w:eastAsiaTheme="minorEastAsia"/>
                <w:lang w:eastAsia="zh-CN"/>
              </w:rPr>
              <w:t>ase 2</w:t>
            </w:r>
          </w:p>
        </w:tc>
        <w:tc>
          <w:tcPr>
            <w:tcW w:w="799" w:type="dxa"/>
          </w:tcPr>
          <w:p w14:paraId="4BC17FB0" w14:textId="77777777" w:rsidR="0099344B" w:rsidRDefault="0099344B" w:rsidP="0099344B">
            <w:pPr>
              <w:spacing w:after="0"/>
              <w:jc w:val="center"/>
              <w:rPr>
                <w:rFonts w:ascii="等线" w:eastAsia="等线" w:hAnsi="等线"/>
                <w:szCs w:val="20"/>
                <w:lang w:eastAsia="zh-CN"/>
              </w:rPr>
            </w:pPr>
            <w:r>
              <w:rPr>
                <w:rFonts w:ascii="等线" w:eastAsia="等线" w:hAnsi="等线" w:hint="eastAsia"/>
                <w:szCs w:val="20"/>
              </w:rPr>
              <w:t>19.4</w:t>
            </w:r>
          </w:p>
          <w:p w14:paraId="178F635D" w14:textId="77777777" w:rsidR="00FC31EC" w:rsidRPr="0034726F" w:rsidRDefault="00FC31EC" w:rsidP="00B10650">
            <w:pPr>
              <w:spacing w:after="0"/>
              <w:jc w:val="center"/>
            </w:pPr>
          </w:p>
        </w:tc>
        <w:tc>
          <w:tcPr>
            <w:tcW w:w="1276" w:type="dxa"/>
          </w:tcPr>
          <w:p w14:paraId="65FFF90D" w14:textId="77777777" w:rsidR="0099344B" w:rsidRDefault="0099344B" w:rsidP="0099344B">
            <w:pPr>
              <w:spacing w:after="0"/>
              <w:jc w:val="center"/>
              <w:rPr>
                <w:rFonts w:ascii="等线" w:eastAsia="等线" w:hAnsi="等线"/>
                <w:szCs w:val="20"/>
                <w:lang w:eastAsia="zh-CN"/>
              </w:rPr>
            </w:pPr>
            <w:r>
              <w:rPr>
                <w:rFonts w:ascii="等线" w:eastAsia="等线" w:hAnsi="等线" w:hint="eastAsia"/>
                <w:szCs w:val="20"/>
              </w:rPr>
              <w:t>22.2</w:t>
            </w:r>
          </w:p>
          <w:p w14:paraId="72E39503" w14:textId="77777777" w:rsidR="00FC31EC" w:rsidRPr="0034726F" w:rsidRDefault="00FC31EC" w:rsidP="00B10650">
            <w:pPr>
              <w:jc w:val="center"/>
            </w:pPr>
          </w:p>
        </w:tc>
        <w:tc>
          <w:tcPr>
            <w:tcW w:w="1725" w:type="dxa"/>
          </w:tcPr>
          <w:p w14:paraId="32F6C47A" w14:textId="77777777" w:rsidR="0099344B" w:rsidRDefault="0099344B" w:rsidP="0099344B">
            <w:pPr>
              <w:spacing w:after="0"/>
              <w:jc w:val="center"/>
              <w:rPr>
                <w:rFonts w:ascii="等线" w:eastAsia="等线" w:hAnsi="等线"/>
                <w:szCs w:val="20"/>
                <w:lang w:eastAsia="zh-CN"/>
              </w:rPr>
            </w:pPr>
            <w:r>
              <w:rPr>
                <w:rFonts w:ascii="等线" w:eastAsia="等线" w:hAnsi="等线" w:hint="eastAsia"/>
                <w:szCs w:val="20"/>
              </w:rPr>
              <w:t>Top2/1:32.0</w:t>
            </w:r>
            <w:r>
              <w:rPr>
                <w:rFonts w:ascii="等线" w:eastAsia="等线" w:hAnsi="等线" w:hint="eastAsia"/>
                <w:szCs w:val="20"/>
              </w:rPr>
              <w:br/>
              <w:t>Top4/1:44.6</w:t>
            </w:r>
            <w:r>
              <w:rPr>
                <w:rFonts w:ascii="等线" w:eastAsia="等线" w:hAnsi="等线" w:hint="eastAsia"/>
                <w:szCs w:val="20"/>
              </w:rPr>
              <w:br/>
              <w:t>Top5/1:48.4</w:t>
            </w:r>
          </w:p>
          <w:p w14:paraId="1FD89711" w14:textId="77777777" w:rsidR="00FC31EC" w:rsidRPr="006D0543" w:rsidRDefault="00FC31EC" w:rsidP="00B10650">
            <w:pPr>
              <w:spacing w:after="0"/>
              <w:jc w:val="center"/>
              <w:rPr>
                <w:rFonts w:ascii="等线" w:eastAsia="等线" w:hAnsi="等线"/>
                <w:szCs w:val="20"/>
                <w:lang w:eastAsia="zh-CN"/>
              </w:rPr>
            </w:pPr>
          </w:p>
        </w:tc>
        <w:tc>
          <w:tcPr>
            <w:tcW w:w="1818" w:type="dxa"/>
          </w:tcPr>
          <w:p w14:paraId="53282E22" w14:textId="6FB6D4B2" w:rsidR="00FC31EC" w:rsidRPr="00454926" w:rsidRDefault="0099344B" w:rsidP="00454926">
            <w:pPr>
              <w:spacing w:after="0"/>
              <w:jc w:val="center"/>
              <w:rPr>
                <w:rFonts w:ascii="等线" w:eastAsia="等线" w:hAnsi="等线"/>
                <w:szCs w:val="20"/>
                <w:lang w:eastAsia="zh-CN"/>
              </w:rPr>
            </w:pPr>
            <w:r>
              <w:rPr>
                <w:rFonts w:ascii="等线" w:eastAsia="等线" w:hAnsi="等线" w:hint="eastAsia"/>
                <w:szCs w:val="20"/>
              </w:rPr>
              <w:t>Top1/1:15.01</w:t>
            </w:r>
            <w:r>
              <w:rPr>
                <w:rFonts w:ascii="等线" w:eastAsia="等线" w:hAnsi="等线" w:hint="eastAsia"/>
                <w:szCs w:val="20"/>
              </w:rPr>
              <w:br/>
              <w:t>Top2/1:11.55</w:t>
            </w:r>
            <w:r>
              <w:rPr>
                <w:rFonts w:ascii="等线" w:eastAsia="等线" w:hAnsi="等线" w:hint="eastAsia"/>
                <w:szCs w:val="20"/>
              </w:rPr>
              <w:br/>
              <w:t>Top4/1:8.70</w:t>
            </w:r>
            <w:r>
              <w:rPr>
                <w:rFonts w:ascii="等线" w:eastAsia="等线" w:hAnsi="等线" w:hint="eastAsia"/>
                <w:szCs w:val="20"/>
              </w:rPr>
              <w:br/>
              <w:t>Top5/1:7.93</w:t>
            </w:r>
          </w:p>
        </w:tc>
        <w:tc>
          <w:tcPr>
            <w:tcW w:w="1560" w:type="dxa"/>
          </w:tcPr>
          <w:p w14:paraId="2C0AD59B" w14:textId="77777777" w:rsidR="0099344B" w:rsidRDefault="0099344B" w:rsidP="0099344B">
            <w:pPr>
              <w:spacing w:after="0"/>
              <w:jc w:val="center"/>
              <w:rPr>
                <w:rFonts w:ascii="等线" w:eastAsia="等线" w:hAnsi="等线"/>
                <w:szCs w:val="20"/>
                <w:lang w:eastAsia="zh-CN"/>
              </w:rPr>
            </w:pPr>
            <w:r>
              <w:rPr>
                <w:rFonts w:ascii="等线" w:eastAsia="等线" w:hAnsi="等线" w:hint="eastAsia"/>
                <w:szCs w:val="20"/>
              </w:rPr>
              <w:t>6.75</w:t>
            </w:r>
          </w:p>
          <w:p w14:paraId="477EA8B7" w14:textId="77777777" w:rsidR="00FC31EC" w:rsidRPr="006D0543" w:rsidRDefault="00FC31EC" w:rsidP="00B10650">
            <w:pPr>
              <w:spacing w:after="0"/>
              <w:jc w:val="center"/>
              <w:rPr>
                <w:rFonts w:ascii="等线" w:eastAsia="等线" w:hAnsi="等线"/>
                <w:szCs w:val="20"/>
                <w:lang w:eastAsia="zh-CN"/>
              </w:rPr>
            </w:pPr>
          </w:p>
        </w:tc>
      </w:tr>
      <w:tr w:rsidR="00FC31EC" w:rsidRPr="0034726F" w14:paraId="5BD00331" w14:textId="77777777" w:rsidTr="00B10650">
        <w:trPr>
          <w:jc w:val="center"/>
        </w:trPr>
        <w:tc>
          <w:tcPr>
            <w:tcW w:w="2315" w:type="dxa"/>
          </w:tcPr>
          <w:p w14:paraId="6FEEAD94" w14:textId="77777777" w:rsidR="00FC31EC" w:rsidRPr="0084586E" w:rsidRDefault="00FC31EC" w:rsidP="00B10650">
            <w:pPr>
              <w:jc w:val="center"/>
            </w:pPr>
            <w:r>
              <w:rPr>
                <w:rFonts w:eastAsiaTheme="minorEastAsia" w:hint="eastAsia"/>
                <w:lang w:eastAsia="zh-CN"/>
              </w:rPr>
              <w:t>C</w:t>
            </w:r>
            <w:r>
              <w:rPr>
                <w:rFonts w:eastAsiaTheme="minorEastAsia"/>
                <w:lang w:eastAsia="zh-CN"/>
              </w:rPr>
              <w:t>ase 3</w:t>
            </w:r>
          </w:p>
        </w:tc>
        <w:tc>
          <w:tcPr>
            <w:tcW w:w="799" w:type="dxa"/>
          </w:tcPr>
          <w:p w14:paraId="483FDAC4" w14:textId="77777777" w:rsidR="0099344B" w:rsidRDefault="0099344B" w:rsidP="0099344B">
            <w:pPr>
              <w:spacing w:after="0"/>
              <w:jc w:val="center"/>
              <w:rPr>
                <w:rFonts w:ascii="等线" w:eastAsia="等线" w:hAnsi="等线"/>
                <w:szCs w:val="20"/>
                <w:lang w:eastAsia="zh-CN"/>
              </w:rPr>
            </w:pPr>
            <w:r>
              <w:rPr>
                <w:rFonts w:ascii="等线" w:eastAsia="等线" w:hAnsi="等线" w:hint="eastAsia"/>
                <w:szCs w:val="20"/>
              </w:rPr>
              <w:t>52.2</w:t>
            </w:r>
          </w:p>
          <w:p w14:paraId="3285FDFA" w14:textId="77777777" w:rsidR="00FC31EC" w:rsidRPr="006D0543" w:rsidRDefault="00FC31EC" w:rsidP="00B10650">
            <w:pPr>
              <w:spacing w:after="0"/>
              <w:jc w:val="center"/>
              <w:rPr>
                <w:rFonts w:ascii="等线" w:eastAsia="等线" w:hAnsi="等线"/>
                <w:szCs w:val="20"/>
                <w:lang w:eastAsia="zh-CN"/>
              </w:rPr>
            </w:pPr>
          </w:p>
        </w:tc>
        <w:tc>
          <w:tcPr>
            <w:tcW w:w="1276" w:type="dxa"/>
          </w:tcPr>
          <w:p w14:paraId="53BA2B10" w14:textId="77777777" w:rsidR="0099344B" w:rsidRDefault="0099344B" w:rsidP="0099344B">
            <w:pPr>
              <w:spacing w:after="0"/>
              <w:jc w:val="center"/>
              <w:rPr>
                <w:rFonts w:ascii="等线" w:eastAsia="等线" w:hAnsi="等线"/>
                <w:szCs w:val="20"/>
                <w:lang w:eastAsia="zh-CN"/>
              </w:rPr>
            </w:pPr>
            <w:r>
              <w:rPr>
                <w:rFonts w:ascii="等线" w:eastAsia="等线" w:hAnsi="等线" w:hint="eastAsia"/>
                <w:szCs w:val="20"/>
              </w:rPr>
              <w:t>57.9</w:t>
            </w:r>
          </w:p>
          <w:p w14:paraId="596D395C" w14:textId="77777777" w:rsidR="00FC31EC" w:rsidRPr="006D0543" w:rsidRDefault="00FC31EC" w:rsidP="00B10650">
            <w:pPr>
              <w:spacing w:after="0"/>
              <w:jc w:val="center"/>
              <w:rPr>
                <w:rFonts w:ascii="等线" w:eastAsia="等线" w:hAnsi="等线"/>
                <w:szCs w:val="20"/>
                <w:lang w:eastAsia="zh-CN"/>
              </w:rPr>
            </w:pPr>
          </w:p>
        </w:tc>
        <w:tc>
          <w:tcPr>
            <w:tcW w:w="1725" w:type="dxa"/>
          </w:tcPr>
          <w:p w14:paraId="62E4A239" w14:textId="77777777" w:rsidR="0099344B" w:rsidRDefault="0099344B" w:rsidP="0099344B">
            <w:pPr>
              <w:spacing w:after="0"/>
              <w:jc w:val="center"/>
              <w:rPr>
                <w:rFonts w:ascii="等线" w:eastAsia="等线" w:hAnsi="等线"/>
                <w:szCs w:val="20"/>
                <w:lang w:eastAsia="zh-CN"/>
              </w:rPr>
            </w:pPr>
            <w:r>
              <w:rPr>
                <w:rFonts w:ascii="等线" w:eastAsia="等线" w:hAnsi="等线" w:hint="eastAsia"/>
                <w:szCs w:val="20"/>
              </w:rPr>
              <w:t>Top2/1:61.4</w:t>
            </w:r>
            <w:r>
              <w:rPr>
                <w:rFonts w:ascii="等线" w:eastAsia="等线" w:hAnsi="等线" w:hint="eastAsia"/>
                <w:szCs w:val="20"/>
              </w:rPr>
              <w:br/>
              <w:t>Top4/1:71.4</w:t>
            </w:r>
            <w:r>
              <w:rPr>
                <w:rFonts w:ascii="等线" w:eastAsia="等线" w:hAnsi="等线" w:hint="eastAsia"/>
                <w:szCs w:val="20"/>
              </w:rPr>
              <w:br/>
              <w:t>Top5/1:74.5</w:t>
            </w:r>
          </w:p>
          <w:p w14:paraId="4E3E5A95" w14:textId="77777777" w:rsidR="00FC31EC" w:rsidRPr="006D0543" w:rsidRDefault="00FC31EC" w:rsidP="00B10650">
            <w:pPr>
              <w:spacing w:after="0"/>
              <w:jc w:val="center"/>
              <w:rPr>
                <w:rFonts w:ascii="等线" w:eastAsia="等线" w:hAnsi="等线"/>
                <w:szCs w:val="20"/>
                <w:lang w:eastAsia="zh-CN"/>
              </w:rPr>
            </w:pPr>
          </w:p>
        </w:tc>
        <w:tc>
          <w:tcPr>
            <w:tcW w:w="1818" w:type="dxa"/>
          </w:tcPr>
          <w:p w14:paraId="4925F001" w14:textId="47EE19DA" w:rsidR="00FC31EC" w:rsidRPr="00454926" w:rsidRDefault="0099344B" w:rsidP="00454926">
            <w:pPr>
              <w:spacing w:after="0"/>
              <w:jc w:val="center"/>
              <w:rPr>
                <w:rFonts w:ascii="等线" w:eastAsia="等线" w:hAnsi="等线"/>
                <w:szCs w:val="20"/>
                <w:lang w:eastAsia="zh-CN"/>
              </w:rPr>
            </w:pPr>
            <w:r>
              <w:rPr>
                <w:rFonts w:ascii="等线" w:eastAsia="等线" w:hAnsi="等线" w:hint="eastAsia"/>
                <w:szCs w:val="20"/>
              </w:rPr>
              <w:t>Top1/1:7.35</w:t>
            </w:r>
            <w:r>
              <w:rPr>
                <w:rFonts w:ascii="等线" w:eastAsia="等线" w:hAnsi="等线" w:hint="eastAsia"/>
                <w:szCs w:val="20"/>
              </w:rPr>
              <w:br/>
              <w:t>Top2/1:5.88</w:t>
            </w:r>
            <w:r>
              <w:rPr>
                <w:rFonts w:ascii="等线" w:eastAsia="等线" w:hAnsi="等线" w:hint="eastAsia"/>
                <w:szCs w:val="20"/>
              </w:rPr>
              <w:br/>
              <w:t>Top4/1:4.12</w:t>
            </w:r>
            <w:r>
              <w:rPr>
                <w:rFonts w:ascii="等线" w:eastAsia="等线" w:hAnsi="等线" w:hint="eastAsia"/>
                <w:szCs w:val="20"/>
              </w:rPr>
              <w:br/>
              <w:t>Top5/1:3.61</w:t>
            </w:r>
          </w:p>
        </w:tc>
        <w:tc>
          <w:tcPr>
            <w:tcW w:w="1560" w:type="dxa"/>
          </w:tcPr>
          <w:p w14:paraId="2A9DDC85" w14:textId="77777777" w:rsidR="0099344B" w:rsidRDefault="0099344B" w:rsidP="0099344B">
            <w:pPr>
              <w:spacing w:after="0"/>
              <w:jc w:val="center"/>
              <w:rPr>
                <w:rFonts w:ascii="等线" w:eastAsia="等线" w:hAnsi="等线"/>
                <w:szCs w:val="20"/>
                <w:lang w:eastAsia="zh-CN"/>
              </w:rPr>
            </w:pPr>
            <w:r>
              <w:rPr>
                <w:rFonts w:ascii="等线" w:eastAsia="等线" w:hAnsi="等线" w:hint="eastAsia"/>
                <w:szCs w:val="20"/>
              </w:rPr>
              <w:t>1.93</w:t>
            </w:r>
          </w:p>
          <w:p w14:paraId="4F752317" w14:textId="77777777" w:rsidR="00FC31EC" w:rsidRPr="006D0543" w:rsidRDefault="00FC31EC" w:rsidP="00B10650">
            <w:pPr>
              <w:spacing w:after="0"/>
              <w:jc w:val="center"/>
              <w:rPr>
                <w:rFonts w:ascii="等线" w:eastAsia="等线" w:hAnsi="等线"/>
                <w:szCs w:val="20"/>
                <w:lang w:eastAsia="zh-CN"/>
              </w:rPr>
            </w:pPr>
          </w:p>
        </w:tc>
      </w:tr>
    </w:tbl>
    <w:p w14:paraId="29CBD036" w14:textId="77777777" w:rsidR="00FC31EC" w:rsidRPr="00A01621" w:rsidRDefault="00FC31EC" w:rsidP="00587ED8">
      <w:pPr>
        <w:rPr>
          <w:rFonts w:eastAsiaTheme="minorEastAsia"/>
          <w:lang w:eastAsia="zh-CN"/>
        </w:rPr>
      </w:pPr>
    </w:p>
    <w:p w14:paraId="6B5FB19D" w14:textId="62BD523D" w:rsidR="00454926" w:rsidRDefault="00454926" w:rsidP="00454926">
      <w:pPr>
        <w:pStyle w:val="observation"/>
        <w:ind w:left="1560" w:hanging="1560"/>
      </w:pPr>
      <w:r>
        <w:lastRenderedPageBreak/>
        <w:t xml:space="preserve">For various </w:t>
      </w:r>
      <w:proofErr w:type="spellStart"/>
      <w:r>
        <w:t>gNB</w:t>
      </w:r>
      <w:proofErr w:type="spellEnd"/>
      <w:r>
        <w:t xml:space="preserve"> settings: different </w:t>
      </w:r>
      <w:proofErr w:type="spellStart"/>
      <w:r>
        <w:t>gNB</w:t>
      </w:r>
      <w:proofErr w:type="spellEnd"/>
      <w:r>
        <w:t xml:space="preserve"> antenna array dimensions (H16V8 and H8V4) and same beam codebook (same beam pointing angles) </w:t>
      </w:r>
      <w:r>
        <w:rPr>
          <w:rFonts w:hint="eastAsia"/>
        </w:rPr>
        <w:t>in</w:t>
      </w:r>
      <w:r>
        <w:t xml:space="preserve"> DL Tx beam prediction with </w:t>
      </w:r>
      <w:r w:rsidRPr="00A9094C">
        <w:t>Set B = 1/</w:t>
      </w:r>
      <w:r>
        <w:t>8</w:t>
      </w:r>
      <w:r w:rsidRPr="00A9094C">
        <w:t xml:space="preserve"> Set A</w:t>
      </w:r>
    </w:p>
    <w:p w14:paraId="512DC840" w14:textId="60A8FA3F" w:rsidR="00454926" w:rsidRDefault="00454926" w:rsidP="008B126C">
      <w:pPr>
        <w:pStyle w:val="observation"/>
        <w:numPr>
          <w:ilvl w:val="0"/>
          <w:numId w:val="40"/>
        </w:numPr>
      </w:pPr>
      <w:r>
        <w:t>For generalization Case 2 compared to Case 1, around 33%~40% performance degradation can be observed for Top-1 beam prediction accuracy.</w:t>
      </w:r>
    </w:p>
    <w:p w14:paraId="64680E99" w14:textId="52E06C57" w:rsidR="00454926" w:rsidRPr="00FB64FA" w:rsidRDefault="00454926" w:rsidP="008B126C">
      <w:pPr>
        <w:pStyle w:val="observation"/>
        <w:numPr>
          <w:ilvl w:val="0"/>
          <w:numId w:val="40"/>
        </w:numPr>
      </w:pPr>
      <w:r>
        <w:t>For generalization Case 3 compared to Case 1, evaluation results show approximately 0.5~2% performance degradation for Top-1 beam prediction accuracy.</w:t>
      </w:r>
    </w:p>
    <w:p w14:paraId="29FD4464" w14:textId="5336D845" w:rsidR="00A01621" w:rsidRDefault="00A01621" w:rsidP="00587ED8">
      <w:pPr>
        <w:rPr>
          <w:rFonts w:eastAsiaTheme="minorEastAsia"/>
          <w:lang w:eastAsia="zh-CN"/>
        </w:rPr>
      </w:pPr>
    </w:p>
    <w:p w14:paraId="088D6CEE" w14:textId="77777777" w:rsidR="00C36ABB" w:rsidRPr="003F6FE5" w:rsidRDefault="00C36ABB" w:rsidP="00C36ABB">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fixed pattern in Set B </w:t>
      </w:r>
      <w:r w:rsidRPr="00BA4938">
        <w:rPr>
          <w:rFonts w:eastAsiaTheme="minorEastAsia"/>
          <w:u w:val="single"/>
          <w:lang w:eastAsia="zh-CN"/>
        </w:rPr>
        <w:t>of beams that of 1/</w:t>
      </w:r>
      <w:r>
        <w:rPr>
          <w:rFonts w:eastAsiaTheme="minorEastAsia"/>
          <w:u w:val="single"/>
          <w:lang w:eastAsia="zh-CN"/>
        </w:rPr>
        <w:t>4</w:t>
      </w:r>
      <w:r w:rsidRPr="00BA4938">
        <w:rPr>
          <w:rFonts w:eastAsiaTheme="minorEastAsia"/>
          <w:u w:val="single"/>
          <w:lang w:eastAsia="zh-CN"/>
        </w:rPr>
        <w:t xml:space="preserve"> of Set A of beams</w:t>
      </w:r>
      <w:r>
        <w:rPr>
          <w:rFonts w:eastAsiaTheme="minorEastAsia"/>
          <w:u w:val="single"/>
          <w:lang w:eastAsia="zh-CN"/>
        </w:rPr>
        <w:t xml:space="preserve"> without assistance information</w:t>
      </w:r>
      <w:r w:rsidRPr="003F6FE5">
        <w:rPr>
          <w:rFonts w:eastAsiaTheme="minorEastAsia"/>
          <w:u w:val="single"/>
          <w:lang w:eastAsia="zh-CN"/>
        </w:rPr>
        <w:t>:</w:t>
      </w:r>
    </w:p>
    <w:p w14:paraId="3498894E" w14:textId="77777777" w:rsidR="00C36ABB" w:rsidRDefault="00C36ABB"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Configuration A: beam shape pattern 1 with H16V8</w:t>
      </w:r>
    </w:p>
    <w:p w14:paraId="5AD83A92" w14:textId="77777777" w:rsidR="00C36ABB" w:rsidRPr="00AC5C9C" w:rsidRDefault="00C36ABB"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Configuration B: beam shape pattern 2 with H16V4</w:t>
      </w:r>
    </w:p>
    <w:p w14:paraId="6820B2F6" w14:textId="77777777" w:rsidR="00C36ABB" w:rsidRPr="00EA5D98" w:rsidRDefault="00C36ABB" w:rsidP="00C36ABB">
      <w:pPr>
        <w:rPr>
          <w:rFonts w:eastAsiaTheme="minorEastAsia"/>
          <w:u w:val="single"/>
          <w:lang w:eastAsia="zh-CN"/>
        </w:rPr>
      </w:pPr>
      <w:r w:rsidRPr="00EA5D98">
        <w:rPr>
          <w:rFonts w:eastAsiaTheme="minorEastAsia" w:hint="eastAsia"/>
          <w:u w:val="single"/>
          <w:lang w:eastAsia="zh-CN"/>
        </w:rPr>
        <w:t>R</w:t>
      </w:r>
      <w:r w:rsidRPr="00EA5D98">
        <w:rPr>
          <w:rFonts w:eastAsiaTheme="minorEastAsia"/>
          <w:u w:val="single"/>
          <w:lang w:eastAsia="zh-CN"/>
        </w:rPr>
        <w:t>x</w:t>
      </w:r>
      <w:r>
        <w:rPr>
          <w:rFonts w:eastAsiaTheme="minorEastAsia"/>
          <w:u w:val="single"/>
          <w:lang w:eastAsia="zh-CN"/>
        </w:rPr>
        <w:t xml:space="preserve"> beam</w:t>
      </w:r>
      <w:r w:rsidRPr="00EA5D98">
        <w:rPr>
          <w:rFonts w:eastAsiaTheme="minorEastAsia"/>
          <w:u w:val="single"/>
          <w:lang w:eastAsia="zh-CN"/>
        </w:rPr>
        <w:t xml:space="preserve"> assumption</w:t>
      </w:r>
      <w:r>
        <w:rPr>
          <w:rFonts w:eastAsiaTheme="minorEastAsia"/>
          <w:u w:val="single"/>
          <w:lang w:eastAsia="zh-CN"/>
        </w:rPr>
        <w:t xml:space="preserve"> for Set B</w:t>
      </w:r>
      <w:r w:rsidRPr="00EA5D98">
        <w:rPr>
          <w:rFonts w:eastAsiaTheme="minorEastAsia"/>
          <w:u w:val="single"/>
          <w:lang w:eastAsia="zh-CN"/>
        </w:rPr>
        <w:t>:</w:t>
      </w:r>
    </w:p>
    <w:p w14:paraId="497E6E65" w14:textId="77777777" w:rsidR="00C36ABB" w:rsidRPr="00874CC0" w:rsidRDefault="00C36ABB"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hint="eastAsia"/>
          <w:sz w:val="20"/>
          <w:szCs w:val="20"/>
        </w:rPr>
        <w:t>T</w:t>
      </w:r>
      <w:r>
        <w:rPr>
          <w:rFonts w:ascii="Times New Roman" w:eastAsiaTheme="minorEastAsia" w:hAnsi="Times New Roman"/>
          <w:sz w:val="20"/>
          <w:szCs w:val="20"/>
        </w:rPr>
        <w:t>he best Rx beam searched from the best Tx beam within Set B per model input sample</w:t>
      </w:r>
    </w:p>
    <w:p w14:paraId="125DE92B" w14:textId="77777777" w:rsidR="00C36ABB" w:rsidRPr="00EA5D98" w:rsidRDefault="00C36ABB" w:rsidP="00C36ABB">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w:t>
      </w:r>
      <w:r w:rsidRPr="00EA5D98">
        <w:rPr>
          <w:rFonts w:eastAsiaTheme="minorEastAsia"/>
          <w:u w:val="single"/>
          <w:lang w:eastAsia="zh-CN"/>
        </w:rPr>
        <w:t>assumption</w:t>
      </w:r>
      <w:r>
        <w:rPr>
          <w:rFonts w:eastAsiaTheme="minorEastAsia"/>
          <w:u w:val="single"/>
          <w:lang w:eastAsia="zh-CN"/>
        </w:rPr>
        <w:t xml:space="preserve"> for label</w:t>
      </w:r>
      <w:r w:rsidRPr="00EA5D98">
        <w:rPr>
          <w:rFonts w:eastAsiaTheme="minorEastAsia"/>
          <w:u w:val="single"/>
          <w:lang w:eastAsia="zh-CN"/>
        </w:rPr>
        <w:t>:</w:t>
      </w:r>
    </w:p>
    <w:p w14:paraId="37C6CD3F" w14:textId="77777777" w:rsidR="00C36ABB" w:rsidRDefault="00C36ABB"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128 beams in Set A</w:t>
      </w:r>
    </w:p>
    <w:p w14:paraId="60BCAD52" w14:textId="77777777" w:rsidR="00C36ABB" w:rsidRPr="00EE71E8" w:rsidRDefault="00C36ABB" w:rsidP="00C36ABB">
      <w:pPr>
        <w:rPr>
          <w:rFonts w:eastAsiaTheme="minorEastAsia"/>
          <w:szCs w:val="20"/>
        </w:rPr>
      </w:pPr>
    </w:p>
    <w:p w14:paraId="41520EE9" w14:textId="0947AE3E" w:rsidR="00C36ABB" w:rsidRPr="006C67B0" w:rsidRDefault="00C36ABB" w:rsidP="00C36ABB">
      <w:pPr>
        <w:pStyle w:val="af2"/>
        <w:ind w:left="420" w:firstLineChars="0" w:firstLine="0"/>
        <w:jc w:val="center"/>
        <w:rPr>
          <w:rFonts w:ascii="Times New Roman" w:hAnsi="Times New Roman"/>
          <w:sz w:val="20"/>
          <w:szCs w:val="20"/>
        </w:rPr>
      </w:pPr>
      <w:r w:rsidRPr="006C67B0">
        <w:rPr>
          <w:rFonts w:ascii="Times New Roman" w:hAnsi="Times New Roman"/>
          <w:sz w:val="20"/>
          <w:szCs w:val="20"/>
        </w:rPr>
        <w:t xml:space="preserve">Table 4.1.5.1-5: performance evaluation results for </w:t>
      </w:r>
      <w:r w:rsidRPr="006C67B0">
        <w:rPr>
          <w:rFonts w:ascii="Times New Roman" w:eastAsiaTheme="minorEastAsia" w:hAnsi="Times New Roman"/>
          <w:sz w:val="20"/>
          <w:szCs w:val="20"/>
        </w:rPr>
        <w:t>beam shape pattern 1/ beam shape pattern 2</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C36ABB" w:rsidRPr="0034726F" w14:paraId="13946439" w14:textId="77777777" w:rsidTr="00723A67">
        <w:trPr>
          <w:jc w:val="center"/>
        </w:trPr>
        <w:tc>
          <w:tcPr>
            <w:tcW w:w="9493" w:type="dxa"/>
            <w:gridSpan w:val="6"/>
          </w:tcPr>
          <w:p w14:paraId="0412DE9C" w14:textId="77777777" w:rsidR="00C36ABB" w:rsidRPr="00DC0A7E" w:rsidRDefault="00C36ABB" w:rsidP="00723A67">
            <w:pPr>
              <w:jc w:val="center"/>
              <w:rPr>
                <w:rFonts w:eastAsiaTheme="minorEastAsia"/>
                <w:b/>
                <w:szCs w:val="20"/>
              </w:rPr>
            </w:pPr>
            <w:r w:rsidRPr="00DC0A7E">
              <w:rPr>
                <w:rFonts w:eastAsiaTheme="minorEastAsia"/>
                <w:b/>
                <w:szCs w:val="20"/>
              </w:rPr>
              <w:t xml:space="preserve">Configuration A: </w:t>
            </w:r>
            <w:r>
              <w:rPr>
                <w:rFonts w:eastAsiaTheme="minorEastAsia"/>
                <w:b/>
                <w:szCs w:val="20"/>
              </w:rPr>
              <w:t>beam shape pattern 1 with H16V8</w:t>
            </w:r>
          </w:p>
          <w:p w14:paraId="62F2B19B" w14:textId="77777777" w:rsidR="00C36ABB" w:rsidRPr="00DE0ED7" w:rsidRDefault="00C36ABB" w:rsidP="00723A67">
            <w:pPr>
              <w:jc w:val="center"/>
              <w:rPr>
                <w:rFonts w:eastAsiaTheme="minorEastAsia"/>
                <w:b/>
                <w:lang w:eastAsia="zh-CN"/>
              </w:rPr>
            </w:pPr>
            <w:r w:rsidRPr="00DC0A7E">
              <w:rPr>
                <w:rFonts w:eastAsiaTheme="minorEastAsia"/>
                <w:b/>
                <w:szCs w:val="20"/>
              </w:rPr>
              <w:t xml:space="preserve">Configuration B: </w:t>
            </w:r>
            <w:r>
              <w:rPr>
                <w:rFonts w:eastAsiaTheme="minorEastAsia"/>
                <w:b/>
                <w:szCs w:val="20"/>
              </w:rPr>
              <w:t>beam shape pattern 2 with H16V4</w:t>
            </w:r>
          </w:p>
        </w:tc>
      </w:tr>
      <w:tr w:rsidR="00C36ABB" w:rsidRPr="0034726F" w14:paraId="5C7F76AC" w14:textId="77777777" w:rsidTr="00723A67">
        <w:trPr>
          <w:jc w:val="center"/>
        </w:trPr>
        <w:tc>
          <w:tcPr>
            <w:tcW w:w="2315" w:type="dxa"/>
            <w:vMerge w:val="restart"/>
          </w:tcPr>
          <w:p w14:paraId="3ED59B2D" w14:textId="77777777" w:rsidR="00C36ABB" w:rsidRDefault="00C36ABB" w:rsidP="00723A67">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23AED73B" w14:textId="77777777" w:rsidR="00C36ABB" w:rsidRDefault="00C36ABB" w:rsidP="00723A67">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0583A9A9" w14:textId="77777777" w:rsidR="00C36ABB" w:rsidRDefault="00C36ABB" w:rsidP="00723A67">
            <w:pPr>
              <w:jc w:val="center"/>
              <w:rPr>
                <w:rFonts w:eastAsiaTheme="minorEastAsia"/>
                <w:b/>
                <w:lang w:eastAsia="zh-CN"/>
              </w:rPr>
            </w:pPr>
            <w:r>
              <w:rPr>
                <w:rFonts w:eastAsiaTheme="minorEastAsia"/>
                <w:b/>
                <w:lang w:eastAsia="zh-CN"/>
              </w:rPr>
              <w:t>wo assistance info.</w:t>
            </w:r>
          </w:p>
          <w:p w14:paraId="271066DA" w14:textId="77777777" w:rsidR="00C36ABB" w:rsidRPr="00366A29" w:rsidRDefault="00C36ABB" w:rsidP="00723A67">
            <w:pPr>
              <w:jc w:val="center"/>
              <w:rPr>
                <w:rFonts w:eastAsiaTheme="minorEastAsia"/>
                <w:b/>
                <w:lang w:eastAsia="zh-CN"/>
              </w:rPr>
            </w:pPr>
            <w:r>
              <w:rPr>
                <w:rFonts w:eastAsiaTheme="minorEastAsia"/>
                <w:b/>
                <w:lang w:eastAsia="zh-CN"/>
              </w:rPr>
              <w:t>Set B = 1/4 Set A</w:t>
            </w:r>
          </w:p>
        </w:tc>
        <w:tc>
          <w:tcPr>
            <w:tcW w:w="3800" w:type="dxa"/>
            <w:gridSpan w:val="3"/>
          </w:tcPr>
          <w:p w14:paraId="3B468459" w14:textId="77777777" w:rsidR="00C36ABB" w:rsidRPr="00982170" w:rsidRDefault="00C36ABB" w:rsidP="00723A67">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1B502B4B" w14:textId="77777777" w:rsidR="00C36ABB" w:rsidRDefault="00C36ABB" w:rsidP="00723A67">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6D99915E" w14:textId="77777777" w:rsidR="00C36ABB" w:rsidRPr="00982170" w:rsidRDefault="00C36ABB" w:rsidP="00723A67">
            <w:pPr>
              <w:jc w:val="center"/>
              <w:rPr>
                <w:rFonts w:eastAsiaTheme="minorEastAsia"/>
                <w:b/>
                <w:lang w:eastAsia="zh-CN"/>
              </w:rPr>
            </w:pPr>
            <w:r>
              <w:rPr>
                <w:rFonts w:eastAsiaTheme="minorEastAsia"/>
                <w:b/>
                <w:lang w:eastAsia="zh-CN"/>
              </w:rPr>
              <w:t>L1-RSRP diff.[dB]</w:t>
            </w:r>
          </w:p>
        </w:tc>
        <w:tc>
          <w:tcPr>
            <w:tcW w:w="1560" w:type="dxa"/>
          </w:tcPr>
          <w:p w14:paraId="376ABB09" w14:textId="77777777" w:rsidR="00C36ABB" w:rsidRDefault="00C36ABB" w:rsidP="00723A67">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149613BA" w14:textId="77777777" w:rsidR="00C36ABB" w:rsidRPr="00874CC0" w:rsidRDefault="00C36ABB" w:rsidP="00723A67">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C36ABB" w:rsidRPr="0034726F" w14:paraId="6FF3D8A2" w14:textId="77777777" w:rsidTr="00723A67">
        <w:trPr>
          <w:jc w:val="center"/>
        </w:trPr>
        <w:tc>
          <w:tcPr>
            <w:tcW w:w="2315" w:type="dxa"/>
            <w:vMerge/>
          </w:tcPr>
          <w:p w14:paraId="20F895DA" w14:textId="77777777" w:rsidR="00C36ABB" w:rsidRPr="00982170" w:rsidRDefault="00C36ABB" w:rsidP="00723A67">
            <w:pPr>
              <w:jc w:val="center"/>
              <w:rPr>
                <w:rFonts w:eastAsiaTheme="minorEastAsia"/>
                <w:b/>
                <w:lang w:eastAsia="zh-CN"/>
              </w:rPr>
            </w:pPr>
          </w:p>
        </w:tc>
        <w:tc>
          <w:tcPr>
            <w:tcW w:w="799" w:type="dxa"/>
          </w:tcPr>
          <w:p w14:paraId="7B999F36" w14:textId="77777777" w:rsidR="00C36ABB" w:rsidRDefault="00C36ABB" w:rsidP="00723A67">
            <w:pPr>
              <w:jc w:val="center"/>
              <w:rPr>
                <w:b/>
              </w:rPr>
            </w:pPr>
            <w:r w:rsidRPr="0034726F">
              <w:rPr>
                <w:b/>
              </w:rPr>
              <w:t>Top-1</w:t>
            </w:r>
          </w:p>
        </w:tc>
        <w:tc>
          <w:tcPr>
            <w:tcW w:w="1276" w:type="dxa"/>
          </w:tcPr>
          <w:p w14:paraId="4F7DE4B6" w14:textId="77777777" w:rsidR="00C36ABB" w:rsidRPr="0034726F" w:rsidRDefault="00C36ABB" w:rsidP="00723A67">
            <w:pPr>
              <w:jc w:val="center"/>
              <w:rPr>
                <w:b/>
              </w:rPr>
            </w:pPr>
            <w:r w:rsidRPr="0034726F">
              <w:rPr>
                <w:b/>
              </w:rPr>
              <w:t>Top-1</w:t>
            </w:r>
          </w:p>
          <w:p w14:paraId="2BBBEAF7" w14:textId="77777777" w:rsidR="00C36ABB" w:rsidRPr="0034726F" w:rsidRDefault="00C36ABB" w:rsidP="00723A67">
            <w:pPr>
              <w:jc w:val="center"/>
              <w:rPr>
                <w:b/>
              </w:rPr>
            </w:pPr>
            <w:r w:rsidRPr="0034726F">
              <w:rPr>
                <w:b/>
              </w:rPr>
              <w:t>1dB margin</w:t>
            </w:r>
          </w:p>
        </w:tc>
        <w:tc>
          <w:tcPr>
            <w:tcW w:w="1725" w:type="dxa"/>
          </w:tcPr>
          <w:p w14:paraId="6331DF31" w14:textId="77777777" w:rsidR="00C36ABB" w:rsidRDefault="00C36ABB" w:rsidP="00723A67">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0B4C565C" w14:textId="77777777" w:rsidR="00C36ABB" w:rsidRPr="00E77271" w:rsidRDefault="00C36ABB" w:rsidP="00723A67">
            <w:pPr>
              <w:jc w:val="center"/>
              <w:rPr>
                <w:rFonts w:eastAsiaTheme="minorEastAsia"/>
                <w:b/>
                <w:lang w:eastAsia="zh-CN"/>
              </w:rPr>
            </w:pPr>
            <w:r w:rsidRPr="0034726F">
              <w:rPr>
                <w:b/>
              </w:rPr>
              <w:t>Top-</w:t>
            </w:r>
            <w:r>
              <w:rPr>
                <w:b/>
              </w:rPr>
              <w:t>5/1</w:t>
            </w:r>
          </w:p>
        </w:tc>
        <w:tc>
          <w:tcPr>
            <w:tcW w:w="1818" w:type="dxa"/>
          </w:tcPr>
          <w:p w14:paraId="0A99CF0F" w14:textId="77777777" w:rsidR="00C36ABB" w:rsidRDefault="00C36ABB" w:rsidP="00723A67">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49A91870" w14:textId="77777777" w:rsidR="00C36ABB" w:rsidRPr="0034726F" w:rsidRDefault="00C36ABB" w:rsidP="00723A67">
            <w:pPr>
              <w:jc w:val="center"/>
              <w:rPr>
                <w:b/>
              </w:rPr>
            </w:pPr>
            <w:r w:rsidRPr="0034726F">
              <w:rPr>
                <w:b/>
              </w:rPr>
              <w:t>Top-</w:t>
            </w:r>
            <w:r>
              <w:rPr>
                <w:b/>
              </w:rPr>
              <w:t>4/1</w:t>
            </w:r>
            <w:r>
              <w:rPr>
                <w:rFonts w:eastAsiaTheme="minorEastAsia"/>
                <w:b/>
                <w:lang w:eastAsia="zh-CN"/>
              </w:rPr>
              <w:t>,</w:t>
            </w:r>
            <w:r w:rsidRPr="0034726F">
              <w:rPr>
                <w:b/>
              </w:rPr>
              <w:t xml:space="preserve"> Top-</w:t>
            </w:r>
            <w:r>
              <w:rPr>
                <w:b/>
              </w:rPr>
              <w:t>5/1</w:t>
            </w:r>
          </w:p>
        </w:tc>
        <w:tc>
          <w:tcPr>
            <w:tcW w:w="1560" w:type="dxa"/>
          </w:tcPr>
          <w:p w14:paraId="771B5E0C" w14:textId="77777777" w:rsidR="00C36ABB" w:rsidRPr="0034726F" w:rsidRDefault="00C36ABB" w:rsidP="00723A67">
            <w:pPr>
              <w:jc w:val="center"/>
              <w:rPr>
                <w:b/>
              </w:rPr>
            </w:pPr>
            <w:r w:rsidRPr="0034726F">
              <w:rPr>
                <w:b/>
              </w:rPr>
              <w:t>Top-</w:t>
            </w:r>
            <w:r>
              <w:rPr>
                <w:b/>
              </w:rPr>
              <w:t>1/1</w:t>
            </w:r>
          </w:p>
        </w:tc>
      </w:tr>
      <w:tr w:rsidR="00C36ABB" w:rsidRPr="0034726F" w14:paraId="7FB9A640" w14:textId="77777777" w:rsidTr="00723A67">
        <w:trPr>
          <w:jc w:val="center"/>
        </w:trPr>
        <w:tc>
          <w:tcPr>
            <w:tcW w:w="2315" w:type="dxa"/>
            <w:shd w:val="clear" w:color="auto" w:fill="FFFFFF" w:themeFill="background1"/>
          </w:tcPr>
          <w:p w14:paraId="78CABCCE" w14:textId="77777777" w:rsidR="00C36ABB" w:rsidRPr="00CC53D9" w:rsidRDefault="00C36ABB" w:rsidP="00723A67">
            <w:pPr>
              <w:jc w:val="center"/>
              <w:rPr>
                <w:rFonts w:eastAsiaTheme="minorEastAsia"/>
                <w:lang w:eastAsia="zh-CN"/>
              </w:rPr>
            </w:pPr>
            <w:r>
              <w:rPr>
                <w:rFonts w:eastAsiaTheme="minorEastAsia" w:hint="eastAsia"/>
                <w:lang w:eastAsia="zh-CN"/>
              </w:rPr>
              <w:t>C</w:t>
            </w:r>
            <w:r>
              <w:rPr>
                <w:rFonts w:eastAsiaTheme="minorEastAsia"/>
                <w:lang w:eastAsia="zh-CN"/>
              </w:rPr>
              <w:t>ase 1</w:t>
            </w:r>
          </w:p>
        </w:tc>
        <w:tc>
          <w:tcPr>
            <w:tcW w:w="799" w:type="dxa"/>
            <w:shd w:val="clear" w:color="auto" w:fill="FFFFFF" w:themeFill="background1"/>
          </w:tcPr>
          <w:p w14:paraId="6144F806" w14:textId="2F3F3BE7" w:rsidR="00C36ABB" w:rsidRDefault="00C36ABB" w:rsidP="00C36ABB">
            <w:pPr>
              <w:spacing w:after="0"/>
              <w:jc w:val="center"/>
              <w:rPr>
                <w:rFonts w:ascii="等线" w:eastAsia="等线" w:hAnsi="等线"/>
                <w:szCs w:val="20"/>
                <w:lang w:eastAsia="zh-CN"/>
              </w:rPr>
            </w:pPr>
            <w:r>
              <w:rPr>
                <w:rFonts w:ascii="等线" w:eastAsia="等线" w:hAnsi="等线" w:hint="eastAsia"/>
                <w:szCs w:val="20"/>
              </w:rPr>
              <w:t>69</w:t>
            </w:r>
            <w:r>
              <w:rPr>
                <w:rFonts w:ascii="等线" w:eastAsia="等线" w:hAnsi="等线"/>
                <w:szCs w:val="20"/>
              </w:rPr>
              <w:t>.0</w:t>
            </w:r>
          </w:p>
          <w:p w14:paraId="14BA11B7" w14:textId="77777777" w:rsidR="00C36ABB" w:rsidRPr="006D0543" w:rsidRDefault="00C36ABB" w:rsidP="00723A67">
            <w:pPr>
              <w:spacing w:after="0"/>
              <w:jc w:val="center"/>
              <w:rPr>
                <w:rFonts w:ascii="等线" w:eastAsia="等线" w:hAnsi="等线"/>
                <w:szCs w:val="20"/>
                <w:lang w:eastAsia="zh-CN"/>
              </w:rPr>
            </w:pPr>
          </w:p>
        </w:tc>
        <w:tc>
          <w:tcPr>
            <w:tcW w:w="1276" w:type="dxa"/>
            <w:shd w:val="clear" w:color="auto" w:fill="FFFFFF" w:themeFill="background1"/>
          </w:tcPr>
          <w:p w14:paraId="509BE8AA" w14:textId="77777777" w:rsidR="00C36ABB" w:rsidRDefault="00C36ABB" w:rsidP="00C36ABB">
            <w:pPr>
              <w:spacing w:after="0"/>
              <w:jc w:val="center"/>
              <w:rPr>
                <w:rFonts w:ascii="等线" w:eastAsia="等线" w:hAnsi="等线"/>
                <w:szCs w:val="20"/>
                <w:lang w:eastAsia="zh-CN"/>
              </w:rPr>
            </w:pPr>
            <w:r>
              <w:rPr>
                <w:rFonts w:ascii="等线" w:eastAsia="等线" w:hAnsi="等线" w:hint="eastAsia"/>
                <w:szCs w:val="20"/>
              </w:rPr>
              <w:t>77.4</w:t>
            </w:r>
          </w:p>
          <w:p w14:paraId="41465C18" w14:textId="77777777" w:rsidR="00C36ABB" w:rsidRPr="006D0543" w:rsidRDefault="00C36ABB" w:rsidP="00723A67">
            <w:pPr>
              <w:spacing w:after="0"/>
              <w:jc w:val="center"/>
              <w:rPr>
                <w:rFonts w:ascii="等线" w:eastAsia="等线" w:hAnsi="等线"/>
                <w:szCs w:val="20"/>
                <w:lang w:eastAsia="zh-CN"/>
              </w:rPr>
            </w:pPr>
          </w:p>
        </w:tc>
        <w:tc>
          <w:tcPr>
            <w:tcW w:w="1725" w:type="dxa"/>
            <w:shd w:val="clear" w:color="auto" w:fill="FFFFFF" w:themeFill="background1"/>
          </w:tcPr>
          <w:p w14:paraId="01C37B63" w14:textId="77777777" w:rsidR="00C36ABB" w:rsidRDefault="00C36ABB" w:rsidP="00C36ABB">
            <w:pPr>
              <w:spacing w:after="0"/>
              <w:jc w:val="center"/>
              <w:rPr>
                <w:rFonts w:ascii="等线" w:eastAsia="等线" w:hAnsi="等线"/>
                <w:szCs w:val="20"/>
                <w:lang w:eastAsia="zh-CN"/>
              </w:rPr>
            </w:pPr>
            <w:r>
              <w:rPr>
                <w:rFonts w:ascii="等线" w:eastAsia="等线" w:hAnsi="等线" w:hint="eastAsia"/>
                <w:szCs w:val="20"/>
              </w:rPr>
              <w:t>Top2/1:84.8</w:t>
            </w:r>
            <w:r>
              <w:rPr>
                <w:rFonts w:ascii="等线" w:eastAsia="等线" w:hAnsi="等线" w:hint="eastAsia"/>
                <w:szCs w:val="20"/>
              </w:rPr>
              <w:br/>
              <w:t>Top4/1:90.7</w:t>
            </w:r>
            <w:r>
              <w:rPr>
                <w:rFonts w:ascii="等线" w:eastAsia="等线" w:hAnsi="等线" w:hint="eastAsia"/>
                <w:szCs w:val="20"/>
              </w:rPr>
              <w:br/>
              <w:t>Top5/1:91.9</w:t>
            </w:r>
          </w:p>
          <w:p w14:paraId="4347CA8D" w14:textId="77777777" w:rsidR="00C36ABB" w:rsidRPr="0034726F" w:rsidRDefault="00C36ABB" w:rsidP="00723A67">
            <w:pPr>
              <w:jc w:val="center"/>
              <w:rPr>
                <w:rFonts w:eastAsia="宋体"/>
              </w:rPr>
            </w:pPr>
          </w:p>
        </w:tc>
        <w:tc>
          <w:tcPr>
            <w:tcW w:w="1818" w:type="dxa"/>
            <w:shd w:val="clear" w:color="auto" w:fill="FFFFFF" w:themeFill="background1"/>
          </w:tcPr>
          <w:p w14:paraId="34326827" w14:textId="6F4CEA13" w:rsidR="00C36ABB" w:rsidRPr="00940BC3" w:rsidRDefault="00C36ABB" w:rsidP="00C36ABB">
            <w:pPr>
              <w:spacing w:after="0"/>
              <w:jc w:val="center"/>
              <w:rPr>
                <w:rFonts w:ascii="等线" w:eastAsia="等线" w:hAnsi="等线"/>
                <w:szCs w:val="20"/>
                <w:lang w:eastAsia="zh-CN"/>
              </w:rPr>
            </w:pPr>
            <w:r>
              <w:rPr>
                <w:rFonts w:ascii="等线" w:eastAsia="等线" w:hAnsi="等线" w:hint="eastAsia"/>
                <w:szCs w:val="20"/>
              </w:rPr>
              <w:t>Top1/1:2.30</w:t>
            </w:r>
            <w:r>
              <w:rPr>
                <w:rFonts w:ascii="等线" w:eastAsia="等线" w:hAnsi="等线" w:hint="eastAsia"/>
                <w:szCs w:val="20"/>
              </w:rPr>
              <w:br/>
              <w:t>Top2/1:1.47</w:t>
            </w:r>
            <w:r>
              <w:rPr>
                <w:rFonts w:ascii="等线" w:eastAsia="等线" w:hAnsi="等线" w:hint="eastAsia"/>
                <w:szCs w:val="20"/>
              </w:rPr>
              <w:br/>
              <w:t>Top4/1:0.97</w:t>
            </w:r>
            <w:r>
              <w:rPr>
                <w:rFonts w:ascii="等线" w:eastAsia="等线" w:hAnsi="等线" w:hint="eastAsia"/>
                <w:szCs w:val="20"/>
              </w:rPr>
              <w:br/>
              <w:t>Top5/1:0.85</w:t>
            </w:r>
          </w:p>
        </w:tc>
        <w:tc>
          <w:tcPr>
            <w:tcW w:w="1560" w:type="dxa"/>
            <w:shd w:val="clear" w:color="auto" w:fill="FFFFFF" w:themeFill="background1"/>
          </w:tcPr>
          <w:p w14:paraId="61A03E48" w14:textId="77777777" w:rsidR="00C36ABB" w:rsidRDefault="00C36ABB" w:rsidP="00C36ABB">
            <w:pPr>
              <w:spacing w:after="0"/>
              <w:jc w:val="center"/>
              <w:rPr>
                <w:rFonts w:ascii="等线" w:eastAsia="等线" w:hAnsi="等线"/>
                <w:szCs w:val="20"/>
                <w:lang w:eastAsia="zh-CN"/>
              </w:rPr>
            </w:pPr>
            <w:r>
              <w:rPr>
                <w:rFonts w:ascii="等线" w:eastAsia="等线" w:hAnsi="等线" w:hint="eastAsia"/>
                <w:szCs w:val="20"/>
              </w:rPr>
              <w:t>1.78</w:t>
            </w:r>
          </w:p>
          <w:p w14:paraId="0CD26D59" w14:textId="77777777" w:rsidR="00C36ABB" w:rsidRPr="00960382" w:rsidRDefault="00C36ABB" w:rsidP="00723A67">
            <w:pPr>
              <w:jc w:val="center"/>
              <w:rPr>
                <w:rFonts w:ascii="等线" w:eastAsia="等线" w:hAnsi="等线"/>
                <w:szCs w:val="20"/>
                <w:lang w:eastAsia="zh-CN"/>
              </w:rPr>
            </w:pPr>
          </w:p>
        </w:tc>
      </w:tr>
      <w:tr w:rsidR="00C36ABB" w:rsidRPr="0034726F" w14:paraId="2F57DBFF" w14:textId="77777777" w:rsidTr="00723A67">
        <w:trPr>
          <w:jc w:val="center"/>
        </w:trPr>
        <w:tc>
          <w:tcPr>
            <w:tcW w:w="2315" w:type="dxa"/>
          </w:tcPr>
          <w:p w14:paraId="102BEAED" w14:textId="77777777" w:rsidR="00C36ABB" w:rsidRPr="0084586E" w:rsidRDefault="00C36ABB" w:rsidP="00723A67">
            <w:pPr>
              <w:jc w:val="center"/>
            </w:pPr>
            <w:r>
              <w:rPr>
                <w:rFonts w:eastAsiaTheme="minorEastAsia" w:hint="eastAsia"/>
                <w:lang w:eastAsia="zh-CN"/>
              </w:rPr>
              <w:t>C</w:t>
            </w:r>
            <w:r>
              <w:rPr>
                <w:rFonts w:eastAsiaTheme="minorEastAsia"/>
                <w:lang w:eastAsia="zh-CN"/>
              </w:rPr>
              <w:t>ase 2</w:t>
            </w:r>
          </w:p>
        </w:tc>
        <w:tc>
          <w:tcPr>
            <w:tcW w:w="799" w:type="dxa"/>
          </w:tcPr>
          <w:p w14:paraId="2B8250BF" w14:textId="77777777" w:rsidR="00C36ABB" w:rsidRDefault="00C36ABB" w:rsidP="00C36ABB">
            <w:pPr>
              <w:spacing w:after="0"/>
              <w:jc w:val="center"/>
              <w:rPr>
                <w:rFonts w:ascii="等线" w:eastAsia="等线" w:hAnsi="等线"/>
                <w:szCs w:val="20"/>
                <w:lang w:eastAsia="zh-CN"/>
              </w:rPr>
            </w:pPr>
            <w:r>
              <w:rPr>
                <w:rFonts w:ascii="等线" w:eastAsia="等线" w:hAnsi="等线" w:hint="eastAsia"/>
                <w:szCs w:val="20"/>
              </w:rPr>
              <w:t>58.1</w:t>
            </w:r>
          </w:p>
          <w:p w14:paraId="7FE03B5E" w14:textId="77777777" w:rsidR="00C36ABB" w:rsidRPr="0034726F" w:rsidRDefault="00C36ABB" w:rsidP="00723A67">
            <w:pPr>
              <w:spacing w:after="0"/>
              <w:jc w:val="center"/>
            </w:pPr>
          </w:p>
        </w:tc>
        <w:tc>
          <w:tcPr>
            <w:tcW w:w="1276" w:type="dxa"/>
          </w:tcPr>
          <w:p w14:paraId="2345742C" w14:textId="77777777" w:rsidR="00C36ABB" w:rsidRDefault="00C36ABB" w:rsidP="00C36ABB">
            <w:pPr>
              <w:spacing w:after="0"/>
              <w:jc w:val="center"/>
              <w:rPr>
                <w:rFonts w:ascii="等线" w:eastAsia="等线" w:hAnsi="等线"/>
                <w:szCs w:val="20"/>
                <w:lang w:eastAsia="zh-CN"/>
              </w:rPr>
            </w:pPr>
            <w:r>
              <w:rPr>
                <w:rFonts w:ascii="等线" w:eastAsia="等线" w:hAnsi="等线" w:hint="eastAsia"/>
                <w:szCs w:val="20"/>
              </w:rPr>
              <w:t>60.3</w:t>
            </w:r>
          </w:p>
          <w:p w14:paraId="58528AF8" w14:textId="77777777" w:rsidR="00C36ABB" w:rsidRPr="0034726F" w:rsidRDefault="00C36ABB" w:rsidP="00723A67">
            <w:pPr>
              <w:jc w:val="center"/>
            </w:pPr>
          </w:p>
        </w:tc>
        <w:tc>
          <w:tcPr>
            <w:tcW w:w="1725" w:type="dxa"/>
          </w:tcPr>
          <w:p w14:paraId="557EA326" w14:textId="77777777" w:rsidR="00C36ABB" w:rsidRDefault="00C36ABB" w:rsidP="00C36ABB">
            <w:pPr>
              <w:spacing w:after="0"/>
              <w:jc w:val="center"/>
              <w:rPr>
                <w:rFonts w:ascii="等线" w:eastAsia="等线" w:hAnsi="等线"/>
                <w:szCs w:val="20"/>
                <w:lang w:eastAsia="zh-CN"/>
              </w:rPr>
            </w:pPr>
            <w:r>
              <w:rPr>
                <w:rFonts w:ascii="等线" w:eastAsia="等线" w:hAnsi="等线" w:hint="eastAsia"/>
                <w:szCs w:val="20"/>
              </w:rPr>
              <w:t>Top2/1:74.2</w:t>
            </w:r>
            <w:r>
              <w:rPr>
                <w:rFonts w:ascii="等线" w:eastAsia="等线" w:hAnsi="等线" w:hint="eastAsia"/>
                <w:szCs w:val="20"/>
              </w:rPr>
              <w:br/>
              <w:t>Top4/1:90.8</w:t>
            </w:r>
            <w:r>
              <w:rPr>
                <w:rFonts w:ascii="等线" w:eastAsia="等线" w:hAnsi="等线" w:hint="eastAsia"/>
                <w:szCs w:val="20"/>
              </w:rPr>
              <w:br/>
              <w:t>Top5/1:93.1</w:t>
            </w:r>
          </w:p>
          <w:p w14:paraId="71AA35D1" w14:textId="77777777" w:rsidR="00C36ABB" w:rsidRPr="006D0543" w:rsidRDefault="00C36ABB" w:rsidP="00723A67">
            <w:pPr>
              <w:spacing w:after="0"/>
              <w:jc w:val="center"/>
              <w:rPr>
                <w:rFonts w:ascii="等线" w:eastAsia="等线" w:hAnsi="等线"/>
                <w:szCs w:val="20"/>
                <w:lang w:eastAsia="zh-CN"/>
              </w:rPr>
            </w:pPr>
          </w:p>
        </w:tc>
        <w:tc>
          <w:tcPr>
            <w:tcW w:w="1818" w:type="dxa"/>
          </w:tcPr>
          <w:p w14:paraId="29DF7815" w14:textId="5847CCBD" w:rsidR="00C36ABB" w:rsidRPr="00940BC3" w:rsidRDefault="00C36ABB" w:rsidP="00C36ABB">
            <w:pPr>
              <w:spacing w:after="0"/>
              <w:jc w:val="center"/>
              <w:rPr>
                <w:rFonts w:ascii="等线" w:eastAsia="等线" w:hAnsi="等线"/>
                <w:szCs w:val="20"/>
                <w:lang w:eastAsia="zh-CN"/>
              </w:rPr>
            </w:pPr>
            <w:r>
              <w:rPr>
                <w:rFonts w:ascii="等线" w:eastAsia="等线" w:hAnsi="等线" w:hint="eastAsia"/>
                <w:szCs w:val="20"/>
              </w:rPr>
              <w:t>Top1/1:2.84</w:t>
            </w:r>
            <w:r>
              <w:rPr>
                <w:rFonts w:ascii="等线" w:eastAsia="等线" w:hAnsi="等线" w:hint="eastAsia"/>
                <w:szCs w:val="20"/>
              </w:rPr>
              <w:br/>
              <w:t>Top2/1:1.74</w:t>
            </w:r>
            <w:r>
              <w:rPr>
                <w:rFonts w:ascii="等线" w:eastAsia="等线" w:hAnsi="等线" w:hint="eastAsia"/>
                <w:szCs w:val="20"/>
              </w:rPr>
              <w:br/>
              <w:t>Top4/1:0.78</w:t>
            </w:r>
            <w:r>
              <w:rPr>
                <w:rFonts w:ascii="等线" w:eastAsia="等线" w:hAnsi="等线" w:hint="eastAsia"/>
                <w:szCs w:val="20"/>
              </w:rPr>
              <w:br/>
              <w:t>Top5/1:0.62</w:t>
            </w:r>
          </w:p>
        </w:tc>
        <w:tc>
          <w:tcPr>
            <w:tcW w:w="1560" w:type="dxa"/>
          </w:tcPr>
          <w:p w14:paraId="18031394" w14:textId="77777777" w:rsidR="00C36ABB" w:rsidRDefault="00C36ABB" w:rsidP="00C36ABB">
            <w:pPr>
              <w:spacing w:after="0"/>
              <w:jc w:val="center"/>
              <w:rPr>
                <w:rFonts w:ascii="等线" w:eastAsia="等线" w:hAnsi="等线"/>
                <w:szCs w:val="20"/>
                <w:lang w:eastAsia="zh-CN"/>
              </w:rPr>
            </w:pPr>
            <w:r>
              <w:rPr>
                <w:rFonts w:ascii="等线" w:eastAsia="等线" w:hAnsi="等线" w:hint="eastAsia"/>
                <w:szCs w:val="20"/>
              </w:rPr>
              <w:t>7.36</w:t>
            </w:r>
          </w:p>
          <w:p w14:paraId="7D0E797E" w14:textId="77777777" w:rsidR="00C36ABB" w:rsidRPr="006D0543" w:rsidRDefault="00C36ABB" w:rsidP="00723A67">
            <w:pPr>
              <w:spacing w:after="0"/>
              <w:jc w:val="center"/>
              <w:rPr>
                <w:rFonts w:ascii="等线" w:eastAsia="等线" w:hAnsi="等线"/>
                <w:szCs w:val="20"/>
                <w:lang w:eastAsia="zh-CN"/>
              </w:rPr>
            </w:pPr>
          </w:p>
        </w:tc>
      </w:tr>
      <w:tr w:rsidR="00C36ABB" w:rsidRPr="0034726F" w14:paraId="7D0C0845" w14:textId="77777777" w:rsidTr="00723A67">
        <w:trPr>
          <w:jc w:val="center"/>
        </w:trPr>
        <w:tc>
          <w:tcPr>
            <w:tcW w:w="2315" w:type="dxa"/>
          </w:tcPr>
          <w:p w14:paraId="589F9DFA" w14:textId="77777777" w:rsidR="00C36ABB" w:rsidRPr="0084586E" w:rsidRDefault="00C36ABB" w:rsidP="00723A67">
            <w:pPr>
              <w:jc w:val="center"/>
            </w:pPr>
            <w:r>
              <w:rPr>
                <w:rFonts w:eastAsiaTheme="minorEastAsia" w:hint="eastAsia"/>
                <w:lang w:eastAsia="zh-CN"/>
              </w:rPr>
              <w:t>C</w:t>
            </w:r>
            <w:r>
              <w:rPr>
                <w:rFonts w:eastAsiaTheme="minorEastAsia"/>
                <w:lang w:eastAsia="zh-CN"/>
              </w:rPr>
              <w:t>ase 3</w:t>
            </w:r>
          </w:p>
        </w:tc>
        <w:tc>
          <w:tcPr>
            <w:tcW w:w="799" w:type="dxa"/>
          </w:tcPr>
          <w:p w14:paraId="531E70CD" w14:textId="77777777" w:rsidR="00C36ABB" w:rsidRDefault="00C36ABB" w:rsidP="00C36ABB">
            <w:pPr>
              <w:spacing w:after="0"/>
              <w:jc w:val="center"/>
              <w:rPr>
                <w:rFonts w:ascii="等线" w:eastAsia="等线" w:hAnsi="等线"/>
                <w:szCs w:val="20"/>
                <w:lang w:eastAsia="zh-CN"/>
              </w:rPr>
            </w:pPr>
            <w:r>
              <w:rPr>
                <w:rFonts w:ascii="等线" w:eastAsia="等线" w:hAnsi="等线" w:hint="eastAsia"/>
                <w:szCs w:val="20"/>
              </w:rPr>
              <w:t>64.8</w:t>
            </w:r>
          </w:p>
          <w:p w14:paraId="7E7C5F93" w14:textId="77777777" w:rsidR="00C36ABB" w:rsidRPr="00C30334" w:rsidRDefault="00C36ABB" w:rsidP="00723A67">
            <w:pPr>
              <w:spacing w:after="0"/>
              <w:jc w:val="center"/>
              <w:rPr>
                <w:rFonts w:ascii="等线" w:eastAsia="等线" w:hAnsi="等线"/>
                <w:color w:val="000000"/>
                <w:szCs w:val="20"/>
                <w:lang w:eastAsia="zh-CN"/>
              </w:rPr>
            </w:pPr>
          </w:p>
        </w:tc>
        <w:tc>
          <w:tcPr>
            <w:tcW w:w="1276" w:type="dxa"/>
          </w:tcPr>
          <w:p w14:paraId="3B3CD3DA" w14:textId="77777777" w:rsidR="00C36ABB" w:rsidRDefault="00C36ABB" w:rsidP="00C36ABB">
            <w:pPr>
              <w:spacing w:after="0"/>
              <w:jc w:val="center"/>
              <w:rPr>
                <w:rFonts w:ascii="等线" w:eastAsia="等线" w:hAnsi="等线"/>
                <w:szCs w:val="20"/>
                <w:lang w:eastAsia="zh-CN"/>
              </w:rPr>
            </w:pPr>
            <w:r>
              <w:rPr>
                <w:rFonts w:ascii="等线" w:eastAsia="等线" w:hAnsi="等线" w:hint="eastAsia"/>
                <w:szCs w:val="20"/>
              </w:rPr>
              <w:t>73.1</w:t>
            </w:r>
          </w:p>
          <w:p w14:paraId="046B8FDB" w14:textId="77777777" w:rsidR="00C36ABB" w:rsidRPr="006D0543" w:rsidRDefault="00C36ABB" w:rsidP="00723A67">
            <w:pPr>
              <w:spacing w:after="0"/>
              <w:jc w:val="center"/>
              <w:rPr>
                <w:rFonts w:ascii="等线" w:eastAsia="等线" w:hAnsi="等线"/>
                <w:szCs w:val="20"/>
                <w:lang w:eastAsia="zh-CN"/>
              </w:rPr>
            </w:pPr>
          </w:p>
        </w:tc>
        <w:tc>
          <w:tcPr>
            <w:tcW w:w="1725" w:type="dxa"/>
          </w:tcPr>
          <w:p w14:paraId="2393BEA4" w14:textId="77777777" w:rsidR="00C36ABB" w:rsidRDefault="00C36ABB" w:rsidP="00C36ABB">
            <w:pPr>
              <w:spacing w:after="0"/>
              <w:jc w:val="center"/>
              <w:rPr>
                <w:rFonts w:ascii="等线" w:eastAsia="等线" w:hAnsi="等线"/>
                <w:szCs w:val="20"/>
                <w:lang w:eastAsia="zh-CN"/>
              </w:rPr>
            </w:pPr>
            <w:r>
              <w:rPr>
                <w:rFonts w:ascii="等线" w:eastAsia="等线" w:hAnsi="等线" w:hint="eastAsia"/>
                <w:szCs w:val="20"/>
              </w:rPr>
              <w:t>Top2/1:82.7</w:t>
            </w:r>
            <w:r>
              <w:rPr>
                <w:rFonts w:ascii="等线" w:eastAsia="等线" w:hAnsi="等线" w:hint="eastAsia"/>
                <w:szCs w:val="20"/>
              </w:rPr>
              <w:br/>
              <w:t>Top4/1:90.1</w:t>
            </w:r>
            <w:r>
              <w:rPr>
                <w:rFonts w:ascii="等线" w:eastAsia="等线" w:hAnsi="等线" w:hint="eastAsia"/>
                <w:szCs w:val="20"/>
              </w:rPr>
              <w:br/>
              <w:t>Top5/1:91.5</w:t>
            </w:r>
          </w:p>
          <w:p w14:paraId="2D7A6501" w14:textId="112AE1FF" w:rsidR="00C36ABB" w:rsidRPr="006D0543" w:rsidRDefault="00C36ABB" w:rsidP="00C36ABB">
            <w:pPr>
              <w:tabs>
                <w:tab w:val="left" w:pos="1352"/>
              </w:tabs>
              <w:spacing w:after="0"/>
              <w:jc w:val="left"/>
              <w:rPr>
                <w:rFonts w:ascii="等线" w:eastAsia="等线" w:hAnsi="等线"/>
                <w:szCs w:val="20"/>
                <w:lang w:eastAsia="zh-CN"/>
              </w:rPr>
            </w:pPr>
            <w:r>
              <w:rPr>
                <w:rFonts w:ascii="等线" w:eastAsia="等线" w:hAnsi="等线"/>
                <w:szCs w:val="20"/>
                <w:lang w:eastAsia="zh-CN"/>
              </w:rPr>
              <w:tab/>
            </w:r>
          </w:p>
        </w:tc>
        <w:tc>
          <w:tcPr>
            <w:tcW w:w="1818" w:type="dxa"/>
          </w:tcPr>
          <w:p w14:paraId="4B81A3CA" w14:textId="6E5D9FC3" w:rsidR="00C36ABB" w:rsidRPr="00940BC3" w:rsidRDefault="00C36ABB" w:rsidP="00C36ABB">
            <w:pPr>
              <w:spacing w:after="0"/>
              <w:jc w:val="center"/>
              <w:rPr>
                <w:rFonts w:ascii="等线" w:eastAsia="等线" w:hAnsi="等线"/>
                <w:szCs w:val="20"/>
                <w:lang w:eastAsia="zh-CN"/>
              </w:rPr>
            </w:pPr>
            <w:r>
              <w:rPr>
                <w:rFonts w:ascii="等线" w:eastAsia="等线" w:hAnsi="等线" w:hint="eastAsia"/>
                <w:szCs w:val="20"/>
              </w:rPr>
              <w:t>Top1/1:2.54</w:t>
            </w:r>
            <w:r>
              <w:rPr>
                <w:rFonts w:ascii="等线" w:eastAsia="等线" w:hAnsi="等线" w:hint="eastAsia"/>
                <w:szCs w:val="20"/>
              </w:rPr>
              <w:br/>
              <w:t>Top2/1:1.57</w:t>
            </w:r>
            <w:r>
              <w:rPr>
                <w:rFonts w:ascii="等线" w:eastAsia="等线" w:hAnsi="等线" w:hint="eastAsia"/>
                <w:szCs w:val="20"/>
              </w:rPr>
              <w:br/>
              <w:t>Top4/1:0.98</w:t>
            </w:r>
            <w:r>
              <w:rPr>
                <w:rFonts w:ascii="等线" w:eastAsia="等线" w:hAnsi="等线" w:hint="eastAsia"/>
                <w:szCs w:val="20"/>
              </w:rPr>
              <w:br/>
              <w:t>Top5/1:0.84</w:t>
            </w:r>
          </w:p>
        </w:tc>
        <w:tc>
          <w:tcPr>
            <w:tcW w:w="1560" w:type="dxa"/>
          </w:tcPr>
          <w:p w14:paraId="3E872046" w14:textId="77777777" w:rsidR="00C36ABB" w:rsidRDefault="00C36ABB" w:rsidP="00C36ABB">
            <w:pPr>
              <w:spacing w:after="0"/>
              <w:jc w:val="center"/>
              <w:rPr>
                <w:rFonts w:ascii="等线" w:eastAsia="等线" w:hAnsi="等线"/>
                <w:szCs w:val="20"/>
                <w:lang w:eastAsia="zh-CN"/>
              </w:rPr>
            </w:pPr>
            <w:r>
              <w:rPr>
                <w:rFonts w:ascii="等线" w:eastAsia="等线" w:hAnsi="等线" w:hint="eastAsia"/>
                <w:szCs w:val="20"/>
              </w:rPr>
              <w:t>2.29</w:t>
            </w:r>
          </w:p>
          <w:p w14:paraId="477560B6" w14:textId="77777777" w:rsidR="00C36ABB" w:rsidRPr="006D0543" w:rsidRDefault="00C36ABB" w:rsidP="00723A67">
            <w:pPr>
              <w:spacing w:after="0"/>
              <w:jc w:val="center"/>
              <w:rPr>
                <w:rFonts w:ascii="等线" w:eastAsia="等线" w:hAnsi="等线"/>
                <w:szCs w:val="20"/>
                <w:lang w:eastAsia="zh-CN"/>
              </w:rPr>
            </w:pPr>
          </w:p>
        </w:tc>
      </w:tr>
    </w:tbl>
    <w:p w14:paraId="43AAB455" w14:textId="77777777" w:rsidR="00C36ABB" w:rsidRDefault="00C36ABB" w:rsidP="00C36ABB">
      <w:pPr>
        <w:rPr>
          <w:rFonts w:eastAsiaTheme="minorEastAsia"/>
          <w:lang w:eastAsia="zh-CN"/>
        </w:rPr>
      </w:pPr>
    </w:p>
    <w:p w14:paraId="06D4FE65" w14:textId="77777777" w:rsidR="00C36ABB" w:rsidRDefault="00C36ABB" w:rsidP="00C36ABB">
      <w:pPr>
        <w:pStyle w:val="observation"/>
        <w:ind w:left="1560" w:hanging="1560"/>
      </w:pPr>
      <w:r>
        <w:t xml:space="preserve">For various </w:t>
      </w:r>
      <w:proofErr w:type="spellStart"/>
      <w:r>
        <w:t>gNB</w:t>
      </w:r>
      <w:proofErr w:type="spellEnd"/>
      <w:r>
        <w:t xml:space="preserve"> settings: different </w:t>
      </w:r>
      <w:proofErr w:type="spellStart"/>
      <w:r>
        <w:t>gNB</w:t>
      </w:r>
      <w:proofErr w:type="spellEnd"/>
      <w:r>
        <w:t xml:space="preserve"> antenna array dimensions (H16V8 and H16V4) and same beam codebook (same beam pointing angles) </w:t>
      </w:r>
      <w:r>
        <w:rPr>
          <w:rFonts w:hint="eastAsia"/>
        </w:rPr>
        <w:t>in</w:t>
      </w:r>
      <w:r>
        <w:t xml:space="preserve"> DL Tx beam prediction with </w:t>
      </w:r>
      <w:r w:rsidRPr="00A9094C">
        <w:t>Set B = 1/</w:t>
      </w:r>
      <w:r>
        <w:t>4</w:t>
      </w:r>
      <w:r w:rsidRPr="00A9094C">
        <w:t xml:space="preserve"> Set A</w:t>
      </w:r>
    </w:p>
    <w:p w14:paraId="3430102E" w14:textId="27DC8DD6" w:rsidR="00C36ABB" w:rsidRDefault="00C36ABB" w:rsidP="008B126C">
      <w:pPr>
        <w:pStyle w:val="observation"/>
        <w:numPr>
          <w:ilvl w:val="0"/>
          <w:numId w:val="40"/>
        </w:numPr>
      </w:pPr>
      <w:r>
        <w:t xml:space="preserve">For generalization Case 2 compared to Case 1, around </w:t>
      </w:r>
      <w:r w:rsidR="0069491F">
        <w:t>10</w:t>
      </w:r>
      <w:r>
        <w:t>% performance degradation can be observed for Top-1 beam prediction accuracy.</w:t>
      </w:r>
    </w:p>
    <w:p w14:paraId="32E983FC" w14:textId="533A1C0A" w:rsidR="00C36ABB" w:rsidRPr="00FB64FA" w:rsidRDefault="00C36ABB" w:rsidP="008B126C">
      <w:pPr>
        <w:pStyle w:val="observation"/>
        <w:numPr>
          <w:ilvl w:val="0"/>
          <w:numId w:val="40"/>
        </w:numPr>
      </w:pPr>
      <w:r>
        <w:t xml:space="preserve">For generalization Case 3 compared to Case 1, evaluation results show approximately </w:t>
      </w:r>
      <w:r w:rsidR="0069491F">
        <w:t>4</w:t>
      </w:r>
      <w:r>
        <w:t>% performance degradation for Top-1 beam prediction accuracy.</w:t>
      </w:r>
    </w:p>
    <w:p w14:paraId="2DD96892" w14:textId="77777777" w:rsidR="00C36ABB" w:rsidRDefault="00C36ABB" w:rsidP="00587ED8">
      <w:pPr>
        <w:rPr>
          <w:rFonts w:eastAsiaTheme="minorEastAsia"/>
          <w:lang w:eastAsia="zh-CN"/>
        </w:rPr>
      </w:pPr>
    </w:p>
    <w:p w14:paraId="10E74969" w14:textId="59071725" w:rsidR="00B10650" w:rsidRPr="003F6FE5" w:rsidRDefault="00B10650" w:rsidP="00B10650">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fixed pattern in Set B </w:t>
      </w:r>
      <w:r w:rsidRPr="00BA4938">
        <w:rPr>
          <w:rFonts w:eastAsiaTheme="minorEastAsia"/>
          <w:u w:val="single"/>
          <w:lang w:eastAsia="zh-CN"/>
        </w:rPr>
        <w:t>of beams that of 1/</w:t>
      </w:r>
      <w:r w:rsidR="00526460">
        <w:rPr>
          <w:rFonts w:eastAsiaTheme="minorEastAsia"/>
          <w:u w:val="single"/>
          <w:lang w:eastAsia="zh-CN"/>
        </w:rPr>
        <w:t>4</w:t>
      </w:r>
      <w:r w:rsidRPr="00BA4938">
        <w:rPr>
          <w:rFonts w:eastAsiaTheme="minorEastAsia"/>
          <w:u w:val="single"/>
          <w:lang w:eastAsia="zh-CN"/>
        </w:rPr>
        <w:t xml:space="preserve"> of Set A of beams</w:t>
      </w:r>
      <w:r>
        <w:rPr>
          <w:rFonts w:eastAsiaTheme="minorEastAsia"/>
          <w:u w:val="single"/>
          <w:lang w:eastAsia="zh-CN"/>
        </w:rPr>
        <w:t xml:space="preserve"> without assistance information</w:t>
      </w:r>
      <w:r w:rsidRPr="003F6FE5">
        <w:rPr>
          <w:rFonts w:eastAsiaTheme="minorEastAsia"/>
          <w:u w:val="single"/>
          <w:lang w:eastAsia="zh-CN"/>
        </w:rPr>
        <w:t>:</w:t>
      </w:r>
    </w:p>
    <w:p w14:paraId="13F8051C" w14:textId="77777777" w:rsidR="00B10650" w:rsidRDefault="00B10650"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lastRenderedPageBreak/>
        <w:t>Configuration A: beam shape pattern 1 with H16V8</w:t>
      </w:r>
    </w:p>
    <w:p w14:paraId="2CE8ACFC" w14:textId="77777777" w:rsidR="00B10650" w:rsidRPr="00AC5C9C" w:rsidRDefault="00B10650"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Configuration B: beam shape pattern 3 with H8V4</w:t>
      </w:r>
    </w:p>
    <w:p w14:paraId="4C81AF9F" w14:textId="77777777" w:rsidR="00B10650" w:rsidRPr="00EA5D98" w:rsidRDefault="00B10650" w:rsidP="00B10650">
      <w:pPr>
        <w:rPr>
          <w:rFonts w:eastAsiaTheme="minorEastAsia"/>
          <w:u w:val="single"/>
          <w:lang w:eastAsia="zh-CN"/>
        </w:rPr>
      </w:pPr>
      <w:r w:rsidRPr="00EA5D98">
        <w:rPr>
          <w:rFonts w:eastAsiaTheme="minorEastAsia" w:hint="eastAsia"/>
          <w:u w:val="single"/>
          <w:lang w:eastAsia="zh-CN"/>
        </w:rPr>
        <w:t>R</w:t>
      </w:r>
      <w:r w:rsidRPr="00EA5D98">
        <w:rPr>
          <w:rFonts w:eastAsiaTheme="minorEastAsia"/>
          <w:u w:val="single"/>
          <w:lang w:eastAsia="zh-CN"/>
        </w:rPr>
        <w:t>x</w:t>
      </w:r>
      <w:r>
        <w:rPr>
          <w:rFonts w:eastAsiaTheme="minorEastAsia"/>
          <w:u w:val="single"/>
          <w:lang w:eastAsia="zh-CN"/>
        </w:rPr>
        <w:t xml:space="preserve"> beam</w:t>
      </w:r>
      <w:r w:rsidRPr="00EA5D98">
        <w:rPr>
          <w:rFonts w:eastAsiaTheme="minorEastAsia"/>
          <w:u w:val="single"/>
          <w:lang w:eastAsia="zh-CN"/>
        </w:rPr>
        <w:t xml:space="preserve"> assumption</w:t>
      </w:r>
      <w:r>
        <w:rPr>
          <w:rFonts w:eastAsiaTheme="minorEastAsia"/>
          <w:u w:val="single"/>
          <w:lang w:eastAsia="zh-CN"/>
        </w:rPr>
        <w:t xml:space="preserve"> for Set B</w:t>
      </w:r>
      <w:r w:rsidRPr="00EA5D98">
        <w:rPr>
          <w:rFonts w:eastAsiaTheme="minorEastAsia"/>
          <w:u w:val="single"/>
          <w:lang w:eastAsia="zh-CN"/>
        </w:rPr>
        <w:t>:</w:t>
      </w:r>
    </w:p>
    <w:p w14:paraId="263B3DC1" w14:textId="77777777" w:rsidR="00B10650" w:rsidRPr="00874CC0" w:rsidRDefault="00B10650"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hint="eastAsia"/>
          <w:sz w:val="20"/>
          <w:szCs w:val="20"/>
        </w:rPr>
        <w:t>T</w:t>
      </w:r>
      <w:r>
        <w:rPr>
          <w:rFonts w:ascii="Times New Roman" w:eastAsiaTheme="minorEastAsia" w:hAnsi="Times New Roman"/>
          <w:sz w:val="20"/>
          <w:szCs w:val="20"/>
        </w:rPr>
        <w:t>he best Rx beam searched from the best Tx beam within Set B per model input sample</w:t>
      </w:r>
    </w:p>
    <w:p w14:paraId="49BCEA88" w14:textId="77777777" w:rsidR="00B10650" w:rsidRPr="00EA5D98" w:rsidRDefault="00B10650" w:rsidP="00B10650">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w:t>
      </w:r>
      <w:r w:rsidRPr="00EA5D98">
        <w:rPr>
          <w:rFonts w:eastAsiaTheme="minorEastAsia"/>
          <w:u w:val="single"/>
          <w:lang w:eastAsia="zh-CN"/>
        </w:rPr>
        <w:t>assumption</w:t>
      </w:r>
      <w:r>
        <w:rPr>
          <w:rFonts w:eastAsiaTheme="minorEastAsia"/>
          <w:u w:val="single"/>
          <w:lang w:eastAsia="zh-CN"/>
        </w:rPr>
        <w:t xml:space="preserve"> for label</w:t>
      </w:r>
      <w:r w:rsidRPr="00EA5D98">
        <w:rPr>
          <w:rFonts w:eastAsiaTheme="minorEastAsia"/>
          <w:u w:val="single"/>
          <w:lang w:eastAsia="zh-CN"/>
        </w:rPr>
        <w:t>:</w:t>
      </w:r>
    </w:p>
    <w:p w14:paraId="6F7E3FF1" w14:textId="77777777" w:rsidR="00B10650" w:rsidRDefault="00B10650"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128 beams in Set A</w:t>
      </w:r>
    </w:p>
    <w:p w14:paraId="5967E6E7" w14:textId="77777777" w:rsidR="00B10650" w:rsidRPr="00EE71E8" w:rsidRDefault="00B10650" w:rsidP="00B10650">
      <w:pPr>
        <w:rPr>
          <w:rFonts w:eastAsiaTheme="minorEastAsia"/>
          <w:szCs w:val="20"/>
        </w:rPr>
      </w:pPr>
    </w:p>
    <w:p w14:paraId="02120A8E" w14:textId="1D8B245A" w:rsidR="00B10650" w:rsidRPr="006C67B0" w:rsidRDefault="00B10650" w:rsidP="00B10650">
      <w:pPr>
        <w:pStyle w:val="af2"/>
        <w:ind w:left="420" w:firstLineChars="0" w:firstLine="0"/>
        <w:jc w:val="center"/>
        <w:rPr>
          <w:rFonts w:ascii="Times New Roman" w:hAnsi="Times New Roman"/>
          <w:sz w:val="20"/>
          <w:szCs w:val="20"/>
        </w:rPr>
      </w:pPr>
      <w:r w:rsidRPr="006C67B0">
        <w:rPr>
          <w:rFonts w:ascii="Times New Roman" w:hAnsi="Times New Roman"/>
          <w:sz w:val="20"/>
          <w:szCs w:val="20"/>
        </w:rPr>
        <w:t>Table 4.1.5.1-</w:t>
      </w:r>
      <w:r w:rsidR="00DF5CB0">
        <w:rPr>
          <w:rFonts w:ascii="Times New Roman" w:hAnsi="Times New Roman"/>
          <w:sz w:val="20"/>
          <w:szCs w:val="20"/>
        </w:rPr>
        <w:t>6</w:t>
      </w:r>
      <w:r w:rsidRPr="006C67B0">
        <w:rPr>
          <w:rFonts w:ascii="Times New Roman" w:hAnsi="Times New Roman"/>
          <w:sz w:val="20"/>
          <w:szCs w:val="20"/>
        </w:rPr>
        <w:t xml:space="preserve">: performance evaluation results for </w:t>
      </w:r>
      <w:r w:rsidRPr="006C67B0">
        <w:rPr>
          <w:rFonts w:ascii="Times New Roman" w:eastAsiaTheme="minorEastAsia" w:hAnsi="Times New Roman"/>
          <w:sz w:val="20"/>
          <w:szCs w:val="20"/>
        </w:rPr>
        <w:t>beam shape pattern 1/ beam shape pattern 3</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B10650" w:rsidRPr="0034726F" w14:paraId="1F010C5D" w14:textId="77777777" w:rsidTr="00B10650">
        <w:trPr>
          <w:jc w:val="center"/>
        </w:trPr>
        <w:tc>
          <w:tcPr>
            <w:tcW w:w="9493" w:type="dxa"/>
            <w:gridSpan w:val="6"/>
          </w:tcPr>
          <w:p w14:paraId="092BACE0" w14:textId="77777777" w:rsidR="00B10650" w:rsidRPr="00DC0A7E" w:rsidRDefault="00B10650" w:rsidP="00B10650">
            <w:pPr>
              <w:jc w:val="center"/>
              <w:rPr>
                <w:rFonts w:eastAsiaTheme="minorEastAsia"/>
                <w:b/>
                <w:szCs w:val="20"/>
              </w:rPr>
            </w:pPr>
            <w:r w:rsidRPr="00DC0A7E">
              <w:rPr>
                <w:rFonts w:eastAsiaTheme="minorEastAsia"/>
                <w:b/>
                <w:szCs w:val="20"/>
              </w:rPr>
              <w:t xml:space="preserve">Configuration A: </w:t>
            </w:r>
            <w:r>
              <w:rPr>
                <w:rFonts w:eastAsiaTheme="minorEastAsia"/>
                <w:b/>
                <w:szCs w:val="20"/>
              </w:rPr>
              <w:t>beam shape pattern 1</w:t>
            </w:r>
            <w:r w:rsidRPr="00031B94">
              <w:rPr>
                <w:rFonts w:eastAsiaTheme="minorEastAsia"/>
                <w:b/>
                <w:szCs w:val="20"/>
              </w:rPr>
              <w:t xml:space="preserve"> with H16V8</w:t>
            </w:r>
          </w:p>
          <w:p w14:paraId="6B93C532" w14:textId="77777777" w:rsidR="00B10650" w:rsidRPr="00DE0ED7" w:rsidRDefault="00B10650" w:rsidP="00B10650">
            <w:pPr>
              <w:jc w:val="center"/>
              <w:rPr>
                <w:rFonts w:eastAsiaTheme="minorEastAsia"/>
                <w:b/>
                <w:lang w:eastAsia="zh-CN"/>
              </w:rPr>
            </w:pPr>
            <w:r w:rsidRPr="00DC0A7E">
              <w:rPr>
                <w:rFonts w:eastAsiaTheme="minorEastAsia"/>
                <w:b/>
                <w:szCs w:val="20"/>
              </w:rPr>
              <w:t xml:space="preserve">Configuration B: </w:t>
            </w:r>
            <w:r>
              <w:rPr>
                <w:rFonts w:eastAsiaTheme="minorEastAsia"/>
                <w:b/>
                <w:szCs w:val="20"/>
              </w:rPr>
              <w:t>beam shape pattern 3</w:t>
            </w:r>
            <w:r w:rsidRPr="00031B94">
              <w:rPr>
                <w:rFonts w:eastAsiaTheme="minorEastAsia"/>
                <w:b/>
                <w:szCs w:val="20"/>
              </w:rPr>
              <w:t xml:space="preserve"> with H</w:t>
            </w:r>
            <w:r>
              <w:rPr>
                <w:rFonts w:eastAsiaTheme="minorEastAsia"/>
                <w:b/>
                <w:szCs w:val="20"/>
              </w:rPr>
              <w:t>8</w:t>
            </w:r>
            <w:r w:rsidRPr="00031B94">
              <w:rPr>
                <w:rFonts w:eastAsiaTheme="minorEastAsia"/>
                <w:b/>
                <w:szCs w:val="20"/>
              </w:rPr>
              <w:t>V</w:t>
            </w:r>
            <w:r>
              <w:rPr>
                <w:rFonts w:eastAsiaTheme="minorEastAsia"/>
                <w:b/>
                <w:szCs w:val="20"/>
              </w:rPr>
              <w:t>4</w:t>
            </w:r>
          </w:p>
        </w:tc>
      </w:tr>
      <w:tr w:rsidR="00B10650" w:rsidRPr="0034726F" w14:paraId="640A9EF9" w14:textId="77777777" w:rsidTr="00B10650">
        <w:trPr>
          <w:jc w:val="center"/>
        </w:trPr>
        <w:tc>
          <w:tcPr>
            <w:tcW w:w="2315" w:type="dxa"/>
            <w:vMerge w:val="restart"/>
          </w:tcPr>
          <w:p w14:paraId="0644040F" w14:textId="77777777" w:rsidR="00B10650" w:rsidRDefault="00B10650" w:rsidP="00B10650">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7A5C76BB" w14:textId="77777777" w:rsidR="00B10650" w:rsidRDefault="00B10650" w:rsidP="00B10650">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4843E87B" w14:textId="77777777" w:rsidR="00B10650" w:rsidRDefault="00B10650" w:rsidP="00B10650">
            <w:pPr>
              <w:jc w:val="center"/>
              <w:rPr>
                <w:rFonts w:eastAsiaTheme="minorEastAsia"/>
                <w:b/>
                <w:lang w:eastAsia="zh-CN"/>
              </w:rPr>
            </w:pPr>
            <w:r>
              <w:rPr>
                <w:rFonts w:eastAsiaTheme="minorEastAsia"/>
                <w:b/>
                <w:lang w:eastAsia="zh-CN"/>
              </w:rPr>
              <w:t>wo assistance info.</w:t>
            </w:r>
          </w:p>
          <w:p w14:paraId="703A9CF5" w14:textId="3B611046" w:rsidR="00B10650" w:rsidRPr="00366A29" w:rsidRDefault="00B10650" w:rsidP="00B10650">
            <w:pPr>
              <w:jc w:val="center"/>
              <w:rPr>
                <w:rFonts w:eastAsiaTheme="minorEastAsia"/>
                <w:b/>
                <w:lang w:eastAsia="zh-CN"/>
              </w:rPr>
            </w:pPr>
            <w:r>
              <w:rPr>
                <w:rFonts w:eastAsiaTheme="minorEastAsia"/>
                <w:b/>
                <w:lang w:eastAsia="zh-CN"/>
              </w:rPr>
              <w:t>Set B = 1/4 Set A</w:t>
            </w:r>
          </w:p>
        </w:tc>
        <w:tc>
          <w:tcPr>
            <w:tcW w:w="3800" w:type="dxa"/>
            <w:gridSpan w:val="3"/>
          </w:tcPr>
          <w:p w14:paraId="13A460E3" w14:textId="77777777" w:rsidR="00B10650" w:rsidRPr="00982170" w:rsidRDefault="00B10650" w:rsidP="00B10650">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24259DF0" w14:textId="77777777" w:rsidR="00B10650" w:rsidRDefault="00B10650" w:rsidP="00B10650">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5228BFE0" w14:textId="77777777" w:rsidR="00B10650" w:rsidRPr="00982170" w:rsidRDefault="00B10650" w:rsidP="00B10650">
            <w:pPr>
              <w:jc w:val="center"/>
              <w:rPr>
                <w:rFonts w:eastAsiaTheme="minorEastAsia"/>
                <w:b/>
                <w:lang w:eastAsia="zh-CN"/>
              </w:rPr>
            </w:pPr>
            <w:r>
              <w:rPr>
                <w:rFonts w:eastAsiaTheme="minorEastAsia"/>
                <w:b/>
                <w:lang w:eastAsia="zh-CN"/>
              </w:rPr>
              <w:t>L1-RSRP diff.[dB]</w:t>
            </w:r>
          </w:p>
        </w:tc>
        <w:tc>
          <w:tcPr>
            <w:tcW w:w="1560" w:type="dxa"/>
          </w:tcPr>
          <w:p w14:paraId="0055DD5B" w14:textId="77777777" w:rsidR="00B10650" w:rsidRDefault="00B10650" w:rsidP="00B10650">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79198B86" w14:textId="77777777" w:rsidR="00B10650" w:rsidRPr="00874CC0" w:rsidRDefault="00B10650" w:rsidP="00B10650">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B10650" w:rsidRPr="0034726F" w14:paraId="07DB3CC5" w14:textId="77777777" w:rsidTr="00B10650">
        <w:trPr>
          <w:jc w:val="center"/>
        </w:trPr>
        <w:tc>
          <w:tcPr>
            <w:tcW w:w="2315" w:type="dxa"/>
            <w:vMerge/>
          </w:tcPr>
          <w:p w14:paraId="06819219" w14:textId="77777777" w:rsidR="00B10650" w:rsidRPr="00982170" w:rsidRDefault="00B10650" w:rsidP="00B10650">
            <w:pPr>
              <w:jc w:val="center"/>
              <w:rPr>
                <w:rFonts w:eastAsiaTheme="minorEastAsia"/>
                <w:b/>
                <w:lang w:eastAsia="zh-CN"/>
              </w:rPr>
            </w:pPr>
          </w:p>
        </w:tc>
        <w:tc>
          <w:tcPr>
            <w:tcW w:w="799" w:type="dxa"/>
          </w:tcPr>
          <w:p w14:paraId="33CE822E" w14:textId="77777777" w:rsidR="00B10650" w:rsidRDefault="00B10650" w:rsidP="00B10650">
            <w:pPr>
              <w:jc w:val="center"/>
              <w:rPr>
                <w:b/>
              </w:rPr>
            </w:pPr>
            <w:r w:rsidRPr="0034726F">
              <w:rPr>
                <w:b/>
              </w:rPr>
              <w:t>Top-1</w:t>
            </w:r>
          </w:p>
        </w:tc>
        <w:tc>
          <w:tcPr>
            <w:tcW w:w="1276" w:type="dxa"/>
          </w:tcPr>
          <w:p w14:paraId="1464E1ED" w14:textId="77777777" w:rsidR="00B10650" w:rsidRPr="0034726F" w:rsidRDefault="00B10650" w:rsidP="00B10650">
            <w:pPr>
              <w:jc w:val="center"/>
              <w:rPr>
                <w:b/>
              </w:rPr>
            </w:pPr>
            <w:r w:rsidRPr="0034726F">
              <w:rPr>
                <w:b/>
              </w:rPr>
              <w:t>Top-1</w:t>
            </w:r>
          </w:p>
          <w:p w14:paraId="7D3BF1F3" w14:textId="77777777" w:rsidR="00B10650" w:rsidRPr="0034726F" w:rsidRDefault="00B10650" w:rsidP="00B10650">
            <w:pPr>
              <w:jc w:val="center"/>
              <w:rPr>
                <w:b/>
              </w:rPr>
            </w:pPr>
            <w:r w:rsidRPr="0034726F">
              <w:rPr>
                <w:b/>
              </w:rPr>
              <w:t>1dB margin</w:t>
            </w:r>
          </w:p>
        </w:tc>
        <w:tc>
          <w:tcPr>
            <w:tcW w:w="1725" w:type="dxa"/>
          </w:tcPr>
          <w:p w14:paraId="7FBDE199" w14:textId="77777777" w:rsidR="00B10650" w:rsidRDefault="00B10650" w:rsidP="00B10650">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3284A132" w14:textId="77777777" w:rsidR="00B10650" w:rsidRPr="00E77271" w:rsidRDefault="00B10650" w:rsidP="00B10650">
            <w:pPr>
              <w:jc w:val="center"/>
              <w:rPr>
                <w:rFonts w:eastAsiaTheme="minorEastAsia"/>
                <w:b/>
                <w:lang w:eastAsia="zh-CN"/>
              </w:rPr>
            </w:pPr>
            <w:r w:rsidRPr="0034726F">
              <w:rPr>
                <w:b/>
              </w:rPr>
              <w:t>Top-</w:t>
            </w:r>
            <w:r>
              <w:rPr>
                <w:b/>
              </w:rPr>
              <w:t>5/1</w:t>
            </w:r>
          </w:p>
        </w:tc>
        <w:tc>
          <w:tcPr>
            <w:tcW w:w="1818" w:type="dxa"/>
          </w:tcPr>
          <w:p w14:paraId="2528C352" w14:textId="77777777" w:rsidR="00B10650" w:rsidRDefault="00B10650" w:rsidP="00B10650">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27D9F78F" w14:textId="77777777" w:rsidR="00B10650" w:rsidRPr="0034726F" w:rsidRDefault="00B10650" w:rsidP="00B10650">
            <w:pPr>
              <w:jc w:val="center"/>
              <w:rPr>
                <w:b/>
              </w:rPr>
            </w:pPr>
            <w:r w:rsidRPr="0034726F">
              <w:rPr>
                <w:b/>
              </w:rPr>
              <w:t>Top-</w:t>
            </w:r>
            <w:r>
              <w:rPr>
                <w:b/>
              </w:rPr>
              <w:t>4/1</w:t>
            </w:r>
            <w:r>
              <w:rPr>
                <w:rFonts w:eastAsiaTheme="minorEastAsia"/>
                <w:b/>
                <w:lang w:eastAsia="zh-CN"/>
              </w:rPr>
              <w:t>,</w:t>
            </w:r>
            <w:r w:rsidRPr="0034726F">
              <w:rPr>
                <w:b/>
              </w:rPr>
              <w:t xml:space="preserve"> Top-</w:t>
            </w:r>
            <w:r>
              <w:rPr>
                <w:b/>
              </w:rPr>
              <w:t>5/1</w:t>
            </w:r>
          </w:p>
        </w:tc>
        <w:tc>
          <w:tcPr>
            <w:tcW w:w="1560" w:type="dxa"/>
          </w:tcPr>
          <w:p w14:paraId="6FFAE976" w14:textId="77777777" w:rsidR="00B10650" w:rsidRPr="0034726F" w:rsidRDefault="00B10650" w:rsidP="00B10650">
            <w:pPr>
              <w:jc w:val="center"/>
              <w:rPr>
                <w:b/>
              </w:rPr>
            </w:pPr>
            <w:r w:rsidRPr="0034726F">
              <w:rPr>
                <w:b/>
              </w:rPr>
              <w:t>Top-</w:t>
            </w:r>
            <w:r>
              <w:rPr>
                <w:b/>
              </w:rPr>
              <w:t>1/1</w:t>
            </w:r>
          </w:p>
        </w:tc>
      </w:tr>
      <w:tr w:rsidR="00526460" w:rsidRPr="0034726F" w14:paraId="51FA5054" w14:textId="77777777" w:rsidTr="00B10650">
        <w:trPr>
          <w:jc w:val="center"/>
        </w:trPr>
        <w:tc>
          <w:tcPr>
            <w:tcW w:w="2315" w:type="dxa"/>
            <w:shd w:val="clear" w:color="auto" w:fill="FFFFFF" w:themeFill="background1"/>
          </w:tcPr>
          <w:p w14:paraId="00B7106F" w14:textId="61AAE940" w:rsidR="00526460" w:rsidRPr="00CC53D9" w:rsidRDefault="00526460" w:rsidP="00526460">
            <w:pPr>
              <w:jc w:val="center"/>
              <w:rPr>
                <w:rFonts w:eastAsiaTheme="minorEastAsia"/>
                <w:lang w:eastAsia="zh-CN"/>
              </w:rPr>
            </w:pPr>
            <w:r>
              <w:rPr>
                <w:rFonts w:eastAsiaTheme="minorEastAsia" w:hint="eastAsia"/>
                <w:lang w:eastAsia="zh-CN"/>
              </w:rPr>
              <w:t>C</w:t>
            </w:r>
            <w:r>
              <w:rPr>
                <w:rFonts w:eastAsiaTheme="minorEastAsia"/>
                <w:lang w:eastAsia="zh-CN"/>
              </w:rPr>
              <w:t>ase 1</w:t>
            </w:r>
          </w:p>
        </w:tc>
        <w:tc>
          <w:tcPr>
            <w:tcW w:w="799" w:type="dxa"/>
            <w:shd w:val="clear" w:color="auto" w:fill="FFFFFF" w:themeFill="background1"/>
          </w:tcPr>
          <w:p w14:paraId="74C3206D" w14:textId="77777777" w:rsidR="00526460" w:rsidRDefault="00526460" w:rsidP="00526460">
            <w:pPr>
              <w:spacing w:after="0"/>
              <w:jc w:val="center"/>
              <w:rPr>
                <w:rFonts w:ascii="等线" w:eastAsia="等线" w:hAnsi="等线"/>
                <w:szCs w:val="20"/>
                <w:lang w:eastAsia="zh-CN"/>
              </w:rPr>
            </w:pPr>
            <w:r>
              <w:rPr>
                <w:rFonts w:ascii="等线" w:eastAsia="等线" w:hAnsi="等线" w:hint="eastAsia"/>
                <w:szCs w:val="20"/>
              </w:rPr>
              <w:t>66.9</w:t>
            </w:r>
          </w:p>
          <w:p w14:paraId="784480E4" w14:textId="77777777" w:rsidR="00526460" w:rsidRPr="006D0543" w:rsidRDefault="00526460" w:rsidP="00526460">
            <w:pPr>
              <w:spacing w:after="0"/>
              <w:jc w:val="center"/>
              <w:rPr>
                <w:rFonts w:ascii="等线" w:eastAsia="等线" w:hAnsi="等线"/>
                <w:szCs w:val="20"/>
                <w:lang w:eastAsia="zh-CN"/>
              </w:rPr>
            </w:pPr>
          </w:p>
        </w:tc>
        <w:tc>
          <w:tcPr>
            <w:tcW w:w="1276" w:type="dxa"/>
            <w:shd w:val="clear" w:color="auto" w:fill="FFFFFF" w:themeFill="background1"/>
          </w:tcPr>
          <w:p w14:paraId="7CBFF02D" w14:textId="77777777" w:rsidR="00526460" w:rsidRDefault="00526460" w:rsidP="00526460">
            <w:pPr>
              <w:spacing w:after="0"/>
              <w:jc w:val="center"/>
              <w:rPr>
                <w:rFonts w:ascii="等线" w:eastAsia="等线" w:hAnsi="等线"/>
                <w:szCs w:val="20"/>
                <w:lang w:eastAsia="zh-CN"/>
              </w:rPr>
            </w:pPr>
            <w:r>
              <w:rPr>
                <w:rFonts w:ascii="等线" w:eastAsia="等线" w:hAnsi="等线" w:hint="eastAsia"/>
                <w:szCs w:val="20"/>
              </w:rPr>
              <w:t>76.9</w:t>
            </w:r>
          </w:p>
          <w:p w14:paraId="78DFF5F3" w14:textId="77777777" w:rsidR="00526460" w:rsidRPr="006D0543" w:rsidRDefault="00526460" w:rsidP="00526460">
            <w:pPr>
              <w:spacing w:after="0"/>
              <w:jc w:val="center"/>
              <w:rPr>
                <w:rFonts w:ascii="等线" w:eastAsia="等线" w:hAnsi="等线"/>
                <w:szCs w:val="20"/>
                <w:lang w:eastAsia="zh-CN"/>
              </w:rPr>
            </w:pPr>
          </w:p>
        </w:tc>
        <w:tc>
          <w:tcPr>
            <w:tcW w:w="1725" w:type="dxa"/>
            <w:shd w:val="clear" w:color="auto" w:fill="FFFFFF" w:themeFill="background1"/>
          </w:tcPr>
          <w:p w14:paraId="6A6DF4D7" w14:textId="77777777" w:rsidR="00526460" w:rsidRDefault="00526460" w:rsidP="00526460">
            <w:pPr>
              <w:spacing w:after="0"/>
              <w:jc w:val="center"/>
              <w:rPr>
                <w:rFonts w:ascii="等线" w:eastAsia="等线" w:hAnsi="等线"/>
                <w:szCs w:val="20"/>
                <w:lang w:eastAsia="zh-CN"/>
              </w:rPr>
            </w:pPr>
            <w:r>
              <w:rPr>
                <w:rFonts w:ascii="等线" w:eastAsia="等线" w:hAnsi="等线" w:hint="eastAsia"/>
                <w:szCs w:val="20"/>
              </w:rPr>
              <w:t>Top2/1:82.7</w:t>
            </w:r>
            <w:r>
              <w:rPr>
                <w:rFonts w:ascii="等线" w:eastAsia="等线" w:hAnsi="等线" w:hint="eastAsia"/>
                <w:szCs w:val="20"/>
              </w:rPr>
              <w:br/>
              <w:t>Top4/1:91.6</w:t>
            </w:r>
            <w:r>
              <w:rPr>
                <w:rFonts w:ascii="等线" w:eastAsia="等线" w:hAnsi="等线" w:hint="eastAsia"/>
                <w:szCs w:val="20"/>
              </w:rPr>
              <w:br/>
              <w:t>Top5/1:93.0</w:t>
            </w:r>
          </w:p>
          <w:p w14:paraId="5A3CB9D0" w14:textId="77777777" w:rsidR="00526460" w:rsidRPr="0034726F" w:rsidRDefault="00526460" w:rsidP="00526460">
            <w:pPr>
              <w:jc w:val="center"/>
              <w:rPr>
                <w:rFonts w:eastAsia="宋体"/>
              </w:rPr>
            </w:pPr>
          </w:p>
        </w:tc>
        <w:tc>
          <w:tcPr>
            <w:tcW w:w="1818" w:type="dxa"/>
            <w:shd w:val="clear" w:color="auto" w:fill="FFFFFF" w:themeFill="background1"/>
          </w:tcPr>
          <w:p w14:paraId="66B13D9F" w14:textId="1756DE1C" w:rsidR="00526460" w:rsidRPr="00454926" w:rsidRDefault="00526460" w:rsidP="00526460">
            <w:pPr>
              <w:spacing w:after="0"/>
              <w:jc w:val="center"/>
              <w:rPr>
                <w:rFonts w:ascii="等线" w:eastAsia="等线" w:hAnsi="等线"/>
                <w:szCs w:val="20"/>
                <w:lang w:eastAsia="zh-CN"/>
              </w:rPr>
            </w:pPr>
            <w:r>
              <w:rPr>
                <w:rFonts w:ascii="等线" w:eastAsia="等线" w:hAnsi="等线" w:hint="eastAsia"/>
                <w:szCs w:val="20"/>
              </w:rPr>
              <w:t>Top1/1:1.82</w:t>
            </w:r>
            <w:r>
              <w:rPr>
                <w:rFonts w:ascii="等线" w:eastAsia="等线" w:hAnsi="等线" w:hint="eastAsia"/>
                <w:szCs w:val="20"/>
              </w:rPr>
              <w:br/>
              <w:t>Top2/1:1.20</w:t>
            </w:r>
            <w:r>
              <w:rPr>
                <w:rFonts w:ascii="等线" w:eastAsia="等线" w:hAnsi="等线" w:hint="eastAsia"/>
                <w:szCs w:val="20"/>
              </w:rPr>
              <w:br/>
              <w:t>Top4/1:0.67</w:t>
            </w:r>
            <w:r>
              <w:rPr>
                <w:rFonts w:ascii="等线" w:eastAsia="等线" w:hAnsi="等线" w:hint="eastAsia"/>
                <w:szCs w:val="20"/>
              </w:rPr>
              <w:br/>
              <w:t>Top5/1:0.56</w:t>
            </w:r>
          </w:p>
        </w:tc>
        <w:tc>
          <w:tcPr>
            <w:tcW w:w="1560" w:type="dxa"/>
            <w:shd w:val="clear" w:color="auto" w:fill="FFFFFF" w:themeFill="background1"/>
          </w:tcPr>
          <w:p w14:paraId="7A939144" w14:textId="77777777" w:rsidR="00526460" w:rsidRDefault="00526460" w:rsidP="00526460">
            <w:pPr>
              <w:spacing w:after="0"/>
              <w:jc w:val="center"/>
              <w:rPr>
                <w:rFonts w:ascii="等线" w:eastAsia="等线" w:hAnsi="等线"/>
                <w:szCs w:val="20"/>
                <w:lang w:eastAsia="zh-CN"/>
              </w:rPr>
            </w:pPr>
            <w:r>
              <w:rPr>
                <w:rFonts w:ascii="等线" w:eastAsia="等线" w:hAnsi="等线" w:hint="eastAsia"/>
                <w:szCs w:val="20"/>
              </w:rPr>
              <w:t>1.86</w:t>
            </w:r>
          </w:p>
          <w:p w14:paraId="6AC63C0B" w14:textId="77777777" w:rsidR="00526460" w:rsidRPr="006D0543" w:rsidRDefault="00526460" w:rsidP="00526460">
            <w:pPr>
              <w:spacing w:after="0"/>
              <w:jc w:val="center"/>
              <w:rPr>
                <w:rFonts w:ascii="等线" w:eastAsia="等线" w:hAnsi="等线"/>
                <w:szCs w:val="20"/>
                <w:lang w:eastAsia="zh-CN"/>
              </w:rPr>
            </w:pPr>
          </w:p>
        </w:tc>
      </w:tr>
      <w:tr w:rsidR="00526460" w:rsidRPr="0034726F" w14:paraId="7D9A10D4" w14:textId="77777777" w:rsidTr="00B10650">
        <w:trPr>
          <w:jc w:val="center"/>
        </w:trPr>
        <w:tc>
          <w:tcPr>
            <w:tcW w:w="2315" w:type="dxa"/>
          </w:tcPr>
          <w:p w14:paraId="0AE89ABC" w14:textId="3F41C616" w:rsidR="00526460" w:rsidRPr="0084586E" w:rsidRDefault="00526460" w:rsidP="00526460">
            <w:pPr>
              <w:jc w:val="center"/>
            </w:pPr>
            <w:r>
              <w:rPr>
                <w:rFonts w:eastAsiaTheme="minorEastAsia" w:hint="eastAsia"/>
                <w:lang w:eastAsia="zh-CN"/>
              </w:rPr>
              <w:t>C</w:t>
            </w:r>
            <w:r>
              <w:rPr>
                <w:rFonts w:eastAsiaTheme="minorEastAsia"/>
                <w:lang w:eastAsia="zh-CN"/>
              </w:rPr>
              <w:t>ase 2</w:t>
            </w:r>
          </w:p>
        </w:tc>
        <w:tc>
          <w:tcPr>
            <w:tcW w:w="799" w:type="dxa"/>
          </w:tcPr>
          <w:p w14:paraId="595904EB" w14:textId="77777777" w:rsidR="00526460" w:rsidRDefault="00526460" w:rsidP="00526460">
            <w:pPr>
              <w:spacing w:after="0"/>
              <w:jc w:val="center"/>
              <w:rPr>
                <w:rFonts w:ascii="等线" w:eastAsia="等线" w:hAnsi="等线"/>
                <w:szCs w:val="20"/>
                <w:lang w:eastAsia="zh-CN"/>
              </w:rPr>
            </w:pPr>
            <w:r>
              <w:rPr>
                <w:rFonts w:ascii="等线" w:eastAsia="等线" w:hAnsi="等线" w:hint="eastAsia"/>
                <w:szCs w:val="20"/>
              </w:rPr>
              <w:t>50.2</w:t>
            </w:r>
          </w:p>
          <w:p w14:paraId="38DB1CD6" w14:textId="77777777" w:rsidR="00526460" w:rsidRPr="0034726F" w:rsidRDefault="00526460" w:rsidP="00526460">
            <w:pPr>
              <w:spacing w:after="0"/>
              <w:jc w:val="center"/>
            </w:pPr>
          </w:p>
        </w:tc>
        <w:tc>
          <w:tcPr>
            <w:tcW w:w="1276" w:type="dxa"/>
          </w:tcPr>
          <w:p w14:paraId="471E9DC9" w14:textId="77777777" w:rsidR="00526460" w:rsidRDefault="00526460" w:rsidP="00526460">
            <w:pPr>
              <w:spacing w:after="0"/>
              <w:jc w:val="center"/>
              <w:rPr>
                <w:rFonts w:ascii="等线" w:eastAsia="等线" w:hAnsi="等线"/>
                <w:szCs w:val="20"/>
                <w:lang w:eastAsia="zh-CN"/>
              </w:rPr>
            </w:pPr>
            <w:r>
              <w:rPr>
                <w:rFonts w:ascii="等线" w:eastAsia="等线" w:hAnsi="等线" w:hint="eastAsia"/>
                <w:szCs w:val="20"/>
              </w:rPr>
              <w:t>54.5</w:t>
            </w:r>
          </w:p>
          <w:p w14:paraId="71D1D7E0" w14:textId="77777777" w:rsidR="00526460" w:rsidRPr="0034726F" w:rsidRDefault="00526460" w:rsidP="00526460">
            <w:pPr>
              <w:jc w:val="center"/>
            </w:pPr>
          </w:p>
        </w:tc>
        <w:tc>
          <w:tcPr>
            <w:tcW w:w="1725" w:type="dxa"/>
          </w:tcPr>
          <w:p w14:paraId="7C980FDE" w14:textId="77777777" w:rsidR="00526460" w:rsidRDefault="00526460" w:rsidP="00526460">
            <w:pPr>
              <w:spacing w:after="0"/>
              <w:jc w:val="center"/>
              <w:rPr>
                <w:rFonts w:ascii="等线" w:eastAsia="等线" w:hAnsi="等线"/>
                <w:szCs w:val="20"/>
                <w:lang w:eastAsia="zh-CN"/>
              </w:rPr>
            </w:pPr>
            <w:r>
              <w:rPr>
                <w:rFonts w:ascii="等线" w:eastAsia="等线" w:hAnsi="等线" w:hint="eastAsia"/>
                <w:szCs w:val="20"/>
              </w:rPr>
              <w:t>Top2/1:66.4</w:t>
            </w:r>
            <w:r>
              <w:rPr>
                <w:rFonts w:ascii="等线" w:eastAsia="等线" w:hAnsi="等线" w:hint="eastAsia"/>
                <w:szCs w:val="20"/>
              </w:rPr>
              <w:br/>
              <w:t>Top4/1:86.5</w:t>
            </w:r>
            <w:r>
              <w:rPr>
                <w:rFonts w:ascii="等线" w:eastAsia="等线" w:hAnsi="等线" w:hint="eastAsia"/>
                <w:szCs w:val="20"/>
              </w:rPr>
              <w:br/>
              <w:t>Top5/1:90.5</w:t>
            </w:r>
          </w:p>
          <w:p w14:paraId="14A0B7A7" w14:textId="77777777" w:rsidR="00526460" w:rsidRPr="006D0543" w:rsidRDefault="00526460" w:rsidP="00526460">
            <w:pPr>
              <w:spacing w:after="0"/>
              <w:jc w:val="center"/>
              <w:rPr>
                <w:rFonts w:ascii="等线" w:eastAsia="等线" w:hAnsi="等线"/>
                <w:szCs w:val="20"/>
                <w:lang w:eastAsia="zh-CN"/>
              </w:rPr>
            </w:pPr>
          </w:p>
        </w:tc>
        <w:tc>
          <w:tcPr>
            <w:tcW w:w="1818" w:type="dxa"/>
          </w:tcPr>
          <w:p w14:paraId="74B24E8B" w14:textId="70A5AE68" w:rsidR="00526460" w:rsidRPr="00454926" w:rsidRDefault="00526460" w:rsidP="00526460">
            <w:pPr>
              <w:spacing w:after="0"/>
              <w:jc w:val="center"/>
              <w:rPr>
                <w:rFonts w:ascii="等线" w:eastAsia="等线" w:hAnsi="等线"/>
                <w:szCs w:val="20"/>
                <w:lang w:eastAsia="zh-CN"/>
              </w:rPr>
            </w:pPr>
            <w:r>
              <w:rPr>
                <w:rFonts w:ascii="等线" w:eastAsia="等线" w:hAnsi="等线" w:hint="eastAsia"/>
                <w:szCs w:val="20"/>
              </w:rPr>
              <w:t>Top1/1:3.05</w:t>
            </w:r>
            <w:r>
              <w:rPr>
                <w:rFonts w:ascii="等线" w:eastAsia="等线" w:hAnsi="等线" w:hint="eastAsia"/>
                <w:szCs w:val="20"/>
              </w:rPr>
              <w:br/>
              <w:t>Top2/1:2.04</w:t>
            </w:r>
            <w:r>
              <w:rPr>
                <w:rFonts w:ascii="等线" w:eastAsia="等线" w:hAnsi="等线" w:hint="eastAsia"/>
                <w:szCs w:val="20"/>
              </w:rPr>
              <w:br/>
              <w:t>Top4/1:0.88</w:t>
            </w:r>
            <w:r>
              <w:rPr>
                <w:rFonts w:ascii="等线" w:eastAsia="等线" w:hAnsi="等线" w:hint="eastAsia"/>
                <w:szCs w:val="20"/>
              </w:rPr>
              <w:br/>
              <w:t>Top5/1:0.66</w:t>
            </w:r>
          </w:p>
        </w:tc>
        <w:tc>
          <w:tcPr>
            <w:tcW w:w="1560" w:type="dxa"/>
          </w:tcPr>
          <w:p w14:paraId="1F20C83D" w14:textId="77777777" w:rsidR="00526460" w:rsidRDefault="00526460" w:rsidP="00526460">
            <w:pPr>
              <w:spacing w:after="0"/>
              <w:jc w:val="center"/>
              <w:rPr>
                <w:rFonts w:ascii="等线" w:eastAsia="等线" w:hAnsi="等线"/>
                <w:szCs w:val="20"/>
                <w:lang w:eastAsia="zh-CN"/>
              </w:rPr>
            </w:pPr>
            <w:r>
              <w:rPr>
                <w:rFonts w:ascii="等线" w:eastAsia="等线" w:hAnsi="等线" w:hint="eastAsia"/>
                <w:szCs w:val="20"/>
              </w:rPr>
              <w:t>4.54</w:t>
            </w:r>
          </w:p>
          <w:p w14:paraId="3EBD4202" w14:textId="77777777" w:rsidR="00526460" w:rsidRPr="0099344B" w:rsidRDefault="00526460" w:rsidP="00526460">
            <w:pPr>
              <w:jc w:val="center"/>
              <w:rPr>
                <w:rFonts w:ascii="等线" w:eastAsia="等线" w:hAnsi="等线"/>
                <w:szCs w:val="20"/>
                <w:lang w:eastAsia="zh-CN"/>
              </w:rPr>
            </w:pPr>
          </w:p>
        </w:tc>
      </w:tr>
      <w:tr w:rsidR="00526460" w:rsidRPr="0034726F" w14:paraId="323406AF" w14:textId="77777777" w:rsidTr="00B10650">
        <w:trPr>
          <w:jc w:val="center"/>
        </w:trPr>
        <w:tc>
          <w:tcPr>
            <w:tcW w:w="2315" w:type="dxa"/>
          </w:tcPr>
          <w:p w14:paraId="1A848782" w14:textId="1073F313" w:rsidR="00526460" w:rsidRPr="0084586E" w:rsidRDefault="00526460" w:rsidP="00526460">
            <w:pPr>
              <w:jc w:val="center"/>
            </w:pPr>
            <w:r>
              <w:rPr>
                <w:rFonts w:eastAsiaTheme="minorEastAsia" w:hint="eastAsia"/>
                <w:lang w:eastAsia="zh-CN"/>
              </w:rPr>
              <w:t>C</w:t>
            </w:r>
            <w:r>
              <w:rPr>
                <w:rFonts w:eastAsiaTheme="minorEastAsia"/>
                <w:lang w:eastAsia="zh-CN"/>
              </w:rPr>
              <w:t>ase 3</w:t>
            </w:r>
          </w:p>
        </w:tc>
        <w:tc>
          <w:tcPr>
            <w:tcW w:w="799" w:type="dxa"/>
          </w:tcPr>
          <w:p w14:paraId="4B40D746" w14:textId="77777777" w:rsidR="00526460" w:rsidRDefault="00526460" w:rsidP="00526460">
            <w:pPr>
              <w:spacing w:after="0"/>
              <w:jc w:val="center"/>
              <w:rPr>
                <w:rFonts w:ascii="等线" w:eastAsia="等线" w:hAnsi="等线"/>
                <w:szCs w:val="20"/>
                <w:lang w:eastAsia="zh-CN"/>
              </w:rPr>
            </w:pPr>
            <w:r>
              <w:rPr>
                <w:rFonts w:ascii="等线" w:eastAsia="等线" w:hAnsi="等线" w:hint="eastAsia"/>
                <w:szCs w:val="20"/>
              </w:rPr>
              <w:t>66.1</w:t>
            </w:r>
          </w:p>
          <w:p w14:paraId="228A5BDA" w14:textId="77777777" w:rsidR="00526460" w:rsidRPr="00C30334" w:rsidRDefault="00526460" w:rsidP="00526460">
            <w:pPr>
              <w:spacing w:after="0"/>
              <w:jc w:val="center"/>
              <w:rPr>
                <w:rFonts w:ascii="等线" w:eastAsia="等线" w:hAnsi="等线"/>
                <w:color w:val="000000"/>
                <w:szCs w:val="20"/>
                <w:lang w:eastAsia="zh-CN"/>
              </w:rPr>
            </w:pPr>
          </w:p>
        </w:tc>
        <w:tc>
          <w:tcPr>
            <w:tcW w:w="1276" w:type="dxa"/>
          </w:tcPr>
          <w:p w14:paraId="118F7B30" w14:textId="77777777" w:rsidR="00526460" w:rsidRDefault="00526460" w:rsidP="00526460">
            <w:pPr>
              <w:spacing w:after="0"/>
              <w:jc w:val="center"/>
              <w:rPr>
                <w:rFonts w:ascii="等线" w:eastAsia="等线" w:hAnsi="等线"/>
                <w:szCs w:val="20"/>
                <w:lang w:eastAsia="zh-CN"/>
              </w:rPr>
            </w:pPr>
            <w:r>
              <w:rPr>
                <w:rFonts w:ascii="等线" w:eastAsia="等线" w:hAnsi="等线" w:hint="eastAsia"/>
                <w:szCs w:val="20"/>
              </w:rPr>
              <w:t>76.1</w:t>
            </w:r>
          </w:p>
          <w:p w14:paraId="64A1B4E3" w14:textId="77777777" w:rsidR="00526460" w:rsidRPr="006D0543" w:rsidRDefault="00526460" w:rsidP="00526460">
            <w:pPr>
              <w:spacing w:after="0"/>
              <w:jc w:val="center"/>
              <w:rPr>
                <w:rFonts w:ascii="等线" w:eastAsia="等线" w:hAnsi="等线"/>
                <w:szCs w:val="20"/>
                <w:lang w:eastAsia="zh-CN"/>
              </w:rPr>
            </w:pPr>
          </w:p>
        </w:tc>
        <w:tc>
          <w:tcPr>
            <w:tcW w:w="1725" w:type="dxa"/>
          </w:tcPr>
          <w:p w14:paraId="4875A359" w14:textId="77777777" w:rsidR="00526460" w:rsidRDefault="00526460" w:rsidP="00526460">
            <w:pPr>
              <w:spacing w:after="0"/>
              <w:jc w:val="center"/>
              <w:rPr>
                <w:rFonts w:ascii="等线" w:eastAsia="等线" w:hAnsi="等线"/>
                <w:szCs w:val="20"/>
                <w:lang w:eastAsia="zh-CN"/>
              </w:rPr>
            </w:pPr>
            <w:r>
              <w:rPr>
                <w:rFonts w:ascii="等线" w:eastAsia="等线" w:hAnsi="等线" w:hint="eastAsia"/>
                <w:szCs w:val="20"/>
              </w:rPr>
              <w:t>Top2/1:82.2</w:t>
            </w:r>
            <w:r>
              <w:rPr>
                <w:rFonts w:ascii="等线" w:eastAsia="等线" w:hAnsi="等线" w:hint="eastAsia"/>
                <w:szCs w:val="20"/>
              </w:rPr>
              <w:br/>
              <w:t>Top4/1:91.7</w:t>
            </w:r>
            <w:r>
              <w:rPr>
                <w:rFonts w:ascii="等线" w:eastAsia="等线" w:hAnsi="等线" w:hint="eastAsia"/>
                <w:szCs w:val="20"/>
              </w:rPr>
              <w:br/>
              <w:t>Top5/1:93.0</w:t>
            </w:r>
          </w:p>
          <w:p w14:paraId="2645BE73" w14:textId="77777777" w:rsidR="00526460" w:rsidRPr="006D0543" w:rsidRDefault="00526460" w:rsidP="00526460">
            <w:pPr>
              <w:spacing w:after="0"/>
              <w:jc w:val="center"/>
              <w:rPr>
                <w:rFonts w:ascii="等线" w:eastAsia="等线" w:hAnsi="等线"/>
                <w:szCs w:val="20"/>
                <w:lang w:eastAsia="zh-CN"/>
              </w:rPr>
            </w:pPr>
          </w:p>
        </w:tc>
        <w:tc>
          <w:tcPr>
            <w:tcW w:w="1818" w:type="dxa"/>
          </w:tcPr>
          <w:p w14:paraId="5CA81612" w14:textId="64086F09" w:rsidR="00526460" w:rsidRPr="00454926" w:rsidRDefault="00526460" w:rsidP="00526460">
            <w:pPr>
              <w:spacing w:after="0"/>
              <w:jc w:val="center"/>
              <w:rPr>
                <w:rFonts w:ascii="等线" w:eastAsia="等线" w:hAnsi="等线"/>
                <w:szCs w:val="20"/>
                <w:lang w:eastAsia="zh-CN"/>
              </w:rPr>
            </w:pPr>
            <w:r>
              <w:rPr>
                <w:rFonts w:ascii="等线" w:eastAsia="等线" w:hAnsi="等线" w:hint="eastAsia"/>
                <w:szCs w:val="20"/>
              </w:rPr>
              <w:t>Top1/1:1.84</w:t>
            </w:r>
            <w:r>
              <w:rPr>
                <w:rFonts w:ascii="等线" w:eastAsia="等线" w:hAnsi="等线" w:hint="eastAsia"/>
                <w:szCs w:val="20"/>
              </w:rPr>
              <w:br/>
              <w:t>Top2/1:1.21</w:t>
            </w:r>
            <w:r>
              <w:rPr>
                <w:rFonts w:ascii="等线" w:eastAsia="等线" w:hAnsi="等线" w:hint="eastAsia"/>
                <w:szCs w:val="20"/>
              </w:rPr>
              <w:br/>
              <w:t>Top4/1:0.66</w:t>
            </w:r>
            <w:r>
              <w:rPr>
                <w:rFonts w:ascii="等线" w:eastAsia="等线" w:hAnsi="等线" w:hint="eastAsia"/>
                <w:szCs w:val="20"/>
              </w:rPr>
              <w:br/>
              <w:t>Top5/1:0.55</w:t>
            </w:r>
          </w:p>
        </w:tc>
        <w:tc>
          <w:tcPr>
            <w:tcW w:w="1560" w:type="dxa"/>
          </w:tcPr>
          <w:p w14:paraId="3298A714" w14:textId="77777777" w:rsidR="00526460" w:rsidRDefault="00526460" w:rsidP="00526460">
            <w:pPr>
              <w:spacing w:after="0"/>
              <w:jc w:val="center"/>
              <w:rPr>
                <w:rFonts w:ascii="等线" w:eastAsia="等线" w:hAnsi="等线"/>
                <w:szCs w:val="20"/>
                <w:lang w:eastAsia="zh-CN"/>
              </w:rPr>
            </w:pPr>
            <w:r>
              <w:rPr>
                <w:rFonts w:ascii="等线" w:eastAsia="等线" w:hAnsi="等线" w:hint="eastAsia"/>
                <w:szCs w:val="20"/>
              </w:rPr>
              <w:t>2.2</w:t>
            </w:r>
            <w:r>
              <w:rPr>
                <w:rFonts w:ascii="等线" w:eastAsia="等线" w:hAnsi="等线"/>
                <w:szCs w:val="20"/>
              </w:rPr>
              <w:t>0</w:t>
            </w:r>
          </w:p>
          <w:p w14:paraId="02BD4606" w14:textId="77777777" w:rsidR="00526460" w:rsidRPr="006D0543" w:rsidRDefault="00526460" w:rsidP="00526460">
            <w:pPr>
              <w:spacing w:after="0"/>
              <w:jc w:val="center"/>
              <w:rPr>
                <w:rFonts w:ascii="等线" w:eastAsia="等线" w:hAnsi="等线"/>
                <w:szCs w:val="20"/>
                <w:lang w:eastAsia="zh-CN"/>
              </w:rPr>
            </w:pPr>
          </w:p>
        </w:tc>
      </w:tr>
    </w:tbl>
    <w:p w14:paraId="10F12B64" w14:textId="77777777" w:rsidR="00B10650" w:rsidRPr="0051650A" w:rsidRDefault="00B10650" w:rsidP="00B10650">
      <w:pPr>
        <w:rPr>
          <w:rFonts w:eastAsiaTheme="minorEastAsia"/>
        </w:rPr>
      </w:pPr>
    </w:p>
    <w:p w14:paraId="5657C5C7" w14:textId="5B7E4428" w:rsidR="00B10650" w:rsidRDefault="00B10650" w:rsidP="00B10650">
      <w:pPr>
        <w:pStyle w:val="observation"/>
        <w:ind w:left="1560" w:hanging="1560"/>
      </w:pPr>
      <w:r>
        <w:t xml:space="preserve">For various </w:t>
      </w:r>
      <w:proofErr w:type="spellStart"/>
      <w:r>
        <w:t>gNB</w:t>
      </w:r>
      <w:proofErr w:type="spellEnd"/>
      <w:r>
        <w:t xml:space="preserve"> settings: different </w:t>
      </w:r>
      <w:proofErr w:type="spellStart"/>
      <w:r>
        <w:t>gNB</w:t>
      </w:r>
      <w:proofErr w:type="spellEnd"/>
      <w:r>
        <w:t xml:space="preserve"> antenna array dimensions (H16V8 and H8V4) and same beam codebook (same beam pointing angles) </w:t>
      </w:r>
      <w:r>
        <w:rPr>
          <w:rFonts w:hint="eastAsia"/>
        </w:rPr>
        <w:t>in</w:t>
      </w:r>
      <w:r>
        <w:t xml:space="preserve"> DL Tx beam prediction with </w:t>
      </w:r>
      <w:r w:rsidRPr="00A9094C">
        <w:t>Set B = 1/</w:t>
      </w:r>
      <w:r w:rsidR="00C36ABB">
        <w:t>4</w:t>
      </w:r>
      <w:r w:rsidRPr="00A9094C">
        <w:t xml:space="preserve"> Set A</w:t>
      </w:r>
    </w:p>
    <w:p w14:paraId="004B3AF7" w14:textId="6024FEC3" w:rsidR="00B10650" w:rsidRDefault="00B10650" w:rsidP="008B126C">
      <w:pPr>
        <w:pStyle w:val="observation"/>
        <w:numPr>
          <w:ilvl w:val="0"/>
          <w:numId w:val="40"/>
        </w:numPr>
      </w:pPr>
      <w:r>
        <w:t xml:space="preserve">For generalization Case 2 compared to Case 1, around </w:t>
      </w:r>
      <w:r w:rsidR="00526460">
        <w:t>16</w:t>
      </w:r>
      <w:r>
        <w:t>% performance degradation can be observed for Top-1 beam prediction accuracy.</w:t>
      </w:r>
    </w:p>
    <w:p w14:paraId="36612EC9" w14:textId="4947ECA3" w:rsidR="00B10650" w:rsidRPr="008B2B1F" w:rsidRDefault="00B10650" w:rsidP="008B126C">
      <w:pPr>
        <w:pStyle w:val="observation"/>
        <w:numPr>
          <w:ilvl w:val="0"/>
          <w:numId w:val="40"/>
        </w:numPr>
      </w:pPr>
      <w:r>
        <w:t>For generalization Case 3 compared to Case 1, evaluation results show approximately 0.</w:t>
      </w:r>
      <w:r w:rsidR="00526460">
        <w:t>8</w:t>
      </w:r>
      <w:r>
        <w:t>% performance degradation for Top-1 beam prediction accuracy.</w:t>
      </w:r>
    </w:p>
    <w:p w14:paraId="1EB495E6" w14:textId="77777777" w:rsidR="00B10650" w:rsidRPr="00526460" w:rsidRDefault="00B10650" w:rsidP="00587ED8">
      <w:pPr>
        <w:rPr>
          <w:rFonts w:eastAsiaTheme="minorEastAsia"/>
          <w:lang w:eastAsia="zh-CN"/>
        </w:rPr>
      </w:pPr>
    </w:p>
    <w:p w14:paraId="6B2778B4" w14:textId="77777777" w:rsidR="00587ED8" w:rsidRPr="00224819" w:rsidRDefault="00587ED8" w:rsidP="00587ED8">
      <w:pPr>
        <w:pStyle w:val="title3"/>
        <w:numPr>
          <w:ilvl w:val="3"/>
          <w:numId w:val="10"/>
        </w:numPr>
        <w:outlineLvl w:val="3"/>
        <w:rPr>
          <w:rFonts w:ascii="Times New Roman" w:hAnsi="Times New Roman" w:cs="Times New Roman"/>
          <w:sz w:val="28"/>
        </w:rPr>
      </w:pPr>
      <w:r w:rsidRPr="00224819">
        <w:rPr>
          <w:rFonts w:ascii="Times New Roman" w:eastAsiaTheme="minorEastAsia" w:hAnsi="Times New Roman" w:cs="Times New Roman"/>
          <w:sz w:val="28"/>
        </w:rPr>
        <w:t xml:space="preserve">Beam pair prediction </w:t>
      </w:r>
      <w:r w:rsidRPr="00224819">
        <w:rPr>
          <w:rFonts w:ascii="Times New Roman" w:hAnsi="Times New Roman" w:cs="Times New Roman"/>
          <w:sz w:val="28"/>
        </w:rPr>
        <w:t xml:space="preserve"> </w:t>
      </w:r>
    </w:p>
    <w:p w14:paraId="5A6FFBC2" w14:textId="77777777" w:rsidR="00CA2570" w:rsidRPr="003F6FE5" w:rsidRDefault="00CA2570" w:rsidP="00CA2570">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fixed pattern in Set B </w:t>
      </w:r>
      <w:r w:rsidRPr="00BA4938">
        <w:rPr>
          <w:rFonts w:eastAsiaTheme="minorEastAsia"/>
          <w:u w:val="single"/>
          <w:lang w:eastAsia="zh-CN"/>
        </w:rPr>
        <w:t>of beams that of 1/</w:t>
      </w:r>
      <w:r>
        <w:rPr>
          <w:rFonts w:eastAsiaTheme="minorEastAsia"/>
          <w:u w:val="single"/>
          <w:lang w:eastAsia="zh-CN"/>
        </w:rPr>
        <w:t>8</w:t>
      </w:r>
      <w:r w:rsidRPr="00BA4938">
        <w:rPr>
          <w:rFonts w:eastAsiaTheme="minorEastAsia"/>
          <w:u w:val="single"/>
          <w:lang w:eastAsia="zh-CN"/>
        </w:rPr>
        <w:t xml:space="preserve"> of Set A of beams</w:t>
      </w:r>
      <w:r>
        <w:rPr>
          <w:rFonts w:eastAsiaTheme="minorEastAsia"/>
          <w:u w:val="single"/>
          <w:lang w:eastAsia="zh-CN"/>
        </w:rPr>
        <w:t xml:space="preserve"> without assistance information</w:t>
      </w:r>
      <w:r w:rsidRPr="003F6FE5">
        <w:rPr>
          <w:rFonts w:eastAsiaTheme="minorEastAsia"/>
          <w:u w:val="single"/>
          <w:lang w:eastAsia="zh-CN"/>
        </w:rPr>
        <w:t>:</w:t>
      </w:r>
    </w:p>
    <w:p w14:paraId="5CC397D8" w14:textId="77777777" w:rsidR="00CA2570" w:rsidRDefault="00CA2570"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Configuration A: beam shape pattern 1 with H16V8</w:t>
      </w:r>
    </w:p>
    <w:p w14:paraId="56A524EA" w14:textId="77777777" w:rsidR="00CA2570" w:rsidRPr="00AC5C9C" w:rsidRDefault="00CA2570"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Configuration B: beam shape pattern 2 with H16V4</w:t>
      </w:r>
    </w:p>
    <w:p w14:paraId="0DCADCB4" w14:textId="77777777" w:rsidR="00CA2570" w:rsidRPr="003F6FE5" w:rsidRDefault="00CA2570" w:rsidP="00CA2570">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fixed pattern in Set B </w:t>
      </w:r>
      <w:r w:rsidRPr="00BA4938">
        <w:rPr>
          <w:rFonts w:eastAsiaTheme="minorEastAsia"/>
          <w:u w:val="single"/>
          <w:lang w:eastAsia="zh-CN"/>
        </w:rPr>
        <w:t>of beams that of 1/</w:t>
      </w:r>
      <w:r>
        <w:rPr>
          <w:rFonts w:eastAsiaTheme="minorEastAsia"/>
          <w:u w:val="single"/>
          <w:lang w:eastAsia="zh-CN"/>
        </w:rPr>
        <w:t>8</w:t>
      </w:r>
      <w:r w:rsidRPr="00BA4938">
        <w:rPr>
          <w:rFonts w:eastAsiaTheme="minorEastAsia"/>
          <w:u w:val="single"/>
          <w:lang w:eastAsia="zh-CN"/>
        </w:rPr>
        <w:t xml:space="preserve"> of Set A of beams</w:t>
      </w:r>
      <w:r>
        <w:rPr>
          <w:rFonts w:eastAsiaTheme="minorEastAsia"/>
          <w:u w:val="single"/>
          <w:lang w:eastAsia="zh-CN"/>
        </w:rPr>
        <w:t xml:space="preserve"> without assistance information</w:t>
      </w:r>
      <w:r w:rsidRPr="003F6FE5">
        <w:rPr>
          <w:rFonts w:eastAsiaTheme="minorEastAsia"/>
          <w:u w:val="single"/>
          <w:lang w:eastAsia="zh-CN"/>
        </w:rPr>
        <w:t>:</w:t>
      </w:r>
    </w:p>
    <w:p w14:paraId="72EE4427" w14:textId="25627283" w:rsidR="00CA2570" w:rsidRDefault="00CA2570"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 xml:space="preserve">Configuration A: beam shape pattern </w:t>
      </w:r>
      <w:r w:rsidR="0048696E">
        <w:rPr>
          <w:rFonts w:ascii="Times New Roman" w:eastAsiaTheme="minorEastAsia" w:hAnsi="Times New Roman"/>
          <w:sz w:val="20"/>
          <w:szCs w:val="20"/>
        </w:rPr>
        <w:t>2</w:t>
      </w:r>
      <w:r>
        <w:rPr>
          <w:rFonts w:ascii="Times New Roman" w:eastAsiaTheme="minorEastAsia" w:hAnsi="Times New Roman"/>
          <w:sz w:val="20"/>
          <w:szCs w:val="20"/>
        </w:rPr>
        <w:t xml:space="preserve"> with H16V4</w:t>
      </w:r>
    </w:p>
    <w:p w14:paraId="39B97F42" w14:textId="5A5A4FE8" w:rsidR="00CA2570" w:rsidRPr="00AC5C9C" w:rsidRDefault="00CA2570"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 xml:space="preserve">Configuration B: beam shape pattern </w:t>
      </w:r>
      <w:r w:rsidR="0048696E">
        <w:rPr>
          <w:rFonts w:ascii="Times New Roman" w:eastAsiaTheme="minorEastAsia" w:hAnsi="Times New Roman"/>
          <w:sz w:val="20"/>
          <w:szCs w:val="20"/>
        </w:rPr>
        <w:t>1</w:t>
      </w:r>
      <w:r>
        <w:rPr>
          <w:rFonts w:ascii="Times New Roman" w:eastAsiaTheme="minorEastAsia" w:hAnsi="Times New Roman"/>
          <w:sz w:val="20"/>
          <w:szCs w:val="20"/>
        </w:rPr>
        <w:t xml:space="preserve"> with H16V8</w:t>
      </w:r>
    </w:p>
    <w:p w14:paraId="0A1B1D3C" w14:textId="77777777" w:rsidR="00CA2570" w:rsidRPr="00EA5D98" w:rsidRDefault="00CA2570" w:rsidP="00CA2570">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w:t>
      </w:r>
      <w:r w:rsidRPr="00EA5D98">
        <w:rPr>
          <w:rFonts w:eastAsiaTheme="minorEastAsia"/>
          <w:u w:val="single"/>
          <w:lang w:eastAsia="zh-CN"/>
        </w:rPr>
        <w:t>assumption</w:t>
      </w:r>
      <w:r>
        <w:rPr>
          <w:rFonts w:eastAsiaTheme="minorEastAsia"/>
          <w:u w:val="single"/>
          <w:lang w:eastAsia="zh-CN"/>
        </w:rPr>
        <w:t xml:space="preserve"> for label</w:t>
      </w:r>
      <w:r w:rsidRPr="00EA5D98">
        <w:rPr>
          <w:rFonts w:eastAsiaTheme="minorEastAsia"/>
          <w:u w:val="single"/>
          <w:lang w:eastAsia="zh-CN"/>
        </w:rPr>
        <w:t>:</w:t>
      </w:r>
    </w:p>
    <w:p w14:paraId="4D3D2A63" w14:textId="64BF1FF0" w:rsidR="00CA2570" w:rsidRDefault="00CA2570"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1024 beams in Set A</w:t>
      </w:r>
    </w:p>
    <w:p w14:paraId="13392676" w14:textId="77777777" w:rsidR="00DE6CB3" w:rsidRPr="002B681E" w:rsidRDefault="00DE6CB3" w:rsidP="00DE6CB3">
      <w:pPr>
        <w:pStyle w:val="af2"/>
        <w:ind w:left="420" w:firstLineChars="0" w:firstLine="0"/>
        <w:rPr>
          <w:rFonts w:ascii="Times New Roman" w:eastAsiaTheme="minorEastAsia" w:hAnsi="Times New Roman"/>
          <w:sz w:val="20"/>
          <w:szCs w:val="20"/>
        </w:rPr>
      </w:pPr>
    </w:p>
    <w:p w14:paraId="3E8FFC85" w14:textId="5B1756A7" w:rsidR="00CA2570" w:rsidRPr="0019457F" w:rsidRDefault="00CA2570" w:rsidP="00CA2570">
      <w:pPr>
        <w:jc w:val="center"/>
      </w:pPr>
      <w:r w:rsidRPr="0034726F">
        <w:t>Tabl</w:t>
      </w:r>
      <w:r w:rsidRPr="004B2C01">
        <w:t xml:space="preserve">e </w:t>
      </w:r>
      <w:r>
        <w:t>4.1.</w:t>
      </w:r>
      <w:r w:rsidR="0047332D">
        <w:t>5</w:t>
      </w:r>
      <w:r>
        <w:t>.2-1</w:t>
      </w:r>
      <w:r w:rsidRPr="004B2C01">
        <w:t xml:space="preserve">: </w:t>
      </w:r>
      <w:r w:rsidRPr="0034726F">
        <w:t>performance evaluation results for</w:t>
      </w:r>
      <w:r>
        <w:t xml:space="preserve"> </w:t>
      </w:r>
      <w:r w:rsidR="006D3A0C">
        <w:rPr>
          <w:rFonts w:eastAsiaTheme="minorEastAsia"/>
          <w:szCs w:val="20"/>
        </w:rPr>
        <w:t>beam shape pattern 1/</w:t>
      </w:r>
      <w:r w:rsidR="006D3A0C" w:rsidRPr="00A01621">
        <w:rPr>
          <w:rFonts w:eastAsiaTheme="minorEastAsia"/>
          <w:szCs w:val="20"/>
        </w:rPr>
        <w:t xml:space="preserve"> </w:t>
      </w:r>
      <w:r w:rsidR="006D3A0C">
        <w:rPr>
          <w:rFonts w:eastAsiaTheme="minorEastAsia"/>
          <w:szCs w:val="20"/>
        </w:rPr>
        <w:t>beam shape pattern 2</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CA2570" w:rsidRPr="0034726F" w14:paraId="5050B19E" w14:textId="77777777" w:rsidTr="00723A67">
        <w:trPr>
          <w:jc w:val="center"/>
        </w:trPr>
        <w:tc>
          <w:tcPr>
            <w:tcW w:w="9493" w:type="dxa"/>
            <w:gridSpan w:val="6"/>
          </w:tcPr>
          <w:p w14:paraId="73439899" w14:textId="77777777" w:rsidR="0047332D" w:rsidRPr="00DC0A7E" w:rsidRDefault="0047332D" w:rsidP="0047332D">
            <w:pPr>
              <w:jc w:val="center"/>
              <w:rPr>
                <w:rFonts w:eastAsiaTheme="minorEastAsia"/>
                <w:b/>
                <w:szCs w:val="20"/>
              </w:rPr>
            </w:pPr>
            <w:r w:rsidRPr="00DC0A7E">
              <w:rPr>
                <w:rFonts w:eastAsiaTheme="minorEastAsia"/>
                <w:b/>
                <w:szCs w:val="20"/>
              </w:rPr>
              <w:t xml:space="preserve">Configuration A: </w:t>
            </w:r>
            <w:r>
              <w:rPr>
                <w:rFonts w:eastAsiaTheme="minorEastAsia"/>
                <w:b/>
                <w:szCs w:val="20"/>
              </w:rPr>
              <w:t>beam shape pattern 1 with H16V8</w:t>
            </w:r>
          </w:p>
          <w:p w14:paraId="4265A3FB" w14:textId="0342287C" w:rsidR="00CA2570" w:rsidRPr="00DE0ED7" w:rsidRDefault="0047332D" w:rsidP="0047332D">
            <w:pPr>
              <w:jc w:val="center"/>
              <w:rPr>
                <w:rFonts w:eastAsiaTheme="minorEastAsia"/>
                <w:b/>
                <w:lang w:eastAsia="zh-CN"/>
              </w:rPr>
            </w:pPr>
            <w:r w:rsidRPr="00DC0A7E">
              <w:rPr>
                <w:rFonts w:eastAsiaTheme="minorEastAsia"/>
                <w:b/>
                <w:szCs w:val="20"/>
              </w:rPr>
              <w:t xml:space="preserve">Configuration B: </w:t>
            </w:r>
            <w:r>
              <w:rPr>
                <w:rFonts w:eastAsiaTheme="minorEastAsia"/>
                <w:b/>
                <w:szCs w:val="20"/>
              </w:rPr>
              <w:t>beam shape pattern 2 with H16V4</w:t>
            </w:r>
          </w:p>
        </w:tc>
      </w:tr>
      <w:tr w:rsidR="00CA2570" w:rsidRPr="0034726F" w14:paraId="5A1B0D97" w14:textId="77777777" w:rsidTr="00723A67">
        <w:trPr>
          <w:jc w:val="center"/>
        </w:trPr>
        <w:tc>
          <w:tcPr>
            <w:tcW w:w="2315" w:type="dxa"/>
            <w:vMerge w:val="restart"/>
          </w:tcPr>
          <w:p w14:paraId="42BAE7A5" w14:textId="77777777" w:rsidR="00CA2570" w:rsidRDefault="00CA2570" w:rsidP="00723A67">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17557857" w14:textId="77777777" w:rsidR="00CA2570" w:rsidRDefault="00CA2570" w:rsidP="00723A67">
            <w:pPr>
              <w:jc w:val="center"/>
              <w:rPr>
                <w:rFonts w:eastAsiaTheme="minorEastAsia"/>
                <w:b/>
                <w:lang w:eastAsia="zh-CN"/>
              </w:rPr>
            </w:pPr>
            <w:r>
              <w:rPr>
                <w:rFonts w:eastAsiaTheme="minorEastAsia"/>
                <w:b/>
                <w:lang w:eastAsia="zh-CN"/>
              </w:rPr>
              <w:t>Beam pair prediction</w:t>
            </w:r>
          </w:p>
          <w:p w14:paraId="44F65B73" w14:textId="77777777" w:rsidR="00CA2570" w:rsidRDefault="00CA2570" w:rsidP="00723A67">
            <w:pPr>
              <w:jc w:val="center"/>
              <w:rPr>
                <w:rFonts w:eastAsiaTheme="minorEastAsia"/>
                <w:b/>
                <w:lang w:eastAsia="zh-CN"/>
              </w:rPr>
            </w:pPr>
            <w:r>
              <w:rPr>
                <w:rFonts w:eastAsiaTheme="minorEastAsia"/>
                <w:b/>
                <w:lang w:eastAsia="zh-CN"/>
              </w:rPr>
              <w:t>wo assistance info.</w:t>
            </w:r>
          </w:p>
          <w:p w14:paraId="3A1F2D4F" w14:textId="77777777" w:rsidR="00CA2570" w:rsidRDefault="00CA2570" w:rsidP="00723A67">
            <w:pPr>
              <w:jc w:val="center"/>
              <w:rPr>
                <w:rFonts w:eastAsiaTheme="minorEastAsia"/>
                <w:b/>
                <w:lang w:eastAsia="zh-CN"/>
              </w:rPr>
            </w:pPr>
            <w:r>
              <w:rPr>
                <w:rFonts w:eastAsiaTheme="minorEastAsia"/>
                <w:b/>
                <w:lang w:eastAsia="zh-CN"/>
              </w:rPr>
              <w:t>Set B = 1/8 Set A</w:t>
            </w:r>
          </w:p>
        </w:tc>
        <w:tc>
          <w:tcPr>
            <w:tcW w:w="3800" w:type="dxa"/>
            <w:gridSpan w:val="3"/>
          </w:tcPr>
          <w:p w14:paraId="591A0411" w14:textId="77777777" w:rsidR="00CA2570" w:rsidRPr="00982170" w:rsidRDefault="00CA2570" w:rsidP="00723A67">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561AEE3F" w14:textId="77777777" w:rsidR="00CA2570" w:rsidRDefault="00CA2570" w:rsidP="00723A67">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6232BA35" w14:textId="77777777" w:rsidR="00CA2570" w:rsidRPr="00982170" w:rsidRDefault="00CA2570" w:rsidP="00723A67">
            <w:pPr>
              <w:jc w:val="center"/>
              <w:rPr>
                <w:rFonts w:eastAsiaTheme="minorEastAsia"/>
                <w:b/>
                <w:lang w:eastAsia="zh-CN"/>
              </w:rPr>
            </w:pPr>
            <w:r>
              <w:rPr>
                <w:rFonts w:eastAsiaTheme="minorEastAsia"/>
                <w:b/>
                <w:lang w:eastAsia="zh-CN"/>
              </w:rPr>
              <w:t>L1-RSRP diff.[dB]</w:t>
            </w:r>
          </w:p>
        </w:tc>
        <w:tc>
          <w:tcPr>
            <w:tcW w:w="1560" w:type="dxa"/>
          </w:tcPr>
          <w:p w14:paraId="4F1E5C7E" w14:textId="77777777" w:rsidR="00CA2570" w:rsidRDefault="00CA2570" w:rsidP="00723A67">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5ACF346D" w14:textId="77777777" w:rsidR="00CA2570" w:rsidRPr="00874CC0" w:rsidRDefault="00CA2570" w:rsidP="00723A67">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CA2570" w:rsidRPr="0034726F" w14:paraId="2E0C754C" w14:textId="77777777" w:rsidTr="00723A67">
        <w:trPr>
          <w:jc w:val="center"/>
        </w:trPr>
        <w:tc>
          <w:tcPr>
            <w:tcW w:w="2315" w:type="dxa"/>
            <w:vMerge/>
          </w:tcPr>
          <w:p w14:paraId="5AE54B72" w14:textId="77777777" w:rsidR="00CA2570" w:rsidRPr="00982170" w:rsidRDefault="00CA2570" w:rsidP="00723A67">
            <w:pPr>
              <w:jc w:val="center"/>
              <w:rPr>
                <w:rFonts w:eastAsiaTheme="minorEastAsia"/>
                <w:b/>
                <w:lang w:eastAsia="zh-CN"/>
              </w:rPr>
            </w:pPr>
          </w:p>
        </w:tc>
        <w:tc>
          <w:tcPr>
            <w:tcW w:w="799" w:type="dxa"/>
          </w:tcPr>
          <w:p w14:paraId="298C3C57" w14:textId="77777777" w:rsidR="00CA2570" w:rsidRDefault="00CA2570" w:rsidP="00723A67">
            <w:pPr>
              <w:jc w:val="center"/>
              <w:rPr>
                <w:b/>
              </w:rPr>
            </w:pPr>
            <w:r w:rsidRPr="0034726F">
              <w:rPr>
                <w:b/>
              </w:rPr>
              <w:t>Top-1</w:t>
            </w:r>
          </w:p>
        </w:tc>
        <w:tc>
          <w:tcPr>
            <w:tcW w:w="1276" w:type="dxa"/>
          </w:tcPr>
          <w:p w14:paraId="03F3ACFA" w14:textId="77777777" w:rsidR="00CA2570" w:rsidRPr="0034726F" w:rsidRDefault="00CA2570" w:rsidP="00723A67">
            <w:pPr>
              <w:jc w:val="center"/>
              <w:rPr>
                <w:b/>
              </w:rPr>
            </w:pPr>
            <w:r w:rsidRPr="0034726F">
              <w:rPr>
                <w:b/>
              </w:rPr>
              <w:t>Top-1</w:t>
            </w:r>
          </w:p>
          <w:p w14:paraId="363F9E5B" w14:textId="77777777" w:rsidR="00CA2570" w:rsidRPr="0034726F" w:rsidRDefault="00CA2570" w:rsidP="00723A67">
            <w:pPr>
              <w:jc w:val="center"/>
              <w:rPr>
                <w:b/>
              </w:rPr>
            </w:pPr>
            <w:r w:rsidRPr="0034726F">
              <w:rPr>
                <w:b/>
              </w:rPr>
              <w:t>1dB margin</w:t>
            </w:r>
          </w:p>
        </w:tc>
        <w:tc>
          <w:tcPr>
            <w:tcW w:w="1725" w:type="dxa"/>
          </w:tcPr>
          <w:p w14:paraId="41AAD0FD" w14:textId="77777777" w:rsidR="00CA2570" w:rsidRDefault="00CA2570" w:rsidP="00723A67">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51206222" w14:textId="77777777" w:rsidR="00CA2570" w:rsidRPr="00E77271" w:rsidRDefault="00CA2570" w:rsidP="00723A67">
            <w:pPr>
              <w:jc w:val="center"/>
              <w:rPr>
                <w:rFonts w:eastAsiaTheme="minorEastAsia"/>
                <w:b/>
                <w:lang w:eastAsia="zh-CN"/>
              </w:rPr>
            </w:pPr>
            <w:r w:rsidRPr="0034726F">
              <w:rPr>
                <w:b/>
              </w:rPr>
              <w:t>Top-</w:t>
            </w:r>
            <w:r>
              <w:rPr>
                <w:b/>
              </w:rPr>
              <w:t>5/1</w:t>
            </w:r>
          </w:p>
        </w:tc>
        <w:tc>
          <w:tcPr>
            <w:tcW w:w="1818" w:type="dxa"/>
          </w:tcPr>
          <w:p w14:paraId="6261A597" w14:textId="77777777" w:rsidR="00CA2570" w:rsidRDefault="00CA2570" w:rsidP="00723A67">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571A79A1" w14:textId="77777777" w:rsidR="00CA2570" w:rsidRPr="0034726F" w:rsidRDefault="00CA2570" w:rsidP="00723A67">
            <w:pPr>
              <w:jc w:val="center"/>
              <w:rPr>
                <w:b/>
              </w:rPr>
            </w:pPr>
            <w:r w:rsidRPr="0034726F">
              <w:rPr>
                <w:b/>
              </w:rPr>
              <w:t>Top-</w:t>
            </w:r>
            <w:r>
              <w:rPr>
                <w:b/>
              </w:rPr>
              <w:t>4/1</w:t>
            </w:r>
            <w:r>
              <w:rPr>
                <w:rFonts w:eastAsiaTheme="minorEastAsia"/>
                <w:b/>
                <w:lang w:eastAsia="zh-CN"/>
              </w:rPr>
              <w:t>,</w:t>
            </w:r>
            <w:r w:rsidRPr="0034726F">
              <w:rPr>
                <w:b/>
              </w:rPr>
              <w:t xml:space="preserve"> Top-</w:t>
            </w:r>
            <w:r>
              <w:rPr>
                <w:b/>
              </w:rPr>
              <w:t>5/1</w:t>
            </w:r>
          </w:p>
        </w:tc>
        <w:tc>
          <w:tcPr>
            <w:tcW w:w="1560" w:type="dxa"/>
          </w:tcPr>
          <w:p w14:paraId="2DB90548" w14:textId="77777777" w:rsidR="00CA2570" w:rsidRPr="0034726F" w:rsidRDefault="00CA2570" w:rsidP="00723A67">
            <w:pPr>
              <w:jc w:val="center"/>
              <w:rPr>
                <w:b/>
              </w:rPr>
            </w:pPr>
            <w:r w:rsidRPr="0034726F">
              <w:rPr>
                <w:b/>
              </w:rPr>
              <w:t>Top-</w:t>
            </w:r>
            <w:r>
              <w:rPr>
                <w:b/>
              </w:rPr>
              <w:t>1/1</w:t>
            </w:r>
          </w:p>
        </w:tc>
      </w:tr>
      <w:tr w:rsidR="00CA2570" w:rsidRPr="0034726F" w14:paraId="21B1685E" w14:textId="77777777" w:rsidTr="00723A67">
        <w:trPr>
          <w:jc w:val="center"/>
        </w:trPr>
        <w:tc>
          <w:tcPr>
            <w:tcW w:w="2315" w:type="dxa"/>
            <w:shd w:val="clear" w:color="auto" w:fill="FFFFFF" w:themeFill="background1"/>
          </w:tcPr>
          <w:p w14:paraId="2EFCABCB" w14:textId="77777777" w:rsidR="00CA2570" w:rsidRPr="00CC53D9" w:rsidRDefault="00CA2570" w:rsidP="00723A67">
            <w:pPr>
              <w:jc w:val="center"/>
              <w:rPr>
                <w:rFonts w:eastAsiaTheme="minorEastAsia"/>
                <w:lang w:eastAsia="zh-CN"/>
              </w:rPr>
            </w:pPr>
            <w:r>
              <w:rPr>
                <w:rFonts w:eastAsiaTheme="minorEastAsia" w:hint="eastAsia"/>
                <w:lang w:eastAsia="zh-CN"/>
              </w:rPr>
              <w:t>C</w:t>
            </w:r>
            <w:r>
              <w:rPr>
                <w:rFonts w:eastAsiaTheme="minorEastAsia"/>
                <w:lang w:eastAsia="zh-CN"/>
              </w:rPr>
              <w:t>ase 1</w:t>
            </w:r>
          </w:p>
        </w:tc>
        <w:tc>
          <w:tcPr>
            <w:tcW w:w="799" w:type="dxa"/>
            <w:shd w:val="clear" w:color="auto" w:fill="FFFFFF" w:themeFill="background1"/>
          </w:tcPr>
          <w:p w14:paraId="23DAD7A6" w14:textId="77777777" w:rsidR="0048696E" w:rsidRDefault="0048696E" w:rsidP="0048696E">
            <w:pPr>
              <w:spacing w:after="0"/>
              <w:jc w:val="center"/>
              <w:rPr>
                <w:rFonts w:ascii="等线" w:eastAsia="等线" w:hAnsi="等线"/>
                <w:szCs w:val="20"/>
                <w:lang w:eastAsia="zh-CN"/>
              </w:rPr>
            </w:pPr>
            <w:r>
              <w:rPr>
                <w:rFonts w:ascii="等线" w:eastAsia="等线" w:hAnsi="等线" w:hint="eastAsia"/>
                <w:szCs w:val="20"/>
              </w:rPr>
              <w:t>60.5</w:t>
            </w:r>
          </w:p>
          <w:p w14:paraId="6730FD64" w14:textId="77777777" w:rsidR="00CA2570" w:rsidRPr="006D0543" w:rsidRDefault="00CA2570" w:rsidP="00723A67">
            <w:pPr>
              <w:spacing w:after="0"/>
              <w:jc w:val="center"/>
              <w:rPr>
                <w:rFonts w:ascii="等线" w:eastAsia="等线" w:hAnsi="等线"/>
                <w:szCs w:val="20"/>
                <w:lang w:eastAsia="zh-CN"/>
              </w:rPr>
            </w:pPr>
          </w:p>
        </w:tc>
        <w:tc>
          <w:tcPr>
            <w:tcW w:w="1276" w:type="dxa"/>
            <w:shd w:val="clear" w:color="auto" w:fill="FFFFFF" w:themeFill="background1"/>
          </w:tcPr>
          <w:p w14:paraId="2156386D" w14:textId="77777777" w:rsidR="0048696E" w:rsidRDefault="0048696E" w:rsidP="0048696E">
            <w:pPr>
              <w:spacing w:after="0"/>
              <w:jc w:val="center"/>
              <w:rPr>
                <w:rFonts w:ascii="等线" w:eastAsia="等线" w:hAnsi="等线"/>
                <w:szCs w:val="20"/>
                <w:lang w:eastAsia="zh-CN"/>
              </w:rPr>
            </w:pPr>
            <w:r>
              <w:rPr>
                <w:rFonts w:ascii="等线" w:eastAsia="等线" w:hAnsi="等线" w:hint="eastAsia"/>
                <w:szCs w:val="20"/>
              </w:rPr>
              <w:t>72.7</w:t>
            </w:r>
          </w:p>
          <w:p w14:paraId="0ABA94B5" w14:textId="77777777" w:rsidR="00CA2570" w:rsidRPr="006D0543" w:rsidRDefault="00CA2570" w:rsidP="00723A67">
            <w:pPr>
              <w:spacing w:after="0"/>
              <w:jc w:val="center"/>
              <w:rPr>
                <w:rFonts w:ascii="等线" w:eastAsia="等线" w:hAnsi="等线"/>
                <w:szCs w:val="20"/>
                <w:lang w:eastAsia="zh-CN"/>
              </w:rPr>
            </w:pPr>
          </w:p>
        </w:tc>
        <w:tc>
          <w:tcPr>
            <w:tcW w:w="1725" w:type="dxa"/>
            <w:shd w:val="clear" w:color="auto" w:fill="FFFFFF" w:themeFill="background1"/>
          </w:tcPr>
          <w:p w14:paraId="6F138ACE" w14:textId="77777777" w:rsidR="0048696E" w:rsidRDefault="0048696E" w:rsidP="0048696E">
            <w:pPr>
              <w:spacing w:after="0"/>
              <w:jc w:val="center"/>
              <w:rPr>
                <w:rFonts w:ascii="等线" w:eastAsia="等线" w:hAnsi="等线"/>
                <w:szCs w:val="20"/>
                <w:lang w:eastAsia="zh-CN"/>
              </w:rPr>
            </w:pPr>
            <w:r>
              <w:rPr>
                <w:rFonts w:ascii="等线" w:eastAsia="等线" w:hAnsi="等线" w:hint="eastAsia"/>
                <w:szCs w:val="20"/>
              </w:rPr>
              <w:t>Top2/1:76.6</w:t>
            </w:r>
            <w:r>
              <w:rPr>
                <w:rFonts w:ascii="等线" w:eastAsia="等线" w:hAnsi="等线" w:hint="eastAsia"/>
                <w:szCs w:val="20"/>
              </w:rPr>
              <w:br/>
              <w:t>Top4/1:87.0</w:t>
            </w:r>
            <w:r>
              <w:rPr>
                <w:rFonts w:ascii="等线" w:eastAsia="等线" w:hAnsi="等线" w:hint="eastAsia"/>
                <w:szCs w:val="20"/>
              </w:rPr>
              <w:br/>
              <w:t>Top5/1:89.4</w:t>
            </w:r>
          </w:p>
          <w:p w14:paraId="7BCF2B03" w14:textId="77777777" w:rsidR="00CA2570" w:rsidRPr="0034726F" w:rsidRDefault="00CA2570" w:rsidP="00723A67">
            <w:pPr>
              <w:jc w:val="center"/>
              <w:rPr>
                <w:rFonts w:eastAsia="宋体"/>
              </w:rPr>
            </w:pPr>
          </w:p>
        </w:tc>
        <w:tc>
          <w:tcPr>
            <w:tcW w:w="1818" w:type="dxa"/>
            <w:shd w:val="clear" w:color="auto" w:fill="FFFFFF" w:themeFill="background1"/>
          </w:tcPr>
          <w:p w14:paraId="55B217FC" w14:textId="0ABA9280" w:rsidR="00CA2570" w:rsidRPr="0048696E" w:rsidRDefault="0048696E" w:rsidP="0048696E">
            <w:pPr>
              <w:spacing w:after="0"/>
              <w:jc w:val="center"/>
              <w:rPr>
                <w:rFonts w:ascii="等线" w:eastAsia="等线" w:hAnsi="等线"/>
                <w:szCs w:val="20"/>
                <w:lang w:eastAsia="zh-CN"/>
              </w:rPr>
            </w:pPr>
            <w:r>
              <w:rPr>
                <w:rFonts w:ascii="等线" w:eastAsia="等线" w:hAnsi="等线" w:hint="eastAsia"/>
                <w:szCs w:val="20"/>
              </w:rPr>
              <w:t>Top1/1:1.23</w:t>
            </w:r>
            <w:r>
              <w:rPr>
                <w:rFonts w:ascii="等线" w:eastAsia="等线" w:hAnsi="等线" w:hint="eastAsia"/>
                <w:szCs w:val="20"/>
              </w:rPr>
              <w:br/>
              <w:t>Top2/1:0.62</w:t>
            </w:r>
            <w:r>
              <w:rPr>
                <w:rFonts w:ascii="等线" w:eastAsia="等线" w:hAnsi="等线" w:hint="eastAsia"/>
                <w:szCs w:val="20"/>
              </w:rPr>
              <w:br/>
              <w:t>Top4/1:0.31</w:t>
            </w:r>
            <w:r>
              <w:rPr>
                <w:rFonts w:ascii="等线" w:eastAsia="等线" w:hAnsi="等线" w:hint="eastAsia"/>
                <w:szCs w:val="20"/>
              </w:rPr>
              <w:br/>
              <w:t>Top5/1:0.25</w:t>
            </w:r>
          </w:p>
        </w:tc>
        <w:tc>
          <w:tcPr>
            <w:tcW w:w="1560" w:type="dxa"/>
            <w:shd w:val="clear" w:color="auto" w:fill="FFFFFF" w:themeFill="background1"/>
          </w:tcPr>
          <w:p w14:paraId="1CE24707" w14:textId="77777777" w:rsidR="0048696E" w:rsidRDefault="0048696E" w:rsidP="0048696E">
            <w:pPr>
              <w:spacing w:after="0"/>
              <w:jc w:val="center"/>
              <w:rPr>
                <w:rFonts w:ascii="等线" w:eastAsia="等线" w:hAnsi="等线"/>
                <w:szCs w:val="20"/>
                <w:lang w:eastAsia="zh-CN"/>
              </w:rPr>
            </w:pPr>
            <w:r>
              <w:rPr>
                <w:rFonts w:ascii="等线" w:eastAsia="等线" w:hAnsi="等线" w:hint="eastAsia"/>
                <w:szCs w:val="20"/>
              </w:rPr>
              <w:t>1.87</w:t>
            </w:r>
          </w:p>
          <w:p w14:paraId="70059852" w14:textId="77777777" w:rsidR="00CA2570" w:rsidRPr="006D0543" w:rsidRDefault="00CA2570" w:rsidP="00723A67">
            <w:pPr>
              <w:spacing w:after="0"/>
              <w:jc w:val="center"/>
              <w:rPr>
                <w:rFonts w:ascii="等线" w:eastAsia="等线" w:hAnsi="等线"/>
                <w:szCs w:val="20"/>
                <w:lang w:eastAsia="zh-CN"/>
              </w:rPr>
            </w:pPr>
          </w:p>
        </w:tc>
      </w:tr>
      <w:tr w:rsidR="00CA2570" w:rsidRPr="0034726F" w14:paraId="6B877A7C" w14:textId="77777777" w:rsidTr="00723A67">
        <w:trPr>
          <w:jc w:val="center"/>
        </w:trPr>
        <w:tc>
          <w:tcPr>
            <w:tcW w:w="2315" w:type="dxa"/>
          </w:tcPr>
          <w:p w14:paraId="2DFDAB40" w14:textId="77777777" w:rsidR="00CA2570" w:rsidRPr="0084586E" w:rsidRDefault="00CA2570" w:rsidP="00723A67">
            <w:pPr>
              <w:jc w:val="center"/>
            </w:pPr>
            <w:r>
              <w:rPr>
                <w:rFonts w:eastAsiaTheme="minorEastAsia" w:hint="eastAsia"/>
                <w:lang w:eastAsia="zh-CN"/>
              </w:rPr>
              <w:t>C</w:t>
            </w:r>
            <w:r>
              <w:rPr>
                <w:rFonts w:eastAsiaTheme="minorEastAsia"/>
                <w:lang w:eastAsia="zh-CN"/>
              </w:rPr>
              <w:t>ase 2</w:t>
            </w:r>
          </w:p>
        </w:tc>
        <w:tc>
          <w:tcPr>
            <w:tcW w:w="799" w:type="dxa"/>
          </w:tcPr>
          <w:p w14:paraId="7F4A6745" w14:textId="498CDA78" w:rsidR="0048696E" w:rsidRDefault="0048696E" w:rsidP="0048696E">
            <w:pPr>
              <w:spacing w:after="0"/>
              <w:jc w:val="center"/>
              <w:rPr>
                <w:rFonts w:ascii="等线" w:eastAsia="等线" w:hAnsi="等线"/>
                <w:szCs w:val="20"/>
                <w:lang w:eastAsia="zh-CN"/>
              </w:rPr>
            </w:pPr>
            <w:r>
              <w:rPr>
                <w:rFonts w:ascii="等线" w:eastAsia="等线" w:hAnsi="等线" w:hint="eastAsia"/>
                <w:szCs w:val="20"/>
              </w:rPr>
              <w:t>46</w:t>
            </w:r>
            <w:r>
              <w:rPr>
                <w:rFonts w:ascii="等线" w:eastAsia="等线" w:hAnsi="等线"/>
                <w:szCs w:val="20"/>
              </w:rPr>
              <w:t>.0</w:t>
            </w:r>
          </w:p>
          <w:p w14:paraId="3EE07A1B" w14:textId="77777777" w:rsidR="00CA2570" w:rsidRPr="0034726F" w:rsidRDefault="00CA2570" w:rsidP="00723A67">
            <w:pPr>
              <w:spacing w:after="0"/>
              <w:jc w:val="center"/>
            </w:pPr>
          </w:p>
        </w:tc>
        <w:tc>
          <w:tcPr>
            <w:tcW w:w="1276" w:type="dxa"/>
          </w:tcPr>
          <w:p w14:paraId="05595FB1" w14:textId="77777777" w:rsidR="0048696E" w:rsidRDefault="0048696E" w:rsidP="0048696E">
            <w:pPr>
              <w:spacing w:after="0"/>
              <w:jc w:val="center"/>
              <w:rPr>
                <w:rFonts w:ascii="等线" w:eastAsia="等线" w:hAnsi="等线"/>
                <w:szCs w:val="20"/>
                <w:lang w:eastAsia="zh-CN"/>
              </w:rPr>
            </w:pPr>
            <w:r>
              <w:rPr>
                <w:rFonts w:ascii="等线" w:eastAsia="等线" w:hAnsi="等线" w:hint="eastAsia"/>
                <w:szCs w:val="20"/>
              </w:rPr>
              <w:t>58.2</w:t>
            </w:r>
          </w:p>
          <w:p w14:paraId="10D22A65" w14:textId="77777777" w:rsidR="00CA2570" w:rsidRPr="0034726F" w:rsidRDefault="00CA2570" w:rsidP="00723A67">
            <w:pPr>
              <w:jc w:val="center"/>
            </w:pPr>
          </w:p>
        </w:tc>
        <w:tc>
          <w:tcPr>
            <w:tcW w:w="1725" w:type="dxa"/>
          </w:tcPr>
          <w:p w14:paraId="381D3275" w14:textId="77777777" w:rsidR="0048696E" w:rsidRDefault="0048696E" w:rsidP="0048696E">
            <w:pPr>
              <w:spacing w:after="0"/>
              <w:jc w:val="center"/>
              <w:rPr>
                <w:rFonts w:ascii="等线" w:eastAsia="等线" w:hAnsi="等线"/>
                <w:szCs w:val="20"/>
                <w:lang w:eastAsia="zh-CN"/>
              </w:rPr>
            </w:pPr>
            <w:r>
              <w:rPr>
                <w:rFonts w:ascii="等线" w:eastAsia="等线" w:hAnsi="等线" w:hint="eastAsia"/>
                <w:szCs w:val="20"/>
              </w:rPr>
              <w:t>Top2/1:64.2</w:t>
            </w:r>
            <w:r>
              <w:rPr>
                <w:rFonts w:ascii="等线" w:eastAsia="等线" w:hAnsi="等线" w:hint="eastAsia"/>
                <w:szCs w:val="20"/>
              </w:rPr>
              <w:br/>
              <w:t>Top4/1:77.9</w:t>
            </w:r>
            <w:r>
              <w:rPr>
                <w:rFonts w:ascii="等线" w:eastAsia="等线" w:hAnsi="等线" w:hint="eastAsia"/>
                <w:szCs w:val="20"/>
              </w:rPr>
              <w:br/>
              <w:t>Top5/1:81.2</w:t>
            </w:r>
          </w:p>
          <w:p w14:paraId="490D45E6" w14:textId="77777777" w:rsidR="00CA2570" w:rsidRPr="006D0543" w:rsidRDefault="00CA2570" w:rsidP="00723A67">
            <w:pPr>
              <w:spacing w:after="0"/>
              <w:jc w:val="center"/>
              <w:rPr>
                <w:rFonts w:ascii="等线" w:eastAsia="等线" w:hAnsi="等线"/>
                <w:szCs w:val="20"/>
                <w:lang w:eastAsia="zh-CN"/>
              </w:rPr>
            </w:pPr>
          </w:p>
        </w:tc>
        <w:tc>
          <w:tcPr>
            <w:tcW w:w="1818" w:type="dxa"/>
          </w:tcPr>
          <w:p w14:paraId="1D3F5A9B" w14:textId="6D139BB1" w:rsidR="00CA2570" w:rsidRPr="0048696E" w:rsidRDefault="0048696E" w:rsidP="0048696E">
            <w:pPr>
              <w:spacing w:after="0"/>
              <w:jc w:val="center"/>
              <w:rPr>
                <w:rFonts w:ascii="等线" w:eastAsia="等线" w:hAnsi="等线"/>
                <w:szCs w:val="20"/>
                <w:lang w:eastAsia="zh-CN"/>
              </w:rPr>
            </w:pPr>
            <w:r>
              <w:rPr>
                <w:rFonts w:ascii="等线" w:eastAsia="等线" w:hAnsi="等线" w:hint="eastAsia"/>
                <w:szCs w:val="20"/>
              </w:rPr>
              <w:t>Top1/1:2.29</w:t>
            </w:r>
            <w:r>
              <w:rPr>
                <w:rFonts w:ascii="等线" w:eastAsia="等线" w:hAnsi="等线" w:hint="eastAsia"/>
                <w:szCs w:val="20"/>
              </w:rPr>
              <w:br/>
              <w:t>Top2/1:1.22</w:t>
            </w:r>
            <w:r>
              <w:rPr>
                <w:rFonts w:ascii="等线" w:eastAsia="等线" w:hAnsi="等线" w:hint="eastAsia"/>
                <w:szCs w:val="20"/>
              </w:rPr>
              <w:br/>
              <w:t>Top4/1:0.61</w:t>
            </w:r>
            <w:r>
              <w:rPr>
                <w:rFonts w:ascii="等线" w:eastAsia="等线" w:hAnsi="等线" w:hint="eastAsia"/>
                <w:szCs w:val="20"/>
              </w:rPr>
              <w:br/>
              <w:t>Top5/1:0.49</w:t>
            </w:r>
          </w:p>
        </w:tc>
        <w:tc>
          <w:tcPr>
            <w:tcW w:w="1560" w:type="dxa"/>
          </w:tcPr>
          <w:p w14:paraId="2D41251B" w14:textId="77777777" w:rsidR="0048696E" w:rsidRDefault="0048696E" w:rsidP="0048696E">
            <w:pPr>
              <w:spacing w:after="0"/>
              <w:jc w:val="center"/>
              <w:rPr>
                <w:rFonts w:ascii="等线" w:eastAsia="等线" w:hAnsi="等线"/>
                <w:szCs w:val="20"/>
                <w:lang w:eastAsia="zh-CN"/>
              </w:rPr>
            </w:pPr>
            <w:r>
              <w:rPr>
                <w:rFonts w:ascii="等线" w:eastAsia="等线" w:hAnsi="等线" w:hint="eastAsia"/>
                <w:szCs w:val="20"/>
              </w:rPr>
              <w:t>3.53</w:t>
            </w:r>
          </w:p>
          <w:p w14:paraId="2DFD5A8C" w14:textId="77777777" w:rsidR="00CA2570" w:rsidRPr="006D0543" w:rsidRDefault="00CA2570" w:rsidP="00723A67">
            <w:pPr>
              <w:spacing w:after="0"/>
              <w:jc w:val="center"/>
              <w:rPr>
                <w:rFonts w:ascii="等线" w:eastAsia="等线" w:hAnsi="等线"/>
                <w:szCs w:val="20"/>
                <w:lang w:eastAsia="zh-CN"/>
              </w:rPr>
            </w:pPr>
          </w:p>
        </w:tc>
      </w:tr>
      <w:tr w:rsidR="00CA2570" w:rsidRPr="0034726F" w14:paraId="1F9B7633" w14:textId="77777777" w:rsidTr="00723A67">
        <w:trPr>
          <w:jc w:val="center"/>
        </w:trPr>
        <w:tc>
          <w:tcPr>
            <w:tcW w:w="2315" w:type="dxa"/>
          </w:tcPr>
          <w:p w14:paraId="4772C7C7" w14:textId="77777777" w:rsidR="00CA2570" w:rsidRPr="0084586E" w:rsidRDefault="00CA2570" w:rsidP="00723A67">
            <w:pPr>
              <w:jc w:val="center"/>
            </w:pPr>
            <w:r>
              <w:rPr>
                <w:rFonts w:eastAsiaTheme="minorEastAsia" w:hint="eastAsia"/>
                <w:lang w:eastAsia="zh-CN"/>
              </w:rPr>
              <w:t>C</w:t>
            </w:r>
            <w:r>
              <w:rPr>
                <w:rFonts w:eastAsiaTheme="minorEastAsia"/>
                <w:lang w:eastAsia="zh-CN"/>
              </w:rPr>
              <w:t>ase 3</w:t>
            </w:r>
          </w:p>
        </w:tc>
        <w:tc>
          <w:tcPr>
            <w:tcW w:w="799" w:type="dxa"/>
          </w:tcPr>
          <w:p w14:paraId="35AC3D4A" w14:textId="77777777" w:rsidR="0048696E" w:rsidRDefault="0048696E" w:rsidP="0048696E">
            <w:pPr>
              <w:spacing w:after="0"/>
              <w:jc w:val="center"/>
              <w:rPr>
                <w:rFonts w:ascii="等线" w:eastAsia="等线" w:hAnsi="等线"/>
                <w:szCs w:val="20"/>
                <w:lang w:eastAsia="zh-CN"/>
              </w:rPr>
            </w:pPr>
            <w:r>
              <w:rPr>
                <w:rFonts w:ascii="等线" w:eastAsia="等线" w:hAnsi="等线" w:hint="eastAsia"/>
                <w:szCs w:val="20"/>
              </w:rPr>
              <w:t>56.8</w:t>
            </w:r>
          </w:p>
          <w:p w14:paraId="210383EB" w14:textId="77777777" w:rsidR="00CA2570" w:rsidRPr="006D0543" w:rsidRDefault="00CA2570" w:rsidP="00723A67">
            <w:pPr>
              <w:spacing w:after="0"/>
              <w:jc w:val="center"/>
              <w:rPr>
                <w:rFonts w:ascii="等线" w:eastAsia="等线" w:hAnsi="等线"/>
                <w:szCs w:val="20"/>
                <w:lang w:eastAsia="zh-CN"/>
              </w:rPr>
            </w:pPr>
          </w:p>
        </w:tc>
        <w:tc>
          <w:tcPr>
            <w:tcW w:w="1276" w:type="dxa"/>
          </w:tcPr>
          <w:p w14:paraId="6563E9C5" w14:textId="77777777" w:rsidR="0048696E" w:rsidRDefault="0048696E" w:rsidP="0048696E">
            <w:pPr>
              <w:spacing w:after="0"/>
              <w:jc w:val="center"/>
              <w:rPr>
                <w:rFonts w:ascii="等线" w:eastAsia="等线" w:hAnsi="等线"/>
                <w:szCs w:val="20"/>
                <w:lang w:eastAsia="zh-CN"/>
              </w:rPr>
            </w:pPr>
            <w:r>
              <w:rPr>
                <w:rFonts w:ascii="等线" w:eastAsia="等线" w:hAnsi="等线" w:hint="eastAsia"/>
                <w:szCs w:val="20"/>
              </w:rPr>
              <w:t>68.9</w:t>
            </w:r>
          </w:p>
          <w:p w14:paraId="5B98D32C" w14:textId="77777777" w:rsidR="00CA2570" w:rsidRPr="006D0543" w:rsidRDefault="00CA2570" w:rsidP="00723A67">
            <w:pPr>
              <w:spacing w:after="0"/>
              <w:jc w:val="center"/>
              <w:rPr>
                <w:rFonts w:ascii="等线" w:eastAsia="等线" w:hAnsi="等线"/>
                <w:szCs w:val="20"/>
                <w:lang w:eastAsia="zh-CN"/>
              </w:rPr>
            </w:pPr>
          </w:p>
        </w:tc>
        <w:tc>
          <w:tcPr>
            <w:tcW w:w="1725" w:type="dxa"/>
          </w:tcPr>
          <w:p w14:paraId="643C437D" w14:textId="77777777" w:rsidR="0048696E" w:rsidRDefault="0048696E" w:rsidP="0048696E">
            <w:pPr>
              <w:spacing w:after="0"/>
              <w:jc w:val="center"/>
              <w:rPr>
                <w:rFonts w:ascii="等线" w:eastAsia="等线" w:hAnsi="等线"/>
                <w:szCs w:val="20"/>
                <w:lang w:eastAsia="zh-CN"/>
              </w:rPr>
            </w:pPr>
            <w:r>
              <w:rPr>
                <w:rFonts w:ascii="等线" w:eastAsia="等线" w:hAnsi="等线" w:hint="eastAsia"/>
                <w:szCs w:val="20"/>
              </w:rPr>
              <w:t>Top2/1:73.6</w:t>
            </w:r>
            <w:r>
              <w:rPr>
                <w:rFonts w:ascii="等线" w:eastAsia="等线" w:hAnsi="等线" w:hint="eastAsia"/>
                <w:szCs w:val="20"/>
              </w:rPr>
              <w:br/>
              <w:t>Top4/1:85.0</w:t>
            </w:r>
            <w:r>
              <w:rPr>
                <w:rFonts w:ascii="等线" w:eastAsia="等线" w:hAnsi="等线" w:hint="eastAsia"/>
                <w:szCs w:val="20"/>
              </w:rPr>
              <w:br/>
              <w:t>Top5/1:87.8</w:t>
            </w:r>
          </w:p>
          <w:p w14:paraId="008A9F89" w14:textId="77777777" w:rsidR="00CA2570" w:rsidRPr="006D0543" w:rsidRDefault="00CA2570" w:rsidP="00723A67">
            <w:pPr>
              <w:spacing w:after="0"/>
              <w:jc w:val="center"/>
              <w:rPr>
                <w:rFonts w:ascii="等线" w:eastAsia="等线" w:hAnsi="等线"/>
                <w:szCs w:val="20"/>
                <w:lang w:eastAsia="zh-CN"/>
              </w:rPr>
            </w:pPr>
          </w:p>
        </w:tc>
        <w:tc>
          <w:tcPr>
            <w:tcW w:w="1818" w:type="dxa"/>
          </w:tcPr>
          <w:p w14:paraId="6116F21B" w14:textId="7D061A7F" w:rsidR="00CA2570" w:rsidRPr="0048696E" w:rsidRDefault="0048696E" w:rsidP="0048696E">
            <w:pPr>
              <w:spacing w:after="0"/>
              <w:jc w:val="center"/>
              <w:rPr>
                <w:rFonts w:ascii="等线" w:eastAsia="等线" w:hAnsi="等线"/>
                <w:szCs w:val="20"/>
                <w:lang w:eastAsia="zh-CN"/>
              </w:rPr>
            </w:pPr>
            <w:r>
              <w:rPr>
                <w:rFonts w:ascii="等线" w:eastAsia="等线" w:hAnsi="等线" w:hint="eastAsia"/>
                <w:szCs w:val="20"/>
              </w:rPr>
              <w:t>Top1/1:1.47</w:t>
            </w:r>
            <w:r>
              <w:rPr>
                <w:rFonts w:ascii="等线" w:eastAsia="等线" w:hAnsi="等线" w:hint="eastAsia"/>
                <w:szCs w:val="20"/>
              </w:rPr>
              <w:br/>
              <w:t>Top2/1:0.77</w:t>
            </w:r>
            <w:r>
              <w:rPr>
                <w:rFonts w:ascii="等线" w:eastAsia="等线" w:hAnsi="等线" w:hint="eastAsia"/>
                <w:szCs w:val="20"/>
              </w:rPr>
              <w:br/>
              <w:t>Top4/1:0.37</w:t>
            </w:r>
            <w:r>
              <w:rPr>
                <w:rFonts w:ascii="等线" w:eastAsia="等线" w:hAnsi="等线" w:hint="eastAsia"/>
                <w:szCs w:val="20"/>
              </w:rPr>
              <w:br/>
              <w:t>Top5/1:0.29</w:t>
            </w:r>
          </w:p>
        </w:tc>
        <w:tc>
          <w:tcPr>
            <w:tcW w:w="1560" w:type="dxa"/>
          </w:tcPr>
          <w:p w14:paraId="6252B1C0" w14:textId="77777777" w:rsidR="0048696E" w:rsidRDefault="0048696E" w:rsidP="0048696E">
            <w:pPr>
              <w:spacing w:after="0"/>
              <w:jc w:val="center"/>
              <w:rPr>
                <w:rFonts w:ascii="等线" w:eastAsia="等线" w:hAnsi="等线"/>
                <w:szCs w:val="20"/>
                <w:lang w:eastAsia="zh-CN"/>
              </w:rPr>
            </w:pPr>
            <w:r>
              <w:rPr>
                <w:rFonts w:ascii="等线" w:eastAsia="等线" w:hAnsi="等线" w:hint="eastAsia"/>
                <w:szCs w:val="20"/>
              </w:rPr>
              <w:t>2.18</w:t>
            </w:r>
          </w:p>
          <w:p w14:paraId="2E08B884" w14:textId="77777777" w:rsidR="00CA2570" w:rsidRPr="006D0543" w:rsidRDefault="00CA2570" w:rsidP="00723A67">
            <w:pPr>
              <w:spacing w:after="0"/>
              <w:jc w:val="center"/>
              <w:rPr>
                <w:rFonts w:ascii="等线" w:eastAsia="等线" w:hAnsi="等线"/>
                <w:szCs w:val="20"/>
                <w:lang w:eastAsia="zh-CN"/>
              </w:rPr>
            </w:pPr>
          </w:p>
        </w:tc>
      </w:tr>
    </w:tbl>
    <w:p w14:paraId="64FB08B7" w14:textId="77777777" w:rsidR="00CA2570" w:rsidRPr="00525AFF" w:rsidRDefault="00CA2570" w:rsidP="00CA2570">
      <w:pPr>
        <w:pStyle w:val="observation"/>
        <w:numPr>
          <w:ilvl w:val="0"/>
          <w:numId w:val="0"/>
        </w:numPr>
        <w:ind w:left="1980"/>
      </w:pPr>
    </w:p>
    <w:p w14:paraId="0D8A3E6F" w14:textId="0171AD36" w:rsidR="00CA2570" w:rsidRPr="0019457F" w:rsidRDefault="00CA2570" w:rsidP="00CA2570">
      <w:pPr>
        <w:jc w:val="center"/>
      </w:pPr>
      <w:r w:rsidRPr="0034726F">
        <w:t>Tabl</w:t>
      </w:r>
      <w:r w:rsidRPr="004B2C01">
        <w:t xml:space="preserve">e </w:t>
      </w:r>
      <w:r>
        <w:t>4.1.</w:t>
      </w:r>
      <w:r w:rsidR="0047332D">
        <w:t>5</w:t>
      </w:r>
      <w:r>
        <w:t>.2-2</w:t>
      </w:r>
      <w:r w:rsidRPr="004B2C01">
        <w:t xml:space="preserve">: </w:t>
      </w:r>
      <w:r w:rsidRPr="0034726F">
        <w:t>performance evaluation results for</w:t>
      </w:r>
      <w:r>
        <w:t xml:space="preserve"> </w:t>
      </w:r>
      <w:r w:rsidR="006D3A0C">
        <w:rPr>
          <w:rFonts w:eastAsiaTheme="minorEastAsia"/>
          <w:szCs w:val="20"/>
        </w:rPr>
        <w:t>beam shape pattern 2/</w:t>
      </w:r>
      <w:r w:rsidR="006D3A0C" w:rsidRPr="00A01621">
        <w:rPr>
          <w:rFonts w:eastAsiaTheme="minorEastAsia"/>
          <w:szCs w:val="20"/>
        </w:rPr>
        <w:t xml:space="preserve"> </w:t>
      </w:r>
      <w:r w:rsidR="006D3A0C">
        <w:rPr>
          <w:rFonts w:eastAsiaTheme="minorEastAsia"/>
          <w:szCs w:val="20"/>
        </w:rPr>
        <w:t>beam shape pattern 1</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CA2570" w:rsidRPr="0034726F" w14:paraId="58BD8ECC" w14:textId="77777777" w:rsidTr="00723A67">
        <w:trPr>
          <w:jc w:val="center"/>
        </w:trPr>
        <w:tc>
          <w:tcPr>
            <w:tcW w:w="9493" w:type="dxa"/>
            <w:gridSpan w:val="6"/>
          </w:tcPr>
          <w:p w14:paraId="51861894" w14:textId="080100C5" w:rsidR="0047332D" w:rsidRPr="00DC0A7E" w:rsidRDefault="0047332D" w:rsidP="0047332D">
            <w:pPr>
              <w:jc w:val="center"/>
              <w:rPr>
                <w:rFonts w:eastAsiaTheme="minorEastAsia"/>
                <w:b/>
                <w:szCs w:val="20"/>
              </w:rPr>
            </w:pPr>
            <w:r w:rsidRPr="00DC0A7E">
              <w:rPr>
                <w:rFonts w:eastAsiaTheme="minorEastAsia"/>
                <w:b/>
                <w:szCs w:val="20"/>
              </w:rPr>
              <w:t xml:space="preserve">Configuration A: </w:t>
            </w:r>
            <w:r>
              <w:rPr>
                <w:rFonts w:eastAsiaTheme="minorEastAsia"/>
                <w:b/>
                <w:szCs w:val="20"/>
              </w:rPr>
              <w:t>beam shape pattern 2 with H16V4</w:t>
            </w:r>
          </w:p>
          <w:p w14:paraId="41D663C0" w14:textId="4C058913" w:rsidR="00CA2570" w:rsidRPr="00DE0ED7" w:rsidRDefault="0047332D" w:rsidP="0047332D">
            <w:pPr>
              <w:jc w:val="center"/>
              <w:rPr>
                <w:rFonts w:eastAsiaTheme="minorEastAsia"/>
                <w:b/>
                <w:lang w:eastAsia="zh-CN"/>
              </w:rPr>
            </w:pPr>
            <w:r w:rsidRPr="00DC0A7E">
              <w:rPr>
                <w:rFonts w:eastAsiaTheme="minorEastAsia"/>
                <w:b/>
                <w:szCs w:val="20"/>
              </w:rPr>
              <w:t xml:space="preserve">Configuration B: </w:t>
            </w:r>
            <w:r>
              <w:rPr>
                <w:rFonts w:eastAsiaTheme="minorEastAsia"/>
                <w:b/>
                <w:szCs w:val="20"/>
              </w:rPr>
              <w:t>beam shape pattern 1 with H16V8</w:t>
            </w:r>
          </w:p>
        </w:tc>
      </w:tr>
      <w:tr w:rsidR="00CA2570" w:rsidRPr="0034726F" w14:paraId="6F93F869" w14:textId="77777777" w:rsidTr="00723A67">
        <w:trPr>
          <w:jc w:val="center"/>
        </w:trPr>
        <w:tc>
          <w:tcPr>
            <w:tcW w:w="2315" w:type="dxa"/>
            <w:vMerge w:val="restart"/>
          </w:tcPr>
          <w:p w14:paraId="7B1BFDF9" w14:textId="77777777" w:rsidR="00CA2570" w:rsidRDefault="00CA2570" w:rsidP="00723A67">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7BEB3FCD" w14:textId="671C5062" w:rsidR="00CA2570" w:rsidRDefault="0047332D" w:rsidP="00723A67">
            <w:pPr>
              <w:jc w:val="center"/>
              <w:rPr>
                <w:rFonts w:eastAsiaTheme="minorEastAsia"/>
                <w:b/>
                <w:lang w:eastAsia="zh-CN"/>
              </w:rPr>
            </w:pPr>
            <w:r>
              <w:rPr>
                <w:rFonts w:eastAsiaTheme="minorEastAsia"/>
                <w:b/>
                <w:lang w:eastAsia="zh-CN"/>
              </w:rPr>
              <w:t>Beam pair</w:t>
            </w:r>
            <w:r w:rsidR="00CA2570">
              <w:rPr>
                <w:rFonts w:eastAsiaTheme="minorEastAsia"/>
                <w:b/>
                <w:lang w:eastAsia="zh-CN"/>
              </w:rPr>
              <w:t xml:space="preserve"> prediction</w:t>
            </w:r>
          </w:p>
          <w:p w14:paraId="0AFB8F8A" w14:textId="77777777" w:rsidR="00CA2570" w:rsidRDefault="00CA2570" w:rsidP="00723A67">
            <w:pPr>
              <w:jc w:val="center"/>
              <w:rPr>
                <w:rFonts w:eastAsiaTheme="minorEastAsia"/>
                <w:b/>
                <w:lang w:eastAsia="zh-CN"/>
              </w:rPr>
            </w:pPr>
            <w:r>
              <w:rPr>
                <w:rFonts w:eastAsiaTheme="minorEastAsia"/>
                <w:b/>
                <w:lang w:eastAsia="zh-CN"/>
              </w:rPr>
              <w:t>wo assistance info.</w:t>
            </w:r>
          </w:p>
          <w:p w14:paraId="6FBE628B" w14:textId="77777777" w:rsidR="00CA2570" w:rsidRDefault="00CA2570" w:rsidP="00723A67">
            <w:pPr>
              <w:jc w:val="center"/>
              <w:rPr>
                <w:rFonts w:eastAsiaTheme="minorEastAsia"/>
                <w:b/>
                <w:lang w:eastAsia="zh-CN"/>
              </w:rPr>
            </w:pPr>
            <w:r>
              <w:rPr>
                <w:rFonts w:eastAsiaTheme="minorEastAsia"/>
                <w:b/>
                <w:lang w:eastAsia="zh-CN"/>
              </w:rPr>
              <w:t>Set B = 1/8 Set A</w:t>
            </w:r>
          </w:p>
        </w:tc>
        <w:tc>
          <w:tcPr>
            <w:tcW w:w="3800" w:type="dxa"/>
            <w:gridSpan w:val="3"/>
          </w:tcPr>
          <w:p w14:paraId="75D75E49" w14:textId="77777777" w:rsidR="00CA2570" w:rsidRPr="00982170" w:rsidRDefault="00CA2570" w:rsidP="00723A67">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62491705" w14:textId="77777777" w:rsidR="00CA2570" w:rsidRDefault="00CA2570" w:rsidP="00723A67">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29050870" w14:textId="77777777" w:rsidR="00CA2570" w:rsidRPr="00982170" w:rsidRDefault="00CA2570" w:rsidP="00723A67">
            <w:pPr>
              <w:jc w:val="center"/>
              <w:rPr>
                <w:rFonts w:eastAsiaTheme="minorEastAsia"/>
                <w:b/>
                <w:lang w:eastAsia="zh-CN"/>
              </w:rPr>
            </w:pPr>
            <w:r>
              <w:rPr>
                <w:rFonts w:eastAsiaTheme="minorEastAsia"/>
                <w:b/>
                <w:lang w:eastAsia="zh-CN"/>
              </w:rPr>
              <w:t>L1-RSRP diff.[dB]</w:t>
            </w:r>
          </w:p>
        </w:tc>
        <w:tc>
          <w:tcPr>
            <w:tcW w:w="1560" w:type="dxa"/>
          </w:tcPr>
          <w:p w14:paraId="41218090" w14:textId="77777777" w:rsidR="00CA2570" w:rsidRDefault="00CA2570" w:rsidP="00723A67">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3D4DDFEA" w14:textId="77777777" w:rsidR="00CA2570" w:rsidRPr="00874CC0" w:rsidRDefault="00CA2570" w:rsidP="00723A67">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CA2570" w:rsidRPr="0034726F" w14:paraId="15E3CF74" w14:textId="77777777" w:rsidTr="00723A67">
        <w:trPr>
          <w:jc w:val="center"/>
        </w:trPr>
        <w:tc>
          <w:tcPr>
            <w:tcW w:w="2315" w:type="dxa"/>
            <w:vMerge/>
          </w:tcPr>
          <w:p w14:paraId="1AADBD46" w14:textId="77777777" w:rsidR="00CA2570" w:rsidRPr="00982170" w:rsidRDefault="00CA2570" w:rsidP="00723A67">
            <w:pPr>
              <w:jc w:val="center"/>
              <w:rPr>
                <w:rFonts w:eastAsiaTheme="minorEastAsia"/>
                <w:b/>
                <w:lang w:eastAsia="zh-CN"/>
              </w:rPr>
            </w:pPr>
          </w:p>
        </w:tc>
        <w:tc>
          <w:tcPr>
            <w:tcW w:w="799" w:type="dxa"/>
          </w:tcPr>
          <w:p w14:paraId="1642D3EA" w14:textId="77777777" w:rsidR="00CA2570" w:rsidRDefault="00CA2570" w:rsidP="00723A67">
            <w:pPr>
              <w:jc w:val="center"/>
              <w:rPr>
                <w:b/>
              </w:rPr>
            </w:pPr>
            <w:r w:rsidRPr="0034726F">
              <w:rPr>
                <w:b/>
              </w:rPr>
              <w:t>Top-1</w:t>
            </w:r>
          </w:p>
        </w:tc>
        <w:tc>
          <w:tcPr>
            <w:tcW w:w="1276" w:type="dxa"/>
          </w:tcPr>
          <w:p w14:paraId="1CC8754D" w14:textId="77777777" w:rsidR="00CA2570" w:rsidRPr="0034726F" w:rsidRDefault="00CA2570" w:rsidP="00723A67">
            <w:pPr>
              <w:jc w:val="center"/>
              <w:rPr>
                <w:b/>
              </w:rPr>
            </w:pPr>
            <w:r w:rsidRPr="0034726F">
              <w:rPr>
                <w:b/>
              </w:rPr>
              <w:t>Top-1</w:t>
            </w:r>
          </w:p>
          <w:p w14:paraId="5148D4C7" w14:textId="77777777" w:rsidR="00CA2570" w:rsidRPr="0034726F" w:rsidRDefault="00CA2570" w:rsidP="00723A67">
            <w:pPr>
              <w:jc w:val="center"/>
              <w:rPr>
                <w:b/>
              </w:rPr>
            </w:pPr>
            <w:r w:rsidRPr="0034726F">
              <w:rPr>
                <w:b/>
              </w:rPr>
              <w:t>1dB margin</w:t>
            </w:r>
          </w:p>
        </w:tc>
        <w:tc>
          <w:tcPr>
            <w:tcW w:w="1725" w:type="dxa"/>
          </w:tcPr>
          <w:p w14:paraId="7217ACE8" w14:textId="77777777" w:rsidR="00CA2570" w:rsidRDefault="00CA2570" w:rsidP="00723A67">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11513F96" w14:textId="77777777" w:rsidR="00CA2570" w:rsidRPr="00E77271" w:rsidRDefault="00CA2570" w:rsidP="00723A67">
            <w:pPr>
              <w:jc w:val="center"/>
              <w:rPr>
                <w:rFonts w:eastAsiaTheme="minorEastAsia"/>
                <w:b/>
                <w:lang w:eastAsia="zh-CN"/>
              </w:rPr>
            </w:pPr>
            <w:r w:rsidRPr="0034726F">
              <w:rPr>
                <w:b/>
              </w:rPr>
              <w:t>Top-</w:t>
            </w:r>
            <w:r>
              <w:rPr>
                <w:b/>
              </w:rPr>
              <w:t>5/1</w:t>
            </w:r>
          </w:p>
        </w:tc>
        <w:tc>
          <w:tcPr>
            <w:tcW w:w="1818" w:type="dxa"/>
          </w:tcPr>
          <w:p w14:paraId="75012858" w14:textId="77777777" w:rsidR="00CA2570" w:rsidRDefault="00CA2570" w:rsidP="00723A67">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4875A36A" w14:textId="77777777" w:rsidR="00CA2570" w:rsidRPr="0034726F" w:rsidRDefault="00CA2570" w:rsidP="00723A67">
            <w:pPr>
              <w:jc w:val="center"/>
              <w:rPr>
                <w:b/>
              </w:rPr>
            </w:pPr>
            <w:r w:rsidRPr="0034726F">
              <w:rPr>
                <w:b/>
              </w:rPr>
              <w:t>Top-</w:t>
            </w:r>
            <w:r>
              <w:rPr>
                <w:b/>
              </w:rPr>
              <w:t>4/1</w:t>
            </w:r>
            <w:r>
              <w:rPr>
                <w:rFonts w:eastAsiaTheme="minorEastAsia"/>
                <w:b/>
                <w:lang w:eastAsia="zh-CN"/>
              </w:rPr>
              <w:t>,</w:t>
            </w:r>
            <w:r w:rsidRPr="0034726F">
              <w:rPr>
                <w:b/>
              </w:rPr>
              <w:t xml:space="preserve"> Top-</w:t>
            </w:r>
            <w:r>
              <w:rPr>
                <w:b/>
              </w:rPr>
              <w:t>5/1</w:t>
            </w:r>
          </w:p>
        </w:tc>
        <w:tc>
          <w:tcPr>
            <w:tcW w:w="1560" w:type="dxa"/>
          </w:tcPr>
          <w:p w14:paraId="640B05A1" w14:textId="77777777" w:rsidR="00CA2570" w:rsidRPr="0034726F" w:rsidRDefault="00CA2570" w:rsidP="00723A67">
            <w:pPr>
              <w:jc w:val="center"/>
              <w:rPr>
                <w:b/>
              </w:rPr>
            </w:pPr>
            <w:r w:rsidRPr="0034726F">
              <w:rPr>
                <w:b/>
              </w:rPr>
              <w:t>Top-</w:t>
            </w:r>
            <w:r>
              <w:rPr>
                <w:b/>
              </w:rPr>
              <w:t>1/1</w:t>
            </w:r>
          </w:p>
        </w:tc>
      </w:tr>
      <w:tr w:rsidR="00CA2570" w:rsidRPr="0034726F" w14:paraId="5DBE55AD" w14:textId="77777777" w:rsidTr="00723A67">
        <w:trPr>
          <w:jc w:val="center"/>
        </w:trPr>
        <w:tc>
          <w:tcPr>
            <w:tcW w:w="2315" w:type="dxa"/>
            <w:shd w:val="clear" w:color="auto" w:fill="FFFFFF" w:themeFill="background1"/>
          </w:tcPr>
          <w:p w14:paraId="5F9A4013" w14:textId="77777777" w:rsidR="00CA2570" w:rsidRPr="00CC53D9" w:rsidRDefault="00CA2570" w:rsidP="00723A67">
            <w:pPr>
              <w:jc w:val="center"/>
              <w:rPr>
                <w:rFonts w:eastAsiaTheme="minorEastAsia"/>
                <w:lang w:eastAsia="zh-CN"/>
              </w:rPr>
            </w:pPr>
            <w:r>
              <w:rPr>
                <w:rFonts w:eastAsiaTheme="minorEastAsia" w:hint="eastAsia"/>
                <w:lang w:eastAsia="zh-CN"/>
              </w:rPr>
              <w:t>C</w:t>
            </w:r>
            <w:r>
              <w:rPr>
                <w:rFonts w:eastAsiaTheme="minorEastAsia"/>
                <w:lang w:eastAsia="zh-CN"/>
              </w:rPr>
              <w:t>ase 1</w:t>
            </w:r>
          </w:p>
        </w:tc>
        <w:tc>
          <w:tcPr>
            <w:tcW w:w="799" w:type="dxa"/>
            <w:shd w:val="clear" w:color="auto" w:fill="FFFFFF" w:themeFill="background1"/>
          </w:tcPr>
          <w:p w14:paraId="4A3E306E" w14:textId="77777777" w:rsidR="0048696E" w:rsidRDefault="0048696E" w:rsidP="0048696E">
            <w:pPr>
              <w:spacing w:after="0"/>
              <w:jc w:val="center"/>
              <w:rPr>
                <w:rFonts w:ascii="等线" w:eastAsia="等线" w:hAnsi="等线"/>
                <w:szCs w:val="20"/>
                <w:lang w:eastAsia="zh-CN"/>
              </w:rPr>
            </w:pPr>
            <w:r>
              <w:rPr>
                <w:rFonts w:ascii="等线" w:eastAsia="等线" w:hAnsi="等线" w:hint="eastAsia"/>
                <w:szCs w:val="20"/>
              </w:rPr>
              <w:t>58.1</w:t>
            </w:r>
          </w:p>
          <w:p w14:paraId="761B0F64" w14:textId="77777777" w:rsidR="00CA2570" w:rsidRPr="006D0543" w:rsidRDefault="00CA2570" w:rsidP="00723A67">
            <w:pPr>
              <w:spacing w:after="0"/>
              <w:jc w:val="center"/>
              <w:rPr>
                <w:rFonts w:ascii="等线" w:eastAsia="等线" w:hAnsi="等线"/>
                <w:szCs w:val="20"/>
                <w:lang w:eastAsia="zh-CN"/>
              </w:rPr>
            </w:pPr>
          </w:p>
        </w:tc>
        <w:tc>
          <w:tcPr>
            <w:tcW w:w="1276" w:type="dxa"/>
            <w:shd w:val="clear" w:color="auto" w:fill="FFFFFF" w:themeFill="background1"/>
          </w:tcPr>
          <w:p w14:paraId="579DEEF4" w14:textId="77777777" w:rsidR="0048696E" w:rsidRDefault="0048696E" w:rsidP="0048696E">
            <w:pPr>
              <w:spacing w:after="0"/>
              <w:jc w:val="center"/>
              <w:rPr>
                <w:rFonts w:ascii="等线" w:eastAsia="等线" w:hAnsi="等线"/>
                <w:szCs w:val="20"/>
                <w:lang w:eastAsia="zh-CN"/>
              </w:rPr>
            </w:pPr>
            <w:r>
              <w:rPr>
                <w:rFonts w:ascii="等线" w:eastAsia="等线" w:hAnsi="等线" w:hint="eastAsia"/>
                <w:szCs w:val="20"/>
              </w:rPr>
              <w:t>67.6</w:t>
            </w:r>
          </w:p>
          <w:p w14:paraId="7FA141C5" w14:textId="77777777" w:rsidR="00CA2570" w:rsidRPr="006D0543" w:rsidRDefault="00CA2570" w:rsidP="00723A67">
            <w:pPr>
              <w:spacing w:after="0"/>
              <w:jc w:val="center"/>
              <w:rPr>
                <w:rFonts w:ascii="等线" w:eastAsia="等线" w:hAnsi="等线"/>
                <w:szCs w:val="20"/>
                <w:lang w:eastAsia="zh-CN"/>
              </w:rPr>
            </w:pPr>
          </w:p>
        </w:tc>
        <w:tc>
          <w:tcPr>
            <w:tcW w:w="1725" w:type="dxa"/>
            <w:shd w:val="clear" w:color="auto" w:fill="FFFFFF" w:themeFill="background1"/>
          </w:tcPr>
          <w:p w14:paraId="3541AD40" w14:textId="77777777" w:rsidR="0048696E" w:rsidRDefault="0048696E" w:rsidP="0048696E">
            <w:pPr>
              <w:spacing w:after="0"/>
              <w:jc w:val="center"/>
              <w:rPr>
                <w:rFonts w:ascii="等线" w:eastAsia="等线" w:hAnsi="等线"/>
                <w:szCs w:val="20"/>
                <w:lang w:eastAsia="zh-CN"/>
              </w:rPr>
            </w:pPr>
            <w:r>
              <w:rPr>
                <w:rFonts w:ascii="等线" w:eastAsia="等线" w:hAnsi="等线" w:hint="eastAsia"/>
                <w:szCs w:val="20"/>
              </w:rPr>
              <w:t>Top2/1:74.5</w:t>
            </w:r>
            <w:r>
              <w:rPr>
                <w:rFonts w:ascii="等线" w:eastAsia="等线" w:hAnsi="等线" w:hint="eastAsia"/>
                <w:szCs w:val="20"/>
              </w:rPr>
              <w:br/>
              <w:t>Top4/1:85.4</w:t>
            </w:r>
            <w:r>
              <w:rPr>
                <w:rFonts w:ascii="等线" w:eastAsia="等线" w:hAnsi="等线" w:hint="eastAsia"/>
                <w:szCs w:val="20"/>
              </w:rPr>
              <w:br/>
              <w:t>Top5/1:88.1</w:t>
            </w:r>
          </w:p>
          <w:p w14:paraId="0C49C200" w14:textId="77777777" w:rsidR="00CA2570" w:rsidRPr="0034726F" w:rsidRDefault="00CA2570" w:rsidP="00723A67">
            <w:pPr>
              <w:jc w:val="center"/>
              <w:rPr>
                <w:rFonts w:eastAsia="宋体"/>
              </w:rPr>
            </w:pPr>
          </w:p>
        </w:tc>
        <w:tc>
          <w:tcPr>
            <w:tcW w:w="1818" w:type="dxa"/>
            <w:shd w:val="clear" w:color="auto" w:fill="FFFFFF" w:themeFill="background1"/>
          </w:tcPr>
          <w:p w14:paraId="04A44349" w14:textId="517AFD3D" w:rsidR="00CA2570" w:rsidRPr="0048696E" w:rsidRDefault="0048696E" w:rsidP="0048696E">
            <w:pPr>
              <w:spacing w:after="0"/>
              <w:jc w:val="center"/>
              <w:rPr>
                <w:rFonts w:ascii="等线" w:eastAsia="等线" w:hAnsi="等线"/>
                <w:szCs w:val="20"/>
                <w:lang w:eastAsia="zh-CN"/>
              </w:rPr>
            </w:pPr>
            <w:r>
              <w:rPr>
                <w:rFonts w:ascii="等线" w:eastAsia="等线" w:hAnsi="等线" w:hint="eastAsia"/>
                <w:szCs w:val="20"/>
              </w:rPr>
              <w:t>Top1/1:1.79</w:t>
            </w:r>
            <w:r>
              <w:rPr>
                <w:rFonts w:ascii="等线" w:eastAsia="等线" w:hAnsi="等线" w:hint="eastAsia"/>
                <w:szCs w:val="20"/>
              </w:rPr>
              <w:br/>
              <w:t>Top2/1:0.96</w:t>
            </w:r>
            <w:r>
              <w:rPr>
                <w:rFonts w:ascii="等线" w:eastAsia="等线" w:hAnsi="等线" w:hint="eastAsia"/>
                <w:szCs w:val="20"/>
              </w:rPr>
              <w:br/>
              <w:t>Top4/1:0.48</w:t>
            </w:r>
            <w:r>
              <w:rPr>
                <w:rFonts w:ascii="等线" w:eastAsia="等线" w:hAnsi="等线" w:hint="eastAsia"/>
                <w:szCs w:val="20"/>
              </w:rPr>
              <w:br/>
              <w:t>Top5/1:0.38</w:t>
            </w:r>
          </w:p>
        </w:tc>
        <w:tc>
          <w:tcPr>
            <w:tcW w:w="1560" w:type="dxa"/>
            <w:shd w:val="clear" w:color="auto" w:fill="FFFFFF" w:themeFill="background1"/>
          </w:tcPr>
          <w:p w14:paraId="3E922245" w14:textId="77777777" w:rsidR="0048696E" w:rsidRDefault="0048696E" w:rsidP="0048696E">
            <w:pPr>
              <w:spacing w:after="0"/>
              <w:jc w:val="center"/>
              <w:rPr>
                <w:rFonts w:ascii="等线" w:eastAsia="等线" w:hAnsi="等线"/>
                <w:szCs w:val="20"/>
                <w:lang w:eastAsia="zh-CN"/>
              </w:rPr>
            </w:pPr>
            <w:r>
              <w:rPr>
                <w:rFonts w:ascii="等线" w:eastAsia="等线" w:hAnsi="等线" w:hint="eastAsia"/>
                <w:szCs w:val="20"/>
              </w:rPr>
              <w:t>2.43</w:t>
            </w:r>
          </w:p>
          <w:p w14:paraId="243699FD" w14:textId="77777777" w:rsidR="00CA2570" w:rsidRPr="00B64E25" w:rsidRDefault="00CA2570" w:rsidP="00723A67">
            <w:pPr>
              <w:jc w:val="center"/>
              <w:rPr>
                <w:rFonts w:ascii="等线" w:eastAsia="等线" w:hAnsi="等线"/>
                <w:szCs w:val="20"/>
                <w:lang w:eastAsia="zh-CN"/>
              </w:rPr>
            </w:pPr>
          </w:p>
        </w:tc>
      </w:tr>
      <w:tr w:rsidR="00CA2570" w:rsidRPr="0034726F" w14:paraId="13352168" w14:textId="77777777" w:rsidTr="00723A67">
        <w:trPr>
          <w:jc w:val="center"/>
        </w:trPr>
        <w:tc>
          <w:tcPr>
            <w:tcW w:w="2315" w:type="dxa"/>
          </w:tcPr>
          <w:p w14:paraId="69E9B4B9" w14:textId="77777777" w:rsidR="00CA2570" w:rsidRPr="0084586E" w:rsidRDefault="00CA2570" w:rsidP="00723A67">
            <w:pPr>
              <w:jc w:val="center"/>
            </w:pPr>
            <w:r>
              <w:rPr>
                <w:rFonts w:eastAsiaTheme="minorEastAsia" w:hint="eastAsia"/>
                <w:lang w:eastAsia="zh-CN"/>
              </w:rPr>
              <w:t>C</w:t>
            </w:r>
            <w:r>
              <w:rPr>
                <w:rFonts w:eastAsiaTheme="minorEastAsia"/>
                <w:lang w:eastAsia="zh-CN"/>
              </w:rPr>
              <w:t>ase 2</w:t>
            </w:r>
          </w:p>
        </w:tc>
        <w:tc>
          <w:tcPr>
            <w:tcW w:w="799" w:type="dxa"/>
          </w:tcPr>
          <w:p w14:paraId="370F2E84" w14:textId="77777777" w:rsidR="0048696E" w:rsidRDefault="0048696E" w:rsidP="0048696E">
            <w:pPr>
              <w:spacing w:after="0"/>
              <w:jc w:val="center"/>
              <w:rPr>
                <w:rFonts w:ascii="等线" w:eastAsia="等线" w:hAnsi="等线"/>
                <w:szCs w:val="20"/>
                <w:lang w:eastAsia="zh-CN"/>
              </w:rPr>
            </w:pPr>
            <w:r>
              <w:rPr>
                <w:rFonts w:ascii="等线" w:eastAsia="等线" w:hAnsi="等线" w:hint="eastAsia"/>
                <w:szCs w:val="20"/>
              </w:rPr>
              <w:t>38.8</w:t>
            </w:r>
          </w:p>
          <w:p w14:paraId="7F421F08" w14:textId="77777777" w:rsidR="00CA2570" w:rsidRPr="0034726F" w:rsidRDefault="00CA2570" w:rsidP="00723A67">
            <w:pPr>
              <w:spacing w:after="0"/>
              <w:jc w:val="center"/>
            </w:pPr>
          </w:p>
        </w:tc>
        <w:tc>
          <w:tcPr>
            <w:tcW w:w="1276" w:type="dxa"/>
          </w:tcPr>
          <w:p w14:paraId="1A76CE33" w14:textId="7EEEADF4" w:rsidR="0048696E" w:rsidRDefault="0048696E" w:rsidP="0048696E">
            <w:pPr>
              <w:spacing w:after="0"/>
              <w:jc w:val="center"/>
              <w:rPr>
                <w:rFonts w:ascii="等线" w:eastAsia="等线" w:hAnsi="等线"/>
                <w:szCs w:val="20"/>
                <w:lang w:eastAsia="zh-CN"/>
              </w:rPr>
            </w:pPr>
            <w:r>
              <w:rPr>
                <w:rFonts w:ascii="等线" w:eastAsia="等线" w:hAnsi="等线" w:hint="eastAsia"/>
                <w:szCs w:val="20"/>
              </w:rPr>
              <w:t>45</w:t>
            </w:r>
            <w:r>
              <w:rPr>
                <w:rFonts w:ascii="等线" w:eastAsia="等线" w:hAnsi="等线"/>
                <w:szCs w:val="20"/>
              </w:rPr>
              <w:t>.0</w:t>
            </w:r>
          </w:p>
          <w:p w14:paraId="69E067BD" w14:textId="77777777" w:rsidR="00CA2570" w:rsidRPr="0034726F" w:rsidRDefault="00CA2570" w:rsidP="00723A67">
            <w:pPr>
              <w:jc w:val="center"/>
            </w:pPr>
          </w:p>
        </w:tc>
        <w:tc>
          <w:tcPr>
            <w:tcW w:w="1725" w:type="dxa"/>
          </w:tcPr>
          <w:p w14:paraId="3B6D5CD7" w14:textId="77777777" w:rsidR="0048696E" w:rsidRDefault="0048696E" w:rsidP="0048696E">
            <w:pPr>
              <w:spacing w:after="0"/>
              <w:jc w:val="center"/>
              <w:rPr>
                <w:rFonts w:ascii="等线" w:eastAsia="等线" w:hAnsi="等线"/>
                <w:szCs w:val="20"/>
                <w:lang w:eastAsia="zh-CN"/>
              </w:rPr>
            </w:pPr>
            <w:r>
              <w:rPr>
                <w:rFonts w:ascii="等线" w:eastAsia="等线" w:hAnsi="等线" w:hint="eastAsia"/>
                <w:szCs w:val="20"/>
              </w:rPr>
              <w:t>Top2/1:54.4</w:t>
            </w:r>
            <w:r>
              <w:rPr>
                <w:rFonts w:ascii="等线" w:eastAsia="等线" w:hAnsi="等线" w:hint="eastAsia"/>
                <w:szCs w:val="20"/>
              </w:rPr>
              <w:br/>
              <w:t>Top4/1:69.8</w:t>
            </w:r>
            <w:r>
              <w:rPr>
                <w:rFonts w:ascii="等线" w:eastAsia="等线" w:hAnsi="等线" w:hint="eastAsia"/>
                <w:szCs w:val="20"/>
              </w:rPr>
              <w:br/>
              <w:t>Top5/1:74.4</w:t>
            </w:r>
          </w:p>
          <w:p w14:paraId="3EFAD717" w14:textId="77777777" w:rsidR="00CA2570" w:rsidRPr="006D0543" w:rsidRDefault="00CA2570" w:rsidP="00723A67">
            <w:pPr>
              <w:spacing w:after="0"/>
              <w:jc w:val="center"/>
              <w:rPr>
                <w:rFonts w:ascii="等线" w:eastAsia="等线" w:hAnsi="等线"/>
                <w:szCs w:val="20"/>
                <w:lang w:eastAsia="zh-CN"/>
              </w:rPr>
            </w:pPr>
          </w:p>
        </w:tc>
        <w:tc>
          <w:tcPr>
            <w:tcW w:w="1818" w:type="dxa"/>
          </w:tcPr>
          <w:p w14:paraId="381A67DF" w14:textId="7CDB39E6" w:rsidR="00CA2570" w:rsidRPr="0048696E" w:rsidRDefault="0048696E" w:rsidP="0048696E">
            <w:pPr>
              <w:spacing w:after="0"/>
              <w:jc w:val="center"/>
              <w:rPr>
                <w:rFonts w:ascii="等线" w:eastAsia="等线" w:hAnsi="等线"/>
                <w:szCs w:val="20"/>
                <w:lang w:eastAsia="zh-CN"/>
              </w:rPr>
            </w:pPr>
            <w:r>
              <w:rPr>
                <w:rFonts w:ascii="等线" w:eastAsia="等线" w:hAnsi="等线" w:hint="eastAsia"/>
                <w:szCs w:val="20"/>
              </w:rPr>
              <w:t>Top1/1:3.86</w:t>
            </w:r>
            <w:r>
              <w:rPr>
                <w:rFonts w:ascii="等线" w:eastAsia="等线" w:hAnsi="等线" w:hint="eastAsia"/>
                <w:szCs w:val="20"/>
              </w:rPr>
              <w:br/>
              <w:t>Top2/1:2.16</w:t>
            </w:r>
            <w:r>
              <w:rPr>
                <w:rFonts w:ascii="等线" w:eastAsia="等线" w:hAnsi="等线" w:hint="eastAsia"/>
                <w:szCs w:val="20"/>
              </w:rPr>
              <w:br/>
              <w:t>Top4/1:1.14</w:t>
            </w:r>
            <w:r>
              <w:rPr>
                <w:rFonts w:ascii="等线" w:eastAsia="等线" w:hAnsi="等线" w:hint="eastAsia"/>
                <w:szCs w:val="20"/>
              </w:rPr>
              <w:br/>
              <w:t>Top5/1:0.91</w:t>
            </w:r>
          </w:p>
        </w:tc>
        <w:tc>
          <w:tcPr>
            <w:tcW w:w="1560" w:type="dxa"/>
          </w:tcPr>
          <w:p w14:paraId="5B640E68" w14:textId="77777777" w:rsidR="0048696E" w:rsidRDefault="0048696E" w:rsidP="0048696E">
            <w:pPr>
              <w:spacing w:after="0"/>
              <w:jc w:val="center"/>
              <w:rPr>
                <w:rFonts w:ascii="等线" w:eastAsia="等线" w:hAnsi="等线"/>
                <w:szCs w:val="20"/>
                <w:lang w:eastAsia="zh-CN"/>
              </w:rPr>
            </w:pPr>
            <w:r>
              <w:rPr>
                <w:rFonts w:ascii="等线" w:eastAsia="等线" w:hAnsi="等线" w:hint="eastAsia"/>
                <w:szCs w:val="20"/>
              </w:rPr>
              <w:t>3.84</w:t>
            </w:r>
          </w:p>
          <w:p w14:paraId="39873626" w14:textId="77777777" w:rsidR="00CA2570" w:rsidRPr="006D0543" w:rsidRDefault="00CA2570" w:rsidP="00723A67">
            <w:pPr>
              <w:spacing w:after="0"/>
              <w:jc w:val="center"/>
              <w:rPr>
                <w:rFonts w:ascii="等线" w:eastAsia="等线" w:hAnsi="等线"/>
                <w:szCs w:val="20"/>
                <w:lang w:eastAsia="zh-CN"/>
              </w:rPr>
            </w:pPr>
          </w:p>
        </w:tc>
      </w:tr>
      <w:tr w:rsidR="00CA2570" w:rsidRPr="0034726F" w14:paraId="37771232" w14:textId="77777777" w:rsidTr="00723A67">
        <w:trPr>
          <w:jc w:val="center"/>
        </w:trPr>
        <w:tc>
          <w:tcPr>
            <w:tcW w:w="2315" w:type="dxa"/>
          </w:tcPr>
          <w:p w14:paraId="784F3ED6" w14:textId="77777777" w:rsidR="00CA2570" w:rsidRPr="0084586E" w:rsidRDefault="00CA2570" w:rsidP="00723A67">
            <w:pPr>
              <w:jc w:val="center"/>
            </w:pPr>
            <w:r>
              <w:rPr>
                <w:rFonts w:eastAsiaTheme="minorEastAsia" w:hint="eastAsia"/>
                <w:lang w:eastAsia="zh-CN"/>
              </w:rPr>
              <w:t>C</w:t>
            </w:r>
            <w:r>
              <w:rPr>
                <w:rFonts w:eastAsiaTheme="minorEastAsia"/>
                <w:lang w:eastAsia="zh-CN"/>
              </w:rPr>
              <w:t>ase 3</w:t>
            </w:r>
          </w:p>
        </w:tc>
        <w:tc>
          <w:tcPr>
            <w:tcW w:w="799" w:type="dxa"/>
          </w:tcPr>
          <w:p w14:paraId="3275986F" w14:textId="77777777" w:rsidR="0048696E" w:rsidRDefault="0048696E" w:rsidP="0048696E">
            <w:pPr>
              <w:spacing w:after="0"/>
              <w:jc w:val="center"/>
              <w:rPr>
                <w:rFonts w:ascii="等线" w:eastAsia="等线" w:hAnsi="等线"/>
                <w:szCs w:val="20"/>
                <w:lang w:eastAsia="zh-CN"/>
              </w:rPr>
            </w:pPr>
            <w:r>
              <w:rPr>
                <w:rFonts w:ascii="等线" w:eastAsia="等线" w:hAnsi="等线" w:hint="eastAsia"/>
                <w:szCs w:val="20"/>
              </w:rPr>
              <w:t>54.6</w:t>
            </w:r>
          </w:p>
          <w:p w14:paraId="62F47D97" w14:textId="77777777" w:rsidR="00CA2570" w:rsidRPr="006D0543" w:rsidRDefault="00CA2570" w:rsidP="00723A67">
            <w:pPr>
              <w:spacing w:after="0"/>
              <w:jc w:val="center"/>
              <w:rPr>
                <w:rFonts w:ascii="等线" w:eastAsia="等线" w:hAnsi="等线"/>
                <w:szCs w:val="20"/>
                <w:lang w:eastAsia="zh-CN"/>
              </w:rPr>
            </w:pPr>
          </w:p>
        </w:tc>
        <w:tc>
          <w:tcPr>
            <w:tcW w:w="1276" w:type="dxa"/>
          </w:tcPr>
          <w:p w14:paraId="3D6CE7F9" w14:textId="77777777" w:rsidR="0048696E" w:rsidRDefault="0048696E" w:rsidP="0048696E">
            <w:pPr>
              <w:spacing w:after="0"/>
              <w:jc w:val="center"/>
              <w:rPr>
                <w:rFonts w:ascii="等线" w:eastAsia="等线" w:hAnsi="等线"/>
                <w:szCs w:val="20"/>
                <w:lang w:eastAsia="zh-CN"/>
              </w:rPr>
            </w:pPr>
            <w:r>
              <w:rPr>
                <w:rFonts w:ascii="等线" w:eastAsia="等线" w:hAnsi="等线" w:hint="eastAsia"/>
                <w:szCs w:val="20"/>
              </w:rPr>
              <w:t>63.1</w:t>
            </w:r>
          </w:p>
          <w:p w14:paraId="35A458F1" w14:textId="77777777" w:rsidR="00CA2570" w:rsidRPr="006D0543" w:rsidRDefault="00CA2570" w:rsidP="00723A67">
            <w:pPr>
              <w:spacing w:after="0"/>
              <w:jc w:val="center"/>
              <w:rPr>
                <w:rFonts w:ascii="等线" w:eastAsia="等线" w:hAnsi="等线"/>
                <w:szCs w:val="20"/>
                <w:lang w:eastAsia="zh-CN"/>
              </w:rPr>
            </w:pPr>
          </w:p>
        </w:tc>
        <w:tc>
          <w:tcPr>
            <w:tcW w:w="1725" w:type="dxa"/>
          </w:tcPr>
          <w:p w14:paraId="7C7A98CC" w14:textId="77777777" w:rsidR="0048696E" w:rsidRDefault="0048696E" w:rsidP="0048696E">
            <w:pPr>
              <w:spacing w:after="0"/>
              <w:jc w:val="center"/>
              <w:rPr>
                <w:rFonts w:ascii="等线" w:eastAsia="等线" w:hAnsi="等线"/>
                <w:szCs w:val="20"/>
                <w:lang w:eastAsia="zh-CN"/>
              </w:rPr>
            </w:pPr>
            <w:r>
              <w:rPr>
                <w:rFonts w:ascii="等线" w:eastAsia="等线" w:hAnsi="等线" w:hint="eastAsia"/>
                <w:szCs w:val="20"/>
              </w:rPr>
              <w:t>Top2/1:71.9</w:t>
            </w:r>
            <w:r>
              <w:rPr>
                <w:rFonts w:ascii="等线" w:eastAsia="等线" w:hAnsi="等线" w:hint="eastAsia"/>
                <w:szCs w:val="20"/>
              </w:rPr>
              <w:br/>
              <w:t>Top4/1:84.0</w:t>
            </w:r>
            <w:r>
              <w:rPr>
                <w:rFonts w:ascii="等线" w:eastAsia="等线" w:hAnsi="等线" w:hint="eastAsia"/>
                <w:szCs w:val="20"/>
              </w:rPr>
              <w:br/>
              <w:t>Top5/1:86.8</w:t>
            </w:r>
          </w:p>
          <w:p w14:paraId="5A8B0CC4" w14:textId="77777777" w:rsidR="00CA2570" w:rsidRPr="006D0543" w:rsidRDefault="00CA2570" w:rsidP="00723A67">
            <w:pPr>
              <w:spacing w:after="0"/>
              <w:jc w:val="center"/>
              <w:rPr>
                <w:rFonts w:ascii="等线" w:eastAsia="等线" w:hAnsi="等线"/>
                <w:szCs w:val="20"/>
                <w:lang w:eastAsia="zh-CN"/>
              </w:rPr>
            </w:pPr>
          </w:p>
        </w:tc>
        <w:tc>
          <w:tcPr>
            <w:tcW w:w="1818" w:type="dxa"/>
          </w:tcPr>
          <w:p w14:paraId="2375B26B" w14:textId="08EC8B7E" w:rsidR="00CA2570" w:rsidRPr="0048696E" w:rsidRDefault="0048696E" w:rsidP="0048696E">
            <w:pPr>
              <w:spacing w:after="0"/>
              <w:jc w:val="center"/>
              <w:rPr>
                <w:rFonts w:ascii="等线" w:eastAsia="等线" w:hAnsi="等线"/>
                <w:szCs w:val="20"/>
                <w:lang w:eastAsia="zh-CN"/>
              </w:rPr>
            </w:pPr>
            <w:r>
              <w:rPr>
                <w:rFonts w:ascii="等线" w:eastAsia="等线" w:hAnsi="等线" w:hint="eastAsia"/>
                <w:szCs w:val="20"/>
              </w:rPr>
              <w:t>Top1/1:2.05</w:t>
            </w:r>
            <w:r>
              <w:rPr>
                <w:rFonts w:ascii="等线" w:eastAsia="等线" w:hAnsi="等线" w:hint="eastAsia"/>
                <w:szCs w:val="20"/>
              </w:rPr>
              <w:br/>
              <w:t>Top2/1:1.09</w:t>
            </w:r>
            <w:r>
              <w:rPr>
                <w:rFonts w:ascii="等线" w:eastAsia="等线" w:hAnsi="等线" w:hint="eastAsia"/>
                <w:szCs w:val="20"/>
              </w:rPr>
              <w:br/>
              <w:t>Top4/1:0.54</w:t>
            </w:r>
            <w:r>
              <w:rPr>
                <w:rFonts w:ascii="等线" w:eastAsia="等线" w:hAnsi="等线" w:hint="eastAsia"/>
                <w:szCs w:val="20"/>
              </w:rPr>
              <w:br/>
              <w:t>Top5/1:0.42</w:t>
            </w:r>
          </w:p>
        </w:tc>
        <w:tc>
          <w:tcPr>
            <w:tcW w:w="1560" w:type="dxa"/>
          </w:tcPr>
          <w:p w14:paraId="54EAE712" w14:textId="77777777" w:rsidR="0048696E" w:rsidRDefault="0048696E" w:rsidP="0048696E">
            <w:pPr>
              <w:spacing w:after="0"/>
              <w:jc w:val="center"/>
              <w:rPr>
                <w:rFonts w:ascii="等线" w:eastAsia="等线" w:hAnsi="等线"/>
                <w:szCs w:val="20"/>
                <w:lang w:eastAsia="zh-CN"/>
              </w:rPr>
            </w:pPr>
            <w:r>
              <w:rPr>
                <w:rFonts w:ascii="等线" w:eastAsia="等线" w:hAnsi="等线" w:hint="eastAsia"/>
                <w:szCs w:val="20"/>
              </w:rPr>
              <w:t>2.66</w:t>
            </w:r>
          </w:p>
          <w:p w14:paraId="4CD58C60" w14:textId="77777777" w:rsidR="00CA2570" w:rsidRPr="00B64E25" w:rsidRDefault="00CA2570" w:rsidP="00723A67">
            <w:pPr>
              <w:jc w:val="center"/>
              <w:rPr>
                <w:rFonts w:ascii="等线" w:eastAsia="等线" w:hAnsi="等线"/>
                <w:szCs w:val="20"/>
                <w:lang w:eastAsia="zh-CN"/>
              </w:rPr>
            </w:pPr>
          </w:p>
        </w:tc>
      </w:tr>
    </w:tbl>
    <w:p w14:paraId="48850F66" w14:textId="33AC93A6" w:rsidR="00587ED8" w:rsidRDefault="00587ED8" w:rsidP="001C634F">
      <w:pPr>
        <w:rPr>
          <w:rFonts w:eastAsiaTheme="minorEastAsia"/>
          <w:lang w:eastAsia="zh-CN"/>
        </w:rPr>
      </w:pPr>
    </w:p>
    <w:p w14:paraId="7E70CBF3" w14:textId="380E7343" w:rsidR="00A35276" w:rsidRDefault="00A35276" w:rsidP="00A35276">
      <w:pPr>
        <w:pStyle w:val="observation"/>
        <w:ind w:left="1560" w:hanging="1560"/>
      </w:pPr>
      <w:r>
        <w:t xml:space="preserve">For various </w:t>
      </w:r>
      <w:proofErr w:type="spellStart"/>
      <w:r>
        <w:t>gNB</w:t>
      </w:r>
      <w:proofErr w:type="spellEnd"/>
      <w:r>
        <w:t xml:space="preserve"> settings: different </w:t>
      </w:r>
      <w:proofErr w:type="spellStart"/>
      <w:r>
        <w:t>gNB</w:t>
      </w:r>
      <w:proofErr w:type="spellEnd"/>
      <w:r>
        <w:t xml:space="preserve"> antenna array dimensions (H16V8 and H16V4) and same beam codebook (same beam pointing angles) </w:t>
      </w:r>
      <w:r>
        <w:rPr>
          <w:rFonts w:hint="eastAsia"/>
        </w:rPr>
        <w:t>in</w:t>
      </w:r>
      <w:r>
        <w:t xml:space="preserve"> beam pair prediction with </w:t>
      </w:r>
      <w:r w:rsidRPr="00A9094C">
        <w:t>Set B = 1/</w:t>
      </w:r>
      <w:r>
        <w:t>8</w:t>
      </w:r>
      <w:r w:rsidRPr="00A9094C">
        <w:t xml:space="preserve"> Set A</w:t>
      </w:r>
    </w:p>
    <w:p w14:paraId="484D3372" w14:textId="30CB70CA" w:rsidR="00A35276" w:rsidRDefault="00A35276" w:rsidP="008B126C">
      <w:pPr>
        <w:pStyle w:val="observation"/>
        <w:numPr>
          <w:ilvl w:val="0"/>
          <w:numId w:val="40"/>
        </w:numPr>
      </w:pPr>
      <w:r>
        <w:t>For generalization Case 2 compared to Case 1, around 15%~20% performance degradation can be observed for Top-1 beam prediction accuracy.</w:t>
      </w:r>
    </w:p>
    <w:p w14:paraId="54BB7427" w14:textId="15E0519A" w:rsidR="00A35276" w:rsidRPr="00FB64FA" w:rsidRDefault="00A35276" w:rsidP="008B126C">
      <w:pPr>
        <w:pStyle w:val="observation"/>
        <w:numPr>
          <w:ilvl w:val="0"/>
          <w:numId w:val="40"/>
        </w:numPr>
      </w:pPr>
      <w:r>
        <w:lastRenderedPageBreak/>
        <w:t>For generalization Case 3 compared to Case 1, evaluation results show approximately 3~4% performance degradation for Top-1 beam prediction accuracy.</w:t>
      </w:r>
    </w:p>
    <w:p w14:paraId="7EA907BD" w14:textId="1785D3DD" w:rsidR="00587ED8" w:rsidRDefault="00587ED8" w:rsidP="001C634F">
      <w:pPr>
        <w:rPr>
          <w:rFonts w:eastAsiaTheme="minorEastAsia"/>
          <w:lang w:eastAsia="zh-CN"/>
        </w:rPr>
      </w:pPr>
    </w:p>
    <w:p w14:paraId="0DA495F4" w14:textId="77777777" w:rsidR="002727F2" w:rsidRPr="003F6FE5" w:rsidRDefault="002727F2" w:rsidP="002727F2">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fixed pattern in Set B </w:t>
      </w:r>
      <w:r w:rsidRPr="00BA4938">
        <w:rPr>
          <w:rFonts w:eastAsiaTheme="minorEastAsia"/>
          <w:u w:val="single"/>
          <w:lang w:eastAsia="zh-CN"/>
        </w:rPr>
        <w:t>of beams that of 1/</w:t>
      </w:r>
      <w:r>
        <w:rPr>
          <w:rFonts w:eastAsiaTheme="minorEastAsia"/>
          <w:u w:val="single"/>
          <w:lang w:eastAsia="zh-CN"/>
        </w:rPr>
        <w:t>8</w:t>
      </w:r>
      <w:r w:rsidRPr="00BA4938">
        <w:rPr>
          <w:rFonts w:eastAsiaTheme="minorEastAsia"/>
          <w:u w:val="single"/>
          <w:lang w:eastAsia="zh-CN"/>
        </w:rPr>
        <w:t xml:space="preserve"> of Set A of beams</w:t>
      </w:r>
      <w:r>
        <w:rPr>
          <w:rFonts w:eastAsiaTheme="minorEastAsia"/>
          <w:u w:val="single"/>
          <w:lang w:eastAsia="zh-CN"/>
        </w:rPr>
        <w:t xml:space="preserve"> without assistance information</w:t>
      </w:r>
      <w:r w:rsidRPr="003F6FE5">
        <w:rPr>
          <w:rFonts w:eastAsiaTheme="minorEastAsia"/>
          <w:u w:val="single"/>
          <w:lang w:eastAsia="zh-CN"/>
        </w:rPr>
        <w:t>:</w:t>
      </w:r>
    </w:p>
    <w:p w14:paraId="7E197719" w14:textId="77777777" w:rsidR="002727F2" w:rsidRDefault="002727F2"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Configuration A: beam shape pattern 1 with H16V8</w:t>
      </w:r>
    </w:p>
    <w:p w14:paraId="31FAEE09" w14:textId="1543E399" w:rsidR="002727F2" w:rsidRPr="00AC5C9C" w:rsidRDefault="002727F2"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Configuration B: beam shape pattern 3 with H8V4</w:t>
      </w:r>
    </w:p>
    <w:p w14:paraId="028A9961" w14:textId="77777777" w:rsidR="002727F2" w:rsidRPr="003F6FE5" w:rsidRDefault="002727F2" w:rsidP="002727F2">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fixed pattern in Set B </w:t>
      </w:r>
      <w:r w:rsidRPr="00BA4938">
        <w:rPr>
          <w:rFonts w:eastAsiaTheme="minorEastAsia"/>
          <w:u w:val="single"/>
          <w:lang w:eastAsia="zh-CN"/>
        </w:rPr>
        <w:t>of beams that of 1/</w:t>
      </w:r>
      <w:r>
        <w:rPr>
          <w:rFonts w:eastAsiaTheme="minorEastAsia"/>
          <w:u w:val="single"/>
          <w:lang w:eastAsia="zh-CN"/>
        </w:rPr>
        <w:t>8</w:t>
      </w:r>
      <w:r w:rsidRPr="00BA4938">
        <w:rPr>
          <w:rFonts w:eastAsiaTheme="minorEastAsia"/>
          <w:u w:val="single"/>
          <w:lang w:eastAsia="zh-CN"/>
        </w:rPr>
        <w:t xml:space="preserve"> of Set A of beams</w:t>
      </w:r>
      <w:r>
        <w:rPr>
          <w:rFonts w:eastAsiaTheme="minorEastAsia"/>
          <w:u w:val="single"/>
          <w:lang w:eastAsia="zh-CN"/>
        </w:rPr>
        <w:t xml:space="preserve"> without assistance information</w:t>
      </w:r>
      <w:r w:rsidRPr="003F6FE5">
        <w:rPr>
          <w:rFonts w:eastAsiaTheme="minorEastAsia"/>
          <w:u w:val="single"/>
          <w:lang w:eastAsia="zh-CN"/>
        </w:rPr>
        <w:t>:</w:t>
      </w:r>
    </w:p>
    <w:p w14:paraId="1A2AC401" w14:textId="6EDEE837" w:rsidR="002727F2" w:rsidRDefault="002727F2"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Configuration A: beam shape pattern 3 with H8V4</w:t>
      </w:r>
    </w:p>
    <w:p w14:paraId="75AE22D1" w14:textId="77777777" w:rsidR="002727F2" w:rsidRPr="00AC5C9C" w:rsidRDefault="002727F2"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Configuration B: beam shape pattern 1 with H16V8</w:t>
      </w:r>
    </w:p>
    <w:p w14:paraId="347AB592" w14:textId="77777777" w:rsidR="002727F2" w:rsidRPr="00EA5D98" w:rsidRDefault="002727F2" w:rsidP="002727F2">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w:t>
      </w:r>
      <w:r w:rsidRPr="00EA5D98">
        <w:rPr>
          <w:rFonts w:eastAsiaTheme="minorEastAsia"/>
          <w:u w:val="single"/>
          <w:lang w:eastAsia="zh-CN"/>
        </w:rPr>
        <w:t>assumption</w:t>
      </w:r>
      <w:r>
        <w:rPr>
          <w:rFonts w:eastAsiaTheme="minorEastAsia"/>
          <w:u w:val="single"/>
          <w:lang w:eastAsia="zh-CN"/>
        </w:rPr>
        <w:t xml:space="preserve"> for label</w:t>
      </w:r>
      <w:r w:rsidRPr="00EA5D98">
        <w:rPr>
          <w:rFonts w:eastAsiaTheme="minorEastAsia"/>
          <w:u w:val="single"/>
          <w:lang w:eastAsia="zh-CN"/>
        </w:rPr>
        <w:t>:</w:t>
      </w:r>
    </w:p>
    <w:p w14:paraId="62946F70" w14:textId="77777777" w:rsidR="002727F2" w:rsidRDefault="002727F2"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1024 beams in Set A</w:t>
      </w:r>
    </w:p>
    <w:p w14:paraId="73840DE0" w14:textId="77777777" w:rsidR="002727F2" w:rsidRPr="002B681E" w:rsidRDefault="002727F2" w:rsidP="002727F2">
      <w:pPr>
        <w:pStyle w:val="af2"/>
        <w:ind w:left="420" w:firstLineChars="0" w:firstLine="0"/>
        <w:rPr>
          <w:rFonts w:ascii="Times New Roman" w:eastAsiaTheme="minorEastAsia" w:hAnsi="Times New Roman"/>
          <w:sz w:val="20"/>
          <w:szCs w:val="20"/>
        </w:rPr>
      </w:pPr>
    </w:p>
    <w:p w14:paraId="2C1543AF" w14:textId="69961ABE" w:rsidR="002727F2" w:rsidRPr="0019457F" w:rsidRDefault="002727F2" w:rsidP="002727F2">
      <w:pPr>
        <w:jc w:val="center"/>
      </w:pPr>
      <w:r w:rsidRPr="0034726F">
        <w:t>Tabl</w:t>
      </w:r>
      <w:r w:rsidRPr="004B2C01">
        <w:t xml:space="preserve">e </w:t>
      </w:r>
      <w:r>
        <w:t>4.1.5.2-</w:t>
      </w:r>
      <w:r w:rsidR="00A41E4F">
        <w:t>3</w:t>
      </w:r>
      <w:r w:rsidRPr="004B2C01">
        <w:t xml:space="preserve">: </w:t>
      </w:r>
      <w:r w:rsidRPr="0034726F">
        <w:t>performance evaluation results for</w:t>
      </w:r>
      <w:r>
        <w:t xml:space="preserve"> </w:t>
      </w:r>
      <w:r>
        <w:rPr>
          <w:rFonts w:eastAsiaTheme="minorEastAsia"/>
          <w:szCs w:val="20"/>
        </w:rPr>
        <w:t>beam shape pattern 1/</w:t>
      </w:r>
      <w:r w:rsidRPr="00A01621">
        <w:rPr>
          <w:rFonts w:eastAsiaTheme="minorEastAsia"/>
          <w:szCs w:val="20"/>
        </w:rPr>
        <w:t xml:space="preserve"> </w:t>
      </w:r>
      <w:r>
        <w:rPr>
          <w:rFonts w:eastAsiaTheme="minorEastAsia"/>
          <w:szCs w:val="20"/>
        </w:rPr>
        <w:t>beam shape pattern 3</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2727F2" w:rsidRPr="0034726F" w14:paraId="7BB0E7B9" w14:textId="77777777" w:rsidTr="00723A67">
        <w:trPr>
          <w:jc w:val="center"/>
        </w:trPr>
        <w:tc>
          <w:tcPr>
            <w:tcW w:w="9493" w:type="dxa"/>
            <w:gridSpan w:val="6"/>
          </w:tcPr>
          <w:p w14:paraId="46D26D69" w14:textId="77777777" w:rsidR="002727F2" w:rsidRPr="00DC0A7E" w:rsidRDefault="002727F2" w:rsidP="00723A67">
            <w:pPr>
              <w:jc w:val="center"/>
              <w:rPr>
                <w:rFonts w:eastAsiaTheme="minorEastAsia"/>
                <w:b/>
                <w:szCs w:val="20"/>
              </w:rPr>
            </w:pPr>
            <w:r w:rsidRPr="00DC0A7E">
              <w:rPr>
                <w:rFonts w:eastAsiaTheme="minorEastAsia"/>
                <w:b/>
                <w:szCs w:val="20"/>
              </w:rPr>
              <w:t xml:space="preserve">Configuration A: </w:t>
            </w:r>
            <w:r>
              <w:rPr>
                <w:rFonts w:eastAsiaTheme="minorEastAsia"/>
                <w:b/>
                <w:szCs w:val="20"/>
              </w:rPr>
              <w:t>beam shape pattern 1 with H16V8</w:t>
            </w:r>
          </w:p>
          <w:p w14:paraId="11BC3103" w14:textId="20AE20AA" w:rsidR="002727F2" w:rsidRPr="00DE0ED7" w:rsidRDefault="002727F2" w:rsidP="00723A67">
            <w:pPr>
              <w:jc w:val="center"/>
              <w:rPr>
                <w:rFonts w:eastAsiaTheme="minorEastAsia"/>
                <w:b/>
                <w:lang w:eastAsia="zh-CN"/>
              </w:rPr>
            </w:pPr>
            <w:r w:rsidRPr="00DC0A7E">
              <w:rPr>
                <w:rFonts w:eastAsiaTheme="minorEastAsia"/>
                <w:b/>
                <w:szCs w:val="20"/>
              </w:rPr>
              <w:t xml:space="preserve">Configuration B: </w:t>
            </w:r>
            <w:r>
              <w:rPr>
                <w:rFonts w:eastAsiaTheme="minorEastAsia"/>
                <w:b/>
                <w:szCs w:val="20"/>
              </w:rPr>
              <w:t>beam shape pattern 3 with H8V4</w:t>
            </w:r>
          </w:p>
        </w:tc>
      </w:tr>
      <w:tr w:rsidR="002727F2" w:rsidRPr="0034726F" w14:paraId="61E1CC16" w14:textId="77777777" w:rsidTr="00723A67">
        <w:trPr>
          <w:jc w:val="center"/>
        </w:trPr>
        <w:tc>
          <w:tcPr>
            <w:tcW w:w="2315" w:type="dxa"/>
            <w:vMerge w:val="restart"/>
          </w:tcPr>
          <w:p w14:paraId="4CB6A7C8" w14:textId="77777777" w:rsidR="002727F2" w:rsidRDefault="002727F2" w:rsidP="00723A67">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164F7C00" w14:textId="77777777" w:rsidR="002727F2" w:rsidRDefault="002727F2" w:rsidP="00723A67">
            <w:pPr>
              <w:jc w:val="center"/>
              <w:rPr>
                <w:rFonts w:eastAsiaTheme="minorEastAsia"/>
                <w:b/>
                <w:lang w:eastAsia="zh-CN"/>
              </w:rPr>
            </w:pPr>
            <w:r>
              <w:rPr>
                <w:rFonts w:eastAsiaTheme="minorEastAsia"/>
                <w:b/>
                <w:lang w:eastAsia="zh-CN"/>
              </w:rPr>
              <w:t>Beam pair prediction</w:t>
            </w:r>
          </w:p>
          <w:p w14:paraId="0254C566" w14:textId="77777777" w:rsidR="002727F2" w:rsidRDefault="002727F2" w:rsidP="00723A67">
            <w:pPr>
              <w:jc w:val="center"/>
              <w:rPr>
                <w:rFonts w:eastAsiaTheme="minorEastAsia"/>
                <w:b/>
                <w:lang w:eastAsia="zh-CN"/>
              </w:rPr>
            </w:pPr>
            <w:r>
              <w:rPr>
                <w:rFonts w:eastAsiaTheme="minorEastAsia"/>
                <w:b/>
                <w:lang w:eastAsia="zh-CN"/>
              </w:rPr>
              <w:t>wo assistance info.</w:t>
            </w:r>
          </w:p>
          <w:p w14:paraId="092592C7" w14:textId="77777777" w:rsidR="002727F2" w:rsidRDefault="002727F2" w:rsidP="00723A67">
            <w:pPr>
              <w:jc w:val="center"/>
              <w:rPr>
                <w:rFonts w:eastAsiaTheme="minorEastAsia"/>
                <w:b/>
                <w:lang w:eastAsia="zh-CN"/>
              </w:rPr>
            </w:pPr>
            <w:r>
              <w:rPr>
                <w:rFonts w:eastAsiaTheme="minorEastAsia"/>
                <w:b/>
                <w:lang w:eastAsia="zh-CN"/>
              </w:rPr>
              <w:t>Set B = 1/8 Set A</w:t>
            </w:r>
          </w:p>
        </w:tc>
        <w:tc>
          <w:tcPr>
            <w:tcW w:w="3800" w:type="dxa"/>
            <w:gridSpan w:val="3"/>
          </w:tcPr>
          <w:p w14:paraId="017CA308" w14:textId="77777777" w:rsidR="002727F2" w:rsidRPr="00982170" w:rsidRDefault="002727F2" w:rsidP="00723A67">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25871FFF" w14:textId="77777777" w:rsidR="002727F2" w:rsidRDefault="002727F2" w:rsidP="00723A67">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4BE349C4" w14:textId="77777777" w:rsidR="002727F2" w:rsidRPr="00982170" w:rsidRDefault="002727F2" w:rsidP="00723A67">
            <w:pPr>
              <w:jc w:val="center"/>
              <w:rPr>
                <w:rFonts w:eastAsiaTheme="minorEastAsia"/>
                <w:b/>
                <w:lang w:eastAsia="zh-CN"/>
              </w:rPr>
            </w:pPr>
            <w:r>
              <w:rPr>
                <w:rFonts w:eastAsiaTheme="minorEastAsia"/>
                <w:b/>
                <w:lang w:eastAsia="zh-CN"/>
              </w:rPr>
              <w:t>L1-RSRP diff.[dB]</w:t>
            </w:r>
          </w:p>
        </w:tc>
        <w:tc>
          <w:tcPr>
            <w:tcW w:w="1560" w:type="dxa"/>
          </w:tcPr>
          <w:p w14:paraId="6991B144" w14:textId="77777777" w:rsidR="002727F2" w:rsidRDefault="002727F2" w:rsidP="00723A67">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154A63C2" w14:textId="77777777" w:rsidR="002727F2" w:rsidRPr="00874CC0" w:rsidRDefault="002727F2" w:rsidP="00723A67">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2727F2" w:rsidRPr="0034726F" w14:paraId="53F9A228" w14:textId="77777777" w:rsidTr="00723A67">
        <w:trPr>
          <w:jc w:val="center"/>
        </w:trPr>
        <w:tc>
          <w:tcPr>
            <w:tcW w:w="2315" w:type="dxa"/>
            <w:vMerge/>
          </w:tcPr>
          <w:p w14:paraId="2E5F5431" w14:textId="77777777" w:rsidR="002727F2" w:rsidRPr="00982170" w:rsidRDefault="002727F2" w:rsidP="00723A67">
            <w:pPr>
              <w:jc w:val="center"/>
              <w:rPr>
                <w:rFonts w:eastAsiaTheme="minorEastAsia"/>
                <w:b/>
                <w:lang w:eastAsia="zh-CN"/>
              </w:rPr>
            </w:pPr>
          </w:p>
        </w:tc>
        <w:tc>
          <w:tcPr>
            <w:tcW w:w="799" w:type="dxa"/>
          </w:tcPr>
          <w:p w14:paraId="1A2D9A5E" w14:textId="77777777" w:rsidR="002727F2" w:rsidRDefault="002727F2" w:rsidP="00723A67">
            <w:pPr>
              <w:jc w:val="center"/>
              <w:rPr>
                <w:b/>
              </w:rPr>
            </w:pPr>
            <w:r w:rsidRPr="0034726F">
              <w:rPr>
                <w:b/>
              </w:rPr>
              <w:t>Top-1</w:t>
            </w:r>
          </w:p>
        </w:tc>
        <w:tc>
          <w:tcPr>
            <w:tcW w:w="1276" w:type="dxa"/>
          </w:tcPr>
          <w:p w14:paraId="6287D553" w14:textId="77777777" w:rsidR="002727F2" w:rsidRPr="0034726F" w:rsidRDefault="002727F2" w:rsidP="00723A67">
            <w:pPr>
              <w:jc w:val="center"/>
              <w:rPr>
                <w:b/>
              </w:rPr>
            </w:pPr>
            <w:r w:rsidRPr="0034726F">
              <w:rPr>
                <w:b/>
              </w:rPr>
              <w:t>Top-1</w:t>
            </w:r>
          </w:p>
          <w:p w14:paraId="100FAE71" w14:textId="77777777" w:rsidR="002727F2" w:rsidRPr="0034726F" w:rsidRDefault="002727F2" w:rsidP="00723A67">
            <w:pPr>
              <w:jc w:val="center"/>
              <w:rPr>
                <w:b/>
              </w:rPr>
            </w:pPr>
            <w:r w:rsidRPr="0034726F">
              <w:rPr>
                <w:b/>
              </w:rPr>
              <w:t>1dB margin</w:t>
            </w:r>
          </w:p>
        </w:tc>
        <w:tc>
          <w:tcPr>
            <w:tcW w:w="1725" w:type="dxa"/>
          </w:tcPr>
          <w:p w14:paraId="44A3DDFF" w14:textId="77777777" w:rsidR="002727F2" w:rsidRDefault="002727F2" w:rsidP="00723A67">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5D885B46" w14:textId="77777777" w:rsidR="002727F2" w:rsidRPr="00E77271" w:rsidRDefault="002727F2" w:rsidP="00723A67">
            <w:pPr>
              <w:jc w:val="center"/>
              <w:rPr>
                <w:rFonts w:eastAsiaTheme="minorEastAsia"/>
                <w:b/>
                <w:lang w:eastAsia="zh-CN"/>
              </w:rPr>
            </w:pPr>
            <w:r w:rsidRPr="0034726F">
              <w:rPr>
                <w:b/>
              </w:rPr>
              <w:t>Top-</w:t>
            </w:r>
            <w:r>
              <w:rPr>
                <w:b/>
              </w:rPr>
              <w:t>5/1</w:t>
            </w:r>
          </w:p>
        </w:tc>
        <w:tc>
          <w:tcPr>
            <w:tcW w:w="1818" w:type="dxa"/>
          </w:tcPr>
          <w:p w14:paraId="53226BE3" w14:textId="77777777" w:rsidR="002727F2" w:rsidRDefault="002727F2" w:rsidP="00723A67">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6A91CD09" w14:textId="77777777" w:rsidR="002727F2" w:rsidRPr="0034726F" w:rsidRDefault="002727F2" w:rsidP="00723A67">
            <w:pPr>
              <w:jc w:val="center"/>
              <w:rPr>
                <w:b/>
              </w:rPr>
            </w:pPr>
            <w:r w:rsidRPr="0034726F">
              <w:rPr>
                <w:b/>
              </w:rPr>
              <w:t>Top-</w:t>
            </w:r>
            <w:r>
              <w:rPr>
                <w:b/>
              </w:rPr>
              <w:t>4/1</w:t>
            </w:r>
            <w:r>
              <w:rPr>
                <w:rFonts w:eastAsiaTheme="minorEastAsia"/>
                <w:b/>
                <w:lang w:eastAsia="zh-CN"/>
              </w:rPr>
              <w:t>,</w:t>
            </w:r>
            <w:r w:rsidRPr="0034726F">
              <w:rPr>
                <w:b/>
              </w:rPr>
              <w:t xml:space="preserve"> Top-</w:t>
            </w:r>
            <w:r>
              <w:rPr>
                <w:b/>
              </w:rPr>
              <w:t>5/1</w:t>
            </w:r>
          </w:p>
        </w:tc>
        <w:tc>
          <w:tcPr>
            <w:tcW w:w="1560" w:type="dxa"/>
          </w:tcPr>
          <w:p w14:paraId="7673CFD9" w14:textId="77777777" w:rsidR="002727F2" w:rsidRPr="0034726F" w:rsidRDefault="002727F2" w:rsidP="00723A67">
            <w:pPr>
              <w:jc w:val="center"/>
              <w:rPr>
                <w:b/>
              </w:rPr>
            </w:pPr>
            <w:r w:rsidRPr="0034726F">
              <w:rPr>
                <w:b/>
              </w:rPr>
              <w:t>Top-</w:t>
            </w:r>
            <w:r>
              <w:rPr>
                <w:b/>
              </w:rPr>
              <w:t>1/1</w:t>
            </w:r>
          </w:p>
        </w:tc>
      </w:tr>
      <w:tr w:rsidR="002727F2" w:rsidRPr="0034726F" w14:paraId="257AC312" w14:textId="77777777" w:rsidTr="00723A67">
        <w:trPr>
          <w:jc w:val="center"/>
        </w:trPr>
        <w:tc>
          <w:tcPr>
            <w:tcW w:w="2315" w:type="dxa"/>
            <w:shd w:val="clear" w:color="auto" w:fill="FFFFFF" w:themeFill="background1"/>
          </w:tcPr>
          <w:p w14:paraId="2ACEA8C8" w14:textId="77777777" w:rsidR="002727F2" w:rsidRPr="00CC53D9" w:rsidRDefault="002727F2" w:rsidP="00723A67">
            <w:pPr>
              <w:jc w:val="center"/>
              <w:rPr>
                <w:rFonts w:eastAsiaTheme="minorEastAsia"/>
                <w:lang w:eastAsia="zh-CN"/>
              </w:rPr>
            </w:pPr>
            <w:r>
              <w:rPr>
                <w:rFonts w:eastAsiaTheme="minorEastAsia" w:hint="eastAsia"/>
                <w:lang w:eastAsia="zh-CN"/>
              </w:rPr>
              <w:t>C</w:t>
            </w:r>
            <w:r>
              <w:rPr>
                <w:rFonts w:eastAsiaTheme="minorEastAsia"/>
                <w:lang w:eastAsia="zh-CN"/>
              </w:rPr>
              <w:t>ase 1</w:t>
            </w:r>
          </w:p>
        </w:tc>
        <w:tc>
          <w:tcPr>
            <w:tcW w:w="799" w:type="dxa"/>
            <w:shd w:val="clear" w:color="auto" w:fill="FFFFFF" w:themeFill="background1"/>
          </w:tcPr>
          <w:p w14:paraId="47C3C1DB" w14:textId="0E76B96B" w:rsidR="002727F2" w:rsidRDefault="002727F2" w:rsidP="002727F2">
            <w:pPr>
              <w:spacing w:after="0"/>
              <w:jc w:val="center"/>
              <w:rPr>
                <w:rFonts w:ascii="等线" w:eastAsia="等线" w:hAnsi="等线"/>
                <w:szCs w:val="20"/>
                <w:lang w:eastAsia="zh-CN"/>
              </w:rPr>
            </w:pPr>
            <w:r>
              <w:rPr>
                <w:rFonts w:ascii="等线" w:eastAsia="等线" w:hAnsi="等线" w:hint="eastAsia"/>
                <w:szCs w:val="20"/>
              </w:rPr>
              <w:t>59</w:t>
            </w:r>
            <w:r>
              <w:rPr>
                <w:rFonts w:ascii="等线" w:eastAsia="等线" w:hAnsi="等线"/>
                <w:szCs w:val="20"/>
              </w:rPr>
              <w:t>.0</w:t>
            </w:r>
          </w:p>
          <w:p w14:paraId="587ACA75" w14:textId="77777777" w:rsidR="002727F2" w:rsidRPr="006D0543" w:rsidRDefault="002727F2" w:rsidP="00723A67">
            <w:pPr>
              <w:spacing w:after="0"/>
              <w:jc w:val="center"/>
              <w:rPr>
                <w:rFonts w:ascii="等线" w:eastAsia="等线" w:hAnsi="等线"/>
                <w:szCs w:val="20"/>
                <w:lang w:eastAsia="zh-CN"/>
              </w:rPr>
            </w:pPr>
          </w:p>
        </w:tc>
        <w:tc>
          <w:tcPr>
            <w:tcW w:w="1276" w:type="dxa"/>
            <w:shd w:val="clear" w:color="auto" w:fill="FFFFFF" w:themeFill="background1"/>
          </w:tcPr>
          <w:p w14:paraId="25639A3D" w14:textId="77777777" w:rsidR="002727F2" w:rsidRDefault="002727F2" w:rsidP="002727F2">
            <w:pPr>
              <w:spacing w:after="0"/>
              <w:jc w:val="center"/>
              <w:rPr>
                <w:rFonts w:ascii="等线" w:eastAsia="等线" w:hAnsi="等线"/>
                <w:szCs w:val="20"/>
                <w:lang w:eastAsia="zh-CN"/>
              </w:rPr>
            </w:pPr>
            <w:r>
              <w:rPr>
                <w:rFonts w:ascii="等线" w:eastAsia="等线" w:hAnsi="等线" w:hint="eastAsia"/>
                <w:szCs w:val="20"/>
              </w:rPr>
              <w:t>74.2</w:t>
            </w:r>
          </w:p>
          <w:p w14:paraId="4FCC7806" w14:textId="77777777" w:rsidR="002727F2" w:rsidRPr="006D0543" w:rsidRDefault="002727F2" w:rsidP="00723A67">
            <w:pPr>
              <w:spacing w:after="0"/>
              <w:jc w:val="center"/>
              <w:rPr>
                <w:rFonts w:ascii="等线" w:eastAsia="等线" w:hAnsi="等线"/>
                <w:szCs w:val="20"/>
                <w:lang w:eastAsia="zh-CN"/>
              </w:rPr>
            </w:pPr>
          </w:p>
        </w:tc>
        <w:tc>
          <w:tcPr>
            <w:tcW w:w="1725" w:type="dxa"/>
            <w:shd w:val="clear" w:color="auto" w:fill="FFFFFF" w:themeFill="background1"/>
          </w:tcPr>
          <w:p w14:paraId="726C3D66" w14:textId="77777777" w:rsidR="002727F2" w:rsidRDefault="002727F2" w:rsidP="002727F2">
            <w:pPr>
              <w:spacing w:after="0"/>
              <w:jc w:val="center"/>
              <w:rPr>
                <w:rFonts w:ascii="等线" w:eastAsia="等线" w:hAnsi="等线"/>
                <w:szCs w:val="20"/>
                <w:lang w:eastAsia="zh-CN"/>
              </w:rPr>
            </w:pPr>
            <w:r>
              <w:rPr>
                <w:rFonts w:ascii="等线" w:eastAsia="等线" w:hAnsi="等线" w:hint="eastAsia"/>
                <w:szCs w:val="20"/>
              </w:rPr>
              <w:t>Top2/1:75.4</w:t>
            </w:r>
            <w:r>
              <w:rPr>
                <w:rFonts w:ascii="等线" w:eastAsia="等线" w:hAnsi="等线" w:hint="eastAsia"/>
                <w:szCs w:val="20"/>
              </w:rPr>
              <w:br/>
              <w:t>Top4/1:86.2</w:t>
            </w:r>
            <w:r>
              <w:rPr>
                <w:rFonts w:ascii="等线" w:eastAsia="等线" w:hAnsi="等线" w:hint="eastAsia"/>
                <w:szCs w:val="20"/>
              </w:rPr>
              <w:br/>
              <w:t>Top5/1:88.8</w:t>
            </w:r>
          </w:p>
          <w:p w14:paraId="1FED6FA0" w14:textId="77777777" w:rsidR="002727F2" w:rsidRPr="0034726F" w:rsidRDefault="002727F2" w:rsidP="00723A67">
            <w:pPr>
              <w:jc w:val="center"/>
              <w:rPr>
                <w:rFonts w:eastAsia="宋体"/>
              </w:rPr>
            </w:pPr>
          </w:p>
        </w:tc>
        <w:tc>
          <w:tcPr>
            <w:tcW w:w="1818" w:type="dxa"/>
            <w:shd w:val="clear" w:color="auto" w:fill="FFFFFF" w:themeFill="background1"/>
          </w:tcPr>
          <w:p w14:paraId="72E01414" w14:textId="47FEAEBF" w:rsidR="002727F2" w:rsidRPr="0048696E" w:rsidRDefault="002727F2" w:rsidP="002727F2">
            <w:pPr>
              <w:spacing w:after="0"/>
              <w:jc w:val="center"/>
              <w:rPr>
                <w:rFonts w:ascii="等线" w:eastAsia="等线" w:hAnsi="等线"/>
                <w:szCs w:val="20"/>
                <w:lang w:eastAsia="zh-CN"/>
              </w:rPr>
            </w:pPr>
            <w:r>
              <w:rPr>
                <w:rFonts w:ascii="等线" w:eastAsia="等线" w:hAnsi="等线" w:hint="eastAsia"/>
                <w:szCs w:val="20"/>
              </w:rPr>
              <w:t>Top1/1:1.09</w:t>
            </w:r>
            <w:r>
              <w:rPr>
                <w:rFonts w:ascii="等线" w:eastAsia="等线" w:hAnsi="等线" w:hint="eastAsia"/>
                <w:szCs w:val="20"/>
              </w:rPr>
              <w:br/>
              <w:t>Top2/1:0.60</w:t>
            </w:r>
            <w:r>
              <w:rPr>
                <w:rFonts w:ascii="等线" w:eastAsia="等线" w:hAnsi="等线" w:hint="eastAsia"/>
                <w:szCs w:val="20"/>
              </w:rPr>
              <w:br/>
              <w:t>Top4/1:0.30</w:t>
            </w:r>
            <w:r>
              <w:rPr>
                <w:rFonts w:ascii="等线" w:eastAsia="等线" w:hAnsi="等线" w:hint="eastAsia"/>
                <w:szCs w:val="20"/>
              </w:rPr>
              <w:br/>
              <w:t>Top5/1:0.24</w:t>
            </w:r>
          </w:p>
        </w:tc>
        <w:tc>
          <w:tcPr>
            <w:tcW w:w="1560" w:type="dxa"/>
            <w:shd w:val="clear" w:color="auto" w:fill="FFFFFF" w:themeFill="background1"/>
          </w:tcPr>
          <w:p w14:paraId="022D44F0" w14:textId="77777777" w:rsidR="002727F2" w:rsidRDefault="002727F2" w:rsidP="002727F2">
            <w:pPr>
              <w:spacing w:after="0"/>
              <w:jc w:val="center"/>
              <w:rPr>
                <w:rFonts w:ascii="等线" w:eastAsia="等线" w:hAnsi="等线"/>
                <w:szCs w:val="20"/>
                <w:lang w:eastAsia="zh-CN"/>
              </w:rPr>
            </w:pPr>
            <w:r>
              <w:rPr>
                <w:rFonts w:ascii="等线" w:eastAsia="等线" w:hAnsi="等线" w:hint="eastAsia"/>
                <w:szCs w:val="20"/>
              </w:rPr>
              <w:t>1.61</w:t>
            </w:r>
          </w:p>
          <w:p w14:paraId="5C904382" w14:textId="77777777" w:rsidR="002727F2" w:rsidRPr="006D0543" w:rsidRDefault="002727F2" w:rsidP="00723A67">
            <w:pPr>
              <w:spacing w:after="0"/>
              <w:jc w:val="center"/>
              <w:rPr>
                <w:rFonts w:ascii="等线" w:eastAsia="等线" w:hAnsi="等线"/>
                <w:szCs w:val="20"/>
                <w:lang w:eastAsia="zh-CN"/>
              </w:rPr>
            </w:pPr>
          </w:p>
        </w:tc>
      </w:tr>
      <w:tr w:rsidR="002727F2" w:rsidRPr="0034726F" w14:paraId="17EAA985" w14:textId="77777777" w:rsidTr="00723A67">
        <w:trPr>
          <w:jc w:val="center"/>
        </w:trPr>
        <w:tc>
          <w:tcPr>
            <w:tcW w:w="2315" w:type="dxa"/>
          </w:tcPr>
          <w:p w14:paraId="719A5224" w14:textId="77777777" w:rsidR="002727F2" w:rsidRPr="0084586E" w:rsidRDefault="002727F2" w:rsidP="00723A67">
            <w:pPr>
              <w:jc w:val="center"/>
            </w:pPr>
            <w:r>
              <w:rPr>
                <w:rFonts w:eastAsiaTheme="minorEastAsia" w:hint="eastAsia"/>
                <w:lang w:eastAsia="zh-CN"/>
              </w:rPr>
              <w:t>C</w:t>
            </w:r>
            <w:r>
              <w:rPr>
                <w:rFonts w:eastAsiaTheme="minorEastAsia"/>
                <w:lang w:eastAsia="zh-CN"/>
              </w:rPr>
              <w:t>ase 2</w:t>
            </w:r>
          </w:p>
        </w:tc>
        <w:tc>
          <w:tcPr>
            <w:tcW w:w="799" w:type="dxa"/>
          </w:tcPr>
          <w:p w14:paraId="5F06EA83" w14:textId="77777777" w:rsidR="002727F2" w:rsidRDefault="002727F2" w:rsidP="002727F2">
            <w:pPr>
              <w:spacing w:after="0"/>
              <w:jc w:val="center"/>
              <w:rPr>
                <w:rFonts w:ascii="等线" w:eastAsia="等线" w:hAnsi="等线"/>
                <w:szCs w:val="20"/>
                <w:lang w:eastAsia="zh-CN"/>
              </w:rPr>
            </w:pPr>
            <w:r>
              <w:rPr>
                <w:rFonts w:ascii="等线" w:eastAsia="等线" w:hAnsi="等线" w:hint="eastAsia"/>
                <w:szCs w:val="20"/>
              </w:rPr>
              <w:t>43.1</w:t>
            </w:r>
          </w:p>
          <w:p w14:paraId="7A870E2E" w14:textId="77777777" w:rsidR="002727F2" w:rsidRPr="0034726F" w:rsidRDefault="002727F2" w:rsidP="00723A67">
            <w:pPr>
              <w:spacing w:after="0"/>
              <w:jc w:val="center"/>
            </w:pPr>
          </w:p>
        </w:tc>
        <w:tc>
          <w:tcPr>
            <w:tcW w:w="1276" w:type="dxa"/>
          </w:tcPr>
          <w:p w14:paraId="3B021C82" w14:textId="03495610" w:rsidR="002727F2" w:rsidRDefault="002727F2" w:rsidP="002727F2">
            <w:pPr>
              <w:spacing w:after="0"/>
              <w:jc w:val="center"/>
              <w:rPr>
                <w:rFonts w:ascii="等线" w:eastAsia="等线" w:hAnsi="等线"/>
                <w:szCs w:val="20"/>
                <w:lang w:eastAsia="zh-CN"/>
              </w:rPr>
            </w:pPr>
            <w:r>
              <w:rPr>
                <w:rFonts w:ascii="等线" w:eastAsia="等线" w:hAnsi="等线" w:hint="eastAsia"/>
                <w:szCs w:val="20"/>
              </w:rPr>
              <w:t>57</w:t>
            </w:r>
            <w:r>
              <w:rPr>
                <w:rFonts w:ascii="等线" w:eastAsia="等线" w:hAnsi="等线"/>
                <w:szCs w:val="20"/>
              </w:rPr>
              <w:t>.0</w:t>
            </w:r>
          </w:p>
          <w:p w14:paraId="3D79F92C" w14:textId="77777777" w:rsidR="002727F2" w:rsidRPr="0034726F" w:rsidRDefault="002727F2" w:rsidP="00723A67">
            <w:pPr>
              <w:jc w:val="center"/>
            </w:pPr>
          </w:p>
        </w:tc>
        <w:tc>
          <w:tcPr>
            <w:tcW w:w="1725" w:type="dxa"/>
          </w:tcPr>
          <w:p w14:paraId="5C365285" w14:textId="77777777" w:rsidR="002727F2" w:rsidRDefault="002727F2" w:rsidP="002727F2">
            <w:pPr>
              <w:spacing w:after="0"/>
              <w:jc w:val="center"/>
              <w:rPr>
                <w:rFonts w:ascii="等线" w:eastAsia="等线" w:hAnsi="等线"/>
                <w:szCs w:val="20"/>
                <w:lang w:eastAsia="zh-CN"/>
              </w:rPr>
            </w:pPr>
            <w:r>
              <w:rPr>
                <w:rFonts w:ascii="等线" w:eastAsia="等线" w:hAnsi="等线" w:hint="eastAsia"/>
                <w:szCs w:val="20"/>
              </w:rPr>
              <w:t>Top2/1:60.4</w:t>
            </w:r>
            <w:r>
              <w:rPr>
                <w:rFonts w:ascii="等线" w:eastAsia="等线" w:hAnsi="等线" w:hint="eastAsia"/>
                <w:szCs w:val="20"/>
              </w:rPr>
              <w:br/>
              <w:t>Top4/1:75.8</w:t>
            </w:r>
            <w:r>
              <w:rPr>
                <w:rFonts w:ascii="等线" w:eastAsia="等线" w:hAnsi="等线" w:hint="eastAsia"/>
                <w:szCs w:val="20"/>
              </w:rPr>
              <w:br/>
              <w:t>Top5/1:79.6</w:t>
            </w:r>
          </w:p>
          <w:p w14:paraId="69F2BCF9" w14:textId="77777777" w:rsidR="002727F2" w:rsidRPr="006D0543" w:rsidRDefault="002727F2" w:rsidP="00723A67">
            <w:pPr>
              <w:spacing w:after="0"/>
              <w:jc w:val="center"/>
              <w:rPr>
                <w:rFonts w:ascii="等线" w:eastAsia="等线" w:hAnsi="等线"/>
                <w:szCs w:val="20"/>
                <w:lang w:eastAsia="zh-CN"/>
              </w:rPr>
            </w:pPr>
          </w:p>
        </w:tc>
        <w:tc>
          <w:tcPr>
            <w:tcW w:w="1818" w:type="dxa"/>
          </w:tcPr>
          <w:p w14:paraId="20488775" w14:textId="090C2791" w:rsidR="002727F2" w:rsidRPr="0048696E" w:rsidRDefault="002727F2" w:rsidP="002727F2">
            <w:pPr>
              <w:spacing w:after="0"/>
              <w:jc w:val="center"/>
              <w:rPr>
                <w:rFonts w:ascii="等线" w:eastAsia="等线" w:hAnsi="等线"/>
                <w:szCs w:val="20"/>
                <w:lang w:eastAsia="zh-CN"/>
              </w:rPr>
            </w:pPr>
            <w:r>
              <w:rPr>
                <w:rFonts w:ascii="等线" w:eastAsia="等线" w:hAnsi="等线" w:hint="eastAsia"/>
                <w:szCs w:val="20"/>
              </w:rPr>
              <w:t>Top1/1:2.37</w:t>
            </w:r>
            <w:r>
              <w:rPr>
                <w:rFonts w:ascii="等线" w:eastAsia="等线" w:hAnsi="等线" w:hint="eastAsia"/>
                <w:szCs w:val="20"/>
              </w:rPr>
              <w:br/>
              <w:t>Top2/1:1.36</w:t>
            </w:r>
            <w:r>
              <w:rPr>
                <w:rFonts w:ascii="等线" w:eastAsia="等线" w:hAnsi="等线" w:hint="eastAsia"/>
                <w:szCs w:val="20"/>
              </w:rPr>
              <w:br/>
              <w:t>Top4/1:0.67</w:t>
            </w:r>
            <w:r>
              <w:rPr>
                <w:rFonts w:ascii="等线" w:eastAsia="等线" w:hAnsi="等线" w:hint="eastAsia"/>
                <w:szCs w:val="20"/>
              </w:rPr>
              <w:br/>
              <w:t>Top5/1:0.54</w:t>
            </w:r>
          </w:p>
        </w:tc>
        <w:tc>
          <w:tcPr>
            <w:tcW w:w="1560" w:type="dxa"/>
          </w:tcPr>
          <w:p w14:paraId="33419259" w14:textId="77777777" w:rsidR="002727F2" w:rsidRDefault="002727F2" w:rsidP="002727F2">
            <w:pPr>
              <w:spacing w:after="0"/>
              <w:jc w:val="center"/>
              <w:rPr>
                <w:rFonts w:ascii="等线" w:eastAsia="等线" w:hAnsi="等线"/>
                <w:szCs w:val="20"/>
                <w:lang w:eastAsia="zh-CN"/>
              </w:rPr>
            </w:pPr>
            <w:r>
              <w:rPr>
                <w:rFonts w:ascii="等线" w:eastAsia="等线" w:hAnsi="等线" w:hint="eastAsia"/>
                <w:szCs w:val="20"/>
              </w:rPr>
              <w:t>3.29</w:t>
            </w:r>
          </w:p>
          <w:p w14:paraId="11C04383" w14:textId="77777777" w:rsidR="002727F2" w:rsidRPr="006D0543" w:rsidRDefault="002727F2" w:rsidP="00723A67">
            <w:pPr>
              <w:spacing w:after="0"/>
              <w:jc w:val="center"/>
              <w:rPr>
                <w:rFonts w:ascii="等线" w:eastAsia="等线" w:hAnsi="等线"/>
                <w:szCs w:val="20"/>
                <w:lang w:eastAsia="zh-CN"/>
              </w:rPr>
            </w:pPr>
          </w:p>
        </w:tc>
      </w:tr>
      <w:tr w:rsidR="002727F2" w:rsidRPr="0034726F" w14:paraId="658EC93C" w14:textId="77777777" w:rsidTr="00723A67">
        <w:trPr>
          <w:jc w:val="center"/>
        </w:trPr>
        <w:tc>
          <w:tcPr>
            <w:tcW w:w="2315" w:type="dxa"/>
          </w:tcPr>
          <w:p w14:paraId="20761E3F" w14:textId="77777777" w:rsidR="002727F2" w:rsidRPr="0084586E" w:rsidRDefault="002727F2" w:rsidP="00723A67">
            <w:pPr>
              <w:jc w:val="center"/>
            </w:pPr>
            <w:r>
              <w:rPr>
                <w:rFonts w:eastAsiaTheme="minorEastAsia" w:hint="eastAsia"/>
                <w:lang w:eastAsia="zh-CN"/>
              </w:rPr>
              <w:t>C</w:t>
            </w:r>
            <w:r>
              <w:rPr>
                <w:rFonts w:eastAsiaTheme="minorEastAsia"/>
                <w:lang w:eastAsia="zh-CN"/>
              </w:rPr>
              <w:t>ase 3</w:t>
            </w:r>
          </w:p>
        </w:tc>
        <w:tc>
          <w:tcPr>
            <w:tcW w:w="799" w:type="dxa"/>
          </w:tcPr>
          <w:p w14:paraId="1E2332ED" w14:textId="77777777" w:rsidR="002727F2" w:rsidRDefault="002727F2" w:rsidP="002727F2">
            <w:pPr>
              <w:spacing w:after="0"/>
              <w:jc w:val="center"/>
              <w:rPr>
                <w:rFonts w:ascii="等线" w:eastAsia="等线" w:hAnsi="等线"/>
                <w:szCs w:val="20"/>
                <w:lang w:eastAsia="zh-CN"/>
              </w:rPr>
            </w:pPr>
            <w:r>
              <w:rPr>
                <w:rFonts w:ascii="等线" w:eastAsia="等线" w:hAnsi="等线" w:hint="eastAsia"/>
                <w:szCs w:val="20"/>
              </w:rPr>
              <w:t>54.6</w:t>
            </w:r>
          </w:p>
          <w:p w14:paraId="5210390A" w14:textId="77777777" w:rsidR="002727F2" w:rsidRPr="006D0543" w:rsidRDefault="002727F2" w:rsidP="00723A67">
            <w:pPr>
              <w:spacing w:after="0"/>
              <w:jc w:val="center"/>
              <w:rPr>
                <w:rFonts w:ascii="等线" w:eastAsia="等线" w:hAnsi="等线"/>
                <w:szCs w:val="20"/>
                <w:lang w:eastAsia="zh-CN"/>
              </w:rPr>
            </w:pPr>
          </w:p>
        </w:tc>
        <w:tc>
          <w:tcPr>
            <w:tcW w:w="1276" w:type="dxa"/>
          </w:tcPr>
          <w:p w14:paraId="3ACD1AC2" w14:textId="77777777" w:rsidR="002727F2" w:rsidRDefault="002727F2" w:rsidP="002727F2">
            <w:pPr>
              <w:spacing w:after="0"/>
              <w:jc w:val="center"/>
              <w:rPr>
                <w:rFonts w:ascii="等线" w:eastAsia="等线" w:hAnsi="等线"/>
                <w:szCs w:val="20"/>
                <w:lang w:eastAsia="zh-CN"/>
              </w:rPr>
            </w:pPr>
            <w:r>
              <w:rPr>
                <w:rFonts w:ascii="等线" w:eastAsia="等线" w:hAnsi="等线" w:hint="eastAsia"/>
                <w:szCs w:val="20"/>
              </w:rPr>
              <w:t>68.6</w:t>
            </w:r>
          </w:p>
          <w:p w14:paraId="7EF899A9" w14:textId="77777777" w:rsidR="002727F2" w:rsidRPr="006D0543" w:rsidRDefault="002727F2" w:rsidP="00723A67">
            <w:pPr>
              <w:spacing w:after="0"/>
              <w:jc w:val="center"/>
              <w:rPr>
                <w:rFonts w:ascii="等线" w:eastAsia="等线" w:hAnsi="等线"/>
                <w:szCs w:val="20"/>
                <w:lang w:eastAsia="zh-CN"/>
              </w:rPr>
            </w:pPr>
          </w:p>
        </w:tc>
        <w:tc>
          <w:tcPr>
            <w:tcW w:w="1725" w:type="dxa"/>
          </w:tcPr>
          <w:p w14:paraId="3ED44BC7" w14:textId="77777777" w:rsidR="002727F2" w:rsidRDefault="002727F2" w:rsidP="002727F2">
            <w:pPr>
              <w:spacing w:after="0"/>
              <w:jc w:val="center"/>
              <w:rPr>
                <w:rFonts w:ascii="等线" w:eastAsia="等线" w:hAnsi="等线"/>
                <w:szCs w:val="20"/>
                <w:lang w:eastAsia="zh-CN"/>
              </w:rPr>
            </w:pPr>
            <w:r>
              <w:rPr>
                <w:rFonts w:ascii="等线" w:eastAsia="等线" w:hAnsi="等线" w:hint="eastAsia"/>
                <w:szCs w:val="20"/>
              </w:rPr>
              <w:t>Top2/1:71.7</w:t>
            </w:r>
            <w:r>
              <w:rPr>
                <w:rFonts w:ascii="等线" w:eastAsia="等线" w:hAnsi="等线" w:hint="eastAsia"/>
                <w:szCs w:val="20"/>
              </w:rPr>
              <w:br/>
              <w:t>Top4/1:83.8</w:t>
            </w:r>
            <w:r>
              <w:rPr>
                <w:rFonts w:ascii="等线" w:eastAsia="等线" w:hAnsi="等线" w:hint="eastAsia"/>
                <w:szCs w:val="20"/>
              </w:rPr>
              <w:br/>
              <w:t>Top5/1:86.7</w:t>
            </w:r>
          </w:p>
          <w:p w14:paraId="0B4D32E6" w14:textId="77777777" w:rsidR="002727F2" w:rsidRPr="006D0543" w:rsidRDefault="002727F2" w:rsidP="00723A67">
            <w:pPr>
              <w:spacing w:after="0"/>
              <w:jc w:val="center"/>
              <w:rPr>
                <w:rFonts w:ascii="等线" w:eastAsia="等线" w:hAnsi="等线"/>
                <w:szCs w:val="20"/>
                <w:lang w:eastAsia="zh-CN"/>
              </w:rPr>
            </w:pPr>
          </w:p>
        </w:tc>
        <w:tc>
          <w:tcPr>
            <w:tcW w:w="1818" w:type="dxa"/>
          </w:tcPr>
          <w:p w14:paraId="2BA65C9A" w14:textId="6CC1C811" w:rsidR="002727F2" w:rsidRPr="0048696E" w:rsidRDefault="002727F2" w:rsidP="002727F2">
            <w:pPr>
              <w:spacing w:after="0"/>
              <w:jc w:val="center"/>
              <w:rPr>
                <w:rFonts w:ascii="等线" w:eastAsia="等线" w:hAnsi="等线"/>
                <w:szCs w:val="20"/>
                <w:lang w:eastAsia="zh-CN"/>
              </w:rPr>
            </w:pPr>
            <w:r>
              <w:rPr>
                <w:rFonts w:ascii="等线" w:eastAsia="等线" w:hAnsi="等线" w:hint="eastAsia"/>
                <w:szCs w:val="20"/>
              </w:rPr>
              <w:t>Top1/1:1.28</w:t>
            </w:r>
            <w:r>
              <w:rPr>
                <w:rFonts w:ascii="等线" w:eastAsia="等线" w:hAnsi="等线" w:hint="eastAsia"/>
                <w:szCs w:val="20"/>
              </w:rPr>
              <w:br/>
              <w:t>Top2/1:0.71</w:t>
            </w:r>
            <w:r>
              <w:rPr>
                <w:rFonts w:ascii="等线" w:eastAsia="等线" w:hAnsi="等线" w:hint="eastAsia"/>
                <w:szCs w:val="20"/>
              </w:rPr>
              <w:br/>
              <w:t>Top4/1:0.36</w:t>
            </w:r>
            <w:r>
              <w:rPr>
                <w:rFonts w:ascii="等线" w:eastAsia="等线" w:hAnsi="等线" w:hint="eastAsia"/>
                <w:szCs w:val="20"/>
              </w:rPr>
              <w:br/>
              <w:t>Top5/1:0.28</w:t>
            </w:r>
          </w:p>
        </w:tc>
        <w:tc>
          <w:tcPr>
            <w:tcW w:w="1560" w:type="dxa"/>
          </w:tcPr>
          <w:p w14:paraId="171F2D6B" w14:textId="77777777" w:rsidR="002727F2" w:rsidRDefault="002727F2" w:rsidP="002727F2">
            <w:pPr>
              <w:spacing w:after="0"/>
              <w:jc w:val="center"/>
              <w:rPr>
                <w:rFonts w:ascii="等线" w:eastAsia="等线" w:hAnsi="等线"/>
                <w:szCs w:val="20"/>
                <w:lang w:eastAsia="zh-CN"/>
              </w:rPr>
            </w:pPr>
            <w:r>
              <w:rPr>
                <w:rFonts w:ascii="等线" w:eastAsia="等线" w:hAnsi="等线" w:hint="eastAsia"/>
                <w:szCs w:val="20"/>
              </w:rPr>
              <w:t>1.78</w:t>
            </w:r>
          </w:p>
          <w:p w14:paraId="02F3FF1E" w14:textId="77777777" w:rsidR="002727F2" w:rsidRPr="006D0543" w:rsidRDefault="002727F2" w:rsidP="00723A67">
            <w:pPr>
              <w:spacing w:after="0"/>
              <w:jc w:val="center"/>
              <w:rPr>
                <w:rFonts w:ascii="等线" w:eastAsia="等线" w:hAnsi="等线"/>
                <w:szCs w:val="20"/>
                <w:lang w:eastAsia="zh-CN"/>
              </w:rPr>
            </w:pPr>
          </w:p>
        </w:tc>
      </w:tr>
    </w:tbl>
    <w:p w14:paraId="31CAEA80" w14:textId="77777777" w:rsidR="002727F2" w:rsidRPr="00525AFF" w:rsidRDefault="002727F2" w:rsidP="002727F2">
      <w:pPr>
        <w:pStyle w:val="observation"/>
        <w:numPr>
          <w:ilvl w:val="0"/>
          <w:numId w:val="0"/>
        </w:numPr>
        <w:ind w:left="1980"/>
      </w:pPr>
    </w:p>
    <w:p w14:paraId="509309F7" w14:textId="3C0405F4" w:rsidR="002727F2" w:rsidRPr="0019457F" w:rsidRDefault="002727F2" w:rsidP="002727F2">
      <w:pPr>
        <w:jc w:val="center"/>
      </w:pPr>
      <w:r w:rsidRPr="0034726F">
        <w:t>Tabl</w:t>
      </w:r>
      <w:r w:rsidRPr="004B2C01">
        <w:t xml:space="preserve">e </w:t>
      </w:r>
      <w:r>
        <w:t>4.1.5.2-</w:t>
      </w:r>
      <w:r w:rsidR="00A41E4F">
        <w:t>4</w:t>
      </w:r>
      <w:r w:rsidRPr="004B2C01">
        <w:t xml:space="preserve">: </w:t>
      </w:r>
      <w:r w:rsidRPr="0034726F">
        <w:t>performance evaluation results for</w:t>
      </w:r>
      <w:r>
        <w:t xml:space="preserve"> </w:t>
      </w:r>
      <w:r>
        <w:rPr>
          <w:rFonts w:eastAsiaTheme="minorEastAsia"/>
          <w:szCs w:val="20"/>
        </w:rPr>
        <w:t>beam shape pattern 3/</w:t>
      </w:r>
      <w:r w:rsidRPr="00A01621">
        <w:rPr>
          <w:rFonts w:eastAsiaTheme="minorEastAsia"/>
          <w:szCs w:val="20"/>
        </w:rPr>
        <w:t xml:space="preserve"> </w:t>
      </w:r>
      <w:r>
        <w:rPr>
          <w:rFonts w:eastAsiaTheme="minorEastAsia"/>
          <w:szCs w:val="20"/>
        </w:rPr>
        <w:t>beam shape pattern 1</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2727F2" w:rsidRPr="0034726F" w14:paraId="5257D649" w14:textId="77777777" w:rsidTr="00723A67">
        <w:trPr>
          <w:jc w:val="center"/>
        </w:trPr>
        <w:tc>
          <w:tcPr>
            <w:tcW w:w="9493" w:type="dxa"/>
            <w:gridSpan w:val="6"/>
          </w:tcPr>
          <w:p w14:paraId="33F21DED" w14:textId="3C9C9E91" w:rsidR="002727F2" w:rsidRPr="00DC0A7E" w:rsidRDefault="002727F2" w:rsidP="00723A67">
            <w:pPr>
              <w:jc w:val="center"/>
              <w:rPr>
                <w:rFonts w:eastAsiaTheme="minorEastAsia"/>
                <w:b/>
                <w:szCs w:val="20"/>
              </w:rPr>
            </w:pPr>
            <w:r w:rsidRPr="00DC0A7E">
              <w:rPr>
                <w:rFonts w:eastAsiaTheme="minorEastAsia"/>
                <w:b/>
                <w:szCs w:val="20"/>
              </w:rPr>
              <w:t xml:space="preserve">Configuration A: </w:t>
            </w:r>
            <w:r>
              <w:rPr>
                <w:rFonts w:eastAsiaTheme="minorEastAsia"/>
                <w:b/>
                <w:szCs w:val="20"/>
              </w:rPr>
              <w:t>beam shape pattern 3 with H8V4</w:t>
            </w:r>
          </w:p>
          <w:p w14:paraId="6A72D4BA" w14:textId="77777777" w:rsidR="002727F2" w:rsidRPr="00DE0ED7" w:rsidRDefault="002727F2" w:rsidP="00723A67">
            <w:pPr>
              <w:jc w:val="center"/>
              <w:rPr>
                <w:rFonts w:eastAsiaTheme="minorEastAsia"/>
                <w:b/>
                <w:lang w:eastAsia="zh-CN"/>
              </w:rPr>
            </w:pPr>
            <w:r w:rsidRPr="00DC0A7E">
              <w:rPr>
                <w:rFonts w:eastAsiaTheme="minorEastAsia"/>
                <w:b/>
                <w:szCs w:val="20"/>
              </w:rPr>
              <w:t xml:space="preserve">Configuration B: </w:t>
            </w:r>
            <w:r>
              <w:rPr>
                <w:rFonts w:eastAsiaTheme="minorEastAsia"/>
                <w:b/>
                <w:szCs w:val="20"/>
              </w:rPr>
              <w:t>beam shape pattern 1 with H16V8</w:t>
            </w:r>
          </w:p>
        </w:tc>
      </w:tr>
      <w:tr w:rsidR="002727F2" w:rsidRPr="0034726F" w14:paraId="549BC2AE" w14:textId="77777777" w:rsidTr="00723A67">
        <w:trPr>
          <w:jc w:val="center"/>
        </w:trPr>
        <w:tc>
          <w:tcPr>
            <w:tcW w:w="2315" w:type="dxa"/>
            <w:vMerge w:val="restart"/>
          </w:tcPr>
          <w:p w14:paraId="0EC48BE2" w14:textId="77777777" w:rsidR="002727F2" w:rsidRDefault="002727F2" w:rsidP="00723A67">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25371D04" w14:textId="77777777" w:rsidR="002727F2" w:rsidRDefault="002727F2" w:rsidP="00723A67">
            <w:pPr>
              <w:jc w:val="center"/>
              <w:rPr>
                <w:rFonts w:eastAsiaTheme="minorEastAsia"/>
                <w:b/>
                <w:lang w:eastAsia="zh-CN"/>
              </w:rPr>
            </w:pPr>
            <w:r>
              <w:rPr>
                <w:rFonts w:eastAsiaTheme="minorEastAsia"/>
                <w:b/>
                <w:lang w:eastAsia="zh-CN"/>
              </w:rPr>
              <w:t>Beam pair prediction</w:t>
            </w:r>
          </w:p>
          <w:p w14:paraId="4E60F9F8" w14:textId="77777777" w:rsidR="002727F2" w:rsidRDefault="002727F2" w:rsidP="00723A67">
            <w:pPr>
              <w:jc w:val="center"/>
              <w:rPr>
                <w:rFonts w:eastAsiaTheme="minorEastAsia"/>
                <w:b/>
                <w:lang w:eastAsia="zh-CN"/>
              </w:rPr>
            </w:pPr>
            <w:r>
              <w:rPr>
                <w:rFonts w:eastAsiaTheme="minorEastAsia"/>
                <w:b/>
                <w:lang w:eastAsia="zh-CN"/>
              </w:rPr>
              <w:t>wo assistance info.</w:t>
            </w:r>
          </w:p>
          <w:p w14:paraId="79627EED" w14:textId="77777777" w:rsidR="002727F2" w:rsidRDefault="002727F2" w:rsidP="00723A67">
            <w:pPr>
              <w:jc w:val="center"/>
              <w:rPr>
                <w:rFonts w:eastAsiaTheme="minorEastAsia"/>
                <w:b/>
                <w:lang w:eastAsia="zh-CN"/>
              </w:rPr>
            </w:pPr>
            <w:r>
              <w:rPr>
                <w:rFonts w:eastAsiaTheme="minorEastAsia"/>
                <w:b/>
                <w:lang w:eastAsia="zh-CN"/>
              </w:rPr>
              <w:t>Set B = 1/8 Set A</w:t>
            </w:r>
          </w:p>
        </w:tc>
        <w:tc>
          <w:tcPr>
            <w:tcW w:w="3800" w:type="dxa"/>
            <w:gridSpan w:val="3"/>
          </w:tcPr>
          <w:p w14:paraId="52AC3026" w14:textId="77777777" w:rsidR="002727F2" w:rsidRPr="00982170" w:rsidRDefault="002727F2" w:rsidP="00723A67">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32C00AEE" w14:textId="77777777" w:rsidR="002727F2" w:rsidRDefault="002727F2" w:rsidP="00723A67">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0C70203C" w14:textId="77777777" w:rsidR="002727F2" w:rsidRPr="00982170" w:rsidRDefault="002727F2" w:rsidP="00723A67">
            <w:pPr>
              <w:jc w:val="center"/>
              <w:rPr>
                <w:rFonts w:eastAsiaTheme="minorEastAsia"/>
                <w:b/>
                <w:lang w:eastAsia="zh-CN"/>
              </w:rPr>
            </w:pPr>
            <w:r>
              <w:rPr>
                <w:rFonts w:eastAsiaTheme="minorEastAsia"/>
                <w:b/>
                <w:lang w:eastAsia="zh-CN"/>
              </w:rPr>
              <w:t>L1-RSRP diff.[dB]</w:t>
            </w:r>
          </w:p>
        </w:tc>
        <w:tc>
          <w:tcPr>
            <w:tcW w:w="1560" w:type="dxa"/>
          </w:tcPr>
          <w:p w14:paraId="4491541F" w14:textId="77777777" w:rsidR="002727F2" w:rsidRDefault="002727F2" w:rsidP="00723A67">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1654F731" w14:textId="77777777" w:rsidR="002727F2" w:rsidRPr="00874CC0" w:rsidRDefault="002727F2" w:rsidP="00723A67">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2727F2" w:rsidRPr="0034726F" w14:paraId="5A53FF96" w14:textId="77777777" w:rsidTr="00723A67">
        <w:trPr>
          <w:jc w:val="center"/>
        </w:trPr>
        <w:tc>
          <w:tcPr>
            <w:tcW w:w="2315" w:type="dxa"/>
            <w:vMerge/>
          </w:tcPr>
          <w:p w14:paraId="768869AB" w14:textId="77777777" w:rsidR="002727F2" w:rsidRPr="00982170" w:rsidRDefault="002727F2" w:rsidP="00723A67">
            <w:pPr>
              <w:jc w:val="center"/>
              <w:rPr>
                <w:rFonts w:eastAsiaTheme="minorEastAsia"/>
                <w:b/>
                <w:lang w:eastAsia="zh-CN"/>
              </w:rPr>
            </w:pPr>
          </w:p>
        </w:tc>
        <w:tc>
          <w:tcPr>
            <w:tcW w:w="799" w:type="dxa"/>
          </w:tcPr>
          <w:p w14:paraId="6A4ACADE" w14:textId="77777777" w:rsidR="002727F2" w:rsidRDefault="002727F2" w:rsidP="00723A67">
            <w:pPr>
              <w:jc w:val="center"/>
              <w:rPr>
                <w:b/>
              </w:rPr>
            </w:pPr>
            <w:r w:rsidRPr="0034726F">
              <w:rPr>
                <w:b/>
              </w:rPr>
              <w:t>Top-1</w:t>
            </w:r>
          </w:p>
        </w:tc>
        <w:tc>
          <w:tcPr>
            <w:tcW w:w="1276" w:type="dxa"/>
          </w:tcPr>
          <w:p w14:paraId="52558954" w14:textId="77777777" w:rsidR="002727F2" w:rsidRPr="0034726F" w:rsidRDefault="002727F2" w:rsidP="00723A67">
            <w:pPr>
              <w:jc w:val="center"/>
              <w:rPr>
                <w:b/>
              </w:rPr>
            </w:pPr>
            <w:r w:rsidRPr="0034726F">
              <w:rPr>
                <w:b/>
              </w:rPr>
              <w:t>Top-1</w:t>
            </w:r>
          </w:p>
          <w:p w14:paraId="36823DD3" w14:textId="77777777" w:rsidR="002727F2" w:rsidRPr="0034726F" w:rsidRDefault="002727F2" w:rsidP="00723A67">
            <w:pPr>
              <w:jc w:val="center"/>
              <w:rPr>
                <w:b/>
              </w:rPr>
            </w:pPr>
            <w:r w:rsidRPr="0034726F">
              <w:rPr>
                <w:b/>
              </w:rPr>
              <w:t>1dB margin</w:t>
            </w:r>
          </w:p>
        </w:tc>
        <w:tc>
          <w:tcPr>
            <w:tcW w:w="1725" w:type="dxa"/>
          </w:tcPr>
          <w:p w14:paraId="3D8A871E" w14:textId="77777777" w:rsidR="002727F2" w:rsidRDefault="002727F2" w:rsidP="00723A67">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066E5DF9" w14:textId="77777777" w:rsidR="002727F2" w:rsidRPr="00E77271" w:rsidRDefault="002727F2" w:rsidP="00723A67">
            <w:pPr>
              <w:jc w:val="center"/>
              <w:rPr>
                <w:rFonts w:eastAsiaTheme="minorEastAsia"/>
                <w:b/>
                <w:lang w:eastAsia="zh-CN"/>
              </w:rPr>
            </w:pPr>
            <w:r w:rsidRPr="0034726F">
              <w:rPr>
                <w:b/>
              </w:rPr>
              <w:t>Top-</w:t>
            </w:r>
            <w:r>
              <w:rPr>
                <w:b/>
              </w:rPr>
              <w:t>5/1</w:t>
            </w:r>
          </w:p>
        </w:tc>
        <w:tc>
          <w:tcPr>
            <w:tcW w:w="1818" w:type="dxa"/>
          </w:tcPr>
          <w:p w14:paraId="5317C54A" w14:textId="77777777" w:rsidR="002727F2" w:rsidRDefault="002727F2" w:rsidP="00723A67">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51F88BB0" w14:textId="77777777" w:rsidR="002727F2" w:rsidRPr="0034726F" w:rsidRDefault="002727F2" w:rsidP="00723A67">
            <w:pPr>
              <w:jc w:val="center"/>
              <w:rPr>
                <w:b/>
              </w:rPr>
            </w:pPr>
            <w:r w:rsidRPr="0034726F">
              <w:rPr>
                <w:b/>
              </w:rPr>
              <w:t>Top-</w:t>
            </w:r>
            <w:r>
              <w:rPr>
                <w:b/>
              </w:rPr>
              <w:t>4/1</w:t>
            </w:r>
            <w:r>
              <w:rPr>
                <w:rFonts w:eastAsiaTheme="minorEastAsia"/>
                <w:b/>
                <w:lang w:eastAsia="zh-CN"/>
              </w:rPr>
              <w:t>,</w:t>
            </w:r>
            <w:r w:rsidRPr="0034726F">
              <w:rPr>
                <w:b/>
              </w:rPr>
              <w:t xml:space="preserve"> Top-</w:t>
            </w:r>
            <w:r>
              <w:rPr>
                <w:b/>
              </w:rPr>
              <w:t>5/1</w:t>
            </w:r>
          </w:p>
        </w:tc>
        <w:tc>
          <w:tcPr>
            <w:tcW w:w="1560" w:type="dxa"/>
          </w:tcPr>
          <w:p w14:paraId="4713B6AE" w14:textId="77777777" w:rsidR="002727F2" w:rsidRPr="0034726F" w:rsidRDefault="002727F2" w:rsidP="00723A67">
            <w:pPr>
              <w:jc w:val="center"/>
              <w:rPr>
                <w:b/>
              </w:rPr>
            </w:pPr>
            <w:r w:rsidRPr="0034726F">
              <w:rPr>
                <w:b/>
              </w:rPr>
              <w:t>Top-</w:t>
            </w:r>
            <w:r>
              <w:rPr>
                <w:b/>
              </w:rPr>
              <w:t>1/1</w:t>
            </w:r>
          </w:p>
        </w:tc>
      </w:tr>
      <w:tr w:rsidR="002727F2" w:rsidRPr="0034726F" w14:paraId="19C42044" w14:textId="77777777" w:rsidTr="00723A67">
        <w:trPr>
          <w:jc w:val="center"/>
        </w:trPr>
        <w:tc>
          <w:tcPr>
            <w:tcW w:w="2315" w:type="dxa"/>
            <w:shd w:val="clear" w:color="auto" w:fill="FFFFFF" w:themeFill="background1"/>
          </w:tcPr>
          <w:p w14:paraId="6380F72E" w14:textId="77777777" w:rsidR="002727F2" w:rsidRPr="00CC53D9" w:rsidRDefault="002727F2" w:rsidP="00723A67">
            <w:pPr>
              <w:jc w:val="center"/>
              <w:rPr>
                <w:rFonts w:eastAsiaTheme="minorEastAsia"/>
                <w:lang w:eastAsia="zh-CN"/>
              </w:rPr>
            </w:pPr>
            <w:r>
              <w:rPr>
                <w:rFonts w:eastAsiaTheme="minorEastAsia" w:hint="eastAsia"/>
                <w:lang w:eastAsia="zh-CN"/>
              </w:rPr>
              <w:t>C</w:t>
            </w:r>
            <w:r>
              <w:rPr>
                <w:rFonts w:eastAsiaTheme="minorEastAsia"/>
                <w:lang w:eastAsia="zh-CN"/>
              </w:rPr>
              <w:t>ase 1</w:t>
            </w:r>
          </w:p>
        </w:tc>
        <w:tc>
          <w:tcPr>
            <w:tcW w:w="799" w:type="dxa"/>
            <w:shd w:val="clear" w:color="auto" w:fill="FFFFFF" w:themeFill="background1"/>
          </w:tcPr>
          <w:p w14:paraId="7A9BA8B6" w14:textId="77777777" w:rsidR="002727F2" w:rsidRDefault="002727F2" w:rsidP="002727F2">
            <w:pPr>
              <w:spacing w:after="0"/>
              <w:jc w:val="center"/>
              <w:rPr>
                <w:rFonts w:ascii="等线" w:eastAsia="等线" w:hAnsi="等线"/>
                <w:szCs w:val="20"/>
                <w:lang w:eastAsia="zh-CN"/>
              </w:rPr>
            </w:pPr>
            <w:r>
              <w:rPr>
                <w:rFonts w:ascii="等线" w:eastAsia="等线" w:hAnsi="等线" w:hint="eastAsia"/>
                <w:szCs w:val="20"/>
              </w:rPr>
              <w:t>57.7</w:t>
            </w:r>
          </w:p>
          <w:p w14:paraId="018EABD6" w14:textId="77777777" w:rsidR="002727F2" w:rsidRPr="006D0543" w:rsidRDefault="002727F2" w:rsidP="00723A67">
            <w:pPr>
              <w:spacing w:after="0"/>
              <w:jc w:val="center"/>
              <w:rPr>
                <w:rFonts w:ascii="等线" w:eastAsia="等线" w:hAnsi="等线"/>
                <w:szCs w:val="20"/>
                <w:lang w:eastAsia="zh-CN"/>
              </w:rPr>
            </w:pPr>
          </w:p>
        </w:tc>
        <w:tc>
          <w:tcPr>
            <w:tcW w:w="1276" w:type="dxa"/>
            <w:shd w:val="clear" w:color="auto" w:fill="FFFFFF" w:themeFill="background1"/>
          </w:tcPr>
          <w:p w14:paraId="55D3A045" w14:textId="77777777" w:rsidR="002727F2" w:rsidRDefault="002727F2" w:rsidP="002727F2">
            <w:pPr>
              <w:spacing w:after="0"/>
              <w:jc w:val="center"/>
              <w:rPr>
                <w:rFonts w:ascii="等线" w:eastAsia="等线" w:hAnsi="等线"/>
                <w:szCs w:val="20"/>
                <w:lang w:eastAsia="zh-CN"/>
              </w:rPr>
            </w:pPr>
            <w:r>
              <w:rPr>
                <w:rFonts w:ascii="等线" w:eastAsia="等线" w:hAnsi="等线" w:hint="eastAsia"/>
                <w:szCs w:val="20"/>
              </w:rPr>
              <w:t>67.3</w:t>
            </w:r>
          </w:p>
          <w:p w14:paraId="3FFFBF5B" w14:textId="77777777" w:rsidR="002727F2" w:rsidRPr="006D0543" w:rsidRDefault="002727F2" w:rsidP="00723A67">
            <w:pPr>
              <w:spacing w:after="0"/>
              <w:jc w:val="center"/>
              <w:rPr>
                <w:rFonts w:ascii="等线" w:eastAsia="等线" w:hAnsi="等线"/>
                <w:szCs w:val="20"/>
                <w:lang w:eastAsia="zh-CN"/>
              </w:rPr>
            </w:pPr>
          </w:p>
        </w:tc>
        <w:tc>
          <w:tcPr>
            <w:tcW w:w="1725" w:type="dxa"/>
            <w:shd w:val="clear" w:color="auto" w:fill="FFFFFF" w:themeFill="background1"/>
          </w:tcPr>
          <w:p w14:paraId="5DFB588C" w14:textId="77777777" w:rsidR="002727F2" w:rsidRDefault="002727F2" w:rsidP="002727F2">
            <w:pPr>
              <w:spacing w:after="0"/>
              <w:jc w:val="center"/>
              <w:rPr>
                <w:rFonts w:ascii="等线" w:eastAsia="等线" w:hAnsi="等线"/>
                <w:szCs w:val="20"/>
                <w:lang w:eastAsia="zh-CN"/>
              </w:rPr>
            </w:pPr>
            <w:r>
              <w:rPr>
                <w:rFonts w:ascii="等线" w:eastAsia="等线" w:hAnsi="等线" w:hint="eastAsia"/>
                <w:szCs w:val="20"/>
              </w:rPr>
              <w:t>Top2/1:74.2</w:t>
            </w:r>
            <w:r>
              <w:rPr>
                <w:rFonts w:ascii="等线" w:eastAsia="等线" w:hAnsi="等线" w:hint="eastAsia"/>
                <w:szCs w:val="20"/>
              </w:rPr>
              <w:br/>
              <w:t>Top4/1:85.2</w:t>
            </w:r>
            <w:r>
              <w:rPr>
                <w:rFonts w:ascii="等线" w:eastAsia="等线" w:hAnsi="等线" w:hint="eastAsia"/>
                <w:szCs w:val="20"/>
              </w:rPr>
              <w:br/>
              <w:t>Top5/1:87.8</w:t>
            </w:r>
          </w:p>
          <w:p w14:paraId="73178B73" w14:textId="77777777" w:rsidR="002727F2" w:rsidRPr="0034726F" w:rsidRDefault="002727F2" w:rsidP="00723A67">
            <w:pPr>
              <w:jc w:val="center"/>
              <w:rPr>
                <w:rFonts w:eastAsia="宋体"/>
              </w:rPr>
            </w:pPr>
          </w:p>
        </w:tc>
        <w:tc>
          <w:tcPr>
            <w:tcW w:w="1818" w:type="dxa"/>
            <w:shd w:val="clear" w:color="auto" w:fill="FFFFFF" w:themeFill="background1"/>
          </w:tcPr>
          <w:p w14:paraId="694DA1CD" w14:textId="36DA976C" w:rsidR="002727F2" w:rsidRPr="0048696E" w:rsidRDefault="002727F2" w:rsidP="002727F2">
            <w:pPr>
              <w:spacing w:after="0"/>
              <w:jc w:val="center"/>
              <w:rPr>
                <w:rFonts w:ascii="等线" w:eastAsia="等线" w:hAnsi="等线"/>
                <w:szCs w:val="20"/>
                <w:lang w:eastAsia="zh-CN"/>
              </w:rPr>
            </w:pPr>
            <w:r>
              <w:rPr>
                <w:rFonts w:ascii="等线" w:eastAsia="等线" w:hAnsi="等线" w:hint="eastAsia"/>
                <w:szCs w:val="20"/>
              </w:rPr>
              <w:t>Top1/1:1.84</w:t>
            </w:r>
            <w:r>
              <w:rPr>
                <w:rFonts w:ascii="等线" w:eastAsia="等线" w:hAnsi="等线" w:hint="eastAsia"/>
                <w:szCs w:val="20"/>
              </w:rPr>
              <w:br/>
              <w:t>Top2/1:0.98</w:t>
            </w:r>
            <w:r>
              <w:rPr>
                <w:rFonts w:ascii="等线" w:eastAsia="等线" w:hAnsi="等线" w:hint="eastAsia"/>
                <w:szCs w:val="20"/>
              </w:rPr>
              <w:br/>
              <w:t>Top4/1:0.49</w:t>
            </w:r>
            <w:r>
              <w:rPr>
                <w:rFonts w:ascii="等线" w:eastAsia="等线" w:hAnsi="等线" w:hint="eastAsia"/>
                <w:szCs w:val="20"/>
              </w:rPr>
              <w:br/>
              <w:t>Top5/1:0.39</w:t>
            </w:r>
          </w:p>
        </w:tc>
        <w:tc>
          <w:tcPr>
            <w:tcW w:w="1560" w:type="dxa"/>
            <w:shd w:val="clear" w:color="auto" w:fill="FFFFFF" w:themeFill="background1"/>
          </w:tcPr>
          <w:p w14:paraId="156E01E1" w14:textId="77777777" w:rsidR="002727F2" w:rsidRDefault="002727F2" w:rsidP="002727F2">
            <w:pPr>
              <w:spacing w:after="0"/>
              <w:jc w:val="center"/>
              <w:rPr>
                <w:rFonts w:ascii="等线" w:eastAsia="等线" w:hAnsi="等线"/>
                <w:szCs w:val="20"/>
                <w:lang w:eastAsia="zh-CN"/>
              </w:rPr>
            </w:pPr>
            <w:r>
              <w:rPr>
                <w:rFonts w:ascii="等线" w:eastAsia="等线" w:hAnsi="等线" w:hint="eastAsia"/>
                <w:szCs w:val="20"/>
              </w:rPr>
              <w:t>2.57</w:t>
            </w:r>
          </w:p>
          <w:p w14:paraId="12C48F8F" w14:textId="77777777" w:rsidR="002727F2" w:rsidRPr="00B64E25" w:rsidRDefault="002727F2" w:rsidP="00723A67">
            <w:pPr>
              <w:jc w:val="center"/>
              <w:rPr>
                <w:rFonts w:ascii="等线" w:eastAsia="等线" w:hAnsi="等线"/>
                <w:szCs w:val="20"/>
                <w:lang w:eastAsia="zh-CN"/>
              </w:rPr>
            </w:pPr>
          </w:p>
        </w:tc>
      </w:tr>
      <w:tr w:rsidR="002727F2" w:rsidRPr="0034726F" w14:paraId="490F6357" w14:textId="77777777" w:rsidTr="00723A67">
        <w:trPr>
          <w:jc w:val="center"/>
        </w:trPr>
        <w:tc>
          <w:tcPr>
            <w:tcW w:w="2315" w:type="dxa"/>
          </w:tcPr>
          <w:p w14:paraId="141696D7" w14:textId="77777777" w:rsidR="002727F2" w:rsidRPr="0084586E" w:rsidRDefault="002727F2" w:rsidP="00723A67">
            <w:pPr>
              <w:jc w:val="center"/>
            </w:pPr>
            <w:r>
              <w:rPr>
                <w:rFonts w:eastAsiaTheme="minorEastAsia" w:hint="eastAsia"/>
                <w:lang w:eastAsia="zh-CN"/>
              </w:rPr>
              <w:lastRenderedPageBreak/>
              <w:t>C</w:t>
            </w:r>
            <w:r>
              <w:rPr>
                <w:rFonts w:eastAsiaTheme="minorEastAsia"/>
                <w:lang w:eastAsia="zh-CN"/>
              </w:rPr>
              <w:t>ase 2</w:t>
            </w:r>
          </w:p>
        </w:tc>
        <w:tc>
          <w:tcPr>
            <w:tcW w:w="799" w:type="dxa"/>
          </w:tcPr>
          <w:p w14:paraId="4CFE0FBF" w14:textId="77777777" w:rsidR="002727F2" w:rsidRDefault="002727F2" w:rsidP="002727F2">
            <w:pPr>
              <w:spacing w:after="0"/>
              <w:jc w:val="center"/>
              <w:rPr>
                <w:rFonts w:ascii="等线" w:eastAsia="等线" w:hAnsi="等线"/>
                <w:szCs w:val="20"/>
                <w:lang w:eastAsia="zh-CN"/>
              </w:rPr>
            </w:pPr>
            <w:r>
              <w:rPr>
                <w:rFonts w:ascii="等线" w:eastAsia="等线" w:hAnsi="等线" w:hint="eastAsia"/>
                <w:szCs w:val="20"/>
              </w:rPr>
              <w:t>37.8</w:t>
            </w:r>
          </w:p>
          <w:p w14:paraId="01E749C5" w14:textId="77777777" w:rsidR="002727F2" w:rsidRPr="0034726F" w:rsidRDefault="002727F2" w:rsidP="002727F2">
            <w:pPr>
              <w:spacing w:after="0"/>
              <w:jc w:val="center"/>
            </w:pPr>
          </w:p>
        </w:tc>
        <w:tc>
          <w:tcPr>
            <w:tcW w:w="1276" w:type="dxa"/>
          </w:tcPr>
          <w:p w14:paraId="32B8764F" w14:textId="77777777" w:rsidR="002727F2" w:rsidRDefault="002727F2" w:rsidP="002727F2">
            <w:pPr>
              <w:spacing w:after="0"/>
              <w:jc w:val="center"/>
              <w:rPr>
                <w:rFonts w:ascii="等线" w:eastAsia="等线" w:hAnsi="等线"/>
                <w:szCs w:val="20"/>
                <w:lang w:eastAsia="zh-CN"/>
              </w:rPr>
            </w:pPr>
            <w:r>
              <w:rPr>
                <w:rFonts w:ascii="等线" w:eastAsia="等线" w:hAnsi="等线" w:hint="eastAsia"/>
                <w:szCs w:val="20"/>
              </w:rPr>
              <w:t>43.3</w:t>
            </w:r>
          </w:p>
          <w:p w14:paraId="75163522" w14:textId="77777777" w:rsidR="002727F2" w:rsidRPr="0034726F" w:rsidRDefault="002727F2" w:rsidP="00723A67">
            <w:pPr>
              <w:jc w:val="center"/>
            </w:pPr>
          </w:p>
        </w:tc>
        <w:tc>
          <w:tcPr>
            <w:tcW w:w="1725" w:type="dxa"/>
          </w:tcPr>
          <w:p w14:paraId="18C407A3" w14:textId="77777777" w:rsidR="002727F2" w:rsidRDefault="002727F2" w:rsidP="002727F2">
            <w:pPr>
              <w:spacing w:after="0"/>
              <w:jc w:val="center"/>
              <w:rPr>
                <w:rFonts w:ascii="等线" w:eastAsia="等线" w:hAnsi="等线"/>
                <w:szCs w:val="20"/>
                <w:lang w:eastAsia="zh-CN"/>
              </w:rPr>
            </w:pPr>
            <w:r>
              <w:rPr>
                <w:rFonts w:ascii="等线" w:eastAsia="等线" w:hAnsi="等线" w:hint="eastAsia"/>
                <w:szCs w:val="20"/>
              </w:rPr>
              <w:t>Top2/1:53.1</w:t>
            </w:r>
            <w:r>
              <w:rPr>
                <w:rFonts w:ascii="等线" w:eastAsia="等线" w:hAnsi="等线" w:hint="eastAsia"/>
                <w:szCs w:val="20"/>
              </w:rPr>
              <w:br/>
              <w:t>Top4/1:68.7</w:t>
            </w:r>
            <w:r>
              <w:rPr>
                <w:rFonts w:ascii="等线" w:eastAsia="等线" w:hAnsi="等线" w:hint="eastAsia"/>
                <w:szCs w:val="20"/>
              </w:rPr>
              <w:br/>
              <w:t>Top5/1:73.4</w:t>
            </w:r>
          </w:p>
          <w:p w14:paraId="7BF2AFA4" w14:textId="77777777" w:rsidR="002727F2" w:rsidRPr="006D0543" w:rsidRDefault="002727F2" w:rsidP="00723A67">
            <w:pPr>
              <w:spacing w:after="0"/>
              <w:jc w:val="center"/>
              <w:rPr>
                <w:rFonts w:ascii="等线" w:eastAsia="等线" w:hAnsi="等线"/>
                <w:szCs w:val="20"/>
                <w:lang w:eastAsia="zh-CN"/>
              </w:rPr>
            </w:pPr>
          </w:p>
        </w:tc>
        <w:tc>
          <w:tcPr>
            <w:tcW w:w="1818" w:type="dxa"/>
          </w:tcPr>
          <w:p w14:paraId="28492549" w14:textId="109058EA" w:rsidR="002727F2" w:rsidRPr="0048696E" w:rsidRDefault="002727F2" w:rsidP="002727F2">
            <w:pPr>
              <w:spacing w:after="0"/>
              <w:jc w:val="center"/>
              <w:rPr>
                <w:rFonts w:ascii="等线" w:eastAsia="等线" w:hAnsi="等线"/>
                <w:szCs w:val="20"/>
                <w:lang w:eastAsia="zh-CN"/>
              </w:rPr>
            </w:pPr>
            <w:r>
              <w:rPr>
                <w:rFonts w:ascii="等线" w:eastAsia="等线" w:hAnsi="等线" w:hint="eastAsia"/>
                <w:szCs w:val="20"/>
              </w:rPr>
              <w:t>Top1/1:4.00</w:t>
            </w:r>
            <w:r>
              <w:rPr>
                <w:rFonts w:ascii="等线" w:eastAsia="等线" w:hAnsi="等线" w:hint="eastAsia"/>
                <w:szCs w:val="20"/>
              </w:rPr>
              <w:br/>
              <w:t>Top2/1:2.33</w:t>
            </w:r>
            <w:r>
              <w:rPr>
                <w:rFonts w:ascii="等线" w:eastAsia="等线" w:hAnsi="等线" w:hint="eastAsia"/>
                <w:szCs w:val="20"/>
              </w:rPr>
              <w:br/>
              <w:t>Top4/1:1.25</w:t>
            </w:r>
            <w:r>
              <w:rPr>
                <w:rFonts w:ascii="等线" w:eastAsia="等线" w:hAnsi="等线" w:hint="eastAsia"/>
                <w:szCs w:val="20"/>
              </w:rPr>
              <w:br/>
              <w:t>Top5/1:0.99</w:t>
            </w:r>
          </w:p>
        </w:tc>
        <w:tc>
          <w:tcPr>
            <w:tcW w:w="1560" w:type="dxa"/>
          </w:tcPr>
          <w:p w14:paraId="791CB7F3" w14:textId="77777777" w:rsidR="002727F2" w:rsidRDefault="002727F2" w:rsidP="002727F2">
            <w:pPr>
              <w:spacing w:after="0"/>
              <w:jc w:val="center"/>
              <w:rPr>
                <w:rFonts w:ascii="等线" w:eastAsia="等线" w:hAnsi="等线"/>
                <w:szCs w:val="20"/>
                <w:lang w:eastAsia="zh-CN"/>
              </w:rPr>
            </w:pPr>
            <w:r>
              <w:rPr>
                <w:rFonts w:ascii="等线" w:eastAsia="等线" w:hAnsi="等线" w:hint="eastAsia"/>
                <w:szCs w:val="20"/>
              </w:rPr>
              <w:t>3.95</w:t>
            </w:r>
          </w:p>
          <w:p w14:paraId="32A041F7" w14:textId="77777777" w:rsidR="002727F2" w:rsidRPr="006D0543" w:rsidRDefault="002727F2" w:rsidP="00723A67">
            <w:pPr>
              <w:spacing w:after="0"/>
              <w:jc w:val="center"/>
              <w:rPr>
                <w:rFonts w:ascii="等线" w:eastAsia="等线" w:hAnsi="等线"/>
                <w:szCs w:val="20"/>
                <w:lang w:eastAsia="zh-CN"/>
              </w:rPr>
            </w:pPr>
          </w:p>
        </w:tc>
      </w:tr>
      <w:tr w:rsidR="002727F2" w:rsidRPr="0034726F" w14:paraId="2984DD0B" w14:textId="77777777" w:rsidTr="00723A67">
        <w:trPr>
          <w:jc w:val="center"/>
        </w:trPr>
        <w:tc>
          <w:tcPr>
            <w:tcW w:w="2315" w:type="dxa"/>
          </w:tcPr>
          <w:p w14:paraId="6E62ECCD" w14:textId="77777777" w:rsidR="002727F2" w:rsidRPr="0084586E" w:rsidRDefault="002727F2" w:rsidP="00723A67">
            <w:pPr>
              <w:jc w:val="center"/>
            </w:pPr>
            <w:r>
              <w:rPr>
                <w:rFonts w:eastAsiaTheme="minorEastAsia" w:hint="eastAsia"/>
                <w:lang w:eastAsia="zh-CN"/>
              </w:rPr>
              <w:t>C</w:t>
            </w:r>
            <w:r>
              <w:rPr>
                <w:rFonts w:eastAsiaTheme="minorEastAsia"/>
                <w:lang w:eastAsia="zh-CN"/>
              </w:rPr>
              <w:t>ase 3</w:t>
            </w:r>
          </w:p>
        </w:tc>
        <w:tc>
          <w:tcPr>
            <w:tcW w:w="799" w:type="dxa"/>
          </w:tcPr>
          <w:p w14:paraId="6676AB8F" w14:textId="77777777" w:rsidR="002727F2" w:rsidRDefault="002727F2" w:rsidP="002727F2">
            <w:pPr>
              <w:spacing w:after="0"/>
              <w:jc w:val="center"/>
              <w:rPr>
                <w:rFonts w:ascii="等线" w:eastAsia="等线" w:hAnsi="等线"/>
                <w:szCs w:val="20"/>
                <w:lang w:eastAsia="zh-CN"/>
              </w:rPr>
            </w:pPr>
            <w:r>
              <w:rPr>
                <w:rFonts w:ascii="等线" w:eastAsia="等线" w:hAnsi="等线" w:hint="eastAsia"/>
                <w:szCs w:val="20"/>
              </w:rPr>
              <w:t>55.8</w:t>
            </w:r>
          </w:p>
          <w:p w14:paraId="3B2991AB" w14:textId="77777777" w:rsidR="002727F2" w:rsidRPr="006D0543" w:rsidRDefault="002727F2" w:rsidP="00723A67">
            <w:pPr>
              <w:spacing w:after="0"/>
              <w:jc w:val="center"/>
              <w:rPr>
                <w:rFonts w:ascii="等线" w:eastAsia="等线" w:hAnsi="等线"/>
                <w:szCs w:val="20"/>
                <w:lang w:eastAsia="zh-CN"/>
              </w:rPr>
            </w:pPr>
          </w:p>
        </w:tc>
        <w:tc>
          <w:tcPr>
            <w:tcW w:w="1276" w:type="dxa"/>
          </w:tcPr>
          <w:p w14:paraId="011F75F7" w14:textId="77777777" w:rsidR="002727F2" w:rsidRDefault="002727F2" w:rsidP="002727F2">
            <w:pPr>
              <w:spacing w:after="0"/>
              <w:jc w:val="center"/>
              <w:rPr>
                <w:rFonts w:ascii="等线" w:eastAsia="等线" w:hAnsi="等线"/>
                <w:szCs w:val="20"/>
                <w:lang w:eastAsia="zh-CN"/>
              </w:rPr>
            </w:pPr>
            <w:r>
              <w:rPr>
                <w:rFonts w:ascii="等线" w:eastAsia="等线" w:hAnsi="等线" w:hint="eastAsia"/>
                <w:szCs w:val="20"/>
              </w:rPr>
              <w:t>64.3</w:t>
            </w:r>
          </w:p>
          <w:p w14:paraId="02610B11" w14:textId="77777777" w:rsidR="002727F2" w:rsidRPr="006D0543" w:rsidRDefault="002727F2" w:rsidP="00723A67">
            <w:pPr>
              <w:spacing w:after="0"/>
              <w:jc w:val="center"/>
              <w:rPr>
                <w:rFonts w:ascii="等线" w:eastAsia="等线" w:hAnsi="等线"/>
                <w:szCs w:val="20"/>
                <w:lang w:eastAsia="zh-CN"/>
              </w:rPr>
            </w:pPr>
          </w:p>
        </w:tc>
        <w:tc>
          <w:tcPr>
            <w:tcW w:w="1725" w:type="dxa"/>
          </w:tcPr>
          <w:p w14:paraId="2699BEBC" w14:textId="77777777" w:rsidR="002727F2" w:rsidRDefault="002727F2" w:rsidP="002727F2">
            <w:pPr>
              <w:spacing w:after="0"/>
              <w:jc w:val="center"/>
              <w:rPr>
                <w:rFonts w:ascii="等线" w:eastAsia="等线" w:hAnsi="等线"/>
                <w:szCs w:val="20"/>
                <w:lang w:eastAsia="zh-CN"/>
              </w:rPr>
            </w:pPr>
            <w:r>
              <w:rPr>
                <w:rFonts w:ascii="等线" w:eastAsia="等线" w:hAnsi="等线" w:hint="eastAsia"/>
                <w:szCs w:val="20"/>
              </w:rPr>
              <w:t>Top2/1:72.9</w:t>
            </w:r>
            <w:r>
              <w:rPr>
                <w:rFonts w:ascii="等线" w:eastAsia="等线" w:hAnsi="等线" w:hint="eastAsia"/>
                <w:szCs w:val="20"/>
              </w:rPr>
              <w:br/>
              <w:t>Top4/1:84.3</w:t>
            </w:r>
            <w:r>
              <w:rPr>
                <w:rFonts w:ascii="等线" w:eastAsia="等线" w:hAnsi="等线" w:hint="eastAsia"/>
                <w:szCs w:val="20"/>
              </w:rPr>
              <w:br/>
              <w:t>Top5/1:87.1</w:t>
            </w:r>
          </w:p>
          <w:p w14:paraId="6BADBA97" w14:textId="77777777" w:rsidR="002727F2" w:rsidRPr="006D0543" w:rsidRDefault="002727F2" w:rsidP="00723A67">
            <w:pPr>
              <w:spacing w:after="0"/>
              <w:jc w:val="center"/>
              <w:rPr>
                <w:rFonts w:ascii="等线" w:eastAsia="等线" w:hAnsi="等线"/>
                <w:szCs w:val="20"/>
                <w:lang w:eastAsia="zh-CN"/>
              </w:rPr>
            </w:pPr>
          </w:p>
        </w:tc>
        <w:tc>
          <w:tcPr>
            <w:tcW w:w="1818" w:type="dxa"/>
          </w:tcPr>
          <w:p w14:paraId="02DC1ED5" w14:textId="7AA204B6" w:rsidR="002727F2" w:rsidRPr="0048696E" w:rsidRDefault="002727F2" w:rsidP="002727F2">
            <w:pPr>
              <w:spacing w:after="0"/>
              <w:jc w:val="center"/>
              <w:rPr>
                <w:rFonts w:ascii="等线" w:eastAsia="等线" w:hAnsi="等线"/>
                <w:szCs w:val="20"/>
                <w:lang w:eastAsia="zh-CN"/>
              </w:rPr>
            </w:pPr>
            <w:r>
              <w:rPr>
                <w:rFonts w:ascii="等线" w:eastAsia="等线" w:hAnsi="等线" w:hint="eastAsia"/>
                <w:szCs w:val="20"/>
              </w:rPr>
              <w:t>Top1/1:1.96</w:t>
            </w:r>
            <w:r>
              <w:rPr>
                <w:rFonts w:ascii="等线" w:eastAsia="等线" w:hAnsi="等线" w:hint="eastAsia"/>
                <w:szCs w:val="20"/>
              </w:rPr>
              <w:br/>
              <w:t>Top2/1:1.05</w:t>
            </w:r>
            <w:r>
              <w:rPr>
                <w:rFonts w:ascii="等线" w:eastAsia="等线" w:hAnsi="等线" w:hint="eastAsia"/>
                <w:szCs w:val="20"/>
              </w:rPr>
              <w:br/>
              <w:t>Top4/1:0.53</w:t>
            </w:r>
            <w:r>
              <w:rPr>
                <w:rFonts w:ascii="等线" w:eastAsia="等线" w:hAnsi="等线" w:hint="eastAsia"/>
                <w:szCs w:val="20"/>
              </w:rPr>
              <w:br/>
              <w:t>Top5/1:0.4</w:t>
            </w:r>
            <w:r>
              <w:rPr>
                <w:rFonts w:ascii="等线" w:eastAsia="等线" w:hAnsi="等线"/>
                <w:szCs w:val="20"/>
              </w:rPr>
              <w:t>2</w:t>
            </w:r>
          </w:p>
        </w:tc>
        <w:tc>
          <w:tcPr>
            <w:tcW w:w="1560" w:type="dxa"/>
          </w:tcPr>
          <w:p w14:paraId="5EABE771" w14:textId="77777777" w:rsidR="002727F2" w:rsidRDefault="002727F2" w:rsidP="002727F2">
            <w:pPr>
              <w:spacing w:after="0"/>
              <w:jc w:val="center"/>
              <w:rPr>
                <w:rFonts w:ascii="等线" w:eastAsia="等线" w:hAnsi="等线"/>
                <w:szCs w:val="20"/>
                <w:lang w:eastAsia="zh-CN"/>
              </w:rPr>
            </w:pPr>
            <w:r>
              <w:rPr>
                <w:rFonts w:ascii="等线" w:eastAsia="等线" w:hAnsi="等线" w:hint="eastAsia"/>
                <w:szCs w:val="20"/>
              </w:rPr>
              <w:t>2.61</w:t>
            </w:r>
          </w:p>
          <w:p w14:paraId="3B5AE80C" w14:textId="77777777" w:rsidR="002727F2" w:rsidRPr="00B64E25" w:rsidRDefault="002727F2" w:rsidP="00723A67">
            <w:pPr>
              <w:jc w:val="center"/>
              <w:rPr>
                <w:rFonts w:ascii="等线" w:eastAsia="等线" w:hAnsi="等线"/>
                <w:szCs w:val="20"/>
                <w:lang w:eastAsia="zh-CN"/>
              </w:rPr>
            </w:pPr>
          </w:p>
        </w:tc>
      </w:tr>
    </w:tbl>
    <w:p w14:paraId="6920A9D0" w14:textId="77777777" w:rsidR="002727F2" w:rsidRDefault="002727F2" w:rsidP="002727F2">
      <w:pPr>
        <w:rPr>
          <w:rFonts w:eastAsiaTheme="minorEastAsia"/>
          <w:lang w:eastAsia="zh-CN"/>
        </w:rPr>
      </w:pPr>
    </w:p>
    <w:p w14:paraId="251F80F5" w14:textId="52552782" w:rsidR="002727F2" w:rsidRDefault="002727F2" w:rsidP="002727F2">
      <w:pPr>
        <w:pStyle w:val="observation"/>
        <w:ind w:left="1560" w:hanging="1560"/>
      </w:pPr>
      <w:r>
        <w:t xml:space="preserve">For various </w:t>
      </w:r>
      <w:proofErr w:type="spellStart"/>
      <w:r>
        <w:t>gNB</w:t>
      </w:r>
      <w:proofErr w:type="spellEnd"/>
      <w:r>
        <w:t xml:space="preserve"> settings: different </w:t>
      </w:r>
      <w:proofErr w:type="spellStart"/>
      <w:r>
        <w:t>gNB</w:t>
      </w:r>
      <w:proofErr w:type="spellEnd"/>
      <w:r>
        <w:t xml:space="preserve"> antenna array dimensions (H16V8 and H8V4) and same beam codebook (same beam pointing angles) </w:t>
      </w:r>
      <w:r>
        <w:rPr>
          <w:rFonts w:hint="eastAsia"/>
        </w:rPr>
        <w:t>in</w:t>
      </w:r>
      <w:r>
        <w:t xml:space="preserve"> beam pair prediction with </w:t>
      </w:r>
      <w:r w:rsidRPr="00A9094C">
        <w:t>Set B = 1/</w:t>
      </w:r>
      <w:r>
        <w:t>8</w:t>
      </w:r>
      <w:r w:rsidRPr="00A9094C">
        <w:t xml:space="preserve"> Set A</w:t>
      </w:r>
    </w:p>
    <w:p w14:paraId="4CABFC8D" w14:textId="77777777" w:rsidR="00A41E4F" w:rsidRDefault="002727F2" w:rsidP="008B126C">
      <w:pPr>
        <w:pStyle w:val="observation"/>
        <w:numPr>
          <w:ilvl w:val="0"/>
          <w:numId w:val="40"/>
        </w:numPr>
      </w:pPr>
      <w:r>
        <w:t>For generalization Case 2 compared to Case 1, around 15%~20% performance degradation can be observed for Top-1 beam prediction accuracy.</w:t>
      </w:r>
    </w:p>
    <w:p w14:paraId="0164A899" w14:textId="4DA6DAED" w:rsidR="002727F2" w:rsidRPr="009A0F79" w:rsidRDefault="002727F2" w:rsidP="008B126C">
      <w:pPr>
        <w:pStyle w:val="observation"/>
        <w:numPr>
          <w:ilvl w:val="0"/>
          <w:numId w:val="40"/>
        </w:numPr>
      </w:pPr>
      <w:r>
        <w:t xml:space="preserve">For generalization Case 3 compared to Case 1, evaluation results show approximately </w:t>
      </w:r>
      <w:r w:rsidR="0026726C">
        <w:t>2</w:t>
      </w:r>
      <w:r>
        <w:t>~4% performance degradation for Top-1 beam prediction accuracy.</w:t>
      </w:r>
    </w:p>
    <w:p w14:paraId="56CC80AA" w14:textId="77777777" w:rsidR="00A35276" w:rsidRDefault="00A35276" w:rsidP="001C634F">
      <w:pPr>
        <w:rPr>
          <w:rFonts w:eastAsiaTheme="minorEastAsia"/>
          <w:lang w:eastAsia="zh-CN"/>
        </w:rPr>
      </w:pPr>
    </w:p>
    <w:p w14:paraId="24046E70" w14:textId="52EB94BE" w:rsidR="00587ED8" w:rsidRDefault="00587ED8" w:rsidP="00587ED8">
      <w:pPr>
        <w:pStyle w:val="title3"/>
        <w:outlineLvl w:val="2"/>
        <w:rPr>
          <w:rFonts w:ascii="Times New Roman" w:hAnsi="Times New Roman" w:cs="Times New Roman"/>
          <w:sz w:val="28"/>
        </w:rPr>
      </w:pPr>
      <w:r>
        <w:rPr>
          <w:rFonts w:ascii="Times New Roman" w:hAnsi="Times New Roman" w:cs="Times New Roman"/>
          <w:sz w:val="28"/>
        </w:rPr>
        <w:t xml:space="preserve">Various </w:t>
      </w:r>
      <w:proofErr w:type="spellStart"/>
      <w:r>
        <w:rPr>
          <w:rFonts w:ascii="Times New Roman" w:hAnsi="Times New Roman" w:cs="Times New Roman"/>
          <w:sz w:val="28"/>
        </w:rPr>
        <w:t>gNB</w:t>
      </w:r>
      <w:proofErr w:type="spellEnd"/>
      <w:r>
        <w:rPr>
          <w:rFonts w:ascii="Times New Roman" w:hAnsi="Times New Roman" w:cs="Times New Roman"/>
          <w:sz w:val="28"/>
        </w:rPr>
        <w:t xml:space="preserve"> settings: DL Tx beam codebook</w:t>
      </w:r>
    </w:p>
    <w:p w14:paraId="6FECB2F9" w14:textId="17AE01B5" w:rsidR="00471528" w:rsidRDefault="00B13836" w:rsidP="00B13836">
      <w:pPr>
        <w:rPr>
          <w:rFonts w:eastAsiaTheme="minorEastAsia"/>
          <w:lang w:eastAsia="zh-CN"/>
        </w:rPr>
      </w:pPr>
      <w:r>
        <w:rPr>
          <w:rFonts w:eastAsiaTheme="minorEastAsia"/>
          <w:lang w:eastAsia="zh-CN"/>
        </w:rPr>
        <w:t xml:space="preserve">In this section, different </w:t>
      </w:r>
      <w:r w:rsidR="000136C2">
        <w:rPr>
          <w:rFonts w:eastAsiaTheme="minorEastAsia"/>
          <w:lang w:eastAsia="zh-CN"/>
        </w:rPr>
        <w:t xml:space="preserve">horizontal </w:t>
      </w:r>
      <w:r>
        <w:rPr>
          <w:rFonts w:eastAsiaTheme="minorEastAsia"/>
          <w:lang w:eastAsia="zh-CN"/>
        </w:rPr>
        <w:t xml:space="preserve">and/or vertical beam codebook combinations </w:t>
      </w:r>
      <w:r w:rsidR="009C38FC">
        <w:rPr>
          <w:rFonts w:eastAsiaTheme="minorEastAsia"/>
          <w:lang w:eastAsia="zh-CN"/>
        </w:rPr>
        <w:t>are</w:t>
      </w:r>
      <w:r>
        <w:rPr>
          <w:rFonts w:eastAsiaTheme="minorEastAsia"/>
          <w:lang w:eastAsia="zh-CN"/>
        </w:rPr>
        <w:t xml:space="preserve"> studied in the following evaluations.</w:t>
      </w:r>
      <w:r w:rsidR="00471528">
        <w:rPr>
          <w:rFonts w:eastAsiaTheme="minorEastAsia"/>
          <w:lang w:eastAsia="zh-CN"/>
        </w:rPr>
        <w:t xml:space="preserve"> That is, different sets of beam</w:t>
      </w:r>
      <w:r w:rsidR="00DF5CB0">
        <w:rPr>
          <w:rFonts w:eastAsiaTheme="minorEastAsia" w:hint="eastAsia"/>
          <w:lang w:eastAsia="zh-CN"/>
        </w:rPr>
        <w:t>-</w:t>
      </w:r>
      <w:r w:rsidR="00471528">
        <w:rPr>
          <w:rFonts w:eastAsiaTheme="minorEastAsia"/>
          <w:lang w:eastAsia="zh-CN"/>
        </w:rPr>
        <w:t>pointing angles are selected in set A</w:t>
      </w:r>
      <w:r w:rsidR="00471528">
        <w:rPr>
          <w:rFonts w:eastAsiaTheme="minorEastAsia" w:hint="eastAsia"/>
          <w:lang w:eastAsia="zh-CN"/>
        </w:rPr>
        <w:t xml:space="preserve"> </w:t>
      </w:r>
      <w:r w:rsidR="00471528">
        <w:rPr>
          <w:rFonts w:eastAsiaTheme="minorEastAsia"/>
          <w:lang w:eastAsia="zh-CN"/>
        </w:rPr>
        <w:t xml:space="preserve">for different configurations. </w:t>
      </w:r>
    </w:p>
    <w:p w14:paraId="01F35463" w14:textId="36B2378F" w:rsidR="00B13836" w:rsidRPr="009C5184" w:rsidRDefault="00B13836" w:rsidP="00B13836">
      <w:pPr>
        <w:rPr>
          <w:rFonts w:eastAsiaTheme="minorEastAsia"/>
          <w:b/>
          <w:szCs w:val="20"/>
          <w:lang w:eastAsia="zh-CN"/>
        </w:rPr>
      </w:pPr>
      <w:r w:rsidRPr="009C5184">
        <w:rPr>
          <w:rFonts w:eastAsiaTheme="minorEastAsia"/>
          <w:b/>
          <w:szCs w:val="20"/>
          <w:lang w:eastAsia="zh-CN"/>
        </w:rPr>
        <w:t>Beam codebook combination 1:</w:t>
      </w:r>
      <w:r w:rsidR="000136C2" w:rsidRPr="009C5184">
        <w:rPr>
          <w:rFonts w:eastAsiaTheme="minorEastAsia"/>
          <w:b/>
          <w:szCs w:val="20"/>
          <w:lang w:eastAsia="zh-CN"/>
        </w:rPr>
        <w:t xml:space="preserve"> different horizontal beam codebook </w:t>
      </w:r>
    </w:p>
    <w:p w14:paraId="1E28B15F" w14:textId="77777777" w:rsidR="000136C2" w:rsidRPr="00E520CC" w:rsidRDefault="000136C2" w:rsidP="008B126C">
      <w:pPr>
        <w:pStyle w:val="af2"/>
        <w:numPr>
          <w:ilvl w:val="0"/>
          <w:numId w:val="42"/>
        </w:numPr>
        <w:ind w:firstLineChars="0"/>
        <w:rPr>
          <w:rFonts w:ascii="Times New Roman" w:eastAsiaTheme="minorEastAsia" w:hAnsi="Times New Roman"/>
          <w:sz w:val="20"/>
          <w:szCs w:val="20"/>
        </w:rPr>
      </w:pPr>
      <w:r w:rsidRPr="00E520CC">
        <w:rPr>
          <w:rFonts w:ascii="Times New Roman" w:eastAsiaTheme="minorEastAsia" w:hAnsi="Times New Roman"/>
          <w:sz w:val="20"/>
          <w:szCs w:val="20"/>
        </w:rPr>
        <w:t>Configuration A:</w:t>
      </w:r>
    </w:p>
    <w:p w14:paraId="283BC308" w14:textId="77777777" w:rsidR="000136C2" w:rsidRPr="00E520CC" w:rsidRDefault="00B13836" w:rsidP="008B126C">
      <w:pPr>
        <w:pStyle w:val="af2"/>
        <w:numPr>
          <w:ilvl w:val="1"/>
          <w:numId w:val="42"/>
        </w:numPr>
        <w:ind w:firstLineChars="0"/>
        <w:rPr>
          <w:rFonts w:ascii="Times New Roman" w:eastAsiaTheme="minorEastAsia" w:hAnsi="Times New Roman"/>
          <w:sz w:val="20"/>
          <w:szCs w:val="20"/>
        </w:rPr>
      </w:pPr>
      <w:r w:rsidRPr="00E520CC">
        <w:rPr>
          <w:rFonts w:ascii="Times New Roman" w:eastAsiaTheme="minorEastAsia" w:hAnsi="Times New Roman"/>
          <w:sz w:val="20"/>
          <w:szCs w:val="20"/>
        </w:rPr>
        <w:t xml:space="preserve">H: </w:t>
      </w:r>
      <w:r w:rsidRPr="00E520CC">
        <w:rPr>
          <w:rFonts w:ascii="Times New Roman" w:eastAsiaTheme="minorEastAsia" w:hAnsi="Times New Roman"/>
          <w:sz w:val="20"/>
          <w:szCs w:val="20"/>
          <w:highlight w:val="yellow"/>
        </w:rPr>
        <w:t>[-78.75 -56.25 -33.75 -11.25 11.25 33.75 56.25 78.75]</w:t>
      </w:r>
    </w:p>
    <w:p w14:paraId="11D0DBB4" w14:textId="445C692D" w:rsidR="00B13836" w:rsidRPr="00E520CC" w:rsidRDefault="00B13836" w:rsidP="008B126C">
      <w:pPr>
        <w:pStyle w:val="af2"/>
        <w:numPr>
          <w:ilvl w:val="1"/>
          <w:numId w:val="42"/>
        </w:numPr>
        <w:ind w:firstLineChars="0"/>
        <w:rPr>
          <w:rFonts w:ascii="Times New Roman" w:eastAsiaTheme="minorEastAsia" w:hAnsi="Times New Roman"/>
          <w:sz w:val="20"/>
          <w:szCs w:val="20"/>
        </w:rPr>
      </w:pPr>
      <w:r w:rsidRPr="00E520CC">
        <w:rPr>
          <w:rFonts w:ascii="Times New Roman" w:eastAsiaTheme="minorEastAsia" w:hAnsi="Times New Roman"/>
          <w:sz w:val="20"/>
          <w:szCs w:val="20"/>
        </w:rPr>
        <w:t>V: [22.5 67.5 112.5 157.5]</w:t>
      </w:r>
    </w:p>
    <w:p w14:paraId="61ABF2F2" w14:textId="7D5C7EC8" w:rsidR="000136C2" w:rsidRPr="00E520CC" w:rsidRDefault="000136C2" w:rsidP="008B126C">
      <w:pPr>
        <w:pStyle w:val="af2"/>
        <w:numPr>
          <w:ilvl w:val="0"/>
          <w:numId w:val="41"/>
        </w:numPr>
        <w:ind w:firstLineChars="0"/>
        <w:rPr>
          <w:rFonts w:ascii="Times New Roman" w:eastAsiaTheme="minorEastAsia" w:hAnsi="Times New Roman"/>
          <w:sz w:val="20"/>
          <w:szCs w:val="20"/>
        </w:rPr>
      </w:pPr>
      <w:r w:rsidRPr="00E520CC">
        <w:rPr>
          <w:rFonts w:ascii="Times New Roman" w:eastAsiaTheme="minorEastAsia" w:hAnsi="Times New Roman"/>
          <w:sz w:val="20"/>
          <w:szCs w:val="20"/>
        </w:rPr>
        <w:t>Configuration B:</w:t>
      </w:r>
    </w:p>
    <w:p w14:paraId="7AF5DD5A" w14:textId="74475990" w:rsidR="000136C2" w:rsidRPr="00E520CC" w:rsidRDefault="000136C2" w:rsidP="008B126C">
      <w:pPr>
        <w:pStyle w:val="af2"/>
        <w:numPr>
          <w:ilvl w:val="1"/>
          <w:numId w:val="41"/>
        </w:numPr>
        <w:ind w:firstLineChars="0"/>
        <w:rPr>
          <w:rFonts w:ascii="Times New Roman" w:eastAsiaTheme="minorEastAsia" w:hAnsi="Times New Roman"/>
          <w:sz w:val="20"/>
          <w:szCs w:val="20"/>
        </w:rPr>
      </w:pPr>
      <w:r w:rsidRPr="00E520CC">
        <w:rPr>
          <w:rFonts w:ascii="Times New Roman" w:eastAsiaTheme="minorEastAsia" w:hAnsi="Times New Roman"/>
          <w:sz w:val="20"/>
          <w:szCs w:val="20"/>
        </w:rPr>
        <w:t xml:space="preserve">H: </w:t>
      </w:r>
      <w:r w:rsidRPr="00E520CC">
        <w:rPr>
          <w:rFonts w:ascii="Times New Roman" w:eastAsiaTheme="minorEastAsia" w:hAnsi="Times New Roman"/>
          <w:sz w:val="20"/>
          <w:szCs w:val="20"/>
          <w:highlight w:val="yellow"/>
        </w:rPr>
        <w:t>[1.25 -88.75 -21.25 23.75 -66.25 46.25 68.75 -43.75]</w:t>
      </w:r>
    </w:p>
    <w:p w14:paraId="6F0CCDDA" w14:textId="405F5754" w:rsidR="00B13836" w:rsidRPr="009C5184" w:rsidRDefault="000136C2" w:rsidP="008B126C">
      <w:pPr>
        <w:pStyle w:val="af2"/>
        <w:numPr>
          <w:ilvl w:val="1"/>
          <w:numId w:val="41"/>
        </w:numPr>
        <w:ind w:firstLineChars="0"/>
        <w:rPr>
          <w:rFonts w:ascii="Times New Roman" w:eastAsiaTheme="minorEastAsia" w:hAnsi="Times New Roman"/>
          <w:sz w:val="20"/>
          <w:szCs w:val="20"/>
        </w:rPr>
      </w:pPr>
      <w:r w:rsidRPr="00E520CC">
        <w:rPr>
          <w:rFonts w:ascii="Times New Roman" w:eastAsiaTheme="minorEastAsia" w:hAnsi="Times New Roman"/>
          <w:sz w:val="20"/>
          <w:szCs w:val="20"/>
        </w:rPr>
        <w:t>V: [22.5 67.5 112.5 157.5]</w:t>
      </w:r>
    </w:p>
    <w:p w14:paraId="47463F14" w14:textId="5D19361D" w:rsidR="00E520CC" w:rsidRPr="009C5184" w:rsidRDefault="00E520CC" w:rsidP="00E520CC">
      <w:pPr>
        <w:rPr>
          <w:rFonts w:eastAsiaTheme="minorEastAsia"/>
          <w:b/>
          <w:szCs w:val="20"/>
          <w:lang w:eastAsia="zh-CN"/>
        </w:rPr>
      </w:pPr>
      <w:r w:rsidRPr="009C5184">
        <w:rPr>
          <w:rFonts w:eastAsiaTheme="minorEastAsia"/>
          <w:b/>
          <w:szCs w:val="20"/>
          <w:lang w:eastAsia="zh-CN"/>
        </w:rPr>
        <w:t xml:space="preserve">Beam codebook combination 2: different </w:t>
      </w:r>
      <w:r w:rsidRPr="009C5184">
        <w:rPr>
          <w:rFonts w:eastAsiaTheme="minorEastAsia"/>
          <w:b/>
          <w:lang w:eastAsia="zh-CN"/>
        </w:rPr>
        <w:t xml:space="preserve">vertical </w:t>
      </w:r>
      <w:r w:rsidRPr="009C5184">
        <w:rPr>
          <w:rFonts w:eastAsiaTheme="minorEastAsia"/>
          <w:b/>
          <w:szCs w:val="20"/>
          <w:lang w:eastAsia="zh-CN"/>
        </w:rPr>
        <w:t xml:space="preserve">beam codebook </w:t>
      </w:r>
    </w:p>
    <w:p w14:paraId="6CEEBEE0" w14:textId="77777777" w:rsidR="00E520CC" w:rsidRPr="00E520CC" w:rsidRDefault="00E520CC" w:rsidP="008B126C">
      <w:pPr>
        <w:pStyle w:val="af2"/>
        <w:numPr>
          <w:ilvl w:val="0"/>
          <w:numId w:val="42"/>
        </w:numPr>
        <w:ind w:firstLineChars="0"/>
        <w:rPr>
          <w:rFonts w:ascii="Times New Roman" w:eastAsiaTheme="minorEastAsia" w:hAnsi="Times New Roman"/>
          <w:sz w:val="20"/>
          <w:szCs w:val="20"/>
        </w:rPr>
      </w:pPr>
      <w:r w:rsidRPr="00E520CC">
        <w:rPr>
          <w:rFonts w:ascii="Times New Roman" w:eastAsiaTheme="minorEastAsia" w:hAnsi="Times New Roman"/>
          <w:sz w:val="20"/>
          <w:szCs w:val="20"/>
        </w:rPr>
        <w:t>Configuration A:</w:t>
      </w:r>
    </w:p>
    <w:p w14:paraId="1E1D84B3" w14:textId="548ACAA7" w:rsidR="00E520CC" w:rsidRPr="00E520CC" w:rsidRDefault="00E520CC" w:rsidP="008B126C">
      <w:pPr>
        <w:pStyle w:val="af2"/>
        <w:numPr>
          <w:ilvl w:val="1"/>
          <w:numId w:val="42"/>
        </w:numPr>
        <w:ind w:firstLineChars="0"/>
        <w:rPr>
          <w:rFonts w:ascii="Times New Roman" w:eastAsiaTheme="minorEastAsia" w:hAnsi="Times New Roman"/>
          <w:sz w:val="20"/>
          <w:szCs w:val="20"/>
        </w:rPr>
      </w:pPr>
      <w:r w:rsidRPr="00E520CC">
        <w:rPr>
          <w:rFonts w:ascii="Times New Roman" w:eastAsiaTheme="minorEastAsia" w:hAnsi="Times New Roman"/>
          <w:sz w:val="20"/>
          <w:szCs w:val="20"/>
        </w:rPr>
        <w:t>H: [-78.75 -56.25 -33.75 -11.25 11.25 33.75 56.25 78.75]</w:t>
      </w:r>
    </w:p>
    <w:p w14:paraId="6D787B1A" w14:textId="77777777" w:rsidR="00E520CC" w:rsidRPr="00E520CC" w:rsidRDefault="00E520CC" w:rsidP="008B126C">
      <w:pPr>
        <w:pStyle w:val="af2"/>
        <w:numPr>
          <w:ilvl w:val="1"/>
          <w:numId w:val="42"/>
        </w:numPr>
        <w:ind w:firstLineChars="0"/>
        <w:rPr>
          <w:rFonts w:ascii="Times New Roman" w:eastAsiaTheme="minorEastAsia" w:hAnsi="Times New Roman"/>
          <w:sz w:val="20"/>
          <w:szCs w:val="20"/>
        </w:rPr>
      </w:pPr>
      <w:r w:rsidRPr="00E520CC">
        <w:rPr>
          <w:rFonts w:ascii="Times New Roman" w:eastAsiaTheme="minorEastAsia" w:hAnsi="Times New Roman"/>
          <w:sz w:val="20"/>
          <w:szCs w:val="20"/>
        </w:rPr>
        <w:t xml:space="preserve">V: </w:t>
      </w:r>
      <w:r w:rsidRPr="00E520CC">
        <w:rPr>
          <w:rFonts w:ascii="Times New Roman" w:eastAsiaTheme="minorEastAsia" w:hAnsi="Times New Roman"/>
          <w:sz w:val="20"/>
          <w:szCs w:val="20"/>
          <w:highlight w:val="yellow"/>
        </w:rPr>
        <w:t>[22.5 67.5 112.5 157.5]</w:t>
      </w:r>
    </w:p>
    <w:p w14:paraId="42177780" w14:textId="77777777" w:rsidR="00E520CC" w:rsidRPr="00E520CC" w:rsidRDefault="00E520CC" w:rsidP="008B126C">
      <w:pPr>
        <w:pStyle w:val="af2"/>
        <w:numPr>
          <w:ilvl w:val="0"/>
          <w:numId w:val="41"/>
        </w:numPr>
        <w:ind w:firstLineChars="0"/>
        <w:rPr>
          <w:rFonts w:ascii="Times New Roman" w:eastAsiaTheme="minorEastAsia" w:hAnsi="Times New Roman"/>
          <w:sz w:val="20"/>
          <w:szCs w:val="20"/>
        </w:rPr>
      </w:pPr>
      <w:r w:rsidRPr="00E520CC">
        <w:rPr>
          <w:rFonts w:ascii="Times New Roman" w:eastAsiaTheme="minorEastAsia" w:hAnsi="Times New Roman"/>
          <w:sz w:val="20"/>
          <w:szCs w:val="20"/>
        </w:rPr>
        <w:t>Configuration B:</w:t>
      </w:r>
    </w:p>
    <w:p w14:paraId="19504870" w14:textId="28BBD6CE" w:rsidR="00E520CC" w:rsidRPr="00E520CC" w:rsidRDefault="00E520CC" w:rsidP="008B126C">
      <w:pPr>
        <w:pStyle w:val="af2"/>
        <w:numPr>
          <w:ilvl w:val="1"/>
          <w:numId w:val="41"/>
        </w:numPr>
        <w:ind w:firstLineChars="0"/>
        <w:rPr>
          <w:rFonts w:ascii="Times New Roman" w:eastAsiaTheme="minorEastAsia" w:hAnsi="Times New Roman"/>
          <w:sz w:val="20"/>
          <w:szCs w:val="20"/>
        </w:rPr>
      </w:pPr>
      <w:r w:rsidRPr="00E520CC">
        <w:rPr>
          <w:rFonts w:ascii="Times New Roman" w:eastAsiaTheme="minorEastAsia" w:hAnsi="Times New Roman"/>
          <w:sz w:val="20"/>
          <w:szCs w:val="20"/>
        </w:rPr>
        <w:t>H: [-78.75 -56.25 -33.75 -11.25 11.25 33.75 56.25 78.75]</w:t>
      </w:r>
    </w:p>
    <w:p w14:paraId="59FC7EFA" w14:textId="5F3C07A1" w:rsidR="00B13836" w:rsidRPr="009C5184" w:rsidRDefault="00E520CC" w:rsidP="008B126C">
      <w:pPr>
        <w:pStyle w:val="af2"/>
        <w:numPr>
          <w:ilvl w:val="1"/>
          <w:numId w:val="41"/>
        </w:numPr>
        <w:ind w:firstLineChars="0"/>
        <w:rPr>
          <w:rFonts w:ascii="Times New Roman" w:eastAsiaTheme="minorEastAsia" w:hAnsi="Times New Roman"/>
          <w:sz w:val="20"/>
          <w:szCs w:val="20"/>
        </w:rPr>
      </w:pPr>
      <w:r w:rsidRPr="00E520CC">
        <w:rPr>
          <w:rFonts w:ascii="Times New Roman" w:eastAsiaTheme="minorEastAsia" w:hAnsi="Times New Roman"/>
          <w:sz w:val="20"/>
          <w:szCs w:val="20"/>
        </w:rPr>
        <w:t xml:space="preserve">V: </w:t>
      </w:r>
      <w:r w:rsidRPr="00E520CC">
        <w:rPr>
          <w:rFonts w:ascii="Times New Roman" w:eastAsiaTheme="minorEastAsia" w:hAnsi="Times New Roman"/>
          <w:sz w:val="20"/>
          <w:szCs w:val="20"/>
          <w:highlight w:val="yellow"/>
        </w:rPr>
        <w:t>[32.5 167.5 77.5 122.5]</w:t>
      </w:r>
    </w:p>
    <w:p w14:paraId="2AD08B51" w14:textId="1778507F" w:rsidR="00931FE6" w:rsidRPr="009C5184" w:rsidRDefault="00931FE6" w:rsidP="00931FE6">
      <w:pPr>
        <w:rPr>
          <w:rFonts w:eastAsiaTheme="minorEastAsia"/>
          <w:b/>
          <w:szCs w:val="20"/>
          <w:lang w:eastAsia="zh-CN"/>
        </w:rPr>
      </w:pPr>
      <w:r w:rsidRPr="009C5184">
        <w:rPr>
          <w:rFonts w:eastAsiaTheme="minorEastAsia"/>
          <w:b/>
          <w:szCs w:val="20"/>
          <w:lang w:eastAsia="zh-CN"/>
        </w:rPr>
        <w:t xml:space="preserve">Beam codebook combination 3: different horizontal and </w:t>
      </w:r>
      <w:r w:rsidRPr="009C5184">
        <w:rPr>
          <w:rFonts w:eastAsiaTheme="minorEastAsia"/>
          <w:b/>
          <w:lang w:eastAsia="zh-CN"/>
        </w:rPr>
        <w:t xml:space="preserve">vertical </w:t>
      </w:r>
      <w:r w:rsidRPr="009C5184">
        <w:rPr>
          <w:rFonts w:eastAsiaTheme="minorEastAsia"/>
          <w:b/>
          <w:szCs w:val="20"/>
          <w:lang w:eastAsia="zh-CN"/>
        </w:rPr>
        <w:t xml:space="preserve">beam codebook </w:t>
      </w:r>
    </w:p>
    <w:p w14:paraId="1D7D615E" w14:textId="77777777" w:rsidR="00931FE6" w:rsidRPr="00E520CC" w:rsidRDefault="00931FE6" w:rsidP="008B126C">
      <w:pPr>
        <w:pStyle w:val="af2"/>
        <w:numPr>
          <w:ilvl w:val="0"/>
          <w:numId w:val="42"/>
        </w:numPr>
        <w:ind w:firstLineChars="0"/>
        <w:rPr>
          <w:rFonts w:ascii="Times New Roman" w:eastAsiaTheme="minorEastAsia" w:hAnsi="Times New Roman"/>
          <w:sz w:val="20"/>
          <w:szCs w:val="20"/>
        </w:rPr>
      </w:pPr>
      <w:r w:rsidRPr="00E520CC">
        <w:rPr>
          <w:rFonts w:ascii="Times New Roman" w:eastAsiaTheme="minorEastAsia" w:hAnsi="Times New Roman"/>
          <w:sz w:val="20"/>
          <w:szCs w:val="20"/>
        </w:rPr>
        <w:t>Configuration A:</w:t>
      </w:r>
    </w:p>
    <w:p w14:paraId="6E0D1CCD" w14:textId="77777777" w:rsidR="00931FE6" w:rsidRPr="00E520CC" w:rsidRDefault="00931FE6" w:rsidP="008B126C">
      <w:pPr>
        <w:pStyle w:val="af2"/>
        <w:numPr>
          <w:ilvl w:val="1"/>
          <w:numId w:val="42"/>
        </w:numPr>
        <w:ind w:firstLineChars="0"/>
        <w:rPr>
          <w:rFonts w:ascii="Times New Roman" w:eastAsiaTheme="minorEastAsia" w:hAnsi="Times New Roman"/>
          <w:sz w:val="20"/>
          <w:szCs w:val="20"/>
        </w:rPr>
      </w:pPr>
      <w:r w:rsidRPr="00E520CC">
        <w:rPr>
          <w:rFonts w:ascii="Times New Roman" w:eastAsiaTheme="minorEastAsia" w:hAnsi="Times New Roman"/>
          <w:sz w:val="20"/>
          <w:szCs w:val="20"/>
        </w:rPr>
        <w:t xml:space="preserve">H: </w:t>
      </w:r>
      <w:r w:rsidRPr="00931FE6">
        <w:rPr>
          <w:rFonts w:ascii="Times New Roman" w:eastAsiaTheme="minorEastAsia" w:hAnsi="Times New Roman"/>
          <w:sz w:val="20"/>
          <w:szCs w:val="20"/>
          <w:highlight w:val="yellow"/>
        </w:rPr>
        <w:t>[-78.75 -56.25 -33.75 -11.25 11.25 33.75 56.25 78.75]</w:t>
      </w:r>
    </w:p>
    <w:p w14:paraId="0816D385" w14:textId="77777777" w:rsidR="00931FE6" w:rsidRPr="00E520CC" w:rsidRDefault="00931FE6" w:rsidP="008B126C">
      <w:pPr>
        <w:pStyle w:val="af2"/>
        <w:numPr>
          <w:ilvl w:val="1"/>
          <w:numId w:val="42"/>
        </w:numPr>
        <w:ind w:firstLineChars="0"/>
        <w:rPr>
          <w:rFonts w:ascii="Times New Roman" w:eastAsiaTheme="minorEastAsia" w:hAnsi="Times New Roman"/>
          <w:sz w:val="20"/>
          <w:szCs w:val="20"/>
        </w:rPr>
      </w:pPr>
      <w:r w:rsidRPr="00E520CC">
        <w:rPr>
          <w:rFonts w:ascii="Times New Roman" w:eastAsiaTheme="minorEastAsia" w:hAnsi="Times New Roman"/>
          <w:sz w:val="20"/>
          <w:szCs w:val="20"/>
        </w:rPr>
        <w:t xml:space="preserve">V: </w:t>
      </w:r>
      <w:r w:rsidRPr="00E520CC">
        <w:rPr>
          <w:rFonts w:ascii="Times New Roman" w:eastAsiaTheme="minorEastAsia" w:hAnsi="Times New Roman"/>
          <w:sz w:val="20"/>
          <w:szCs w:val="20"/>
          <w:highlight w:val="yellow"/>
        </w:rPr>
        <w:t>[22.5 67.5 112.5 157.5]</w:t>
      </w:r>
    </w:p>
    <w:p w14:paraId="6EBD5048" w14:textId="77777777" w:rsidR="00931FE6" w:rsidRPr="00E520CC" w:rsidRDefault="00931FE6" w:rsidP="008B126C">
      <w:pPr>
        <w:pStyle w:val="af2"/>
        <w:numPr>
          <w:ilvl w:val="0"/>
          <w:numId w:val="41"/>
        </w:numPr>
        <w:ind w:firstLineChars="0"/>
        <w:rPr>
          <w:rFonts w:ascii="Times New Roman" w:eastAsiaTheme="minorEastAsia" w:hAnsi="Times New Roman"/>
          <w:sz w:val="20"/>
          <w:szCs w:val="20"/>
        </w:rPr>
      </w:pPr>
      <w:r w:rsidRPr="00E520CC">
        <w:rPr>
          <w:rFonts w:ascii="Times New Roman" w:eastAsiaTheme="minorEastAsia" w:hAnsi="Times New Roman"/>
          <w:sz w:val="20"/>
          <w:szCs w:val="20"/>
        </w:rPr>
        <w:t>Configuration B:</w:t>
      </w:r>
    </w:p>
    <w:p w14:paraId="6FBDD87C" w14:textId="7987C9AE" w:rsidR="00931FE6" w:rsidRPr="00E520CC" w:rsidRDefault="00931FE6" w:rsidP="008B126C">
      <w:pPr>
        <w:pStyle w:val="af2"/>
        <w:numPr>
          <w:ilvl w:val="1"/>
          <w:numId w:val="41"/>
        </w:numPr>
        <w:ind w:firstLineChars="0"/>
        <w:rPr>
          <w:rFonts w:ascii="Times New Roman" w:eastAsiaTheme="minorEastAsia" w:hAnsi="Times New Roman"/>
          <w:sz w:val="20"/>
          <w:szCs w:val="20"/>
        </w:rPr>
      </w:pPr>
      <w:r w:rsidRPr="00E520CC">
        <w:rPr>
          <w:rFonts w:ascii="Times New Roman" w:eastAsiaTheme="minorEastAsia" w:hAnsi="Times New Roman"/>
          <w:sz w:val="20"/>
          <w:szCs w:val="20"/>
        </w:rPr>
        <w:t xml:space="preserve">H: </w:t>
      </w:r>
      <w:r w:rsidRPr="00E520CC">
        <w:rPr>
          <w:rFonts w:ascii="Times New Roman" w:eastAsiaTheme="minorEastAsia" w:hAnsi="Times New Roman"/>
          <w:sz w:val="20"/>
          <w:szCs w:val="20"/>
          <w:highlight w:val="yellow"/>
        </w:rPr>
        <w:t>[1.25 -88.75 -21.25 23.75 -66.25 46.25 68.75 -43.75]</w:t>
      </w:r>
    </w:p>
    <w:p w14:paraId="2EDBF4AC" w14:textId="4367BF0D" w:rsidR="00E520CC" w:rsidRPr="009C5184" w:rsidRDefault="00931FE6" w:rsidP="008B126C">
      <w:pPr>
        <w:pStyle w:val="af2"/>
        <w:numPr>
          <w:ilvl w:val="1"/>
          <w:numId w:val="41"/>
        </w:numPr>
        <w:ind w:firstLineChars="0"/>
        <w:rPr>
          <w:rFonts w:ascii="Times New Roman" w:eastAsiaTheme="minorEastAsia" w:hAnsi="Times New Roman"/>
          <w:sz w:val="20"/>
          <w:szCs w:val="20"/>
        </w:rPr>
      </w:pPr>
      <w:r w:rsidRPr="00E520CC">
        <w:rPr>
          <w:rFonts w:ascii="Times New Roman" w:eastAsiaTheme="minorEastAsia" w:hAnsi="Times New Roman"/>
          <w:sz w:val="20"/>
          <w:szCs w:val="20"/>
        </w:rPr>
        <w:t xml:space="preserve">V: </w:t>
      </w:r>
      <w:r w:rsidRPr="00E520CC">
        <w:rPr>
          <w:rFonts w:ascii="Times New Roman" w:eastAsiaTheme="minorEastAsia" w:hAnsi="Times New Roman"/>
          <w:sz w:val="20"/>
          <w:szCs w:val="20"/>
          <w:highlight w:val="yellow"/>
        </w:rPr>
        <w:t>[32.5 167.5 77.5 122.5]</w:t>
      </w:r>
    </w:p>
    <w:p w14:paraId="590D95AE" w14:textId="77777777" w:rsidR="00587ED8" w:rsidRPr="00224819" w:rsidRDefault="00587ED8" w:rsidP="00587ED8">
      <w:pPr>
        <w:pStyle w:val="title3"/>
        <w:numPr>
          <w:ilvl w:val="3"/>
          <w:numId w:val="10"/>
        </w:numPr>
        <w:outlineLvl w:val="3"/>
        <w:rPr>
          <w:rFonts w:ascii="Times New Roman" w:hAnsi="Times New Roman" w:cs="Times New Roman"/>
          <w:sz w:val="28"/>
        </w:rPr>
      </w:pPr>
      <w:r>
        <w:rPr>
          <w:rFonts w:ascii="Times New Roman" w:eastAsiaTheme="minorEastAsia" w:hAnsi="Times New Roman" w:cs="Times New Roman" w:hint="eastAsia"/>
          <w:sz w:val="28"/>
        </w:rPr>
        <w:t>DL</w:t>
      </w:r>
      <w:r>
        <w:rPr>
          <w:rFonts w:ascii="Times New Roman" w:eastAsiaTheme="minorEastAsia" w:hAnsi="Times New Roman" w:cs="Times New Roman"/>
          <w:sz w:val="28"/>
        </w:rPr>
        <w:t xml:space="preserve"> Tx beam</w:t>
      </w:r>
      <w:r w:rsidRPr="00224819">
        <w:rPr>
          <w:rFonts w:ascii="Times New Roman" w:eastAsiaTheme="minorEastAsia" w:hAnsi="Times New Roman" w:cs="Times New Roman"/>
          <w:sz w:val="28"/>
        </w:rPr>
        <w:t xml:space="preserve"> prediction </w:t>
      </w:r>
      <w:r w:rsidRPr="00224819">
        <w:rPr>
          <w:rFonts w:ascii="Times New Roman" w:hAnsi="Times New Roman" w:cs="Times New Roman"/>
          <w:sz w:val="28"/>
        </w:rPr>
        <w:t xml:space="preserve"> </w:t>
      </w:r>
    </w:p>
    <w:p w14:paraId="6D5C6C3D" w14:textId="2F669D3D" w:rsidR="00300BFC" w:rsidRDefault="00300BFC" w:rsidP="00300BFC">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fixed pattern in Set B </w:t>
      </w:r>
      <w:r w:rsidRPr="00BA4938">
        <w:rPr>
          <w:rFonts w:eastAsiaTheme="minorEastAsia"/>
          <w:u w:val="single"/>
          <w:lang w:eastAsia="zh-CN"/>
        </w:rPr>
        <w:t>of beams that of 1/</w:t>
      </w:r>
      <w:r w:rsidR="00B13836">
        <w:rPr>
          <w:rFonts w:eastAsiaTheme="minorEastAsia"/>
          <w:u w:val="single"/>
          <w:lang w:eastAsia="zh-CN"/>
        </w:rPr>
        <w:t>4</w:t>
      </w:r>
      <w:r w:rsidRPr="00BA4938">
        <w:rPr>
          <w:rFonts w:eastAsiaTheme="minorEastAsia"/>
          <w:u w:val="single"/>
          <w:lang w:eastAsia="zh-CN"/>
        </w:rPr>
        <w:t xml:space="preserve"> of Set A of beams</w:t>
      </w:r>
      <w:r>
        <w:rPr>
          <w:rFonts w:eastAsiaTheme="minorEastAsia"/>
          <w:u w:val="single"/>
          <w:lang w:eastAsia="zh-CN"/>
        </w:rPr>
        <w:t xml:space="preserve"> without assistance information</w:t>
      </w:r>
      <w:r w:rsidRPr="003F6FE5">
        <w:rPr>
          <w:rFonts w:eastAsiaTheme="minorEastAsia"/>
          <w:u w:val="single"/>
          <w:lang w:eastAsia="zh-CN"/>
        </w:rPr>
        <w:t>:</w:t>
      </w:r>
    </w:p>
    <w:p w14:paraId="7884B5D1" w14:textId="77777777" w:rsidR="00725C69" w:rsidRPr="00725C69" w:rsidRDefault="00725C69" w:rsidP="008B126C">
      <w:pPr>
        <w:pStyle w:val="af2"/>
        <w:numPr>
          <w:ilvl w:val="0"/>
          <w:numId w:val="41"/>
        </w:numPr>
        <w:ind w:firstLineChars="0"/>
        <w:rPr>
          <w:rFonts w:ascii="Times New Roman" w:eastAsiaTheme="minorEastAsia" w:hAnsi="Times New Roman"/>
          <w:sz w:val="20"/>
          <w:szCs w:val="20"/>
        </w:rPr>
      </w:pPr>
      <w:r w:rsidRPr="00725C69">
        <w:rPr>
          <w:rFonts w:ascii="Times New Roman" w:eastAsiaTheme="minorEastAsia" w:hAnsi="Times New Roman"/>
          <w:sz w:val="20"/>
          <w:szCs w:val="20"/>
        </w:rPr>
        <w:t xml:space="preserve">Beam codebook combination 1: different horizontal beam codebook </w:t>
      </w:r>
    </w:p>
    <w:p w14:paraId="163FFF46" w14:textId="77777777" w:rsidR="00725C69" w:rsidRPr="00725C69" w:rsidRDefault="00725C69" w:rsidP="008B126C">
      <w:pPr>
        <w:pStyle w:val="af2"/>
        <w:numPr>
          <w:ilvl w:val="0"/>
          <w:numId w:val="42"/>
        </w:numPr>
        <w:ind w:firstLineChars="0"/>
        <w:rPr>
          <w:rFonts w:ascii="Times New Roman" w:eastAsiaTheme="minorEastAsia" w:hAnsi="Times New Roman"/>
          <w:sz w:val="20"/>
          <w:szCs w:val="20"/>
        </w:rPr>
      </w:pPr>
      <w:r w:rsidRPr="00725C69">
        <w:rPr>
          <w:rFonts w:ascii="Times New Roman" w:eastAsiaTheme="minorEastAsia" w:hAnsi="Times New Roman"/>
          <w:sz w:val="20"/>
          <w:szCs w:val="20"/>
        </w:rPr>
        <w:lastRenderedPageBreak/>
        <w:t>Configuration A:</w:t>
      </w:r>
    </w:p>
    <w:p w14:paraId="3030ED15" w14:textId="77777777" w:rsidR="00725C69" w:rsidRPr="00725C69" w:rsidRDefault="00725C69" w:rsidP="008B126C">
      <w:pPr>
        <w:pStyle w:val="af2"/>
        <w:numPr>
          <w:ilvl w:val="1"/>
          <w:numId w:val="42"/>
        </w:numPr>
        <w:ind w:firstLineChars="0"/>
        <w:rPr>
          <w:rFonts w:ascii="Times New Roman" w:eastAsiaTheme="minorEastAsia" w:hAnsi="Times New Roman"/>
          <w:sz w:val="20"/>
          <w:szCs w:val="20"/>
        </w:rPr>
      </w:pPr>
      <w:r w:rsidRPr="00725C69">
        <w:rPr>
          <w:rFonts w:ascii="Times New Roman" w:eastAsiaTheme="minorEastAsia" w:hAnsi="Times New Roman"/>
          <w:sz w:val="20"/>
          <w:szCs w:val="20"/>
        </w:rPr>
        <w:t xml:space="preserve">H: </w:t>
      </w:r>
      <w:r w:rsidRPr="00725C69">
        <w:rPr>
          <w:rFonts w:ascii="Times New Roman" w:eastAsiaTheme="minorEastAsia" w:hAnsi="Times New Roman"/>
          <w:sz w:val="20"/>
          <w:szCs w:val="20"/>
          <w:highlight w:val="yellow"/>
        </w:rPr>
        <w:t>[-78.75 -56.25 -33.75 -11.25 11.25 33.75 56.25 78.75]</w:t>
      </w:r>
    </w:p>
    <w:p w14:paraId="6004117F" w14:textId="77777777" w:rsidR="00725C69" w:rsidRPr="00725C69" w:rsidRDefault="00725C69" w:rsidP="008B126C">
      <w:pPr>
        <w:pStyle w:val="af2"/>
        <w:numPr>
          <w:ilvl w:val="1"/>
          <w:numId w:val="42"/>
        </w:numPr>
        <w:ind w:firstLineChars="0"/>
        <w:rPr>
          <w:rFonts w:ascii="Times New Roman" w:eastAsiaTheme="minorEastAsia" w:hAnsi="Times New Roman"/>
          <w:sz w:val="20"/>
          <w:szCs w:val="20"/>
        </w:rPr>
      </w:pPr>
      <w:r w:rsidRPr="00725C69">
        <w:rPr>
          <w:rFonts w:ascii="Times New Roman" w:eastAsiaTheme="minorEastAsia" w:hAnsi="Times New Roman"/>
          <w:sz w:val="20"/>
          <w:szCs w:val="20"/>
        </w:rPr>
        <w:t>V: [22.5 67.5 112.5 157.5]</w:t>
      </w:r>
    </w:p>
    <w:p w14:paraId="1720314C" w14:textId="77777777" w:rsidR="00725C69" w:rsidRPr="00725C69" w:rsidRDefault="00725C69" w:rsidP="008B126C">
      <w:pPr>
        <w:pStyle w:val="af2"/>
        <w:numPr>
          <w:ilvl w:val="0"/>
          <w:numId w:val="41"/>
        </w:numPr>
        <w:ind w:firstLineChars="0"/>
        <w:rPr>
          <w:rFonts w:ascii="Times New Roman" w:eastAsiaTheme="minorEastAsia" w:hAnsi="Times New Roman"/>
          <w:sz w:val="20"/>
          <w:szCs w:val="20"/>
        </w:rPr>
      </w:pPr>
      <w:r w:rsidRPr="00725C69">
        <w:rPr>
          <w:rFonts w:ascii="Times New Roman" w:eastAsiaTheme="minorEastAsia" w:hAnsi="Times New Roman"/>
          <w:sz w:val="20"/>
          <w:szCs w:val="20"/>
        </w:rPr>
        <w:t>Configuration B:</w:t>
      </w:r>
    </w:p>
    <w:p w14:paraId="490FE343" w14:textId="77777777" w:rsidR="00725C69" w:rsidRPr="00725C69" w:rsidRDefault="00725C69" w:rsidP="008B126C">
      <w:pPr>
        <w:pStyle w:val="af2"/>
        <w:numPr>
          <w:ilvl w:val="1"/>
          <w:numId w:val="41"/>
        </w:numPr>
        <w:ind w:firstLineChars="0"/>
        <w:rPr>
          <w:rFonts w:ascii="Times New Roman" w:eastAsiaTheme="minorEastAsia" w:hAnsi="Times New Roman"/>
          <w:sz w:val="20"/>
          <w:szCs w:val="20"/>
        </w:rPr>
      </w:pPr>
      <w:r w:rsidRPr="00725C69">
        <w:rPr>
          <w:rFonts w:ascii="Times New Roman" w:eastAsiaTheme="minorEastAsia" w:hAnsi="Times New Roman"/>
          <w:sz w:val="20"/>
          <w:szCs w:val="20"/>
        </w:rPr>
        <w:t xml:space="preserve">H: </w:t>
      </w:r>
      <w:r w:rsidRPr="00725C69">
        <w:rPr>
          <w:rFonts w:ascii="Times New Roman" w:eastAsiaTheme="minorEastAsia" w:hAnsi="Times New Roman"/>
          <w:sz w:val="20"/>
          <w:szCs w:val="20"/>
          <w:highlight w:val="yellow"/>
        </w:rPr>
        <w:t>[1.25 -88.75 -21.25 23.75 -66.25 46.25 68.75 -43.75]</w:t>
      </w:r>
    </w:p>
    <w:p w14:paraId="018E5317" w14:textId="77777777" w:rsidR="00725C69" w:rsidRPr="00725C69" w:rsidRDefault="00725C69" w:rsidP="008B126C">
      <w:pPr>
        <w:pStyle w:val="af2"/>
        <w:numPr>
          <w:ilvl w:val="1"/>
          <w:numId w:val="41"/>
        </w:numPr>
        <w:ind w:firstLineChars="0"/>
        <w:rPr>
          <w:rFonts w:ascii="Times New Roman" w:eastAsiaTheme="minorEastAsia" w:hAnsi="Times New Roman"/>
          <w:sz w:val="20"/>
          <w:szCs w:val="20"/>
        </w:rPr>
      </w:pPr>
      <w:r w:rsidRPr="00725C69">
        <w:rPr>
          <w:rFonts w:ascii="Times New Roman" w:eastAsiaTheme="minorEastAsia" w:hAnsi="Times New Roman"/>
          <w:sz w:val="20"/>
          <w:szCs w:val="20"/>
        </w:rPr>
        <w:t>V: [22.5 67.5 112.5 157.5]</w:t>
      </w:r>
    </w:p>
    <w:p w14:paraId="7861FE05" w14:textId="77777777" w:rsidR="00300BFC" w:rsidRPr="00EA5D98" w:rsidRDefault="00300BFC" w:rsidP="00300BFC">
      <w:pPr>
        <w:rPr>
          <w:rFonts w:eastAsiaTheme="minorEastAsia"/>
          <w:u w:val="single"/>
          <w:lang w:eastAsia="zh-CN"/>
        </w:rPr>
      </w:pPr>
      <w:r w:rsidRPr="00EA5D98">
        <w:rPr>
          <w:rFonts w:eastAsiaTheme="minorEastAsia" w:hint="eastAsia"/>
          <w:u w:val="single"/>
          <w:lang w:eastAsia="zh-CN"/>
        </w:rPr>
        <w:t>R</w:t>
      </w:r>
      <w:r w:rsidRPr="00EA5D98">
        <w:rPr>
          <w:rFonts w:eastAsiaTheme="minorEastAsia"/>
          <w:u w:val="single"/>
          <w:lang w:eastAsia="zh-CN"/>
        </w:rPr>
        <w:t>x</w:t>
      </w:r>
      <w:r>
        <w:rPr>
          <w:rFonts w:eastAsiaTheme="minorEastAsia"/>
          <w:u w:val="single"/>
          <w:lang w:eastAsia="zh-CN"/>
        </w:rPr>
        <w:t xml:space="preserve"> beam</w:t>
      </w:r>
      <w:r w:rsidRPr="00EA5D98">
        <w:rPr>
          <w:rFonts w:eastAsiaTheme="minorEastAsia"/>
          <w:u w:val="single"/>
          <w:lang w:eastAsia="zh-CN"/>
        </w:rPr>
        <w:t xml:space="preserve"> assumption</w:t>
      </w:r>
      <w:r>
        <w:rPr>
          <w:rFonts w:eastAsiaTheme="minorEastAsia"/>
          <w:u w:val="single"/>
          <w:lang w:eastAsia="zh-CN"/>
        </w:rPr>
        <w:t xml:space="preserve"> for Set B</w:t>
      </w:r>
      <w:r w:rsidRPr="00EA5D98">
        <w:rPr>
          <w:rFonts w:eastAsiaTheme="minorEastAsia"/>
          <w:u w:val="single"/>
          <w:lang w:eastAsia="zh-CN"/>
        </w:rPr>
        <w:t>:</w:t>
      </w:r>
    </w:p>
    <w:p w14:paraId="625B098A" w14:textId="77777777" w:rsidR="00300BFC" w:rsidRPr="00874CC0" w:rsidRDefault="00300BFC"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hint="eastAsia"/>
          <w:sz w:val="20"/>
          <w:szCs w:val="20"/>
        </w:rPr>
        <w:t>T</w:t>
      </w:r>
      <w:r>
        <w:rPr>
          <w:rFonts w:ascii="Times New Roman" w:eastAsiaTheme="minorEastAsia" w:hAnsi="Times New Roman"/>
          <w:sz w:val="20"/>
          <w:szCs w:val="20"/>
        </w:rPr>
        <w:t>he best Rx beam searched from the best Tx beam within Set B per model input sample</w:t>
      </w:r>
    </w:p>
    <w:p w14:paraId="5989D98F" w14:textId="77777777" w:rsidR="00300BFC" w:rsidRPr="00EA5D98" w:rsidRDefault="00300BFC" w:rsidP="00300BFC">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w:t>
      </w:r>
      <w:r w:rsidRPr="00EA5D98">
        <w:rPr>
          <w:rFonts w:eastAsiaTheme="minorEastAsia"/>
          <w:u w:val="single"/>
          <w:lang w:eastAsia="zh-CN"/>
        </w:rPr>
        <w:t>assumption</w:t>
      </w:r>
      <w:r>
        <w:rPr>
          <w:rFonts w:eastAsiaTheme="minorEastAsia"/>
          <w:u w:val="single"/>
          <w:lang w:eastAsia="zh-CN"/>
        </w:rPr>
        <w:t xml:space="preserve"> for label</w:t>
      </w:r>
      <w:r w:rsidRPr="00EA5D98">
        <w:rPr>
          <w:rFonts w:eastAsiaTheme="minorEastAsia"/>
          <w:u w:val="single"/>
          <w:lang w:eastAsia="zh-CN"/>
        </w:rPr>
        <w:t>:</w:t>
      </w:r>
    </w:p>
    <w:p w14:paraId="0856CF03" w14:textId="4F211B8C" w:rsidR="00300BFC" w:rsidRPr="0004183D" w:rsidRDefault="00300BFC"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w:t>
      </w:r>
      <w:r w:rsidR="00621551">
        <w:rPr>
          <w:rFonts w:ascii="Times New Roman" w:eastAsiaTheme="minorEastAsia" w:hAnsi="Times New Roman"/>
          <w:sz w:val="20"/>
          <w:szCs w:val="20"/>
        </w:rPr>
        <w:t>32</w:t>
      </w:r>
      <w:r>
        <w:rPr>
          <w:rFonts w:ascii="Times New Roman" w:eastAsiaTheme="minorEastAsia" w:hAnsi="Times New Roman"/>
          <w:sz w:val="20"/>
          <w:szCs w:val="20"/>
        </w:rPr>
        <w:t xml:space="preserve"> beams in Set A</w:t>
      </w:r>
    </w:p>
    <w:p w14:paraId="05506688" w14:textId="79DDAA69" w:rsidR="00300BFC" w:rsidRPr="006C67B0" w:rsidRDefault="00300BFC" w:rsidP="00300BFC">
      <w:pPr>
        <w:pStyle w:val="af2"/>
        <w:ind w:left="420" w:firstLineChars="0" w:firstLine="0"/>
        <w:jc w:val="center"/>
        <w:rPr>
          <w:rFonts w:ascii="Times New Roman" w:hAnsi="Times New Roman"/>
          <w:sz w:val="20"/>
          <w:szCs w:val="20"/>
        </w:rPr>
      </w:pPr>
      <w:r w:rsidRPr="006C67B0">
        <w:rPr>
          <w:rFonts w:ascii="Times New Roman" w:hAnsi="Times New Roman"/>
          <w:sz w:val="20"/>
          <w:szCs w:val="20"/>
        </w:rPr>
        <w:t>Table 4.1.</w:t>
      </w:r>
      <w:r w:rsidR="00D76506" w:rsidRPr="006C67B0">
        <w:rPr>
          <w:rFonts w:ascii="Times New Roman" w:hAnsi="Times New Roman"/>
          <w:sz w:val="20"/>
          <w:szCs w:val="20"/>
        </w:rPr>
        <w:t>6</w:t>
      </w:r>
      <w:r w:rsidRPr="006C67B0">
        <w:rPr>
          <w:rFonts w:ascii="Times New Roman" w:hAnsi="Times New Roman"/>
          <w:sz w:val="20"/>
          <w:szCs w:val="20"/>
        </w:rPr>
        <w:t xml:space="preserve">.1-1: performance evaluation results for </w:t>
      </w:r>
      <w:r w:rsidR="00690A6D" w:rsidRPr="006C67B0">
        <w:rPr>
          <w:rFonts w:ascii="Times New Roman" w:eastAsiaTheme="minorEastAsia" w:hAnsi="Times New Roman"/>
          <w:sz w:val="20"/>
          <w:szCs w:val="20"/>
        </w:rPr>
        <w:t>different horizontal beam codebook</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300BFC" w:rsidRPr="0034726F" w14:paraId="0FCD76AA" w14:textId="77777777" w:rsidTr="00723A67">
        <w:trPr>
          <w:jc w:val="center"/>
        </w:trPr>
        <w:tc>
          <w:tcPr>
            <w:tcW w:w="9493" w:type="dxa"/>
            <w:gridSpan w:val="6"/>
          </w:tcPr>
          <w:p w14:paraId="787A2AF9" w14:textId="28F6E149" w:rsidR="00300BFC" w:rsidRPr="00DC0A7E" w:rsidRDefault="00300BFC" w:rsidP="00723A67">
            <w:pPr>
              <w:jc w:val="center"/>
              <w:rPr>
                <w:rFonts w:eastAsiaTheme="minorEastAsia"/>
                <w:b/>
                <w:szCs w:val="20"/>
              </w:rPr>
            </w:pPr>
            <w:r w:rsidRPr="00DC0A7E">
              <w:rPr>
                <w:rFonts w:eastAsiaTheme="minorEastAsia"/>
                <w:b/>
                <w:szCs w:val="20"/>
              </w:rPr>
              <w:t xml:space="preserve">Configuration A: </w:t>
            </w:r>
            <w:r w:rsidR="00690A6D" w:rsidRPr="006603EB">
              <w:rPr>
                <w:rFonts w:eastAsiaTheme="minorEastAsia"/>
                <w:szCs w:val="20"/>
                <w:shd w:val="clear" w:color="auto" w:fill="FFFF00"/>
              </w:rPr>
              <w:t xml:space="preserve">H: </w:t>
            </w:r>
            <w:r w:rsidR="00690A6D" w:rsidRPr="006603EB">
              <w:rPr>
                <w:rFonts w:eastAsiaTheme="minorEastAsia"/>
                <w:szCs w:val="20"/>
                <w:highlight w:val="yellow"/>
                <w:shd w:val="clear" w:color="auto" w:fill="FFFF00"/>
              </w:rPr>
              <w:t>[</w:t>
            </w:r>
            <w:r w:rsidR="00690A6D" w:rsidRPr="00725C69">
              <w:rPr>
                <w:rFonts w:eastAsiaTheme="minorEastAsia"/>
                <w:szCs w:val="20"/>
                <w:highlight w:val="yellow"/>
              </w:rPr>
              <w:t>-78.75 -56.25 -33.75 -11.25 11.25 33.75 56.25 78.75]</w:t>
            </w:r>
          </w:p>
          <w:p w14:paraId="01CF7BCF" w14:textId="174BFAB9" w:rsidR="00300BFC" w:rsidRPr="00690A6D" w:rsidRDefault="00300BFC" w:rsidP="00723A67">
            <w:pPr>
              <w:jc w:val="center"/>
              <w:rPr>
                <w:rFonts w:eastAsiaTheme="minorEastAsia"/>
                <w:b/>
                <w:color w:val="FF0000"/>
                <w:lang w:eastAsia="zh-CN"/>
              </w:rPr>
            </w:pPr>
            <w:r w:rsidRPr="00DC0A7E">
              <w:rPr>
                <w:rFonts w:eastAsiaTheme="minorEastAsia"/>
                <w:b/>
                <w:szCs w:val="20"/>
              </w:rPr>
              <w:t xml:space="preserve">Configuration B: </w:t>
            </w:r>
            <w:r w:rsidR="00690A6D" w:rsidRPr="006603EB">
              <w:rPr>
                <w:rFonts w:eastAsiaTheme="minorEastAsia"/>
                <w:szCs w:val="20"/>
                <w:shd w:val="clear" w:color="auto" w:fill="FFFF00"/>
              </w:rPr>
              <w:t xml:space="preserve">H: </w:t>
            </w:r>
            <w:r w:rsidR="00690A6D" w:rsidRPr="006603EB">
              <w:rPr>
                <w:rFonts w:eastAsiaTheme="minorEastAsia"/>
                <w:szCs w:val="20"/>
                <w:highlight w:val="yellow"/>
                <w:shd w:val="clear" w:color="auto" w:fill="FFFF00"/>
              </w:rPr>
              <w:t>[1.</w:t>
            </w:r>
            <w:r w:rsidR="00690A6D" w:rsidRPr="00725C69">
              <w:rPr>
                <w:rFonts w:eastAsiaTheme="minorEastAsia"/>
                <w:szCs w:val="20"/>
                <w:highlight w:val="yellow"/>
              </w:rPr>
              <w:t>25 -88.75 -21.25 23.75 -66.25 46.25 68.75 -43.75]</w:t>
            </w:r>
          </w:p>
        </w:tc>
      </w:tr>
      <w:tr w:rsidR="00300BFC" w:rsidRPr="0034726F" w14:paraId="50CF8ED8" w14:textId="77777777" w:rsidTr="00723A67">
        <w:trPr>
          <w:jc w:val="center"/>
        </w:trPr>
        <w:tc>
          <w:tcPr>
            <w:tcW w:w="2315" w:type="dxa"/>
            <w:vMerge w:val="restart"/>
          </w:tcPr>
          <w:p w14:paraId="584E0FA8" w14:textId="77777777" w:rsidR="00300BFC" w:rsidRDefault="00300BFC" w:rsidP="00723A67">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45BB7DD7" w14:textId="77777777" w:rsidR="00300BFC" w:rsidRDefault="00300BFC" w:rsidP="00723A67">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44D78AD4" w14:textId="77777777" w:rsidR="00300BFC" w:rsidRDefault="00300BFC" w:rsidP="00723A67">
            <w:pPr>
              <w:jc w:val="center"/>
              <w:rPr>
                <w:rFonts w:eastAsiaTheme="minorEastAsia"/>
                <w:b/>
                <w:lang w:eastAsia="zh-CN"/>
              </w:rPr>
            </w:pPr>
            <w:r>
              <w:rPr>
                <w:rFonts w:eastAsiaTheme="minorEastAsia"/>
                <w:b/>
                <w:lang w:eastAsia="zh-CN"/>
              </w:rPr>
              <w:t>wo assistance info.</w:t>
            </w:r>
          </w:p>
          <w:p w14:paraId="1BF5CC2C" w14:textId="1B27C27F" w:rsidR="00300BFC" w:rsidRPr="00366A29" w:rsidRDefault="00300BFC" w:rsidP="00723A67">
            <w:pPr>
              <w:jc w:val="center"/>
              <w:rPr>
                <w:rFonts w:eastAsiaTheme="minorEastAsia"/>
                <w:b/>
                <w:lang w:eastAsia="zh-CN"/>
              </w:rPr>
            </w:pPr>
            <w:r>
              <w:rPr>
                <w:rFonts w:eastAsiaTheme="minorEastAsia"/>
                <w:b/>
                <w:lang w:eastAsia="zh-CN"/>
              </w:rPr>
              <w:t>Set B = 1/</w:t>
            </w:r>
            <w:r w:rsidR="0004183D">
              <w:rPr>
                <w:rFonts w:eastAsiaTheme="minorEastAsia"/>
                <w:b/>
                <w:lang w:eastAsia="zh-CN"/>
              </w:rPr>
              <w:t>4</w:t>
            </w:r>
            <w:r>
              <w:rPr>
                <w:rFonts w:eastAsiaTheme="minorEastAsia"/>
                <w:b/>
                <w:lang w:eastAsia="zh-CN"/>
              </w:rPr>
              <w:t xml:space="preserve"> Set A</w:t>
            </w:r>
          </w:p>
        </w:tc>
        <w:tc>
          <w:tcPr>
            <w:tcW w:w="3800" w:type="dxa"/>
            <w:gridSpan w:val="3"/>
          </w:tcPr>
          <w:p w14:paraId="3FA66FB4" w14:textId="77777777" w:rsidR="00300BFC" w:rsidRPr="00982170" w:rsidRDefault="00300BFC" w:rsidP="00723A67">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6F181D50" w14:textId="77777777" w:rsidR="00300BFC" w:rsidRDefault="00300BFC" w:rsidP="00723A67">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0B296680" w14:textId="77777777" w:rsidR="00300BFC" w:rsidRPr="00982170" w:rsidRDefault="00300BFC" w:rsidP="00723A67">
            <w:pPr>
              <w:jc w:val="center"/>
              <w:rPr>
                <w:rFonts w:eastAsiaTheme="minorEastAsia"/>
                <w:b/>
                <w:lang w:eastAsia="zh-CN"/>
              </w:rPr>
            </w:pPr>
            <w:r>
              <w:rPr>
                <w:rFonts w:eastAsiaTheme="minorEastAsia"/>
                <w:b/>
                <w:lang w:eastAsia="zh-CN"/>
              </w:rPr>
              <w:t>L1-RSRP diff.[dB]</w:t>
            </w:r>
          </w:p>
        </w:tc>
        <w:tc>
          <w:tcPr>
            <w:tcW w:w="1560" w:type="dxa"/>
          </w:tcPr>
          <w:p w14:paraId="4E4DE749" w14:textId="77777777" w:rsidR="00300BFC" w:rsidRDefault="00300BFC" w:rsidP="00723A67">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1DAEAA7F" w14:textId="77777777" w:rsidR="00300BFC" w:rsidRPr="00874CC0" w:rsidRDefault="00300BFC" w:rsidP="00723A67">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300BFC" w:rsidRPr="0034726F" w14:paraId="7E53CEA4" w14:textId="77777777" w:rsidTr="00723A67">
        <w:trPr>
          <w:jc w:val="center"/>
        </w:trPr>
        <w:tc>
          <w:tcPr>
            <w:tcW w:w="2315" w:type="dxa"/>
            <w:vMerge/>
          </w:tcPr>
          <w:p w14:paraId="45A7E3F6" w14:textId="77777777" w:rsidR="00300BFC" w:rsidRPr="00982170" w:rsidRDefault="00300BFC" w:rsidP="00723A67">
            <w:pPr>
              <w:jc w:val="center"/>
              <w:rPr>
                <w:rFonts w:eastAsiaTheme="minorEastAsia"/>
                <w:b/>
                <w:lang w:eastAsia="zh-CN"/>
              </w:rPr>
            </w:pPr>
          </w:p>
        </w:tc>
        <w:tc>
          <w:tcPr>
            <w:tcW w:w="799" w:type="dxa"/>
          </w:tcPr>
          <w:p w14:paraId="54E138FF" w14:textId="77777777" w:rsidR="00300BFC" w:rsidRDefault="00300BFC" w:rsidP="00723A67">
            <w:pPr>
              <w:jc w:val="center"/>
              <w:rPr>
                <w:b/>
              </w:rPr>
            </w:pPr>
            <w:r w:rsidRPr="0034726F">
              <w:rPr>
                <w:b/>
              </w:rPr>
              <w:t>Top-1</w:t>
            </w:r>
          </w:p>
        </w:tc>
        <w:tc>
          <w:tcPr>
            <w:tcW w:w="1276" w:type="dxa"/>
          </w:tcPr>
          <w:p w14:paraId="5F54664D" w14:textId="77777777" w:rsidR="00300BFC" w:rsidRPr="0034726F" w:rsidRDefault="00300BFC" w:rsidP="00723A67">
            <w:pPr>
              <w:jc w:val="center"/>
              <w:rPr>
                <w:b/>
              </w:rPr>
            </w:pPr>
            <w:r w:rsidRPr="0034726F">
              <w:rPr>
                <w:b/>
              </w:rPr>
              <w:t>Top-1</w:t>
            </w:r>
          </w:p>
          <w:p w14:paraId="43E585BE" w14:textId="77777777" w:rsidR="00300BFC" w:rsidRPr="0034726F" w:rsidRDefault="00300BFC" w:rsidP="00723A67">
            <w:pPr>
              <w:jc w:val="center"/>
              <w:rPr>
                <w:b/>
              </w:rPr>
            </w:pPr>
            <w:r w:rsidRPr="0034726F">
              <w:rPr>
                <w:b/>
              </w:rPr>
              <w:t>1dB margin</w:t>
            </w:r>
          </w:p>
        </w:tc>
        <w:tc>
          <w:tcPr>
            <w:tcW w:w="1725" w:type="dxa"/>
          </w:tcPr>
          <w:p w14:paraId="5748A7D5" w14:textId="77777777" w:rsidR="00300BFC" w:rsidRDefault="00300BFC" w:rsidP="00723A67">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195B801B" w14:textId="77777777" w:rsidR="00300BFC" w:rsidRPr="00E77271" w:rsidRDefault="00300BFC" w:rsidP="00723A67">
            <w:pPr>
              <w:jc w:val="center"/>
              <w:rPr>
                <w:rFonts w:eastAsiaTheme="minorEastAsia"/>
                <w:b/>
                <w:lang w:eastAsia="zh-CN"/>
              </w:rPr>
            </w:pPr>
            <w:r w:rsidRPr="0034726F">
              <w:rPr>
                <w:b/>
              </w:rPr>
              <w:t>Top-</w:t>
            </w:r>
            <w:r>
              <w:rPr>
                <w:b/>
              </w:rPr>
              <w:t>5/1</w:t>
            </w:r>
          </w:p>
        </w:tc>
        <w:tc>
          <w:tcPr>
            <w:tcW w:w="1818" w:type="dxa"/>
          </w:tcPr>
          <w:p w14:paraId="664E4A99" w14:textId="77777777" w:rsidR="00300BFC" w:rsidRDefault="00300BFC" w:rsidP="00723A67">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6490B1A9" w14:textId="77777777" w:rsidR="00300BFC" w:rsidRPr="0034726F" w:rsidRDefault="00300BFC" w:rsidP="00723A67">
            <w:pPr>
              <w:jc w:val="center"/>
              <w:rPr>
                <w:b/>
              </w:rPr>
            </w:pPr>
            <w:r w:rsidRPr="0034726F">
              <w:rPr>
                <w:b/>
              </w:rPr>
              <w:t>Top-</w:t>
            </w:r>
            <w:r>
              <w:rPr>
                <w:b/>
              </w:rPr>
              <w:t>4/1</w:t>
            </w:r>
            <w:r>
              <w:rPr>
                <w:rFonts w:eastAsiaTheme="minorEastAsia"/>
                <w:b/>
                <w:lang w:eastAsia="zh-CN"/>
              </w:rPr>
              <w:t>,</w:t>
            </w:r>
            <w:r w:rsidRPr="0034726F">
              <w:rPr>
                <w:b/>
              </w:rPr>
              <w:t xml:space="preserve"> Top-</w:t>
            </w:r>
            <w:r>
              <w:rPr>
                <w:b/>
              </w:rPr>
              <w:t>5/1</w:t>
            </w:r>
          </w:p>
        </w:tc>
        <w:tc>
          <w:tcPr>
            <w:tcW w:w="1560" w:type="dxa"/>
          </w:tcPr>
          <w:p w14:paraId="1DFC97AF" w14:textId="77777777" w:rsidR="00300BFC" w:rsidRPr="0034726F" w:rsidRDefault="00300BFC" w:rsidP="00723A67">
            <w:pPr>
              <w:jc w:val="center"/>
              <w:rPr>
                <w:b/>
              </w:rPr>
            </w:pPr>
            <w:r w:rsidRPr="0034726F">
              <w:rPr>
                <w:b/>
              </w:rPr>
              <w:t>Top-</w:t>
            </w:r>
            <w:r>
              <w:rPr>
                <w:b/>
              </w:rPr>
              <w:t>1/1</w:t>
            </w:r>
          </w:p>
        </w:tc>
      </w:tr>
      <w:tr w:rsidR="00300BFC" w:rsidRPr="0034726F" w14:paraId="760D899F" w14:textId="77777777" w:rsidTr="00723A67">
        <w:trPr>
          <w:jc w:val="center"/>
        </w:trPr>
        <w:tc>
          <w:tcPr>
            <w:tcW w:w="2315" w:type="dxa"/>
            <w:shd w:val="clear" w:color="auto" w:fill="FFFFFF" w:themeFill="background1"/>
          </w:tcPr>
          <w:p w14:paraId="702B6103" w14:textId="77777777" w:rsidR="00300BFC" w:rsidRPr="00CC53D9" w:rsidRDefault="00300BFC" w:rsidP="00723A67">
            <w:pPr>
              <w:jc w:val="center"/>
              <w:rPr>
                <w:rFonts w:eastAsiaTheme="minorEastAsia"/>
                <w:lang w:eastAsia="zh-CN"/>
              </w:rPr>
            </w:pPr>
            <w:r>
              <w:rPr>
                <w:rFonts w:eastAsiaTheme="minorEastAsia" w:hint="eastAsia"/>
                <w:lang w:eastAsia="zh-CN"/>
              </w:rPr>
              <w:t>C</w:t>
            </w:r>
            <w:r>
              <w:rPr>
                <w:rFonts w:eastAsiaTheme="minorEastAsia"/>
                <w:lang w:eastAsia="zh-CN"/>
              </w:rPr>
              <w:t>ase 1</w:t>
            </w:r>
          </w:p>
        </w:tc>
        <w:tc>
          <w:tcPr>
            <w:tcW w:w="799" w:type="dxa"/>
            <w:shd w:val="clear" w:color="auto" w:fill="FFFFFF" w:themeFill="background1"/>
          </w:tcPr>
          <w:p w14:paraId="547F36F5" w14:textId="77777777" w:rsidR="007E3B5C" w:rsidRDefault="007E3B5C" w:rsidP="007E3B5C">
            <w:pPr>
              <w:spacing w:after="0"/>
              <w:jc w:val="center"/>
              <w:rPr>
                <w:rFonts w:ascii="等线" w:eastAsia="等线" w:hAnsi="等线"/>
                <w:szCs w:val="20"/>
                <w:lang w:eastAsia="zh-CN"/>
              </w:rPr>
            </w:pPr>
            <w:r>
              <w:rPr>
                <w:rFonts w:ascii="等线" w:eastAsia="等线" w:hAnsi="等线" w:hint="eastAsia"/>
                <w:szCs w:val="20"/>
              </w:rPr>
              <w:t>77.8</w:t>
            </w:r>
          </w:p>
          <w:p w14:paraId="63129D83" w14:textId="77777777" w:rsidR="00300BFC" w:rsidRPr="006D0543" w:rsidRDefault="00300BFC" w:rsidP="00723A67">
            <w:pPr>
              <w:spacing w:after="0"/>
              <w:jc w:val="center"/>
              <w:rPr>
                <w:rFonts w:ascii="等线" w:eastAsia="等线" w:hAnsi="等线"/>
                <w:szCs w:val="20"/>
                <w:lang w:eastAsia="zh-CN"/>
              </w:rPr>
            </w:pPr>
          </w:p>
        </w:tc>
        <w:tc>
          <w:tcPr>
            <w:tcW w:w="1276" w:type="dxa"/>
            <w:shd w:val="clear" w:color="auto" w:fill="FFFFFF" w:themeFill="background1"/>
          </w:tcPr>
          <w:p w14:paraId="4C05CFB1" w14:textId="77777777" w:rsidR="007E3B5C" w:rsidRDefault="007E3B5C" w:rsidP="007E3B5C">
            <w:pPr>
              <w:spacing w:after="0"/>
              <w:jc w:val="center"/>
              <w:rPr>
                <w:rFonts w:ascii="等线" w:eastAsia="等线" w:hAnsi="等线"/>
                <w:szCs w:val="20"/>
                <w:lang w:eastAsia="zh-CN"/>
              </w:rPr>
            </w:pPr>
            <w:r>
              <w:rPr>
                <w:rFonts w:ascii="等线" w:eastAsia="等线" w:hAnsi="等线" w:hint="eastAsia"/>
                <w:szCs w:val="20"/>
              </w:rPr>
              <w:t>82.3</w:t>
            </w:r>
          </w:p>
          <w:p w14:paraId="75B1BF1A" w14:textId="77777777" w:rsidR="00300BFC" w:rsidRPr="006D0543" w:rsidRDefault="00300BFC" w:rsidP="00723A67">
            <w:pPr>
              <w:spacing w:after="0"/>
              <w:jc w:val="center"/>
              <w:rPr>
                <w:rFonts w:ascii="等线" w:eastAsia="等线" w:hAnsi="等线"/>
                <w:szCs w:val="20"/>
                <w:lang w:eastAsia="zh-CN"/>
              </w:rPr>
            </w:pPr>
          </w:p>
        </w:tc>
        <w:tc>
          <w:tcPr>
            <w:tcW w:w="1725" w:type="dxa"/>
            <w:shd w:val="clear" w:color="auto" w:fill="FFFFFF" w:themeFill="background1"/>
          </w:tcPr>
          <w:p w14:paraId="31172F0D" w14:textId="77777777" w:rsidR="007E3B5C" w:rsidRDefault="007E3B5C" w:rsidP="007E3B5C">
            <w:pPr>
              <w:spacing w:after="0"/>
              <w:jc w:val="center"/>
              <w:rPr>
                <w:rFonts w:ascii="等线" w:eastAsia="等线" w:hAnsi="等线"/>
                <w:szCs w:val="20"/>
                <w:lang w:eastAsia="zh-CN"/>
              </w:rPr>
            </w:pPr>
            <w:r>
              <w:rPr>
                <w:rFonts w:ascii="等线" w:eastAsia="等线" w:hAnsi="等线" w:hint="eastAsia"/>
                <w:szCs w:val="20"/>
              </w:rPr>
              <w:t>Top2/1:89.3</w:t>
            </w:r>
            <w:r>
              <w:rPr>
                <w:rFonts w:ascii="等线" w:eastAsia="等线" w:hAnsi="等线" w:hint="eastAsia"/>
                <w:szCs w:val="20"/>
              </w:rPr>
              <w:br/>
              <w:t>Top4/1:94.4</w:t>
            </w:r>
            <w:r>
              <w:rPr>
                <w:rFonts w:ascii="等线" w:eastAsia="等线" w:hAnsi="等线" w:hint="eastAsia"/>
                <w:szCs w:val="20"/>
              </w:rPr>
              <w:br/>
              <w:t>Top5/1:95.6</w:t>
            </w:r>
          </w:p>
          <w:p w14:paraId="11DC67E4" w14:textId="77777777" w:rsidR="00300BFC" w:rsidRPr="0034726F" w:rsidRDefault="00300BFC" w:rsidP="00723A67">
            <w:pPr>
              <w:jc w:val="center"/>
              <w:rPr>
                <w:rFonts w:eastAsia="宋体"/>
              </w:rPr>
            </w:pPr>
          </w:p>
        </w:tc>
        <w:tc>
          <w:tcPr>
            <w:tcW w:w="1818" w:type="dxa"/>
            <w:shd w:val="clear" w:color="auto" w:fill="FFFFFF" w:themeFill="background1"/>
          </w:tcPr>
          <w:p w14:paraId="4F8A4E06" w14:textId="446A687F" w:rsidR="00300BFC" w:rsidRPr="00940BC3" w:rsidRDefault="007E3B5C" w:rsidP="00063CF9">
            <w:pPr>
              <w:spacing w:after="0"/>
              <w:jc w:val="center"/>
              <w:rPr>
                <w:rFonts w:ascii="等线" w:eastAsia="等线" w:hAnsi="等线"/>
                <w:szCs w:val="20"/>
                <w:lang w:eastAsia="zh-CN"/>
              </w:rPr>
            </w:pPr>
            <w:r>
              <w:rPr>
                <w:rFonts w:ascii="等线" w:eastAsia="等线" w:hAnsi="等线" w:hint="eastAsia"/>
                <w:szCs w:val="20"/>
              </w:rPr>
              <w:t>Top1/1:2.37</w:t>
            </w:r>
            <w:r>
              <w:rPr>
                <w:rFonts w:ascii="等线" w:eastAsia="等线" w:hAnsi="等线" w:hint="eastAsia"/>
                <w:szCs w:val="20"/>
              </w:rPr>
              <w:br/>
              <w:t>Top2/1:1.19</w:t>
            </w:r>
            <w:r>
              <w:rPr>
                <w:rFonts w:ascii="等线" w:eastAsia="等线" w:hAnsi="等线" w:hint="eastAsia"/>
                <w:szCs w:val="20"/>
              </w:rPr>
              <w:br/>
              <w:t>Top4/1:0.62</w:t>
            </w:r>
            <w:r>
              <w:rPr>
                <w:rFonts w:ascii="等线" w:eastAsia="等线" w:hAnsi="等线" w:hint="eastAsia"/>
                <w:szCs w:val="20"/>
              </w:rPr>
              <w:br/>
              <w:t>Top5/1:0.48</w:t>
            </w:r>
          </w:p>
        </w:tc>
        <w:tc>
          <w:tcPr>
            <w:tcW w:w="1560" w:type="dxa"/>
            <w:shd w:val="clear" w:color="auto" w:fill="FFFFFF" w:themeFill="background1"/>
          </w:tcPr>
          <w:p w14:paraId="0820DF88" w14:textId="77777777" w:rsidR="007E3B5C" w:rsidRDefault="007E3B5C" w:rsidP="007E3B5C">
            <w:pPr>
              <w:spacing w:after="0"/>
              <w:jc w:val="center"/>
              <w:rPr>
                <w:rFonts w:ascii="等线" w:eastAsia="等线" w:hAnsi="等线"/>
                <w:szCs w:val="20"/>
                <w:lang w:eastAsia="zh-CN"/>
              </w:rPr>
            </w:pPr>
            <w:r>
              <w:rPr>
                <w:rFonts w:ascii="等线" w:eastAsia="等线" w:hAnsi="等线" w:hint="eastAsia"/>
                <w:szCs w:val="20"/>
              </w:rPr>
              <w:t>0.32</w:t>
            </w:r>
          </w:p>
          <w:p w14:paraId="503756E6" w14:textId="77777777" w:rsidR="00300BFC" w:rsidRPr="00960382" w:rsidRDefault="00300BFC" w:rsidP="00723A67">
            <w:pPr>
              <w:jc w:val="center"/>
              <w:rPr>
                <w:rFonts w:ascii="等线" w:eastAsia="等线" w:hAnsi="等线"/>
                <w:szCs w:val="20"/>
                <w:lang w:eastAsia="zh-CN"/>
              </w:rPr>
            </w:pPr>
          </w:p>
        </w:tc>
      </w:tr>
      <w:tr w:rsidR="00300BFC" w:rsidRPr="0034726F" w14:paraId="42BEE169" w14:textId="77777777" w:rsidTr="00723A67">
        <w:trPr>
          <w:jc w:val="center"/>
        </w:trPr>
        <w:tc>
          <w:tcPr>
            <w:tcW w:w="2315" w:type="dxa"/>
          </w:tcPr>
          <w:p w14:paraId="00659153" w14:textId="77777777" w:rsidR="00300BFC" w:rsidRPr="0084586E" w:rsidRDefault="00300BFC" w:rsidP="00723A67">
            <w:pPr>
              <w:jc w:val="center"/>
            </w:pPr>
            <w:r>
              <w:rPr>
                <w:rFonts w:eastAsiaTheme="minorEastAsia" w:hint="eastAsia"/>
                <w:lang w:eastAsia="zh-CN"/>
              </w:rPr>
              <w:t>C</w:t>
            </w:r>
            <w:r>
              <w:rPr>
                <w:rFonts w:eastAsiaTheme="minorEastAsia"/>
                <w:lang w:eastAsia="zh-CN"/>
              </w:rPr>
              <w:t>ase 2</w:t>
            </w:r>
          </w:p>
        </w:tc>
        <w:tc>
          <w:tcPr>
            <w:tcW w:w="799" w:type="dxa"/>
          </w:tcPr>
          <w:p w14:paraId="4CEB705B" w14:textId="77777777" w:rsidR="007E3B5C" w:rsidRDefault="007E3B5C" w:rsidP="007E3B5C">
            <w:pPr>
              <w:spacing w:after="0"/>
              <w:jc w:val="center"/>
              <w:rPr>
                <w:rFonts w:ascii="等线" w:eastAsia="等线" w:hAnsi="等线"/>
                <w:szCs w:val="20"/>
                <w:lang w:eastAsia="zh-CN"/>
              </w:rPr>
            </w:pPr>
            <w:r>
              <w:rPr>
                <w:rFonts w:ascii="等线" w:eastAsia="等线" w:hAnsi="等线" w:hint="eastAsia"/>
                <w:szCs w:val="20"/>
              </w:rPr>
              <w:t>49.4</w:t>
            </w:r>
          </w:p>
          <w:p w14:paraId="2AC5B0D5" w14:textId="77777777" w:rsidR="00300BFC" w:rsidRPr="0034726F" w:rsidRDefault="00300BFC" w:rsidP="00723A67">
            <w:pPr>
              <w:spacing w:after="0"/>
              <w:jc w:val="center"/>
            </w:pPr>
          </w:p>
        </w:tc>
        <w:tc>
          <w:tcPr>
            <w:tcW w:w="1276" w:type="dxa"/>
          </w:tcPr>
          <w:p w14:paraId="4B59E7D5" w14:textId="77777777" w:rsidR="007E3B5C" w:rsidRDefault="007E3B5C" w:rsidP="007E3B5C">
            <w:pPr>
              <w:spacing w:after="0"/>
              <w:jc w:val="center"/>
              <w:rPr>
                <w:rFonts w:ascii="等线" w:eastAsia="等线" w:hAnsi="等线"/>
                <w:szCs w:val="20"/>
                <w:lang w:eastAsia="zh-CN"/>
              </w:rPr>
            </w:pPr>
            <w:r>
              <w:rPr>
                <w:rFonts w:ascii="等线" w:eastAsia="等线" w:hAnsi="等线" w:hint="eastAsia"/>
                <w:szCs w:val="20"/>
              </w:rPr>
              <w:t>56.5</w:t>
            </w:r>
          </w:p>
          <w:p w14:paraId="778FF915" w14:textId="77777777" w:rsidR="00300BFC" w:rsidRPr="0034726F" w:rsidRDefault="00300BFC" w:rsidP="00723A67">
            <w:pPr>
              <w:jc w:val="center"/>
            </w:pPr>
          </w:p>
        </w:tc>
        <w:tc>
          <w:tcPr>
            <w:tcW w:w="1725" w:type="dxa"/>
          </w:tcPr>
          <w:p w14:paraId="5FEF95A0" w14:textId="77777777" w:rsidR="007E3B5C" w:rsidRDefault="007E3B5C" w:rsidP="007E3B5C">
            <w:pPr>
              <w:spacing w:after="0"/>
              <w:jc w:val="center"/>
              <w:rPr>
                <w:rFonts w:ascii="等线" w:eastAsia="等线" w:hAnsi="等线"/>
                <w:szCs w:val="20"/>
                <w:lang w:eastAsia="zh-CN"/>
              </w:rPr>
            </w:pPr>
            <w:r>
              <w:rPr>
                <w:rFonts w:ascii="等线" w:eastAsia="等线" w:hAnsi="等线" w:hint="eastAsia"/>
                <w:szCs w:val="20"/>
              </w:rPr>
              <w:t>Top2/1:64.2</w:t>
            </w:r>
            <w:r>
              <w:rPr>
                <w:rFonts w:ascii="等线" w:eastAsia="等线" w:hAnsi="等线" w:hint="eastAsia"/>
                <w:szCs w:val="20"/>
              </w:rPr>
              <w:br/>
              <w:t>Top4/1:78.3</w:t>
            </w:r>
            <w:r>
              <w:rPr>
                <w:rFonts w:ascii="等线" w:eastAsia="等线" w:hAnsi="等线" w:hint="eastAsia"/>
                <w:szCs w:val="20"/>
              </w:rPr>
              <w:br/>
              <w:t>Top5/1:83.3</w:t>
            </w:r>
          </w:p>
          <w:p w14:paraId="45BE4244" w14:textId="77777777" w:rsidR="00300BFC" w:rsidRPr="006D0543" w:rsidRDefault="00300BFC" w:rsidP="00723A67">
            <w:pPr>
              <w:spacing w:after="0"/>
              <w:jc w:val="center"/>
              <w:rPr>
                <w:rFonts w:ascii="等线" w:eastAsia="等线" w:hAnsi="等线"/>
                <w:szCs w:val="20"/>
                <w:lang w:eastAsia="zh-CN"/>
              </w:rPr>
            </w:pPr>
          </w:p>
        </w:tc>
        <w:tc>
          <w:tcPr>
            <w:tcW w:w="1818" w:type="dxa"/>
          </w:tcPr>
          <w:p w14:paraId="2F01072A" w14:textId="0B5BFF2C" w:rsidR="00300BFC" w:rsidRPr="00940BC3" w:rsidRDefault="007E3B5C" w:rsidP="00063CF9">
            <w:pPr>
              <w:spacing w:after="0"/>
              <w:jc w:val="center"/>
              <w:rPr>
                <w:rFonts w:ascii="等线" w:eastAsia="等线" w:hAnsi="等线"/>
                <w:szCs w:val="20"/>
                <w:lang w:eastAsia="zh-CN"/>
              </w:rPr>
            </w:pPr>
            <w:r>
              <w:rPr>
                <w:rFonts w:ascii="等线" w:eastAsia="等线" w:hAnsi="等线" w:hint="eastAsia"/>
                <w:szCs w:val="20"/>
              </w:rPr>
              <w:t>Top1/1:7.74</w:t>
            </w:r>
            <w:r>
              <w:rPr>
                <w:rFonts w:ascii="等线" w:eastAsia="等线" w:hAnsi="等线" w:hint="eastAsia"/>
                <w:szCs w:val="20"/>
              </w:rPr>
              <w:br/>
              <w:t>Top2/1:4.04</w:t>
            </w:r>
            <w:r>
              <w:rPr>
                <w:rFonts w:ascii="等线" w:eastAsia="等线" w:hAnsi="等线" w:hint="eastAsia"/>
                <w:szCs w:val="20"/>
              </w:rPr>
              <w:br/>
              <w:t>Top4/1:1.98</w:t>
            </w:r>
            <w:r>
              <w:rPr>
                <w:rFonts w:ascii="等线" w:eastAsia="等线" w:hAnsi="等线" w:hint="eastAsia"/>
                <w:szCs w:val="20"/>
              </w:rPr>
              <w:br/>
              <w:t>Top5/1:1.50</w:t>
            </w:r>
          </w:p>
        </w:tc>
        <w:tc>
          <w:tcPr>
            <w:tcW w:w="1560" w:type="dxa"/>
          </w:tcPr>
          <w:p w14:paraId="116160D9" w14:textId="77777777" w:rsidR="007E3B5C" w:rsidRDefault="007E3B5C" w:rsidP="007E3B5C">
            <w:pPr>
              <w:spacing w:after="0"/>
              <w:jc w:val="center"/>
              <w:rPr>
                <w:rFonts w:ascii="等线" w:eastAsia="等线" w:hAnsi="等线"/>
                <w:szCs w:val="20"/>
                <w:lang w:eastAsia="zh-CN"/>
              </w:rPr>
            </w:pPr>
            <w:r>
              <w:rPr>
                <w:rFonts w:ascii="等线" w:eastAsia="等线" w:hAnsi="等线" w:hint="eastAsia"/>
                <w:szCs w:val="20"/>
              </w:rPr>
              <w:t>7.25</w:t>
            </w:r>
          </w:p>
          <w:p w14:paraId="2C51372F" w14:textId="77777777" w:rsidR="00300BFC" w:rsidRPr="006D0543" w:rsidRDefault="00300BFC" w:rsidP="00723A67">
            <w:pPr>
              <w:spacing w:after="0"/>
              <w:jc w:val="center"/>
              <w:rPr>
                <w:rFonts w:ascii="等线" w:eastAsia="等线" w:hAnsi="等线"/>
                <w:szCs w:val="20"/>
                <w:lang w:eastAsia="zh-CN"/>
              </w:rPr>
            </w:pPr>
          </w:p>
        </w:tc>
      </w:tr>
      <w:tr w:rsidR="00300BFC" w:rsidRPr="0034726F" w14:paraId="0FB44885" w14:textId="77777777" w:rsidTr="00723A67">
        <w:trPr>
          <w:jc w:val="center"/>
        </w:trPr>
        <w:tc>
          <w:tcPr>
            <w:tcW w:w="2315" w:type="dxa"/>
          </w:tcPr>
          <w:p w14:paraId="2FDA6318" w14:textId="77777777" w:rsidR="00300BFC" w:rsidRPr="0084586E" w:rsidRDefault="00300BFC" w:rsidP="00723A67">
            <w:pPr>
              <w:jc w:val="center"/>
            </w:pPr>
            <w:r>
              <w:rPr>
                <w:rFonts w:eastAsiaTheme="minorEastAsia" w:hint="eastAsia"/>
                <w:lang w:eastAsia="zh-CN"/>
              </w:rPr>
              <w:t>C</w:t>
            </w:r>
            <w:r>
              <w:rPr>
                <w:rFonts w:eastAsiaTheme="minorEastAsia"/>
                <w:lang w:eastAsia="zh-CN"/>
              </w:rPr>
              <w:t>ase 3</w:t>
            </w:r>
          </w:p>
        </w:tc>
        <w:tc>
          <w:tcPr>
            <w:tcW w:w="799" w:type="dxa"/>
          </w:tcPr>
          <w:p w14:paraId="706C3AA7" w14:textId="77777777" w:rsidR="007E3B5C" w:rsidRDefault="007E3B5C" w:rsidP="007E3B5C">
            <w:pPr>
              <w:spacing w:after="0"/>
              <w:jc w:val="center"/>
              <w:rPr>
                <w:rFonts w:ascii="等线" w:eastAsia="等线" w:hAnsi="等线"/>
                <w:szCs w:val="20"/>
                <w:lang w:eastAsia="zh-CN"/>
              </w:rPr>
            </w:pPr>
            <w:r>
              <w:rPr>
                <w:rFonts w:ascii="等线" w:eastAsia="等线" w:hAnsi="等线" w:hint="eastAsia"/>
                <w:szCs w:val="20"/>
              </w:rPr>
              <w:t>77.1</w:t>
            </w:r>
          </w:p>
          <w:p w14:paraId="0AAAAF3B" w14:textId="77777777" w:rsidR="00300BFC" w:rsidRPr="00C30334" w:rsidRDefault="00300BFC" w:rsidP="00723A67">
            <w:pPr>
              <w:spacing w:after="0"/>
              <w:jc w:val="center"/>
              <w:rPr>
                <w:rFonts w:ascii="等线" w:eastAsia="等线" w:hAnsi="等线"/>
                <w:color w:val="000000"/>
                <w:szCs w:val="20"/>
                <w:lang w:eastAsia="zh-CN"/>
              </w:rPr>
            </w:pPr>
          </w:p>
        </w:tc>
        <w:tc>
          <w:tcPr>
            <w:tcW w:w="1276" w:type="dxa"/>
          </w:tcPr>
          <w:p w14:paraId="10290398" w14:textId="33B6F63A" w:rsidR="007E3B5C" w:rsidRDefault="007E3B5C" w:rsidP="007E3B5C">
            <w:pPr>
              <w:spacing w:after="0"/>
              <w:jc w:val="center"/>
              <w:rPr>
                <w:rFonts w:ascii="等线" w:eastAsia="等线" w:hAnsi="等线"/>
                <w:szCs w:val="20"/>
                <w:lang w:eastAsia="zh-CN"/>
              </w:rPr>
            </w:pPr>
            <w:r>
              <w:rPr>
                <w:rFonts w:ascii="等线" w:eastAsia="等线" w:hAnsi="等线" w:hint="eastAsia"/>
                <w:szCs w:val="20"/>
              </w:rPr>
              <w:t>82</w:t>
            </w:r>
            <w:r w:rsidR="00063CF9">
              <w:rPr>
                <w:rFonts w:ascii="等线" w:eastAsia="等线" w:hAnsi="等线"/>
                <w:szCs w:val="20"/>
              </w:rPr>
              <w:t>.0</w:t>
            </w:r>
          </w:p>
          <w:p w14:paraId="178A52C5" w14:textId="77777777" w:rsidR="00300BFC" w:rsidRPr="006D0543" w:rsidRDefault="00300BFC" w:rsidP="00723A67">
            <w:pPr>
              <w:spacing w:after="0"/>
              <w:jc w:val="center"/>
              <w:rPr>
                <w:rFonts w:ascii="等线" w:eastAsia="等线" w:hAnsi="等线"/>
                <w:szCs w:val="20"/>
                <w:lang w:eastAsia="zh-CN"/>
              </w:rPr>
            </w:pPr>
          </w:p>
        </w:tc>
        <w:tc>
          <w:tcPr>
            <w:tcW w:w="1725" w:type="dxa"/>
          </w:tcPr>
          <w:p w14:paraId="1D96D43A" w14:textId="77777777" w:rsidR="007E3B5C" w:rsidRDefault="007E3B5C" w:rsidP="007E3B5C">
            <w:pPr>
              <w:spacing w:after="0"/>
              <w:jc w:val="center"/>
              <w:rPr>
                <w:rFonts w:ascii="等线" w:eastAsia="等线" w:hAnsi="等线"/>
                <w:szCs w:val="20"/>
                <w:lang w:eastAsia="zh-CN"/>
              </w:rPr>
            </w:pPr>
            <w:r>
              <w:rPr>
                <w:rFonts w:ascii="等线" w:eastAsia="等线" w:hAnsi="等线" w:hint="eastAsia"/>
                <w:szCs w:val="20"/>
              </w:rPr>
              <w:t>Top2/1:88.9</w:t>
            </w:r>
            <w:r>
              <w:rPr>
                <w:rFonts w:ascii="等线" w:eastAsia="等线" w:hAnsi="等线" w:hint="eastAsia"/>
                <w:szCs w:val="20"/>
              </w:rPr>
              <w:br/>
              <w:t>Top4/1:94.2</w:t>
            </w:r>
            <w:r>
              <w:rPr>
                <w:rFonts w:ascii="等线" w:eastAsia="等线" w:hAnsi="等线" w:hint="eastAsia"/>
                <w:szCs w:val="20"/>
              </w:rPr>
              <w:br/>
              <w:t>Top5/1:95.3</w:t>
            </w:r>
          </w:p>
          <w:p w14:paraId="06EB4411" w14:textId="77777777" w:rsidR="00300BFC" w:rsidRPr="006D0543" w:rsidRDefault="00300BFC" w:rsidP="00723A67">
            <w:pPr>
              <w:spacing w:after="0"/>
              <w:jc w:val="center"/>
              <w:rPr>
                <w:rFonts w:ascii="等线" w:eastAsia="等线" w:hAnsi="等线"/>
                <w:szCs w:val="20"/>
                <w:lang w:eastAsia="zh-CN"/>
              </w:rPr>
            </w:pPr>
          </w:p>
        </w:tc>
        <w:tc>
          <w:tcPr>
            <w:tcW w:w="1818" w:type="dxa"/>
          </w:tcPr>
          <w:p w14:paraId="0A9EFA8C" w14:textId="6D56177C" w:rsidR="00300BFC" w:rsidRPr="00940BC3" w:rsidRDefault="007E3B5C" w:rsidP="00063CF9">
            <w:pPr>
              <w:spacing w:after="0"/>
              <w:jc w:val="center"/>
              <w:rPr>
                <w:rFonts w:ascii="等线" w:eastAsia="等线" w:hAnsi="等线"/>
                <w:szCs w:val="20"/>
                <w:lang w:eastAsia="zh-CN"/>
              </w:rPr>
            </w:pPr>
            <w:r>
              <w:rPr>
                <w:rFonts w:ascii="等线" w:eastAsia="等线" w:hAnsi="等线" w:hint="eastAsia"/>
                <w:szCs w:val="20"/>
              </w:rPr>
              <w:t>Top1/1:2.42</w:t>
            </w:r>
            <w:r>
              <w:rPr>
                <w:rFonts w:ascii="等线" w:eastAsia="等线" w:hAnsi="等线" w:hint="eastAsia"/>
                <w:szCs w:val="20"/>
              </w:rPr>
              <w:br/>
              <w:t>Top2/1:1.22</w:t>
            </w:r>
            <w:r>
              <w:rPr>
                <w:rFonts w:ascii="等线" w:eastAsia="等线" w:hAnsi="等线" w:hint="eastAsia"/>
                <w:szCs w:val="20"/>
              </w:rPr>
              <w:br/>
              <w:t>Top4/1:0.63</w:t>
            </w:r>
            <w:r>
              <w:rPr>
                <w:rFonts w:ascii="等线" w:eastAsia="等线" w:hAnsi="等线" w:hint="eastAsia"/>
                <w:szCs w:val="20"/>
              </w:rPr>
              <w:br/>
              <w:t>Top5/1:0.50</w:t>
            </w:r>
          </w:p>
        </w:tc>
        <w:tc>
          <w:tcPr>
            <w:tcW w:w="1560" w:type="dxa"/>
          </w:tcPr>
          <w:p w14:paraId="4ECF66A8" w14:textId="77777777" w:rsidR="007E3B5C" w:rsidRDefault="007E3B5C" w:rsidP="007E3B5C">
            <w:pPr>
              <w:spacing w:after="0"/>
              <w:jc w:val="center"/>
              <w:rPr>
                <w:rFonts w:ascii="等线" w:eastAsia="等线" w:hAnsi="等线"/>
                <w:szCs w:val="20"/>
                <w:lang w:eastAsia="zh-CN"/>
              </w:rPr>
            </w:pPr>
            <w:r>
              <w:rPr>
                <w:rFonts w:ascii="等线" w:eastAsia="等线" w:hAnsi="等线" w:hint="eastAsia"/>
                <w:szCs w:val="20"/>
              </w:rPr>
              <w:t>0.36</w:t>
            </w:r>
          </w:p>
          <w:p w14:paraId="346B33F0" w14:textId="77777777" w:rsidR="00300BFC" w:rsidRPr="006D0543" w:rsidRDefault="00300BFC" w:rsidP="00723A67">
            <w:pPr>
              <w:spacing w:after="0"/>
              <w:jc w:val="center"/>
              <w:rPr>
                <w:rFonts w:ascii="等线" w:eastAsia="等线" w:hAnsi="等线"/>
                <w:szCs w:val="20"/>
                <w:lang w:eastAsia="zh-CN"/>
              </w:rPr>
            </w:pPr>
          </w:p>
        </w:tc>
      </w:tr>
    </w:tbl>
    <w:p w14:paraId="793409A0" w14:textId="5EBA3C8E" w:rsidR="00587ED8" w:rsidRDefault="00587ED8" w:rsidP="00587ED8">
      <w:pPr>
        <w:rPr>
          <w:rFonts w:eastAsiaTheme="minorEastAsia"/>
          <w:lang w:eastAsia="zh-CN"/>
        </w:rPr>
      </w:pPr>
    </w:p>
    <w:p w14:paraId="2A2D7D6D" w14:textId="688B8CBF" w:rsidR="0020123E" w:rsidRDefault="0020123E" w:rsidP="0020123E">
      <w:pPr>
        <w:pStyle w:val="observation"/>
        <w:ind w:left="1560" w:hanging="1560"/>
      </w:pPr>
      <w:r>
        <w:t xml:space="preserve">For various </w:t>
      </w:r>
      <w:proofErr w:type="spellStart"/>
      <w:r>
        <w:t>gNB</w:t>
      </w:r>
      <w:proofErr w:type="spellEnd"/>
      <w:r>
        <w:t xml:space="preserve"> settings: different horizontal beam codebook </w:t>
      </w:r>
      <w:r>
        <w:rPr>
          <w:rFonts w:hint="eastAsia"/>
        </w:rPr>
        <w:t>in</w:t>
      </w:r>
      <w:r>
        <w:t xml:space="preserve"> DL Tx beam prediction with </w:t>
      </w:r>
      <w:r w:rsidRPr="00A9094C">
        <w:t>Set B = 1/</w:t>
      </w:r>
      <w:r w:rsidR="007A677F">
        <w:t>4</w:t>
      </w:r>
      <w:r w:rsidRPr="00A9094C">
        <w:t xml:space="preserve"> Set A</w:t>
      </w:r>
    </w:p>
    <w:p w14:paraId="2E318A0D" w14:textId="004D602D" w:rsidR="0020123E" w:rsidRDefault="0020123E" w:rsidP="008B126C">
      <w:pPr>
        <w:pStyle w:val="observation"/>
        <w:numPr>
          <w:ilvl w:val="0"/>
          <w:numId w:val="40"/>
        </w:numPr>
      </w:pPr>
      <w:r>
        <w:t xml:space="preserve">For generalization Case 2 compared to Case 1, around </w:t>
      </w:r>
      <w:r w:rsidR="005A44B9">
        <w:t>3</w:t>
      </w:r>
      <w:r>
        <w:t>8% performance degradation can be observed for Top-1 beam prediction accuracy.</w:t>
      </w:r>
    </w:p>
    <w:p w14:paraId="3D89EB31" w14:textId="51D0AFBF" w:rsidR="0020123E" w:rsidRPr="00FB64FA" w:rsidRDefault="0020123E" w:rsidP="008B126C">
      <w:pPr>
        <w:pStyle w:val="observation"/>
        <w:numPr>
          <w:ilvl w:val="0"/>
          <w:numId w:val="40"/>
        </w:numPr>
      </w:pPr>
      <w:r>
        <w:t>For generalization Case 3 compared to Case 1, evaluation results show approximately 0.</w:t>
      </w:r>
      <w:r w:rsidR="005A44B9">
        <w:t>7</w:t>
      </w:r>
      <w:r>
        <w:t>% performance degradation for Top-1 beam prediction accuracy.</w:t>
      </w:r>
    </w:p>
    <w:p w14:paraId="29B1EF13" w14:textId="77777777" w:rsidR="0020123E" w:rsidRPr="005A44B9" w:rsidRDefault="0020123E" w:rsidP="00587ED8">
      <w:pPr>
        <w:rPr>
          <w:rFonts w:eastAsiaTheme="minorEastAsia"/>
          <w:lang w:eastAsia="zh-CN"/>
        </w:rPr>
      </w:pPr>
    </w:p>
    <w:p w14:paraId="1A1F4E49" w14:textId="77777777" w:rsidR="001B6B0E" w:rsidRDefault="001B6B0E" w:rsidP="001B6B0E">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fixed pattern in Set B </w:t>
      </w:r>
      <w:r w:rsidRPr="00BA4938">
        <w:rPr>
          <w:rFonts w:eastAsiaTheme="minorEastAsia"/>
          <w:u w:val="single"/>
          <w:lang w:eastAsia="zh-CN"/>
        </w:rPr>
        <w:t>of beams that of 1/</w:t>
      </w:r>
      <w:r>
        <w:rPr>
          <w:rFonts w:eastAsiaTheme="minorEastAsia"/>
          <w:u w:val="single"/>
          <w:lang w:eastAsia="zh-CN"/>
        </w:rPr>
        <w:t>4</w:t>
      </w:r>
      <w:r w:rsidRPr="00BA4938">
        <w:rPr>
          <w:rFonts w:eastAsiaTheme="minorEastAsia"/>
          <w:u w:val="single"/>
          <w:lang w:eastAsia="zh-CN"/>
        </w:rPr>
        <w:t xml:space="preserve"> of Set A of beams</w:t>
      </w:r>
      <w:r>
        <w:rPr>
          <w:rFonts w:eastAsiaTheme="minorEastAsia"/>
          <w:u w:val="single"/>
          <w:lang w:eastAsia="zh-CN"/>
        </w:rPr>
        <w:t xml:space="preserve"> without assistance information</w:t>
      </w:r>
      <w:r w:rsidRPr="003F6FE5">
        <w:rPr>
          <w:rFonts w:eastAsiaTheme="minorEastAsia"/>
          <w:u w:val="single"/>
          <w:lang w:eastAsia="zh-CN"/>
        </w:rPr>
        <w:t>:</w:t>
      </w:r>
    </w:p>
    <w:p w14:paraId="4C4E6CC9" w14:textId="77777777" w:rsidR="001B6B0E" w:rsidRPr="001B6B0E" w:rsidRDefault="001B6B0E" w:rsidP="008B126C">
      <w:pPr>
        <w:pStyle w:val="af2"/>
        <w:numPr>
          <w:ilvl w:val="0"/>
          <w:numId w:val="43"/>
        </w:numPr>
        <w:ind w:firstLineChars="0"/>
        <w:rPr>
          <w:rFonts w:ascii="Times New Roman" w:eastAsiaTheme="minorEastAsia" w:hAnsi="Times New Roman"/>
          <w:sz w:val="20"/>
          <w:szCs w:val="20"/>
        </w:rPr>
      </w:pPr>
      <w:r w:rsidRPr="001B6B0E">
        <w:rPr>
          <w:rFonts w:ascii="Times New Roman" w:eastAsiaTheme="minorEastAsia" w:hAnsi="Times New Roman"/>
          <w:sz w:val="20"/>
          <w:szCs w:val="20"/>
        </w:rPr>
        <w:t xml:space="preserve">Beam codebook combination 2: different vertical beam codebook </w:t>
      </w:r>
    </w:p>
    <w:p w14:paraId="77B043C4" w14:textId="77777777" w:rsidR="001B6B0E" w:rsidRPr="00E520CC" w:rsidRDefault="001B6B0E" w:rsidP="008B126C">
      <w:pPr>
        <w:pStyle w:val="af2"/>
        <w:numPr>
          <w:ilvl w:val="0"/>
          <w:numId w:val="42"/>
        </w:numPr>
        <w:ind w:firstLineChars="0"/>
        <w:rPr>
          <w:rFonts w:ascii="Times New Roman" w:eastAsiaTheme="minorEastAsia" w:hAnsi="Times New Roman"/>
          <w:sz w:val="20"/>
          <w:szCs w:val="20"/>
        </w:rPr>
      </w:pPr>
      <w:r w:rsidRPr="00E520CC">
        <w:rPr>
          <w:rFonts w:ascii="Times New Roman" w:eastAsiaTheme="minorEastAsia" w:hAnsi="Times New Roman"/>
          <w:sz w:val="20"/>
          <w:szCs w:val="20"/>
        </w:rPr>
        <w:t>Configuration A:</w:t>
      </w:r>
    </w:p>
    <w:p w14:paraId="4024B3DC" w14:textId="77777777" w:rsidR="001B6B0E" w:rsidRPr="00E520CC" w:rsidRDefault="001B6B0E" w:rsidP="008B126C">
      <w:pPr>
        <w:pStyle w:val="af2"/>
        <w:numPr>
          <w:ilvl w:val="1"/>
          <w:numId w:val="42"/>
        </w:numPr>
        <w:ind w:firstLineChars="0"/>
        <w:rPr>
          <w:rFonts w:ascii="Times New Roman" w:eastAsiaTheme="minorEastAsia" w:hAnsi="Times New Roman"/>
          <w:sz w:val="20"/>
          <w:szCs w:val="20"/>
        </w:rPr>
      </w:pPr>
      <w:r w:rsidRPr="00E520CC">
        <w:rPr>
          <w:rFonts w:ascii="Times New Roman" w:eastAsiaTheme="minorEastAsia" w:hAnsi="Times New Roman"/>
          <w:sz w:val="20"/>
          <w:szCs w:val="20"/>
        </w:rPr>
        <w:t>H: [-78.75 -56.25 -33.75 -11.25 11.25 33.75 56.25 78.75]</w:t>
      </w:r>
    </w:p>
    <w:p w14:paraId="5B14C9EC" w14:textId="77777777" w:rsidR="001B6B0E" w:rsidRPr="00E520CC" w:rsidRDefault="001B6B0E" w:rsidP="008B126C">
      <w:pPr>
        <w:pStyle w:val="af2"/>
        <w:numPr>
          <w:ilvl w:val="1"/>
          <w:numId w:val="42"/>
        </w:numPr>
        <w:ind w:firstLineChars="0"/>
        <w:rPr>
          <w:rFonts w:ascii="Times New Roman" w:eastAsiaTheme="minorEastAsia" w:hAnsi="Times New Roman"/>
          <w:sz w:val="20"/>
          <w:szCs w:val="20"/>
        </w:rPr>
      </w:pPr>
      <w:r w:rsidRPr="00E520CC">
        <w:rPr>
          <w:rFonts w:ascii="Times New Roman" w:eastAsiaTheme="minorEastAsia" w:hAnsi="Times New Roman"/>
          <w:sz w:val="20"/>
          <w:szCs w:val="20"/>
        </w:rPr>
        <w:t xml:space="preserve">V: </w:t>
      </w:r>
      <w:r w:rsidRPr="00E520CC">
        <w:rPr>
          <w:rFonts w:ascii="Times New Roman" w:eastAsiaTheme="minorEastAsia" w:hAnsi="Times New Roman"/>
          <w:sz w:val="20"/>
          <w:szCs w:val="20"/>
          <w:highlight w:val="yellow"/>
        </w:rPr>
        <w:t>[22.5 67.5 112.5 157.5]</w:t>
      </w:r>
    </w:p>
    <w:p w14:paraId="47935C1E" w14:textId="77777777" w:rsidR="001B6B0E" w:rsidRPr="00E520CC" w:rsidRDefault="001B6B0E" w:rsidP="008B126C">
      <w:pPr>
        <w:pStyle w:val="af2"/>
        <w:numPr>
          <w:ilvl w:val="0"/>
          <w:numId w:val="41"/>
        </w:numPr>
        <w:ind w:firstLineChars="0"/>
        <w:rPr>
          <w:rFonts w:ascii="Times New Roman" w:eastAsiaTheme="minorEastAsia" w:hAnsi="Times New Roman"/>
          <w:sz w:val="20"/>
          <w:szCs w:val="20"/>
        </w:rPr>
      </w:pPr>
      <w:r w:rsidRPr="00E520CC">
        <w:rPr>
          <w:rFonts w:ascii="Times New Roman" w:eastAsiaTheme="minorEastAsia" w:hAnsi="Times New Roman"/>
          <w:sz w:val="20"/>
          <w:szCs w:val="20"/>
        </w:rPr>
        <w:t>Configuration B:</w:t>
      </w:r>
    </w:p>
    <w:p w14:paraId="7B41CEA0" w14:textId="77777777" w:rsidR="001B6B0E" w:rsidRPr="00E520CC" w:rsidRDefault="001B6B0E" w:rsidP="008B126C">
      <w:pPr>
        <w:pStyle w:val="af2"/>
        <w:numPr>
          <w:ilvl w:val="1"/>
          <w:numId w:val="41"/>
        </w:numPr>
        <w:ind w:firstLineChars="0"/>
        <w:rPr>
          <w:rFonts w:ascii="Times New Roman" w:eastAsiaTheme="minorEastAsia" w:hAnsi="Times New Roman"/>
          <w:sz w:val="20"/>
          <w:szCs w:val="20"/>
        </w:rPr>
      </w:pPr>
      <w:r w:rsidRPr="00E520CC">
        <w:rPr>
          <w:rFonts w:ascii="Times New Roman" w:eastAsiaTheme="minorEastAsia" w:hAnsi="Times New Roman"/>
          <w:sz w:val="20"/>
          <w:szCs w:val="20"/>
        </w:rPr>
        <w:t>H: [-78.75 -56.25 -33.75 -11.25 11.25 33.75 56.25 78.75]</w:t>
      </w:r>
    </w:p>
    <w:p w14:paraId="26A0C743" w14:textId="77777777" w:rsidR="001B6B0E" w:rsidRPr="009C5184" w:rsidRDefault="001B6B0E" w:rsidP="008B126C">
      <w:pPr>
        <w:pStyle w:val="af2"/>
        <w:numPr>
          <w:ilvl w:val="1"/>
          <w:numId w:val="41"/>
        </w:numPr>
        <w:ind w:firstLineChars="0"/>
        <w:rPr>
          <w:rFonts w:ascii="Times New Roman" w:eastAsiaTheme="minorEastAsia" w:hAnsi="Times New Roman"/>
          <w:sz w:val="20"/>
          <w:szCs w:val="20"/>
        </w:rPr>
      </w:pPr>
      <w:r w:rsidRPr="00E520CC">
        <w:rPr>
          <w:rFonts w:ascii="Times New Roman" w:eastAsiaTheme="minorEastAsia" w:hAnsi="Times New Roman"/>
          <w:sz w:val="20"/>
          <w:szCs w:val="20"/>
        </w:rPr>
        <w:lastRenderedPageBreak/>
        <w:t xml:space="preserve">V: </w:t>
      </w:r>
      <w:r w:rsidRPr="00E520CC">
        <w:rPr>
          <w:rFonts w:ascii="Times New Roman" w:eastAsiaTheme="minorEastAsia" w:hAnsi="Times New Roman"/>
          <w:sz w:val="20"/>
          <w:szCs w:val="20"/>
          <w:highlight w:val="yellow"/>
        </w:rPr>
        <w:t>[32.5 167.5 77.5 122.5]</w:t>
      </w:r>
    </w:p>
    <w:p w14:paraId="64C64068" w14:textId="77777777" w:rsidR="001B6B0E" w:rsidRPr="00EA5D98" w:rsidRDefault="001B6B0E" w:rsidP="001B6B0E">
      <w:pPr>
        <w:rPr>
          <w:rFonts w:eastAsiaTheme="minorEastAsia"/>
          <w:u w:val="single"/>
          <w:lang w:eastAsia="zh-CN"/>
        </w:rPr>
      </w:pPr>
      <w:r w:rsidRPr="00EA5D98">
        <w:rPr>
          <w:rFonts w:eastAsiaTheme="minorEastAsia" w:hint="eastAsia"/>
          <w:u w:val="single"/>
          <w:lang w:eastAsia="zh-CN"/>
        </w:rPr>
        <w:t>R</w:t>
      </w:r>
      <w:r w:rsidRPr="00EA5D98">
        <w:rPr>
          <w:rFonts w:eastAsiaTheme="minorEastAsia"/>
          <w:u w:val="single"/>
          <w:lang w:eastAsia="zh-CN"/>
        </w:rPr>
        <w:t>x</w:t>
      </w:r>
      <w:r>
        <w:rPr>
          <w:rFonts w:eastAsiaTheme="minorEastAsia"/>
          <w:u w:val="single"/>
          <w:lang w:eastAsia="zh-CN"/>
        </w:rPr>
        <w:t xml:space="preserve"> beam</w:t>
      </w:r>
      <w:r w:rsidRPr="00EA5D98">
        <w:rPr>
          <w:rFonts w:eastAsiaTheme="minorEastAsia"/>
          <w:u w:val="single"/>
          <w:lang w:eastAsia="zh-CN"/>
        </w:rPr>
        <w:t xml:space="preserve"> assumption</w:t>
      </w:r>
      <w:r>
        <w:rPr>
          <w:rFonts w:eastAsiaTheme="minorEastAsia"/>
          <w:u w:val="single"/>
          <w:lang w:eastAsia="zh-CN"/>
        </w:rPr>
        <w:t xml:space="preserve"> for Set B</w:t>
      </w:r>
      <w:r w:rsidRPr="00EA5D98">
        <w:rPr>
          <w:rFonts w:eastAsiaTheme="minorEastAsia"/>
          <w:u w:val="single"/>
          <w:lang w:eastAsia="zh-CN"/>
        </w:rPr>
        <w:t>:</w:t>
      </w:r>
    </w:p>
    <w:p w14:paraId="24A1C414" w14:textId="77777777" w:rsidR="001B6B0E" w:rsidRPr="00874CC0" w:rsidRDefault="001B6B0E"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hint="eastAsia"/>
          <w:sz w:val="20"/>
          <w:szCs w:val="20"/>
        </w:rPr>
        <w:t>T</w:t>
      </w:r>
      <w:r>
        <w:rPr>
          <w:rFonts w:ascii="Times New Roman" w:eastAsiaTheme="minorEastAsia" w:hAnsi="Times New Roman"/>
          <w:sz w:val="20"/>
          <w:szCs w:val="20"/>
        </w:rPr>
        <w:t>he best Rx beam searched from the best Tx beam within Set B per model input sample</w:t>
      </w:r>
    </w:p>
    <w:p w14:paraId="6CEBF520" w14:textId="77777777" w:rsidR="001B6B0E" w:rsidRPr="00EA5D98" w:rsidRDefault="001B6B0E" w:rsidP="001B6B0E">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w:t>
      </w:r>
      <w:r w:rsidRPr="00EA5D98">
        <w:rPr>
          <w:rFonts w:eastAsiaTheme="minorEastAsia"/>
          <w:u w:val="single"/>
          <w:lang w:eastAsia="zh-CN"/>
        </w:rPr>
        <w:t>assumption</w:t>
      </w:r>
      <w:r>
        <w:rPr>
          <w:rFonts w:eastAsiaTheme="minorEastAsia"/>
          <w:u w:val="single"/>
          <w:lang w:eastAsia="zh-CN"/>
        </w:rPr>
        <w:t xml:space="preserve"> for label</w:t>
      </w:r>
      <w:r w:rsidRPr="00EA5D98">
        <w:rPr>
          <w:rFonts w:eastAsiaTheme="minorEastAsia"/>
          <w:u w:val="single"/>
          <w:lang w:eastAsia="zh-CN"/>
        </w:rPr>
        <w:t>:</w:t>
      </w:r>
    </w:p>
    <w:p w14:paraId="3327BFDE" w14:textId="77777777" w:rsidR="001B6B0E" w:rsidRPr="0004183D" w:rsidRDefault="001B6B0E"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in Set A</w:t>
      </w:r>
    </w:p>
    <w:p w14:paraId="16F86937" w14:textId="454E77E2" w:rsidR="001B6B0E" w:rsidRPr="006C67B0" w:rsidRDefault="001B6B0E" w:rsidP="001B6B0E">
      <w:pPr>
        <w:pStyle w:val="af2"/>
        <w:ind w:left="420" w:firstLineChars="0" w:firstLine="0"/>
        <w:jc w:val="center"/>
        <w:rPr>
          <w:rFonts w:ascii="Times New Roman" w:hAnsi="Times New Roman"/>
          <w:sz w:val="20"/>
          <w:szCs w:val="20"/>
        </w:rPr>
      </w:pPr>
      <w:r w:rsidRPr="006C67B0">
        <w:rPr>
          <w:rFonts w:ascii="Times New Roman" w:hAnsi="Times New Roman"/>
          <w:sz w:val="20"/>
          <w:szCs w:val="20"/>
        </w:rPr>
        <w:t>Table 4.1.</w:t>
      </w:r>
      <w:r w:rsidR="00D76506" w:rsidRPr="006C67B0">
        <w:rPr>
          <w:rFonts w:ascii="Times New Roman" w:hAnsi="Times New Roman"/>
          <w:sz w:val="20"/>
          <w:szCs w:val="20"/>
        </w:rPr>
        <w:t>6</w:t>
      </w:r>
      <w:r w:rsidRPr="006C67B0">
        <w:rPr>
          <w:rFonts w:ascii="Times New Roman" w:hAnsi="Times New Roman"/>
          <w:sz w:val="20"/>
          <w:szCs w:val="20"/>
        </w:rPr>
        <w:t>.1-</w:t>
      </w:r>
      <w:r w:rsidR="00D76506" w:rsidRPr="006C67B0">
        <w:rPr>
          <w:rFonts w:ascii="Times New Roman" w:hAnsi="Times New Roman"/>
          <w:sz w:val="20"/>
          <w:szCs w:val="20"/>
        </w:rPr>
        <w:t>2</w:t>
      </w:r>
      <w:r w:rsidRPr="006C67B0">
        <w:rPr>
          <w:rFonts w:ascii="Times New Roman" w:hAnsi="Times New Roman"/>
          <w:sz w:val="20"/>
          <w:szCs w:val="20"/>
        </w:rPr>
        <w:t xml:space="preserve">: performance evaluation results for </w:t>
      </w:r>
      <w:r w:rsidRPr="006C67B0">
        <w:rPr>
          <w:rFonts w:ascii="Times New Roman" w:eastAsiaTheme="minorEastAsia" w:hAnsi="Times New Roman"/>
          <w:sz w:val="20"/>
          <w:szCs w:val="20"/>
        </w:rPr>
        <w:t xml:space="preserve">different </w:t>
      </w:r>
      <w:r w:rsidR="00C007DE" w:rsidRPr="006C67B0">
        <w:rPr>
          <w:rFonts w:ascii="Times New Roman" w:eastAsiaTheme="minorEastAsia" w:hAnsi="Times New Roman"/>
          <w:sz w:val="20"/>
          <w:szCs w:val="20"/>
        </w:rPr>
        <w:t>vertical</w:t>
      </w:r>
      <w:r w:rsidRPr="006C67B0">
        <w:rPr>
          <w:rFonts w:ascii="Times New Roman" w:eastAsiaTheme="minorEastAsia" w:hAnsi="Times New Roman"/>
          <w:sz w:val="20"/>
          <w:szCs w:val="20"/>
        </w:rPr>
        <w:t xml:space="preserve"> beam codebook</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1B6B0E" w:rsidRPr="0034726F" w14:paraId="57A2E958" w14:textId="77777777" w:rsidTr="00723A67">
        <w:trPr>
          <w:jc w:val="center"/>
        </w:trPr>
        <w:tc>
          <w:tcPr>
            <w:tcW w:w="9493" w:type="dxa"/>
            <w:gridSpan w:val="6"/>
          </w:tcPr>
          <w:p w14:paraId="52E913FC" w14:textId="57BCF726" w:rsidR="001B6B0E" w:rsidRPr="00DC0A7E" w:rsidRDefault="001B6B0E" w:rsidP="00723A67">
            <w:pPr>
              <w:jc w:val="center"/>
              <w:rPr>
                <w:rFonts w:eastAsiaTheme="minorEastAsia"/>
                <w:b/>
                <w:szCs w:val="20"/>
              </w:rPr>
            </w:pPr>
            <w:r w:rsidRPr="00DC0A7E">
              <w:rPr>
                <w:rFonts w:eastAsiaTheme="minorEastAsia"/>
                <w:b/>
                <w:szCs w:val="20"/>
              </w:rPr>
              <w:t xml:space="preserve">Configuration A: </w:t>
            </w:r>
            <w:r w:rsidR="00184F5C" w:rsidRPr="006603EB">
              <w:rPr>
                <w:rFonts w:eastAsiaTheme="minorEastAsia"/>
                <w:szCs w:val="20"/>
                <w:shd w:val="clear" w:color="auto" w:fill="FFFF00"/>
              </w:rPr>
              <w:t xml:space="preserve">V: </w:t>
            </w:r>
            <w:r w:rsidR="00184F5C" w:rsidRPr="006603EB">
              <w:rPr>
                <w:rFonts w:eastAsiaTheme="minorEastAsia"/>
                <w:szCs w:val="20"/>
                <w:highlight w:val="yellow"/>
                <w:shd w:val="clear" w:color="auto" w:fill="FFFF00"/>
              </w:rPr>
              <w:t>[</w:t>
            </w:r>
            <w:r w:rsidR="00184F5C" w:rsidRPr="00E520CC">
              <w:rPr>
                <w:rFonts w:eastAsiaTheme="minorEastAsia"/>
                <w:szCs w:val="20"/>
                <w:highlight w:val="yellow"/>
              </w:rPr>
              <w:t>22.5 67.5 112.5 157.5]</w:t>
            </w:r>
          </w:p>
          <w:p w14:paraId="52B07C71" w14:textId="265F4B55" w:rsidR="001B6B0E" w:rsidRPr="00690A6D" w:rsidRDefault="001B6B0E" w:rsidP="00723A67">
            <w:pPr>
              <w:jc w:val="center"/>
              <w:rPr>
                <w:rFonts w:eastAsiaTheme="minorEastAsia"/>
                <w:b/>
                <w:color w:val="FF0000"/>
                <w:lang w:eastAsia="zh-CN"/>
              </w:rPr>
            </w:pPr>
            <w:r w:rsidRPr="00DC0A7E">
              <w:rPr>
                <w:rFonts w:eastAsiaTheme="minorEastAsia"/>
                <w:b/>
                <w:szCs w:val="20"/>
              </w:rPr>
              <w:t xml:space="preserve">Configuration B: </w:t>
            </w:r>
            <w:r w:rsidR="00184F5C" w:rsidRPr="006603EB">
              <w:rPr>
                <w:rFonts w:eastAsiaTheme="minorEastAsia"/>
                <w:szCs w:val="20"/>
                <w:shd w:val="clear" w:color="auto" w:fill="FFFF00"/>
              </w:rPr>
              <w:t xml:space="preserve">V: </w:t>
            </w:r>
            <w:r w:rsidR="00184F5C" w:rsidRPr="006603EB">
              <w:rPr>
                <w:rFonts w:eastAsiaTheme="minorEastAsia"/>
                <w:szCs w:val="20"/>
                <w:highlight w:val="yellow"/>
                <w:shd w:val="clear" w:color="auto" w:fill="FFFF00"/>
              </w:rPr>
              <w:t>[3</w:t>
            </w:r>
            <w:r w:rsidR="00184F5C" w:rsidRPr="00E520CC">
              <w:rPr>
                <w:rFonts w:eastAsiaTheme="minorEastAsia"/>
                <w:szCs w:val="20"/>
                <w:highlight w:val="yellow"/>
              </w:rPr>
              <w:t>2.5 167.5 77.5 122.5]</w:t>
            </w:r>
          </w:p>
        </w:tc>
      </w:tr>
      <w:tr w:rsidR="001B6B0E" w:rsidRPr="0034726F" w14:paraId="0FA2F308" w14:textId="77777777" w:rsidTr="00723A67">
        <w:trPr>
          <w:jc w:val="center"/>
        </w:trPr>
        <w:tc>
          <w:tcPr>
            <w:tcW w:w="2315" w:type="dxa"/>
            <w:vMerge w:val="restart"/>
          </w:tcPr>
          <w:p w14:paraId="1FDEBD32" w14:textId="77777777" w:rsidR="001B6B0E" w:rsidRDefault="001B6B0E" w:rsidP="00723A67">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3F0CF40A" w14:textId="77777777" w:rsidR="001B6B0E" w:rsidRDefault="001B6B0E" w:rsidP="00723A67">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6EFB0B68" w14:textId="77777777" w:rsidR="001B6B0E" w:rsidRDefault="001B6B0E" w:rsidP="00723A67">
            <w:pPr>
              <w:jc w:val="center"/>
              <w:rPr>
                <w:rFonts w:eastAsiaTheme="minorEastAsia"/>
                <w:b/>
                <w:lang w:eastAsia="zh-CN"/>
              </w:rPr>
            </w:pPr>
            <w:r>
              <w:rPr>
                <w:rFonts w:eastAsiaTheme="minorEastAsia"/>
                <w:b/>
                <w:lang w:eastAsia="zh-CN"/>
              </w:rPr>
              <w:t>wo assistance info.</w:t>
            </w:r>
          </w:p>
          <w:p w14:paraId="2FF18493" w14:textId="77777777" w:rsidR="001B6B0E" w:rsidRPr="00366A29" w:rsidRDefault="001B6B0E" w:rsidP="00723A67">
            <w:pPr>
              <w:jc w:val="center"/>
              <w:rPr>
                <w:rFonts w:eastAsiaTheme="minorEastAsia"/>
                <w:b/>
                <w:lang w:eastAsia="zh-CN"/>
              </w:rPr>
            </w:pPr>
            <w:r>
              <w:rPr>
                <w:rFonts w:eastAsiaTheme="minorEastAsia"/>
                <w:b/>
                <w:lang w:eastAsia="zh-CN"/>
              </w:rPr>
              <w:t>Set B = 1/4 Set A</w:t>
            </w:r>
          </w:p>
        </w:tc>
        <w:tc>
          <w:tcPr>
            <w:tcW w:w="3800" w:type="dxa"/>
            <w:gridSpan w:val="3"/>
          </w:tcPr>
          <w:p w14:paraId="5F77D58A" w14:textId="77777777" w:rsidR="001B6B0E" w:rsidRPr="00982170" w:rsidRDefault="001B6B0E" w:rsidP="00723A67">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1347FCAE" w14:textId="77777777" w:rsidR="001B6B0E" w:rsidRDefault="001B6B0E" w:rsidP="00723A67">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4BB5681E" w14:textId="77777777" w:rsidR="001B6B0E" w:rsidRPr="00982170" w:rsidRDefault="001B6B0E" w:rsidP="00723A67">
            <w:pPr>
              <w:jc w:val="center"/>
              <w:rPr>
                <w:rFonts w:eastAsiaTheme="minorEastAsia"/>
                <w:b/>
                <w:lang w:eastAsia="zh-CN"/>
              </w:rPr>
            </w:pPr>
            <w:r>
              <w:rPr>
                <w:rFonts w:eastAsiaTheme="minorEastAsia"/>
                <w:b/>
                <w:lang w:eastAsia="zh-CN"/>
              </w:rPr>
              <w:t>L1-RSRP diff.[dB]</w:t>
            </w:r>
          </w:p>
        </w:tc>
        <w:tc>
          <w:tcPr>
            <w:tcW w:w="1560" w:type="dxa"/>
          </w:tcPr>
          <w:p w14:paraId="096816A0" w14:textId="77777777" w:rsidR="001B6B0E" w:rsidRDefault="001B6B0E" w:rsidP="00723A67">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7938B5CA" w14:textId="77777777" w:rsidR="001B6B0E" w:rsidRPr="00874CC0" w:rsidRDefault="001B6B0E" w:rsidP="00723A67">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1B6B0E" w:rsidRPr="0034726F" w14:paraId="26BBF1BD" w14:textId="77777777" w:rsidTr="00723A67">
        <w:trPr>
          <w:jc w:val="center"/>
        </w:trPr>
        <w:tc>
          <w:tcPr>
            <w:tcW w:w="2315" w:type="dxa"/>
            <w:vMerge/>
          </w:tcPr>
          <w:p w14:paraId="79523C11" w14:textId="77777777" w:rsidR="001B6B0E" w:rsidRPr="00982170" w:rsidRDefault="001B6B0E" w:rsidP="00723A67">
            <w:pPr>
              <w:jc w:val="center"/>
              <w:rPr>
                <w:rFonts w:eastAsiaTheme="minorEastAsia"/>
                <w:b/>
                <w:lang w:eastAsia="zh-CN"/>
              </w:rPr>
            </w:pPr>
          </w:p>
        </w:tc>
        <w:tc>
          <w:tcPr>
            <w:tcW w:w="799" w:type="dxa"/>
          </w:tcPr>
          <w:p w14:paraId="62D740EC" w14:textId="77777777" w:rsidR="001B6B0E" w:rsidRDefault="001B6B0E" w:rsidP="00723A67">
            <w:pPr>
              <w:jc w:val="center"/>
              <w:rPr>
                <w:b/>
              </w:rPr>
            </w:pPr>
            <w:r w:rsidRPr="0034726F">
              <w:rPr>
                <w:b/>
              </w:rPr>
              <w:t>Top-1</w:t>
            </w:r>
          </w:p>
        </w:tc>
        <w:tc>
          <w:tcPr>
            <w:tcW w:w="1276" w:type="dxa"/>
          </w:tcPr>
          <w:p w14:paraId="76E29B89" w14:textId="77777777" w:rsidR="001B6B0E" w:rsidRPr="0034726F" w:rsidRDefault="001B6B0E" w:rsidP="00723A67">
            <w:pPr>
              <w:jc w:val="center"/>
              <w:rPr>
                <w:b/>
              </w:rPr>
            </w:pPr>
            <w:r w:rsidRPr="0034726F">
              <w:rPr>
                <w:b/>
              </w:rPr>
              <w:t>Top-1</w:t>
            </w:r>
          </w:p>
          <w:p w14:paraId="6E75D5FF" w14:textId="77777777" w:rsidR="001B6B0E" w:rsidRPr="0034726F" w:rsidRDefault="001B6B0E" w:rsidP="00723A67">
            <w:pPr>
              <w:jc w:val="center"/>
              <w:rPr>
                <w:b/>
              </w:rPr>
            </w:pPr>
            <w:r w:rsidRPr="0034726F">
              <w:rPr>
                <w:b/>
              </w:rPr>
              <w:t>1dB margin</w:t>
            </w:r>
          </w:p>
        </w:tc>
        <w:tc>
          <w:tcPr>
            <w:tcW w:w="1725" w:type="dxa"/>
          </w:tcPr>
          <w:p w14:paraId="399F81F6" w14:textId="77777777" w:rsidR="001B6B0E" w:rsidRDefault="001B6B0E" w:rsidP="00723A67">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37498A9E" w14:textId="77777777" w:rsidR="001B6B0E" w:rsidRPr="00E77271" w:rsidRDefault="001B6B0E" w:rsidP="00723A67">
            <w:pPr>
              <w:jc w:val="center"/>
              <w:rPr>
                <w:rFonts w:eastAsiaTheme="minorEastAsia"/>
                <w:b/>
                <w:lang w:eastAsia="zh-CN"/>
              </w:rPr>
            </w:pPr>
            <w:r w:rsidRPr="0034726F">
              <w:rPr>
                <w:b/>
              </w:rPr>
              <w:t>Top-</w:t>
            </w:r>
            <w:r>
              <w:rPr>
                <w:b/>
              </w:rPr>
              <w:t>5/1</w:t>
            </w:r>
          </w:p>
        </w:tc>
        <w:tc>
          <w:tcPr>
            <w:tcW w:w="1818" w:type="dxa"/>
          </w:tcPr>
          <w:p w14:paraId="1B57977B" w14:textId="77777777" w:rsidR="001B6B0E" w:rsidRDefault="001B6B0E" w:rsidP="00723A67">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0A5B197C" w14:textId="77777777" w:rsidR="001B6B0E" w:rsidRPr="0034726F" w:rsidRDefault="001B6B0E" w:rsidP="00723A67">
            <w:pPr>
              <w:jc w:val="center"/>
              <w:rPr>
                <w:b/>
              </w:rPr>
            </w:pPr>
            <w:r w:rsidRPr="0034726F">
              <w:rPr>
                <w:b/>
              </w:rPr>
              <w:t>Top-</w:t>
            </w:r>
            <w:r>
              <w:rPr>
                <w:b/>
              </w:rPr>
              <w:t>4/1</w:t>
            </w:r>
            <w:r>
              <w:rPr>
                <w:rFonts w:eastAsiaTheme="minorEastAsia"/>
                <w:b/>
                <w:lang w:eastAsia="zh-CN"/>
              </w:rPr>
              <w:t>,</w:t>
            </w:r>
            <w:r w:rsidRPr="0034726F">
              <w:rPr>
                <w:b/>
              </w:rPr>
              <w:t xml:space="preserve"> Top-</w:t>
            </w:r>
            <w:r>
              <w:rPr>
                <w:b/>
              </w:rPr>
              <w:t>5/1</w:t>
            </w:r>
          </w:p>
        </w:tc>
        <w:tc>
          <w:tcPr>
            <w:tcW w:w="1560" w:type="dxa"/>
          </w:tcPr>
          <w:p w14:paraId="63ED6EAE" w14:textId="77777777" w:rsidR="001B6B0E" w:rsidRPr="0034726F" w:rsidRDefault="001B6B0E" w:rsidP="00723A67">
            <w:pPr>
              <w:jc w:val="center"/>
              <w:rPr>
                <w:b/>
              </w:rPr>
            </w:pPr>
            <w:r w:rsidRPr="0034726F">
              <w:rPr>
                <w:b/>
              </w:rPr>
              <w:t>Top-</w:t>
            </w:r>
            <w:r>
              <w:rPr>
                <w:b/>
              </w:rPr>
              <w:t>1/1</w:t>
            </w:r>
          </w:p>
        </w:tc>
      </w:tr>
      <w:tr w:rsidR="001B6B0E" w:rsidRPr="0034726F" w14:paraId="72FECD27" w14:textId="77777777" w:rsidTr="00723A67">
        <w:trPr>
          <w:jc w:val="center"/>
        </w:trPr>
        <w:tc>
          <w:tcPr>
            <w:tcW w:w="2315" w:type="dxa"/>
            <w:shd w:val="clear" w:color="auto" w:fill="FFFFFF" w:themeFill="background1"/>
          </w:tcPr>
          <w:p w14:paraId="1335A20D" w14:textId="77777777" w:rsidR="001B6B0E" w:rsidRPr="00CC53D9" w:rsidRDefault="001B6B0E" w:rsidP="00723A67">
            <w:pPr>
              <w:jc w:val="center"/>
              <w:rPr>
                <w:rFonts w:eastAsiaTheme="minorEastAsia"/>
                <w:lang w:eastAsia="zh-CN"/>
              </w:rPr>
            </w:pPr>
            <w:r>
              <w:rPr>
                <w:rFonts w:eastAsiaTheme="minorEastAsia" w:hint="eastAsia"/>
                <w:lang w:eastAsia="zh-CN"/>
              </w:rPr>
              <w:t>C</w:t>
            </w:r>
            <w:r>
              <w:rPr>
                <w:rFonts w:eastAsiaTheme="minorEastAsia"/>
                <w:lang w:eastAsia="zh-CN"/>
              </w:rPr>
              <w:t>ase 1</w:t>
            </w:r>
          </w:p>
        </w:tc>
        <w:tc>
          <w:tcPr>
            <w:tcW w:w="799" w:type="dxa"/>
            <w:shd w:val="clear" w:color="auto" w:fill="FFFFFF" w:themeFill="background1"/>
          </w:tcPr>
          <w:p w14:paraId="768D8213" w14:textId="77777777" w:rsidR="006603EB" w:rsidRDefault="006603EB" w:rsidP="006603EB">
            <w:pPr>
              <w:spacing w:after="0"/>
              <w:jc w:val="center"/>
              <w:rPr>
                <w:rFonts w:ascii="等线" w:eastAsia="等线" w:hAnsi="等线"/>
                <w:szCs w:val="20"/>
                <w:lang w:eastAsia="zh-CN"/>
              </w:rPr>
            </w:pPr>
            <w:r>
              <w:rPr>
                <w:rFonts w:ascii="等线" w:eastAsia="等线" w:hAnsi="等线" w:hint="eastAsia"/>
                <w:szCs w:val="20"/>
              </w:rPr>
              <w:t>65.6</w:t>
            </w:r>
          </w:p>
          <w:p w14:paraId="275F3A99" w14:textId="77777777" w:rsidR="001B6B0E" w:rsidRPr="006D0543" w:rsidRDefault="001B6B0E" w:rsidP="00723A67">
            <w:pPr>
              <w:spacing w:after="0"/>
              <w:jc w:val="center"/>
              <w:rPr>
                <w:rFonts w:ascii="等线" w:eastAsia="等线" w:hAnsi="等线"/>
                <w:szCs w:val="20"/>
                <w:lang w:eastAsia="zh-CN"/>
              </w:rPr>
            </w:pPr>
          </w:p>
        </w:tc>
        <w:tc>
          <w:tcPr>
            <w:tcW w:w="1276" w:type="dxa"/>
            <w:shd w:val="clear" w:color="auto" w:fill="FFFFFF" w:themeFill="background1"/>
          </w:tcPr>
          <w:p w14:paraId="2ED63642" w14:textId="77777777" w:rsidR="006603EB" w:rsidRDefault="006603EB" w:rsidP="006603EB">
            <w:pPr>
              <w:spacing w:after="0"/>
              <w:jc w:val="center"/>
              <w:rPr>
                <w:rFonts w:ascii="等线" w:eastAsia="等线" w:hAnsi="等线"/>
                <w:szCs w:val="20"/>
                <w:lang w:eastAsia="zh-CN"/>
              </w:rPr>
            </w:pPr>
            <w:r>
              <w:rPr>
                <w:rFonts w:ascii="等线" w:eastAsia="等线" w:hAnsi="等线" w:hint="eastAsia"/>
                <w:szCs w:val="20"/>
              </w:rPr>
              <w:t>71.3</w:t>
            </w:r>
          </w:p>
          <w:p w14:paraId="422BEDB4" w14:textId="77777777" w:rsidR="001B6B0E" w:rsidRPr="006D0543" w:rsidRDefault="001B6B0E" w:rsidP="00723A67">
            <w:pPr>
              <w:spacing w:after="0"/>
              <w:jc w:val="center"/>
              <w:rPr>
                <w:rFonts w:ascii="等线" w:eastAsia="等线" w:hAnsi="等线"/>
                <w:szCs w:val="20"/>
                <w:lang w:eastAsia="zh-CN"/>
              </w:rPr>
            </w:pPr>
          </w:p>
        </w:tc>
        <w:tc>
          <w:tcPr>
            <w:tcW w:w="1725" w:type="dxa"/>
            <w:shd w:val="clear" w:color="auto" w:fill="FFFFFF" w:themeFill="background1"/>
          </w:tcPr>
          <w:p w14:paraId="7CBFB5BE" w14:textId="77777777" w:rsidR="006603EB" w:rsidRDefault="006603EB" w:rsidP="006603EB">
            <w:pPr>
              <w:spacing w:after="0"/>
              <w:jc w:val="center"/>
              <w:rPr>
                <w:rFonts w:ascii="等线" w:eastAsia="等线" w:hAnsi="等线"/>
                <w:szCs w:val="20"/>
                <w:lang w:eastAsia="zh-CN"/>
              </w:rPr>
            </w:pPr>
            <w:r>
              <w:rPr>
                <w:rFonts w:ascii="等线" w:eastAsia="等线" w:hAnsi="等线" w:hint="eastAsia"/>
                <w:szCs w:val="20"/>
              </w:rPr>
              <w:t>Top2/1:76.4</w:t>
            </w:r>
            <w:r>
              <w:rPr>
                <w:rFonts w:ascii="等线" w:eastAsia="等线" w:hAnsi="等线" w:hint="eastAsia"/>
                <w:szCs w:val="20"/>
              </w:rPr>
              <w:br/>
              <w:t>Top4/1:84.9</w:t>
            </w:r>
            <w:r>
              <w:rPr>
                <w:rFonts w:ascii="等线" w:eastAsia="等线" w:hAnsi="等线" w:hint="eastAsia"/>
                <w:szCs w:val="20"/>
              </w:rPr>
              <w:br/>
              <w:t>Top5/1:87.1</w:t>
            </w:r>
          </w:p>
          <w:p w14:paraId="15EB3567" w14:textId="77777777" w:rsidR="001B6B0E" w:rsidRPr="0034726F" w:rsidRDefault="001B6B0E" w:rsidP="00723A67">
            <w:pPr>
              <w:jc w:val="center"/>
              <w:rPr>
                <w:rFonts w:eastAsia="宋体"/>
              </w:rPr>
            </w:pPr>
          </w:p>
        </w:tc>
        <w:tc>
          <w:tcPr>
            <w:tcW w:w="1818" w:type="dxa"/>
            <w:shd w:val="clear" w:color="auto" w:fill="FFFFFF" w:themeFill="background1"/>
          </w:tcPr>
          <w:p w14:paraId="7B6C77F9" w14:textId="205346A3" w:rsidR="001B6B0E" w:rsidRPr="00940BC3" w:rsidRDefault="006603EB" w:rsidP="006603EB">
            <w:pPr>
              <w:spacing w:after="0"/>
              <w:jc w:val="center"/>
              <w:rPr>
                <w:rFonts w:ascii="等线" w:eastAsia="等线" w:hAnsi="等线"/>
                <w:szCs w:val="20"/>
                <w:lang w:eastAsia="zh-CN"/>
              </w:rPr>
            </w:pPr>
            <w:r>
              <w:rPr>
                <w:rFonts w:ascii="等线" w:eastAsia="等线" w:hAnsi="等线" w:hint="eastAsia"/>
                <w:szCs w:val="20"/>
              </w:rPr>
              <w:t>Top1/1:3.81</w:t>
            </w:r>
            <w:r>
              <w:rPr>
                <w:rFonts w:ascii="等线" w:eastAsia="等线" w:hAnsi="等线" w:hint="eastAsia"/>
                <w:szCs w:val="20"/>
              </w:rPr>
              <w:br/>
              <w:t>Top2/1:2.58</w:t>
            </w:r>
            <w:r>
              <w:rPr>
                <w:rFonts w:ascii="等线" w:eastAsia="等线" w:hAnsi="等线" w:hint="eastAsia"/>
                <w:szCs w:val="20"/>
              </w:rPr>
              <w:br/>
              <w:t>Top4/1:1.60</w:t>
            </w:r>
            <w:r>
              <w:rPr>
                <w:rFonts w:ascii="等线" w:eastAsia="等线" w:hAnsi="等线" w:hint="eastAsia"/>
                <w:szCs w:val="20"/>
              </w:rPr>
              <w:br/>
              <w:t>Top5/1:1.35</w:t>
            </w:r>
          </w:p>
        </w:tc>
        <w:tc>
          <w:tcPr>
            <w:tcW w:w="1560" w:type="dxa"/>
            <w:shd w:val="clear" w:color="auto" w:fill="FFFFFF" w:themeFill="background1"/>
          </w:tcPr>
          <w:p w14:paraId="61AD2B64" w14:textId="77777777" w:rsidR="006603EB" w:rsidRDefault="006603EB" w:rsidP="006603EB">
            <w:pPr>
              <w:spacing w:after="0"/>
              <w:jc w:val="center"/>
              <w:rPr>
                <w:rFonts w:ascii="等线" w:eastAsia="等线" w:hAnsi="等线"/>
                <w:szCs w:val="20"/>
                <w:lang w:eastAsia="zh-CN"/>
              </w:rPr>
            </w:pPr>
            <w:r>
              <w:rPr>
                <w:rFonts w:ascii="等线" w:eastAsia="等线" w:hAnsi="等线" w:hint="eastAsia"/>
                <w:szCs w:val="20"/>
              </w:rPr>
              <w:t>1.03</w:t>
            </w:r>
          </w:p>
          <w:p w14:paraId="3640E786" w14:textId="77777777" w:rsidR="001B6B0E" w:rsidRPr="00960382" w:rsidRDefault="001B6B0E" w:rsidP="00723A67">
            <w:pPr>
              <w:jc w:val="center"/>
              <w:rPr>
                <w:rFonts w:ascii="等线" w:eastAsia="等线" w:hAnsi="等线"/>
                <w:szCs w:val="20"/>
                <w:lang w:eastAsia="zh-CN"/>
              </w:rPr>
            </w:pPr>
          </w:p>
        </w:tc>
      </w:tr>
      <w:tr w:rsidR="001B6B0E" w:rsidRPr="0034726F" w14:paraId="2704CD12" w14:textId="77777777" w:rsidTr="00723A67">
        <w:trPr>
          <w:jc w:val="center"/>
        </w:trPr>
        <w:tc>
          <w:tcPr>
            <w:tcW w:w="2315" w:type="dxa"/>
          </w:tcPr>
          <w:p w14:paraId="34114A54" w14:textId="77777777" w:rsidR="001B6B0E" w:rsidRPr="0084586E" w:rsidRDefault="001B6B0E" w:rsidP="00723A67">
            <w:pPr>
              <w:jc w:val="center"/>
            </w:pPr>
            <w:r>
              <w:rPr>
                <w:rFonts w:eastAsiaTheme="minorEastAsia" w:hint="eastAsia"/>
                <w:lang w:eastAsia="zh-CN"/>
              </w:rPr>
              <w:t>C</w:t>
            </w:r>
            <w:r>
              <w:rPr>
                <w:rFonts w:eastAsiaTheme="minorEastAsia"/>
                <w:lang w:eastAsia="zh-CN"/>
              </w:rPr>
              <w:t>ase 2</w:t>
            </w:r>
          </w:p>
        </w:tc>
        <w:tc>
          <w:tcPr>
            <w:tcW w:w="799" w:type="dxa"/>
          </w:tcPr>
          <w:p w14:paraId="632EF687" w14:textId="77777777" w:rsidR="006603EB" w:rsidRDefault="006603EB" w:rsidP="006603EB">
            <w:pPr>
              <w:spacing w:after="0"/>
              <w:jc w:val="center"/>
              <w:rPr>
                <w:rFonts w:ascii="等线" w:eastAsia="等线" w:hAnsi="等线"/>
                <w:szCs w:val="20"/>
                <w:lang w:eastAsia="zh-CN"/>
              </w:rPr>
            </w:pPr>
            <w:r>
              <w:rPr>
                <w:rFonts w:ascii="等线" w:eastAsia="等线" w:hAnsi="等线" w:hint="eastAsia"/>
                <w:szCs w:val="20"/>
              </w:rPr>
              <w:t>14.6</w:t>
            </w:r>
          </w:p>
          <w:p w14:paraId="1389919D" w14:textId="77777777" w:rsidR="001B6B0E" w:rsidRPr="0034726F" w:rsidRDefault="001B6B0E" w:rsidP="00723A67">
            <w:pPr>
              <w:spacing w:after="0"/>
              <w:jc w:val="center"/>
            </w:pPr>
          </w:p>
        </w:tc>
        <w:tc>
          <w:tcPr>
            <w:tcW w:w="1276" w:type="dxa"/>
          </w:tcPr>
          <w:p w14:paraId="5BA6472E" w14:textId="77777777" w:rsidR="006603EB" w:rsidRDefault="006603EB" w:rsidP="006603EB">
            <w:pPr>
              <w:spacing w:after="0"/>
              <w:jc w:val="center"/>
              <w:rPr>
                <w:rFonts w:ascii="等线" w:eastAsia="等线" w:hAnsi="等线"/>
                <w:szCs w:val="20"/>
                <w:lang w:eastAsia="zh-CN"/>
              </w:rPr>
            </w:pPr>
            <w:r>
              <w:rPr>
                <w:rFonts w:ascii="等线" w:eastAsia="等线" w:hAnsi="等线" w:hint="eastAsia"/>
                <w:szCs w:val="20"/>
              </w:rPr>
              <w:t>23.7</w:t>
            </w:r>
          </w:p>
          <w:p w14:paraId="71D231C5" w14:textId="77777777" w:rsidR="001B6B0E" w:rsidRPr="0034726F" w:rsidRDefault="001B6B0E" w:rsidP="00723A67">
            <w:pPr>
              <w:jc w:val="center"/>
            </w:pPr>
          </w:p>
        </w:tc>
        <w:tc>
          <w:tcPr>
            <w:tcW w:w="1725" w:type="dxa"/>
          </w:tcPr>
          <w:p w14:paraId="13D63AFB" w14:textId="77777777" w:rsidR="006603EB" w:rsidRDefault="006603EB" w:rsidP="006603EB">
            <w:pPr>
              <w:spacing w:after="0"/>
              <w:jc w:val="center"/>
              <w:rPr>
                <w:rFonts w:ascii="等线" w:eastAsia="等线" w:hAnsi="等线"/>
                <w:szCs w:val="20"/>
                <w:lang w:eastAsia="zh-CN"/>
              </w:rPr>
            </w:pPr>
            <w:r>
              <w:rPr>
                <w:rFonts w:ascii="等线" w:eastAsia="等线" w:hAnsi="等线" w:hint="eastAsia"/>
                <w:szCs w:val="20"/>
              </w:rPr>
              <w:t>Top2/1:24.0</w:t>
            </w:r>
            <w:r>
              <w:rPr>
                <w:rFonts w:ascii="等线" w:eastAsia="等线" w:hAnsi="等线" w:hint="eastAsia"/>
                <w:szCs w:val="20"/>
              </w:rPr>
              <w:br/>
              <w:t>Top4/1:33.8</w:t>
            </w:r>
            <w:r>
              <w:rPr>
                <w:rFonts w:ascii="等线" w:eastAsia="等线" w:hAnsi="等线" w:hint="eastAsia"/>
                <w:szCs w:val="20"/>
              </w:rPr>
              <w:br/>
              <w:t>Top5/1:39.5</w:t>
            </w:r>
          </w:p>
          <w:p w14:paraId="64C3DEFC" w14:textId="77777777" w:rsidR="001B6B0E" w:rsidRPr="006D0543" w:rsidRDefault="001B6B0E" w:rsidP="00723A67">
            <w:pPr>
              <w:spacing w:after="0"/>
              <w:jc w:val="center"/>
              <w:rPr>
                <w:rFonts w:ascii="等线" w:eastAsia="等线" w:hAnsi="等线"/>
                <w:szCs w:val="20"/>
                <w:lang w:eastAsia="zh-CN"/>
              </w:rPr>
            </w:pPr>
          </w:p>
        </w:tc>
        <w:tc>
          <w:tcPr>
            <w:tcW w:w="1818" w:type="dxa"/>
          </w:tcPr>
          <w:p w14:paraId="494E4C74" w14:textId="1AA7D564" w:rsidR="001B6B0E" w:rsidRPr="00940BC3" w:rsidRDefault="006603EB" w:rsidP="006603EB">
            <w:pPr>
              <w:spacing w:after="0"/>
              <w:jc w:val="center"/>
              <w:rPr>
                <w:rFonts w:ascii="等线" w:eastAsia="等线" w:hAnsi="等线"/>
                <w:szCs w:val="20"/>
                <w:lang w:eastAsia="zh-CN"/>
              </w:rPr>
            </w:pPr>
            <w:r>
              <w:rPr>
                <w:rFonts w:ascii="等线" w:eastAsia="等线" w:hAnsi="等线" w:hint="eastAsia"/>
                <w:szCs w:val="20"/>
              </w:rPr>
              <w:t>Top1/1:10.73</w:t>
            </w:r>
            <w:r>
              <w:rPr>
                <w:rFonts w:ascii="等线" w:eastAsia="等线" w:hAnsi="等线" w:hint="eastAsia"/>
                <w:szCs w:val="20"/>
              </w:rPr>
              <w:br/>
              <w:t>Top2/1:7.96</w:t>
            </w:r>
            <w:r>
              <w:rPr>
                <w:rFonts w:ascii="等线" w:eastAsia="等线" w:hAnsi="等线" w:hint="eastAsia"/>
                <w:szCs w:val="20"/>
              </w:rPr>
              <w:br/>
              <w:t>Top4/1:6.14</w:t>
            </w:r>
            <w:r>
              <w:rPr>
                <w:rFonts w:ascii="等线" w:eastAsia="等线" w:hAnsi="等线" w:hint="eastAsia"/>
                <w:szCs w:val="20"/>
              </w:rPr>
              <w:br/>
              <w:t>Top5/1:5.51</w:t>
            </w:r>
          </w:p>
        </w:tc>
        <w:tc>
          <w:tcPr>
            <w:tcW w:w="1560" w:type="dxa"/>
          </w:tcPr>
          <w:p w14:paraId="2F1F460F" w14:textId="77777777" w:rsidR="006603EB" w:rsidRDefault="006603EB" w:rsidP="006603EB">
            <w:pPr>
              <w:spacing w:after="0"/>
              <w:jc w:val="center"/>
              <w:rPr>
                <w:rFonts w:ascii="等线" w:eastAsia="等线" w:hAnsi="等线"/>
                <w:szCs w:val="20"/>
                <w:lang w:eastAsia="zh-CN"/>
              </w:rPr>
            </w:pPr>
            <w:r>
              <w:rPr>
                <w:rFonts w:ascii="等线" w:eastAsia="等线" w:hAnsi="等线" w:hint="eastAsia"/>
                <w:szCs w:val="20"/>
              </w:rPr>
              <w:t>7.48</w:t>
            </w:r>
          </w:p>
          <w:p w14:paraId="012C9961" w14:textId="77777777" w:rsidR="001B6B0E" w:rsidRPr="006D0543" w:rsidRDefault="001B6B0E" w:rsidP="00723A67">
            <w:pPr>
              <w:spacing w:after="0"/>
              <w:jc w:val="center"/>
              <w:rPr>
                <w:rFonts w:ascii="等线" w:eastAsia="等线" w:hAnsi="等线"/>
                <w:szCs w:val="20"/>
                <w:lang w:eastAsia="zh-CN"/>
              </w:rPr>
            </w:pPr>
          </w:p>
        </w:tc>
      </w:tr>
      <w:tr w:rsidR="001B6B0E" w:rsidRPr="0034726F" w14:paraId="7D4C8B9E" w14:textId="77777777" w:rsidTr="00723A67">
        <w:trPr>
          <w:jc w:val="center"/>
        </w:trPr>
        <w:tc>
          <w:tcPr>
            <w:tcW w:w="2315" w:type="dxa"/>
          </w:tcPr>
          <w:p w14:paraId="7E3BF32B" w14:textId="77777777" w:rsidR="001B6B0E" w:rsidRPr="0084586E" w:rsidRDefault="001B6B0E" w:rsidP="00723A67">
            <w:pPr>
              <w:jc w:val="center"/>
            </w:pPr>
            <w:r>
              <w:rPr>
                <w:rFonts w:eastAsiaTheme="minorEastAsia" w:hint="eastAsia"/>
                <w:lang w:eastAsia="zh-CN"/>
              </w:rPr>
              <w:t>C</w:t>
            </w:r>
            <w:r>
              <w:rPr>
                <w:rFonts w:eastAsiaTheme="minorEastAsia"/>
                <w:lang w:eastAsia="zh-CN"/>
              </w:rPr>
              <w:t>ase 3</w:t>
            </w:r>
          </w:p>
        </w:tc>
        <w:tc>
          <w:tcPr>
            <w:tcW w:w="799" w:type="dxa"/>
          </w:tcPr>
          <w:p w14:paraId="7A7D269E" w14:textId="77777777" w:rsidR="006603EB" w:rsidRDefault="006603EB" w:rsidP="006603EB">
            <w:pPr>
              <w:spacing w:after="0"/>
              <w:jc w:val="center"/>
              <w:rPr>
                <w:rFonts w:ascii="等线" w:eastAsia="等线" w:hAnsi="等线"/>
                <w:szCs w:val="20"/>
                <w:lang w:eastAsia="zh-CN"/>
              </w:rPr>
            </w:pPr>
            <w:r>
              <w:rPr>
                <w:rFonts w:ascii="等线" w:eastAsia="等线" w:hAnsi="等线" w:hint="eastAsia"/>
                <w:szCs w:val="20"/>
              </w:rPr>
              <w:t>64.1</w:t>
            </w:r>
          </w:p>
          <w:p w14:paraId="002F1BDE" w14:textId="77777777" w:rsidR="001B6B0E" w:rsidRPr="00C30334" w:rsidRDefault="001B6B0E" w:rsidP="00723A67">
            <w:pPr>
              <w:spacing w:after="0"/>
              <w:jc w:val="center"/>
              <w:rPr>
                <w:rFonts w:ascii="等线" w:eastAsia="等线" w:hAnsi="等线"/>
                <w:color w:val="000000"/>
                <w:szCs w:val="20"/>
                <w:lang w:eastAsia="zh-CN"/>
              </w:rPr>
            </w:pPr>
          </w:p>
        </w:tc>
        <w:tc>
          <w:tcPr>
            <w:tcW w:w="1276" w:type="dxa"/>
          </w:tcPr>
          <w:p w14:paraId="39939E00" w14:textId="77777777" w:rsidR="006603EB" w:rsidRDefault="006603EB" w:rsidP="006603EB">
            <w:pPr>
              <w:spacing w:after="0"/>
              <w:jc w:val="center"/>
              <w:rPr>
                <w:rFonts w:ascii="等线" w:eastAsia="等线" w:hAnsi="等线"/>
                <w:szCs w:val="20"/>
                <w:lang w:eastAsia="zh-CN"/>
              </w:rPr>
            </w:pPr>
            <w:r>
              <w:rPr>
                <w:rFonts w:ascii="等线" w:eastAsia="等线" w:hAnsi="等线" w:hint="eastAsia"/>
                <w:szCs w:val="20"/>
              </w:rPr>
              <w:t>70.4</w:t>
            </w:r>
          </w:p>
          <w:p w14:paraId="5F1E012F" w14:textId="77777777" w:rsidR="001B6B0E" w:rsidRPr="006D0543" w:rsidRDefault="001B6B0E" w:rsidP="00723A67">
            <w:pPr>
              <w:spacing w:after="0"/>
              <w:jc w:val="center"/>
              <w:rPr>
                <w:rFonts w:ascii="等线" w:eastAsia="等线" w:hAnsi="等线"/>
                <w:szCs w:val="20"/>
                <w:lang w:eastAsia="zh-CN"/>
              </w:rPr>
            </w:pPr>
          </w:p>
        </w:tc>
        <w:tc>
          <w:tcPr>
            <w:tcW w:w="1725" w:type="dxa"/>
          </w:tcPr>
          <w:p w14:paraId="4B948DC8" w14:textId="77777777" w:rsidR="006603EB" w:rsidRDefault="006603EB" w:rsidP="006603EB">
            <w:pPr>
              <w:spacing w:after="0"/>
              <w:jc w:val="center"/>
              <w:rPr>
                <w:rFonts w:ascii="等线" w:eastAsia="等线" w:hAnsi="等线"/>
                <w:szCs w:val="20"/>
                <w:lang w:eastAsia="zh-CN"/>
              </w:rPr>
            </w:pPr>
            <w:r>
              <w:rPr>
                <w:rFonts w:ascii="等线" w:eastAsia="等线" w:hAnsi="等线" w:hint="eastAsia"/>
                <w:szCs w:val="20"/>
              </w:rPr>
              <w:t>Top2/1:75.4</w:t>
            </w:r>
            <w:r>
              <w:rPr>
                <w:rFonts w:ascii="等线" w:eastAsia="等线" w:hAnsi="等线" w:hint="eastAsia"/>
                <w:szCs w:val="20"/>
              </w:rPr>
              <w:br/>
              <w:t>Top4/1:83.9</w:t>
            </w:r>
            <w:r>
              <w:rPr>
                <w:rFonts w:ascii="等线" w:eastAsia="等线" w:hAnsi="等线" w:hint="eastAsia"/>
                <w:szCs w:val="20"/>
              </w:rPr>
              <w:br/>
              <w:t>Top5/1:86.1</w:t>
            </w:r>
          </w:p>
          <w:p w14:paraId="7C2B418B" w14:textId="77777777" w:rsidR="001B6B0E" w:rsidRPr="006D0543" w:rsidRDefault="001B6B0E" w:rsidP="00723A67">
            <w:pPr>
              <w:spacing w:after="0"/>
              <w:jc w:val="center"/>
              <w:rPr>
                <w:rFonts w:ascii="等线" w:eastAsia="等线" w:hAnsi="等线"/>
                <w:szCs w:val="20"/>
                <w:lang w:eastAsia="zh-CN"/>
              </w:rPr>
            </w:pPr>
          </w:p>
        </w:tc>
        <w:tc>
          <w:tcPr>
            <w:tcW w:w="1818" w:type="dxa"/>
          </w:tcPr>
          <w:p w14:paraId="227E7021" w14:textId="2549043E" w:rsidR="001B6B0E" w:rsidRPr="00940BC3" w:rsidRDefault="006603EB" w:rsidP="006603EB">
            <w:pPr>
              <w:spacing w:after="0"/>
              <w:jc w:val="center"/>
              <w:rPr>
                <w:rFonts w:ascii="等线" w:eastAsia="等线" w:hAnsi="等线"/>
                <w:szCs w:val="20"/>
                <w:lang w:eastAsia="zh-CN"/>
              </w:rPr>
            </w:pPr>
            <w:r>
              <w:rPr>
                <w:rFonts w:ascii="等线" w:eastAsia="等线" w:hAnsi="等线" w:hint="eastAsia"/>
                <w:szCs w:val="20"/>
              </w:rPr>
              <w:t>Top1/1:3.91</w:t>
            </w:r>
            <w:r>
              <w:rPr>
                <w:rFonts w:ascii="等线" w:eastAsia="等线" w:hAnsi="等线" w:hint="eastAsia"/>
                <w:szCs w:val="20"/>
              </w:rPr>
              <w:br/>
              <w:t>Top2/1:2.69</w:t>
            </w:r>
            <w:r>
              <w:rPr>
                <w:rFonts w:ascii="等线" w:eastAsia="等线" w:hAnsi="等线" w:hint="eastAsia"/>
                <w:szCs w:val="20"/>
              </w:rPr>
              <w:br/>
              <w:t>Top4/1:1.70</w:t>
            </w:r>
            <w:r>
              <w:rPr>
                <w:rFonts w:ascii="等线" w:eastAsia="等线" w:hAnsi="等线" w:hint="eastAsia"/>
                <w:szCs w:val="20"/>
              </w:rPr>
              <w:br/>
              <w:t>Top5/1:1.45</w:t>
            </w:r>
          </w:p>
        </w:tc>
        <w:tc>
          <w:tcPr>
            <w:tcW w:w="1560" w:type="dxa"/>
          </w:tcPr>
          <w:p w14:paraId="681C3763" w14:textId="77777777" w:rsidR="006603EB" w:rsidRDefault="006603EB" w:rsidP="006603EB">
            <w:pPr>
              <w:spacing w:after="0"/>
              <w:jc w:val="center"/>
              <w:rPr>
                <w:rFonts w:ascii="等线" w:eastAsia="等线" w:hAnsi="等线"/>
                <w:szCs w:val="20"/>
                <w:lang w:eastAsia="zh-CN"/>
              </w:rPr>
            </w:pPr>
            <w:r>
              <w:rPr>
                <w:rFonts w:ascii="等线" w:eastAsia="等线" w:hAnsi="等线" w:hint="eastAsia"/>
                <w:szCs w:val="20"/>
              </w:rPr>
              <w:t>1.16</w:t>
            </w:r>
          </w:p>
          <w:p w14:paraId="0CD90975" w14:textId="77777777" w:rsidR="001B6B0E" w:rsidRPr="006D0543" w:rsidRDefault="001B6B0E" w:rsidP="00723A67">
            <w:pPr>
              <w:spacing w:after="0"/>
              <w:jc w:val="center"/>
              <w:rPr>
                <w:rFonts w:ascii="等线" w:eastAsia="等线" w:hAnsi="等线"/>
                <w:szCs w:val="20"/>
                <w:lang w:eastAsia="zh-CN"/>
              </w:rPr>
            </w:pPr>
          </w:p>
        </w:tc>
      </w:tr>
    </w:tbl>
    <w:p w14:paraId="7C951C7D" w14:textId="77777777" w:rsidR="001B6B0E" w:rsidRDefault="001B6B0E" w:rsidP="001B6B0E">
      <w:pPr>
        <w:rPr>
          <w:rFonts w:eastAsiaTheme="minorEastAsia"/>
          <w:lang w:eastAsia="zh-CN"/>
        </w:rPr>
      </w:pPr>
    </w:p>
    <w:p w14:paraId="7F72DD6B" w14:textId="259C2119" w:rsidR="001B6B0E" w:rsidRDefault="001B6B0E" w:rsidP="001B6B0E">
      <w:pPr>
        <w:pStyle w:val="observation"/>
        <w:ind w:left="1560" w:hanging="1560"/>
      </w:pPr>
      <w:r>
        <w:t xml:space="preserve">For various </w:t>
      </w:r>
      <w:proofErr w:type="spellStart"/>
      <w:r>
        <w:t>gNB</w:t>
      </w:r>
      <w:proofErr w:type="spellEnd"/>
      <w:r>
        <w:t xml:space="preserve"> settings: different </w:t>
      </w:r>
      <w:r w:rsidR="006603EB">
        <w:t>vertical</w:t>
      </w:r>
      <w:r>
        <w:t xml:space="preserve"> beam codebook </w:t>
      </w:r>
      <w:r>
        <w:rPr>
          <w:rFonts w:hint="eastAsia"/>
        </w:rPr>
        <w:t>in</w:t>
      </w:r>
      <w:r>
        <w:t xml:space="preserve"> DL Tx beam prediction with </w:t>
      </w:r>
      <w:r w:rsidRPr="00A9094C">
        <w:t>Set B = 1/</w:t>
      </w:r>
      <w:r>
        <w:t>4</w:t>
      </w:r>
      <w:r w:rsidRPr="00A9094C">
        <w:t xml:space="preserve"> Set A</w:t>
      </w:r>
    </w:p>
    <w:p w14:paraId="74A5555E" w14:textId="7BC68806" w:rsidR="001B6B0E" w:rsidRDefault="001B6B0E" w:rsidP="008B126C">
      <w:pPr>
        <w:pStyle w:val="observation"/>
        <w:numPr>
          <w:ilvl w:val="0"/>
          <w:numId w:val="40"/>
        </w:numPr>
      </w:pPr>
      <w:r>
        <w:t xml:space="preserve">For generalization Case 2 compared to Case 1, around </w:t>
      </w:r>
      <w:r w:rsidR="006603EB">
        <w:t>51</w:t>
      </w:r>
      <w:r>
        <w:t>% performance degradation can be observed for Top-1 beam prediction accuracy.</w:t>
      </w:r>
    </w:p>
    <w:p w14:paraId="05C8EEF6" w14:textId="6B90B6A6" w:rsidR="001B6B0E" w:rsidRPr="00FB64FA" w:rsidRDefault="001B6B0E" w:rsidP="008B126C">
      <w:pPr>
        <w:pStyle w:val="observation"/>
        <w:numPr>
          <w:ilvl w:val="0"/>
          <w:numId w:val="40"/>
        </w:numPr>
      </w:pPr>
      <w:r>
        <w:t xml:space="preserve">For generalization Case 3 compared to Case 1, evaluation results show approximately </w:t>
      </w:r>
      <w:r w:rsidR="006603EB">
        <w:t>1</w:t>
      </w:r>
      <w:r>
        <w:t>.</w:t>
      </w:r>
      <w:r w:rsidR="006603EB">
        <w:t>5</w:t>
      </w:r>
      <w:r>
        <w:t>% performance degradation for Top-1 beam prediction accuracy.</w:t>
      </w:r>
    </w:p>
    <w:p w14:paraId="2668A9F8" w14:textId="3C79269C" w:rsidR="00300BFC" w:rsidRPr="001B6B0E" w:rsidRDefault="00300BFC" w:rsidP="00587ED8">
      <w:pPr>
        <w:rPr>
          <w:rFonts w:eastAsiaTheme="minorEastAsia"/>
          <w:lang w:eastAsia="zh-CN"/>
        </w:rPr>
      </w:pPr>
    </w:p>
    <w:p w14:paraId="4CF69423" w14:textId="77777777" w:rsidR="006603EB" w:rsidRDefault="006603EB" w:rsidP="006603EB">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fixed pattern in Set B </w:t>
      </w:r>
      <w:r w:rsidRPr="00BA4938">
        <w:rPr>
          <w:rFonts w:eastAsiaTheme="minorEastAsia"/>
          <w:u w:val="single"/>
          <w:lang w:eastAsia="zh-CN"/>
        </w:rPr>
        <w:t>of beams that of 1/</w:t>
      </w:r>
      <w:r>
        <w:rPr>
          <w:rFonts w:eastAsiaTheme="minorEastAsia"/>
          <w:u w:val="single"/>
          <w:lang w:eastAsia="zh-CN"/>
        </w:rPr>
        <w:t>4</w:t>
      </w:r>
      <w:r w:rsidRPr="00BA4938">
        <w:rPr>
          <w:rFonts w:eastAsiaTheme="minorEastAsia"/>
          <w:u w:val="single"/>
          <w:lang w:eastAsia="zh-CN"/>
        </w:rPr>
        <w:t xml:space="preserve"> of Set A of beams</w:t>
      </w:r>
      <w:r>
        <w:rPr>
          <w:rFonts w:eastAsiaTheme="minorEastAsia"/>
          <w:u w:val="single"/>
          <w:lang w:eastAsia="zh-CN"/>
        </w:rPr>
        <w:t xml:space="preserve"> without assistance information</w:t>
      </w:r>
      <w:r w:rsidRPr="003F6FE5">
        <w:rPr>
          <w:rFonts w:eastAsiaTheme="minorEastAsia"/>
          <w:u w:val="single"/>
          <w:lang w:eastAsia="zh-CN"/>
        </w:rPr>
        <w:t>:</w:t>
      </w:r>
    </w:p>
    <w:p w14:paraId="34135ECA" w14:textId="77777777" w:rsidR="006603EB" w:rsidRPr="006603EB" w:rsidRDefault="006603EB" w:rsidP="008B126C">
      <w:pPr>
        <w:pStyle w:val="af2"/>
        <w:numPr>
          <w:ilvl w:val="0"/>
          <w:numId w:val="44"/>
        </w:numPr>
        <w:ind w:firstLineChars="0"/>
        <w:rPr>
          <w:rFonts w:ascii="Times New Roman" w:eastAsiaTheme="minorEastAsia" w:hAnsi="Times New Roman"/>
          <w:sz w:val="20"/>
          <w:szCs w:val="20"/>
        </w:rPr>
      </w:pPr>
      <w:r w:rsidRPr="006603EB">
        <w:rPr>
          <w:rFonts w:ascii="Times New Roman" w:eastAsiaTheme="minorEastAsia" w:hAnsi="Times New Roman"/>
          <w:sz w:val="20"/>
          <w:szCs w:val="20"/>
        </w:rPr>
        <w:t xml:space="preserve">Beam codebook combination 3: different horizontal and vertical beam codebook </w:t>
      </w:r>
    </w:p>
    <w:p w14:paraId="662839C1" w14:textId="77777777" w:rsidR="006603EB" w:rsidRPr="00E520CC" w:rsidRDefault="006603EB" w:rsidP="008B126C">
      <w:pPr>
        <w:pStyle w:val="af2"/>
        <w:numPr>
          <w:ilvl w:val="0"/>
          <w:numId w:val="42"/>
        </w:numPr>
        <w:ind w:firstLineChars="0"/>
        <w:rPr>
          <w:rFonts w:ascii="Times New Roman" w:eastAsiaTheme="minorEastAsia" w:hAnsi="Times New Roman"/>
          <w:sz w:val="20"/>
          <w:szCs w:val="20"/>
        </w:rPr>
      </w:pPr>
      <w:r w:rsidRPr="00E520CC">
        <w:rPr>
          <w:rFonts w:ascii="Times New Roman" w:eastAsiaTheme="minorEastAsia" w:hAnsi="Times New Roman"/>
          <w:sz w:val="20"/>
          <w:szCs w:val="20"/>
        </w:rPr>
        <w:t>Configuration A:</w:t>
      </w:r>
    </w:p>
    <w:p w14:paraId="303CA12B" w14:textId="77777777" w:rsidR="006603EB" w:rsidRPr="00E520CC" w:rsidRDefault="006603EB" w:rsidP="008B126C">
      <w:pPr>
        <w:pStyle w:val="af2"/>
        <w:numPr>
          <w:ilvl w:val="1"/>
          <w:numId w:val="42"/>
        </w:numPr>
        <w:ind w:firstLineChars="0"/>
        <w:rPr>
          <w:rFonts w:ascii="Times New Roman" w:eastAsiaTheme="minorEastAsia" w:hAnsi="Times New Roman"/>
          <w:sz w:val="20"/>
          <w:szCs w:val="20"/>
        </w:rPr>
      </w:pPr>
      <w:r w:rsidRPr="00E520CC">
        <w:rPr>
          <w:rFonts w:ascii="Times New Roman" w:eastAsiaTheme="minorEastAsia" w:hAnsi="Times New Roman"/>
          <w:sz w:val="20"/>
          <w:szCs w:val="20"/>
        </w:rPr>
        <w:t xml:space="preserve">H: </w:t>
      </w:r>
      <w:r w:rsidRPr="00931FE6">
        <w:rPr>
          <w:rFonts w:ascii="Times New Roman" w:eastAsiaTheme="minorEastAsia" w:hAnsi="Times New Roman"/>
          <w:sz w:val="20"/>
          <w:szCs w:val="20"/>
          <w:highlight w:val="yellow"/>
        </w:rPr>
        <w:t>[-78.75 -56.25 -33.75 -11.25 11.25 33.75 56.25 78.75]</w:t>
      </w:r>
    </w:p>
    <w:p w14:paraId="20FFB25C" w14:textId="77777777" w:rsidR="006603EB" w:rsidRPr="00E520CC" w:rsidRDefault="006603EB" w:rsidP="008B126C">
      <w:pPr>
        <w:pStyle w:val="af2"/>
        <w:numPr>
          <w:ilvl w:val="1"/>
          <w:numId w:val="42"/>
        </w:numPr>
        <w:ind w:firstLineChars="0"/>
        <w:rPr>
          <w:rFonts w:ascii="Times New Roman" w:eastAsiaTheme="minorEastAsia" w:hAnsi="Times New Roman"/>
          <w:sz w:val="20"/>
          <w:szCs w:val="20"/>
        </w:rPr>
      </w:pPr>
      <w:r w:rsidRPr="00E520CC">
        <w:rPr>
          <w:rFonts w:ascii="Times New Roman" w:eastAsiaTheme="minorEastAsia" w:hAnsi="Times New Roman"/>
          <w:sz w:val="20"/>
          <w:szCs w:val="20"/>
        </w:rPr>
        <w:t xml:space="preserve">V: </w:t>
      </w:r>
      <w:r w:rsidRPr="00E520CC">
        <w:rPr>
          <w:rFonts w:ascii="Times New Roman" w:eastAsiaTheme="minorEastAsia" w:hAnsi="Times New Roman"/>
          <w:sz w:val="20"/>
          <w:szCs w:val="20"/>
          <w:highlight w:val="yellow"/>
        </w:rPr>
        <w:t>[22.5 67.5 112.5 157.5]</w:t>
      </w:r>
    </w:p>
    <w:p w14:paraId="0C6A2EB2" w14:textId="77777777" w:rsidR="006603EB" w:rsidRPr="00E520CC" w:rsidRDefault="006603EB" w:rsidP="008B126C">
      <w:pPr>
        <w:pStyle w:val="af2"/>
        <w:numPr>
          <w:ilvl w:val="0"/>
          <w:numId w:val="41"/>
        </w:numPr>
        <w:ind w:firstLineChars="0"/>
        <w:rPr>
          <w:rFonts w:ascii="Times New Roman" w:eastAsiaTheme="minorEastAsia" w:hAnsi="Times New Roman"/>
          <w:sz w:val="20"/>
          <w:szCs w:val="20"/>
        </w:rPr>
      </w:pPr>
      <w:r w:rsidRPr="00E520CC">
        <w:rPr>
          <w:rFonts w:ascii="Times New Roman" w:eastAsiaTheme="minorEastAsia" w:hAnsi="Times New Roman"/>
          <w:sz w:val="20"/>
          <w:szCs w:val="20"/>
        </w:rPr>
        <w:t>Configuration B:</w:t>
      </w:r>
    </w:p>
    <w:p w14:paraId="608E09C6" w14:textId="77777777" w:rsidR="006603EB" w:rsidRPr="00E520CC" w:rsidRDefault="006603EB" w:rsidP="008B126C">
      <w:pPr>
        <w:pStyle w:val="af2"/>
        <w:numPr>
          <w:ilvl w:val="1"/>
          <w:numId w:val="41"/>
        </w:numPr>
        <w:ind w:firstLineChars="0"/>
        <w:rPr>
          <w:rFonts w:ascii="Times New Roman" w:eastAsiaTheme="minorEastAsia" w:hAnsi="Times New Roman"/>
          <w:sz w:val="20"/>
          <w:szCs w:val="20"/>
        </w:rPr>
      </w:pPr>
      <w:r w:rsidRPr="00E520CC">
        <w:rPr>
          <w:rFonts w:ascii="Times New Roman" w:eastAsiaTheme="minorEastAsia" w:hAnsi="Times New Roman"/>
          <w:sz w:val="20"/>
          <w:szCs w:val="20"/>
        </w:rPr>
        <w:t xml:space="preserve">H: </w:t>
      </w:r>
      <w:r w:rsidRPr="00E520CC">
        <w:rPr>
          <w:rFonts w:ascii="Times New Roman" w:eastAsiaTheme="minorEastAsia" w:hAnsi="Times New Roman"/>
          <w:sz w:val="20"/>
          <w:szCs w:val="20"/>
          <w:highlight w:val="yellow"/>
        </w:rPr>
        <w:t>[1.25 -88.75 -21.25 23.75 -66.25 46.25 68.75 -43.75]</w:t>
      </w:r>
    </w:p>
    <w:p w14:paraId="4419EA17" w14:textId="77777777" w:rsidR="006603EB" w:rsidRPr="009C5184" w:rsidRDefault="006603EB" w:rsidP="008B126C">
      <w:pPr>
        <w:pStyle w:val="af2"/>
        <w:numPr>
          <w:ilvl w:val="1"/>
          <w:numId w:val="41"/>
        </w:numPr>
        <w:ind w:firstLineChars="0"/>
        <w:rPr>
          <w:rFonts w:ascii="Times New Roman" w:eastAsiaTheme="minorEastAsia" w:hAnsi="Times New Roman"/>
          <w:sz w:val="20"/>
          <w:szCs w:val="20"/>
        </w:rPr>
      </w:pPr>
      <w:r w:rsidRPr="00E520CC">
        <w:rPr>
          <w:rFonts w:ascii="Times New Roman" w:eastAsiaTheme="minorEastAsia" w:hAnsi="Times New Roman"/>
          <w:sz w:val="20"/>
          <w:szCs w:val="20"/>
        </w:rPr>
        <w:t xml:space="preserve">V: </w:t>
      </w:r>
      <w:r w:rsidRPr="00E520CC">
        <w:rPr>
          <w:rFonts w:ascii="Times New Roman" w:eastAsiaTheme="minorEastAsia" w:hAnsi="Times New Roman"/>
          <w:sz w:val="20"/>
          <w:szCs w:val="20"/>
          <w:highlight w:val="yellow"/>
        </w:rPr>
        <w:t>[32.5 167.5 77.5 122.5]</w:t>
      </w:r>
    </w:p>
    <w:p w14:paraId="746BCB5E" w14:textId="77777777" w:rsidR="006603EB" w:rsidRPr="00EA5D98" w:rsidRDefault="006603EB" w:rsidP="006603EB">
      <w:pPr>
        <w:rPr>
          <w:rFonts w:eastAsiaTheme="minorEastAsia"/>
          <w:u w:val="single"/>
          <w:lang w:eastAsia="zh-CN"/>
        </w:rPr>
      </w:pPr>
      <w:r w:rsidRPr="00EA5D98">
        <w:rPr>
          <w:rFonts w:eastAsiaTheme="minorEastAsia" w:hint="eastAsia"/>
          <w:u w:val="single"/>
          <w:lang w:eastAsia="zh-CN"/>
        </w:rPr>
        <w:t>R</w:t>
      </w:r>
      <w:r w:rsidRPr="00EA5D98">
        <w:rPr>
          <w:rFonts w:eastAsiaTheme="minorEastAsia"/>
          <w:u w:val="single"/>
          <w:lang w:eastAsia="zh-CN"/>
        </w:rPr>
        <w:t>x</w:t>
      </w:r>
      <w:r>
        <w:rPr>
          <w:rFonts w:eastAsiaTheme="minorEastAsia"/>
          <w:u w:val="single"/>
          <w:lang w:eastAsia="zh-CN"/>
        </w:rPr>
        <w:t xml:space="preserve"> beam</w:t>
      </w:r>
      <w:r w:rsidRPr="00EA5D98">
        <w:rPr>
          <w:rFonts w:eastAsiaTheme="minorEastAsia"/>
          <w:u w:val="single"/>
          <w:lang w:eastAsia="zh-CN"/>
        </w:rPr>
        <w:t xml:space="preserve"> assumption</w:t>
      </w:r>
      <w:r>
        <w:rPr>
          <w:rFonts w:eastAsiaTheme="minorEastAsia"/>
          <w:u w:val="single"/>
          <w:lang w:eastAsia="zh-CN"/>
        </w:rPr>
        <w:t xml:space="preserve"> for Set B</w:t>
      </w:r>
      <w:r w:rsidRPr="00EA5D98">
        <w:rPr>
          <w:rFonts w:eastAsiaTheme="minorEastAsia"/>
          <w:u w:val="single"/>
          <w:lang w:eastAsia="zh-CN"/>
        </w:rPr>
        <w:t>:</w:t>
      </w:r>
    </w:p>
    <w:p w14:paraId="6665C158" w14:textId="77777777" w:rsidR="006603EB" w:rsidRPr="00874CC0" w:rsidRDefault="006603EB"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hint="eastAsia"/>
          <w:sz w:val="20"/>
          <w:szCs w:val="20"/>
        </w:rPr>
        <w:t>T</w:t>
      </w:r>
      <w:r>
        <w:rPr>
          <w:rFonts w:ascii="Times New Roman" w:eastAsiaTheme="minorEastAsia" w:hAnsi="Times New Roman"/>
          <w:sz w:val="20"/>
          <w:szCs w:val="20"/>
        </w:rPr>
        <w:t>he best Rx beam searched from the best Tx beam within Set B per model input sample</w:t>
      </w:r>
    </w:p>
    <w:p w14:paraId="68B731E5" w14:textId="77777777" w:rsidR="006603EB" w:rsidRPr="00EA5D98" w:rsidRDefault="006603EB" w:rsidP="006603EB">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w:t>
      </w:r>
      <w:r w:rsidRPr="00EA5D98">
        <w:rPr>
          <w:rFonts w:eastAsiaTheme="minorEastAsia"/>
          <w:u w:val="single"/>
          <w:lang w:eastAsia="zh-CN"/>
        </w:rPr>
        <w:t>assumption</w:t>
      </w:r>
      <w:r>
        <w:rPr>
          <w:rFonts w:eastAsiaTheme="minorEastAsia"/>
          <w:u w:val="single"/>
          <w:lang w:eastAsia="zh-CN"/>
        </w:rPr>
        <w:t xml:space="preserve"> for label</w:t>
      </w:r>
      <w:r w:rsidRPr="00EA5D98">
        <w:rPr>
          <w:rFonts w:eastAsiaTheme="minorEastAsia"/>
          <w:u w:val="single"/>
          <w:lang w:eastAsia="zh-CN"/>
        </w:rPr>
        <w:t>:</w:t>
      </w:r>
    </w:p>
    <w:p w14:paraId="570211BB" w14:textId="77777777" w:rsidR="006603EB" w:rsidRPr="0004183D" w:rsidRDefault="006603EB"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in Set A</w:t>
      </w:r>
    </w:p>
    <w:p w14:paraId="056F1039" w14:textId="797D8FDE" w:rsidR="006603EB" w:rsidRPr="006C67B0" w:rsidRDefault="006603EB" w:rsidP="006603EB">
      <w:pPr>
        <w:pStyle w:val="af2"/>
        <w:ind w:left="420" w:firstLineChars="0" w:firstLine="0"/>
        <w:jc w:val="center"/>
        <w:rPr>
          <w:rFonts w:ascii="Times New Roman" w:hAnsi="Times New Roman"/>
          <w:sz w:val="20"/>
          <w:szCs w:val="20"/>
        </w:rPr>
      </w:pPr>
      <w:r w:rsidRPr="006C67B0">
        <w:rPr>
          <w:rFonts w:ascii="Times New Roman" w:hAnsi="Times New Roman"/>
          <w:sz w:val="20"/>
          <w:szCs w:val="20"/>
        </w:rPr>
        <w:lastRenderedPageBreak/>
        <w:t>Table 4.1.</w:t>
      </w:r>
      <w:r w:rsidR="00D76506" w:rsidRPr="006C67B0">
        <w:rPr>
          <w:rFonts w:ascii="Times New Roman" w:hAnsi="Times New Roman"/>
          <w:sz w:val="20"/>
          <w:szCs w:val="20"/>
        </w:rPr>
        <w:t>6</w:t>
      </w:r>
      <w:r w:rsidRPr="006C67B0">
        <w:rPr>
          <w:rFonts w:ascii="Times New Roman" w:hAnsi="Times New Roman"/>
          <w:sz w:val="20"/>
          <w:szCs w:val="20"/>
        </w:rPr>
        <w:t>.1-</w:t>
      </w:r>
      <w:r w:rsidR="00D76506" w:rsidRPr="006C67B0">
        <w:rPr>
          <w:rFonts w:ascii="Times New Roman" w:hAnsi="Times New Roman"/>
          <w:sz w:val="20"/>
          <w:szCs w:val="20"/>
        </w:rPr>
        <w:t>3</w:t>
      </w:r>
      <w:r w:rsidRPr="006C67B0">
        <w:rPr>
          <w:rFonts w:ascii="Times New Roman" w:hAnsi="Times New Roman"/>
          <w:sz w:val="20"/>
          <w:szCs w:val="20"/>
        </w:rPr>
        <w:t xml:space="preserve">: performance evaluation results for </w:t>
      </w:r>
      <w:r w:rsidRPr="006C67B0">
        <w:rPr>
          <w:rFonts w:ascii="Times New Roman" w:eastAsiaTheme="minorEastAsia" w:hAnsi="Times New Roman"/>
          <w:sz w:val="20"/>
          <w:szCs w:val="20"/>
        </w:rPr>
        <w:t>different horizontal and vertical beam codebook</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6603EB" w:rsidRPr="0034726F" w14:paraId="1A3B94CC" w14:textId="77777777" w:rsidTr="00723A67">
        <w:trPr>
          <w:jc w:val="center"/>
        </w:trPr>
        <w:tc>
          <w:tcPr>
            <w:tcW w:w="9493" w:type="dxa"/>
            <w:gridSpan w:val="6"/>
          </w:tcPr>
          <w:p w14:paraId="10CE13A8" w14:textId="16ED778C" w:rsidR="006603EB" w:rsidRPr="00DC0A7E" w:rsidRDefault="006603EB" w:rsidP="00723A67">
            <w:pPr>
              <w:jc w:val="center"/>
              <w:rPr>
                <w:rFonts w:eastAsiaTheme="minorEastAsia"/>
                <w:b/>
                <w:szCs w:val="20"/>
              </w:rPr>
            </w:pPr>
            <w:r w:rsidRPr="00DC0A7E">
              <w:rPr>
                <w:rFonts w:eastAsiaTheme="minorEastAsia"/>
                <w:b/>
                <w:szCs w:val="20"/>
              </w:rPr>
              <w:t xml:space="preserve">Configuration A: </w:t>
            </w:r>
            <w:r w:rsidRPr="006603EB">
              <w:rPr>
                <w:rFonts w:eastAsiaTheme="minorEastAsia"/>
                <w:szCs w:val="20"/>
                <w:shd w:val="clear" w:color="auto" w:fill="FFFF00"/>
              </w:rPr>
              <w:t xml:space="preserve">H: </w:t>
            </w:r>
            <w:r w:rsidRPr="006603EB">
              <w:rPr>
                <w:rFonts w:eastAsiaTheme="minorEastAsia"/>
                <w:szCs w:val="20"/>
                <w:highlight w:val="yellow"/>
                <w:shd w:val="clear" w:color="auto" w:fill="FFFF00"/>
              </w:rPr>
              <w:t xml:space="preserve">[-78.75 -56.25 -33.75 -11.25 11.25 33.75 56.25 78.75] &amp; </w:t>
            </w:r>
            <w:r w:rsidRPr="006603EB">
              <w:rPr>
                <w:rFonts w:eastAsiaTheme="minorEastAsia"/>
                <w:szCs w:val="20"/>
                <w:shd w:val="clear" w:color="auto" w:fill="FFFF00"/>
              </w:rPr>
              <w:t xml:space="preserve">V: </w:t>
            </w:r>
            <w:r w:rsidRPr="006603EB">
              <w:rPr>
                <w:rFonts w:eastAsiaTheme="minorEastAsia"/>
                <w:szCs w:val="20"/>
                <w:highlight w:val="yellow"/>
                <w:shd w:val="clear" w:color="auto" w:fill="FFFF00"/>
              </w:rPr>
              <w:t>[</w:t>
            </w:r>
            <w:r w:rsidRPr="00E520CC">
              <w:rPr>
                <w:rFonts w:eastAsiaTheme="minorEastAsia"/>
                <w:szCs w:val="20"/>
                <w:highlight w:val="yellow"/>
              </w:rPr>
              <w:t>22.5 67.5 112.5 157.5]</w:t>
            </w:r>
          </w:p>
          <w:p w14:paraId="4CD4C94E" w14:textId="6B96E574" w:rsidR="006603EB" w:rsidRPr="00690A6D" w:rsidRDefault="006603EB" w:rsidP="00723A67">
            <w:pPr>
              <w:jc w:val="center"/>
              <w:rPr>
                <w:rFonts w:eastAsiaTheme="minorEastAsia"/>
                <w:b/>
                <w:color w:val="FF0000"/>
                <w:lang w:eastAsia="zh-CN"/>
              </w:rPr>
            </w:pPr>
            <w:r w:rsidRPr="00DC0A7E">
              <w:rPr>
                <w:rFonts w:eastAsiaTheme="minorEastAsia"/>
                <w:b/>
                <w:szCs w:val="20"/>
              </w:rPr>
              <w:t xml:space="preserve">Configuration B: </w:t>
            </w:r>
            <w:r w:rsidRPr="006603EB">
              <w:rPr>
                <w:rFonts w:eastAsiaTheme="minorEastAsia"/>
                <w:szCs w:val="20"/>
                <w:shd w:val="clear" w:color="auto" w:fill="FFFF00"/>
              </w:rPr>
              <w:t xml:space="preserve">H: </w:t>
            </w:r>
            <w:r w:rsidRPr="006603EB">
              <w:rPr>
                <w:rFonts w:eastAsiaTheme="minorEastAsia"/>
                <w:szCs w:val="20"/>
                <w:highlight w:val="yellow"/>
                <w:shd w:val="clear" w:color="auto" w:fill="FFFF00"/>
              </w:rPr>
              <w:t xml:space="preserve">[1.25 -88.75 -21.25 23.75 -66.25 46.25 68.75 -43.75] &amp; </w:t>
            </w:r>
            <w:r w:rsidRPr="006603EB">
              <w:rPr>
                <w:rFonts w:eastAsiaTheme="minorEastAsia"/>
                <w:szCs w:val="20"/>
                <w:shd w:val="clear" w:color="auto" w:fill="FFFF00"/>
              </w:rPr>
              <w:t xml:space="preserve">V: </w:t>
            </w:r>
            <w:r w:rsidRPr="006603EB">
              <w:rPr>
                <w:rFonts w:eastAsiaTheme="minorEastAsia"/>
                <w:szCs w:val="20"/>
                <w:highlight w:val="yellow"/>
                <w:shd w:val="clear" w:color="auto" w:fill="FFFF00"/>
              </w:rPr>
              <w:t xml:space="preserve">[32.5 </w:t>
            </w:r>
            <w:r w:rsidRPr="00E520CC">
              <w:rPr>
                <w:rFonts w:eastAsiaTheme="minorEastAsia"/>
                <w:szCs w:val="20"/>
                <w:highlight w:val="yellow"/>
              </w:rPr>
              <w:t>167.5 77.5 122.5]</w:t>
            </w:r>
          </w:p>
        </w:tc>
      </w:tr>
      <w:tr w:rsidR="006603EB" w:rsidRPr="0034726F" w14:paraId="50CEBE75" w14:textId="77777777" w:rsidTr="00723A67">
        <w:trPr>
          <w:jc w:val="center"/>
        </w:trPr>
        <w:tc>
          <w:tcPr>
            <w:tcW w:w="2315" w:type="dxa"/>
            <w:vMerge w:val="restart"/>
          </w:tcPr>
          <w:p w14:paraId="7AC81951" w14:textId="77777777" w:rsidR="006603EB" w:rsidRDefault="006603EB" w:rsidP="00723A67">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69803601" w14:textId="77777777" w:rsidR="006603EB" w:rsidRDefault="006603EB" w:rsidP="00723A67">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76A4AEAF" w14:textId="77777777" w:rsidR="006603EB" w:rsidRDefault="006603EB" w:rsidP="00723A67">
            <w:pPr>
              <w:jc w:val="center"/>
              <w:rPr>
                <w:rFonts w:eastAsiaTheme="minorEastAsia"/>
                <w:b/>
                <w:lang w:eastAsia="zh-CN"/>
              </w:rPr>
            </w:pPr>
            <w:r>
              <w:rPr>
                <w:rFonts w:eastAsiaTheme="minorEastAsia"/>
                <w:b/>
                <w:lang w:eastAsia="zh-CN"/>
              </w:rPr>
              <w:t>wo assistance info.</w:t>
            </w:r>
          </w:p>
          <w:p w14:paraId="26CE661D" w14:textId="77777777" w:rsidR="006603EB" w:rsidRPr="00366A29" w:rsidRDefault="006603EB" w:rsidP="00723A67">
            <w:pPr>
              <w:jc w:val="center"/>
              <w:rPr>
                <w:rFonts w:eastAsiaTheme="minorEastAsia"/>
                <w:b/>
                <w:lang w:eastAsia="zh-CN"/>
              </w:rPr>
            </w:pPr>
            <w:r>
              <w:rPr>
                <w:rFonts w:eastAsiaTheme="minorEastAsia"/>
                <w:b/>
                <w:lang w:eastAsia="zh-CN"/>
              </w:rPr>
              <w:t>Set B = 1/4 Set A</w:t>
            </w:r>
          </w:p>
        </w:tc>
        <w:tc>
          <w:tcPr>
            <w:tcW w:w="3800" w:type="dxa"/>
            <w:gridSpan w:val="3"/>
          </w:tcPr>
          <w:p w14:paraId="573027CC" w14:textId="77777777" w:rsidR="006603EB" w:rsidRPr="00982170" w:rsidRDefault="006603EB" w:rsidP="00723A67">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6D739EF7" w14:textId="77777777" w:rsidR="006603EB" w:rsidRDefault="006603EB" w:rsidP="00723A67">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07A64C1D" w14:textId="77777777" w:rsidR="006603EB" w:rsidRPr="00982170" w:rsidRDefault="006603EB" w:rsidP="00723A67">
            <w:pPr>
              <w:jc w:val="center"/>
              <w:rPr>
                <w:rFonts w:eastAsiaTheme="minorEastAsia"/>
                <w:b/>
                <w:lang w:eastAsia="zh-CN"/>
              </w:rPr>
            </w:pPr>
            <w:r>
              <w:rPr>
                <w:rFonts w:eastAsiaTheme="minorEastAsia"/>
                <w:b/>
                <w:lang w:eastAsia="zh-CN"/>
              </w:rPr>
              <w:t>L1-RSRP diff.[dB]</w:t>
            </w:r>
          </w:p>
        </w:tc>
        <w:tc>
          <w:tcPr>
            <w:tcW w:w="1560" w:type="dxa"/>
          </w:tcPr>
          <w:p w14:paraId="11C2BB0C" w14:textId="77777777" w:rsidR="006603EB" w:rsidRDefault="006603EB" w:rsidP="00723A67">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768E6BE9" w14:textId="77777777" w:rsidR="006603EB" w:rsidRPr="00874CC0" w:rsidRDefault="006603EB" w:rsidP="00723A67">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6603EB" w:rsidRPr="0034726F" w14:paraId="20440363" w14:textId="77777777" w:rsidTr="00723A67">
        <w:trPr>
          <w:jc w:val="center"/>
        </w:trPr>
        <w:tc>
          <w:tcPr>
            <w:tcW w:w="2315" w:type="dxa"/>
            <w:vMerge/>
          </w:tcPr>
          <w:p w14:paraId="266D6F3D" w14:textId="77777777" w:rsidR="006603EB" w:rsidRPr="00982170" w:rsidRDefault="006603EB" w:rsidP="00723A67">
            <w:pPr>
              <w:jc w:val="center"/>
              <w:rPr>
                <w:rFonts w:eastAsiaTheme="minorEastAsia"/>
                <w:b/>
                <w:lang w:eastAsia="zh-CN"/>
              </w:rPr>
            </w:pPr>
          </w:p>
        </w:tc>
        <w:tc>
          <w:tcPr>
            <w:tcW w:w="799" w:type="dxa"/>
          </w:tcPr>
          <w:p w14:paraId="4F513DBE" w14:textId="77777777" w:rsidR="006603EB" w:rsidRDefault="006603EB" w:rsidP="00723A67">
            <w:pPr>
              <w:jc w:val="center"/>
              <w:rPr>
                <w:b/>
              </w:rPr>
            </w:pPr>
            <w:r w:rsidRPr="0034726F">
              <w:rPr>
                <w:b/>
              </w:rPr>
              <w:t>Top-1</w:t>
            </w:r>
          </w:p>
        </w:tc>
        <w:tc>
          <w:tcPr>
            <w:tcW w:w="1276" w:type="dxa"/>
          </w:tcPr>
          <w:p w14:paraId="7ABA7FE8" w14:textId="77777777" w:rsidR="006603EB" w:rsidRPr="0034726F" w:rsidRDefault="006603EB" w:rsidP="00723A67">
            <w:pPr>
              <w:jc w:val="center"/>
              <w:rPr>
                <w:b/>
              </w:rPr>
            </w:pPr>
            <w:r w:rsidRPr="0034726F">
              <w:rPr>
                <w:b/>
              </w:rPr>
              <w:t>Top-1</w:t>
            </w:r>
          </w:p>
          <w:p w14:paraId="5FC9D7F9" w14:textId="77777777" w:rsidR="006603EB" w:rsidRPr="0034726F" w:rsidRDefault="006603EB" w:rsidP="00723A67">
            <w:pPr>
              <w:jc w:val="center"/>
              <w:rPr>
                <w:b/>
              </w:rPr>
            </w:pPr>
            <w:r w:rsidRPr="0034726F">
              <w:rPr>
                <w:b/>
              </w:rPr>
              <w:t>1dB margin</w:t>
            </w:r>
          </w:p>
        </w:tc>
        <w:tc>
          <w:tcPr>
            <w:tcW w:w="1725" w:type="dxa"/>
          </w:tcPr>
          <w:p w14:paraId="5D6F4C7D" w14:textId="77777777" w:rsidR="006603EB" w:rsidRDefault="006603EB" w:rsidP="00723A67">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11D639DE" w14:textId="77777777" w:rsidR="006603EB" w:rsidRPr="00E77271" w:rsidRDefault="006603EB" w:rsidP="00723A67">
            <w:pPr>
              <w:jc w:val="center"/>
              <w:rPr>
                <w:rFonts w:eastAsiaTheme="minorEastAsia"/>
                <w:b/>
                <w:lang w:eastAsia="zh-CN"/>
              </w:rPr>
            </w:pPr>
            <w:r w:rsidRPr="0034726F">
              <w:rPr>
                <w:b/>
              </w:rPr>
              <w:t>Top-</w:t>
            </w:r>
            <w:r>
              <w:rPr>
                <w:b/>
              </w:rPr>
              <w:t>5/1</w:t>
            </w:r>
          </w:p>
        </w:tc>
        <w:tc>
          <w:tcPr>
            <w:tcW w:w="1818" w:type="dxa"/>
          </w:tcPr>
          <w:p w14:paraId="6276C70C" w14:textId="77777777" w:rsidR="006603EB" w:rsidRDefault="006603EB" w:rsidP="00723A67">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01BF098E" w14:textId="77777777" w:rsidR="006603EB" w:rsidRPr="0034726F" w:rsidRDefault="006603EB" w:rsidP="00723A67">
            <w:pPr>
              <w:jc w:val="center"/>
              <w:rPr>
                <w:b/>
              </w:rPr>
            </w:pPr>
            <w:r w:rsidRPr="0034726F">
              <w:rPr>
                <w:b/>
              </w:rPr>
              <w:t>Top-</w:t>
            </w:r>
            <w:r>
              <w:rPr>
                <w:b/>
              </w:rPr>
              <w:t>4/1</w:t>
            </w:r>
            <w:r>
              <w:rPr>
                <w:rFonts w:eastAsiaTheme="minorEastAsia"/>
                <w:b/>
                <w:lang w:eastAsia="zh-CN"/>
              </w:rPr>
              <w:t>,</w:t>
            </w:r>
            <w:r w:rsidRPr="0034726F">
              <w:rPr>
                <w:b/>
              </w:rPr>
              <w:t xml:space="preserve"> Top-</w:t>
            </w:r>
            <w:r>
              <w:rPr>
                <w:b/>
              </w:rPr>
              <w:t>5/1</w:t>
            </w:r>
          </w:p>
        </w:tc>
        <w:tc>
          <w:tcPr>
            <w:tcW w:w="1560" w:type="dxa"/>
          </w:tcPr>
          <w:p w14:paraId="18DE392C" w14:textId="77777777" w:rsidR="006603EB" w:rsidRPr="0034726F" w:rsidRDefault="006603EB" w:rsidP="00723A67">
            <w:pPr>
              <w:jc w:val="center"/>
              <w:rPr>
                <w:b/>
              </w:rPr>
            </w:pPr>
            <w:r w:rsidRPr="0034726F">
              <w:rPr>
                <w:b/>
              </w:rPr>
              <w:t>Top-</w:t>
            </w:r>
            <w:r>
              <w:rPr>
                <w:b/>
              </w:rPr>
              <w:t>1/1</w:t>
            </w:r>
          </w:p>
        </w:tc>
      </w:tr>
      <w:tr w:rsidR="006603EB" w:rsidRPr="0034726F" w14:paraId="0F5A5CAB" w14:textId="77777777" w:rsidTr="00723A67">
        <w:trPr>
          <w:jc w:val="center"/>
        </w:trPr>
        <w:tc>
          <w:tcPr>
            <w:tcW w:w="2315" w:type="dxa"/>
            <w:shd w:val="clear" w:color="auto" w:fill="FFFFFF" w:themeFill="background1"/>
          </w:tcPr>
          <w:p w14:paraId="6C42B27F" w14:textId="77777777" w:rsidR="006603EB" w:rsidRPr="00CC53D9" w:rsidRDefault="006603EB" w:rsidP="00723A67">
            <w:pPr>
              <w:jc w:val="center"/>
              <w:rPr>
                <w:rFonts w:eastAsiaTheme="minorEastAsia"/>
                <w:lang w:eastAsia="zh-CN"/>
              </w:rPr>
            </w:pPr>
            <w:r>
              <w:rPr>
                <w:rFonts w:eastAsiaTheme="minorEastAsia" w:hint="eastAsia"/>
                <w:lang w:eastAsia="zh-CN"/>
              </w:rPr>
              <w:t>C</w:t>
            </w:r>
            <w:r>
              <w:rPr>
                <w:rFonts w:eastAsiaTheme="minorEastAsia"/>
                <w:lang w:eastAsia="zh-CN"/>
              </w:rPr>
              <w:t>ase 1</w:t>
            </w:r>
          </w:p>
        </w:tc>
        <w:tc>
          <w:tcPr>
            <w:tcW w:w="799" w:type="dxa"/>
            <w:shd w:val="clear" w:color="auto" w:fill="FFFFFF" w:themeFill="background1"/>
          </w:tcPr>
          <w:p w14:paraId="1C5AA00A" w14:textId="77777777" w:rsidR="00BB59E2" w:rsidRDefault="00BB59E2" w:rsidP="00BB59E2">
            <w:pPr>
              <w:spacing w:after="0"/>
              <w:jc w:val="center"/>
              <w:rPr>
                <w:rFonts w:ascii="等线" w:eastAsia="等线" w:hAnsi="等线"/>
                <w:szCs w:val="20"/>
                <w:lang w:eastAsia="zh-CN"/>
              </w:rPr>
            </w:pPr>
            <w:r>
              <w:rPr>
                <w:rFonts w:ascii="等线" w:eastAsia="等线" w:hAnsi="等线" w:hint="eastAsia"/>
                <w:szCs w:val="20"/>
              </w:rPr>
              <w:t>68.2</w:t>
            </w:r>
          </w:p>
          <w:p w14:paraId="4030A252" w14:textId="77777777" w:rsidR="006603EB" w:rsidRPr="006D0543" w:rsidRDefault="006603EB" w:rsidP="00723A67">
            <w:pPr>
              <w:spacing w:after="0"/>
              <w:jc w:val="center"/>
              <w:rPr>
                <w:rFonts w:ascii="等线" w:eastAsia="等线" w:hAnsi="等线"/>
                <w:szCs w:val="20"/>
                <w:lang w:eastAsia="zh-CN"/>
              </w:rPr>
            </w:pPr>
          </w:p>
        </w:tc>
        <w:tc>
          <w:tcPr>
            <w:tcW w:w="1276" w:type="dxa"/>
            <w:shd w:val="clear" w:color="auto" w:fill="FFFFFF" w:themeFill="background1"/>
          </w:tcPr>
          <w:p w14:paraId="18068A93" w14:textId="77777777" w:rsidR="00BB59E2" w:rsidRDefault="00BB59E2" w:rsidP="00BB59E2">
            <w:pPr>
              <w:spacing w:after="0"/>
              <w:jc w:val="center"/>
              <w:rPr>
                <w:rFonts w:ascii="等线" w:eastAsia="等线" w:hAnsi="等线"/>
                <w:szCs w:val="20"/>
                <w:lang w:eastAsia="zh-CN"/>
              </w:rPr>
            </w:pPr>
            <w:r>
              <w:rPr>
                <w:rFonts w:ascii="等线" w:eastAsia="等线" w:hAnsi="等线" w:hint="eastAsia"/>
                <w:szCs w:val="20"/>
              </w:rPr>
              <w:t>74.7</w:t>
            </w:r>
          </w:p>
          <w:p w14:paraId="5B97EBC5" w14:textId="77777777" w:rsidR="006603EB" w:rsidRPr="006D0543" w:rsidRDefault="006603EB" w:rsidP="00723A67">
            <w:pPr>
              <w:spacing w:after="0"/>
              <w:jc w:val="center"/>
              <w:rPr>
                <w:rFonts w:ascii="等线" w:eastAsia="等线" w:hAnsi="等线"/>
                <w:szCs w:val="20"/>
                <w:lang w:eastAsia="zh-CN"/>
              </w:rPr>
            </w:pPr>
          </w:p>
        </w:tc>
        <w:tc>
          <w:tcPr>
            <w:tcW w:w="1725" w:type="dxa"/>
            <w:shd w:val="clear" w:color="auto" w:fill="FFFFFF" w:themeFill="background1"/>
          </w:tcPr>
          <w:p w14:paraId="3CB9E913" w14:textId="77777777" w:rsidR="00BB59E2" w:rsidRDefault="00BB59E2" w:rsidP="00BB59E2">
            <w:pPr>
              <w:spacing w:after="0"/>
              <w:jc w:val="center"/>
              <w:rPr>
                <w:rFonts w:ascii="等线" w:eastAsia="等线" w:hAnsi="等线"/>
                <w:szCs w:val="20"/>
                <w:lang w:eastAsia="zh-CN"/>
              </w:rPr>
            </w:pPr>
            <w:r>
              <w:rPr>
                <w:rFonts w:ascii="等线" w:eastAsia="等线" w:hAnsi="等线" w:hint="eastAsia"/>
                <w:szCs w:val="20"/>
              </w:rPr>
              <w:t>Top2/1:78.7</w:t>
            </w:r>
            <w:r>
              <w:rPr>
                <w:rFonts w:ascii="等线" w:eastAsia="等线" w:hAnsi="等线" w:hint="eastAsia"/>
                <w:szCs w:val="20"/>
              </w:rPr>
              <w:br/>
              <w:t>Top4/1:85.9</w:t>
            </w:r>
            <w:r>
              <w:rPr>
                <w:rFonts w:ascii="等线" w:eastAsia="等线" w:hAnsi="等线" w:hint="eastAsia"/>
                <w:szCs w:val="20"/>
              </w:rPr>
              <w:br/>
              <w:t>Top5/1:87.7</w:t>
            </w:r>
          </w:p>
          <w:p w14:paraId="2C8F3FE0" w14:textId="77777777" w:rsidR="006603EB" w:rsidRPr="0034726F" w:rsidRDefault="006603EB" w:rsidP="00723A67">
            <w:pPr>
              <w:jc w:val="center"/>
              <w:rPr>
                <w:rFonts w:eastAsia="宋体"/>
              </w:rPr>
            </w:pPr>
          </w:p>
        </w:tc>
        <w:tc>
          <w:tcPr>
            <w:tcW w:w="1818" w:type="dxa"/>
            <w:shd w:val="clear" w:color="auto" w:fill="FFFFFF" w:themeFill="background1"/>
          </w:tcPr>
          <w:p w14:paraId="0E924321" w14:textId="474FB185" w:rsidR="006603EB" w:rsidRPr="00940BC3" w:rsidRDefault="00BB59E2" w:rsidP="00BB59E2">
            <w:pPr>
              <w:spacing w:after="0"/>
              <w:jc w:val="center"/>
              <w:rPr>
                <w:rFonts w:ascii="等线" w:eastAsia="等线" w:hAnsi="等线"/>
                <w:szCs w:val="20"/>
                <w:lang w:eastAsia="zh-CN"/>
              </w:rPr>
            </w:pPr>
            <w:r>
              <w:rPr>
                <w:rFonts w:ascii="等线" w:eastAsia="等线" w:hAnsi="等线" w:hint="eastAsia"/>
                <w:szCs w:val="20"/>
              </w:rPr>
              <w:t>Top1/1:3.46</w:t>
            </w:r>
            <w:r>
              <w:rPr>
                <w:rFonts w:ascii="等线" w:eastAsia="等线" w:hAnsi="等线" w:hint="eastAsia"/>
                <w:szCs w:val="20"/>
              </w:rPr>
              <w:br/>
              <w:t>Top2/1:2.32</w:t>
            </w:r>
            <w:r>
              <w:rPr>
                <w:rFonts w:ascii="等线" w:eastAsia="等线" w:hAnsi="等线" w:hint="eastAsia"/>
                <w:szCs w:val="20"/>
              </w:rPr>
              <w:br/>
              <w:t>Top4/1:1.52</w:t>
            </w:r>
            <w:r>
              <w:rPr>
                <w:rFonts w:ascii="等线" w:eastAsia="等线" w:hAnsi="等线" w:hint="eastAsia"/>
                <w:szCs w:val="20"/>
              </w:rPr>
              <w:br/>
              <w:t>Top5/1:1.32</w:t>
            </w:r>
          </w:p>
        </w:tc>
        <w:tc>
          <w:tcPr>
            <w:tcW w:w="1560" w:type="dxa"/>
            <w:shd w:val="clear" w:color="auto" w:fill="FFFFFF" w:themeFill="background1"/>
          </w:tcPr>
          <w:p w14:paraId="446BB1A2" w14:textId="77777777" w:rsidR="00BB59E2" w:rsidRDefault="00BB59E2" w:rsidP="00BB59E2">
            <w:pPr>
              <w:spacing w:after="0"/>
              <w:jc w:val="center"/>
              <w:rPr>
                <w:rFonts w:ascii="等线" w:eastAsia="等线" w:hAnsi="等线"/>
                <w:szCs w:val="20"/>
                <w:lang w:eastAsia="zh-CN"/>
              </w:rPr>
            </w:pPr>
            <w:r>
              <w:rPr>
                <w:rFonts w:ascii="等线" w:eastAsia="等线" w:hAnsi="等线" w:hint="eastAsia"/>
                <w:szCs w:val="20"/>
              </w:rPr>
              <w:t>0.64</w:t>
            </w:r>
          </w:p>
          <w:p w14:paraId="77C6593C" w14:textId="77777777" w:rsidR="006603EB" w:rsidRPr="00960382" w:rsidRDefault="006603EB" w:rsidP="00723A67">
            <w:pPr>
              <w:jc w:val="center"/>
              <w:rPr>
                <w:rFonts w:ascii="等线" w:eastAsia="等线" w:hAnsi="等线"/>
                <w:szCs w:val="20"/>
                <w:lang w:eastAsia="zh-CN"/>
              </w:rPr>
            </w:pPr>
          </w:p>
        </w:tc>
      </w:tr>
      <w:tr w:rsidR="006603EB" w:rsidRPr="0034726F" w14:paraId="482AEC26" w14:textId="77777777" w:rsidTr="00723A67">
        <w:trPr>
          <w:jc w:val="center"/>
        </w:trPr>
        <w:tc>
          <w:tcPr>
            <w:tcW w:w="2315" w:type="dxa"/>
          </w:tcPr>
          <w:p w14:paraId="18A1C7FE" w14:textId="77777777" w:rsidR="006603EB" w:rsidRPr="0084586E" w:rsidRDefault="006603EB" w:rsidP="00723A67">
            <w:pPr>
              <w:jc w:val="center"/>
            </w:pPr>
            <w:r>
              <w:rPr>
                <w:rFonts w:eastAsiaTheme="minorEastAsia" w:hint="eastAsia"/>
                <w:lang w:eastAsia="zh-CN"/>
              </w:rPr>
              <w:t>C</w:t>
            </w:r>
            <w:r>
              <w:rPr>
                <w:rFonts w:eastAsiaTheme="minorEastAsia"/>
                <w:lang w:eastAsia="zh-CN"/>
              </w:rPr>
              <w:t>ase 2</w:t>
            </w:r>
          </w:p>
        </w:tc>
        <w:tc>
          <w:tcPr>
            <w:tcW w:w="799" w:type="dxa"/>
          </w:tcPr>
          <w:p w14:paraId="6B7F70F5" w14:textId="77777777" w:rsidR="00BB59E2" w:rsidRDefault="00BB59E2" w:rsidP="00BB59E2">
            <w:pPr>
              <w:spacing w:after="0"/>
              <w:jc w:val="center"/>
              <w:rPr>
                <w:rFonts w:ascii="等线" w:eastAsia="等线" w:hAnsi="等线"/>
                <w:szCs w:val="20"/>
                <w:lang w:eastAsia="zh-CN"/>
              </w:rPr>
            </w:pPr>
            <w:r>
              <w:rPr>
                <w:rFonts w:ascii="等线" w:eastAsia="等线" w:hAnsi="等线" w:hint="eastAsia"/>
                <w:szCs w:val="20"/>
              </w:rPr>
              <w:t>5.6</w:t>
            </w:r>
          </w:p>
          <w:p w14:paraId="463D44C2" w14:textId="77777777" w:rsidR="006603EB" w:rsidRPr="0034726F" w:rsidRDefault="006603EB" w:rsidP="00723A67">
            <w:pPr>
              <w:spacing w:after="0"/>
              <w:jc w:val="center"/>
            </w:pPr>
          </w:p>
        </w:tc>
        <w:tc>
          <w:tcPr>
            <w:tcW w:w="1276" w:type="dxa"/>
          </w:tcPr>
          <w:p w14:paraId="2E51F07D" w14:textId="64FD2259" w:rsidR="00BB59E2" w:rsidRDefault="00BB59E2" w:rsidP="00BB59E2">
            <w:pPr>
              <w:spacing w:after="0"/>
              <w:jc w:val="center"/>
              <w:rPr>
                <w:rFonts w:ascii="等线" w:eastAsia="等线" w:hAnsi="等线"/>
                <w:szCs w:val="20"/>
                <w:lang w:eastAsia="zh-CN"/>
              </w:rPr>
            </w:pPr>
            <w:r>
              <w:rPr>
                <w:rFonts w:ascii="等线" w:eastAsia="等线" w:hAnsi="等线" w:hint="eastAsia"/>
                <w:szCs w:val="20"/>
              </w:rPr>
              <w:t>11</w:t>
            </w:r>
            <w:r>
              <w:rPr>
                <w:rFonts w:ascii="等线" w:eastAsia="等线" w:hAnsi="等线"/>
                <w:szCs w:val="20"/>
              </w:rPr>
              <w:t>.0</w:t>
            </w:r>
          </w:p>
          <w:p w14:paraId="4E7682EF" w14:textId="77777777" w:rsidR="006603EB" w:rsidRPr="0034726F" w:rsidRDefault="006603EB" w:rsidP="00723A67">
            <w:pPr>
              <w:jc w:val="center"/>
            </w:pPr>
          </w:p>
        </w:tc>
        <w:tc>
          <w:tcPr>
            <w:tcW w:w="1725" w:type="dxa"/>
          </w:tcPr>
          <w:p w14:paraId="1864D8B8" w14:textId="77777777" w:rsidR="00BB59E2" w:rsidRDefault="00BB59E2" w:rsidP="00BB59E2">
            <w:pPr>
              <w:spacing w:after="0"/>
              <w:jc w:val="center"/>
              <w:rPr>
                <w:rFonts w:ascii="等线" w:eastAsia="等线" w:hAnsi="等线"/>
                <w:szCs w:val="20"/>
                <w:lang w:eastAsia="zh-CN"/>
              </w:rPr>
            </w:pPr>
            <w:r>
              <w:rPr>
                <w:rFonts w:ascii="等线" w:eastAsia="等线" w:hAnsi="等线" w:hint="eastAsia"/>
                <w:szCs w:val="20"/>
              </w:rPr>
              <w:t>Top2/1:18.2</w:t>
            </w:r>
            <w:r>
              <w:rPr>
                <w:rFonts w:ascii="等线" w:eastAsia="等线" w:hAnsi="等线" w:hint="eastAsia"/>
                <w:szCs w:val="20"/>
              </w:rPr>
              <w:br/>
              <w:t>Top4/1:29.5</w:t>
            </w:r>
            <w:r>
              <w:rPr>
                <w:rFonts w:ascii="等线" w:eastAsia="等线" w:hAnsi="等线" w:hint="eastAsia"/>
                <w:szCs w:val="20"/>
              </w:rPr>
              <w:br/>
              <w:t>Top5/1:46.4</w:t>
            </w:r>
          </w:p>
          <w:p w14:paraId="4EDC1F7C" w14:textId="77777777" w:rsidR="006603EB" w:rsidRPr="006D0543" w:rsidRDefault="006603EB" w:rsidP="00723A67">
            <w:pPr>
              <w:spacing w:after="0"/>
              <w:jc w:val="center"/>
              <w:rPr>
                <w:rFonts w:ascii="等线" w:eastAsia="等线" w:hAnsi="等线"/>
                <w:szCs w:val="20"/>
                <w:lang w:eastAsia="zh-CN"/>
              </w:rPr>
            </w:pPr>
          </w:p>
        </w:tc>
        <w:tc>
          <w:tcPr>
            <w:tcW w:w="1818" w:type="dxa"/>
          </w:tcPr>
          <w:p w14:paraId="6DB0C357" w14:textId="13674F42" w:rsidR="006603EB" w:rsidRPr="00940BC3" w:rsidRDefault="00BB59E2" w:rsidP="00BB59E2">
            <w:pPr>
              <w:spacing w:after="0"/>
              <w:jc w:val="center"/>
              <w:rPr>
                <w:rFonts w:ascii="等线" w:eastAsia="等线" w:hAnsi="等线"/>
                <w:szCs w:val="20"/>
                <w:lang w:eastAsia="zh-CN"/>
              </w:rPr>
            </w:pPr>
            <w:r>
              <w:rPr>
                <w:rFonts w:ascii="等线" w:eastAsia="等线" w:hAnsi="等线" w:hint="eastAsia"/>
                <w:szCs w:val="20"/>
              </w:rPr>
              <w:t>Top1/1:15.5</w:t>
            </w:r>
            <w:r>
              <w:rPr>
                <w:rFonts w:ascii="等线" w:eastAsia="等线" w:hAnsi="等线" w:hint="eastAsia"/>
                <w:szCs w:val="20"/>
              </w:rPr>
              <w:br/>
              <w:t>Top2/1:9.97</w:t>
            </w:r>
            <w:r>
              <w:rPr>
                <w:rFonts w:ascii="等线" w:eastAsia="等线" w:hAnsi="等线" w:hint="eastAsia"/>
                <w:szCs w:val="20"/>
              </w:rPr>
              <w:br/>
              <w:t>Top4/1:6.82</w:t>
            </w:r>
            <w:r>
              <w:rPr>
                <w:rFonts w:ascii="等线" w:eastAsia="等线" w:hAnsi="等线" w:hint="eastAsia"/>
                <w:szCs w:val="20"/>
              </w:rPr>
              <w:br/>
              <w:t>Top5/1:4.70</w:t>
            </w:r>
          </w:p>
        </w:tc>
        <w:tc>
          <w:tcPr>
            <w:tcW w:w="1560" w:type="dxa"/>
          </w:tcPr>
          <w:p w14:paraId="7520AF01" w14:textId="77777777" w:rsidR="00BB59E2" w:rsidRDefault="00BB59E2" w:rsidP="00BB59E2">
            <w:pPr>
              <w:spacing w:after="0"/>
              <w:jc w:val="center"/>
              <w:rPr>
                <w:rFonts w:ascii="等线" w:eastAsia="等线" w:hAnsi="等线"/>
                <w:szCs w:val="20"/>
                <w:lang w:eastAsia="zh-CN"/>
              </w:rPr>
            </w:pPr>
            <w:r>
              <w:rPr>
                <w:rFonts w:ascii="等线" w:eastAsia="等线" w:hAnsi="等线" w:hint="eastAsia"/>
                <w:szCs w:val="20"/>
              </w:rPr>
              <w:t>31.4</w:t>
            </w:r>
          </w:p>
          <w:p w14:paraId="6E582FB4" w14:textId="77777777" w:rsidR="006603EB" w:rsidRPr="006D0543" w:rsidRDefault="006603EB" w:rsidP="00723A67">
            <w:pPr>
              <w:spacing w:after="0"/>
              <w:jc w:val="center"/>
              <w:rPr>
                <w:rFonts w:ascii="等线" w:eastAsia="等线" w:hAnsi="等线"/>
                <w:szCs w:val="20"/>
                <w:lang w:eastAsia="zh-CN"/>
              </w:rPr>
            </w:pPr>
          </w:p>
        </w:tc>
      </w:tr>
      <w:tr w:rsidR="006603EB" w:rsidRPr="0034726F" w14:paraId="7C2D54F4" w14:textId="77777777" w:rsidTr="00723A67">
        <w:trPr>
          <w:jc w:val="center"/>
        </w:trPr>
        <w:tc>
          <w:tcPr>
            <w:tcW w:w="2315" w:type="dxa"/>
          </w:tcPr>
          <w:p w14:paraId="31B24D0A" w14:textId="77777777" w:rsidR="006603EB" w:rsidRPr="0084586E" w:rsidRDefault="006603EB" w:rsidP="00723A67">
            <w:pPr>
              <w:jc w:val="center"/>
            </w:pPr>
            <w:r>
              <w:rPr>
                <w:rFonts w:eastAsiaTheme="minorEastAsia" w:hint="eastAsia"/>
                <w:lang w:eastAsia="zh-CN"/>
              </w:rPr>
              <w:t>C</w:t>
            </w:r>
            <w:r>
              <w:rPr>
                <w:rFonts w:eastAsiaTheme="minorEastAsia"/>
                <w:lang w:eastAsia="zh-CN"/>
              </w:rPr>
              <w:t>ase 3</w:t>
            </w:r>
          </w:p>
        </w:tc>
        <w:tc>
          <w:tcPr>
            <w:tcW w:w="799" w:type="dxa"/>
          </w:tcPr>
          <w:p w14:paraId="67B3B01C" w14:textId="5AFD1BFB" w:rsidR="00BB59E2" w:rsidRDefault="00BB59E2" w:rsidP="00BB59E2">
            <w:pPr>
              <w:spacing w:after="0"/>
              <w:jc w:val="center"/>
              <w:rPr>
                <w:rFonts w:ascii="等线" w:eastAsia="等线" w:hAnsi="等线"/>
                <w:szCs w:val="20"/>
                <w:lang w:eastAsia="zh-CN"/>
              </w:rPr>
            </w:pPr>
            <w:r>
              <w:rPr>
                <w:rFonts w:ascii="等线" w:eastAsia="等线" w:hAnsi="等线" w:hint="eastAsia"/>
                <w:szCs w:val="20"/>
              </w:rPr>
              <w:t>67</w:t>
            </w:r>
            <w:r>
              <w:rPr>
                <w:rFonts w:ascii="等线" w:eastAsia="等线" w:hAnsi="等线"/>
                <w:szCs w:val="20"/>
              </w:rPr>
              <w:t>.0</w:t>
            </w:r>
          </w:p>
          <w:p w14:paraId="2A9C668E" w14:textId="77777777" w:rsidR="006603EB" w:rsidRPr="00C30334" w:rsidRDefault="006603EB" w:rsidP="00723A67">
            <w:pPr>
              <w:spacing w:after="0"/>
              <w:jc w:val="center"/>
              <w:rPr>
                <w:rFonts w:ascii="等线" w:eastAsia="等线" w:hAnsi="等线"/>
                <w:color w:val="000000"/>
                <w:szCs w:val="20"/>
                <w:lang w:eastAsia="zh-CN"/>
              </w:rPr>
            </w:pPr>
          </w:p>
        </w:tc>
        <w:tc>
          <w:tcPr>
            <w:tcW w:w="1276" w:type="dxa"/>
          </w:tcPr>
          <w:p w14:paraId="776E7DA9" w14:textId="77777777" w:rsidR="00BB59E2" w:rsidRDefault="00BB59E2" w:rsidP="00BB59E2">
            <w:pPr>
              <w:spacing w:after="0"/>
              <w:jc w:val="center"/>
              <w:rPr>
                <w:rFonts w:ascii="等线" w:eastAsia="等线" w:hAnsi="等线"/>
                <w:szCs w:val="20"/>
                <w:lang w:eastAsia="zh-CN"/>
              </w:rPr>
            </w:pPr>
            <w:r>
              <w:rPr>
                <w:rFonts w:ascii="等线" w:eastAsia="等线" w:hAnsi="等线" w:hint="eastAsia"/>
                <w:szCs w:val="20"/>
              </w:rPr>
              <w:t>74.2</w:t>
            </w:r>
          </w:p>
          <w:p w14:paraId="0A10C1FA" w14:textId="77777777" w:rsidR="006603EB" w:rsidRPr="006D0543" w:rsidRDefault="006603EB" w:rsidP="00723A67">
            <w:pPr>
              <w:spacing w:after="0"/>
              <w:jc w:val="center"/>
              <w:rPr>
                <w:rFonts w:ascii="等线" w:eastAsia="等线" w:hAnsi="等线"/>
                <w:szCs w:val="20"/>
                <w:lang w:eastAsia="zh-CN"/>
              </w:rPr>
            </w:pPr>
          </w:p>
        </w:tc>
        <w:tc>
          <w:tcPr>
            <w:tcW w:w="1725" w:type="dxa"/>
          </w:tcPr>
          <w:p w14:paraId="6196776C" w14:textId="77777777" w:rsidR="00BB59E2" w:rsidRDefault="00BB59E2" w:rsidP="00BB59E2">
            <w:pPr>
              <w:spacing w:after="0"/>
              <w:jc w:val="center"/>
              <w:rPr>
                <w:rFonts w:ascii="等线" w:eastAsia="等线" w:hAnsi="等线"/>
                <w:szCs w:val="20"/>
                <w:lang w:eastAsia="zh-CN"/>
              </w:rPr>
            </w:pPr>
            <w:r>
              <w:rPr>
                <w:rFonts w:ascii="等线" w:eastAsia="等线" w:hAnsi="等线" w:hint="eastAsia"/>
                <w:szCs w:val="20"/>
              </w:rPr>
              <w:t>Top2/1:77.9</w:t>
            </w:r>
            <w:r>
              <w:rPr>
                <w:rFonts w:ascii="等线" w:eastAsia="等线" w:hAnsi="等线" w:hint="eastAsia"/>
                <w:szCs w:val="20"/>
              </w:rPr>
              <w:br/>
              <w:t>Top4/1:85.1</w:t>
            </w:r>
            <w:r>
              <w:rPr>
                <w:rFonts w:ascii="等线" w:eastAsia="等线" w:hAnsi="等线" w:hint="eastAsia"/>
                <w:szCs w:val="20"/>
              </w:rPr>
              <w:br/>
              <w:t>Top5/1:86.9</w:t>
            </w:r>
          </w:p>
          <w:p w14:paraId="3301227B" w14:textId="77777777" w:rsidR="006603EB" w:rsidRPr="006D0543" w:rsidRDefault="006603EB" w:rsidP="00723A67">
            <w:pPr>
              <w:spacing w:after="0"/>
              <w:jc w:val="center"/>
              <w:rPr>
                <w:rFonts w:ascii="等线" w:eastAsia="等线" w:hAnsi="等线"/>
                <w:szCs w:val="20"/>
                <w:lang w:eastAsia="zh-CN"/>
              </w:rPr>
            </w:pPr>
          </w:p>
        </w:tc>
        <w:tc>
          <w:tcPr>
            <w:tcW w:w="1818" w:type="dxa"/>
          </w:tcPr>
          <w:p w14:paraId="4D949B67" w14:textId="7B18CFB8" w:rsidR="006603EB" w:rsidRPr="00940BC3" w:rsidRDefault="00BB59E2" w:rsidP="00BB59E2">
            <w:pPr>
              <w:spacing w:after="0"/>
              <w:jc w:val="center"/>
              <w:rPr>
                <w:rFonts w:ascii="等线" w:eastAsia="等线" w:hAnsi="等线"/>
                <w:szCs w:val="20"/>
                <w:lang w:eastAsia="zh-CN"/>
              </w:rPr>
            </w:pPr>
            <w:r>
              <w:rPr>
                <w:rFonts w:ascii="等线" w:eastAsia="等线" w:hAnsi="等线" w:hint="eastAsia"/>
                <w:szCs w:val="20"/>
              </w:rPr>
              <w:t>Top1/1:3.56</w:t>
            </w:r>
            <w:r>
              <w:rPr>
                <w:rFonts w:ascii="等线" w:eastAsia="等线" w:hAnsi="等线" w:hint="eastAsia"/>
                <w:szCs w:val="20"/>
              </w:rPr>
              <w:br/>
              <w:t>Top2/1:2.39</w:t>
            </w:r>
            <w:r>
              <w:rPr>
                <w:rFonts w:ascii="等线" w:eastAsia="等线" w:hAnsi="等线" w:hint="eastAsia"/>
                <w:szCs w:val="20"/>
              </w:rPr>
              <w:br/>
              <w:t>Top4/1:1.59</w:t>
            </w:r>
            <w:r>
              <w:rPr>
                <w:rFonts w:ascii="等线" w:eastAsia="等线" w:hAnsi="等线" w:hint="eastAsia"/>
                <w:szCs w:val="20"/>
              </w:rPr>
              <w:br/>
              <w:t>Top5/1:1.39</w:t>
            </w:r>
          </w:p>
        </w:tc>
        <w:tc>
          <w:tcPr>
            <w:tcW w:w="1560" w:type="dxa"/>
          </w:tcPr>
          <w:p w14:paraId="1BC5401C" w14:textId="77777777" w:rsidR="00BB59E2" w:rsidRDefault="00BB59E2" w:rsidP="00BB59E2">
            <w:pPr>
              <w:spacing w:after="0"/>
              <w:jc w:val="center"/>
              <w:rPr>
                <w:rFonts w:ascii="等线" w:eastAsia="等线" w:hAnsi="等线"/>
                <w:szCs w:val="20"/>
                <w:lang w:eastAsia="zh-CN"/>
              </w:rPr>
            </w:pPr>
            <w:r>
              <w:rPr>
                <w:rFonts w:ascii="等线" w:eastAsia="等线" w:hAnsi="等线" w:hint="eastAsia"/>
                <w:szCs w:val="20"/>
              </w:rPr>
              <w:t>0.72</w:t>
            </w:r>
          </w:p>
          <w:p w14:paraId="6F5DCA78" w14:textId="77777777" w:rsidR="006603EB" w:rsidRPr="006D0543" w:rsidRDefault="006603EB" w:rsidP="00723A67">
            <w:pPr>
              <w:spacing w:after="0"/>
              <w:jc w:val="center"/>
              <w:rPr>
                <w:rFonts w:ascii="等线" w:eastAsia="等线" w:hAnsi="等线"/>
                <w:szCs w:val="20"/>
                <w:lang w:eastAsia="zh-CN"/>
              </w:rPr>
            </w:pPr>
          </w:p>
        </w:tc>
      </w:tr>
    </w:tbl>
    <w:p w14:paraId="7220FC1D" w14:textId="77777777" w:rsidR="006603EB" w:rsidRDefault="006603EB" w:rsidP="006603EB">
      <w:pPr>
        <w:rPr>
          <w:rFonts w:eastAsiaTheme="minorEastAsia"/>
          <w:lang w:eastAsia="zh-CN"/>
        </w:rPr>
      </w:pPr>
    </w:p>
    <w:p w14:paraId="7674DEE4" w14:textId="06FC31F6" w:rsidR="006603EB" w:rsidRDefault="006603EB" w:rsidP="006603EB">
      <w:pPr>
        <w:pStyle w:val="observation"/>
        <w:ind w:left="1560" w:hanging="1560"/>
      </w:pPr>
      <w:r>
        <w:t xml:space="preserve">For various </w:t>
      </w:r>
      <w:proofErr w:type="spellStart"/>
      <w:r>
        <w:t>gNB</w:t>
      </w:r>
      <w:proofErr w:type="spellEnd"/>
      <w:r>
        <w:t xml:space="preserve"> settings: different</w:t>
      </w:r>
      <w:r w:rsidR="003D6ACA">
        <w:t xml:space="preserve"> horizontal and</w:t>
      </w:r>
      <w:r>
        <w:t xml:space="preserve"> vertical beam codebook </w:t>
      </w:r>
      <w:r>
        <w:rPr>
          <w:rFonts w:hint="eastAsia"/>
        </w:rPr>
        <w:t>in</w:t>
      </w:r>
      <w:r>
        <w:t xml:space="preserve"> DL Tx beam prediction with </w:t>
      </w:r>
      <w:r w:rsidRPr="00A9094C">
        <w:t>Set B = 1/</w:t>
      </w:r>
      <w:r>
        <w:t>4</w:t>
      </w:r>
      <w:r w:rsidRPr="00A9094C">
        <w:t xml:space="preserve"> Set A</w:t>
      </w:r>
    </w:p>
    <w:p w14:paraId="7C97C27E" w14:textId="2155F006" w:rsidR="006603EB" w:rsidRDefault="006603EB" w:rsidP="008B126C">
      <w:pPr>
        <w:pStyle w:val="observation"/>
        <w:numPr>
          <w:ilvl w:val="0"/>
          <w:numId w:val="40"/>
        </w:numPr>
      </w:pPr>
      <w:r>
        <w:t xml:space="preserve">For generalization Case 2 compared to Case 1, around </w:t>
      </w:r>
      <w:r w:rsidR="003D6ACA">
        <w:t>63</w:t>
      </w:r>
      <w:r>
        <w:t>% performance degradation can be observed for Top-1 beam prediction accuracy.</w:t>
      </w:r>
    </w:p>
    <w:p w14:paraId="650D4ABE" w14:textId="2769AAAC" w:rsidR="006603EB" w:rsidRPr="00FB64FA" w:rsidRDefault="006603EB" w:rsidP="008B126C">
      <w:pPr>
        <w:pStyle w:val="observation"/>
        <w:numPr>
          <w:ilvl w:val="0"/>
          <w:numId w:val="40"/>
        </w:numPr>
      </w:pPr>
      <w:r>
        <w:t>For generalization Case 3 compared to Case 1, evaluation results show approximately 1.</w:t>
      </w:r>
      <w:r w:rsidR="003D6ACA">
        <w:t>2</w:t>
      </w:r>
      <w:r>
        <w:t>% performance degradation for Top-1 beam prediction accuracy.</w:t>
      </w:r>
    </w:p>
    <w:p w14:paraId="7DFE26B1" w14:textId="77777777" w:rsidR="001B6B0E" w:rsidRPr="006E4E96" w:rsidRDefault="001B6B0E" w:rsidP="00587ED8">
      <w:pPr>
        <w:rPr>
          <w:rFonts w:eastAsiaTheme="minorEastAsia"/>
          <w:lang w:eastAsia="zh-CN"/>
        </w:rPr>
      </w:pPr>
    </w:p>
    <w:p w14:paraId="5C624206" w14:textId="77777777" w:rsidR="00587ED8" w:rsidRPr="00224819" w:rsidRDefault="00587ED8" w:rsidP="00587ED8">
      <w:pPr>
        <w:pStyle w:val="title3"/>
        <w:numPr>
          <w:ilvl w:val="3"/>
          <w:numId w:val="10"/>
        </w:numPr>
        <w:outlineLvl w:val="3"/>
        <w:rPr>
          <w:rFonts w:ascii="Times New Roman" w:hAnsi="Times New Roman" w:cs="Times New Roman"/>
          <w:sz w:val="28"/>
        </w:rPr>
      </w:pPr>
      <w:r w:rsidRPr="00224819">
        <w:rPr>
          <w:rFonts w:ascii="Times New Roman" w:eastAsiaTheme="minorEastAsia" w:hAnsi="Times New Roman" w:cs="Times New Roman"/>
          <w:sz w:val="28"/>
        </w:rPr>
        <w:t xml:space="preserve">Beam pair prediction </w:t>
      </w:r>
      <w:r w:rsidRPr="00224819">
        <w:rPr>
          <w:rFonts w:ascii="Times New Roman" w:hAnsi="Times New Roman" w:cs="Times New Roman"/>
          <w:sz w:val="28"/>
        </w:rPr>
        <w:t xml:space="preserve"> </w:t>
      </w:r>
    </w:p>
    <w:p w14:paraId="4DD501E4" w14:textId="77777777" w:rsidR="00D76506" w:rsidRPr="003F6FE5" w:rsidRDefault="00D76506" w:rsidP="00D76506">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fixed pattern in Set B </w:t>
      </w:r>
      <w:r w:rsidRPr="00BA4938">
        <w:rPr>
          <w:rFonts w:eastAsiaTheme="minorEastAsia"/>
          <w:u w:val="single"/>
          <w:lang w:eastAsia="zh-CN"/>
        </w:rPr>
        <w:t>of beams that of 1/</w:t>
      </w:r>
      <w:r>
        <w:rPr>
          <w:rFonts w:eastAsiaTheme="minorEastAsia"/>
          <w:u w:val="single"/>
          <w:lang w:eastAsia="zh-CN"/>
        </w:rPr>
        <w:t>8</w:t>
      </w:r>
      <w:r w:rsidRPr="00BA4938">
        <w:rPr>
          <w:rFonts w:eastAsiaTheme="minorEastAsia"/>
          <w:u w:val="single"/>
          <w:lang w:eastAsia="zh-CN"/>
        </w:rPr>
        <w:t xml:space="preserve"> of Set A of beams</w:t>
      </w:r>
      <w:r>
        <w:rPr>
          <w:rFonts w:eastAsiaTheme="minorEastAsia"/>
          <w:u w:val="single"/>
          <w:lang w:eastAsia="zh-CN"/>
        </w:rPr>
        <w:t xml:space="preserve"> without assistance information</w:t>
      </w:r>
      <w:r w:rsidRPr="003F6FE5">
        <w:rPr>
          <w:rFonts w:eastAsiaTheme="minorEastAsia"/>
          <w:u w:val="single"/>
          <w:lang w:eastAsia="zh-CN"/>
        </w:rPr>
        <w:t>:</w:t>
      </w:r>
    </w:p>
    <w:p w14:paraId="131D4999" w14:textId="77777777" w:rsidR="00D76506" w:rsidRPr="00725C69" w:rsidRDefault="00D76506" w:rsidP="008B126C">
      <w:pPr>
        <w:pStyle w:val="af2"/>
        <w:numPr>
          <w:ilvl w:val="0"/>
          <w:numId w:val="41"/>
        </w:numPr>
        <w:ind w:firstLineChars="0"/>
        <w:rPr>
          <w:rFonts w:ascii="Times New Roman" w:eastAsiaTheme="minorEastAsia" w:hAnsi="Times New Roman"/>
          <w:sz w:val="20"/>
          <w:szCs w:val="20"/>
        </w:rPr>
      </w:pPr>
      <w:r w:rsidRPr="00725C69">
        <w:rPr>
          <w:rFonts w:ascii="Times New Roman" w:eastAsiaTheme="minorEastAsia" w:hAnsi="Times New Roman"/>
          <w:sz w:val="20"/>
          <w:szCs w:val="20"/>
        </w:rPr>
        <w:t xml:space="preserve">Beam codebook combination 1: different horizontal beam codebook </w:t>
      </w:r>
    </w:p>
    <w:p w14:paraId="659D31E5" w14:textId="77777777" w:rsidR="00D76506" w:rsidRPr="00725C69" w:rsidRDefault="00D76506" w:rsidP="008B126C">
      <w:pPr>
        <w:pStyle w:val="af2"/>
        <w:numPr>
          <w:ilvl w:val="0"/>
          <w:numId w:val="42"/>
        </w:numPr>
        <w:ind w:firstLineChars="0"/>
        <w:rPr>
          <w:rFonts w:ascii="Times New Roman" w:eastAsiaTheme="minorEastAsia" w:hAnsi="Times New Roman"/>
          <w:sz w:val="20"/>
          <w:szCs w:val="20"/>
        </w:rPr>
      </w:pPr>
      <w:r w:rsidRPr="00725C69">
        <w:rPr>
          <w:rFonts w:ascii="Times New Roman" w:eastAsiaTheme="minorEastAsia" w:hAnsi="Times New Roman"/>
          <w:sz w:val="20"/>
          <w:szCs w:val="20"/>
        </w:rPr>
        <w:t>Configuration A:</w:t>
      </w:r>
    </w:p>
    <w:p w14:paraId="5A900AB0" w14:textId="77777777" w:rsidR="00D76506" w:rsidRPr="00725C69" w:rsidRDefault="00D76506" w:rsidP="008B126C">
      <w:pPr>
        <w:pStyle w:val="af2"/>
        <w:numPr>
          <w:ilvl w:val="1"/>
          <w:numId w:val="42"/>
        </w:numPr>
        <w:ind w:firstLineChars="0"/>
        <w:rPr>
          <w:rFonts w:ascii="Times New Roman" w:eastAsiaTheme="minorEastAsia" w:hAnsi="Times New Roman"/>
          <w:sz w:val="20"/>
          <w:szCs w:val="20"/>
        </w:rPr>
      </w:pPr>
      <w:r w:rsidRPr="00725C69">
        <w:rPr>
          <w:rFonts w:ascii="Times New Roman" w:eastAsiaTheme="minorEastAsia" w:hAnsi="Times New Roman"/>
          <w:sz w:val="20"/>
          <w:szCs w:val="20"/>
        </w:rPr>
        <w:t xml:space="preserve">H: </w:t>
      </w:r>
      <w:r w:rsidRPr="00725C69">
        <w:rPr>
          <w:rFonts w:ascii="Times New Roman" w:eastAsiaTheme="minorEastAsia" w:hAnsi="Times New Roman"/>
          <w:sz w:val="20"/>
          <w:szCs w:val="20"/>
          <w:highlight w:val="yellow"/>
        </w:rPr>
        <w:t>[-78.75 -56.25 -33.75 -11.25 11.25 33.75 56.25 78.75]</w:t>
      </w:r>
    </w:p>
    <w:p w14:paraId="62F6DC60" w14:textId="77777777" w:rsidR="00D76506" w:rsidRPr="00725C69" w:rsidRDefault="00D76506" w:rsidP="008B126C">
      <w:pPr>
        <w:pStyle w:val="af2"/>
        <w:numPr>
          <w:ilvl w:val="1"/>
          <w:numId w:val="42"/>
        </w:numPr>
        <w:ind w:firstLineChars="0"/>
        <w:rPr>
          <w:rFonts w:ascii="Times New Roman" w:eastAsiaTheme="minorEastAsia" w:hAnsi="Times New Roman"/>
          <w:sz w:val="20"/>
          <w:szCs w:val="20"/>
        </w:rPr>
      </w:pPr>
      <w:r w:rsidRPr="00725C69">
        <w:rPr>
          <w:rFonts w:ascii="Times New Roman" w:eastAsiaTheme="minorEastAsia" w:hAnsi="Times New Roman"/>
          <w:sz w:val="20"/>
          <w:szCs w:val="20"/>
        </w:rPr>
        <w:t>V: [22.5 67.5 112.5 157.5]</w:t>
      </w:r>
    </w:p>
    <w:p w14:paraId="337131EE" w14:textId="77777777" w:rsidR="00D76506" w:rsidRPr="00725C69" w:rsidRDefault="00D76506" w:rsidP="008B126C">
      <w:pPr>
        <w:pStyle w:val="af2"/>
        <w:numPr>
          <w:ilvl w:val="0"/>
          <w:numId w:val="41"/>
        </w:numPr>
        <w:ind w:firstLineChars="0"/>
        <w:rPr>
          <w:rFonts w:ascii="Times New Roman" w:eastAsiaTheme="minorEastAsia" w:hAnsi="Times New Roman"/>
          <w:sz w:val="20"/>
          <w:szCs w:val="20"/>
        </w:rPr>
      </w:pPr>
      <w:r w:rsidRPr="00725C69">
        <w:rPr>
          <w:rFonts w:ascii="Times New Roman" w:eastAsiaTheme="minorEastAsia" w:hAnsi="Times New Roman"/>
          <w:sz w:val="20"/>
          <w:szCs w:val="20"/>
        </w:rPr>
        <w:t>Configuration B:</w:t>
      </w:r>
    </w:p>
    <w:p w14:paraId="1895563F" w14:textId="77777777" w:rsidR="00D76506" w:rsidRPr="00725C69" w:rsidRDefault="00D76506" w:rsidP="008B126C">
      <w:pPr>
        <w:pStyle w:val="af2"/>
        <w:numPr>
          <w:ilvl w:val="1"/>
          <w:numId w:val="41"/>
        </w:numPr>
        <w:ind w:firstLineChars="0"/>
        <w:rPr>
          <w:rFonts w:ascii="Times New Roman" w:eastAsiaTheme="minorEastAsia" w:hAnsi="Times New Roman"/>
          <w:sz w:val="20"/>
          <w:szCs w:val="20"/>
        </w:rPr>
      </w:pPr>
      <w:r w:rsidRPr="00725C69">
        <w:rPr>
          <w:rFonts w:ascii="Times New Roman" w:eastAsiaTheme="minorEastAsia" w:hAnsi="Times New Roman"/>
          <w:sz w:val="20"/>
          <w:szCs w:val="20"/>
        </w:rPr>
        <w:t xml:space="preserve">H: </w:t>
      </w:r>
      <w:r w:rsidRPr="00725C69">
        <w:rPr>
          <w:rFonts w:ascii="Times New Roman" w:eastAsiaTheme="minorEastAsia" w:hAnsi="Times New Roman"/>
          <w:sz w:val="20"/>
          <w:szCs w:val="20"/>
          <w:highlight w:val="yellow"/>
        </w:rPr>
        <w:t>[1.25 -88.75 -21.25 23.75 -66.25 46.25 68.75 -43.75]</w:t>
      </w:r>
    </w:p>
    <w:p w14:paraId="341A801C" w14:textId="77777777" w:rsidR="00D76506" w:rsidRPr="00725C69" w:rsidRDefault="00D76506" w:rsidP="008B126C">
      <w:pPr>
        <w:pStyle w:val="af2"/>
        <w:numPr>
          <w:ilvl w:val="1"/>
          <w:numId w:val="41"/>
        </w:numPr>
        <w:ind w:firstLineChars="0"/>
        <w:rPr>
          <w:rFonts w:ascii="Times New Roman" w:eastAsiaTheme="minorEastAsia" w:hAnsi="Times New Roman"/>
          <w:sz w:val="20"/>
          <w:szCs w:val="20"/>
        </w:rPr>
      </w:pPr>
      <w:r w:rsidRPr="00725C69">
        <w:rPr>
          <w:rFonts w:ascii="Times New Roman" w:eastAsiaTheme="minorEastAsia" w:hAnsi="Times New Roman"/>
          <w:sz w:val="20"/>
          <w:szCs w:val="20"/>
        </w:rPr>
        <w:t>V: [22.5 67.5 112.5 157.5]</w:t>
      </w:r>
    </w:p>
    <w:p w14:paraId="07DF76E0" w14:textId="77777777" w:rsidR="00D76506" w:rsidRPr="00EA5D98" w:rsidRDefault="00D76506" w:rsidP="00D76506">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w:t>
      </w:r>
      <w:r w:rsidRPr="00EA5D98">
        <w:rPr>
          <w:rFonts w:eastAsiaTheme="minorEastAsia"/>
          <w:u w:val="single"/>
          <w:lang w:eastAsia="zh-CN"/>
        </w:rPr>
        <w:t>assumption</w:t>
      </w:r>
      <w:r>
        <w:rPr>
          <w:rFonts w:eastAsiaTheme="minorEastAsia"/>
          <w:u w:val="single"/>
          <w:lang w:eastAsia="zh-CN"/>
        </w:rPr>
        <w:t xml:space="preserve"> for label</w:t>
      </w:r>
      <w:r w:rsidRPr="00EA5D98">
        <w:rPr>
          <w:rFonts w:eastAsiaTheme="minorEastAsia"/>
          <w:u w:val="single"/>
          <w:lang w:eastAsia="zh-CN"/>
        </w:rPr>
        <w:t>:</w:t>
      </w:r>
    </w:p>
    <w:p w14:paraId="22E02181" w14:textId="4105C4EE" w:rsidR="00D76506" w:rsidRDefault="00D76506"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256 beams in Set A</w:t>
      </w:r>
    </w:p>
    <w:p w14:paraId="0B721933" w14:textId="77777777" w:rsidR="00D76506" w:rsidRPr="00D76506" w:rsidRDefault="00D76506" w:rsidP="00D76506">
      <w:pPr>
        <w:pStyle w:val="af2"/>
        <w:ind w:left="420" w:firstLineChars="0" w:firstLine="0"/>
        <w:rPr>
          <w:rFonts w:ascii="Times New Roman" w:eastAsiaTheme="minorEastAsia" w:hAnsi="Times New Roman"/>
          <w:sz w:val="20"/>
          <w:szCs w:val="20"/>
        </w:rPr>
      </w:pPr>
    </w:p>
    <w:p w14:paraId="333D6A02" w14:textId="32D74069" w:rsidR="00D76506" w:rsidRPr="00B10929" w:rsidRDefault="00D76506" w:rsidP="00B10929">
      <w:pPr>
        <w:pStyle w:val="af2"/>
        <w:ind w:left="420" w:firstLineChars="0" w:firstLine="0"/>
        <w:jc w:val="center"/>
        <w:rPr>
          <w:rFonts w:ascii="Times New Roman" w:hAnsi="Times New Roman"/>
          <w:sz w:val="20"/>
          <w:szCs w:val="20"/>
        </w:rPr>
      </w:pPr>
      <w:r w:rsidRPr="00B10929">
        <w:rPr>
          <w:rFonts w:ascii="Times New Roman" w:hAnsi="Times New Roman"/>
          <w:sz w:val="20"/>
          <w:szCs w:val="20"/>
        </w:rPr>
        <w:t>Table 4.1.</w:t>
      </w:r>
      <w:r w:rsidR="002707F9">
        <w:rPr>
          <w:rFonts w:ascii="Times New Roman" w:hAnsi="Times New Roman"/>
          <w:sz w:val="20"/>
          <w:szCs w:val="20"/>
        </w:rPr>
        <w:t>6</w:t>
      </w:r>
      <w:r w:rsidRPr="00B10929">
        <w:rPr>
          <w:rFonts w:ascii="Times New Roman" w:hAnsi="Times New Roman"/>
          <w:sz w:val="20"/>
          <w:szCs w:val="20"/>
        </w:rPr>
        <w:t xml:space="preserve">.2-1: performance evaluation results </w:t>
      </w:r>
      <w:r w:rsidR="00B10929" w:rsidRPr="00B10929">
        <w:rPr>
          <w:rFonts w:ascii="Times New Roman" w:hAnsi="Times New Roman"/>
          <w:sz w:val="20"/>
          <w:szCs w:val="20"/>
        </w:rPr>
        <w:t xml:space="preserve">for </w:t>
      </w:r>
      <w:r w:rsidR="00B10929" w:rsidRPr="00B10929">
        <w:rPr>
          <w:rFonts w:ascii="Times New Roman" w:eastAsiaTheme="minorEastAsia" w:hAnsi="Times New Roman"/>
          <w:sz w:val="20"/>
          <w:szCs w:val="20"/>
        </w:rPr>
        <w:t>different horizontal beam codebook</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D76506" w:rsidRPr="0034726F" w14:paraId="336F9C83" w14:textId="77777777" w:rsidTr="00723A67">
        <w:trPr>
          <w:jc w:val="center"/>
        </w:trPr>
        <w:tc>
          <w:tcPr>
            <w:tcW w:w="9493" w:type="dxa"/>
            <w:gridSpan w:val="6"/>
          </w:tcPr>
          <w:p w14:paraId="49810489" w14:textId="77777777" w:rsidR="00384AC5" w:rsidRPr="00DC0A7E" w:rsidRDefault="00384AC5" w:rsidP="00384AC5">
            <w:pPr>
              <w:jc w:val="center"/>
              <w:rPr>
                <w:rFonts w:eastAsiaTheme="minorEastAsia"/>
                <w:b/>
                <w:szCs w:val="20"/>
              </w:rPr>
            </w:pPr>
            <w:r w:rsidRPr="00DC0A7E">
              <w:rPr>
                <w:rFonts w:eastAsiaTheme="minorEastAsia"/>
                <w:b/>
                <w:szCs w:val="20"/>
              </w:rPr>
              <w:t xml:space="preserve">Configuration A: </w:t>
            </w:r>
            <w:r w:rsidRPr="006603EB">
              <w:rPr>
                <w:rFonts w:eastAsiaTheme="minorEastAsia"/>
                <w:szCs w:val="20"/>
                <w:shd w:val="clear" w:color="auto" w:fill="FFFF00"/>
              </w:rPr>
              <w:t xml:space="preserve">H: </w:t>
            </w:r>
            <w:r w:rsidRPr="006603EB">
              <w:rPr>
                <w:rFonts w:eastAsiaTheme="minorEastAsia"/>
                <w:szCs w:val="20"/>
                <w:highlight w:val="yellow"/>
                <w:shd w:val="clear" w:color="auto" w:fill="FFFF00"/>
              </w:rPr>
              <w:t>[</w:t>
            </w:r>
            <w:r w:rsidRPr="00725C69">
              <w:rPr>
                <w:rFonts w:eastAsiaTheme="minorEastAsia"/>
                <w:szCs w:val="20"/>
                <w:highlight w:val="yellow"/>
              </w:rPr>
              <w:t>-78.75 -56.25 -33.75 -11.25 11.25 33.75 56.25 78.75]</w:t>
            </w:r>
          </w:p>
          <w:p w14:paraId="08475409" w14:textId="7597CE56" w:rsidR="00D76506" w:rsidRPr="00DE0ED7" w:rsidRDefault="00384AC5" w:rsidP="00384AC5">
            <w:pPr>
              <w:jc w:val="center"/>
              <w:rPr>
                <w:rFonts w:eastAsiaTheme="minorEastAsia"/>
                <w:b/>
                <w:lang w:eastAsia="zh-CN"/>
              </w:rPr>
            </w:pPr>
            <w:r w:rsidRPr="00DC0A7E">
              <w:rPr>
                <w:rFonts w:eastAsiaTheme="minorEastAsia"/>
                <w:b/>
                <w:szCs w:val="20"/>
              </w:rPr>
              <w:t xml:space="preserve">Configuration B: </w:t>
            </w:r>
            <w:r w:rsidRPr="006603EB">
              <w:rPr>
                <w:rFonts w:eastAsiaTheme="minorEastAsia"/>
                <w:szCs w:val="20"/>
                <w:shd w:val="clear" w:color="auto" w:fill="FFFF00"/>
              </w:rPr>
              <w:t xml:space="preserve">H: </w:t>
            </w:r>
            <w:r w:rsidRPr="006603EB">
              <w:rPr>
                <w:rFonts w:eastAsiaTheme="minorEastAsia"/>
                <w:szCs w:val="20"/>
                <w:highlight w:val="yellow"/>
                <w:shd w:val="clear" w:color="auto" w:fill="FFFF00"/>
              </w:rPr>
              <w:t>[1.</w:t>
            </w:r>
            <w:r w:rsidRPr="00725C69">
              <w:rPr>
                <w:rFonts w:eastAsiaTheme="minorEastAsia"/>
                <w:szCs w:val="20"/>
                <w:highlight w:val="yellow"/>
              </w:rPr>
              <w:t>25 -88.75 -21.25 23.75 -66.25 46.25 68.75 -43.75]</w:t>
            </w:r>
          </w:p>
        </w:tc>
      </w:tr>
      <w:tr w:rsidR="00D76506" w:rsidRPr="0034726F" w14:paraId="5BC5634C" w14:textId="77777777" w:rsidTr="00723A67">
        <w:trPr>
          <w:jc w:val="center"/>
        </w:trPr>
        <w:tc>
          <w:tcPr>
            <w:tcW w:w="2315" w:type="dxa"/>
            <w:vMerge w:val="restart"/>
          </w:tcPr>
          <w:p w14:paraId="5BD40CC1" w14:textId="77777777" w:rsidR="00D76506" w:rsidRDefault="00D76506" w:rsidP="00723A67">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70FA26AC" w14:textId="77777777" w:rsidR="00D76506" w:rsidRDefault="00D76506" w:rsidP="00723A67">
            <w:pPr>
              <w:jc w:val="center"/>
              <w:rPr>
                <w:rFonts w:eastAsiaTheme="minorEastAsia"/>
                <w:b/>
                <w:lang w:eastAsia="zh-CN"/>
              </w:rPr>
            </w:pPr>
            <w:r>
              <w:rPr>
                <w:rFonts w:eastAsiaTheme="minorEastAsia"/>
                <w:b/>
                <w:lang w:eastAsia="zh-CN"/>
              </w:rPr>
              <w:lastRenderedPageBreak/>
              <w:t>Beam pair prediction</w:t>
            </w:r>
          </w:p>
          <w:p w14:paraId="47AA772A" w14:textId="77777777" w:rsidR="00D76506" w:rsidRDefault="00D76506" w:rsidP="00723A67">
            <w:pPr>
              <w:jc w:val="center"/>
              <w:rPr>
                <w:rFonts w:eastAsiaTheme="minorEastAsia"/>
                <w:b/>
                <w:lang w:eastAsia="zh-CN"/>
              </w:rPr>
            </w:pPr>
            <w:r>
              <w:rPr>
                <w:rFonts w:eastAsiaTheme="minorEastAsia"/>
                <w:b/>
                <w:lang w:eastAsia="zh-CN"/>
              </w:rPr>
              <w:t>wo assistance info.</w:t>
            </w:r>
          </w:p>
          <w:p w14:paraId="71AA68A3" w14:textId="77777777" w:rsidR="00D76506" w:rsidRDefault="00D76506" w:rsidP="00723A67">
            <w:pPr>
              <w:jc w:val="center"/>
              <w:rPr>
                <w:rFonts w:eastAsiaTheme="minorEastAsia"/>
                <w:b/>
                <w:lang w:eastAsia="zh-CN"/>
              </w:rPr>
            </w:pPr>
            <w:r>
              <w:rPr>
                <w:rFonts w:eastAsiaTheme="minorEastAsia"/>
                <w:b/>
                <w:lang w:eastAsia="zh-CN"/>
              </w:rPr>
              <w:t>Set B = 1/8 Set A</w:t>
            </w:r>
          </w:p>
        </w:tc>
        <w:tc>
          <w:tcPr>
            <w:tcW w:w="3800" w:type="dxa"/>
            <w:gridSpan w:val="3"/>
          </w:tcPr>
          <w:p w14:paraId="317D2203" w14:textId="77777777" w:rsidR="00D76506" w:rsidRPr="00982170" w:rsidRDefault="00D76506" w:rsidP="00723A67">
            <w:pPr>
              <w:jc w:val="center"/>
              <w:rPr>
                <w:rFonts w:eastAsiaTheme="minorEastAsia"/>
                <w:b/>
                <w:lang w:eastAsia="zh-CN"/>
              </w:rPr>
            </w:pPr>
            <w:r>
              <w:rPr>
                <w:rFonts w:eastAsiaTheme="minorEastAsia"/>
                <w:b/>
                <w:lang w:eastAsia="zh-CN"/>
              </w:rPr>
              <w:lastRenderedPageBreak/>
              <w:t xml:space="preserve">Beam prediction accuracy </w:t>
            </w:r>
            <w:r w:rsidRPr="0034726F">
              <w:rPr>
                <w:b/>
              </w:rPr>
              <w:t>[%]</w:t>
            </w:r>
          </w:p>
        </w:tc>
        <w:tc>
          <w:tcPr>
            <w:tcW w:w="1818" w:type="dxa"/>
          </w:tcPr>
          <w:p w14:paraId="288E9D0A" w14:textId="77777777" w:rsidR="00D76506" w:rsidRDefault="00D76506" w:rsidP="00723A67">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022B5B35" w14:textId="77777777" w:rsidR="00D76506" w:rsidRPr="00982170" w:rsidRDefault="00D76506" w:rsidP="00723A67">
            <w:pPr>
              <w:jc w:val="center"/>
              <w:rPr>
                <w:rFonts w:eastAsiaTheme="minorEastAsia"/>
                <w:b/>
                <w:lang w:eastAsia="zh-CN"/>
              </w:rPr>
            </w:pPr>
            <w:r>
              <w:rPr>
                <w:rFonts w:eastAsiaTheme="minorEastAsia"/>
                <w:b/>
                <w:lang w:eastAsia="zh-CN"/>
              </w:rPr>
              <w:lastRenderedPageBreak/>
              <w:t>L1-RSRP diff.[dB]</w:t>
            </w:r>
          </w:p>
        </w:tc>
        <w:tc>
          <w:tcPr>
            <w:tcW w:w="1560" w:type="dxa"/>
          </w:tcPr>
          <w:p w14:paraId="5456BA2C" w14:textId="77777777" w:rsidR="00D76506" w:rsidRDefault="00D76506" w:rsidP="00723A67">
            <w:pPr>
              <w:jc w:val="center"/>
              <w:rPr>
                <w:rFonts w:eastAsiaTheme="minorEastAsia"/>
                <w:b/>
                <w:lang w:eastAsia="zh-CN"/>
              </w:rPr>
            </w:pPr>
            <w:r w:rsidRPr="00DE0ED7">
              <w:rPr>
                <w:rFonts w:eastAsiaTheme="minorEastAsia" w:hint="eastAsia"/>
                <w:b/>
                <w:lang w:eastAsia="zh-CN"/>
              </w:rPr>
              <w:lastRenderedPageBreak/>
              <w:t>P</w:t>
            </w:r>
            <w:r w:rsidRPr="00DE0ED7">
              <w:rPr>
                <w:rFonts w:eastAsiaTheme="minorEastAsia"/>
                <w:b/>
                <w:lang w:eastAsia="zh-CN"/>
              </w:rPr>
              <w:t xml:space="preserve">redicted </w:t>
            </w:r>
          </w:p>
          <w:p w14:paraId="1E31137D" w14:textId="77777777" w:rsidR="00D76506" w:rsidRPr="00874CC0" w:rsidRDefault="00D76506" w:rsidP="00723A67">
            <w:pPr>
              <w:jc w:val="center"/>
              <w:rPr>
                <w:rFonts w:eastAsiaTheme="minorEastAsia"/>
                <w:b/>
                <w:lang w:eastAsia="zh-CN"/>
              </w:rPr>
            </w:pPr>
            <w:r w:rsidRPr="00DE0ED7">
              <w:rPr>
                <w:rFonts w:eastAsiaTheme="minorEastAsia"/>
                <w:b/>
                <w:lang w:eastAsia="zh-CN"/>
              </w:rPr>
              <w:lastRenderedPageBreak/>
              <w:t>L1-RSRP</w:t>
            </w:r>
            <w:r>
              <w:rPr>
                <w:rFonts w:eastAsiaTheme="minorEastAsia"/>
                <w:b/>
                <w:lang w:eastAsia="zh-CN"/>
              </w:rPr>
              <w:t xml:space="preserve"> [dB]</w:t>
            </w:r>
          </w:p>
        </w:tc>
      </w:tr>
      <w:tr w:rsidR="00D76506" w:rsidRPr="0034726F" w14:paraId="7DC93A0A" w14:textId="77777777" w:rsidTr="00723A67">
        <w:trPr>
          <w:jc w:val="center"/>
        </w:trPr>
        <w:tc>
          <w:tcPr>
            <w:tcW w:w="2315" w:type="dxa"/>
            <w:vMerge/>
          </w:tcPr>
          <w:p w14:paraId="3E7F3FFD" w14:textId="77777777" w:rsidR="00D76506" w:rsidRPr="00982170" w:rsidRDefault="00D76506" w:rsidP="00723A67">
            <w:pPr>
              <w:jc w:val="center"/>
              <w:rPr>
                <w:rFonts w:eastAsiaTheme="minorEastAsia"/>
                <w:b/>
                <w:lang w:eastAsia="zh-CN"/>
              </w:rPr>
            </w:pPr>
          </w:p>
        </w:tc>
        <w:tc>
          <w:tcPr>
            <w:tcW w:w="799" w:type="dxa"/>
          </w:tcPr>
          <w:p w14:paraId="32C69D89" w14:textId="77777777" w:rsidR="00D76506" w:rsidRDefault="00D76506" w:rsidP="00723A67">
            <w:pPr>
              <w:jc w:val="center"/>
              <w:rPr>
                <w:b/>
              </w:rPr>
            </w:pPr>
            <w:r w:rsidRPr="0034726F">
              <w:rPr>
                <w:b/>
              </w:rPr>
              <w:t>Top-1</w:t>
            </w:r>
          </w:p>
        </w:tc>
        <w:tc>
          <w:tcPr>
            <w:tcW w:w="1276" w:type="dxa"/>
          </w:tcPr>
          <w:p w14:paraId="08965555" w14:textId="77777777" w:rsidR="00D76506" w:rsidRPr="0034726F" w:rsidRDefault="00D76506" w:rsidP="00723A67">
            <w:pPr>
              <w:jc w:val="center"/>
              <w:rPr>
                <w:b/>
              </w:rPr>
            </w:pPr>
            <w:r w:rsidRPr="0034726F">
              <w:rPr>
                <w:b/>
              </w:rPr>
              <w:t>Top-1</w:t>
            </w:r>
          </w:p>
          <w:p w14:paraId="0A545913" w14:textId="77777777" w:rsidR="00D76506" w:rsidRPr="0034726F" w:rsidRDefault="00D76506" w:rsidP="00723A67">
            <w:pPr>
              <w:jc w:val="center"/>
              <w:rPr>
                <w:b/>
              </w:rPr>
            </w:pPr>
            <w:r w:rsidRPr="0034726F">
              <w:rPr>
                <w:b/>
              </w:rPr>
              <w:t>1dB margin</w:t>
            </w:r>
          </w:p>
        </w:tc>
        <w:tc>
          <w:tcPr>
            <w:tcW w:w="1725" w:type="dxa"/>
          </w:tcPr>
          <w:p w14:paraId="60E9F468" w14:textId="77777777" w:rsidR="00D76506" w:rsidRDefault="00D76506" w:rsidP="00723A67">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0A523711" w14:textId="77777777" w:rsidR="00D76506" w:rsidRPr="00E77271" w:rsidRDefault="00D76506" w:rsidP="00723A67">
            <w:pPr>
              <w:jc w:val="center"/>
              <w:rPr>
                <w:rFonts w:eastAsiaTheme="minorEastAsia"/>
                <w:b/>
                <w:lang w:eastAsia="zh-CN"/>
              </w:rPr>
            </w:pPr>
            <w:r w:rsidRPr="0034726F">
              <w:rPr>
                <w:b/>
              </w:rPr>
              <w:t>Top-</w:t>
            </w:r>
            <w:r>
              <w:rPr>
                <w:b/>
              </w:rPr>
              <w:t>5/1</w:t>
            </w:r>
          </w:p>
        </w:tc>
        <w:tc>
          <w:tcPr>
            <w:tcW w:w="1818" w:type="dxa"/>
          </w:tcPr>
          <w:p w14:paraId="0F172F44" w14:textId="77777777" w:rsidR="00D76506" w:rsidRDefault="00D76506" w:rsidP="00723A67">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077CFE00" w14:textId="77777777" w:rsidR="00D76506" w:rsidRPr="0034726F" w:rsidRDefault="00D76506" w:rsidP="00723A67">
            <w:pPr>
              <w:jc w:val="center"/>
              <w:rPr>
                <w:b/>
              </w:rPr>
            </w:pPr>
            <w:r w:rsidRPr="0034726F">
              <w:rPr>
                <w:b/>
              </w:rPr>
              <w:t>Top-</w:t>
            </w:r>
            <w:r>
              <w:rPr>
                <w:b/>
              </w:rPr>
              <w:t>4/1</w:t>
            </w:r>
            <w:r>
              <w:rPr>
                <w:rFonts w:eastAsiaTheme="minorEastAsia"/>
                <w:b/>
                <w:lang w:eastAsia="zh-CN"/>
              </w:rPr>
              <w:t>,</w:t>
            </w:r>
            <w:r w:rsidRPr="0034726F">
              <w:rPr>
                <w:b/>
              </w:rPr>
              <w:t xml:space="preserve"> Top-</w:t>
            </w:r>
            <w:r>
              <w:rPr>
                <w:b/>
              </w:rPr>
              <w:t>5/1</w:t>
            </w:r>
          </w:p>
        </w:tc>
        <w:tc>
          <w:tcPr>
            <w:tcW w:w="1560" w:type="dxa"/>
          </w:tcPr>
          <w:p w14:paraId="6129059D" w14:textId="77777777" w:rsidR="00D76506" w:rsidRPr="0034726F" w:rsidRDefault="00D76506" w:rsidP="00723A67">
            <w:pPr>
              <w:jc w:val="center"/>
              <w:rPr>
                <w:b/>
              </w:rPr>
            </w:pPr>
            <w:r w:rsidRPr="0034726F">
              <w:rPr>
                <w:b/>
              </w:rPr>
              <w:t>Top-</w:t>
            </w:r>
            <w:r>
              <w:rPr>
                <w:b/>
              </w:rPr>
              <w:t>1/1</w:t>
            </w:r>
          </w:p>
        </w:tc>
      </w:tr>
      <w:tr w:rsidR="00D76506" w:rsidRPr="0034726F" w14:paraId="202C14F1" w14:textId="77777777" w:rsidTr="00723A67">
        <w:trPr>
          <w:jc w:val="center"/>
        </w:trPr>
        <w:tc>
          <w:tcPr>
            <w:tcW w:w="2315" w:type="dxa"/>
            <w:shd w:val="clear" w:color="auto" w:fill="FFFFFF" w:themeFill="background1"/>
          </w:tcPr>
          <w:p w14:paraId="2BC481F4" w14:textId="77777777" w:rsidR="00D76506" w:rsidRPr="00CC53D9" w:rsidRDefault="00D76506" w:rsidP="00723A67">
            <w:pPr>
              <w:jc w:val="center"/>
              <w:rPr>
                <w:rFonts w:eastAsiaTheme="minorEastAsia"/>
                <w:lang w:eastAsia="zh-CN"/>
              </w:rPr>
            </w:pPr>
            <w:r>
              <w:rPr>
                <w:rFonts w:eastAsiaTheme="minorEastAsia" w:hint="eastAsia"/>
                <w:lang w:eastAsia="zh-CN"/>
              </w:rPr>
              <w:t>C</w:t>
            </w:r>
            <w:r>
              <w:rPr>
                <w:rFonts w:eastAsiaTheme="minorEastAsia"/>
                <w:lang w:eastAsia="zh-CN"/>
              </w:rPr>
              <w:t>ase 1</w:t>
            </w:r>
          </w:p>
        </w:tc>
        <w:tc>
          <w:tcPr>
            <w:tcW w:w="799" w:type="dxa"/>
            <w:shd w:val="clear" w:color="auto" w:fill="FFFFFF" w:themeFill="background1"/>
          </w:tcPr>
          <w:p w14:paraId="0ECF9BAC" w14:textId="39774F95" w:rsidR="00723A67" w:rsidRDefault="00723A67" w:rsidP="00723A67">
            <w:pPr>
              <w:spacing w:after="0"/>
              <w:jc w:val="center"/>
              <w:rPr>
                <w:rFonts w:ascii="等线" w:eastAsia="等线" w:hAnsi="等线"/>
                <w:szCs w:val="20"/>
                <w:lang w:eastAsia="zh-CN"/>
              </w:rPr>
            </w:pPr>
            <w:r>
              <w:rPr>
                <w:rFonts w:ascii="等线" w:eastAsia="等线" w:hAnsi="等线" w:hint="eastAsia"/>
                <w:szCs w:val="20"/>
              </w:rPr>
              <w:t>76</w:t>
            </w:r>
            <w:r>
              <w:rPr>
                <w:rFonts w:ascii="等线" w:eastAsia="等线" w:hAnsi="等线"/>
                <w:szCs w:val="20"/>
              </w:rPr>
              <w:t>.0</w:t>
            </w:r>
          </w:p>
          <w:p w14:paraId="7D333AF2" w14:textId="77777777" w:rsidR="00D76506" w:rsidRPr="006D0543" w:rsidRDefault="00D76506" w:rsidP="00723A67">
            <w:pPr>
              <w:spacing w:after="0"/>
              <w:jc w:val="center"/>
              <w:rPr>
                <w:rFonts w:ascii="等线" w:eastAsia="等线" w:hAnsi="等线"/>
                <w:szCs w:val="20"/>
                <w:lang w:eastAsia="zh-CN"/>
              </w:rPr>
            </w:pPr>
          </w:p>
        </w:tc>
        <w:tc>
          <w:tcPr>
            <w:tcW w:w="1276" w:type="dxa"/>
            <w:shd w:val="clear" w:color="auto" w:fill="FFFFFF" w:themeFill="background1"/>
          </w:tcPr>
          <w:p w14:paraId="506373C0" w14:textId="77777777" w:rsidR="00723A67" w:rsidRDefault="00723A67" w:rsidP="00723A67">
            <w:pPr>
              <w:spacing w:after="0"/>
              <w:jc w:val="center"/>
              <w:rPr>
                <w:rFonts w:ascii="等线" w:eastAsia="等线" w:hAnsi="等线"/>
                <w:szCs w:val="20"/>
                <w:lang w:eastAsia="zh-CN"/>
              </w:rPr>
            </w:pPr>
            <w:r>
              <w:rPr>
                <w:rFonts w:ascii="等线" w:eastAsia="等线" w:hAnsi="等线" w:hint="eastAsia"/>
                <w:szCs w:val="20"/>
              </w:rPr>
              <w:t>85.9</w:t>
            </w:r>
          </w:p>
          <w:p w14:paraId="2E566E76" w14:textId="77777777" w:rsidR="00D76506" w:rsidRPr="006D0543" w:rsidRDefault="00D76506" w:rsidP="00723A67">
            <w:pPr>
              <w:spacing w:after="0"/>
              <w:jc w:val="center"/>
              <w:rPr>
                <w:rFonts w:ascii="等线" w:eastAsia="等线" w:hAnsi="等线"/>
                <w:szCs w:val="20"/>
                <w:lang w:eastAsia="zh-CN"/>
              </w:rPr>
            </w:pPr>
          </w:p>
        </w:tc>
        <w:tc>
          <w:tcPr>
            <w:tcW w:w="1725" w:type="dxa"/>
            <w:shd w:val="clear" w:color="auto" w:fill="FFFFFF" w:themeFill="background1"/>
          </w:tcPr>
          <w:p w14:paraId="3CCE66C0" w14:textId="77777777" w:rsidR="00723A67" w:rsidRDefault="00723A67" w:rsidP="00723A67">
            <w:pPr>
              <w:spacing w:after="0"/>
              <w:jc w:val="center"/>
              <w:rPr>
                <w:rFonts w:ascii="等线" w:eastAsia="等线" w:hAnsi="等线"/>
                <w:szCs w:val="20"/>
                <w:lang w:eastAsia="zh-CN"/>
              </w:rPr>
            </w:pPr>
            <w:r>
              <w:rPr>
                <w:rFonts w:ascii="等线" w:eastAsia="等线" w:hAnsi="等线" w:hint="eastAsia"/>
                <w:szCs w:val="20"/>
              </w:rPr>
              <w:t>Top2/1:90.0</w:t>
            </w:r>
            <w:r>
              <w:rPr>
                <w:rFonts w:ascii="等线" w:eastAsia="等线" w:hAnsi="等线" w:hint="eastAsia"/>
                <w:szCs w:val="20"/>
              </w:rPr>
              <w:br/>
              <w:t>Top4/1:96.3</w:t>
            </w:r>
            <w:r>
              <w:rPr>
                <w:rFonts w:ascii="等线" w:eastAsia="等线" w:hAnsi="等线" w:hint="eastAsia"/>
                <w:szCs w:val="20"/>
              </w:rPr>
              <w:br/>
              <w:t>Top5/1:97.4</w:t>
            </w:r>
          </w:p>
          <w:p w14:paraId="3E2EB232" w14:textId="77777777" w:rsidR="00D76506" w:rsidRPr="0034726F" w:rsidRDefault="00D76506" w:rsidP="00723A67">
            <w:pPr>
              <w:jc w:val="center"/>
              <w:rPr>
                <w:rFonts w:eastAsia="宋体"/>
              </w:rPr>
            </w:pPr>
          </w:p>
        </w:tc>
        <w:tc>
          <w:tcPr>
            <w:tcW w:w="1818" w:type="dxa"/>
            <w:shd w:val="clear" w:color="auto" w:fill="FFFFFF" w:themeFill="background1"/>
          </w:tcPr>
          <w:p w14:paraId="20770A9F" w14:textId="56B7ACA5" w:rsidR="00D76506" w:rsidRPr="0048696E" w:rsidRDefault="00723A67" w:rsidP="00723A67">
            <w:pPr>
              <w:spacing w:after="0"/>
              <w:jc w:val="center"/>
              <w:rPr>
                <w:rFonts w:ascii="等线" w:eastAsia="等线" w:hAnsi="等线"/>
                <w:szCs w:val="20"/>
                <w:lang w:eastAsia="zh-CN"/>
              </w:rPr>
            </w:pPr>
            <w:r>
              <w:rPr>
                <w:rFonts w:ascii="等线" w:eastAsia="等线" w:hAnsi="等线" w:hint="eastAsia"/>
                <w:szCs w:val="20"/>
              </w:rPr>
              <w:t>Top1/1:0.51</w:t>
            </w:r>
            <w:r>
              <w:rPr>
                <w:rFonts w:ascii="等线" w:eastAsia="等线" w:hAnsi="等线" w:hint="eastAsia"/>
                <w:szCs w:val="20"/>
              </w:rPr>
              <w:br/>
              <w:t>Top2/1:0.20</w:t>
            </w:r>
            <w:r>
              <w:rPr>
                <w:rFonts w:ascii="等线" w:eastAsia="等线" w:hAnsi="等线" w:hint="eastAsia"/>
                <w:szCs w:val="20"/>
              </w:rPr>
              <w:br/>
              <w:t>Top4/1:0.08</w:t>
            </w:r>
            <w:r>
              <w:rPr>
                <w:rFonts w:ascii="等线" w:eastAsia="等线" w:hAnsi="等线" w:hint="eastAsia"/>
                <w:szCs w:val="20"/>
              </w:rPr>
              <w:br/>
              <w:t>Top5/1:0.06</w:t>
            </w:r>
          </w:p>
        </w:tc>
        <w:tc>
          <w:tcPr>
            <w:tcW w:w="1560" w:type="dxa"/>
            <w:shd w:val="clear" w:color="auto" w:fill="FFFFFF" w:themeFill="background1"/>
          </w:tcPr>
          <w:p w14:paraId="7076E467" w14:textId="51943656" w:rsidR="00723A67" w:rsidRDefault="00723A67" w:rsidP="00723A67">
            <w:pPr>
              <w:spacing w:after="0"/>
              <w:jc w:val="center"/>
              <w:rPr>
                <w:rFonts w:ascii="等线" w:eastAsia="等线" w:hAnsi="等线"/>
                <w:szCs w:val="20"/>
                <w:lang w:eastAsia="zh-CN"/>
              </w:rPr>
            </w:pPr>
            <w:r>
              <w:rPr>
                <w:rFonts w:ascii="等线" w:eastAsia="等线" w:hAnsi="等线" w:hint="eastAsia"/>
                <w:szCs w:val="20"/>
              </w:rPr>
              <w:t>1.2</w:t>
            </w:r>
            <w:r w:rsidR="00C362AB">
              <w:rPr>
                <w:rFonts w:ascii="等线" w:eastAsia="等线" w:hAnsi="等线"/>
                <w:szCs w:val="20"/>
              </w:rPr>
              <w:t>0</w:t>
            </w:r>
          </w:p>
          <w:p w14:paraId="3D206E16" w14:textId="77777777" w:rsidR="00D76506" w:rsidRPr="006D0543" w:rsidRDefault="00D76506" w:rsidP="00723A67">
            <w:pPr>
              <w:spacing w:after="0"/>
              <w:jc w:val="center"/>
              <w:rPr>
                <w:rFonts w:ascii="等线" w:eastAsia="等线" w:hAnsi="等线"/>
                <w:szCs w:val="20"/>
                <w:lang w:eastAsia="zh-CN"/>
              </w:rPr>
            </w:pPr>
          </w:p>
        </w:tc>
      </w:tr>
      <w:tr w:rsidR="00D76506" w:rsidRPr="0034726F" w14:paraId="02A81EF4" w14:textId="77777777" w:rsidTr="00723A67">
        <w:trPr>
          <w:jc w:val="center"/>
        </w:trPr>
        <w:tc>
          <w:tcPr>
            <w:tcW w:w="2315" w:type="dxa"/>
          </w:tcPr>
          <w:p w14:paraId="562C17F3" w14:textId="77777777" w:rsidR="00D76506" w:rsidRPr="0084586E" w:rsidRDefault="00D76506" w:rsidP="00723A67">
            <w:pPr>
              <w:jc w:val="center"/>
            </w:pPr>
            <w:r>
              <w:rPr>
                <w:rFonts w:eastAsiaTheme="minorEastAsia" w:hint="eastAsia"/>
                <w:lang w:eastAsia="zh-CN"/>
              </w:rPr>
              <w:t>C</w:t>
            </w:r>
            <w:r>
              <w:rPr>
                <w:rFonts w:eastAsiaTheme="minorEastAsia"/>
                <w:lang w:eastAsia="zh-CN"/>
              </w:rPr>
              <w:t>ase 2</w:t>
            </w:r>
          </w:p>
        </w:tc>
        <w:tc>
          <w:tcPr>
            <w:tcW w:w="799" w:type="dxa"/>
          </w:tcPr>
          <w:p w14:paraId="234DABA1" w14:textId="77777777" w:rsidR="00723A67" w:rsidRDefault="00723A67" w:rsidP="00723A67">
            <w:pPr>
              <w:spacing w:after="0"/>
              <w:jc w:val="center"/>
              <w:rPr>
                <w:rFonts w:ascii="等线" w:eastAsia="等线" w:hAnsi="等线"/>
                <w:szCs w:val="20"/>
                <w:lang w:eastAsia="zh-CN"/>
              </w:rPr>
            </w:pPr>
            <w:r>
              <w:rPr>
                <w:rFonts w:ascii="等线" w:eastAsia="等线" w:hAnsi="等线" w:hint="eastAsia"/>
                <w:szCs w:val="20"/>
              </w:rPr>
              <w:t>28.8</w:t>
            </w:r>
          </w:p>
          <w:p w14:paraId="29EA5C1C" w14:textId="77777777" w:rsidR="00D76506" w:rsidRPr="0034726F" w:rsidRDefault="00D76506" w:rsidP="00723A67">
            <w:pPr>
              <w:spacing w:after="0"/>
              <w:jc w:val="center"/>
            </w:pPr>
          </w:p>
        </w:tc>
        <w:tc>
          <w:tcPr>
            <w:tcW w:w="1276" w:type="dxa"/>
          </w:tcPr>
          <w:p w14:paraId="5880BC36" w14:textId="77777777" w:rsidR="00723A67" w:rsidRDefault="00723A67" w:rsidP="00723A67">
            <w:pPr>
              <w:spacing w:after="0"/>
              <w:jc w:val="center"/>
              <w:rPr>
                <w:rFonts w:ascii="等线" w:eastAsia="等线" w:hAnsi="等线"/>
                <w:szCs w:val="20"/>
                <w:lang w:eastAsia="zh-CN"/>
              </w:rPr>
            </w:pPr>
            <w:r>
              <w:rPr>
                <w:rFonts w:ascii="等线" w:eastAsia="等线" w:hAnsi="等线" w:hint="eastAsia"/>
                <w:szCs w:val="20"/>
              </w:rPr>
              <w:t>41.8</w:t>
            </w:r>
          </w:p>
          <w:p w14:paraId="05A819CF" w14:textId="77777777" w:rsidR="00D76506" w:rsidRPr="0034726F" w:rsidRDefault="00D76506" w:rsidP="00723A67">
            <w:pPr>
              <w:jc w:val="center"/>
            </w:pPr>
          </w:p>
        </w:tc>
        <w:tc>
          <w:tcPr>
            <w:tcW w:w="1725" w:type="dxa"/>
          </w:tcPr>
          <w:p w14:paraId="7B063D08" w14:textId="77777777" w:rsidR="00723A67" w:rsidRDefault="00723A67" w:rsidP="00723A67">
            <w:pPr>
              <w:spacing w:after="0"/>
              <w:jc w:val="center"/>
              <w:rPr>
                <w:rFonts w:ascii="等线" w:eastAsia="等线" w:hAnsi="等线"/>
                <w:szCs w:val="20"/>
                <w:lang w:eastAsia="zh-CN"/>
              </w:rPr>
            </w:pPr>
            <w:r>
              <w:rPr>
                <w:rFonts w:ascii="等线" w:eastAsia="等线" w:hAnsi="等线" w:hint="eastAsia"/>
                <w:szCs w:val="20"/>
              </w:rPr>
              <w:t>Top2/1:42.3</w:t>
            </w:r>
            <w:r>
              <w:rPr>
                <w:rFonts w:ascii="等线" w:eastAsia="等线" w:hAnsi="等线" w:hint="eastAsia"/>
                <w:szCs w:val="20"/>
              </w:rPr>
              <w:br/>
              <w:t>Top4/1:54.8</w:t>
            </w:r>
            <w:r>
              <w:rPr>
                <w:rFonts w:ascii="等线" w:eastAsia="等线" w:hAnsi="等线" w:hint="eastAsia"/>
                <w:szCs w:val="20"/>
              </w:rPr>
              <w:br/>
              <w:t>Top5/1:58.4</w:t>
            </w:r>
          </w:p>
          <w:p w14:paraId="28030BF4" w14:textId="77777777" w:rsidR="00D76506" w:rsidRPr="006D0543" w:rsidRDefault="00D76506" w:rsidP="00723A67">
            <w:pPr>
              <w:spacing w:after="0"/>
              <w:jc w:val="center"/>
              <w:rPr>
                <w:rFonts w:ascii="等线" w:eastAsia="等线" w:hAnsi="等线"/>
                <w:szCs w:val="20"/>
                <w:lang w:eastAsia="zh-CN"/>
              </w:rPr>
            </w:pPr>
          </w:p>
        </w:tc>
        <w:tc>
          <w:tcPr>
            <w:tcW w:w="1818" w:type="dxa"/>
          </w:tcPr>
          <w:p w14:paraId="17EE67FC" w14:textId="4D90F3AF" w:rsidR="00D76506" w:rsidRPr="0048696E" w:rsidRDefault="00723A67" w:rsidP="00723A67">
            <w:pPr>
              <w:spacing w:after="0"/>
              <w:jc w:val="center"/>
              <w:rPr>
                <w:rFonts w:ascii="等线" w:eastAsia="等线" w:hAnsi="等线"/>
                <w:szCs w:val="20"/>
                <w:lang w:eastAsia="zh-CN"/>
              </w:rPr>
            </w:pPr>
            <w:r>
              <w:rPr>
                <w:rFonts w:ascii="等线" w:eastAsia="等线" w:hAnsi="等线" w:hint="eastAsia"/>
                <w:szCs w:val="20"/>
              </w:rPr>
              <w:t>Top1/1:7.00</w:t>
            </w:r>
            <w:r>
              <w:rPr>
                <w:rFonts w:ascii="等线" w:eastAsia="等线" w:hAnsi="等线" w:hint="eastAsia"/>
                <w:szCs w:val="20"/>
              </w:rPr>
              <w:br/>
              <w:t>Top2/1:4.18</w:t>
            </w:r>
            <w:r>
              <w:rPr>
                <w:rFonts w:ascii="等线" w:eastAsia="等线" w:hAnsi="等线" w:hint="eastAsia"/>
                <w:szCs w:val="20"/>
              </w:rPr>
              <w:br/>
              <w:t>Top4/1:2.50</w:t>
            </w:r>
            <w:r>
              <w:rPr>
                <w:rFonts w:ascii="等线" w:eastAsia="等线" w:hAnsi="等线" w:hint="eastAsia"/>
                <w:szCs w:val="20"/>
              </w:rPr>
              <w:br/>
              <w:t>Top5/1:2.19</w:t>
            </w:r>
          </w:p>
        </w:tc>
        <w:tc>
          <w:tcPr>
            <w:tcW w:w="1560" w:type="dxa"/>
          </w:tcPr>
          <w:p w14:paraId="2BBEFC2E" w14:textId="77777777" w:rsidR="00723A67" w:rsidRDefault="00723A67" w:rsidP="00723A67">
            <w:pPr>
              <w:spacing w:after="0"/>
              <w:jc w:val="center"/>
              <w:rPr>
                <w:rFonts w:ascii="等线" w:eastAsia="等线" w:hAnsi="等线"/>
                <w:szCs w:val="20"/>
                <w:lang w:eastAsia="zh-CN"/>
              </w:rPr>
            </w:pPr>
            <w:r>
              <w:rPr>
                <w:rFonts w:ascii="等线" w:eastAsia="等线" w:hAnsi="等线" w:hint="eastAsia"/>
                <w:szCs w:val="20"/>
              </w:rPr>
              <w:t>6.37</w:t>
            </w:r>
          </w:p>
          <w:p w14:paraId="2029E7A3" w14:textId="77777777" w:rsidR="00D76506" w:rsidRPr="006D0543" w:rsidRDefault="00D76506" w:rsidP="00723A67">
            <w:pPr>
              <w:spacing w:after="0"/>
              <w:jc w:val="center"/>
              <w:rPr>
                <w:rFonts w:ascii="等线" w:eastAsia="等线" w:hAnsi="等线"/>
                <w:szCs w:val="20"/>
                <w:lang w:eastAsia="zh-CN"/>
              </w:rPr>
            </w:pPr>
          </w:p>
        </w:tc>
      </w:tr>
      <w:tr w:rsidR="00D76506" w:rsidRPr="0034726F" w14:paraId="2DBA6A44" w14:textId="77777777" w:rsidTr="00723A67">
        <w:trPr>
          <w:jc w:val="center"/>
        </w:trPr>
        <w:tc>
          <w:tcPr>
            <w:tcW w:w="2315" w:type="dxa"/>
          </w:tcPr>
          <w:p w14:paraId="06B815BD" w14:textId="77777777" w:rsidR="00D76506" w:rsidRPr="0084586E" w:rsidRDefault="00D76506" w:rsidP="00723A67">
            <w:pPr>
              <w:jc w:val="center"/>
            </w:pPr>
            <w:r>
              <w:rPr>
                <w:rFonts w:eastAsiaTheme="minorEastAsia" w:hint="eastAsia"/>
                <w:lang w:eastAsia="zh-CN"/>
              </w:rPr>
              <w:t>C</w:t>
            </w:r>
            <w:r>
              <w:rPr>
                <w:rFonts w:eastAsiaTheme="minorEastAsia"/>
                <w:lang w:eastAsia="zh-CN"/>
              </w:rPr>
              <w:t>ase 3</w:t>
            </w:r>
          </w:p>
        </w:tc>
        <w:tc>
          <w:tcPr>
            <w:tcW w:w="799" w:type="dxa"/>
          </w:tcPr>
          <w:p w14:paraId="5044A973" w14:textId="77777777" w:rsidR="00723A67" w:rsidRDefault="00723A67" w:rsidP="00723A67">
            <w:pPr>
              <w:spacing w:after="0"/>
              <w:jc w:val="center"/>
              <w:rPr>
                <w:rFonts w:ascii="等线" w:eastAsia="等线" w:hAnsi="等线"/>
                <w:szCs w:val="20"/>
                <w:lang w:eastAsia="zh-CN"/>
              </w:rPr>
            </w:pPr>
            <w:r>
              <w:rPr>
                <w:rFonts w:ascii="等线" w:eastAsia="等线" w:hAnsi="等线" w:hint="eastAsia"/>
                <w:szCs w:val="20"/>
              </w:rPr>
              <w:t>73.2</w:t>
            </w:r>
          </w:p>
          <w:p w14:paraId="6B175929" w14:textId="77777777" w:rsidR="00D76506" w:rsidRPr="006D0543" w:rsidRDefault="00D76506" w:rsidP="00723A67">
            <w:pPr>
              <w:spacing w:after="0"/>
              <w:jc w:val="center"/>
              <w:rPr>
                <w:rFonts w:ascii="等线" w:eastAsia="等线" w:hAnsi="等线"/>
                <w:szCs w:val="20"/>
                <w:lang w:eastAsia="zh-CN"/>
              </w:rPr>
            </w:pPr>
          </w:p>
        </w:tc>
        <w:tc>
          <w:tcPr>
            <w:tcW w:w="1276" w:type="dxa"/>
          </w:tcPr>
          <w:p w14:paraId="62BC1FEA" w14:textId="77777777" w:rsidR="00723A67" w:rsidRDefault="00723A67" w:rsidP="00723A67">
            <w:pPr>
              <w:spacing w:after="0"/>
              <w:jc w:val="center"/>
              <w:rPr>
                <w:rFonts w:ascii="等线" w:eastAsia="等线" w:hAnsi="等线"/>
                <w:szCs w:val="20"/>
                <w:lang w:eastAsia="zh-CN"/>
              </w:rPr>
            </w:pPr>
            <w:r>
              <w:rPr>
                <w:rFonts w:ascii="等线" w:eastAsia="等线" w:hAnsi="等线" w:hint="eastAsia"/>
                <w:szCs w:val="20"/>
              </w:rPr>
              <w:t>83.3</w:t>
            </w:r>
          </w:p>
          <w:p w14:paraId="7E230A24" w14:textId="77777777" w:rsidR="00D76506" w:rsidRPr="006D0543" w:rsidRDefault="00D76506" w:rsidP="00723A67">
            <w:pPr>
              <w:spacing w:after="0"/>
              <w:jc w:val="center"/>
              <w:rPr>
                <w:rFonts w:ascii="等线" w:eastAsia="等线" w:hAnsi="等线"/>
                <w:szCs w:val="20"/>
                <w:lang w:eastAsia="zh-CN"/>
              </w:rPr>
            </w:pPr>
          </w:p>
        </w:tc>
        <w:tc>
          <w:tcPr>
            <w:tcW w:w="1725" w:type="dxa"/>
          </w:tcPr>
          <w:p w14:paraId="64077016" w14:textId="77777777" w:rsidR="00723A67" w:rsidRDefault="00723A67" w:rsidP="00723A67">
            <w:pPr>
              <w:spacing w:after="0"/>
              <w:jc w:val="center"/>
              <w:rPr>
                <w:rFonts w:ascii="等线" w:eastAsia="等线" w:hAnsi="等线"/>
                <w:szCs w:val="20"/>
                <w:lang w:eastAsia="zh-CN"/>
              </w:rPr>
            </w:pPr>
            <w:r>
              <w:rPr>
                <w:rFonts w:ascii="等线" w:eastAsia="等线" w:hAnsi="等线" w:hint="eastAsia"/>
                <w:szCs w:val="20"/>
              </w:rPr>
              <w:t>Top2/1:88.1</w:t>
            </w:r>
            <w:r>
              <w:rPr>
                <w:rFonts w:ascii="等线" w:eastAsia="等线" w:hAnsi="等线" w:hint="eastAsia"/>
                <w:szCs w:val="20"/>
              </w:rPr>
              <w:br/>
              <w:t>Top4/1:95.3</w:t>
            </w:r>
            <w:r>
              <w:rPr>
                <w:rFonts w:ascii="等线" w:eastAsia="等线" w:hAnsi="等线" w:hint="eastAsia"/>
                <w:szCs w:val="20"/>
              </w:rPr>
              <w:br/>
              <w:t>Top5/1:96.6</w:t>
            </w:r>
          </w:p>
          <w:p w14:paraId="08AC324A" w14:textId="77777777" w:rsidR="00D76506" w:rsidRPr="006D0543" w:rsidRDefault="00D76506" w:rsidP="00723A67">
            <w:pPr>
              <w:spacing w:after="0"/>
              <w:jc w:val="center"/>
              <w:rPr>
                <w:rFonts w:ascii="等线" w:eastAsia="等线" w:hAnsi="等线"/>
                <w:szCs w:val="20"/>
                <w:lang w:eastAsia="zh-CN"/>
              </w:rPr>
            </w:pPr>
          </w:p>
        </w:tc>
        <w:tc>
          <w:tcPr>
            <w:tcW w:w="1818" w:type="dxa"/>
          </w:tcPr>
          <w:p w14:paraId="5111E5E6" w14:textId="58883CF6" w:rsidR="00D76506" w:rsidRPr="0048696E" w:rsidRDefault="00723A67" w:rsidP="00723A67">
            <w:pPr>
              <w:spacing w:after="0"/>
              <w:jc w:val="center"/>
              <w:rPr>
                <w:rFonts w:ascii="等线" w:eastAsia="等线" w:hAnsi="等线"/>
                <w:szCs w:val="20"/>
                <w:lang w:eastAsia="zh-CN"/>
              </w:rPr>
            </w:pPr>
            <w:r>
              <w:rPr>
                <w:rFonts w:ascii="等线" w:eastAsia="等线" w:hAnsi="等线" w:hint="eastAsia"/>
                <w:szCs w:val="20"/>
              </w:rPr>
              <w:t>Top1/1:0.65</w:t>
            </w:r>
            <w:r>
              <w:rPr>
                <w:rFonts w:ascii="等线" w:eastAsia="等线" w:hAnsi="等线" w:hint="eastAsia"/>
                <w:szCs w:val="20"/>
              </w:rPr>
              <w:br/>
              <w:t>Top2/1:0.26</w:t>
            </w:r>
            <w:r>
              <w:rPr>
                <w:rFonts w:ascii="等线" w:eastAsia="等线" w:hAnsi="等线" w:hint="eastAsia"/>
                <w:szCs w:val="20"/>
              </w:rPr>
              <w:br/>
              <w:t>Top4/1:0.10</w:t>
            </w:r>
            <w:r>
              <w:rPr>
                <w:rFonts w:ascii="等线" w:eastAsia="等线" w:hAnsi="等线" w:hint="eastAsia"/>
                <w:szCs w:val="20"/>
              </w:rPr>
              <w:br/>
              <w:t>Top5/1:0.08</w:t>
            </w:r>
          </w:p>
        </w:tc>
        <w:tc>
          <w:tcPr>
            <w:tcW w:w="1560" w:type="dxa"/>
          </w:tcPr>
          <w:p w14:paraId="665F3E8B" w14:textId="77777777" w:rsidR="00723A67" w:rsidRDefault="00723A67" w:rsidP="00723A67">
            <w:pPr>
              <w:spacing w:after="0"/>
              <w:jc w:val="center"/>
              <w:rPr>
                <w:rFonts w:ascii="等线" w:eastAsia="等线" w:hAnsi="等线"/>
                <w:szCs w:val="20"/>
                <w:lang w:eastAsia="zh-CN"/>
              </w:rPr>
            </w:pPr>
            <w:r>
              <w:rPr>
                <w:rFonts w:ascii="等线" w:eastAsia="等线" w:hAnsi="等线" w:hint="eastAsia"/>
                <w:szCs w:val="20"/>
              </w:rPr>
              <w:t>1.39</w:t>
            </w:r>
          </w:p>
          <w:p w14:paraId="37E38036" w14:textId="77777777" w:rsidR="00D76506" w:rsidRPr="006D0543" w:rsidRDefault="00D76506" w:rsidP="00723A67">
            <w:pPr>
              <w:spacing w:after="0"/>
              <w:jc w:val="center"/>
              <w:rPr>
                <w:rFonts w:ascii="等线" w:eastAsia="等线" w:hAnsi="等线"/>
                <w:szCs w:val="20"/>
                <w:lang w:eastAsia="zh-CN"/>
              </w:rPr>
            </w:pPr>
          </w:p>
        </w:tc>
      </w:tr>
    </w:tbl>
    <w:p w14:paraId="4A9BE5ED" w14:textId="59D07FF3" w:rsidR="00587ED8" w:rsidRDefault="00587ED8" w:rsidP="001C634F">
      <w:pPr>
        <w:rPr>
          <w:rFonts w:eastAsiaTheme="minorEastAsia"/>
          <w:lang w:eastAsia="zh-CN"/>
        </w:rPr>
      </w:pPr>
    </w:p>
    <w:p w14:paraId="47377830" w14:textId="59CABBD1" w:rsidR="00C362AB" w:rsidRDefault="00C362AB" w:rsidP="00C362AB">
      <w:pPr>
        <w:pStyle w:val="observation"/>
        <w:ind w:left="1560" w:hanging="1560"/>
      </w:pPr>
      <w:r>
        <w:t xml:space="preserve">For various </w:t>
      </w:r>
      <w:proofErr w:type="spellStart"/>
      <w:r>
        <w:t>gNB</w:t>
      </w:r>
      <w:proofErr w:type="spellEnd"/>
      <w:r>
        <w:t xml:space="preserve"> settings: different horizontal beam codebook </w:t>
      </w:r>
      <w:r>
        <w:rPr>
          <w:rFonts w:hint="eastAsia"/>
        </w:rPr>
        <w:t>in</w:t>
      </w:r>
      <w:r>
        <w:t xml:space="preserve"> beam pair prediction with </w:t>
      </w:r>
      <w:r w:rsidRPr="00A9094C">
        <w:t>Set B = 1/</w:t>
      </w:r>
      <w:r>
        <w:t>8</w:t>
      </w:r>
      <w:r w:rsidRPr="00A9094C">
        <w:t xml:space="preserve"> Set A</w:t>
      </w:r>
    </w:p>
    <w:p w14:paraId="360AA7EC" w14:textId="6DDF0200" w:rsidR="00C362AB" w:rsidRDefault="00C362AB" w:rsidP="008B126C">
      <w:pPr>
        <w:pStyle w:val="observation"/>
        <w:numPr>
          <w:ilvl w:val="0"/>
          <w:numId w:val="40"/>
        </w:numPr>
      </w:pPr>
      <w:r>
        <w:t xml:space="preserve">For generalization Case 2 compared to Case 1, around </w:t>
      </w:r>
      <w:r w:rsidR="00AB3170">
        <w:t>4</w:t>
      </w:r>
      <w:r>
        <w:t>8% performance degradation can be observed for Top-1 beam prediction accuracy.</w:t>
      </w:r>
    </w:p>
    <w:p w14:paraId="51D8E472" w14:textId="142F5EBD" w:rsidR="00C362AB" w:rsidRPr="00FB64FA" w:rsidRDefault="00C362AB" w:rsidP="008B126C">
      <w:pPr>
        <w:pStyle w:val="observation"/>
        <w:numPr>
          <w:ilvl w:val="0"/>
          <w:numId w:val="40"/>
        </w:numPr>
      </w:pPr>
      <w:r>
        <w:t xml:space="preserve">For generalization Case 3 compared to Case 1, evaluation results show approximately </w:t>
      </w:r>
      <w:r w:rsidR="00AB3170">
        <w:t>2</w:t>
      </w:r>
      <w:r>
        <w:t>.</w:t>
      </w:r>
      <w:r w:rsidR="00AB3170">
        <w:t>8</w:t>
      </w:r>
      <w:r>
        <w:t>% performance degradation for Top-1 beam prediction accuracy.</w:t>
      </w:r>
    </w:p>
    <w:p w14:paraId="2EC978BA" w14:textId="7F4394F9" w:rsidR="00587ED8" w:rsidRDefault="00587ED8" w:rsidP="001C634F">
      <w:pPr>
        <w:rPr>
          <w:rFonts w:eastAsiaTheme="minorEastAsia"/>
          <w:lang w:eastAsia="zh-CN"/>
        </w:rPr>
      </w:pPr>
    </w:p>
    <w:p w14:paraId="313E8D7E" w14:textId="77777777" w:rsidR="002707F9" w:rsidRPr="003F6FE5" w:rsidRDefault="002707F9" w:rsidP="002707F9">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fixed pattern in Set B </w:t>
      </w:r>
      <w:r w:rsidRPr="00BA4938">
        <w:rPr>
          <w:rFonts w:eastAsiaTheme="minorEastAsia"/>
          <w:u w:val="single"/>
          <w:lang w:eastAsia="zh-CN"/>
        </w:rPr>
        <w:t>of beams that of 1/</w:t>
      </w:r>
      <w:r>
        <w:rPr>
          <w:rFonts w:eastAsiaTheme="minorEastAsia"/>
          <w:u w:val="single"/>
          <w:lang w:eastAsia="zh-CN"/>
        </w:rPr>
        <w:t>8</w:t>
      </w:r>
      <w:r w:rsidRPr="00BA4938">
        <w:rPr>
          <w:rFonts w:eastAsiaTheme="minorEastAsia"/>
          <w:u w:val="single"/>
          <w:lang w:eastAsia="zh-CN"/>
        </w:rPr>
        <w:t xml:space="preserve"> of Set A of beams</w:t>
      </w:r>
      <w:r>
        <w:rPr>
          <w:rFonts w:eastAsiaTheme="minorEastAsia"/>
          <w:u w:val="single"/>
          <w:lang w:eastAsia="zh-CN"/>
        </w:rPr>
        <w:t xml:space="preserve"> without assistance information</w:t>
      </w:r>
      <w:r w:rsidRPr="003F6FE5">
        <w:rPr>
          <w:rFonts w:eastAsiaTheme="minorEastAsia"/>
          <w:u w:val="single"/>
          <w:lang w:eastAsia="zh-CN"/>
        </w:rPr>
        <w:t>:</w:t>
      </w:r>
    </w:p>
    <w:p w14:paraId="47C6F6A3" w14:textId="77777777" w:rsidR="002707F9" w:rsidRPr="00725C69" w:rsidRDefault="002707F9" w:rsidP="008B126C">
      <w:pPr>
        <w:pStyle w:val="af2"/>
        <w:numPr>
          <w:ilvl w:val="0"/>
          <w:numId w:val="41"/>
        </w:numPr>
        <w:ind w:firstLineChars="0"/>
        <w:rPr>
          <w:rFonts w:ascii="Times New Roman" w:eastAsiaTheme="minorEastAsia" w:hAnsi="Times New Roman"/>
          <w:sz w:val="20"/>
          <w:szCs w:val="20"/>
        </w:rPr>
      </w:pPr>
      <w:r w:rsidRPr="00725C69">
        <w:rPr>
          <w:rFonts w:ascii="Times New Roman" w:eastAsiaTheme="minorEastAsia" w:hAnsi="Times New Roman"/>
          <w:sz w:val="20"/>
          <w:szCs w:val="20"/>
        </w:rPr>
        <w:t xml:space="preserve">Beam codebook combination 1: different horizontal beam codebook </w:t>
      </w:r>
    </w:p>
    <w:p w14:paraId="57BA6047" w14:textId="77777777" w:rsidR="00384AC5" w:rsidRPr="00E520CC" w:rsidRDefault="00384AC5" w:rsidP="008B126C">
      <w:pPr>
        <w:pStyle w:val="af2"/>
        <w:numPr>
          <w:ilvl w:val="0"/>
          <w:numId w:val="42"/>
        </w:numPr>
        <w:ind w:firstLineChars="0"/>
        <w:rPr>
          <w:rFonts w:ascii="Times New Roman" w:eastAsiaTheme="minorEastAsia" w:hAnsi="Times New Roman"/>
          <w:sz w:val="20"/>
          <w:szCs w:val="20"/>
        </w:rPr>
      </w:pPr>
      <w:r w:rsidRPr="00E520CC">
        <w:rPr>
          <w:rFonts w:ascii="Times New Roman" w:eastAsiaTheme="minorEastAsia" w:hAnsi="Times New Roman"/>
          <w:sz w:val="20"/>
          <w:szCs w:val="20"/>
        </w:rPr>
        <w:t>Configuration A:</w:t>
      </w:r>
    </w:p>
    <w:p w14:paraId="240C6AF9" w14:textId="77777777" w:rsidR="00384AC5" w:rsidRPr="00E520CC" w:rsidRDefault="00384AC5" w:rsidP="008B126C">
      <w:pPr>
        <w:pStyle w:val="af2"/>
        <w:numPr>
          <w:ilvl w:val="1"/>
          <w:numId w:val="42"/>
        </w:numPr>
        <w:ind w:firstLineChars="0"/>
        <w:rPr>
          <w:rFonts w:ascii="Times New Roman" w:eastAsiaTheme="minorEastAsia" w:hAnsi="Times New Roman"/>
          <w:sz w:val="20"/>
          <w:szCs w:val="20"/>
        </w:rPr>
      </w:pPr>
      <w:r w:rsidRPr="00E520CC">
        <w:rPr>
          <w:rFonts w:ascii="Times New Roman" w:eastAsiaTheme="minorEastAsia" w:hAnsi="Times New Roman"/>
          <w:sz w:val="20"/>
          <w:szCs w:val="20"/>
        </w:rPr>
        <w:t>H: [-78.75 -56.25 -33.75 -11.25 11.25 33.75 56.25 78.75]</w:t>
      </w:r>
    </w:p>
    <w:p w14:paraId="0B708A82" w14:textId="77777777" w:rsidR="00384AC5" w:rsidRPr="00E520CC" w:rsidRDefault="00384AC5" w:rsidP="008B126C">
      <w:pPr>
        <w:pStyle w:val="af2"/>
        <w:numPr>
          <w:ilvl w:val="1"/>
          <w:numId w:val="42"/>
        </w:numPr>
        <w:ind w:firstLineChars="0"/>
        <w:rPr>
          <w:rFonts w:ascii="Times New Roman" w:eastAsiaTheme="minorEastAsia" w:hAnsi="Times New Roman"/>
          <w:sz w:val="20"/>
          <w:szCs w:val="20"/>
        </w:rPr>
      </w:pPr>
      <w:r w:rsidRPr="00E520CC">
        <w:rPr>
          <w:rFonts w:ascii="Times New Roman" w:eastAsiaTheme="minorEastAsia" w:hAnsi="Times New Roman"/>
          <w:sz w:val="20"/>
          <w:szCs w:val="20"/>
        </w:rPr>
        <w:t xml:space="preserve">V: </w:t>
      </w:r>
      <w:r w:rsidRPr="00E520CC">
        <w:rPr>
          <w:rFonts w:ascii="Times New Roman" w:eastAsiaTheme="minorEastAsia" w:hAnsi="Times New Roman"/>
          <w:sz w:val="20"/>
          <w:szCs w:val="20"/>
          <w:highlight w:val="yellow"/>
        </w:rPr>
        <w:t>[22.5 67.5 112.5 157.5]</w:t>
      </w:r>
    </w:p>
    <w:p w14:paraId="777E4B9B" w14:textId="77777777" w:rsidR="00384AC5" w:rsidRPr="00E520CC" w:rsidRDefault="00384AC5" w:rsidP="008B126C">
      <w:pPr>
        <w:pStyle w:val="af2"/>
        <w:numPr>
          <w:ilvl w:val="0"/>
          <w:numId w:val="41"/>
        </w:numPr>
        <w:ind w:firstLineChars="0"/>
        <w:rPr>
          <w:rFonts w:ascii="Times New Roman" w:eastAsiaTheme="minorEastAsia" w:hAnsi="Times New Roman"/>
          <w:sz w:val="20"/>
          <w:szCs w:val="20"/>
        </w:rPr>
      </w:pPr>
      <w:r w:rsidRPr="00E520CC">
        <w:rPr>
          <w:rFonts w:ascii="Times New Roman" w:eastAsiaTheme="minorEastAsia" w:hAnsi="Times New Roman"/>
          <w:sz w:val="20"/>
          <w:szCs w:val="20"/>
        </w:rPr>
        <w:t>Configuration B:</w:t>
      </w:r>
    </w:p>
    <w:p w14:paraId="432763DB" w14:textId="77777777" w:rsidR="00384AC5" w:rsidRPr="00E520CC" w:rsidRDefault="00384AC5" w:rsidP="008B126C">
      <w:pPr>
        <w:pStyle w:val="af2"/>
        <w:numPr>
          <w:ilvl w:val="1"/>
          <w:numId w:val="41"/>
        </w:numPr>
        <w:ind w:firstLineChars="0"/>
        <w:rPr>
          <w:rFonts w:ascii="Times New Roman" w:eastAsiaTheme="minorEastAsia" w:hAnsi="Times New Roman"/>
          <w:sz w:val="20"/>
          <w:szCs w:val="20"/>
        </w:rPr>
      </w:pPr>
      <w:r w:rsidRPr="00E520CC">
        <w:rPr>
          <w:rFonts w:ascii="Times New Roman" w:eastAsiaTheme="minorEastAsia" w:hAnsi="Times New Roman"/>
          <w:sz w:val="20"/>
          <w:szCs w:val="20"/>
        </w:rPr>
        <w:t>H: [-78.75 -56.25 -33.75 -11.25 11.25 33.75 56.25 78.75]</w:t>
      </w:r>
    </w:p>
    <w:p w14:paraId="592EADC9" w14:textId="77777777" w:rsidR="00384AC5" w:rsidRPr="009C5184" w:rsidRDefault="00384AC5" w:rsidP="008B126C">
      <w:pPr>
        <w:pStyle w:val="af2"/>
        <w:numPr>
          <w:ilvl w:val="1"/>
          <w:numId w:val="41"/>
        </w:numPr>
        <w:ind w:firstLineChars="0"/>
        <w:rPr>
          <w:rFonts w:ascii="Times New Roman" w:eastAsiaTheme="minorEastAsia" w:hAnsi="Times New Roman"/>
          <w:sz w:val="20"/>
          <w:szCs w:val="20"/>
        </w:rPr>
      </w:pPr>
      <w:r w:rsidRPr="00E520CC">
        <w:rPr>
          <w:rFonts w:ascii="Times New Roman" w:eastAsiaTheme="minorEastAsia" w:hAnsi="Times New Roman"/>
          <w:sz w:val="20"/>
          <w:szCs w:val="20"/>
        </w:rPr>
        <w:t xml:space="preserve">V: </w:t>
      </w:r>
      <w:r w:rsidRPr="00E520CC">
        <w:rPr>
          <w:rFonts w:ascii="Times New Roman" w:eastAsiaTheme="minorEastAsia" w:hAnsi="Times New Roman"/>
          <w:sz w:val="20"/>
          <w:szCs w:val="20"/>
          <w:highlight w:val="yellow"/>
        </w:rPr>
        <w:t>[32.5 167.5 77.5 122.5]</w:t>
      </w:r>
    </w:p>
    <w:p w14:paraId="5D72C1FD" w14:textId="77777777" w:rsidR="002707F9" w:rsidRPr="00EA5D98" w:rsidRDefault="002707F9" w:rsidP="002707F9">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w:t>
      </w:r>
      <w:r w:rsidRPr="00EA5D98">
        <w:rPr>
          <w:rFonts w:eastAsiaTheme="minorEastAsia"/>
          <w:u w:val="single"/>
          <w:lang w:eastAsia="zh-CN"/>
        </w:rPr>
        <w:t>assumption</w:t>
      </w:r>
      <w:r>
        <w:rPr>
          <w:rFonts w:eastAsiaTheme="minorEastAsia"/>
          <w:u w:val="single"/>
          <w:lang w:eastAsia="zh-CN"/>
        </w:rPr>
        <w:t xml:space="preserve"> for label</w:t>
      </w:r>
      <w:r w:rsidRPr="00EA5D98">
        <w:rPr>
          <w:rFonts w:eastAsiaTheme="minorEastAsia"/>
          <w:u w:val="single"/>
          <w:lang w:eastAsia="zh-CN"/>
        </w:rPr>
        <w:t>:</w:t>
      </w:r>
    </w:p>
    <w:p w14:paraId="1688F01D" w14:textId="77777777" w:rsidR="002707F9" w:rsidRDefault="002707F9"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256 beams in Set A</w:t>
      </w:r>
    </w:p>
    <w:p w14:paraId="1E7053EA" w14:textId="77777777" w:rsidR="002707F9" w:rsidRPr="00D76506" w:rsidRDefault="002707F9" w:rsidP="002707F9">
      <w:pPr>
        <w:pStyle w:val="af2"/>
        <w:ind w:left="420" w:firstLineChars="0" w:firstLine="0"/>
        <w:rPr>
          <w:rFonts w:ascii="Times New Roman" w:eastAsiaTheme="minorEastAsia" w:hAnsi="Times New Roman"/>
          <w:sz w:val="20"/>
          <w:szCs w:val="20"/>
        </w:rPr>
      </w:pPr>
    </w:p>
    <w:p w14:paraId="56500781" w14:textId="5FC389EE" w:rsidR="002707F9" w:rsidRPr="00B10929" w:rsidRDefault="002707F9" w:rsidP="002707F9">
      <w:pPr>
        <w:pStyle w:val="af2"/>
        <w:ind w:left="420" w:firstLineChars="0" w:firstLine="0"/>
        <w:jc w:val="center"/>
        <w:rPr>
          <w:rFonts w:ascii="Times New Roman" w:hAnsi="Times New Roman"/>
          <w:sz w:val="20"/>
          <w:szCs w:val="20"/>
        </w:rPr>
      </w:pPr>
      <w:r w:rsidRPr="00B10929">
        <w:rPr>
          <w:rFonts w:ascii="Times New Roman" w:hAnsi="Times New Roman"/>
          <w:sz w:val="20"/>
          <w:szCs w:val="20"/>
        </w:rPr>
        <w:t>Table 4.1.</w:t>
      </w:r>
      <w:r>
        <w:rPr>
          <w:rFonts w:ascii="Times New Roman" w:hAnsi="Times New Roman"/>
          <w:sz w:val="20"/>
          <w:szCs w:val="20"/>
        </w:rPr>
        <w:t>6</w:t>
      </w:r>
      <w:r w:rsidRPr="00B10929">
        <w:rPr>
          <w:rFonts w:ascii="Times New Roman" w:hAnsi="Times New Roman"/>
          <w:sz w:val="20"/>
          <w:szCs w:val="20"/>
        </w:rPr>
        <w:t>.2-</w:t>
      </w:r>
      <w:r w:rsidR="007169DC">
        <w:rPr>
          <w:rFonts w:ascii="Times New Roman" w:hAnsi="Times New Roman"/>
          <w:sz w:val="20"/>
          <w:szCs w:val="20"/>
        </w:rPr>
        <w:t>2</w:t>
      </w:r>
      <w:r w:rsidRPr="00B10929">
        <w:rPr>
          <w:rFonts w:ascii="Times New Roman" w:hAnsi="Times New Roman"/>
          <w:sz w:val="20"/>
          <w:szCs w:val="20"/>
        </w:rPr>
        <w:t xml:space="preserve">: performance evaluation results for </w:t>
      </w:r>
      <w:r w:rsidRPr="00B10929">
        <w:rPr>
          <w:rFonts w:ascii="Times New Roman" w:eastAsiaTheme="minorEastAsia" w:hAnsi="Times New Roman"/>
          <w:sz w:val="20"/>
          <w:szCs w:val="20"/>
        </w:rPr>
        <w:t xml:space="preserve">different </w:t>
      </w:r>
      <w:r w:rsidR="00384AC5">
        <w:rPr>
          <w:rFonts w:ascii="Times New Roman" w:eastAsiaTheme="minorEastAsia" w:hAnsi="Times New Roman"/>
          <w:sz w:val="20"/>
          <w:szCs w:val="20"/>
        </w:rPr>
        <w:t>vertical</w:t>
      </w:r>
      <w:r w:rsidRPr="00B10929">
        <w:rPr>
          <w:rFonts w:ascii="Times New Roman" w:eastAsiaTheme="minorEastAsia" w:hAnsi="Times New Roman"/>
          <w:sz w:val="20"/>
          <w:szCs w:val="20"/>
        </w:rPr>
        <w:t xml:space="preserve"> beam codebook</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2707F9" w:rsidRPr="0034726F" w14:paraId="2E66E0DC" w14:textId="77777777" w:rsidTr="00486DF9">
        <w:trPr>
          <w:jc w:val="center"/>
        </w:trPr>
        <w:tc>
          <w:tcPr>
            <w:tcW w:w="9493" w:type="dxa"/>
            <w:gridSpan w:val="6"/>
          </w:tcPr>
          <w:p w14:paraId="7BC59491" w14:textId="77777777" w:rsidR="00384AC5" w:rsidRPr="00DC0A7E" w:rsidRDefault="00384AC5" w:rsidP="00384AC5">
            <w:pPr>
              <w:jc w:val="center"/>
              <w:rPr>
                <w:rFonts w:eastAsiaTheme="minorEastAsia"/>
                <w:b/>
                <w:szCs w:val="20"/>
              </w:rPr>
            </w:pPr>
            <w:r w:rsidRPr="00DC0A7E">
              <w:rPr>
                <w:rFonts w:eastAsiaTheme="minorEastAsia"/>
                <w:b/>
                <w:szCs w:val="20"/>
              </w:rPr>
              <w:t xml:space="preserve">Configuration A: </w:t>
            </w:r>
            <w:r w:rsidRPr="006603EB">
              <w:rPr>
                <w:rFonts w:eastAsiaTheme="minorEastAsia"/>
                <w:szCs w:val="20"/>
                <w:shd w:val="clear" w:color="auto" w:fill="FFFF00"/>
              </w:rPr>
              <w:t xml:space="preserve">V: </w:t>
            </w:r>
            <w:r w:rsidRPr="006603EB">
              <w:rPr>
                <w:rFonts w:eastAsiaTheme="minorEastAsia"/>
                <w:szCs w:val="20"/>
                <w:highlight w:val="yellow"/>
                <w:shd w:val="clear" w:color="auto" w:fill="FFFF00"/>
              </w:rPr>
              <w:t>[</w:t>
            </w:r>
            <w:r w:rsidRPr="00E520CC">
              <w:rPr>
                <w:rFonts w:eastAsiaTheme="minorEastAsia"/>
                <w:szCs w:val="20"/>
                <w:highlight w:val="yellow"/>
              </w:rPr>
              <w:t>22.5 67.5 112.5 157.5]</w:t>
            </w:r>
          </w:p>
          <w:p w14:paraId="53D1B057" w14:textId="65E1694C" w:rsidR="002707F9" w:rsidRPr="00DE0ED7" w:rsidRDefault="00384AC5" w:rsidP="00384AC5">
            <w:pPr>
              <w:jc w:val="center"/>
              <w:rPr>
                <w:rFonts w:eastAsiaTheme="minorEastAsia"/>
                <w:b/>
                <w:lang w:eastAsia="zh-CN"/>
              </w:rPr>
            </w:pPr>
            <w:r w:rsidRPr="00DC0A7E">
              <w:rPr>
                <w:rFonts w:eastAsiaTheme="minorEastAsia"/>
                <w:b/>
                <w:szCs w:val="20"/>
              </w:rPr>
              <w:t xml:space="preserve">Configuration B: </w:t>
            </w:r>
            <w:r w:rsidRPr="006603EB">
              <w:rPr>
                <w:rFonts w:eastAsiaTheme="minorEastAsia"/>
                <w:szCs w:val="20"/>
                <w:shd w:val="clear" w:color="auto" w:fill="FFFF00"/>
              </w:rPr>
              <w:t xml:space="preserve">V: </w:t>
            </w:r>
            <w:r w:rsidRPr="006603EB">
              <w:rPr>
                <w:rFonts w:eastAsiaTheme="minorEastAsia"/>
                <w:szCs w:val="20"/>
                <w:highlight w:val="yellow"/>
                <w:shd w:val="clear" w:color="auto" w:fill="FFFF00"/>
              </w:rPr>
              <w:t>[3</w:t>
            </w:r>
            <w:r w:rsidRPr="00E520CC">
              <w:rPr>
                <w:rFonts w:eastAsiaTheme="minorEastAsia"/>
                <w:szCs w:val="20"/>
                <w:highlight w:val="yellow"/>
              </w:rPr>
              <w:t>2.5 167.5 77.5 122.5]</w:t>
            </w:r>
          </w:p>
        </w:tc>
      </w:tr>
      <w:tr w:rsidR="002707F9" w:rsidRPr="0034726F" w14:paraId="69F4FA5C" w14:textId="77777777" w:rsidTr="00486DF9">
        <w:trPr>
          <w:jc w:val="center"/>
        </w:trPr>
        <w:tc>
          <w:tcPr>
            <w:tcW w:w="2315" w:type="dxa"/>
            <w:vMerge w:val="restart"/>
          </w:tcPr>
          <w:p w14:paraId="3BCD16F0" w14:textId="77777777" w:rsidR="002707F9" w:rsidRDefault="002707F9" w:rsidP="00486DF9">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45F5C5CF" w14:textId="77777777" w:rsidR="002707F9" w:rsidRDefault="002707F9" w:rsidP="00486DF9">
            <w:pPr>
              <w:jc w:val="center"/>
              <w:rPr>
                <w:rFonts w:eastAsiaTheme="minorEastAsia"/>
                <w:b/>
                <w:lang w:eastAsia="zh-CN"/>
              </w:rPr>
            </w:pPr>
            <w:r>
              <w:rPr>
                <w:rFonts w:eastAsiaTheme="minorEastAsia"/>
                <w:b/>
                <w:lang w:eastAsia="zh-CN"/>
              </w:rPr>
              <w:t>Beam pair prediction</w:t>
            </w:r>
          </w:p>
          <w:p w14:paraId="00B28120" w14:textId="77777777" w:rsidR="002707F9" w:rsidRDefault="002707F9" w:rsidP="00486DF9">
            <w:pPr>
              <w:jc w:val="center"/>
              <w:rPr>
                <w:rFonts w:eastAsiaTheme="minorEastAsia"/>
                <w:b/>
                <w:lang w:eastAsia="zh-CN"/>
              </w:rPr>
            </w:pPr>
            <w:r>
              <w:rPr>
                <w:rFonts w:eastAsiaTheme="minorEastAsia"/>
                <w:b/>
                <w:lang w:eastAsia="zh-CN"/>
              </w:rPr>
              <w:t>wo assistance info.</w:t>
            </w:r>
          </w:p>
          <w:p w14:paraId="5B1063D1" w14:textId="77777777" w:rsidR="002707F9" w:rsidRDefault="002707F9" w:rsidP="00486DF9">
            <w:pPr>
              <w:jc w:val="center"/>
              <w:rPr>
                <w:rFonts w:eastAsiaTheme="minorEastAsia"/>
                <w:b/>
                <w:lang w:eastAsia="zh-CN"/>
              </w:rPr>
            </w:pPr>
            <w:r>
              <w:rPr>
                <w:rFonts w:eastAsiaTheme="minorEastAsia"/>
                <w:b/>
                <w:lang w:eastAsia="zh-CN"/>
              </w:rPr>
              <w:t>Set B = 1/8 Set A</w:t>
            </w:r>
          </w:p>
        </w:tc>
        <w:tc>
          <w:tcPr>
            <w:tcW w:w="3800" w:type="dxa"/>
            <w:gridSpan w:val="3"/>
          </w:tcPr>
          <w:p w14:paraId="1ED235CD" w14:textId="77777777" w:rsidR="002707F9" w:rsidRPr="00982170" w:rsidRDefault="002707F9" w:rsidP="00486DF9">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0166B57F" w14:textId="77777777" w:rsidR="002707F9" w:rsidRDefault="002707F9" w:rsidP="00486DF9">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5C4D6934" w14:textId="77777777" w:rsidR="002707F9" w:rsidRPr="00982170" w:rsidRDefault="002707F9" w:rsidP="00486DF9">
            <w:pPr>
              <w:jc w:val="center"/>
              <w:rPr>
                <w:rFonts w:eastAsiaTheme="minorEastAsia"/>
                <w:b/>
                <w:lang w:eastAsia="zh-CN"/>
              </w:rPr>
            </w:pPr>
            <w:r>
              <w:rPr>
                <w:rFonts w:eastAsiaTheme="minorEastAsia"/>
                <w:b/>
                <w:lang w:eastAsia="zh-CN"/>
              </w:rPr>
              <w:t>L1-RSRP diff.[dB]</w:t>
            </w:r>
          </w:p>
        </w:tc>
        <w:tc>
          <w:tcPr>
            <w:tcW w:w="1560" w:type="dxa"/>
          </w:tcPr>
          <w:p w14:paraId="20C9E635" w14:textId="77777777" w:rsidR="002707F9" w:rsidRDefault="002707F9" w:rsidP="00486DF9">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7C9136EC" w14:textId="77777777" w:rsidR="002707F9" w:rsidRPr="00874CC0" w:rsidRDefault="002707F9" w:rsidP="00486DF9">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2707F9" w:rsidRPr="0034726F" w14:paraId="6F8212A0" w14:textId="77777777" w:rsidTr="00486DF9">
        <w:trPr>
          <w:jc w:val="center"/>
        </w:trPr>
        <w:tc>
          <w:tcPr>
            <w:tcW w:w="2315" w:type="dxa"/>
            <w:vMerge/>
          </w:tcPr>
          <w:p w14:paraId="76359AB9" w14:textId="77777777" w:rsidR="002707F9" w:rsidRPr="00982170" w:rsidRDefault="002707F9" w:rsidP="00486DF9">
            <w:pPr>
              <w:jc w:val="center"/>
              <w:rPr>
                <w:rFonts w:eastAsiaTheme="minorEastAsia"/>
                <w:b/>
                <w:lang w:eastAsia="zh-CN"/>
              </w:rPr>
            </w:pPr>
          </w:p>
        </w:tc>
        <w:tc>
          <w:tcPr>
            <w:tcW w:w="799" w:type="dxa"/>
          </w:tcPr>
          <w:p w14:paraId="017D9C5A" w14:textId="77777777" w:rsidR="002707F9" w:rsidRDefault="002707F9" w:rsidP="00486DF9">
            <w:pPr>
              <w:jc w:val="center"/>
              <w:rPr>
                <w:b/>
              </w:rPr>
            </w:pPr>
            <w:r w:rsidRPr="0034726F">
              <w:rPr>
                <w:b/>
              </w:rPr>
              <w:t>Top-1</w:t>
            </w:r>
          </w:p>
        </w:tc>
        <w:tc>
          <w:tcPr>
            <w:tcW w:w="1276" w:type="dxa"/>
          </w:tcPr>
          <w:p w14:paraId="4AE3E6F6" w14:textId="77777777" w:rsidR="002707F9" w:rsidRPr="0034726F" w:rsidRDefault="002707F9" w:rsidP="00486DF9">
            <w:pPr>
              <w:jc w:val="center"/>
              <w:rPr>
                <w:b/>
              </w:rPr>
            </w:pPr>
            <w:r w:rsidRPr="0034726F">
              <w:rPr>
                <w:b/>
              </w:rPr>
              <w:t>Top-1</w:t>
            </w:r>
          </w:p>
          <w:p w14:paraId="24204309" w14:textId="77777777" w:rsidR="002707F9" w:rsidRPr="0034726F" w:rsidRDefault="002707F9" w:rsidP="00486DF9">
            <w:pPr>
              <w:jc w:val="center"/>
              <w:rPr>
                <w:b/>
              </w:rPr>
            </w:pPr>
            <w:r w:rsidRPr="0034726F">
              <w:rPr>
                <w:b/>
              </w:rPr>
              <w:t>1dB margin</w:t>
            </w:r>
          </w:p>
        </w:tc>
        <w:tc>
          <w:tcPr>
            <w:tcW w:w="1725" w:type="dxa"/>
          </w:tcPr>
          <w:p w14:paraId="04B88325" w14:textId="77777777" w:rsidR="002707F9" w:rsidRDefault="002707F9" w:rsidP="00486DF9">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358BD1DF" w14:textId="77777777" w:rsidR="002707F9" w:rsidRPr="00E77271" w:rsidRDefault="002707F9" w:rsidP="00486DF9">
            <w:pPr>
              <w:jc w:val="center"/>
              <w:rPr>
                <w:rFonts w:eastAsiaTheme="minorEastAsia"/>
                <w:b/>
                <w:lang w:eastAsia="zh-CN"/>
              </w:rPr>
            </w:pPr>
            <w:r w:rsidRPr="0034726F">
              <w:rPr>
                <w:b/>
              </w:rPr>
              <w:t>Top-</w:t>
            </w:r>
            <w:r>
              <w:rPr>
                <w:b/>
              </w:rPr>
              <w:t>5/1</w:t>
            </w:r>
          </w:p>
        </w:tc>
        <w:tc>
          <w:tcPr>
            <w:tcW w:w="1818" w:type="dxa"/>
          </w:tcPr>
          <w:p w14:paraId="4FFF3107" w14:textId="77777777" w:rsidR="002707F9" w:rsidRDefault="002707F9" w:rsidP="00486DF9">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0C08AB4B" w14:textId="77777777" w:rsidR="002707F9" w:rsidRPr="0034726F" w:rsidRDefault="002707F9" w:rsidP="00486DF9">
            <w:pPr>
              <w:jc w:val="center"/>
              <w:rPr>
                <w:b/>
              </w:rPr>
            </w:pPr>
            <w:r w:rsidRPr="0034726F">
              <w:rPr>
                <w:b/>
              </w:rPr>
              <w:t>Top-</w:t>
            </w:r>
            <w:r>
              <w:rPr>
                <w:b/>
              </w:rPr>
              <w:t>4/1</w:t>
            </w:r>
            <w:r>
              <w:rPr>
                <w:rFonts w:eastAsiaTheme="minorEastAsia"/>
                <w:b/>
                <w:lang w:eastAsia="zh-CN"/>
              </w:rPr>
              <w:t>,</w:t>
            </w:r>
            <w:r w:rsidRPr="0034726F">
              <w:rPr>
                <w:b/>
              </w:rPr>
              <w:t xml:space="preserve"> Top-</w:t>
            </w:r>
            <w:r>
              <w:rPr>
                <w:b/>
              </w:rPr>
              <w:t>5/1</w:t>
            </w:r>
          </w:p>
        </w:tc>
        <w:tc>
          <w:tcPr>
            <w:tcW w:w="1560" w:type="dxa"/>
          </w:tcPr>
          <w:p w14:paraId="43A0163E" w14:textId="77777777" w:rsidR="002707F9" w:rsidRPr="0034726F" w:rsidRDefault="002707F9" w:rsidP="00486DF9">
            <w:pPr>
              <w:jc w:val="center"/>
              <w:rPr>
                <w:b/>
              </w:rPr>
            </w:pPr>
            <w:r w:rsidRPr="0034726F">
              <w:rPr>
                <w:b/>
              </w:rPr>
              <w:t>Top-</w:t>
            </w:r>
            <w:r>
              <w:rPr>
                <w:b/>
              </w:rPr>
              <w:t>1/1</w:t>
            </w:r>
          </w:p>
        </w:tc>
      </w:tr>
      <w:tr w:rsidR="002707F9" w:rsidRPr="0034726F" w14:paraId="4C063FE3" w14:textId="77777777" w:rsidTr="00486DF9">
        <w:trPr>
          <w:jc w:val="center"/>
        </w:trPr>
        <w:tc>
          <w:tcPr>
            <w:tcW w:w="2315" w:type="dxa"/>
            <w:shd w:val="clear" w:color="auto" w:fill="FFFFFF" w:themeFill="background1"/>
          </w:tcPr>
          <w:p w14:paraId="6C11769D" w14:textId="77777777" w:rsidR="002707F9" w:rsidRPr="00CC53D9" w:rsidRDefault="002707F9" w:rsidP="00486DF9">
            <w:pPr>
              <w:jc w:val="center"/>
              <w:rPr>
                <w:rFonts w:eastAsiaTheme="minorEastAsia"/>
                <w:lang w:eastAsia="zh-CN"/>
              </w:rPr>
            </w:pPr>
            <w:r>
              <w:rPr>
                <w:rFonts w:eastAsiaTheme="minorEastAsia" w:hint="eastAsia"/>
                <w:lang w:eastAsia="zh-CN"/>
              </w:rPr>
              <w:t>C</w:t>
            </w:r>
            <w:r>
              <w:rPr>
                <w:rFonts w:eastAsiaTheme="minorEastAsia"/>
                <w:lang w:eastAsia="zh-CN"/>
              </w:rPr>
              <w:t>ase 1</w:t>
            </w:r>
          </w:p>
        </w:tc>
        <w:tc>
          <w:tcPr>
            <w:tcW w:w="799" w:type="dxa"/>
            <w:shd w:val="clear" w:color="auto" w:fill="FFFFFF" w:themeFill="background1"/>
          </w:tcPr>
          <w:p w14:paraId="55092957" w14:textId="77777777" w:rsidR="00F83330" w:rsidRDefault="00F83330" w:rsidP="00F83330">
            <w:pPr>
              <w:spacing w:after="0"/>
              <w:jc w:val="center"/>
              <w:rPr>
                <w:rFonts w:ascii="等线" w:eastAsia="等线" w:hAnsi="等线"/>
                <w:szCs w:val="20"/>
                <w:lang w:eastAsia="zh-CN"/>
              </w:rPr>
            </w:pPr>
            <w:r>
              <w:rPr>
                <w:rFonts w:ascii="等线" w:eastAsia="等线" w:hAnsi="等线" w:hint="eastAsia"/>
                <w:szCs w:val="20"/>
              </w:rPr>
              <w:t>65.3</w:t>
            </w:r>
          </w:p>
          <w:p w14:paraId="289DC4EA" w14:textId="77777777" w:rsidR="002707F9" w:rsidRPr="006D0543" w:rsidRDefault="002707F9" w:rsidP="00486DF9">
            <w:pPr>
              <w:spacing w:after="0"/>
              <w:jc w:val="center"/>
              <w:rPr>
                <w:rFonts w:ascii="等线" w:eastAsia="等线" w:hAnsi="等线"/>
                <w:szCs w:val="20"/>
                <w:lang w:eastAsia="zh-CN"/>
              </w:rPr>
            </w:pPr>
          </w:p>
        </w:tc>
        <w:tc>
          <w:tcPr>
            <w:tcW w:w="1276" w:type="dxa"/>
            <w:shd w:val="clear" w:color="auto" w:fill="FFFFFF" w:themeFill="background1"/>
          </w:tcPr>
          <w:p w14:paraId="63DB0095" w14:textId="77777777" w:rsidR="00F83330" w:rsidRDefault="00F83330" w:rsidP="00F83330">
            <w:pPr>
              <w:spacing w:after="0"/>
              <w:jc w:val="center"/>
              <w:rPr>
                <w:rFonts w:ascii="等线" w:eastAsia="等线" w:hAnsi="等线"/>
                <w:szCs w:val="20"/>
                <w:lang w:eastAsia="zh-CN"/>
              </w:rPr>
            </w:pPr>
            <w:r>
              <w:rPr>
                <w:rFonts w:ascii="等线" w:eastAsia="等线" w:hAnsi="等线" w:hint="eastAsia"/>
                <w:szCs w:val="20"/>
              </w:rPr>
              <w:t>78.9</w:t>
            </w:r>
          </w:p>
          <w:p w14:paraId="2CAE7883" w14:textId="77777777" w:rsidR="002707F9" w:rsidRPr="006D0543" w:rsidRDefault="002707F9" w:rsidP="00486DF9">
            <w:pPr>
              <w:spacing w:after="0"/>
              <w:jc w:val="center"/>
              <w:rPr>
                <w:rFonts w:ascii="等线" w:eastAsia="等线" w:hAnsi="等线"/>
                <w:szCs w:val="20"/>
                <w:lang w:eastAsia="zh-CN"/>
              </w:rPr>
            </w:pPr>
          </w:p>
        </w:tc>
        <w:tc>
          <w:tcPr>
            <w:tcW w:w="1725" w:type="dxa"/>
            <w:shd w:val="clear" w:color="auto" w:fill="FFFFFF" w:themeFill="background1"/>
          </w:tcPr>
          <w:p w14:paraId="7C747D46" w14:textId="77777777" w:rsidR="00F83330" w:rsidRDefault="00F83330" w:rsidP="00F83330">
            <w:pPr>
              <w:spacing w:after="0"/>
              <w:jc w:val="center"/>
              <w:rPr>
                <w:rFonts w:ascii="等线" w:eastAsia="等线" w:hAnsi="等线"/>
                <w:szCs w:val="20"/>
                <w:lang w:eastAsia="zh-CN"/>
              </w:rPr>
            </w:pPr>
            <w:r>
              <w:rPr>
                <w:rFonts w:ascii="等线" w:eastAsia="等线" w:hAnsi="等线" w:hint="eastAsia"/>
                <w:szCs w:val="20"/>
              </w:rPr>
              <w:t>Top2/1:82.3</w:t>
            </w:r>
            <w:r>
              <w:rPr>
                <w:rFonts w:ascii="等线" w:eastAsia="等线" w:hAnsi="等线" w:hint="eastAsia"/>
                <w:szCs w:val="20"/>
              </w:rPr>
              <w:br/>
              <w:t>Top4/1:91.8</w:t>
            </w:r>
            <w:r>
              <w:rPr>
                <w:rFonts w:ascii="等线" w:eastAsia="等线" w:hAnsi="等线" w:hint="eastAsia"/>
                <w:szCs w:val="20"/>
              </w:rPr>
              <w:br/>
              <w:t>Top5/1:93.7</w:t>
            </w:r>
          </w:p>
          <w:p w14:paraId="32C8FFC2" w14:textId="77777777" w:rsidR="002707F9" w:rsidRPr="0034726F" w:rsidRDefault="002707F9" w:rsidP="00486DF9">
            <w:pPr>
              <w:jc w:val="center"/>
              <w:rPr>
                <w:rFonts w:eastAsia="宋体"/>
              </w:rPr>
            </w:pPr>
          </w:p>
        </w:tc>
        <w:tc>
          <w:tcPr>
            <w:tcW w:w="1818" w:type="dxa"/>
            <w:shd w:val="clear" w:color="auto" w:fill="FFFFFF" w:themeFill="background1"/>
          </w:tcPr>
          <w:p w14:paraId="640871A4" w14:textId="13F8E924" w:rsidR="002707F9" w:rsidRPr="0048696E" w:rsidRDefault="00F83330" w:rsidP="00F83330">
            <w:pPr>
              <w:spacing w:after="0"/>
              <w:jc w:val="center"/>
              <w:rPr>
                <w:rFonts w:ascii="等线" w:eastAsia="等线" w:hAnsi="等线"/>
                <w:szCs w:val="20"/>
                <w:lang w:eastAsia="zh-CN"/>
              </w:rPr>
            </w:pPr>
            <w:r>
              <w:rPr>
                <w:rFonts w:ascii="等线" w:eastAsia="等线" w:hAnsi="等线" w:hint="eastAsia"/>
                <w:szCs w:val="20"/>
              </w:rPr>
              <w:lastRenderedPageBreak/>
              <w:t>Top1/1:0.82</w:t>
            </w:r>
            <w:r>
              <w:rPr>
                <w:rFonts w:ascii="等线" w:eastAsia="等线" w:hAnsi="等线" w:hint="eastAsia"/>
                <w:szCs w:val="20"/>
              </w:rPr>
              <w:br/>
              <w:t>Top2/1:0.35</w:t>
            </w:r>
            <w:r>
              <w:rPr>
                <w:rFonts w:ascii="等线" w:eastAsia="等线" w:hAnsi="等线" w:hint="eastAsia"/>
                <w:szCs w:val="20"/>
              </w:rPr>
              <w:br/>
            </w:r>
            <w:r>
              <w:rPr>
                <w:rFonts w:ascii="等线" w:eastAsia="等线" w:hAnsi="等线" w:hint="eastAsia"/>
                <w:szCs w:val="20"/>
              </w:rPr>
              <w:lastRenderedPageBreak/>
              <w:t>Top4/1:0.15</w:t>
            </w:r>
            <w:r>
              <w:rPr>
                <w:rFonts w:ascii="等线" w:eastAsia="等线" w:hAnsi="等线" w:hint="eastAsia"/>
                <w:szCs w:val="20"/>
              </w:rPr>
              <w:br/>
              <w:t>Top5/1:0.11</w:t>
            </w:r>
          </w:p>
        </w:tc>
        <w:tc>
          <w:tcPr>
            <w:tcW w:w="1560" w:type="dxa"/>
            <w:shd w:val="clear" w:color="auto" w:fill="FFFFFF" w:themeFill="background1"/>
          </w:tcPr>
          <w:p w14:paraId="371EC063" w14:textId="77777777" w:rsidR="00F83330" w:rsidRDefault="00F83330" w:rsidP="00F83330">
            <w:pPr>
              <w:spacing w:after="0"/>
              <w:jc w:val="center"/>
              <w:rPr>
                <w:rFonts w:ascii="等线" w:eastAsia="等线" w:hAnsi="等线"/>
                <w:szCs w:val="20"/>
                <w:lang w:eastAsia="zh-CN"/>
              </w:rPr>
            </w:pPr>
            <w:r>
              <w:rPr>
                <w:rFonts w:ascii="等线" w:eastAsia="等线" w:hAnsi="等线" w:hint="eastAsia"/>
                <w:szCs w:val="20"/>
              </w:rPr>
              <w:lastRenderedPageBreak/>
              <w:t>1.48</w:t>
            </w:r>
          </w:p>
          <w:p w14:paraId="1FDF13C5" w14:textId="77777777" w:rsidR="002707F9" w:rsidRPr="006D0543" w:rsidRDefault="002707F9" w:rsidP="00486DF9">
            <w:pPr>
              <w:spacing w:after="0"/>
              <w:jc w:val="center"/>
              <w:rPr>
                <w:rFonts w:ascii="等线" w:eastAsia="等线" w:hAnsi="等线"/>
                <w:szCs w:val="20"/>
                <w:lang w:eastAsia="zh-CN"/>
              </w:rPr>
            </w:pPr>
          </w:p>
        </w:tc>
      </w:tr>
      <w:tr w:rsidR="002707F9" w:rsidRPr="0034726F" w14:paraId="2B60404F" w14:textId="77777777" w:rsidTr="00486DF9">
        <w:trPr>
          <w:jc w:val="center"/>
        </w:trPr>
        <w:tc>
          <w:tcPr>
            <w:tcW w:w="2315" w:type="dxa"/>
          </w:tcPr>
          <w:p w14:paraId="26CDC0B5" w14:textId="77777777" w:rsidR="002707F9" w:rsidRPr="0084586E" w:rsidRDefault="002707F9" w:rsidP="00486DF9">
            <w:pPr>
              <w:jc w:val="center"/>
            </w:pPr>
            <w:r>
              <w:rPr>
                <w:rFonts w:eastAsiaTheme="minorEastAsia" w:hint="eastAsia"/>
                <w:lang w:eastAsia="zh-CN"/>
              </w:rPr>
              <w:t>C</w:t>
            </w:r>
            <w:r>
              <w:rPr>
                <w:rFonts w:eastAsiaTheme="minorEastAsia"/>
                <w:lang w:eastAsia="zh-CN"/>
              </w:rPr>
              <w:t>ase 2</w:t>
            </w:r>
          </w:p>
        </w:tc>
        <w:tc>
          <w:tcPr>
            <w:tcW w:w="799" w:type="dxa"/>
          </w:tcPr>
          <w:p w14:paraId="67DB0045" w14:textId="77777777" w:rsidR="00F83330" w:rsidRDefault="00F83330" w:rsidP="00F83330">
            <w:pPr>
              <w:spacing w:after="0"/>
              <w:jc w:val="center"/>
              <w:rPr>
                <w:rFonts w:ascii="等线" w:eastAsia="等线" w:hAnsi="等线"/>
                <w:szCs w:val="20"/>
                <w:lang w:eastAsia="zh-CN"/>
              </w:rPr>
            </w:pPr>
            <w:r>
              <w:rPr>
                <w:rFonts w:ascii="等线" w:eastAsia="等线" w:hAnsi="等线" w:hint="eastAsia"/>
                <w:szCs w:val="20"/>
              </w:rPr>
              <w:t>17.8</w:t>
            </w:r>
          </w:p>
          <w:p w14:paraId="021699FF" w14:textId="77777777" w:rsidR="002707F9" w:rsidRPr="0034726F" w:rsidRDefault="002707F9" w:rsidP="00486DF9">
            <w:pPr>
              <w:spacing w:after="0"/>
              <w:jc w:val="center"/>
            </w:pPr>
          </w:p>
        </w:tc>
        <w:tc>
          <w:tcPr>
            <w:tcW w:w="1276" w:type="dxa"/>
          </w:tcPr>
          <w:p w14:paraId="7D2E708E" w14:textId="77777777" w:rsidR="00F83330" w:rsidRDefault="00F83330" w:rsidP="00F83330">
            <w:pPr>
              <w:spacing w:after="0"/>
              <w:jc w:val="center"/>
              <w:rPr>
                <w:rFonts w:ascii="等线" w:eastAsia="等线" w:hAnsi="等线"/>
                <w:szCs w:val="20"/>
                <w:lang w:eastAsia="zh-CN"/>
              </w:rPr>
            </w:pPr>
            <w:r>
              <w:rPr>
                <w:rFonts w:ascii="等线" w:eastAsia="等线" w:hAnsi="等线" w:hint="eastAsia"/>
                <w:szCs w:val="20"/>
              </w:rPr>
              <w:t>31.7</w:t>
            </w:r>
          </w:p>
          <w:p w14:paraId="02CEC66F" w14:textId="77777777" w:rsidR="002707F9" w:rsidRPr="0034726F" w:rsidRDefault="002707F9" w:rsidP="00486DF9">
            <w:pPr>
              <w:jc w:val="center"/>
            </w:pPr>
          </w:p>
        </w:tc>
        <w:tc>
          <w:tcPr>
            <w:tcW w:w="1725" w:type="dxa"/>
          </w:tcPr>
          <w:p w14:paraId="588E4CF9" w14:textId="77777777" w:rsidR="00F83330" w:rsidRDefault="00F83330" w:rsidP="00F83330">
            <w:pPr>
              <w:spacing w:after="0"/>
              <w:jc w:val="center"/>
              <w:rPr>
                <w:rFonts w:ascii="等线" w:eastAsia="等线" w:hAnsi="等线"/>
                <w:szCs w:val="20"/>
                <w:lang w:eastAsia="zh-CN"/>
              </w:rPr>
            </w:pPr>
            <w:r>
              <w:rPr>
                <w:rFonts w:ascii="等线" w:eastAsia="等线" w:hAnsi="等线" w:hint="eastAsia"/>
                <w:szCs w:val="20"/>
              </w:rPr>
              <w:t>Top2/1:28.9</w:t>
            </w:r>
            <w:r>
              <w:rPr>
                <w:rFonts w:ascii="等线" w:eastAsia="等线" w:hAnsi="等线" w:hint="eastAsia"/>
                <w:szCs w:val="20"/>
              </w:rPr>
              <w:br/>
              <w:t>Top4/1:43.4</w:t>
            </w:r>
            <w:r>
              <w:rPr>
                <w:rFonts w:ascii="等线" w:eastAsia="等线" w:hAnsi="等线" w:hint="eastAsia"/>
                <w:szCs w:val="20"/>
              </w:rPr>
              <w:br/>
              <w:t>Top5/1:48.8</w:t>
            </w:r>
          </w:p>
          <w:p w14:paraId="634CBFED" w14:textId="77777777" w:rsidR="002707F9" w:rsidRPr="006D0543" w:rsidRDefault="002707F9" w:rsidP="00486DF9">
            <w:pPr>
              <w:spacing w:after="0"/>
              <w:jc w:val="center"/>
              <w:rPr>
                <w:rFonts w:ascii="等线" w:eastAsia="等线" w:hAnsi="等线"/>
                <w:szCs w:val="20"/>
                <w:lang w:eastAsia="zh-CN"/>
              </w:rPr>
            </w:pPr>
          </w:p>
        </w:tc>
        <w:tc>
          <w:tcPr>
            <w:tcW w:w="1818" w:type="dxa"/>
          </w:tcPr>
          <w:p w14:paraId="126BC6DC" w14:textId="234715A2" w:rsidR="002707F9" w:rsidRPr="0048696E" w:rsidRDefault="00F83330" w:rsidP="00F83330">
            <w:pPr>
              <w:spacing w:after="0"/>
              <w:jc w:val="center"/>
              <w:rPr>
                <w:rFonts w:ascii="等线" w:eastAsia="等线" w:hAnsi="等线"/>
                <w:szCs w:val="20"/>
                <w:lang w:eastAsia="zh-CN"/>
              </w:rPr>
            </w:pPr>
            <w:r>
              <w:rPr>
                <w:rFonts w:ascii="等线" w:eastAsia="等线" w:hAnsi="等线" w:hint="eastAsia"/>
                <w:szCs w:val="20"/>
              </w:rPr>
              <w:t>Top1/1:7.32</w:t>
            </w:r>
            <w:r>
              <w:rPr>
                <w:rFonts w:ascii="等线" w:eastAsia="等线" w:hAnsi="等线" w:hint="eastAsia"/>
                <w:szCs w:val="20"/>
              </w:rPr>
              <w:br/>
              <w:t>Top2/1:4.55</w:t>
            </w:r>
            <w:r>
              <w:rPr>
                <w:rFonts w:ascii="等线" w:eastAsia="等线" w:hAnsi="等线" w:hint="eastAsia"/>
                <w:szCs w:val="20"/>
              </w:rPr>
              <w:br/>
              <w:t>Top4/1:2.60</w:t>
            </w:r>
            <w:r>
              <w:rPr>
                <w:rFonts w:ascii="等线" w:eastAsia="等线" w:hAnsi="等线" w:hint="eastAsia"/>
                <w:szCs w:val="20"/>
              </w:rPr>
              <w:br/>
              <w:t>Top5/1:2.15</w:t>
            </w:r>
          </w:p>
        </w:tc>
        <w:tc>
          <w:tcPr>
            <w:tcW w:w="1560" w:type="dxa"/>
          </w:tcPr>
          <w:p w14:paraId="697D8B0B" w14:textId="77777777" w:rsidR="00F83330" w:rsidRDefault="00F83330" w:rsidP="00F83330">
            <w:pPr>
              <w:spacing w:after="0"/>
              <w:jc w:val="center"/>
              <w:rPr>
                <w:rFonts w:ascii="等线" w:eastAsia="等线" w:hAnsi="等线"/>
                <w:szCs w:val="20"/>
                <w:lang w:eastAsia="zh-CN"/>
              </w:rPr>
            </w:pPr>
            <w:r>
              <w:rPr>
                <w:rFonts w:ascii="等线" w:eastAsia="等线" w:hAnsi="等线" w:hint="eastAsia"/>
                <w:szCs w:val="20"/>
              </w:rPr>
              <w:t>6.08</w:t>
            </w:r>
          </w:p>
          <w:p w14:paraId="04AAE6AD" w14:textId="77777777" w:rsidR="002707F9" w:rsidRPr="006D0543" w:rsidRDefault="002707F9" w:rsidP="00486DF9">
            <w:pPr>
              <w:spacing w:after="0"/>
              <w:jc w:val="center"/>
              <w:rPr>
                <w:rFonts w:ascii="等线" w:eastAsia="等线" w:hAnsi="等线"/>
                <w:szCs w:val="20"/>
                <w:lang w:eastAsia="zh-CN"/>
              </w:rPr>
            </w:pPr>
          </w:p>
        </w:tc>
      </w:tr>
      <w:tr w:rsidR="002707F9" w:rsidRPr="0034726F" w14:paraId="376F7AA6" w14:textId="77777777" w:rsidTr="00486DF9">
        <w:trPr>
          <w:jc w:val="center"/>
        </w:trPr>
        <w:tc>
          <w:tcPr>
            <w:tcW w:w="2315" w:type="dxa"/>
          </w:tcPr>
          <w:p w14:paraId="268FD8CA" w14:textId="77777777" w:rsidR="002707F9" w:rsidRPr="0084586E" w:rsidRDefault="002707F9" w:rsidP="00486DF9">
            <w:pPr>
              <w:jc w:val="center"/>
            </w:pPr>
            <w:r>
              <w:rPr>
                <w:rFonts w:eastAsiaTheme="minorEastAsia" w:hint="eastAsia"/>
                <w:lang w:eastAsia="zh-CN"/>
              </w:rPr>
              <w:t>C</w:t>
            </w:r>
            <w:r>
              <w:rPr>
                <w:rFonts w:eastAsiaTheme="minorEastAsia"/>
                <w:lang w:eastAsia="zh-CN"/>
              </w:rPr>
              <w:t>ase 3</w:t>
            </w:r>
          </w:p>
        </w:tc>
        <w:tc>
          <w:tcPr>
            <w:tcW w:w="799" w:type="dxa"/>
          </w:tcPr>
          <w:p w14:paraId="5634AE83" w14:textId="77777777" w:rsidR="00F83330" w:rsidRDefault="00F83330" w:rsidP="00F83330">
            <w:pPr>
              <w:spacing w:after="0"/>
              <w:jc w:val="center"/>
              <w:rPr>
                <w:rFonts w:ascii="等线" w:eastAsia="等线" w:hAnsi="等线"/>
                <w:szCs w:val="20"/>
                <w:lang w:eastAsia="zh-CN"/>
              </w:rPr>
            </w:pPr>
            <w:r>
              <w:rPr>
                <w:rFonts w:ascii="等线" w:eastAsia="等线" w:hAnsi="等线" w:hint="eastAsia"/>
                <w:szCs w:val="20"/>
              </w:rPr>
              <w:t>62.9</w:t>
            </w:r>
          </w:p>
          <w:p w14:paraId="7D332BE2" w14:textId="77777777" w:rsidR="002707F9" w:rsidRPr="006D0543" w:rsidRDefault="002707F9" w:rsidP="00486DF9">
            <w:pPr>
              <w:spacing w:after="0"/>
              <w:jc w:val="center"/>
              <w:rPr>
                <w:rFonts w:ascii="等线" w:eastAsia="等线" w:hAnsi="等线"/>
                <w:szCs w:val="20"/>
                <w:lang w:eastAsia="zh-CN"/>
              </w:rPr>
            </w:pPr>
          </w:p>
        </w:tc>
        <w:tc>
          <w:tcPr>
            <w:tcW w:w="1276" w:type="dxa"/>
          </w:tcPr>
          <w:p w14:paraId="1683074A" w14:textId="77777777" w:rsidR="00F83330" w:rsidRDefault="00F83330" w:rsidP="00F83330">
            <w:pPr>
              <w:spacing w:after="0"/>
              <w:jc w:val="center"/>
              <w:rPr>
                <w:rFonts w:ascii="等线" w:eastAsia="等线" w:hAnsi="等线"/>
                <w:szCs w:val="20"/>
                <w:lang w:eastAsia="zh-CN"/>
              </w:rPr>
            </w:pPr>
            <w:r>
              <w:rPr>
                <w:rFonts w:ascii="等线" w:eastAsia="等线" w:hAnsi="等线" w:hint="eastAsia"/>
                <w:szCs w:val="20"/>
              </w:rPr>
              <w:t>76.1</w:t>
            </w:r>
          </w:p>
          <w:p w14:paraId="16B48578" w14:textId="77777777" w:rsidR="002707F9" w:rsidRPr="006D0543" w:rsidRDefault="002707F9" w:rsidP="00486DF9">
            <w:pPr>
              <w:spacing w:after="0"/>
              <w:jc w:val="center"/>
              <w:rPr>
                <w:rFonts w:ascii="等线" w:eastAsia="等线" w:hAnsi="等线"/>
                <w:szCs w:val="20"/>
                <w:lang w:eastAsia="zh-CN"/>
              </w:rPr>
            </w:pPr>
          </w:p>
        </w:tc>
        <w:tc>
          <w:tcPr>
            <w:tcW w:w="1725" w:type="dxa"/>
          </w:tcPr>
          <w:p w14:paraId="44F25499" w14:textId="77777777" w:rsidR="00F83330" w:rsidRDefault="00F83330" w:rsidP="00F83330">
            <w:pPr>
              <w:spacing w:after="0"/>
              <w:jc w:val="center"/>
              <w:rPr>
                <w:rFonts w:ascii="等线" w:eastAsia="等线" w:hAnsi="等线"/>
                <w:szCs w:val="20"/>
                <w:lang w:eastAsia="zh-CN"/>
              </w:rPr>
            </w:pPr>
            <w:r>
              <w:rPr>
                <w:rFonts w:ascii="等线" w:eastAsia="等线" w:hAnsi="等线" w:hint="eastAsia"/>
                <w:szCs w:val="20"/>
              </w:rPr>
              <w:t>Top2/1:79.7</w:t>
            </w:r>
            <w:r>
              <w:rPr>
                <w:rFonts w:ascii="等线" w:eastAsia="等线" w:hAnsi="等线" w:hint="eastAsia"/>
                <w:szCs w:val="20"/>
              </w:rPr>
              <w:br/>
              <w:t>Top4/1:90.1</w:t>
            </w:r>
            <w:r>
              <w:rPr>
                <w:rFonts w:ascii="等线" w:eastAsia="等线" w:hAnsi="等线" w:hint="eastAsia"/>
                <w:szCs w:val="20"/>
              </w:rPr>
              <w:br/>
              <w:t>Top5/1:92.2</w:t>
            </w:r>
          </w:p>
          <w:p w14:paraId="58981EA6" w14:textId="77777777" w:rsidR="002707F9" w:rsidRPr="006D0543" w:rsidRDefault="002707F9" w:rsidP="00486DF9">
            <w:pPr>
              <w:spacing w:after="0"/>
              <w:jc w:val="center"/>
              <w:rPr>
                <w:rFonts w:ascii="等线" w:eastAsia="等线" w:hAnsi="等线"/>
                <w:szCs w:val="20"/>
                <w:lang w:eastAsia="zh-CN"/>
              </w:rPr>
            </w:pPr>
          </w:p>
        </w:tc>
        <w:tc>
          <w:tcPr>
            <w:tcW w:w="1818" w:type="dxa"/>
          </w:tcPr>
          <w:p w14:paraId="5EDCAE4E" w14:textId="2BB3881E" w:rsidR="002707F9" w:rsidRPr="0048696E" w:rsidRDefault="00F83330" w:rsidP="00F83330">
            <w:pPr>
              <w:spacing w:after="0"/>
              <w:jc w:val="center"/>
              <w:rPr>
                <w:rFonts w:ascii="等线" w:eastAsia="等线" w:hAnsi="等线"/>
                <w:szCs w:val="20"/>
                <w:lang w:eastAsia="zh-CN"/>
              </w:rPr>
            </w:pPr>
            <w:r>
              <w:rPr>
                <w:rFonts w:ascii="等线" w:eastAsia="等线" w:hAnsi="等线" w:hint="eastAsia"/>
                <w:szCs w:val="20"/>
              </w:rPr>
              <w:t>Top1/1:0.98</w:t>
            </w:r>
            <w:r>
              <w:rPr>
                <w:rFonts w:ascii="等线" w:eastAsia="等线" w:hAnsi="等线" w:hint="eastAsia"/>
                <w:szCs w:val="20"/>
              </w:rPr>
              <w:br/>
              <w:t>Top2/1:0.44</w:t>
            </w:r>
            <w:r>
              <w:rPr>
                <w:rFonts w:ascii="等线" w:eastAsia="等线" w:hAnsi="等线" w:hint="eastAsia"/>
                <w:szCs w:val="20"/>
              </w:rPr>
              <w:br/>
              <w:t>Top4/1:0.19</w:t>
            </w:r>
            <w:r>
              <w:rPr>
                <w:rFonts w:ascii="等线" w:eastAsia="等线" w:hAnsi="等线" w:hint="eastAsia"/>
                <w:szCs w:val="20"/>
              </w:rPr>
              <w:br/>
              <w:t>Top5/1:0.15</w:t>
            </w:r>
          </w:p>
        </w:tc>
        <w:tc>
          <w:tcPr>
            <w:tcW w:w="1560" w:type="dxa"/>
          </w:tcPr>
          <w:p w14:paraId="27006B86" w14:textId="7B6D4DEB" w:rsidR="00F83330" w:rsidRDefault="00F83330" w:rsidP="00F83330">
            <w:pPr>
              <w:spacing w:after="0"/>
              <w:jc w:val="center"/>
              <w:rPr>
                <w:rFonts w:ascii="等线" w:eastAsia="等线" w:hAnsi="等线"/>
                <w:szCs w:val="20"/>
                <w:lang w:eastAsia="zh-CN"/>
              </w:rPr>
            </w:pPr>
            <w:r>
              <w:rPr>
                <w:rFonts w:ascii="等线" w:eastAsia="等线" w:hAnsi="等线" w:hint="eastAsia"/>
                <w:szCs w:val="20"/>
              </w:rPr>
              <w:t>1.6</w:t>
            </w:r>
            <w:r w:rsidR="002F0FA4">
              <w:rPr>
                <w:rFonts w:ascii="等线" w:eastAsia="等线" w:hAnsi="等线"/>
                <w:szCs w:val="20"/>
              </w:rPr>
              <w:t>0</w:t>
            </w:r>
          </w:p>
          <w:p w14:paraId="51E0C842" w14:textId="77777777" w:rsidR="002707F9" w:rsidRPr="006D0543" w:rsidRDefault="002707F9" w:rsidP="00486DF9">
            <w:pPr>
              <w:spacing w:after="0"/>
              <w:jc w:val="center"/>
              <w:rPr>
                <w:rFonts w:ascii="等线" w:eastAsia="等线" w:hAnsi="等线"/>
                <w:szCs w:val="20"/>
                <w:lang w:eastAsia="zh-CN"/>
              </w:rPr>
            </w:pPr>
          </w:p>
        </w:tc>
      </w:tr>
    </w:tbl>
    <w:p w14:paraId="4AC0F0A5" w14:textId="77777777" w:rsidR="002707F9" w:rsidRDefault="002707F9" w:rsidP="002707F9">
      <w:pPr>
        <w:rPr>
          <w:rFonts w:eastAsiaTheme="minorEastAsia"/>
          <w:lang w:eastAsia="zh-CN"/>
        </w:rPr>
      </w:pPr>
    </w:p>
    <w:p w14:paraId="66DCC893" w14:textId="4EF39FAE" w:rsidR="002707F9" w:rsidRDefault="002707F9" w:rsidP="002707F9">
      <w:pPr>
        <w:pStyle w:val="observation"/>
        <w:ind w:left="1560" w:hanging="1560"/>
      </w:pPr>
      <w:r>
        <w:t xml:space="preserve">For various </w:t>
      </w:r>
      <w:proofErr w:type="spellStart"/>
      <w:r>
        <w:t>gNB</w:t>
      </w:r>
      <w:proofErr w:type="spellEnd"/>
      <w:r>
        <w:t xml:space="preserve"> settings: different </w:t>
      </w:r>
      <w:r w:rsidR="007169DC">
        <w:t>vertical</w:t>
      </w:r>
      <w:r>
        <w:t xml:space="preserve"> beam codebook </w:t>
      </w:r>
      <w:r>
        <w:rPr>
          <w:rFonts w:hint="eastAsia"/>
        </w:rPr>
        <w:t>in</w:t>
      </w:r>
      <w:r>
        <w:t xml:space="preserve"> beam pair prediction with </w:t>
      </w:r>
      <w:r w:rsidRPr="00A9094C">
        <w:t>Set B = 1/</w:t>
      </w:r>
      <w:r>
        <w:t>8</w:t>
      </w:r>
      <w:r w:rsidRPr="00A9094C">
        <w:t xml:space="preserve"> Set A</w:t>
      </w:r>
    </w:p>
    <w:p w14:paraId="3F07990D" w14:textId="77777777" w:rsidR="002707F9" w:rsidRDefault="002707F9" w:rsidP="008B126C">
      <w:pPr>
        <w:pStyle w:val="observation"/>
        <w:numPr>
          <w:ilvl w:val="0"/>
          <w:numId w:val="40"/>
        </w:numPr>
      </w:pPr>
      <w:r>
        <w:t>For generalization Case 2 compared to Case 1, around 48% performance degradation can be observed for Top-1 beam prediction accuracy.</w:t>
      </w:r>
    </w:p>
    <w:p w14:paraId="218765E9" w14:textId="05E348D2" w:rsidR="002707F9" w:rsidRPr="00FB64FA" w:rsidRDefault="002707F9" w:rsidP="008B126C">
      <w:pPr>
        <w:pStyle w:val="observation"/>
        <w:numPr>
          <w:ilvl w:val="0"/>
          <w:numId w:val="40"/>
        </w:numPr>
      </w:pPr>
      <w:r>
        <w:t>For generalization Case 3 compared to Case 1, evaluation results show approximately 2.</w:t>
      </w:r>
      <w:r w:rsidR="002F0FA4">
        <w:t>5</w:t>
      </w:r>
      <w:r>
        <w:t>% performance degradation for Top-1 beam prediction accuracy.</w:t>
      </w:r>
    </w:p>
    <w:p w14:paraId="5EB718C8" w14:textId="77777777" w:rsidR="002707F9" w:rsidRPr="002707F9" w:rsidRDefault="002707F9" w:rsidP="001C634F">
      <w:pPr>
        <w:rPr>
          <w:rFonts w:eastAsiaTheme="minorEastAsia"/>
          <w:lang w:eastAsia="zh-CN"/>
        </w:rPr>
      </w:pPr>
    </w:p>
    <w:p w14:paraId="0195A9B4" w14:textId="77777777" w:rsidR="007169DC" w:rsidRPr="003F6FE5" w:rsidRDefault="007169DC" w:rsidP="007169DC">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fixed pattern in Set B </w:t>
      </w:r>
      <w:r w:rsidRPr="00BA4938">
        <w:rPr>
          <w:rFonts w:eastAsiaTheme="minorEastAsia"/>
          <w:u w:val="single"/>
          <w:lang w:eastAsia="zh-CN"/>
        </w:rPr>
        <w:t>of beams that of 1/</w:t>
      </w:r>
      <w:r>
        <w:rPr>
          <w:rFonts w:eastAsiaTheme="minorEastAsia"/>
          <w:u w:val="single"/>
          <w:lang w:eastAsia="zh-CN"/>
        </w:rPr>
        <w:t>8</w:t>
      </w:r>
      <w:r w:rsidRPr="00BA4938">
        <w:rPr>
          <w:rFonts w:eastAsiaTheme="minorEastAsia"/>
          <w:u w:val="single"/>
          <w:lang w:eastAsia="zh-CN"/>
        </w:rPr>
        <w:t xml:space="preserve"> of Set A of beams</w:t>
      </w:r>
      <w:r>
        <w:rPr>
          <w:rFonts w:eastAsiaTheme="minorEastAsia"/>
          <w:u w:val="single"/>
          <w:lang w:eastAsia="zh-CN"/>
        </w:rPr>
        <w:t xml:space="preserve"> without assistance information</w:t>
      </w:r>
      <w:r w:rsidRPr="003F6FE5">
        <w:rPr>
          <w:rFonts w:eastAsiaTheme="minorEastAsia"/>
          <w:u w:val="single"/>
          <w:lang w:eastAsia="zh-CN"/>
        </w:rPr>
        <w:t>:</w:t>
      </w:r>
    </w:p>
    <w:p w14:paraId="0B1E5A16" w14:textId="77777777" w:rsidR="007169DC" w:rsidRPr="006603EB" w:rsidRDefault="007169DC" w:rsidP="008B126C">
      <w:pPr>
        <w:pStyle w:val="af2"/>
        <w:numPr>
          <w:ilvl w:val="0"/>
          <w:numId w:val="44"/>
        </w:numPr>
        <w:ind w:firstLineChars="0"/>
        <w:rPr>
          <w:rFonts w:ascii="Times New Roman" w:eastAsiaTheme="minorEastAsia" w:hAnsi="Times New Roman"/>
          <w:sz w:val="20"/>
          <w:szCs w:val="20"/>
        </w:rPr>
      </w:pPr>
      <w:r w:rsidRPr="006603EB">
        <w:rPr>
          <w:rFonts w:ascii="Times New Roman" w:eastAsiaTheme="minorEastAsia" w:hAnsi="Times New Roman"/>
          <w:sz w:val="20"/>
          <w:szCs w:val="20"/>
        </w:rPr>
        <w:t xml:space="preserve">Beam codebook combination 3: different horizontal and vertical beam codebook </w:t>
      </w:r>
    </w:p>
    <w:p w14:paraId="2672B8F6" w14:textId="77777777" w:rsidR="007169DC" w:rsidRPr="00E520CC" w:rsidRDefault="007169DC" w:rsidP="008B126C">
      <w:pPr>
        <w:pStyle w:val="af2"/>
        <w:numPr>
          <w:ilvl w:val="0"/>
          <w:numId w:val="42"/>
        </w:numPr>
        <w:ind w:firstLineChars="0"/>
        <w:rPr>
          <w:rFonts w:ascii="Times New Roman" w:eastAsiaTheme="minorEastAsia" w:hAnsi="Times New Roman"/>
          <w:sz w:val="20"/>
          <w:szCs w:val="20"/>
        </w:rPr>
      </w:pPr>
      <w:r w:rsidRPr="00E520CC">
        <w:rPr>
          <w:rFonts w:ascii="Times New Roman" w:eastAsiaTheme="minorEastAsia" w:hAnsi="Times New Roman"/>
          <w:sz w:val="20"/>
          <w:szCs w:val="20"/>
        </w:rPr>
        <w:t>Configuration A:</w:t>
      </w:r>
    </w:p>
    <w:p w14:paraId="1A2E8D56" w14:textId="77777777" w:rsidR="007169DC" w:rsidRPr="00E520CC" w:rsidRDefault="007169DC" w:rsidP="008B126C">
      <w:pPr>
        <w:pStyle w:val="af2"/>
        <w:numPr>
          <w:ilvl w:val="1"/>
          <w:numId w:val="42"/>
        </w:numPr>
        <w:ind w:firstLineChars="0"/>
        <w:rPr>
          <w:rFonts w:ascii="Times New Roman" w:eastAsiaTheme="minorEastAsia" w:hAnsi="Times New Roman"/>
          <w:sz w:val="20"/>
          <w:szCs w:val="20"/>
        </w:rPr>
      </w:pPr>
      <w:r w:rsidRPr="00E520CC">
        <w:rPr>
          <w:rFonts w:ascii="Times New Roman" w:eastAsiaTheme="minorEastAsia" w:hAnsi="Times New Roman"/>
          <w:sz w:val="20"/>
          <w:szCs w:val="20"/>
        </w:rPr>
        <w:t xml:space="preserve">H: </w:t>
      </w:r>
      <w:r w:rsidRPr="00931FE6">
        <w:rPr>
          <w:rFonts w:ascii="Times New Roman" w:eastAsiaTheme="minorEastAsia" w:hAnsi="Times New Roman"/>
          <w:sz w:val="20"/>
          <w:szCs w:val="20"/>
          <w:highlight w:val="yellow"/>
        </w:rPr>
        <w:t>[-78.75 -56.25 -33.75 -11.25 11.25 33.75 56.25 78.75]</w:t>
      </w:r>
    </w:p>
    <w:p w14:paraId="06F0D92A" w14:textId="77777777" w:rsidR="007169DC" w:rsidRPr="00E520CC" w:rsidRDefault="007169DC" w:rsidP="008B126C">
      <w:pPr>
        <w:pStyle w:val="af2"/>
        <w:numPr>
          <w:ilvl w:val="1"/>
          <w:numId w:val="42"/>
        </w:numPr>
        <w:ind w:firstLineChars="0"/>
        <w:rPr>
          <w:rFonts w:ascii="Times New Roman" w:eastAsiaTheme="minorEastAsia" w:hAnsi="Times New Roman"/>
          <w:sz w:val="20"/>
          <w:szCs w:val="20"/>
        </w:rPr>
      </w:pPr>
      <w:r w:rsidRPr="00E520CC">
        <w:rPr>
          <w:rFonts w:ascii="Times New Roman" w:eastAsiaTheme="minorEastAsia" w:hAnsi="Times New Roman"/>
          <w:sz w:val="20"/>
          <w:szCs w:val="20"/>
        </w:rPr>
        <w:t xml:space="preserve">V: </w:t>
      </w:r>
      <w:r w:rsidRPr="00E520CC">
        <w:rPr>
          <w:rFonts w:ascii="Times New Roman" w:eastAsiaTheme="minorEastAsia" w:hAnsi="Times New Roman"/>
          <w:sz w:val="20"/>
          <w:szCs w:val="20"/>
          <w:highlight w:val="yellow"/>
        </w:rPr>
        <w:t>[22.5 67.5 112.5 157.5]</w:t>
      </w:r>
    </w:p>
    <w:p w14:paraId="60C7C738" w14:textId="77777777" w:rsidR="007169DC" w:rsidRPr="00E520CC" w:rsidRDefault="007169DC" w:rsidP="008B126C">
      <w:pPr>
        <w:pStyle w:val="af2"/>
        <w:numPr>
          <w:ilvl w:val="0"/>
          <w:numId w:val="41"/>
        </w:numPr>
        <w:ind w:firstLineChars="0"/>
        <w:rPr>
          <w:rFonts w:ascii="Times New Roman" w:eastAsiaTheme="minorEastAsia" w:hAnsi="Times New Roman"/>
          <w:sz w:val="20"/>
          <w:szCs w:val="20"/>
        </w:rPr>
      </w:pPr>
      <w:r w:rsidRPr="00E520CC">
        <w:rPr>
          <w:rFonts w:ascii="Times New Roman" w:eastAsiaTheme="minorEastAsia" w:hAnsi="Times New Roman"/>
          <w:sz w:val="20"/>
          <w:szCs w:val="20"/>
        </w:rPr>
        <w:t>Configuration B:</w:t>
      </w:r>
    </w:p>
    <w:p w14:paraId="6B329A90" w14:textId="77777777" w:rsidR="007169DC" w:rsidRPr="00E520CC" w:rsidRDefault="007169DC" w:rsidP="008B126C">
      <w:pPr>
        <w:pStyle w:val="af2"/>
        <w:numPr>
          <w:ilvl w:val="1"/>
          <w:numId w:val="41"/>
        </w:numPr>
        <w:ind w:firstLineChars="0"/>
        <w:rPr>
          <w:rFonts w:ascii="Times New Roman" w:eastAsiaTheme="minorEastAsia" w:hAnsi="Times New Roman"/>
          <w:sz w:val="20"/>
          <w:szCs w:val="20"/>
        </w:rPr>
      </w:pPr>
      <w:r w:rsidRPr="00E520CC">
        <w:rPr>
          <w:rFonts w:ascii="Times New Roman" w:eastAsiaTheme="minorEastAsia" w:hAnsi="Times New Roman"/>
          <w:sz w:val="20"/>
          <w:szCs w:val="20"/>
        </w:rPr>
        <w:t xml:space="preserve">H: </w:t>
      </w:r>
      <w:r w:rsidRPr="00E520CC">
        <w:rPr>
          <w:rFonts w:ascii="Times New Roman" w:eastAsiaTheme="minorEastAsia" w:hAnsi="Times New Roman"/>
          <w:sz w:val="20"/>
          <w:szCs w:val="20"/>
          <w:highlight w:val="yellow"/>
        </w:rPr>
        <w:t>[1.25 -88.75 -21.25 23.75 -66.25 46.25 68.75 -43.75]</w:t>
      </w:r>
    </w:p>
    <w:p w14:paraId="0F6083BF" w14:textId="77777777" w:rsidR="007169DC" w:rsidRPr="009C5184" w:rsidRDefault="007169DC" w:rsidP="008B126C">
      <w:pPr>
        <w:pStyle w:val="af2"/>
        <w:numPr>
          <w:ilvl w:val="1"/>
          <w:numId w:val="41"/>
        </w:numPr>
        <w:ind w:firstLineChars="0"/>
        <w:rPr>
          <w:rFonts w:ascii="Times New Roman" w:eastAsiaTheme="minorEastAsia" w:hAnsi="Times New Roman"/>
          <w:sz w:val="20"/>
          <w:szCs w:val="20"/>
        </w:rPr>
      </w:pPr>
      <w:r w:rsidRPr="00E520CC">
        <w:rPr>
          <w:rFonts w:ascii="Times New Roman" w:eastAsiaTheme="minorEastAsia" w:hAnsi="Times New Roman"/>
          <w:sz w:val="20"/>
          <w:szCs w:val="20"/>
        </w:rPr>
        <w:t xml:space="preserve">V: </w:t>
      </w:r>
      <w:r w:rsidRPr="00E520CC">
        <w:rPr>
          <w:rFonts w:ascii="Times New Roman" w:eastAsiaTheme="minorEastAsia" w:hAnsi="Times New Roman"/>
          <w:sz w:val="20"/>
          <w:szCs w:val="20"/>
          <w:highlight w:val="yellow"/>
        </w:rPr>
        <w:t>[32.5 167.5 77.5 122.5]</w:t>
      </w:r>
    </w:p>
    <w:p w14:paraId="0FA7BB4C" w14:textId="77777777" w:rsidR="007169DC" w:rsidRPr="00EA5D98" w:rsidRDefault="007169DC" w:rsidP="007169DC">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w:t>
      </w:r>
      <w:r w:rsidRPr="00EA5D98">
        <w:rPr>
          <w:rFonts w:eastAsiaTheme="minorEastAsia"/>
          <w:u w:val="single"/>
          <w:lang w:eastAsia="zh-CN"/>
        </w:rPr>
        <w:t>assumption</w:t>
      </w:r>
      <w:r>
        <w:rPr>
          <w:rFonts w:eastAsiaTheme="minorEastAsia"/>
          <w:u w:val="single"/>
          <w:lang w:eastAsia="zh-CN"/>
        </w:rPr>
        <w:t xml:space="preserve"> for label</w:t>
      </w:r>
      <w:r w:rsidRPr="00EA5D98">
        <w:rPr>
          <w:rFonts w:eastAsiaTheme="minorEastAsia"/>
          <w:u w:val="single"/>
          <w:lang w:eastAsia="zh-CN"/>
        </w:rPr>
        <w:t>:</w:t>
      </w:r>
    </w:p>
    <w:p w14:paraId="30C919DE" w14:textId="77777777" w:rsidR="007169DC" w:rsidRDefault="007169DC" w:rsidP="008B126C">
      <w:pPr>
        <w:pStyle w:val="af2"/>
        <w:numPr>
          <w:ilvl w:val="0"/>
          <w:numId w:val="19"/>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256 beams in Set A</w:t>
      </w:r>
    </w:p>
    <w:p w14:paraId="2DF22986" w14:textId="77777777" w:rsidR="007169DC" w:rsidRPr="00D76506" w:rsidRDefault="007169DC" w:rsidP="007169DC">
      <w:pPr>
        <w:pStyle w:val="af2"/>
        <w:ind w:left="420" w:firstLineChars="0" w:firstLine="0"/>
        <w:rPr>
          <w:rFonts w:ascii="Times New Roman" w:eastAsiaTheme="minorEastAsia" w:hAnsi="Times New Roman"/>
          <w:sz w:val="20"/>
          <w:szCs w:val="20"/>
        </w:rPr>
      </w:pPr>
    </w:p>
    <w:p w14:paraId="3E2FC548" w14:textId="5DC22BF0" w:rsidR="007169DC" w:rsidRPr="00B10929" w:rsidRDefault="007169DC" w:rsidP="007169DC">
      <w:pPr>
        <w:pStyle w:val="af2"/>
        <w:ind w:left="420" w:firstLineChars="0" w:firstLine="0"/>
        <w:jc w:val="center"/>
        <w:rPr>
          <w:rFonts w:ascii="Times New Roman" w:hAnsi="Times New Roman"/>
          <w:sz w:val="20"/>
          <w:szCs w:val="20"/>
        </w:rPr>
      </w:pPr>
      <w:r w:rsidRPr="00B10929">
        <w:rPr>
          <w:rFonts w:ascii="Times New Roman" w:hAnsi="Times New Roman"/>
          <w:sz w:val="20"/>
          <w:szCs w:val="20"/>
        </w:rPr>
        <w:t>Table 4.1.</w:t>
      </w:r>
      <w:r>
        <w:rPr>
          <w:rFonts w:ascii="Times New Roman" w:hAnsi="Times New Roman"/>
          <w:sz w:val="20"/>
          <w:szCs w:val="20"/>
        </w:rPr>
        <w:t>6</w:t>
      </w:r>
      <w:r w:rsidRPr="00B10929">
        <w:rPr>
          <w:rFonts w:ascii="Times New Roman" w:hAnsi="Times New Roman"/>
          <w:sz w:val="20"/>
          <w:szCs w:val="20"/>
        </w:rPr>
        <w:t>.2-</w:t>
      </w:r>
      <w:r>
        <w:rPr>
          <w:rFonts w:ascii="Times New Roman" w:hAnsi="Times New Roman"/>
          <w:sz w:val="20"/>
          <w:szCs w:val="20"/>
        </w:rPr>
        <w:t>3</w:t>
      </w:r>
      <w:r w:rsidRPr="00B10929">
        <w:rPr>
          <w:rFonts w:ascii="Times New Roman" w:hAnsi="Times New Roman"/>
          <w:sz w:val="20"/>
          <w:szCs w:val="20"/>
        </w:rPr>
        <w:t xml:space="preserve">: performance evaluation results for </w:t>
      </w:r>
      <w:r w:rsidRPr="00B10929">
        <w:rPr>
          <w:rFonts w:ascii="Times New Roman" w:eastAsiaTheme="minorEastAsia" w:hAnsi="Times New Roman"/>
          <w:sz w:val="20"/>
          <w:szCs w:val="20"/>
        </w:rPr>
        <w:t xml:space="preserve">different </w:t>
      </w:r>
      <w:r>
        <w:rPr>
          <w:rFonts w:ascii="Times New Roman" w:eastAsiaTheme="minorEastAsia" w:hAnsi="Times New Roman"/>
          <w:sz w:val="20"/>
          <w:szCs w:val="20"/>
        </w:rPr>
        <w:t>horizontal and vertical</w:t>
      </w:r>
      <w:r w:rsidRPr="00B10929">
        <w:rPr>
          <w:rFonts w:ascii="Times New Roman" w:eastAsiaTheme="minorEastAsia" w:hAnsi="Times New Roman"/>
          <w:sz w:val="20"/>
          <w:szCs w:val="20"/>
        </w:rPr>
        <w:t xml:space="preserve"> beam codebook</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7169DC" w:rsidRPr="0034726F" w14:paraId="0A57BEAD" w14:textId="77777777" w:rsidTr="00486DF9">
        <w:trPr>
          <w:jc w:val="center"/>
        </w:trPr>
        <w:tc>
          <w:tcPr>
            <w:tcW w:w="9493" w:type="dxa"/>
            <w:gridSpan w:val="6"/>
          </w:tcPr>
          <w:p w14:paraId="2183E805" w14:textId="77777777" w:rsidR="007169DC" w:rsidRPr="00DC0A7E" w:rsidRDefault="007169DC" w:rsidP="007169DC">
            <w:pPr>
              <w:jc w:val="center"/>
              <w:rPr>
                <w:rFonts w:eastAsiaTheme="minorEastAsia"/>
                <w:b/>
                <w:szCs w:val="20"/>
              </w:rPr>
            </w:pPr>
            <w:r w:rsidRPr="00DC0A7E">
              <w:rPr>
                <w:rFonts w:eastAsiaTheme="minorEastAsia"/>
                <w:b/>
                <w:szCs w:val="20"/>
              </w:rPr>
              <w:t xml:space="preserve">Configuration A: </w:t>
            </w:r>
            <w:r w:rsidRPr="006603EB">
              <w:rPr>
                <w:rFonts w:eastAsiaTheme="minorEastAsia"/>
                <w:szCs w:val="20"/>
                <w:shd w:val="clear" w:color="auto" w:fill="FFFF00"/>
              </w:rPr>
              <w:t xml:space="preserve">H: </w:t>
            </w:r>
            <w:r w:rsidRPr="006603EB">
              <w:rPr>
                <w:rFonts w:eastAsiaTheme="minorEastAsia"/>
                <w:szCs w:val="20"/>
                <w:highlight w:val="yellow"/>
                <w:shd w:val="clear" w:color="auto" w:fill="FFFF00"/>
              </w:rPr>
              <w:t xml:space="preserve">[-78.75 -56.25 -33.75 -11.25 11.25 33.75 56.25 78.75] &amp; </w:t>
            </w:r>
            <w:r w:rsidRPr="006603EB">
              <w:rPr>
                <w:rFonts w:eastAsiaTheme="minorEastAsia"/>
                <w:szCs w:val="20"/>
                <w:shd w:val="clear" w:color="auto" w:fill="FFFF00"/>
              </w:rPr>
              <w:t xml:space="preserve">V: </w:t>
            </w:r>
            <w:r w:rsidRPr="006603EB">
              <w:rPr>
                <w:rFonts w:eastAsiaTheme="minorEastAsia"/>
                <w:szCs w:val="20"/>
                <w:highlight w:val="yellow"/>
                <w:shd w:val="clear" w:color="auto" w:fill="FFFF00"/>
              </w:rPr>
              <w:t>[</w:t>
            </w:r>
            <w:r w:rsidRPr="00E520CC">
              <w:rPr>
                <w:rFonts w:eastAsiaTheme="minorEastAsia"/>
                <w:szCs w:val="20"/>
                <w:highlight w:val="yellow"/>
              </w:rPr>
              <w:t>22.5 67.5 112.5 157.5]</w:t>
            </w:r>
          </w:p>
          <w:p w14:paraId="09833A14" w14:textId="5C68BBE4" w:rsidR="007169DC" w:rsidRPr="00DE0ED7" w:rsidRDefault="007169DC" w:rsidP="007169DC">
            <w:pPr>
              <w:jc w:val="center"/>
              <w:rPr>
                <w:rFonts w:eastAsiaTheme="minorEastAsia"/>
                <w:b/>
                <w:lang w:eastAsia="zh-CN"/>
              </w:rPr>
            </w:pPr>
            <w:r w:rsidRPr="00DC0A7E">
              <w:rPr>
                <w:rFonts w:eastAsiaTheme="minorEastAsia"/>
                <w:b/>
                <w:szCs w:val="20"/>
              </w:rPr>
              <w:t xml:space="preserve">Configuration B: </w:t>
            </w:r>
            <w:r w:rsidRPr="006603EB">
              <w:rPr>
                <w:rFonts w:eastAsiaTheme="minorEastAsia"/>
                <w:szCs w:val="20"/>
                <w:shd w:val="clear" w:color="auto" w:fill="FFFF00"/>
              </w:rPr>
              <w:t xml:space="preserve">H: </w:t>
            </w:r>
            <w:r w:rsidRPr="006603EB">
              <w:rPr>
                <w:rFonts w:eastAsiaTheme="minorEastAsia"/>
                <w:szCs w:val="20"/>
                <w:highlight w:val="yellow"/>
                <w:shd w:val="clear" w:color="auto" w:fill="FFFF00"/>
              </w:rPr>
              <w:t xml:space="preserve">[1.25 -88.75 -21.25 23.75 -66.25 46.25 68.75 -43.75] &amp; </w:t>
            </w:r>
            <w:r w:rsidRPr="006603EB">
              <w:rPr>
                <w:rFonts w:eastAsiaTheme="minorEastAsia"/>
                <w:szCs w:val="20"/>
                <w:shd w:val="clear" w:color="auto" w:fill="FFFF00"/>
              </w:rPr>
              <w:t xml:space="preserve">V: </w:t>
            </w:r>
            <w:r w:rsidRPr="006603EB">
              <w:rPr>
                <w:rFonts w:eastAsiaTheme="minorEastAsia"/>
                <w:szCs w:val="20"/>
                <w:highlight w:val="yellow"/>
                <w:shd w:val="clear" w:color="auto" w:fill="FFFF00"/>
              </w:rPr>
              <w:t xml:space="preserve">[32.5 </w:t>
            </w:r>
            <w:r w:rsidRPr="00E520CC">
              <w:rPr>
                <w:rFonts w:eastAsiaTheme="minorEastAsia"/>
                <w:szCs w:val="20"/>
                <w:highlight w:val="yellow"/>
              </w:rPr>
              <w:t>167.5 77.5 122.5]</w:t>
            </w:r>
          </w:p>
        </w:tc>
      </w:tr>
      <w:tr w:rsidR="007169DC" w:rsidRPr="0034726F" w14:paraId="25F42D45" w14:textId="77777777" w:rsidTr="00486DF9">
        <w:trPr>
          <w:jc w:val="center"/>
        </w:trPr>
        <w:tc>
          <w:tcPr>
            <w:tcW w:w="2315" w:type="dxa"/>
            <w:vMerge w:val="restart"/>
          </w:tcPr>
          <w:p w14:paraId="633AA92B" w14:textId="77777777" w:rsidR="007169DC" w:rsidRDefault="007169DC" w:rsidP="00486DF9">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5C78CAE9" w14:textId="77777777" w:rsidR="007169DC" w:rsidRDefault="007169DC" w:rsidP="00486DF9">
            <w:pPr>
              <w:jc w:val="center"/>
              <w:rPr>
                <w:rFonts w:eastAsiaTheme="minorEastAsia"/>
                <w:b/>
                <w:lang w:eastAsia="zh-CN"/>
              </w:rPr>
            </w:pPr>
            <w:r>
              <w:rPr>
                <w:rFonts w:eastAsiaTheme="minorEastAsia"/>
                <w:b/>
                <w:lang w:eastAsia="zh-CN"/>
              </w:rPr>
              <w:t>Beam pair prediction</w:t>
            </w:r>
          </w:p>
          <w:p w14:paraId="210D22E4" w14:textId="77777777" w:rsidR="007169DC" w:rsidRDefault="007169DC" w:rsidP="00486DF9">
            <w:pPr>
              <w:jc w:val="center"/>
              <w:rPr>
                <w:rFonts w:eastAsiaTheme="minorEastAsia"/>
                <w:b/>
                <w:lang w:eastAsia="zh-CN"/>
              </w:rPr>
            </w:pPr>
            <w:r>
              <w:rPr>
                <w:rFonts w:eastAsiaTheme="minorEastAsia"/>
                <w:b/>
                <w:lang w:eastAsia="zh-CN"/>
              </w:rPr>
              <w:t>wo assistance info.</w:t>
            </w:r>
          </w:p>
          <w:p w14:paraId="10003AEE" w14:textId="77777777" w:rsidR="007169DC" w:rsidRDefault="007169DC" w:rsidP="00486DF9">
            <w:pPr>
              <w:jc w:val="center"/>
              <w:rPr>
                <w:rFonts w:eastAsiaTheme="minorEastAsia"/>
                <w:b/>
                <w:lang w:eastAsia="zh-CN"/>
              </w:rPr>
            </w:pPr>
            <w:r>
              <w:rPr>
                <w:rFonts w:eastAsiaTheme="minorEastAsia"/>
                <w:b/>
                <w:lang w:eastAsia="zh-CN"/>
              </w:rPr>
              <w:t>Set B = 1/8 Set A</w:t>
            </w:r>
          </w:p>
        </w:tc>
        <w:tc>
          <w:tcPr>
            <w:tcW w:w="3800" w:type="dxa"/>
            <w:gridSpan w:val="3"/>
          </w:tcPr>
          <w:p w14:paraId="73E1757B" w14:textId="77777777" w:rsidR="007169DC" w:rsidRPr="00982170" w:rsidRDefault="007169DC" w:rsidP="00486DF9">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2B64D24A" w14:textId="77777777" w:rsidR="007169DC" w:rsidRDefault="007169DC" w:rsidP="00486DF9">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55E43C38" w14:textId="77777777" w:rsidR="007169DC" w:rsidRPr="00982170" w:rsidRDefault="007169DC" w:rsidP="00486DF9">
            <w:pPr>
              <w:jc w:val="center"/>
              <w:rPr>
                <w:rFonts w:eastAsiaTheme="minorEastAsia"/>
                <w:b/>
                <w:lang w:eastAsia="zh-CN"/>
              </w:rPr>
            </w:pPr>
            <w:r>
              <w:rPr>
                <w:rFonts w:eastAsiaTheme="minorEastAsia"/>
                <w:b/>
                <w:lang w:eastAsia="zh-CN"/>
              </w:rPr>
              <w:t>L1-RSRP diff.[dB]</w:t>
            </w:r>
          </w:p>
        </w:tc>
        <w:tc>
          <w:tcPr>
            <w:tcW w:w="1560" w:type="dxa"/>
          </w:tcPr>
          <w:p w14:paraId="2FE71A4B" w14:textId="77777777" w:rsidR="007169DC" w:rsidRDefault="007169DC" w:rsidP="00486DF9">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4FE882F1" w14:textId="77777777" w:rsidR="007169DC" w:rsidRPr="00874CC0" w:rsidRDefault="007169DC" w:rsidP="00486DF9">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7169DC" w:rsidRPr="0034726F" w14:paraId="1C055984" w14:textId="77777777" w:rsidTr="00486DF9">
        <w:trPr>
          <w:jc w:val="center"/>
        </w:trPr>
        <w:tc>
          <w:tcPr>
            <w:tcW w:w="2315" w:type="dxa"/>
            <w:vMerge/>
          </w:tcPr>
          <w:p w14:paraId="2379821D" w14:textId="77777777" w:rsidR="007169DC" w:rsidRPr="00982170" w:rsidRDefault="007169DC" w:rsidP="00486DF9">
            <w:pPr>
              <w:jc w:val="center"/>
              <w:rPr>
                <w:rFonts w:eastAsiaTheme="minorEastAsia"/>
                <w:b/>
                <w:lang w:eastAsia="zh-CN"/>
              </w:rPr>
            </w:pPr>
          </w:p>
        </w:tc>
        <w:tc>
          <w:tcPr>
            <w:tcW w:w="799" w:type="dxa"/>
          </w:tcPr>
          <w:p w14:paraId="07816868" w14:textId="77777777" w:rsidR="007169DC" w:rsidRDefault="007169DC" w:rsidP="00486DF9">
            <w:pPr>
              <w:jc w:val="center"/>
              <w:rPr>
                <w:b/>
              </w:rPr>
            </w:pPr>
            <w:r w:rsidRPr="0034726F">
              <w:rPr>
                <w:b/>
              </w:rPr>
              <w:t>Top-1</w:t>
            </w:r>
          </w:p>
        </w:tc>
        <w:tc>
          <w:tcPr>
            <w:tcW w:w="1276" w:type="dxa"/>
          </w:tcPr>
          <w:p w14:paraId="0A8F1768" w14:textId="77777777" w:rsidR="007169DC" w:rsidRPr="0034726F" w:rsidRDefault="007169DC" w:rsidP="00486DF9">
            <w:pPr>
              <w:jc w:val="center"/>
              <w:rPr>
                <w:b/>
              </w:rPr>
            </w:pPr>
            <w:r w:rsidRPr="0034726F">
              <w:rPr>
                <w:b/>
              </w:rPr>
              <w:t>Top-1</w:t>
            </w:r>
          </w:p>
          <w:p w14:paraId="2E81980C" w14:textId="77777777" w:rsidR="007169DC" w:rsidRPr="0034726F" w:rsidRDefault="007169DC" w:rsidP="00486DF9">
            <w:pPr>
              <w:jc w:val="center"/>
              <w:rPr>
                <w:b/>
              </w:rPr>
            </w:pPr>
            <w:r w:rsidRPr="0034726F">
              <w:rPr>
                <w:b/>
              </w:rPr>
              <w:t>1dB margin</w:t>
            </w:r>
          </w:p>
        </w:tc>
        <w:tc>
          <w:tcPr>
            <w:tcW w:w="1725" w:type="dxa"/>
          </w:tcPr>
          <w:p w14:paraId="3CB2BEBB" w14:textId="77777777" w:rsidR="007169DC" w:rsidRDefault="007169DC" w:rsidP="00486DF9">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304BD284" w14:textId="77777777" w:rsidR="007169DC" w:rsidRPr="00E77271" w:rsidRDefault="007169DC" w:rsidP="00486DF9">
            <w:pPr>
              <w:jc w:val="center"/>
              <w:rPr>
                <w:rFonts w:eastAsiaTheme="minorEastAsia"/>
                <w:b/>
                <w:lang w:eastAsia="zh-CN"/>
              </w:rPr>
            </w:pPr>
            <w:r w:rsidRPr="0034726F">
              <w:rPr>
                <w:b/>
              </w:rPr>
              <w:t>Top-</w:t>
            </w:r>
            <w:r>
              <w:rPr>
                <w:b/>
              </w:rPr>
              <w:t>5/1</w:t>
            </w:r>
          </w:p>
        </w:tc>
        <w:tc>
          <w:tcPr>
            <w:tcW w:w="1818" w:type="dxa"/>
          </w:tcPr>
          <w:p w14:paraId="67D7EFD6" w14:textId="77777777" w:rsidR="007169DC" w:rsidRDefault="007169DC" w:rsidP="00486DF9">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6218D56F" w14:textId="77777777" w:rsidR="007169DC" w:rsidRPr="0034726F" w:rsidRDefault="007169DC" w:rsidP="00486DF9">
            <w:pPr>
              <w:jc w:val="center"/>
              <w:rPr>
                <w:b/>
              </w:rPr>
            </w:pPr>
            <w:r w:rsidRPr="0034726F">
              <w:rPr>
                <w:b/>
              </w:rPr>
              <w:t>Top-</w:t>
            </w:r>
            <w:r>
              <w:rPr>
                <w:b/>
              </w:rPr>
              <w:t>4/1</w:t>
            </w:r>
            <w:r>
              <w:rPr>
                <w:rFonts w:eastAsiaTheme="minorEastAsia"/>
                <w:b/>
                <w:lang w:eastAsia="zh-CN"/>
              </w:rPr>
              <w:t>,</w:t>
            </w:r>
            <w:r w:rsidRPr="0034726F">
              <w:rPr>
                <w:b/>
              </w:rPr>
              <w:t xml:space="preserve"> Top-</w:t>
            </w:r>
            <w:r>
              <w:rPr>
                <w:b/>
              </w:rPr>
              <w:t>5/1</w:t>
            </w:r>
          </w:p>
        </w:tc>
        <w:tc>
          <w:tcPr>
            <w:tcW w:w="1560" w:type="dxa"/>
          </w:tcPr>
          <w:p w14:paraId="6DC0E45B" w14:textId="77777777" w:rsidR="007169DC" w:rsidRPr="0034726F" w:rsidRDefault="007169DC" w:rsidP="00486DF9">
            <w:pPr>
              <w:jc w:val="center"/>
              <w:rPr>
                <w:b/>
              </w:rPr>
            </w:pPr>
            <w:r w:rsidRPr="0034726F">
              <w:rPr>
                <w:b/>
              </w:rPr>
              <w:t>Top-</w:t>
            </w:r>
            <w:r>
              <w:rPr>
                <w:b/>
              </w:rPr>
              <w:t>1/1</w:t>
            </w:r>
          </w:p>
        </w:tc>
      </w:tr>
      <w:tr w:rsidR="007169DC" w:rsidRPr="0034726F" w14:paraId="418AF8BD" w14:textId="77777777" w:rsidTr="00486DF9">
        <w:trPr>
          <w:jc w:val="center"/>
        </w:trPr>
        <w:tc>
          <w:tcPr>
            <w:tcW w:w="2315" w:type="dxa"/>
            <w:shd w:val="clear" w:color="auto" w:fill="FFFFFF" w:themeFill="background1"/>
          </w:tcPr>
          <w:p w14:paraId="1447EA82" w14:textId="77777777" w:rsidR="007169DC" w:rsidRPr="00CC53D9" w:rsidRDefault="007169DC" w:rsidP="00486DF9">
            <w:pPr>
              <w:jc w:val="center"/>
              <w:rPr>
                <w:rFonts w:eastAsiaTheme="minorEastAsia"/>
                <w:lang w:eastAsia="zh-CN"/>
              </w:rPr>
            </w:pPr>
            <w:r>
              <w:rPr>
                <w:rFonts w:eastAsiaTheme="minorEastAsia" w:hint="eastAsia"/>
                <w:lang w:eastAsia="zh-CN"/>
              </w:rPr>
              <w:t>C</w:t>
            </w:r>
            <w:r>
              <w:rPr>
                <w:rFonts w:eastAsiaTheme="minorEastAsia"/>
                <w:lang w:eastAsia="zh-CN"/>
              </w:rPr>
              <w:t>ase 1</w:t>
            </w:r>
          </w:p>
        </w:tc>
        <w:tc>
          <w:tcPr>
            <w:tcW w:w="799" w:type="dxa"/>
            <w:shd w:val="clear" w:color="auto" w:fill="FFFFFF" w:themeFill="background1"/>
          </w:tcPr>
          <w:p w14:paraId="09656C85" w14:textId="77777777" w:rsidR="00F83330" w:rsidRDefault="00F83330" w:rsidP="00F83330">
            <w:pPr>
              <w:spacing w:after="0"/>
              <w:jc w:val="center"/>
              <w:rPr>
                <w:rFonts w:ascii="等线" w:eastAsia="等线" w:hAnsi="等线"/>
                <w:szCs w:val="20"/>
                <w:lang w:eastAsia="zh-CN"/>
              </w:rPr>
            </w:pPr>
            <w:r>
              <w:rPr>
                <w:rFonts w:ascii="等线" w:eastAsia="等线" w:hAnsi="等线" w:hint="eastAsia"/>
                <w:szCs w:val="20"/>
              </w:rPr>
              <w:t>62.8</w:t>
            </w:r>
          </w:p>
          <w:p w14:paraId="25FC30A1" w14:textId="77777777" w:rsidR="007169DC" w:rsidRPr="006D0543" w:rsidRDefault="007169DC" w:rsidP="00486DF9">
            <w:pPr>
              <w:spacing w:after="0"/>
              <w:jc w:val="center"/>
              <w:rPr>
                <w:rFonts w:ascii="等线" w:eastAsia="等线" w:hAnsi="等线"/>
                <w:szCs w:val="20"/>
                <w:lang w:eastAsia="zh-CN"/>
              </w:rPr>
            </w:pPr>
          </w:p>
        </w:tc>
        <w:tc>
          <w:tcPr>
            <w:tcW w:w="1276" w:type="dxa"/>
            <w:shd w:val="clear" w:color="auto" w:fill="FFFFFF" w:themeFill="background1"/>
          </w:tcPr>
          <w:p w14:paraId="2A451448" w14:textId="77777777" w:rsidR="00F83330" w:rsidRDefault="00F83330" w:rsidP="00F83330">
            <w:pPr>
              <w:spacing w:after="0"/>
              <w:jc w:val="center"/>
              <w:rPr>
                <w:rFonts w:ascii="等线" w:eastAsia="等线" w:hAnsi="等线"/>
                <w:szCs w:val="20"/>
                <w:lang w:eastAsia="zh-CN"/>
              </w:rPr>
            </w:pPr>
            <w:r>
              <w:rPr>
                <w:rFonts w:ascii="等线" w:eastAsia="等线" w:hAnsi="等线" w:hint="eastAsia"/>
                <w:szCs w:val="20"/>
              </w:rPr>
              <w:t>77.2</w:t>
            </w:r>
          </w:p>
          <w:p w14:paraId="56E25B31" w14:textId="77777777" w:rsidR="007169DC" w:rsidRPr="006D0543" w:rsidRDefault="007169DC" w:rsidP="00486DF9">
            <w:pPr>
              <w:spacing w:after="0"/>
              <w:jc w:val="center"/>
              <w:rPr>
                <w:rFonts w:ascii="等线" w:eastAsia="等线" w:hAnsi="等线"/>
                <w:szCs w:val="20"/>
                <w:lang w:eastAsia="zh-CN"/>
              </w:rPr>
            </w:pPr>
          </w:p>
        </w:tc>
        <w:tc>
          <w:tcPr>
            <w:tcW w:w="1725" w:type="dxa"/>
            <w:shd w:val="clear" w:color="auto" w:fill="FFFFFF" w:themeFill="background1"/>
          </w:tcPr>
          <w:p w14:paraId="28B7AB62" w14:textId="77777777" w:rsidR="00F83330" w:rsidRDefault="00F83330" w:rsidP="00F83330">
            <w:pPr>
              <w:spacing w:after="0"/>
              <w:jc w:val="center"/>
              <w:rPr>
                <w:rFonts w:ascii="等线" w:eastAsia="等线" w:hAnsi="等线"/>
                <w:szCs w:val="20"/>
                <w:lang w:eastAsia="zh-CN"/>
              </w:rPr>
            </w:pPr>
            <w:r>
              <w:rPr>
                <w:rFonts w:ascii="等线" w:eastAsia="等线" w:hAnsi="等线" w:hint="eastAsia"/>
                <w:szCs w:val="20"/>
              </w:rPr>
              <w:t>Top2/1:80.5</w:t>
            </w:r>
            <w:r>
              <w:rPr>
                <w:rFonts w:ascii="等线" w:eastAsia="等线" w:hAnsi="等线" w:hint="eastAsia"/>
                <w:szCs w:val="20"/>
              </w:rPr>
              <w:br/>
              <w:t>Top4/1:90.8</w:t>
            </w:r>
            <w:r>
              <w:rPr>
                <w:rFonts w:ascii="等线" w:eastAsia="等线" w:hAnsi="等线" w:hint="eastAsia"/>
                <w:szCs w:val="20"/>
              </w:rPr>
              <w:br/>
              <w:t>Top5/1:93.0</w:t>
            </w:r>
          </w:p>
          <w:p w14:paraId="44D14450" w14:textId="77777777" w:rsidR="007169DC" w:rsidRPr="0034726F" w:rsidRDefault="007169DC" w:rsidP="00486DF9">
            <w:pPr>
              <w:jc w:val="center"/>
              <w:rPr>
                <w:rFonts w:eastAsia="宋体"/>
              </w:rPr>
            </w:pPr>
          </w:p>
        </w:tc>
        <w:tc>
          <w:tcPr>
            <w:tcW w:w="1818" w:type="dxa"/>
            <w:shd w:val="clear" w:color="auto" w:fill="FFFFFF" w:themeFill="background1"/>
          </w:tcPr>
          <w:p w14:paraId="1ED44896" w14:textId="77777777" w:rsidR="00F83330" w:rsidRDefault="00F83330" w:rsidP="00F83330">
            <w:pPr>
              <w:spacing w:after="0"/>
              <w:jc w:val="center"/>
              <w:rPr>
                <w:rFonts w:ascii="等线" w:eastAsia="等线" w:hAnsi="等线"/>
                <w:szCs w:val="20"/>
                <w:lang w:eastAsia="zh-CN"/>
              </w:rPr>
            </w:pPr>
            <w:r>
              <w:rPr>
                <w:rFonts w:ascii="等线" w:eastAsia="等线" w:hAnsi="等线" w:hint="eastAsia"/>
                <w:szCs w:val="20"/>
              </w:rPr>
              <w:t>Top1/1:0.94</w:t>
            </w:r>
            <w:r>
              <w:rPr>
                <w:rFonts w:ascii="等线" w:eastAsia="等线" w:hAnsi="等线" w:hint="eastAsia"/>
                <w:szCs w:val="20"/>
              </w:rPr>
              <w:br/>
              <w:t>Top2/1:0.41</w:t>
            </w:r>
            <w:r>
              <w:rPr>
                <w:rFonts w:ascii="等线" w:eastAsia="等线" w:hAnsi="等线" w:hint="eastAsia"/>
                <w:szCs w:val="20"/>
              </w:rPr>
              <w:br/>
              <w:t>Top4/1:0.17</w:t>
            </w:r>
            <w:r>
              <w:rPr>
                <w:rFonts w:ascii="等线" w:eastAsia="等线" w:hAnsi="等线" w:hint="eastAsia"/>
                <w:szCs w:val="20"/>
              </w:rPr>
              <w:br/>
              <w:t>Top5/1:0.13</w:t>
            </w:r>
          </w:p>
          <w:p w14:paraId="2B367EEA" w14:textId="77777777" w:rsidR="007169DC" w:rsidRPr="0048696E" w:rsidRDefault="007169DC" w:rsidP="00486DF9">
            <w:pPr>
              <w:spacing w:after="0"/>
              <w:jc w:val="center"/>
              <w:rPr>
                <w:rFonts w:ascii="等线" w:eastAsia="等线" w:hAnsi="等线"/>
                <w:szCs w:val="20"/>
                <w:lang w:eastAsia="zh-CN"/>
              </w:rPr>
            </w:pPr>
          </w:p>
        </w:tc>
        <w:tc>
          <w:tcPr>
            <w:tcW w:w="1560" w:type="dxa"/>
            <w:shd w:val="clear" w:color="auto" w:fill="FFFFFF" w:themeFill="background1"/>
          </w:tcPr>
          <w:p w14:paraId="0AA8C975" w14:textId="77777777" w:rsidR="00F83330" w:rsidRDefault="00F83330" w:rsidP="00F83330">
            <w:pPr>
              <w:spacing w:after="0"/>
              <w:jc w:val="center"/>
              <w:rPr>
                <w:rFonts w:ascii="等线" w:eastAsia="等线" w:hAnsi="等线"/>
                <w:szCs w:val="20"/>
                <w:lang w:eastAsia="zh-CN"/>
              </w:rPr>
            </w:pPr>
            <w:r>
              <w:rPr>
                <w:rFonts w:ascii="等线" w:eastAsia="等线" w:hAnsi="等线" w:hint="eastAsia"/>
                <w:szCs w:val="20"/>
              </w:rPr>
              <w:t>1.71</w:t>
            </w:r>
          </w:p>
          <w:p w14:paraId="64AFA648" w14:textId="77777777" w:rsidR="007169DC" w:rsidRPr="006D0543" w:rsidRDefault="007169DC" w:rsidP="00486DF9">
            <w:pPr>
              <w:spacing w:after="0"/>
              <w:jc w:val="center"/>
              <w:rPr>
                <w:rFonts w:ascii="等线" w:eastAsia="等线" w:hAnsi="等线"/>
                <w:szCs w:val="20"/>
                <w:lang w:eastAsia="zh-CN"/>
              </w:rPr>
            </w:pPr>
          </w:p>
        </w:tc>
      </w:tr>
      <w:tr w:rsidR="007169DC" w:rsidRPr="0034726F" w14:paraId="55068367" w14:textId="77777777" w:rsidTr="00486DF9">
        <w:trPr>
          <w:jc w:val="center"/>
        </w:trPr>
        <w:tc>
          <w:tcPr>
            <w:tcW w:w="2315" w:type="dxa"/>
          </w:tcPr>
          <w:p w14:paraId="0B7549AC" w14:textId="77777777" w:rsidR="007169DC" w:rsidRPr="0084586E" w:rsidRDefault="007169DC" w:rsidP="00486DF9">
            <w:pPr>
              <w:jc w:val="center"/>
            </w:pPr>
            <w:r>
              <w:rPr>
                <w:rFonts w:eastAsiaTheme="minorEastAsia" w:hint="eastAsia"/>
                <w:lang w:eastAsia="zh-CN"/>
              </w:rPr>
              <w:t>C</w:t>
            </w:r>
            <w:r>
              <w:rPr>
                <w:rFonts w:eastAsiaTheme="minorEastAsia"/>
                <w:lang w:eastAsia="zh-CN"/>
              </w:rPr>
              <w:t>ase 2</w:t>
            </w:r>
          </w:p>
        </w:tc>
        <w:tc>
          <w:tcPr>
            <w:tcW w:w="799" w:type="dxa"/>
          </w:tcPr>
          <w:p w14:paraId="5FDA9847" w14:textId="77777777" w:rsidR="00F83330" w:rsidRDefault="00F83330" w:rsidP="00F83330">
            <w:pPr>
              <w:spacing w:after="0"/>
              <w:jc w:val="center"/>
              <w:rPr>
                <w:rFonts w:ascii="等线" w:eastAsia="等线" w:hAnsi="等线"/>
                <w:szCs w:val="20"/>
                <w:lang w:eastAsia="zh-CN"/>
              </w:rPr>
            </w:pPr>
            <w:r>
              <w:rPr>
                <w:rFonts w:ascii="等线" w:eastAsia="等线" w:hAnsi="等线" w:hint="eastAsia"/>
                <w:szCs w:val="20"/>
              </w:rPr>
              <w:t>10.3</w:t>
            </w:r>
          </w:p>
          <w:p w14:paraId="2D980B40" w14:textId="77777777" w:rsidR="007169DC" w:rsidRPr="0034726F" w:rsidRDefault="007169DC" w:rsidP="00486DF9">
            <w:pPr>
              <w:spacing w:after="0"/>
              <w:jc w:val="center"/>
            </w:pPr>
          </w:p>
        </w:tc>
        <w:tc>
          <w:tcPr>
            <w:tcW w:w="1276" w:type="dxa"/>
          </w:tcPr>
          <w:p w14:paraId="6C649B2E" w14:textId="77777777" w:rsidR="00F83330" w:rsidRDefault="00F83330" w:rsidP="00F83330">
            <w:pPr>
              <w:spacing w:after="0"/>
              <w:jc w:val="center"/>
              <w:rPr>
                <w:rFonts w:ascii="等线" w:eastAsia="等线" w:hAnsi="等线"/>
                <w:szCs w:val="20"/>
                <w:lang w:eastAsia="zh-CN"/>
              </w:rPr>
            </w:pPr>
            <w:r>
              <w:rPr>
                <w:rFonts w:ascii="等线" w:eastAsia="等线" w:hAnsi="等线" w:hint="eastAsia"/>
                <w:szCs w:val="20"/>
              </w:rPr>
              <w:t>23.6</w:t>
            </w:r>
          </w:p>
          <w:p w14:paraId="3CF45FD5" w14:textId="77777777" w:rsidR="007169DC" w:rsidRPr="0034726F" w:rsidRDefault="007169DC" w:rsidP="00486DF9">
            <w:pPr>
              <w:jc w:val="center"/>
            </w:pPr>
          </w:p>
        </w:tc>
        <w:tc>
          <w:tcPr>
            <w:tcW w:w="1725" w:type="dxa"/>
          </w:tcPr>
          <w:p w14:paraId="1DBBB9B9" w14:textId="77777777" w:rsidR="00F83330" w:rsidRDefault="00F83330" w:rsidP="00F83330">
            <w:pPr>
              <w:spacing w:after="0"/>
              <w:jc w:val="center"/>
              <w:rPr>
                <w:rFonts w:ascii="等线" w:eastAsia="等线" w:hAnsi="等线"/>
                <w:szCs w:val="20"/>
                <w:lang w:eastAsia="zh-CN"/>
              </w:rPr>
            </w:pPr>
            <w:r>
              <w:rPr>
                <w:rFonts w:ascii="等线" w:eastAsia="等线" w:hAnsi="等线" w:hint="eastAsia"/>
                <w:szCs w:val="20"/>
              </w:rPr>
              <w:t>Top2/1:16.0</w:t>
            </w:r>
            <w:r>
              <w:rPr>
                <w:rFonts w:ascii="等线" w:eastAsia="等线" w:hAnsi="等线" w:hint="eastAsia"/>
                <w:szCs w:val="20"/>
              </w:rPr>
              <w:br/>
              <w:t>Top4/1:22.8</w:t>
            </w:r>
            <w:r>
              <w:rPr>
                <w:rFonts w:ascii="等线" w:eastAsia="等线" w:hAnsi="等线" w:hint="eastAsia"/>
                <w:szCs w:val="20"/>
              </w:rPr>
              <w:br/>
              <w:t>Top5/1:25.3</w:t>
            </w:r>
          </w:p>
          <w:p w14:paraId="060D3018" w14:textId="77777777" w:rsidR="007169DC" w:rsidRPr="006D0543" w:rsidRDefault="007169DC" w:rsidP="00486DF9">
            <w:pPr>
              <w:spacing w:after="0"/>
              <w:jc w:val="center"/>
              <w:rPr>
                <w:rFonts w:ascii="等线" w:eastAsia="等线" w:hAnsi="等线"/>
                <w:szCs w:val="20"/>
                <w:lang w:eastAsia="zh-CN"/>
              </w:rPr>
            </w:pPr>
          </w:p>
        </w:tc>
        <w:tc>
          <w:tcPr>
            <w:tcW w:w="1818" w:type="dxa"/>
          </w:tcPr>
          <w:p w14:paraId="6AA39E63" w14:textId="77777777" w:rsidR="00F83330" w:rsidRDefault="00F83330" w:rsidP="00F83330">
            <w:pPr>
              <w:spacing w:after="0"/>
              <w:jc w:val="center"/>
              <w:rPr>
                <w:rFonts w:ascii="等线" w:eastAsia="等线" w:hAnsi="等线"/>
                <w:szCs w:val="20"/>
                <w:lang w:eastAsia="zh-CN"/>
              </w:rPr>
            </w:pPr>
            <w:r>
              <w:rPr>
                <w:rFonts w:ascii="等线" w:eastAsia="等线" w:hAnsi="等线" w:hint="eastAsia"/>
                <w:szCs w:val="20"/>
              </w:rPr>
              <w:t>Top1/1:10.59</w:t>
            </w:r>
            <w:r>
              <w:rPr>
                <w:rFonts w:ascii="等线" w:eastAsia="等线" w:hAnsi="等线" w:hint="eastAsia"/>
                <w:szCs w:val="20"/>
              </w:rPr>
              <w:br/>
              <w:t>Top2/1:6.96</w:t>
            </w:r>
            <w:r>
              <w:rPr>
                <w:rFonts w:ascii="等线" w:eastAsia="等线" w:hAnsi="等线" w:hint="eastAsia"/>
                <w:szCs w:val="20"/>
              </w:rPr>
              <w:br/>
              <w:t>Top4/1:4.70</w:t>
            </w:r>
            <w:r>
              <w:rPr>
                <w:rFonts w:ascii="等线" w:eastAsia="等线" w:hAnsi="等线" w:hint="eastAsia"/>
                <w:szCs w:val="20"/>
              </w:rPr>
              <w:br/>
              <w:t>Top5/1:4.20</w:t>
            </w:r>
          </w:p>
          <w:p w14:paraId="42FAC7A9" w14:textId="77777777" w:rsidR="007169DC" w:rsidRPr="0048696E" w:rsidRDefault="007169DC" w:rsidP="00486DF9">
            <w:pPr>
              <w:spacing w:after="0"/>
              <w:jc w:val="center"/>
              <w:rPr>
                <w:rFonts w:ascii="等线" w:eastAsia="等线" w:hAnsi="等线"/>
                <w:szCs w:val="20"/>
                <w:lang w:eastAsia="zh-CN"/>
              </w:rPr>
            </w:pPr>
          </w:p>
        </w:tc>
        <w:tc>
          <w:tcPr>
            <w:tcW w:w="1560" w:type="dxa"/>
          </w:tcPr>
          <w:p w14:paraId="2951A974" w14:textId="77777777" w:rsidR="00F83330" w:rsidRDefault="00F83330" w:rsidP="00F83330">
            <w:pPr>
              <w:spacing w:after="0"/>
              <w:jc w:val="center"/>
              <w:rPr>
                <w:rFonts w:ascii="等线" w:eastAsia="等线" w:hAnsi="等线"/>
                <w:szCs w:val="20"/>
                <w:lang w:eastAsia="zh-CN"/>
              </w:rPr>
            </w:pPr>
            <w:r>
              <w:rPr>
                <w:rFonts w:ascii="等线" w:eastAsia="等线" w:hAnsi="等线" w:hint="eastAsia"/>
                <w:szCs w:val="20"/>
              </w:rPr>
              <w:t>8.84</w:t>
            </w:r>
          </w:p>
          <w:p w14:paraId="29CA680D" w14:textId="77777777" w:rsidR="007169DC" w:rsidRPr="006D0543" w:rsidRDefault="007169DC" w:rsidP="00486DF9">
            <w:pPr>
              <w:spacing w:after="0"/>
              <w:jc w:val="center"/>
              <w:rPr>
                <w:rFonts w:ascii="等线" w:eastAsia="等线" w:hAnsi="等线"/>
                <w:szCs w:val="20"/>
                <w:lang w:eastAsia="zh-CN"/>
              </w:rPr>
            </w:pPr>
          </w:p>
        </w:tc>
      </w:tr>
      <w:tr w:rsidR="007169DC" w:rsidRPr="0034726F" w14:paraId="11996E09" w14:textId="77777777" w:rsidTr="00486DF9">
        <w:trPr>
          <w:jc w:val="center"/>
        </w:trPr>
        <w:tc>
          <w:tcPr>
            <w:tcW w:w="2315" w:type="dxa"/>
          </w:tcPr>
          <w:p w14:paraId="75EBE799" w14:textId="77777777" w:rsidR="007169DC" w:rsidRPr="0084586E" w:rsidRDefault="007169DC" w:rsidP="00486DF9">
            <w:pPr>
              <w:jc w:val="center"/>
            </w:pPr>
            <w:r>
              <w:rPr>
                <w:rFonts w:eastAsiaTheme="minorEastAsia" w:hint="eastAsia"/>
                <w:lang w:eastAsia="zh-CN"/>
              </w:rPr>
              <w:lastRenderedPageBreak/>
              <w:t>C</w:t>
            </w:r>
            <w:r>
              <w:rPr>
                <w:rFonts w:eastAsiaTheme="minorEastAsia"/>
                <w:lang w:eastAsia="zh-CN"/>
              </w:rPr>
              <w:t>ase 3</w:t>
            </w:r>
          </w:p>
        </w:tc>
        <w:tc>
          <w:tcPr>
            <w:tcW w:w="799" w:type="dxa"/>
          </w:tcPr>
          <w:p w14:paraId="24F209BB" w14:textId="77777777" w:rsidR="00F83330" w:rsidRDefault="00F83330" w:rsidP="00F83330">
            <w:pPr>
              <w:spacing w:after="0"/>
              <w:jc w:val="center"/>
              <w:rPr>
                <w:rFonts w:ascii="等线" w:eastAsia="等线" w:hAnsi="等线"/>
                <w:szCs w:val="20"/>
                <w:lang w:eastAsia="zh-CN"/>
              </w:rPr>
            </w:pPr>
            <w:r>
              <w:rPr>
                <w:rFonts w:ascii="等线" w:eastAsia="等线" w:hAnsi="等线" w:hint="eastAsia"/>
                <w:szCs w:val="20"/>
              </w:rPr>
              <w:t>59.6</w:t>
            </w:r>
          </w:p>
          <w:p w14:paraId="7620C8F9" w14:textId="77777777" w:rsidR="007169DC" w:rsidRPr="006D0543" w:rsidRDefault="007169DC" w:rsidP="00486DF9">
            <w:pPr>
              <w:spacing w:after="0"/>
              <w:jc w:val="center"/>
              <w:rPr>
                <w:rFonts w:ascii="等线" w:eastAsia="等线" w:hAnsi="等线"/>
                <w:szCs w:val="20"/>
                <w:lang w:eastAsia="zh-CN"/>
              </w:rPr>
            </w:pPr>
          </w:p>
        </w:tc>
        <w:tc>
          <w:tcPr>
            <w:tcW w:w="1276" w:type="dxa"/>
          </w:tcPr>
          <w:p w14:paraId="027F123D" w14:textId="2F4AC24B" w:rsidR="00F83330" w:rsidRDefault="00F83330" w:rsidP="00F83330">
            <w:pPr>
              <w:spacing w:after="0"/>
              <w:jc w:val="center"/>
              <w:rPr>
                <w:rFonts w:ascii="等线" w:eastAsia="等线" w:hAnsi="等线"/>
                <w:szCs w:val="20"/>
                <w:lang w:eastAsia="zh-CN"/>
              </w:rPr>
            </w:pPr>
            <w:r>
              <w:rPr>
                <w:rFonts w:ascii="等线" w:eastAsia="等线" w:hAnsi="等线" w:hint="eastAsia"/>
                <w:szCs w:val="20"/>
              </w:rPr>
              <w:t>70</w:t>
            </w:r>
            <w:r w:rsidR="002F0FA4">
              <w:rPr>
                <w:rFonts w:ascii="等线" w:eastAsia="等线" w:hAnsi="等线"/>
                <w:szCs w:val="20"/>
              </w:rPr>
              <w:t>.0</w:t>
            </w:r>
          </w:p>
          <w:p w14:paraId="62CAE3FA" w14:textId="77777777" w:rsidR="007169DC" w:rsidRPr="006D0543" w:rsidRDefault="007169DC" w:rsidP="00486DF9">
            <w:pPr>
              <w:spacing w:after="0"/>
              <w:jc w:val="center"/>
              <w:rPr>
                <w:rFonts w:ascii="等线" w:eastAsia="等线" w:hAnsi="等线"/>
                <w:szCs w:val="20"/>
                <w:lang w:eastAsia="zh-CN"/>
              </w:rPr>
            </w:pPr>
          </w:p>
        </w:tc>
        <w:tc>
          <w:tcPr>
            <w:tcW w:w="1725" w:type="dxa"/>
          </w:tcPr>
          <w:p w14:paraId="3FBB3723" w14:textId="77777777" w:rsidR="00F83330" w:rsidRDefault="00F83330" w:rsidP="00F83330">
            <w:pPr>
              <w:spacing w:after="0"/>
              <w:jc w:val="center"/>
              <w:rPr>
                <w:rFonts w:ascii="等线" w:eastAsia="等线" w:hAnsi="等线"/>
                <w:szCs w:val="20"/>
                <w:lang w:eastAsia="zh-CN"/>
              </w:rPr>
            </w:pPr>
            <w:r>
              <w:rPr>
                <w:rFonts w:ascii="等线" w:eastAsia="等线" w:hAnsi="等线" w:hint="eastAsia"/>
                <w:szCs w:val="20"/>
              </w:rPr>
              <w:t>Top2/1:77.2</w:t>
            </w:r>
            <w:r>
              <w:rPr>
                <w:rFonts w:ascii="等线" w:eastAsia="等线" w:hAnsi="等线" w:hint="eastAsia"/>
                <w:szCs w:val="20"/>
              </w:rPr>
              <w:br/>
              <w:t>Top4/1:88.5</w:t>
            </w:r>
            <w:r>
              <w:rPr>
                <w:rFonts w:ascii="等线" w:eastAsia="等线" w:hAnsi="等线" w:hint="eastAsia"/>
                <w:szCs w:val="20"/>
              </w:rPr>
              <w:br/>
              <w:t>Top5/1:91.0</w:t>
            </w:r>
          </w:p>
          <w:p w14:paraId="1C98E0D6" w14:textId="77777777" w:rsidR="007169DC" w:rsidRPr="006D0543" w:rsidRDefault="007169DC" w:rsidP="00486DF9">
            <w:pPr>
              <w:spacing w:after="0"/>
              <w:jc w:val="center"/>
              <w:rPr>
                <w:rFonts w:ascii="等线" w:eastAsia="等线" w:hAnsi="等线"/>
                <w:szCs w:val="20"/>
                <w:lang w:eastAsia="zh-CN"/>
              </w:rPr>
            </w:pPr>
          </w:p>
        </w:tc>
        <w:tc>
          <w:tcPr>
            <w:tcW w:w="1818" w:type="dxa"/>
          </w:tcPr>
          <w:p w14:paraId="2DD0DD07" w14:textId="77777777" w:rsidR="00F83330" w:rsidRDefault="00F83330" w:rsidP="00F83330">
            <w:pPr>
              <w:spacing w:after="0"/>
              <w:jc w:val="center"/>
              <w:rPr>
                <w:rFonts w:ascii="等线" w:eastAsia="等线" w:hAnsi="等线"/>
                <w:szCs w:val="20"/>
                <w:lang w:eastAsia="zh-CN"/>
              </w:rPr>
            </w:pPr>
            <w:r>
              <w:rPr>
                <w:rFonts w:ascii="等线" w:eastAsia="等线" w:hAnsi="等线" w:hint="eastAsia"/>
                <w:szCs w:val="20"/>
              </w:rPr>
              <w:t>Top1/1:1.11</w:t>
            </w:r>
            <w:r>
              <w:rPr>
                <w:rFonts w:ascii="等线" w:eastAsia="等线" w:hAnsi="等线" w:hint="eastAsia"/>
                <w:szCs w:val="20"/>
              </w:rPr>
              <w:br/>
              <w:t>Top2/1:0.51</w:t>
            </w:r>
            <w:r>
              <w:rPr>
                <w:rFonts w:ascii="等线" w:eastAsia="等线" w:hAnsi="等线" w:hint="eastAsia"/>
                <w:szCs w:val="20"/>
              </w:rPr>
              <w:br/>
              <w:t>Top4/1:0.23</w:t>
            </w:r>
            <w:r>
              <w:rPr>
                <w:rFonts w:ascii="等线" w:eastAsia="等线" w:hAnsi="等线" w:hint="eastAsia"/>
                <w:szCs w:val="20"/>
              </w:rPr>
              <w:br/>
              <w:t>Top5/1:0.18</w:t>
            </w:r>
          </w:p>
          <w:p w14:paraId="2FF6449D" w14:textId="77777777" w:rsidR="007169DC" w:rsidRPr="0048696E" w:rsidRDefault="007169DC" w:rsidP="00486DF9">
            <w:pPr>
              <w:spacing w:after="0"/>
              <w:jc w:val="center"/>
              <w:rPr>
                <w:rFonts w:ascii="等线" w:eastAsia="等线" w:hAnsi="等线"/>
                <w:szCs w:val="20"/>
                <w:lang w:eastAsia="zh-CN"/>
              </w:rPr>
            </w:pPr>
          </w:p>
        </w:tc>
        <w:tc>
          <w:tcPr>
            <w:tcW w:w="1560" w:type="dxa"/>
          </w:tcPr>
          <w:p w14:paraId="69C63B9E" w14:textId="77777777" w:rsidR="00F83330" w:rsidRDefault="00F83330" w:rsidP="00F83330">
            <w:pPr>
              <w:spacing w:after="0"/>
              <w:jc w:val="center"/>
              <w:rPr>
                <w:rFonts w:ascii="等线" w:eastAsia="等线" w:hAnsi="等线"/>
                <w:szCs w:val="20"/>
                <w:lang w:eastAsia="zh-CN"/>
              </w:rPr>
            </w:pPr>
            <w:r>
              <w:rPr>
                <w:rFonts w:ascii="等线" w:eastAsia="等线" w:hAnsi="等线" w:hint="eastAsia"/>
                <w:szCs w:val="20"/>
              </w:rPr>
              <w:t>1.74</w:t>
            </w:r>
          </w:p>
          <w:p w14:paraId="15B310D5" w14:textId="77777777" w:rsidR="007169DC" w:rsidRPr="006D0543" w:rsidRDefault="007169DC" w:rsidP="00486DF9">
            <w:pPr>
              <w:spacing w:after="0"/>
              <w:jc w:val="center"/>
              <w:rPr>
                <w:rFonts w:ascii="等线" w:eastAsia="等线" w:hAnsi="等线"/>
                <w:szCs w:val="20"/>
                <w:lang w:eastAsia="zh-CN"/>
              </w:rPr>
            </w:pPr>
          </w:p>
        </w:tc>
      </w:tr>
    </w:tbl>
    <w:p w14:paraId="461EFAA7" w14:textId="77777777" w:rsidR="007169DC" w:rsidRDefault="007169DC" w:rsidP="007169DC">
      <w:pPr>
        <w:rPr>
          <w:rFonts w:eastAsiaTheme="minorEastAsia"/>
          <w:lang w:eastAsia="zh-CN"/>
        </w:rPr>
      </w:pPr>
    </w:p>
    <w:p w14:paraId="2D82B907" w14:textId="77777777" w:rsidR="007169DC" w:rsidRDefault="007169DC" w:rsidP="007169DC">
      <w:pPr>
        <w:pStyle w:val="observation"/>
        <w:ind w:left="1560" w:hanging="1560"/>
      </w:pPr>
      <w:r>
        <w:t xml:space="preserve">For various </w:t>
      </w:r>
      <w:proofErr w:type="spellStart"/>
      <w:r>
        <w:t>gNB</w:t>
      </w:r>
      <w:proofErr w:type="spellEnd"/>
      <w:r>
        <w:t xml:space="preserve"> settings: different vertical beam codebook </w:t>
      </w:r>
      <w:r>
        <w:rPr>
          <w:rFonts w:hint="eastAsia"/>
        </w:rPr>
        <w:t>in</w:t>
      </w:r>
      <w:r>
        <w:t xml:space="preserve"> beam pair prediction with </w:t>
      </w:r>
      <w:r w:rsidRPr="00A9094C">
        <w:t>Set B = 1/</w:t>
      </w:r>
      <w:r>
        <w:t>8</w:t>
      </w:r>
      <w:r w:rsidRPr="00A9094C">
        <w:t xml:space="preserve"> Set A</w:t>
      </w:r>
    </w:p>
    <w:p w14:paraId="0B010BA7" w14:textId="0F260EC2" w:rsidR="007169DC" w:rsidRDefault="007169DC" w:rsidP="008B126C">
      <w:pPr>
        <w:pStyle w:val="observation"/>
        <w:numPr>
          <w:ilvl w:val="0"/>
          <w:numId w:val="40"/>
        </w:numPr>
      </w:pPr>
      <w:r>
        <w:t xml:space="preserve">For generalization Case 2 compared to Case 1, around </w:t>
      </w:r>
      <w:r w:rsidR="002F0FA4">
        <w:t>52</w:t>
      </w:r>
      <w:r>
        <w:t>% performance degradation can be observed for Top-1 beam prediction accuracy.</w:t>
      </w:r>
    </w:p>
    <w:p w14:paraId="7F72DE47" w14:textId="72F738A9" w:rsidR="006E4E96" w:rsidRPr="00AE020A" w:rsidRDefault="007169DC" w:rsidP="008B126C">
      <w:pPr>
        <w:pStyle w:val="observation"/>
        <w:numPr>
          <w:ilvl w:val="0"/>
          <w:numId w:val="40"/>
        </w:numPr>
      </w:pPr>
      <w:r>
        <w:t>For generalization Case 3 compared to Case 1, evaluation results show approximately 2.</w:t>
      </w:r>
      <w:r w:rsidR="002F0FA4">
        <w:t>2</w:t>
      </w:r>
      <w:r>
        <w:t>% performance degradation for Top-1 beam prediction accuracy.</w:t>
      </w:r>
    </w:p>
    <w:p w14:paraId="39DD8074" w14:textId="77777777" w:rsidR="007169DC" w:rsidRDefault="007169DC" w:rsidP="001C634F">
      <w:pPr>
        <w:rPr>
          <w:rFonts w:eastAsiaTheme="minorEastAsia"/>
          <w:lang w:eastAsia="zh-CN"/>
        </w:rPr>
      </w:pPr>
    </w:p>
    <w:p w14:paraId="669E9433" w14:textId="112BBD9D" w:rsidR="00DA1AC8" w:rsidRDefault="00DA1AC8" w:rsidP="00DA1AC8">
      <w:pPr>
        <w:pStyle w:val="title2"/>
        <w:rPr>
          <w:rFonts w:ascii="Times New Roman" w:hAnsi="Times New Roman" w:cs="Times New Roman"/>
        </w:rPr>
      </w:pPr>
      <w:r>
        <w:rPr>
          <w:rFonts w:ascii="Times New Roman" w:hAnsi="Times New Roman" w:cs="Times New Roman"/>
        </w:rPr>
        <w:t>Generalization for BM-Case2</w:t>
      </w:r>
    </w:p>
    <w:p w14:paraId="51A31C6B" w14:textId="50EE3B66" w:rsidR="00546B03" w:rsidRDefault="00546B03" w:rsidP="00546B03">
      <w:pPr>
        <w:pStyle w:val="title3"/>
        <w:outlineLvl w:val="2"/>
        <w:rPr>
          <w:rFonts w:ascii="Times New Roman" w:hAnsi="Times New Roman" w:cs="Times New Roman"/>
          <w:sz w:val="28"/>
        </w:rPr>
      </w:pPr>
      <w:r w:rsidRPr="00546B03">
        <w:rPr>
          <w:rFonts w:ascii="Times New Roman" w:hAnsi="Times New Roman" w:cs="Times New Roman"/>
          <w:sz w:val="28"/>
        </w:rPr>
        <w:t xml:space="preserve">Different </w:t>
      </w:r>
      <w:proofErr w:type="spellStart"/>
      <w:r w:rsidRPr="00546B03">
        <w:rPr>
          <w:rFonts w:ascii="Times New Roman" w:hAnsi="Times New Roman" w:cs="Times New Roman"/>
          <w:sz w:val="28"/>
        </w:rPr>
        <w:t>gNB</w:t>
      </w:r>
      <w:proofErr w:type="spellEnd"/>
      <w:r w:rsidRPr="00546B03">
        <w:rPr>
          <w:rFonts w:ascii="Times New Roman" w:hAnsi="Times New Roman" w:cs="Times New Roman"/>
          <w:sz w:val="28"/>
        </w:rPr>
        <w:t xml:space="preserve"> antenna setting </w:t>
      </w:r>
    </w:p>
    <w:p w14:paraId="5E69A107" w14:textId="155375BE" w:rsidR="00546B03" w:rsidRPr="00546B03" w:rsidRDefault="00546B03" w:rsidP="00546B03">
      <w:pPr>
        <w:pStyle w:val="title3"/>
        <w:numPr>
          <w:ilvl w:val="3"/>
          <w:numId w:val="10"/>
        </w:numPr>
        <w:outlineLvl w:val="3"/>
        <w:rPr>
          <w:rFonts w:ascii="Times New Roman" w:eastAsiaTheme="minorEastAsia" w:hAnsi="Times New Roman" w:cs="Times New Roman"/>
          <w:sz w:val="28"/>
        </w:rPr>
      </w:pPr>
      <w:r w:rsidRPr="00224819">
        <w:rPr>
          <w:rFonts w:ascii="Times New Roman" w:eastAsiaTheme="minorEastAsia" w:hAnsi="Times New Roman" w:cs="Times New Roman"/>
          <w:sz w:val="28"/>
        </w:rPr>
        <w:t>Beam pair prediction</w:t>
      </w:r>
    </w:p>
    <w:p w14:paraId="7986220A" w14:textId="77777777" w:rsidR="00546B03" w:rsidRPr="00297221" w:rsidRDefault="00546B03" w:rsidP="00546B03">
      <w:pPr>
        <w:rPr>
          <w:rFonts w:eastAsiaTheme="minorEastAsia"/>
          <w:lang w:eastAsia="zh-CN"/>
        </w:rPr>
      </w:pPr>
      <w:r>
        <w:rPr>
          <w:rFonts w:eastAsiaTheme="minorEastAsia"/>
          <w:lang w:eastAsia="zh-CN"/>
        </w:rPr>
        <w:t xml:space="preserve">In this section, we will focus on the </w:t>
      </w:r>
      <w:r w:rsidRPr="005F124B">
        <w:rPr>
          <w:rFonts w:eastAsiaTheme="minorEastAsia"/>
          <w:lang w:eastAsia="zh-CN"/>
        </w:rPr>
        <w:t xml:space="preserve">influence </w:t>
      </w:r>
      <w:r>
        <w:rPr>
          <w:rFonts w:eastAsiaTheme="minorEastAsia"/>
          <w:lang w:eastAsia="zh-CN"/>
        </w:rPr>
        <w:t>of a generalization aspect, i.e. d</w:t>
      </w:r>
      <w:r w:rsidRPr="005F124B">
        <w:rPr>
          <w:rFonts w:eastAsiaTheme="minorEastAsia"/>
          <w:lang w:eastAsia="zh-CN"/>
        </w:rPr>
        <w:t xml:space="preserve">ifferent </w:t>
      </w:r>
      <w:proofErr w:type="spellStart"/>
      <w:r w:rsidRPr="005F124B">
        <w:rPr>
          <w:rFonts w:eastAsiaTheme="minorEastAsia"/>
          <w:lang w:eastAsia="zh-CN"/>
        </w:rPr>
        <w:t>gNB</w:t>
      </w:r>
      <w:proofErr w:type="spellEnd"/>
      <w:r w:rsidRPr="005F124B">
        <w:rPr>
          <w:rFonts w:eastAsiaTheme="minorEastAsia"/>
          <w:lang w:eastAsia="zh-CN"/>
        </w:rPr>
        <w:t>/UE antenna configurations</w:t>
      </w:r>
      <w:r>
        <w:rPr>
          <w:rFonts w:eastAsiaTheme="minorEastAsia"/>
          <w:lang w:eastAsia="zh-CN"/>
        </w:rPr>
        <w:t xml:space="preserve">, in temporal domain beam prediction, which brings various beam shape patterns. </w:t>
      </w:r>
      <w:r>
        <w:rPr>
          <w:rFonts w:eastAsia="宋体"/>
          <w:lang w:eastAsia="zh-CN"/>
        </w:rPr>
        <w:t>In the above</w:t>
      </w:r>
      <w:r w:rsidDel="00690592">
        <w:rPr>
          <w:rFonts w:eastAsia="宋体" w:hint="eastAsia"/>
          <w:lang w:eastAsia="zh-CN"/>
        </w:rPr>
        <w:t xml:space="preserve"> </w:t>
      </w:r>
      <w:r>
        <w:rPr>
          <w:rFonts w:eastAsia="宋体"/>
          <w:lang w:eastAsia="zh-CN"/>
        </w:rPr>
        <w:t xml:space="preserve">simulations, including both spatial domain beam prediction and temporal domain beam prediction, beam pointing angle is used as AI input for performance improvement with random or semi-random beam subset. As a same </w:t>
      </w:r>
      <w:r>
        <w:rPr>
          <w:rFonts w:eastAsia="宋体" w:hint="eastAsia"/>
          <w:lang w:eastAsia="zh-CN"/>
        </w:rPr>
        <w:t>mapping</w:t>
      </w:r>
      <w:r>
        <w:rPr>
          <w:rFonts w:eastAsia="宋体"/>
          <w:lang w:eastAsia="zh-CN"/>
        </w:rPr>
        <w:t xml:space="preserve"> from beam angle to beam ID, which can be called as global beam ID or beam pointing angle, is used for evaluation, it implies that there has another option which uses local beam ID. For local beam ID, different mapping from beam angle to beam ID exists between datasets generated from different antenna configurations. Thus, </w:t>
      </w:r>
      <w:r>
        <w:rPr>
          <w:rFonts w:eastAsiaTheme="minorEastAsia"/>
          <w:lang w:eastAsia="zh-CN"/>
        </w:rPr>
        <w:t xml:space="preserve">for generalization study, we evaluate the generalization performance applying a trained AI model learned from a certain set of beams pointing angles/global beam IDs or local beam IDs based on a certain number of antennas for unlearned beam shape. </w:t>
      </w:r>
    </w:p>
    <w:p w14:paraId="29D4CC6D" w14:textId="77777777" w:rsidR="00546B03" w:rsidRDefault="00546B03" w:rsidP="00546B03">
      <w:pPr>
        <w:rPr>
          <w:rFonts w:eastAsiaTheme="minorEastAsia"/>
          <w:lang w:eastAsia="zh-CN"/>
        </w:rPr>
      </w:pPr>
      <w:r w:rsidRPr="00195664">
        <w:rPr>
          <w:rFonts w:eastAsiaTheme="minorEastAsia"/>
          <w:noProof/>
        </w:rPr>
        <w:drawing>
          <wp:inline distT="0" distB="0" distL="0" distR="0" wp14:anchorId="11FAEE81" wp14:editId="629C75F2">
            <wp:extent cx="5759450" cy="915357"/>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59450" cy="915357"/>
                    </a:xfrm>
                    <a:prstGeom prst="rect">
                      <a:avLst/>
                    </a:prstGeom>
                    <a:noFill/>
                    <a:ln>
                      <a:noFill/>
                    </a:ln>
                  </pic:spPr>
                </pic:pic>
              </a:graphicData>
            </a:graphic>
          </wp:inline>
        </w:drawing>
      </w:r>
    </w:p>
    <w:p w14:paraId="63B32F90" w14:textId="40501CC0" w:rsidR="00546B03" w:rsidRPr="000745CB" w:rsidRDefault="00546B03" w:rsidP="00546B03">
      <w:pPr>
        <w:jc w:val="center"/>
        <w:rPr>
          <w:rFonts w:eastAsiaTheme="minorEastAsia"/>
          <w:lang w:eastAsia="zh-CN"/>
        </w:rPr>
      </w:pPr>
      <w:r w:rsidRPr="0034726F">
        <w:rPr>
          <w:rFonts w:eastAsiaTheme="minorEastAsia"/>
        </w:rPr>
        <w:t xml:space="preserve">Figure </w:t>
      </w:r>
      <w:r w:rsidR="00DF622D">
        <w:rPr>
          <w:rFonts w:eastAsiaTheme="minorEastAsia"/>
        </w:rPr>
        <w:t>4.2.1</w:t>
      </w:r>
      <w:r w:rsidR="00C44FBE">
        <w:rPr>
          <w:rFonts w:eastAsiaTheme="minorEastAsia"/>
        </w:rPr>
        <w:t>.1-1</w:t>
      </w:r>
      <w:r w:rsidRPr="0034726F">
        <w:rPr>
          <w:rFonts w:eastAsiaTheme="minorEastAsia"/>
        </w:rPr>
        <w:t>:</w:t>
      </w:r>
      <w:r>
        <w:rPr>
          <w:rFonts w:eastAsiaTheme="minorEastAsia"/>
        </w:rPr>
        <w:t xml:space="preserve"> different mapping methods: local beam ID vs beam pointing angle</w:t>
      </w:r>
    </w:p>
    <w:p w14:paraId="6C348977" w14:textId="5C6BC49F" w:rsidR="00546B03" w:rsidRPr="00E30DBB" w:rsidRDefault="00546B03" w:rsidP="00546B03">
      <w:pPr>
        <w:rPr>
          <w:rFonts w:eastAsiaTheme="minorEastAsia"/>
          <w:lang w:eastAsia="zh-CN"/>
        </w:rPr>
      </w:pPr>
      <w:r w:rsidRPr="0065348F">
        <w:t>For the case using local beam ID as model input</w:t>
      </w:r>
      <w:r>
        <w:t xml:space="preserve">, the training dataset 32x8 has 32 Tx local beam ID, e.g. Tx beam ID = 0 ~ 31, and for validation dataset 16x8 and 8x8, the range of Tx local beam ID is 0~15 and 0~7 respectively. Further, the beam ID used in model input of validation dataset is 0~15 and 0~7 respectively. </w:t>
      </w:r>
      <w:r w:rsidRPr="0065348F">
        <w:t xml:space="preserve">For the case using </w:t>
      </w:r>
      <w:r>
        <w:t>beam angle</w:t>
      </w:r>
      <w:r w:rsidRPr="0065348F">
        <w:t xml:space="preserve"> as model input</w:t>
      </w:r>
      <w:r>
        <w:t xml:space="preserve">, the training dataset 32x8 has 32 Tx beams with different pointing angles, denoted as beam 0~31, and for validation dataset 16x8 and 8x8, the beam ID used in model input of validation dataset is mapped according to beam pointing angle. The difference between mapping based on local beam ID and beam angle (global beam ID) is displayed in Figure </w:t>
      </w:r>
      <w:r w:rsidR="00DF622D">
        <w:rPr>
          <w:rFonts w:eastAsiaTheme="minorEastAsia"/>
        </w:rPr>
        <w:t>4.2.1</w:t>
      </w:r>
      <w:r w:rsidR="00C44FBE">
        <w:rPr>
          <w:rFonts w:eastAsiaTheme="minorEastAsia"/>
        </w:rPr>
        <w:t>.1-1</w:t>
      </w:r>
      <w:r>
        <w:t>.</w:t>
      </w:r>
    </w:p>
    <w:p w14:paraId="368A987C" w14:textId="2D62DD8E" w:rsidR="00546B03" w:rsidRDefault="00546B03" w:rsidP="00546B03">
      <w:pPr>
        <w:jc w:val="center"/>
        <w:rPr>
          <w:rFonts w:eastAsiaTheme="minorEastAsia"/>
          <w:lang w:eastAsia="zh-CN"/>
        </w:rPr>
      </w:pPr>
      <w:r>
        <w:rPr>
          <w:rFonts w:eastAsiaTheme="minorEastAsia"/>
          <w:lang w:eastAsia="zh-CN"/>
        </w:rPr>
        <w:t xml:space="preserve">Table </w:t>
      </w:r>
      <w:r w:rsidR="00DF622D">
        <w:rPr>
          <w:rFonts w:eastAsiaTheme="minorEastAsia"/>
        </w:rPr>
        <w:t>4.2.1</w:t>
      </w:r>
      <w:r w:rsidR="005B43BF">
        <w:rPr>
          <w:rFonts w:eastAsiaTheme="minorEastAsia"/>
        </w:rPr>
        <w:t>.1-1</w:t>
      </w:r>
      <w:r>
        <w:rPr>
          <w:rFonts w:eastAsiaTheme="minorEastAsia"/>
          <w:lang w:eastAsia="zh-CN"/>
        </w:rPr>
        <w:t>: beam shape pattern 1</w:t>
      </w:r>
    </w:p>
    <w:tbl>
      <w:tblPr>
        <w:tblStyle w:val="aa"/>
        <w:tblW w:w="7954" w:type="dxa"/>
        <w:jc w:val="center"/>
        <w:tblLook w:val="04A0" w:firstRow="1" w:lastRow="0" w:firstColumn="1" w:lastColumn="0" w:noHBand="0" w:noVBand="1"/>
      </w:tblPr>
      <w:tblGrid>
        <w:gridCol w:w="2830"/>
        <w:gridCol w:w="5124"/>
      </w:tblGrid>
      <w:tr w:rsidR="00546B03" w:rsidRPr="0034726F" w14:paraId="458C3C63" w14:textId="77777777" w:rsidTr="00546B03">
        <w:trPr>
          <w:trHeight w:val="271"/>
          <w:jc w:val="center"/>
        </w:trPr>
        <w:tc>
          <w:tcPr>
            <w:tcW w:w="2830" w:type="dxa"/>
          </w:tcPr>
          <w:p w14:paraId="7E08A96E" w14:textId="77777777" w:rsidR="00546B03" w:rsidRPr="0034726F" w:rsidRDefault="00546B03" w:rsidP="00546B03">
            <w:pPr>
              <w:snapToGrid w:val="0"/>
              <w:spacing w:after="0"/>
              <w:rPr>
                <w:rFonts w:eastAsia="微软雅黑"/>
                <w:szCs w:val="20"/>
                <w:lang w:val="en-GB" w:eastAsia="zh-CN"/>
              </w:rPr>
            </w:pPr>
            <w:r w:rsidRPr="0034726F">
              <w:rPr>
                <w:rFonts w:eastAsia="微软雅黑"/>
                <w:szCs w:val="20"/>
                <w:lang w:val="en-GB" w:eastAsia="zh-CN"/>
              </w:rPr>
              <w:t>Antenna configuration at BS</w:t>
            </w:r>
          </w:p>
        </w:tc>
        <w:tc>
          <w:tcPr>
            <w:tcW w:w="5124" w:type="dxa"/>
          </w:tcPr>
          <w:p w14:paraId="2D58DFBE" w14:textId="77777777" w:rsidR="00546B03" w:rsidRPr="0034726F" w:rsidRDefault="00546B03" w:rsidP="00546B03">
            <w:pPr>
              <w:snapToGrid w:val="0"/>
              <w:spacing w:after="0"/>
              <w:rPr>
                <w:rFonts w:eastAsia="微软雅黑"/>
                <w:bCs/>
                <w:szCs w:val="20"/>
                <w:lang w:val="en-GB" w:eastAsia="zh-CN"/>
              </w:rPr>
            </w:pPr>
            <w:r w:rsidRPr="0034726F">
              <w:rPr>
                <w:rFonts w:eastAsia="微软雅黑"/>
                <w:bCs/>
                <w:szCs w:val="20"/>
                <w:lang w:val="en-GB" w:eastAsia="zh-CN"/>
              </w:rPr>
              <w:t>[Mg Ng M N P] = [1 1 4 8 2], [</w:t>
            </w:r>
            <w:proofErr w:type="spellStart"/>
            <w:r w:rsidRPr="0034726F">
              <w:rPr>
                <w:rFonts w:eastAsia="微软雅黑"/>
                <w:bCs/>
                <w:szCs w:val="20"/>
                <w:lang w:val="en-GB" w:eastAsia="zh-CN"/>
              </w:rPr>
              <w:t>dV</w:t>
            </w:r>
            <w:proofErr w:type="spellEnd"/>
            <w:r w:rsidRPr="0034726F">
              <w:rPr>
                <w:rFonts w:eastAsia="微软雅黑"/>
                <w:bCs/>
                <w:szCs w:val="20"/>
                <w:lang w:val="en-GB" w:eastAsia="zh-CN"/>
              </w:rPr>
              <w:t xml:space="preserve">, </w:t>
            </w:r>
            <w:proofErr w:type="spellStart"/>
            <w:r w:rsidRPr="0034726F">
              <w:rPr>
                <w:rFonts w:eastAsia="微软雅黑"/>
                <w:bCs/>
                <w:szCs w:val="20"/>
                <w:lang w:val="en-GB" w:eastAsia="zh-CN"/>
              </w:rPr>
              <w:t>dH</w:t>
            </w:r>
            <w:proofErr w:type="spellEnd"/>
            <w:r w:rsidRPr="0034726F">
              <w:rPr>
                <w:rFonts w:eastAsia="微软雅黑"/>
                <w:bCs/>
                <w:szCs w:val="20"/>
                <w:lang w:val="en-GB" w:eastAsia="zh-CN"/>
              </w:rPr>
              <w:t>] = [0.5,0.5] λ</w:t>
            </w:r>
          </w:p>
        </w:tc>
      </w:tr>
      <w:tr w:rsidR="00546B03" w:rsidRPr="0034726F" w14:paraId="20BAE26A" w14:textId="77777777" w:rsidTr="00546B03">
        <w:trPr>
          <w:trHeight w:val="224"/>
          <w:jc w:val="center"/>
        </w:trPr>
        <w:tc>
          <w:tcPr>
            <w:tcW w:w="2830" w:type="dxa"/>
          </w:tcPr>
          <w:p w14:paraId="2FF57CEE" w14:textId="77777777" w:rsidR="00546B03" w:rsidRPr="0034726F" w:rsidRDefault="00546B03" w:rsidP="00546B03">
            <w:pPr>
              <w:snapToGrid w:val="0"/>
              <w:spacing w:after="0"/>
              <w:rPr>
                <w:rFonts w:eastAsia="微软雅黑"/>
                <w:szCs w:val="20"/>
                <w:lang w:val="en-GB"/>
              </w:rPr>
            </w:pPr>
            <w:r w:rsidRPr="0034726F">
              <w:rPr>
                <w:rFonts w:eastAsia="微软雅黑"/>
                <w:szCs w:val="20"/>
                <w:lang w:val="en-GB"/>
              </w:rPr>
              <w:t>BS TX beam pattern</w:t>
            </w:r>
          </w:p>
        </w:tc>
        <w:tc>
          <w:tcPr>
            <w:tcW w:w="5124" w:type="dxa"/>
          </w:tcPr>
          <w:p w14:paraId="77C67D91" w14:textId="77777777" w:rsidR="00546B03" w:rsidRPr="0034726F" w:rsidRDefault="00546B03" w:rsidP="00546B03">
            <w:pPr>
              <w:snapToGrid w:val="0"/>
              <w:spacing w:after="0"/>
              <w:rPr>
                <w:rFonts w:eastAsia="微软雅黑"/>
                <w:szCs w:val="20"/>
                <w:lang w:val="en-GB"/>
              </w:rPr>
            </w:pPr>
            <w:r w:rsidRPr="0034726F">
              <w:rPr>
                <w:rFonts w:eastAsia="微软雅黑"/>
                <w:szCs w:val="20"/>
                <w:lang w:val="en-GB"/>
              </w:rPr>
              <w:t>32 Tx beams</w:t>
            </w:r>
          </w:p>
          <w:p w14:paraId="14CC0BFB" w14:textId="77777777" w:rsidR="00546B03" w:rsidRPr="0034726F" w:rsidRDefault="00546B03" w:rsidP="00546B03">
            <w:pPr>
              <w:snapToGrid w:val="0"/>
              <w:spacing w:after="0"/>
              <w:rPr>
                <w:rFonts w:eastAsia="微软雅黑"/>
                <w:szCs w:val="20"/>
                <w:lang w:val="en-GB"/>
              </w:rPr>
            </w:pPr>
            <w:r w:rsidRPr="0034726F">
              <w:rPr>
                <w:rFonts w:eastAsia="微软雅黑"/>
                <w:szCs w:val="20"/>
                <w:lang w:val="en-GB"/>
              </w:rPr>
              <w:t>Horizontal angle = [-78.75 -56.25 -33.75 -11.25 11.25 33.75 56.25 78.75]</w:t>
            </w:r>
          </w:p>
          <w:p w14:paraId="72F449AA" w14:textId="77777777" w:rsidR="00546B03" w:rsidRPr="0034726F" w:rsidRDefault="00546B03" w:rsidP="00546B03">
            <w:pPr>
              <w:snapToGrid w:val="0"/>
              <w:spacing w:after="0"/>
              <w:rPr>
                <w:rFonts w:eastAsia="微软雅黑"/>
                <w:szCs w:val="20"/>
                <w:lang w:val="en-GB"/>
              </w:rPr>
            </w:pPr>
            <w:r w:rsidRPr="0034726F">
              <w:rPr>
                <w:rFonts w:eastAsia="微软雅黑"/>
                <w:szCs w:val="20"/>
                <w:lang w:val="en-GB"/>
              </w:rPr>
              <w:t>Vertical angle = [22.5 67.5 112.5 157.5]</w:t>
            </w:r>
          </w:p>
        </w:tc>
      </w:tr>
    </w:tbl>
    <w:p w14:paraId="3C8CC676" w14:textId="77777777" w:rsidR="00546B03" w:rsidRDefault="00546B03" w:rsidP="00546B03">
      <w:pPr>
        <w:rPr>
          <w:rFonts w:eastAsiaTheme="minorEastAsia"/>
          <w:lang w:val="en-GB" w:eastAsia="zh-CN"/>
        </w:rPr>
      </w:pPr>
    </w:p>
    <w:p w14:paraId="7FA6816B" w14:textId="44DA699A" w:rsidR="00546B03" w:rsidRPr="00166D16" w:rsidRDefault="00546B03" w:rsidP="00546B03">
      <w:pPr>
        <w:jc w:val="center"/>
        <w:rPr>
          <w:rFonts w:eastAsiaTheme="minorEastAsia"/>
          <w:lang w:eastAsia="zh-CN"/>
        </w:rPr>
      </w:pPr>
      <w:r>
        <w:rPr>
          <w:rFonts w:eastAsiaTheme="minorEastAsia"/>
          <w:lang w:eastAsia="zh-CN"/>
        </w:rPr>
        <w:t xml:space="preserve">Table </w:t>
      </w:r>
      <w:r w:rsidR="00DF622D">
        <w:rPr>
          <w:rFonts w:eastAsiaTheme="minorEastAsia"/>
        </w:rPr>
        <w:t>4.2.1</w:t>
      </w:r>
      <w:r w:rsidR="005B43BF">
        <w:rPr>
          <w:rFonts w:eastAsiaTheme="minorEastAsia"/>
        </w:rPr>
        <w:t>.1-2</w:t>
      </w:r>
      <w:r>
        <w:rPr>
          <w:rFonts w:eastAsiaTheme="minorEastAsia"/>
          <w:lang w:eastAsia="zh-CN"/>
        </w:rPr>
        <w:t>: beam shape pattern 2</w:t>
      </w:r>
    </w:p>
    <w:tbl>
      <w:tblPr>
        <w:tblStyle w:val="aa"/>
        <w:tblW w:w="7954" w:type="dxa"/>
        <w:jc w:val="center"/>
        <w:tblLook w:val="04A0" w:firstRow="1" w:lastRow="0" w:firstColumn="1" w:lastColumn="0" w:noHBand="0" w:noVBand="1"/>
      </w:tblPr>
      <w:tblGrid>
        <w:gridCol w:w="2830"/>
        <w:gridCol w:w="5124"/>
      </w:tblGrid>
      <w:tr w:rsidR="00546B03" w:rsidRPr="0034726F" w14:paraId="0BFDA201" w14:textId="77777777" w:rsidTr="00546B03">
        <w:trPr>
          <w:trHeight w:val="271"/>
          <w:jc w:val="center"/>
        </w:trPr>
        <w:tc>
          <w:tcPr>
            <w:tcW w:w="2830" w:type="dxa"/>
          </w:tcPr>
          <w:p w14:paraId="31BFDCEF" w14:textId="77777777" w:rsidR="00546B03" w:rsidRPr="0034726F" w:rsidRDefault="00546B03" w:rsidP="00546B03">
            <w:pPr>
              <w:snapToGrid w:val="0"/>
              <w:spacing w:after="0"/>
              <w:rPr>
                <w:rFonts w:eastAsia="微软雅黑"/>
                <w:szCs w:val="20"/>
                <w:lang w:val="en-GB" w:eastAsia="zh-CN"/>
              </w:rPr>
            </w:pPr>
            <w:r w:rsidRPr="0034726F">
              <w:rPr>
                <w:rFonts w:eastAsia="微软雅黑"/>
                <w:szCs w:val="20"/>
                <w:lang w:val="en-GB" w:eastAsia="zh-CN"/>
              </w:rPr>
              <w:t>Antenna configuration at BS</w:t>
            </w:r>
          </w:p>
        </w:tc>
        <w:tc>
          <w:tcPr>
            <w:tcW w:w="5124" w:type="dxa"/>
          </w:tcPr>
          <w:p w14:paraId="288B886E" w14:textId="77777777" w:rsidR="00546B03" w:rsidRPr="0034726F" w:rsidRDefault="00546B03" w:rsidP="00546B03">
            <w:pPr>
              <w:snapToGrid w:val="0"/>
              <w:spacing w:after="0"/>
              <w:rPr>
                <w:rFonts w:eastAsia="微软雅黑"/>
                <w:bCs/>
                <w:szCs w:val="20"/>
                <w:lang w:val="en-GB" w:eastAsia="zh-CN"/>
              </w:rPr>
            </w:pPr>
            <w:r w:rsidRPr="0034726F">
              <w:rPr>
                <w:rFonts w:eastAsia="微软雅黑"/>
                <w:bCs/>
                <w:szCs w:val="20"/>
                <w:lang w:val="en-GB" w:eastAsia="zh-CN"/>
              </w:rPr>
              <w:t xml:space="preserve">[Mg Ng M N P] = [1 1 </w:t>
            </w:r>
            <w:r w:rsidRPr="003F39E2">
              <w:rPr>
                <w:rFonts w:eastAsia="微软雅黑"/>
                <w:bCs/>
                <w:szCs w:val="20"/>
                <w:shd w:val="clear" w:color="auto" w:fill="FFFF00"/>
                <w:lang w:val="en-GB" w:eastAsia="zh-CN"/>
              </w:rPr>
              <w:t>2</w:t>
            </w:r>
            <w:r w:rsidRPr="0034726F">
              <w:rPr>
                <w:rFonts w:eastAsia="微软雅黑"/>
                <w:bCs/>
                <w:szCs w:val="20"/>
                <w:lang w:val="en-GB" w:eastAsia="zh-CN"/>
              </w:rPr>
              <w:t xml:space="preserve"> 8 2], [</w:t>
            </w:r>
            <w:proofErr w:type="spellStart"/>
            <w:r w:rsidRPr="0034726F">
              <w:rPr>
                <w:rFonts w:eastAsia="微软雅黑"/>
                <w:bCs/>
                <w:szCs w:val="20"/>
                <w:lang w:val="en-GB" w:eastAsia="zh-CN"/>
              </w:rPr>
              <w:t>dV</w:t>
            </w:r>
            <w:proofErr w:type="spellEnd"/>
            <w:r w:rsidRPr="0034726F">
              <w:rPr>
                <w:rFonts w:eastAsia="微软雅黑"/>
                <w:bCs/>
                <w:szCs w:val="20"/>
                <w:lang w:val="en-GB" w:eastAsia="zh-CN"/>
              </w:rPr>
              <w:t xml:space="preserve">, </w:t>
            </w:r>
            <w:proofErr w:type="spellStart"/>
            <w:r w:rsidRPr="0034726F">
              <w:rPr>
                <w:rFonts w:eastAsia="微软雅黑"/>
                <w:bCs/>
                <w:szCs w:val="20"/>
                <w:lang w:val="en-GB" w:eastAsia="zh-CN"/>
              </w:rPr>
              <w:t>dH</w:t>
            </w:r>
            <w:proofErr w:type="spellEnd"/>
            <w:r w:rsidRPr="0034726F">
              <w:rPr>
                <w:rFonts w:eastAsia="微软雅黑"/>
                <w:bCs/>
                <w:szCs w:val="20"/>
                <w:lang w:val="en-GB" w:eastAsia="zh-CN"/>
              </w:rPr>
              <w:t>] = [0.5,0.5] λ</w:t>
            </w:r>
          </w:p>
        </w:tc>
      </w:tr>
      <w:tr w:rsidR="00546B03" w:rsidRPr="0034726F" w14:paraId="70CA417F" w14:textId="77777777" w:rsidTr="00546B03">
        <w:trPr>
          <w:trHeight w:val="224"/>
          <w:jc w:val="center"/>
        </w:trPr>
        <w:tc>
          <w:tcPr>
            <w:tcW w:w="2830" w:type="dxa"/>
          </w:tcPr>
          <w:p w14:paraId="1C3CC320" w14:textId="77777777" w:rsidR="00546B03" w:rsidRPr="0034726F" w:rsidRDefault="00546B03" w:rsidP="00546B03">
            <w:pPr>
              <w:snapToGrid w:val="0"/>
              <w:spacing w:after="0"/>
              <w:rPr>
                <w:rFonts w:eastAsia="微软雅黑"/>
                <w:szCs w:val="20"/>
                <w:lang w:val="en-GB"/>
              </w:rPr>
            </w:pPr>
            <w:r w:rsidRPr="0034726F">
              <w:rPr>
                <w:rFonts w:eastAsia="微软雅黑"/>
                <w:szCs w:val="20"/>
                <w:lang w:val="en-GB"/>
              </w:rPr>
              <w:t>BS TX beam pattern</w:t>
            </w:r>
          </w:p>
        </w:tc>
        <w:tc>
          <w:tcPr>
            <w:tcW w:w="5124" w:type="dxa"/>
          </w:tcPr>
          <w:p w14:paraId="62167665" w14:textId="77777777" w:rsidR="00546B03" w:rsidRPr="0034726F" w:rsidRDefault="00546B03" w:rsidP="00546B03">
            <w:pPr>
              <w:snapToGrid w:val="0"/>
              <w:spacing w:after="0"/>
              <w:rPr>
                <w:rFonts w:eastAsia="微软雅黑"/>
                <w:szCs w:val="20"/>
                <w:lang w:val="en-GB"/>
              </w:rPr>
            </w:pPr>
            <w:r>
              <w:rPr>
                <w:rFonts w:eastAsia="微软雅黑"/>
                <w:szCs w:val="20"/>
                <w:lang w:val="en-GB"/>
              </w:rPr>
              <w:t>16</w:t>
            </w:r>
            <w:r w:rsidRPr="0034726F">
              <w:rPr>
                <w:rFonts w:eastAsia="微软雅黑"/>
                <w:szCs w:val="20"/>
                <w:lang w:val="en-GB"/>
              </w:rPr>
              <w:t xml:space="preserve"> Tx beams</w:t>
            </w:r>
          </w:p>
          <w:p w14:paraId="12C8DD61" w14:textId="77777777" w:rsidR="00546B03" w:rsidRPr="0034726F" w:rsidRDefault="00546B03" w:rsidP="00546B03">
            <w:pPr>
              <w:snapToGrid w:val="0"/>
              <w:spacing w:after="0"/>
              <w:rPr>
                <w:rFonts w:eastAsia="微软雅黑"/>
                <w:szCs w:val="20"/>
                <w:lang w:val="en-GB"/>
              </w:rPr>
            </w:pPr>
            <w:r w:rsidRPr="0034726F">
              <w:rPr>
                <w:rFonts w:eastAsia="微软雅黑"/>
                <w:szCs w:val="20"/>
                <w:lang w:val="en-GB"/>
              </w:rPr>
              <w:lastRenderedPageBreak/>
              <w:t>Horizontal angle = [-78.75 -56.25 -33.75 -11.25 11.25 33.75 56.25 78.75]</w:t>
            </w:r>
          </w:p>
          <w:p w14:paraId="3EE1A02A" w14:textId="77777777" w:rsidR="00546B03" w:rsidRPr="0034726F" w:rsidRDefault="00546B03" w:rsidP="00546B03">
            <w:pPr>
              <w:snapToGrid w:val="0"/>
              <w:spacing w:after="0"/>
              <w:rPr>
                <w:rFonts w:eastAsia="微软雅黑"/>
                <w:szCs w:val="20"/>
                <w:lang w:val="en-GB"/>
              </w:rPr>
            </w:pPr>
            <w:r w:rsidRPr="0034726F">
              <w:rPr>
                <w:rFonts w:eastAsia="微软雅黑"/>
                <w:szCs w:val="20"/>
                <w:lang w:val="en-GB"/>
              </w:rPr>
              <w:t>Vertical angle = [22.5 112.5]</w:t>
            </w:r>
          </w:p>
        </w:tc>
      </w:tr>
    </w:tbl>
    <w:p w14:paraId="1A3FA7F7" w14:textId="77777777" w:rsidR="00546B03" w:rsidRDefault="00546B03" w:rsidP="00546B03">
      <w:pPr>
        <w:rPr>
          <w:rFonts w:eastAsiaTheme="minorEastAsia"/>
          <w:lang w:val="en-GB" w:eastAsia="zh-CN"/>
        </w:rPr>
      </w:pPr>
    </w:p>
    <w:p w14:paraId="171B67E7" w14:textId="0A120AB2" w:rsidR="00546B03" w:rsidRPr="00166D16" w:rsidRDefault="00546B03" w:rsidP="00546B03">
      <w:pPr>
        <w:jc w:val="center"/>
        <w:rPr>
          <w:rFonts w:eastAsiaTheme="minorEastAsia"/>
          <w:lang w:eastAsia="zh-CN"/>
        </w:rPr>
      </w:pPr>
      <w:r>
        <w:rPr>
          <w:rFonts w:eastAsiaTheme="minorEastAsia"/>
          <w:lang w:eastAsia="zh-CN"/>
        </w:rPr>
        <w:t xml:space="preserve">Table </w:t>
      </w:r>
      <w:r w:rsidR="00DF622D">
        <w:rPr>
          <w:rFonts w:eastAsiaTheme="minorEastAsia"/>
        </w:rPr>
        <w:t>4.2.1</w:t>
      </w:r>
      <w:r w:rsidR="005B43BF">
        <w:rPr>
          <w:rFonts w:eastAsiaTheme="minorEastAsia"/>
        </w:rPr>
        <w:t>.1-3</w:t>
      </w:r>
      <w:r>
        <w:rPr>
          <w:rFonts w:eastAsiaTheme="minorEastAsia"/>
          <w:lang w:eastAsia="zh-CN"/>
        </w:rPr>
        <w:t>: beam shape pattern 3</w:t>
      </w:r>
    </w:p>
    <w:tbl>
      <w:tblPr>
        <w:tblStyle w:val="aa"/>
        <w:tblW w:w="7954" w:type="dxa"/>
        <w:jc w:val="center"/>
        <w:tblLook w:val="04A0" w:firstRow="1" w:lastRow="0" w:firstColumn="1" w:lastColumn="0" w:noHBand="0" w:noVBand="1"/>
      </w:tblPr>
      <w:tblGrid>
        <w:gridCol w:w="2830"/>
        <w:gridCol w:w="5124"/>
      </w:tblGrid>
      <w:tr w:rsidR="00546B03" w:rsidRPr="0034726F" w14:paraId="16C65E0C" w14:textId="77777777" w:rsidTr="00546B03">
        <w:trPr>
          <w:trHeight w:val="271"/>
          <w:jc w:val="center"/>
        </w:trPr>
        <w:tc>
          <w:tcPr>
            <w:tcW w:w="2830" w:type="dxa"/>
          </w:tcPr>
          <w:p w14:paraId="116DD31A" w14:textId="77777777" w:rsidR="00546B03" w:rsidRPr="0034726F" w:rsidRDefault="00546B03" w:rsidP="00546B03">
            <w:pPr>
              <w:snapToGrid w:val="0"/>
              <w:spacing w:after="0"/>
              <w:rPr>
                <w:rFonts w:eastAsia="微软雅黑"/>
                <w:szCs w:val="20"/>
                <w:lang w:val="en-GB" w:eastAsia="zh-CN"/>
              </w:rPr>
            </w:pPr>
            <w:r w:rsidRPr="0034726F">
              <w:rPr>
                <w:rFonts w:eastAsia="微软雅黑"/>
                <w:szCs w:val="20"/>
                <w:lang w:val="en-GB" w:eastAsia="zh-CN"/>
              </w:rPr>
              <w:t>Antenna configuration at BS</w:t>
            </w:r>
          </w:p>
        </w:tc>
        <w:tc>
          <w:tcPr>
            <w:tcW w:w="5124" w:type="dxa"/>
          </w:tcPr>
          <w:p w14:paraId="3D48392E" w14:textId="77777777" w:rsidR="00546B03" w:rsidRPr="0034726F" w:rsidRDefault="00546B03" w:rsidP="00546B03">
            <w:pPr>
              <w:snapToGrid w:val="0"/>
              <w:spacing w:after="0"/>
              <w:rPr>
                <w:rFonts w:eastAsia="微软雅黑"/>
                <w:bCs/>
                <w:szCs w:val="20"/>
                <w:lang w:val="en-GB" w:eastAsia="zh-CN"/>
              </w:rPr>
            </w:pPr>
            <w:r w:rsidRPr="0034726F">
              <w:rPr>
                <w:rFonts w:eastAsia="微软雅黑"/>
                <w:bCs/>
                <w:szCs w:val="20"/>
                <w:lang w:val="en-GB" w:eastAsia="zh-CN"/>
              </w:rPr>
              <w:t xml:space="preserve">[Mg Ng M N P] = [1 1 </w:t>
            </w:r>
            <w:r w:rsidRPr="003F39E2">
              <w:rPr>
                <w:rFonts w:eastAsia="微软雅黑"/>
                <w:bCs/>
                <w:szCs w:val="20"/>
                <w:shd w:val="clear" w:color="auto" w:fill="FFFF00"/>
                <w:lang w:val="en-GB" w:eastAsia="zh-CN"/>
              </w:rPr>
              <w:t>2</w:t>
            </w:r>
            <w:r w:rsidRPr="0034726F">
              <w:rPr>
                <w:rFonts w:eastAsia="微软雅黑"/>
                <w:bCs/>
                <w:szCs w:val="20"/>
                <w:lang w:val="en-GB" w:eastAsia="zh-CN"/>
              </w:rPr>
              <w:t xml:space="preserve"> </w:t>
            </w:r>
            <w:r w:rsidRPr="003F39E2">
              <w:rPr>
                <w:rFonts w:eastAsia="微软雅黑"/>
                <w:bCs/>
                <w:szCs w:val="20"/>
                <w:shd w:val="clear" w:color="auto" w:fill="FFFF00"/>
                <w:lang w:val="en-GB" w:eastAsia="zh-CN"/>
              </w:rPr>
              <w:t>4</w:t>
            </w:r>
            <w:r w:rsidRPr="0034726F">
              <w:rPr>
                <w:rFonts w:eastAsia="微软雅黑"/>
                <w:bCs/>
                <w:szCs w:val="20"/>
                <w:lang w:val="en-GB" w:eastAsia="zh-CN"/>
              </w:rPr>
              <w:t xml:space="preserve"> 2], [</w:t>
            </w:r>
            <w:proofErr w:type="spellStart"/>
            <w:r w:rsidRPr="0034726F">
              <w:rPr>
                <w:rFonts w:eastAsia="微软雅黑"/>
                <w:bCs/>
                <w:szCs w:val="20"/>
                <w:lang w:val="en-GB" w:eastAsia="zh-CN"/>
              </w:rPr>
              <w:t>dV</w:t>
            </w:r>
            <w:proofErr w:type="spellEnd"/>
            <w:r w:rsidRPr="0034726F">
              <w:rPr>
                <w:rFonts w:eastAsia="微软雅黑"/>
                <w:bCs/>
                <w:szCs w:val="20"/>
                <w:lang w:val="en-GB" w:eastAsia="zh-CN"/>
              </w:rPr>
              <w:t xml:space="preserve">, </w:t>
            </w:r>
            <w:proofErr w:type="spellStart"/>
            <w:r w:rsidRPr="0034726F">
              <w:rPr>
                <w:rFonts w:eastAsia="微软雅黑"/>
                <w:bCs/>
                <w:szCs w:val="20"/>
                <w:lang w:val="en-GB" w:eastAsia="zh-CN"/>
              </w:rPr>
              <w:t>dH</w:t>
            </w:r>
            <w:proofErr w:type="spellEnd"/>
            <w:r w:rsidRPr="0034726F">
              <w:rPr>
                <w:rFonts w:eastAsia="微软雅黑"/>
                <w:bCs/>
                <w:szCs w:val="20"/>
                <w:lang w:val="en-GB" w:eastAsia="zh-CN"/>
              </w:rPr>
              <w:t>] = [0.5,0.5] λ</w:t>
            </w:r>
          </w:p>
        </w:tc>
      </w:tr>
      <w:tr w:rsidR="00546B03" w:rsidRPr="0034726F" w14:paraId="5C217864" w14:textId="77777777" w:rsidTr="00546B03">
        <w:trPr>
          <w:trHeight w:val="224"/>
          <w:jc w:val="center"/>
        </w:trPr>
        <w:tc>
          <w:tcPr>
            <w:tcW w:w="2830" w:type="dxa"/>
          </w:tcPr>
          <w:p w14:paraId="5312BF03" w14:textId="77777777" w:rsidR="00546B03" w:rsidRPr="0034726F" w:rsidRDefault="00546B03" w:rsidP="00546B03">
            <w:pPr>
              <w:snapToGrid w:val="0"/>
              <w:spacing w:after="0"/>
              <w:rPr>
                <w:rFonts w:eastAsia="微软雅黑"/>
                <w:szCs w:val="20"/>
                <w:lang w:val="en-GB"/>
              </w:rPr>
            </w:pPr>
            <w:r w:rsidRPr="0034726F">
              <w:rPr>
                <w:rFonts w:eastAsia="微软雅黑"/>
                <w:szCs w:val="20"/>
                <w:lang w:val="en-GB"/>
              </w:rPr>
              <w:t>BS TX beam pattern</w:t>
            </w:r>
          </w:p>
        </w:tc>
        <w:tc>
          <w:tcPr>
            <w:tcW w:w="5124" w:type="dxa"/>
          </w:tcPr>
          <w:p w14:paraId="1136A8F7" w14:textId="77777777" w:rsidR="00546B03" w:rsidRPr="0034726F" w:rsidRDefault="00546B03" w:rsidP="00546B03">
            <w:pPr>
              <w:snapToGrid w:val="0"/>
              <w:spacing w:after="0"/>
              <w:rPr>
                <w:rFonts w:eastAsia="微软雅黑"/>
                <w:szCs w:val="20"/>
                <w:lang w:val="en-GB"/>
              </w:rPr>
            </w:pPr>
            <w:r>
              <w:rPr>
                <w:rFonts w:eastAsia="微软雅黑"/>
                <w:szCs w:val="20"/>
                <w:lang w:val="en-GB"/>
              </w:rPr>
              <w:t>8</w:t>
            </w:r>
            <w:r w:rsidRPr="0034726F">
              <w:rPr>
                <w:rFonts w:eastAsia="微软雅黑"/>
                <w:szCs w:val="20"/>
                <w:lang w:val="en-GB"/>
              </w:rPr>
              <w:t xml:space="preserve"> Tx beams</w:t>
            </w:r>
          </w:p>
          <w:p w14:paraId="78FCBB28" w14:textId="77777777" w:rsidR="00546B03" w:rsidRPr="0034726F" w:rsidRDefault="00546B03" w:rsidP="00546B03">
            <w:pPr>
              <w:snapToGrid w:val="0"/>
              <w:spacing w:after="0"/>
              <w:rPr>
                <w:rFonts w:eastAsia="微软雅黑"/>
                <w:szCs w:val="20"/>
                <w:lang w:val="en-GB"/>
              </w:rPr>
            </w:pPr>
            <w:r w:rsidRPr="0034726F">
              <w:rPr>
                <w:rFonts w:eastAsia="微软雅黑"/>
                <w:szCs w:val="20"/>
                <w:lang w:val="en-GB"/>
              </w:rPr>
              <w:t>Horizontal angle = [-56.25 -11.25 11.25 56.25]</w:t>
            </w:r>
          </w:p>
          <w:p w14:paraId="12A4ECEA" w14:textId="77777777" w:rsidR="00546B03" w:rsidRPr="0034726F" w:rsidRDefault="00546B03" w:rsidP="00546B03">
            <w:pPr>
              <w:snapToGrid w:val="0"/>
              <w:spacing w:after="0"/>
              <w:rPr>
                <w:rFonts w:eastAsia="微软雅黑"/>
                <w:szCs w:val="20"/>
                <w:lang w:val="en-GB"/>
              </w:rPr>
            </w:pPr>
            <w:r w:rsidRPr="0034726F">
              <w:rPr>
                <w:rFonts w:eastAsia="微软雅黑"/>
                <w:szCs w:val="20"/>
                <w:lang w:val="en-GB"/>
              </w:rPr>
              <w:t>Vertical angle = [22.5 112.</w:t>
            </w:r>
            <w:r>
              <w:rPr>
                <w:rFonts w:eastAsia="微软雅黑"/>
                <w:szCs w:val="20"/>
                <w:lang w:val="en-GB"/>
              </w:rPr>
              <w:t>5</w:t>
            </w:r>
            <w:r w:rsidRPr="0034726F">
              <w:rPr>
                <w:rFonts w:eastAsia="微软雅黑"/>
                <w:szCs w:val="20"/>
                <w:lang w:val="en-GB"/>
              </w:rPr>
              <w:t>]</w:t>
            </w:r>
          </w:p>
        </w:tc>
      </w:tr>
    </w:tbl>
    <w:p w14:paraId="0B1474B1" w14:textId="77777777" w:rsidR="00546B03" w:rsidRDefault="00546B03" w:rsidP="00546B03">
      <w:pPr>
        <w:rPr>
          <w:rFonts w:eastAsiaTheme="minorEastAsia"/>
          <w:lang w:val="en-GB" w:eastAsia="zh-CN"/>
        </w:rPr>
      </w:pPr>
    </w:p>
    <w:p w14:paraId="2ACD4E0B" w14:textId="686C87D0" w:rsidR="00546B03" w:rsidRDefault="00546B03" w:rsidP="00546B03">
      <w:pPr>
        <w:rPr>
          <w:rFonts w:eastAsiaTheme="minorEastAsia"/>
          <w:lang w:eastAsia="zh-CN"/>
        </w:rPr>
      </w:pPr>
      <w:r>
        <w:rPr>
          <w:rFonts w:eastAsiaTheme="minorEastAsia"/>
          <w:lang w:eastAsia="zh-CN"/>
        </w:rPr>
        <w:t xml:space="preserve">To simplify this issue, only antenna configuration at </w:t>
      </w:r>
      <w:proofErr w:type="spellStart"/>
      <w:r>
        <w:rPr>
          <w:rFonts w:eastAsiaTheme="minorEastAsia"/>
          <w:lang w:eastAsia="zh-CN"/>
        </w:rPr>
        <w:t>gNB</w:t>
      </w:r>
      <w:proofErr w:type="spellEnd"/>
      <w:r>
        <w:rPr>
          <w:rFonts w:eastAsiaTheme="minorEastAsia"/>
          <w:lang w:eastAsia="zh-CN"/>
        </w:rPr>
        <w:t xml:space="preserve"> with corresponding Tx/Rx beam pointing angles is changed among different validation datasets, while the number of UE side Rx beams is kept as 8. For training dataset, beam shape pattern is generated from </w:t>
      </w:r>
      <w:r w:rsidR="005B43BF">
        <w:rPr>
          <w:rFonts w:eastAsiaTheme="minorEastAsia"/>
          <w:lang w:eastAsia="zh-CN"/>
        </w:rPr>
        <w:t>T</w:t>
      </w:r>
      <w:r w:rsidRPr="00C02594">
        <w:rPr>
          <w:rFonts w:eastAsiaTheme="minorEastAsia"/>
          <w:lang w:eastAsia="zh-CN"/>
        </w:rPr>
        <w:t xml:space="preserve">able </w:t>
      </w:r>
      <w:r w:rsidR="00DF622D">
        <w:rPr>
          <w:rFonts w:eastAsiaTheme="minorEastAsia"/>
        </w:rPr>
        <w:t>4.2.1</w:t>
      </w:r>
      <w:r w:rsidR="005B43BF">
        <w:rPr>
          <w:rFonts w:eastAsiaTheme="minorEastAsia"/>
        </w:rPr>
        <w:t>.1-1</w:t>
      </w:r>
      <w:r w:rsidRPr="008927DB">
        <w:rPr>
          <w:rFonts w:eastAsiaTheme="minorEastAsia"/>
          <w:lang w:eastAsia="zh-CN"/>
        </w:rPr>
        <w:t xml:space="preserve">, and </w:t>
      </w:r>
      <w:r>
        <w:rPr>
          <w:rFonts w:eastAsiaTheme="minorEastAsia"/>
          <w:lang w:eastAsia="zh-CN"/>
        </w:rPr>
        <w:t xml:space="preserve">for validation dataset, beam shape patterns are generated from </w:t>
      </w:r>
      <w:r w:rsidR="005B43BF">
        <w:rPr>
          <w:rFonts w:eastAsiaTheme="minorEastAsia"/>
          <w:lang w:eastAsia="zh-CN"/>
        </w:rPr>
        <w:t>T</w:t>
      </w:r>
      <w:r>
        <w:rPr>
          <w:rFonts w:eastAsiaTheme="minorEastAsia"/>
          <w:lang w:eastAsia="zh-CN"/>
        </w:rPr>
        <w:t xml:space="preserve">able </w:t>
      </w:r>
      <w:r w:rsidR="00DF622D">
        <w:rPr>
          <w:rFonts w:eastAsiaTheme="minorEastAsia"/>
        </w:rPr>
        <w:t>4.2.1</w:t>
      </w:r>
      <w:r w:rsidR="005B43BF">
        <w:rPr>
          <w:rFonts w:eastAsiaTheme="minorEastAsia"/>
        </w:rPr>
        <w:t>.1-1</w:t>
      </w:r>
      <w:r>
        <w:rPr>
          <w:rFonts w:eastAsiaTheme="minorEastAsia"/>
          <w:lang w:eastAsia="zh-CN"/>
        </w:rPr>
        <w:t xml:space="preserve">, </w:t>
      </w:r>
      <w:r w:rsidR="00DF622D">
        <w:rPr>
          <w:rFonts w:eastAsiaTheme="minorEastAsia"/>
        </w:rPr>
        <w:t>4.2.1</w:t>
      </w:r>
      <w:r w:rsidR="005B43BF">
        <w:rPr>
          <w:rFonts w:eastAsiaTheme="minorEastAsia"/>
        </w:rPr>
        <w:t>.1-2</w:t>
      </w:r>
      <w:r>
        <w:rPr>
          <w:rFonts w:eastAsiaTheme="minorEastAsia"/>
          <w:lang w:eastAsia="zh-CN"/>
        </w:rPr>
        <w:t xml:space="preserve"> and </w:t>
      </w:r>
      <w:r w:rsidR="00DF622D">
        <w:rPr>
          <w:rFonts w:eastAsiaTheme="minorEastAsia"/>
        </w:rPr>
        <w:t>4.2.1</w:t>
      </w:r>
      <w:r w:rsidR="005B43BF">
        <w:rPr>
          <w:rFonts w:eastAsiaTheme="minorEastAsia"/>
        </w:rPr>
        <w:t>.1-3</w:t>
      </w:r>
      <w:r>
        <w:rPr>
          <w:rFonts w:eastAsiaTheme="minorEastAsia"/>
          <w:lang w:eastAsia="zh-CN"/>
        </w:rPr>
        <w:t xml:space="preserve"> respectively. </w:t>
      </w:r>
    </w:p>
    <w:p w14:paraId="2137C820" w14:textId="51F590B8" w:rsidR="00546B03" w:rsidRPr="00E30DBB" w:rsidRDefault="00546B03" w:rsidP="00546B03">
      <w:pPr>
        <w:rPr>
          <w:rFonts w:eastAsiaTheme="minorEastAsia"/>
          <w:lang w:eastAsia="zh-CN"/>
        </w:rPr>
      </w:pPr>
      <w:r>
        <w:rPr>
          <w:rFonts w:eastAsiaTheme="minorEastAsia"/>
          <w:lang w:eastAsia="zh-CN"/>
        </w:rPr>
        <w:t>For AI scheme, beam pair prediction is considered, where 8 beam pairs from 256 beam pairs are selected with random beam set-</w:t>
      </w:r>
      <w:r>
        <w:rPr>
          <w:rFonts w:eastAsiaTheme="minorEastAsia" w:hint="eastAsia"/>
          <w:lang w:eastAsia="zh-CN"/>
        </w:rPr>
        <w:t>B</w:t>
      </w:r>
      <w:r>
        <w:rPr>
          <w:rFonts w:eastAsiaTheme="minorEastAsia"/>
          <w:lang w:eastAsia="zh-CN"/>
        </w:rPr>
        <w:t xml:space="preserve"> selection scheme and measured at each time</w:t>
      </w:r>
      <w:r w:rsidRPr="0086044A">
        <w:rPr>
          <w:rFonts w:eastAsiaTheme="minorEastAsia"/>
          <w:lang w:eastAsia="zh-CN"/>
        </w:rPr>
        <w:t xml:space="preserve"> instant within</w:t>
      </w:r>
      <w:r>
        <w:rPr>
          <w:rFonts w:eastAsiaTheme="minorEastAsia"/>
          <w:lang w:eastAsia="zh-CN"/>
        </w:rPr>
        <w:t xml:space="preserve"> a time duration </w:t>
      </w:r>
      <w:r w:rsidRPr="0086044A">
        <w:rPr>
          <w:rFonts w:eastAsiaTheme="minorEastAsia"/>
          <w:lang w:eastAsia="zh-CN"/>
        </w:rPr>
        <w:t>T1</w:t>
      </w:r>
      <w:r>
        <w:rPr>
          <w:rFonts w:eastAsiaTheme="minorEastAsia"/>
          <w:lang w:eastAsia="zh-CN"/>
        </w:rPr>
        <w:t>=8*40ms, and different beam pairs are selected</w:t>
      </w:r>
      <w:r w:rsidRPr="00251CE7">
        <w:rPr>
          <w:rFonts w:eastAsiaTheme="minorEastAsia"/>
          <w:lang w:eastAsia="zh-CN"/>
        </w:rPr>
        <w:t xml:space="preserve"> </w:t>
      </w:r>
      <w:r>
        <w:rPr>
          <w:rFonts w:eastAsiaTheme="minorEastAsia"/>
          <w:lang w:eastAsia="zh-CN"/>
        </w:rPr>
        <w:t>for measurement among time instants within T1. Consequently, total of 64 different beams are used in AI input to predict L1-RSRP of 256, 128 and 64 beam pairs at each time</w:t>
      </w:r>
      <w:r w:rsidRPr="0086044A">
        <w:rPr>
          <w:rFonts w:eastAsiaTheme="minorEastAsia"/>
          <w:lang w:eastAsia="zh-CN"/>
        </w:rPr>
        <w:t xml:space="preserve"> instant within T</w:t>
      </w:r>
      <w:r>
        <w:rPr>
          <w:rFonts w:eastAsiaTheme="minorEastAsia"/>
          <w:lang w:eastAsia="zh-CN"/>
        </w:rPr>
        <w:t xml:space="preserve">2 for datasets generated from </w:t>
      </w:r>
      <w:r w:rsidR="005B43BF">
        <w:rPr>
          <w:rFonts w:eastAsiaTheme="minorEastAsia"/>
          <w:lang w:eastAsia="zh-CN"/>
        </w:rPr>
        <w:t>T</w:t>
      </w:r>
      <w:r>
        <w:rPr>
          <w:rFonts w:eastAsiaTheme="minorEastAsia"/>
          <w:lang w:eastAsia="zh-CN"/>
        </w:rPr>
        <w:t xml:space="preserve">able </w:t>
      </w:r>
      <w:r w:rsidR="00DF622D">
        <w:rPr>
          <w:rFonts w:eastAsiaTheme="minorEastAsia"/>
        </w:rPr>
        <w:t>4.2.1</w:t>
      </w:r>
      <w:r w:rsidR="005B43BF">
        <w:rPr>
          <w:rFonts w:eastAsiaTheme="minorEastAsia"/>
        </w:rPr>
        <w:t>.1-1</w:t>
      </w:r>
      <w:r>
        <w:rPr>
          <w:rFonts w:eastAsiaTheme="minorEastAsia"/>
          <w:lang w:eastAsia="zh-CN"/>
        </w:rPr>
        <w:t xml:space="preserve">, </w:t>
      </w:r>
      <w:r w:rsidR="005B43BF">
        <w:rPr>
          <w:rFonts w:eastAsiaTheme="minorEastAsia"/>
          <w:lang w:eastAsia="zh-CN"/>
        </w:rPr>
        <w:t>T</w:t>
      </w:r>
      <w:r>
        <w:rPr>
          <w:rFonts w:eastAsiaTheme="minorEastAsia"/>
          <w:lang w:eastAsia="zh-CN"/>
        </w:rPr>
        <w:t xml:space="preserve">able </w:t>
      </w:r>
      <w:r w:rsidR="00DF622D">
        <w:rPr>
          <w:rFonts w:eastAsiaTheme="minorEastAsia"/>
        </w:rPr>
        <w:t>4.2.1</w:t>
      </w:r>
      <w:r w:rsidR="005B43BF">
        <w:rPr>
          <w:rFonts w:eastAsiaTheme="minorEastAsia"/>
        </w:rPr>
        <w:t>.1-2</w:t>
      </w:r>
      <w:r>
        <w:rPr>
          <w:rFonts w:eastAsiaTheme="minorEastAsia"/>
          <w:lang w:eastAsia="zh-CN"/>
        </w:rPr>
        <w:t xml:space="preserve"> and </w:t>
      </w:r>
      <w:r w:rsidR="005B43BF">
        <w:rPr>
          <w:rFonts w:eastAsiaTheme="minorEastAsia"/>
          <w:lang w:eastAsia="zh-CN"/>
        </w:rPr>
        <w:t>T</w:t>
      </w:r>
      <w:r>
        <w:rPr>
          <w:rFonts w:eastAsiaTheme="minorEastAsia"/>
          <w:lang w:eastAsia="zh-CN"/>
        </w:rPr>
        <w:t xml:space="preserve">able </w:t>
      </w:r>
      <w:r w:rsidR="00DF622D">
        <w:rPr>
          <w:rFonts w:eastAsiaTheme="minorEastAsia"/>
        </w:rPr>
        <w:t>4.2.1</w:t>
      </w:r>
      <w:r w:rsidR="005B43BF">
        <w:rPr>
          <w:rFonts w:eastAsiaTheme="minorEastAsia"/>
        </w:rPr>
        <w:t>.1-3</w:t>
      </w:r>
      <w:r>
        <w:rPr>
          <w:rFonts w:eastAsiaTheme="minorEastAsia"/>
          <w:lang w:eastAsia="zh-CN"/>
        </w:rPr>
        <w:t xml:space="preserve"> respectively. Input of AI model includes measured L1-RSRPs of beam pairs, corresponding Tx beam </w:t>
      </w:r>
      <w:r>
        <w:rPr>
          <w:rFonts w:eastAsiaTheme="minorEastAsia" w:hint="eastAsia"/>
          <w:lang w:eastAsia="zh-CN"/>
        </w:rPr>
        <w:t>angle</w:t>
      </w:r>
      <w:r>
        <w:rPr>
          <w:rFonts w:eastAsiaTheme="minorEastAsia"/>
          <w:lang w:eastAsia="zh-CN"/>
        </w:rPr>
        <w:t xml:space="preserve">s/IDs and Rx beam angles/IDs, and output of AI model is L1-RSRPs of all beam pairs </w:t>
      </w:r>
      <w:r>
        <w:rPr>
          <w:rFonts w:eastAsiaTheme="minorEastAsia" w:hint="eastAsia"/>
          <w:lang w:eastAsia="zh-CN"/>
        </w:rPr>
        <w:t>in</w:t>
      </w:r>
      <w:r>
        <w:rPr>
          <w:rFonts w:eastAsiaTheme="minorEastAsia"/>
          <w:lang w:eastAsia="zh-CN"/>
        </w:rPr>
        <w:t xml:space="preserve"> future time instants. </w:t>
      </w:r>
    </w:p>
    <w:p w14:paraId="74053C14" w14:textId="54BDC9A5" w:rsidR="00546B03" w:rsidRDefault="00546B03" w:rsidP="00546B03">
      <w:pPr>
        <w:rPr>
          <w:rFonts w:eastAsiaTheme="minorEastAsia"/>
          <w:lang w:eastAsia="zh-CN"/>
        </w:rPr>
      </w:pPr>
      <w:r>
        <w:rPr>
          <w:rFonts w:eastAsiaTheme="minorEastAsia" w:hint="eastAsia"/>
          <w:lang w:eastAsia="zh-CN"/>
        </w:rPr>
        <w:t>F</w:t>
      </w:r>
      <w:r>
        <w:rPr>
          <w:rFonts w:eastAsiaTheme="minorEastAsia"/>
          <w:lang w:eastAsia="zh-CN"/>
        </w:rPr>
        <w:t xml:space="preserve">or comparison in generalization aspect, same dataset used for training and validation can be considered as an upper bound performance, and different AI input are evaluated and compared in </w:t>
      </w:r>
      <w:r w:rsidR="005B43BF">
        <w:rPr>
          <w:rFonts w:eastAsiaTheme="minorEastAsia"/>
          <w:lang w:eastAsia="zh-CN"/>
        </w:rPr>
        <w:t>T</w:t>
      </w:r>
      <w:r>
        <w:rPr>
          <w:rFonts w:eastAsiaTheme="minorEastAsia"/>
          <w:lang w:eastAsia="zh-CN"/>
        </w:rPr>
        <w:t xml:space="preserve">able </w:t>
      </w:r>
      <w:r w:rsidR="00DF622D">
        <w:rPr>
          <w:rFonts w:eastAsiaTheme="minorEastAsia"/>
        </w:rPr>
        <w:t>4.2.1</w:t>
      </w:r>
      <w:r w:rsidR="005B43BF">
        <w:rPr>
          <w:rFonts w:eastAsiaTheme="minorEastAsia"/>
        </w:rPr>
        <w:t>.1-4</w:t>
      </w:r>
      <w:r>
        <w:rPr>
          <w:rFonts w:eastAsiaTheme="minorEastAsia"/>
          <w:lang w:eastAsia="zh-CN"/>
        </w:rPr>
        <w:t>~</w:t>
      </w:r>
      <w:r w:rsidR="005B43BF">
        <w:rPr>
          <w:rFonts w:eastAsiaTheme="minorEastAsia"/>
          <w:lang w:eastAsia="zh-CN"/>
        </w:rPr>
        <w:t>6</w:t>
      </w:r>
      <w:r>
        <w:rPr>
          <w:rFonts w:eastAsiaTheme="minorEastAsia"/>
          <w:lang w:eastAsia="zh-CN"/>
        </w:rPr>
        <w:t xml:space="preserve">. </w:t>
      </w:r>
    </w:p>
    <w:p w14:paraId="07DEBDE9" w14:textId="0FEDA0E0" w:rsidR="00546B03" w:rsidRPr="008C350A" w:rsidRDefault="00546B03" w:rsidP="00546B03">
      <w:pPr>
        <w:jc w:val="center"/>
        <w:rPr>
          <w:rFonts w:eastAsiaTheme="minorEastAsia"/>
          <w:lang w:eastAsia="zh-CN"/>
        </w:rPr>
      </w:pPr>
      <w:r w:rsidRPr="0034726F">
        <w:rPr>
          <w:rFonts w:eastAsiaTheme="minorEastAsia"/>
          <w:lang w:eastAsia="zh-CN"/>
        </w:rPr>
        <w:t>Table</w:t>
      </w:r>
      <w:r w:rsidRPr="0034726F">
        <w:rPr>
          <w:rFonts w:eastAsiaTheme="minorEastAsia"/>
          <w:color w:val="FF0000"/>
          <w:lang w:eastAsia="zh-CN"/>
        </w:rPr>
        <w:t xml:space="preserve"> </w:t>
      </w:r>
      <w:r w:rsidR="00DF622D">
        <w:rPr>
          <w:rFonts w:eastAsiaTheme="minorEastAsia"/>
        </w:rPr>
        <w:t>4.2.1</w:t>
      </w:r>
      <w:r w:rsidR="005B43BF">
        <w:rPr>
          <w:rFonts w:eastAsiaTheme="minorEastAsia"/>
        </w:rPr>
        <w:t>.1-4</w:t>
      </w:r>
      <w:r w:rsidRPr="0034726F">
        <w:rPr>
          <w:rFonts w:eastAsiaTheme="minorEastAsia"/>
          <w:lang w:eastAsia="zh-CN"/>
        </w:rPr>
        <w:t xml:space="preserve">: performance </w:t>
      </w:r>
      <w:r>
        <w:rPr>
          <w:rFonts w:eastAsiaTheme="minorEastAsia"/>
          <w:lang w:eastAsia="zh-CN"/>
        </w:rPr>
        <w:t>comparison</w:t>
      </w:r>
      <w:r w:rsidRPr="0034726F">
        <w:rPr>
          <w:rFonts w:eastAsiaTheme="minorEastAsia"/>
          <w:lang w:eastAsia="zh-CN"/>
        </w:rPr>
        <w:t xml:space="preserve"> </w:t>
      </w:r>
      <w:r>
        <w:rPr>
          <w:rFonts w:eastAsiaTheme="minorEastAsia"/>
          <w:lang w:eastAsia="zh-CN"/>
        </w:rPr>
        <w:t>for different beam shape pattern(T2=1*40ms)</w:t>
      </w:r>
    </w:p>
    <w:tbl>
      <w:tblPr>
        <w:tblStyle w:val="aa"/>
        <w:tblpPr w:leftFromText="180" w:rightFromText="180" w:vertAnchor="text" w:tblpXSpec="center" w:tblpY="1"/>
        <w:tblOverlap w:val="never"/>
        <w:tblW w:w="8359" w:type="dxa"/>
        <w:tblLayout w:type="fixed"/>
        <w:tblLook w:val="04A0" w:firstRow="1" w:lastRow="0" w:firstColumn="1" w:lastColumn="0" w:noHBand="0" w:noVBand="1"/>
      </w:tblPr>
      <w:tblGrid>
        <w:gridCol w:w="1853"/>
        <w:gridCol w:w="1124"/>
        <w:gridCol w:w="1134"/>
        <w:gridCol w:w="1276"/>
        <w:gridCol w:w="1417"/>
        <w:gridCol w:w="1555"/>
      </w:tblGrid>
      <w:tr w:rsidR="00546B03" w:rsidRPr="002B29ED" w14:paraId="387D7805" w14:textId="77777777" w:rsidTr="00546B03">
        <w:trPr>
          <w:trHeight w:val="319"/>
        </w:trPr>
        <w:tc>
          <w:tcPr>
            <w:tcW w:w="1853" w:type="dxa"/>
            <w:vMerge w:val="restart"/>
            <w:hideMark/>
          </w:tcPr>
          <w:p w14:paraId="072843D4" w14:textId="77777777" w:rsidR="00546B03" w:rsidRPr="002B29ED" w:rsidRDefault="00546B03" w:rsidP="00546B03">
            <w:pPr>
              <w:jc w:val="center"/>
              <w:rPr>
                <w:rFonts w:eastAsiaTheme="minorEastAsia"/>
                <w:lang w:eastAsia="zh-CN"/>
              </w:rPr>
            </w:pPr>
            <w:r w:rsidRPr="00F10A06">
              <w:rPr>
                <w:rFonts w:eastAsiaTheme="minorEastAsia"/>
                <w:b/>
                <w:bCs/>
                <w:lang w:eastAsia="zh-CN"/>
              </w:rPr>
              <w:t>Method and input</w:t>
            </w:r>
          </w:p>
        </w:tc>
        <w:tc>
          <w:tcPr>
            <w:tcW w:w="2258" w:type="dxa"/>
            <w:gridSpan w:val="2"/>
          </w:tcPr>
          <w:p w14:paraId="2EBEC7A0" w14:textId="77777777" w:rsidR="00546B03" w:rsidRPr="0034726F" w:rsidRDefault="00546B03" w:rsidP="00546B03">
            <w:pPr>
              <w:jc w:val="center"/>
              <w:rPr>
                <w:rFonts w:eastAsiaTheme="minorEastAsia"/>
                <w:b/>
                <w:lang w:eastAsia="zh-CN"/>
              </w:rPr>
            </w:pPr>
            <w:r>
              <w:rPr>
                <w:rFonts w:eastAsiaTheme="minorEastAsia"/>
                <w:b/>
                <w:bCs/>
                <w:lang w:eastAsia="zh-CN"/>
              </w:rPr>
              <w:t>Tx/Rx beam config.</w:t>
            </w:r>
          </w:p>
        </w:tc>
        <w:tc>
          <w:tcPr>
            <w:tcW w:w="1276" w:type="dxa"/>
            <w:vMerge w:val="restart"/>
            <w:hideMark/>
          </w:tcPr>
          <w:p w14:paraId="67FD1406" w14:textId="77777777" w:rsidR="00546B03" w:rsidRDefault="00546B03" w:rsidP="00546B03">
            <w:pPr>
              <w:jc w:val="center"/>
              <w:rPr>
                <w:rFonts w:eastAsiaTheme="minorEastAsia"/>
                <w:b/>
                <w:lang w:eastAsia="zh-CN"/>
              </w:rPr>
            </w:pPr>
            <w:r w:rsidRPr="0034726F">
              <w:rPr>
                <w:rFonts w:eastAsiaTheme="minorEastAsia"/>
                <w:b/>
                <w:lang w:eastAsia="zh-CN"/>
              </w:rPr>
              <w:t>Ave. RSRP</w:t>
            </w:r>
          </w:p>
          <w:p w14:paraId="72F60E48" w14:textId="77777777" w:rsidR="00546B03" w:rsidRPr="002B29ED" w:rsidRDefault="00546B03" w:rsidP="00546B03">
            <w:pPr>
              <w:jc w:val="center"/>
              <w:rPr>
                <w:rFonts w:eastAsiaTheme="minorEastAsia"/>
                <w:b/>
                <w:bCs/>
                <w:lang w:eastAsia="zh-CN"/>
              </w:rPr>
            </w:pPr>
            <w:r w:rsidRPr="0034726F">
              <w:rPr>
                <w:rFonts w:eastAsiaTheme="minorEastAsia"/>
                <w:b/>
                <w:lang w:eastAsia="zh-CN"/>
              </w:rPr>
              <w:t xml:space="preserve"> diff.</w:t>
            </w:r>
            <w:r>
              <w:rPr>
                <w:rFonts w:eastAsiaTheme="minorEastAsia"/>
                <w:b/>
                <w:lang w:eastAsia="zh-CN"/>
              </w:rPr>
              <w:t xml:space="preserve"> </w:t>
            </w:r>
            <w:r w:rsidRPr="0034726F">
              <w:rPr>
                <w:rFonts w:eastAsiaTheme="minorEastAsia"/>
                <w:b/>
                <w:lang w:eastAsia="zh-CN"/>
              </w:rPr>
              <w:t>[dB]</w:t>
            </w:r>
          </w:p>
        </w:tc>
        <w:tc>
          <w:tcPr>
            <w:tcW w:w="1417" w:type="dxa"/>
            <w:vMerge w:val="restart"/>
            <w:hideMark/>
          </w:tcPr>
          <w:p w14:paraId="648ED3C5" w14:textId="77777777" w:rsidR="00546B03" w:rsidRDefault="00546B03" w:rsidP="00546B03">
            <w:pPr>
              <w:jc w:val="center"/>
              <w:rPr>
                <w:rFonts w:eastAsiaTheme="minorEastAsia"/>
                <w:b/>
                <w:lang w:eastAsia="zh-CN"/>
              </w:rPr>
            </w:pPr>
            <w:r w:rsidRPr="0034726F">
              <w:rPr>
                <w:rFonts w:eastAsiaTheme="minorEastAsia"/>
                <w:b/>
                <w:lang w:eastAsia="zh-CN"/>
              </w:rPr>
              <w:t>Accuracy</w:t>
            </w:r>
            <w:r>
              <w:rPr>
                <w:rFonts w:eastAsiaTheme="minorEastAsia"/>
                <w:b/>
                <w:lang w:eastAsia="zh-CN"/>
              </w:rPr>
              <w:t xml:space="preserve"> </w:t>
            </w:r>
          </w:p>
          <w:p w14:paraId="565F10E5" w14:textId="77777777" w:rsidR="00546B03" w:rsidRPr="002B29ED" w:rsidRDefault="00546B03" w:rsidP="00546B03">
            <w:pPr>
              <w:jc w:val="center"/>
              <w:rPr>
                <w:rFonts w:eastAsiaTheme="minorEastAsia"/>
                <w:b/>
                <w:bCs/>
                <w:lang w:eastAsia="zh-CN"/>
              </w:rPr>
            </w:pPr>
            <w:r w:rsidRPr="0034726F">
              <w:rPr>
                <w:rFonts w:eastAsiaTheme="minorEastAsia"/>
                <w:b/>
                <w:lang w:eastAsia="zh-CN"/>
              </w:rPr>
              <w:t>for Top-1 [%]</w:t>
            </w:r>
          </w:p>
        </w:tc>
        <w:tc>
          <w:tcPr>
            <w:tcW w:w="1555" w:type="dxa"/>
            <w:vMerge w:val="restart"/>
            <w:hideMark/>
          </w:tcPr>
          <w:p w14:paraId="1818035A" w14:textId="77777777" w:rsidR="00546B03" w:rsidRDefault="00546B03" w:rsidP="00546B03">
            <w:pPr>
              <w:jc w:val="center"/>
              <w:rPr>
                <w:rFonts w:eastAsiaTheme="minorEastAsia"/>
                <w:b/>
                <w:lang w:eastAsia="zh-CN"/>
              </w:rPr>
            </w:pPr>
            <w:r w:rsidRPr="0034726F">
              <w:rPr>
                <w:rFonts w:eastAsiaTheme="minorEastAsia"/>
                <w:b/>
                <w:lang w:eastAsia="zh-CN"/>
              </w:rPr>
              <w:t xml:space="preserve">Accuracy </w:t>
            </w:r>
          </w:p>
          <w:p w14:paraId="6C454538" w14:textId="77777777" w:rsidR="00546B03" w:rsidRPr="002B29ED" w:rsidRDefault="00546B03" w:rsidP="00546B03">
            <w:pPr>
              <w:jc w:val="center"/>
              <w:rPr>
                <w:rFonts w:eastAsiaTheme="minorEastAsia"/>
                <w:b/>
                <w:bCs/>
                <w:lang w:eastAsia="zh-CN"/>
              </w:rPr>
            </w:pPr>
            <w:r w:rsidRPr="0034726F">
              <w:rPr>
                <w:rFonts w:eastAsiaTheme="minorEastAsia"/>
                <w:b/>
                <w:lang w:eastAsia="zh-CN"/>
              </w:rPr>
              <w:t>for Top-</w:t>
            </w:r>
            <w:r>
              <w:rPr>
                <w:rFonts w:eastAsiaTheme="minorEastAsia"/>
                <w:b/>
                <w:lang w:eastAsia="zh-CN"/>
              </w:rPr>
              <w:t>4/1</w:t>
            </w:r>
            <w:r w:rsidRPr="0034726F">
              <w:rPr>
                <w:rFonts w:eastAsiaTheme="minorEastAsia"/>
                <w:b/>
                <w:lang w:eastAsia="zh-CN"/>
              </w:rPr>
              <w:t>[%]</w:t>
            </w:r>
          </w:p>
        </w:tc>
      </w:tr>
      <w:tr w:rsidR="00546B03" w:rsidRPr="002B29ED" w14:paraId="15D2A08F" w14:textId="77777777" w:rsidTr="00546B03">
        <w:trPr>
          <w:trHeight w:val="208"/>
        </w:trPr>
        <w:tc>
          <w:tcPr>
            <w:tcW w:w="1853" w:type="dxa"/>
            <w:vMerge/>
          </w:tcPr>
          <w:p w14:paraId="40722944" w14:textId="77777777" w:rsidR="00546B03" w:rsidRPr="00F10A06" w:rsidRDefault="00546B03" w:rsidP="00546B03">
            <w:pPr>
              <w:jc w:val="center"/>
              <w:rPr>
                <w:rFonts w:eastAsiaTheme="minorEastAsia"/>
                <w:b/>
                <w:bCs/>
                <w:lang w:eastAsia="zh-CN"/>
              </w:rPr>
            </w:pPr>
          </w:p>
        </w:tc>
        <w:tc>
          <w:tcPr>
            <w:tcW w:w="1124" w:type="dxa"/>
          </w:tcPr>
          <w:p w14:paraId="76A5DA2F" w14:textId="77777777" w:rsidR="00546B03" w:rsidRPr="00F10A06" w:rsidRDefault="00546B03" w:rsidP="00546B03">
            <w:pPr>
              <w:jc w:val="center"/>
              <w:rPr>
                <w:rFonts w:eastAsiaTheme="minorEastAsia"/>
                <w:b/>
                <w:bCs/>
                <w:lang w:eastAsia="zh-CN"/>
              </w:rPr>
            </w:pPr>
            <w:r w:rsidRPr="00F10A06">
              <w:rPr>
                <w:rFonts w:eastAsiaTheme="minorEastAsia"/>
                <w:b/>
                <w:bCs/>
                <w:lang w:eastAsia="zh-CN"/>
              </w:rPr>
              <w:t>Training Data</w:t>
            </w:r>
          </w:p>
        </w:tc>
        <w:tc>
          <w:tcPr>
            <w:tcW w:w="1134" w:type="dxa"/>
          </w:tcPr>
          <w:p w14:paraId="53B03E06" w14:textId="77777777" w:rsidR="00546B03" w:rsidRPr="00F10A06" w:rsidRDefault="00546B03" w:rsidP="00546B03">
            <w:pPr>
              <w:jc w:val="center"/>
              <w:rPr>
                <w:rFonts w:eastAsiaTheme="minorEastAsia"/>
                <w:b/>
                <w:bCs/>
                <w:lang w:eastAsia="zh-CN"/>
              </w:rPr>
            </w:pPr>
            <w:r w:rsidRPr="00F10A06">
              <w:rPr>
                <w:rFonts w:eastAsiaTheme="minorEastAsia"/>
                <w:b/>
                <w:bCs/>
                <w:lang w:eastAsia="zh-CN"/>
              </w:rPr>
              <w:t>Validation Data</w:t>
            </w:r>
          </w:p>
        </w:tc>
        <w:tc>
          <w:tcPr>
            <w:tcW w:w="1276" w:type="dxa"/>
            <w:vMerge/>
          </w:tcPr>
          <w:p w14:paraId="2B485D40" w14:textId="77777777" w:rsidR="00546B03" w:rsidRPr="0034726F" w:rsidRDefault="00546B03" w:rsidP="00546B03">
            <w:pPr>
              <w:jc w:val="center"/>
              <w:rPr>
                <w:rFonts w:eastAsiaTheme="minorEastAsia"/>
                <w:b/>
                <w:lang w:eastAsia="zh-CN"/>
              </w:rPr>
            </w:pPr>
          </w:p>
        </w:tc>
        <w:tc>
          <w:tcPr>
            <w:tcW w:w="1417" w:type="dxa"/>
            <w:vMerge/>
          </w:tcPr>
          <w:p w14:paraId="122E1766" w14:textId="77777777" w:rsidR="00546B03" w:rsidRPr="0034726F" w:rsidRDefault="00546B03" w:rsidP="00546B03">
            <w:pPr>
              <w:jc w:val="center"/>
              <w:rPr>
                <w:rFonts w:eastAsiaTheme="minorEastAsia"/>
                <w:b/>
                <w:lang w:eastAsia="zh-CN"/>
              </w:rPr>
            </w:pPr>
          </w:p>
        </w:tc>
        <w:tc>
          <w:tcPr>
            <w:tcW w:w="1555" w:type="dxa"/>
            <w:vMerge/>
          </w:tcPr>
          <w:p w14:paraId="0D4471E9" w14:textId="77777777" w:rsidR="00546B03" w:rsidRPr="0034726F" w:rsidRDefault="00546B03" w:rsidP="00546B03">
            <w:pPr>
              <w:jc w:val="center"/>
              <w:rPr>
                <w:rFonts w:eastAsiaTheme="minorEastAsia"/>
                <w:b/>
                <w:lang w:eastAsia="zh-CN"/>
              </w:rPr>
            </w:pPr>
          </w:p>
        </w:tc>
      </w:tr>
      <w:tr w:rsidR="00546B03" w:rsidRPr="002B29ED" w14:paraId="55E489CA" w14:textId="77777777" w:rsidTr="00546B03">
        <w:trPr>
          <w:trHeight w:val="43"/>
        </w:trPr>
        <w:tc>
          <w:tcPr>
            <w:tcW w:w="1853" w:type="dxa"/>
            <w:shd w:val="clear" w:color="auto" w:fill="DEEAF6" w:themeFill="accent1" w:themeFillTint="33"/>
          </w:tcPr>
          <w:p w14:paraId="4C66482B" w14:textId="77777777" w:rsidR="00546B03" w:rsidRPr="0065348F" w:rsidRDefault="00546B03" w:rsidP="00546B03">
            <w:pPr>
              <w:jc w:val="left"/>
              <w:rPr>
                <w:rFonts w:eastAsiaTheme="minorEastAsia"/>
                <w:lang w:eastAsia="zh-CN"/>
              </w:rPr>
            </w:pPr>
            <w:r w:rsidRPr="0065348F">
              <w:rPr>
                <w:rFonts w:eastAsiaTheme="minorEastAsia"/>
                <w:bCs/>
                <w:lang w:eastAsia="zh-CN"/>
              </w:rPr>
              <w:t xml:space="preserve">AI </w:t>
            </w:r>
            <w:r>
              <w:rPr>
                <w:rFonts w:eastAsiaTheme="minorEastAsia"/>
                <w:lang w:eastAsia="zh-CN"/>
              </w:rPr>
              <w:t>(baseline)</w:t>
            </w:r>
          </w:p>
        </w:tc>
        <w:tc>
          <w:tcPr>
            <w:tcW w:w="1124" w:type="dxa"/>
            <w:shd w:val="clear" w:color="auto" w:fill="DEEAF6" w:themeFill="accent1" w:themeFillTint="33"/>
          </w:tcPr>
          <w:p w14:paraId="0AEB78A2" w14:textId="77777777" w:rsidR="00546B03" w:rsidRPr="0065348F" w:rsidRDefault="00546B03" w:rsidP="00546B03">
            <w:pPr>
              <w:jc w:val="center"/>
              <w:rPr>
                <w:rFonts w:eastAsiaTheme="minorEastAsia"/>
                <w:lang w:eastAsia="zh-CN"/>
              </w:rPr>
            </w:pPr>
            <w:r w:rsidRPr="00F10A06">
              <w:rPr>
                <w:rFonts w:eastAsiaTheme="minorEastAsia"/>
                <w:lang w:eastAsia="zh-CN"/>
              </w:rPr>
              <w:t xml:space="preserve">16 x 8 </w:t>
            </w:r>
          </w:p>
        </w:tc>
        <w:tc>
          <w:tcPr>
            <w:tcW w:w="1134" w:type="dxa"/>
            <w:shd w:val="clear" w:color="auto" w:fill="DEEAF6" w:themeFill="accent1" w:themeFillTint="33"/>
          </w:tcPr>
          <w:p w14:paraId="067F9E9F" w14:textId="77777777" w:rsidR="00546B03" w:rsidRPr="0065348F" w:rsidRDefault="00546B03" w:rsidP="00546B03">
            <w:pPr>
              <w:jc w:val="center"/>
              <w:rPr>
                <w:rFonts w:eastAsiaTheme="minorEastAsia"/>
                <w:lang w:eastAsia="zh-CN"/>
              </w:rPr>
            </w:pPr>
            <w:r w:rsidRPr="00F10A06">
              <w:rPr>
                <w:rFonts w:eastAsiaTheme="minorEastAsia"/>
                <w:lang w:eastAsia="zh-CN"/>
              </w:rPr>
              <w:t>16 x 8</w:t>
            </w:r>
          </w:p>
        </w:tc>
        <w:tc>
          <w:tcPr>
            <w:tcW w:w="1276" w:type="dxa"/>
            <w:shd w:val="clear" w:color="auto" w:fill="DEEAF6" w:themeFill="accent1" w:themeFillTint="33"/>
            <w:vAlign w:val="center"/>
          </w:tcPr>
          <w:p w14:paraId="68F4DCFA"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 xml:space="preserve">0.57 </w:t>
            </w:r>
          </w:p>
        </w:tc>
        <w:tc>
          <w:tcPr>
            <w:tcW w:w="1417" w:type="dxa"/>
            <w:shd w:val="clear" w:color="auto" w:fill="DEEAF6" w:themeFill="accent1" w:themeFillTint="33"/>
            <w:vAlign w:val="center"/>
          </w:tcPr>
          <w:p w14:paraId="14CE4AE6"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79.11</w:t>
            </w:r>
          </w:p>
        </w:tc>
        <w:tc>
          <w:tcPr>
            <w:tcW w:w="1555" w:type="dxa"/>
            <w:shd w:val="clear" w:color="auto" w:fill="DEEAF6" w:themeFill="accent1" w:themeFillTint="33"/>
            <w:vAlign w:val="center"/>
          </w:tcPr>
          <w:p w14:paraId="491C187F"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95.05</w:t>
            </w:r>
          </w:p>
        </w:tc>
      </w:tr>
      <w:tr w:rsidR="00546B03" w:rsidRPr="002B29ED" w14:paraId="1141776B" w14:textId="77777777" w:rsidTr="00546B03">
        <w:trPr>
          <w:trHeight w:val="43"/>
        </w:trPr>
        <w:tc>
          <w:tcPr>
            <w:tcW w:w="1853" w:type="dxa"/>
            <w:shd w:val="clear" w:color="auto" w:fill="auto"/>
          </w:tcPr>
          <w:p w14:paraId="3B86F96D" w14:textId="77777777" w:rsidR="00546B03" w:rsidRPr="0065348F" w:rsidRDefault="00546B03" w:rsidP="00546B03">
            <w:pPr>
              <w:jc w:val="left"/>
              <w:rPr>
                <w:rFonts w:eastAsiaTheme="minorEastAsia"/>
                <w:lang w:eastAsia="zh-CN"/>
              </w:rPr>
            </w:pPr>
            <w:r w:rsidRPr="0065348F">
              <w:rPr>
                <w:rFonts w:eastAsiaTheme="minorEastAsia"/>
                <w:bCs/>
                <w:lang w:eastAsia="zh-CN"/>
              </w:rPr>
              <w:t>AI</w:t>
            </w:r>
            <w:r>
              <w:rPr>
                <w:rFonts w:eastAsiaTheme="minorEastAsia"/>
                <w:bCs/>
                <w:lang w:eastAsia="zh-CN"/>
              </w:rPr>
              <w:t xml:space="preserve"> </w:t>
            </w:r>
            <w:r>
              <w:rPr>
                <w:rFonts w:eastAsiaTheme="minorEastAsia" w:hint="eastAsia"/>
                <w:bCs/>
                <w:lang w:eastAsia="zh-CN"/>
              </w:rPr>
              <w:t>w</w:t>
            </w:r>
            <w:r>
              <w:rPr>
                <w:rFonts w:eastAsiaTheme="minorEastAsia"/>
                <w:bCs/>
                <w:lang w:eastAsia="zh-CN"/>
              </w:rPr>
              <w:t xml:space="preserve"> </w:t>
            </w:r>
            <w:r>
              <w:rPr>
                <w:rFonts w:eastAsiaTheme="minorEastAsia" w:hint="eastAsia"/>
                <w:bCs/>
                <w:lang w:eastAsia="zh-CN"/>
              </w:rPr>
              <w:t>beam</w:t>
            </w:r>
            <w:r>
              <w:rPr>
                <w:rFonts w:eastAsiaTheme="minorEastAsia"/>
                <w:bCs/>
                <w:lang w:eastAsia="zh-CN"/>
              </w:rPr>
              <w:t xml:space="preserve"> angle</w:t>
            </w:r>
          </w:p>
        </w:tc>
        <w:tc>
          <w:tcPr>
            <w:tcW w:w="1124" w:type="dxa"/>
            <w:shd w:val="clear" w:color="auto" w:fill="auto"/>
          </w:tcPr>
          <w:p w14:paraId="441BABC8" w14:textId="77777777" w:rsidR="00546B03" w:rsidRPr="0065348F" w:rsidRDefault="00546B03" w:rsidP="00546B03">
            <w:pPr>
              <w:jc w:val="center"/>
              <w:rPr>
                <w:rFonts w:eastAsiaTheme="minorEastAsia"/>
                <w:lang w:eastAsia="zh-CN"/>
              </w:rPr>
            </w:pPr>
            <w:r w:rsidRPr="00F10A06">
              <w:rPr>
                <w:rFonts w:eastAsiaTheme="minorEastAsia"/>
                <w:lang w:eastAsia="zh-CN"/>
              </w:rPr>
              <w:t>32 x 8</w:t>
            </w:r>
          </w:p>
        </w:tc>
        <w:tc>
          <w:tcPr>
            <w:tcW w:w="1134" w:type="dxa"/>
            <w:shd w:val="clear" w:color="auto" w:fill="auto"/>
          </w:tcPr>
          <w:p w14:paraId="7499E1AF" w14:textId="77777777" w:rsidR="00546B03" w:rsidRPr="0065348F" w:rsidRDefault="00546B03" w:rsidP="00546B03">
            <w:pPr>
              <w:jc w:val="center"/>
              <w:rPr>
                <w:rFonts w:eastAsiaTheme="minorEastAsia"/>
                <w:lang w:eastAsia="zh-CN"/>
              </w:rPr>
            </w:pPr>
            <w:r w:rsidRPr="00F10A06">
              <w:rPr>
                <w:rFonts w:eastAsiaTheme="minorEastAsia"/>
                <w:lang w:eastAsia="zh-CN"/>
              </w:rPr>
              <w:t xml:space="preserve">16 x 8 </w:t>
            </w:r>
          </w:p>
        </w:tc>
        <w:tc>
          <w:tcPr>
            <w:tcW w:w="1276" w:type="dxa"/>
            <w:shd w:val="clear" w:color="auto" w:fill="auto"/>
            <w:vAlign w:val="center"/>
          </w:tcPr>
          <w:p w14:paraId="4E73E219"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0.80 (+40%)</w:t>
            </w:r>
          </w:p>
        </w:tc>
        <w:tc>
          <w:tcPr>
            <w:tcW w:w="1417" w:type="dxa"/>
            <w:shd w:val="clear" w:color="auto" w:fill="auto"/>
            <w:vAlign w:val="center"/>
          </w:tcPr>
          <w:p w14:paraId="4EB5A5BC"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74.01</w:t>
            </w:r>
          </w:p>
        </w:tc>
        <w:tc>
          <w:tcPr>
            <w:tcW w:w="1555" w:type="dxa"/>
            <w:shd w:val="clear" w:color="auto" w:fill="auto"/>
            <w:vAlign w:val="center"/>
          </w:tcPr>
          <w:p w14:paraId="29A3F02B"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92.96</w:t>
            </w:r>
          </w:p>
        </w:tc>
      </w:tr>
      <w:tr w:rsidR="00546B03" w:rsidRPr="002B29ED" w14:paraId="3360A821" w14:textId="77777777" w:rsidTr="00546B03">
        <w:trPr>
          <w:trHeight w:val="43"/>
        </w:trPr>
        <w:tc>
          <w:tcPr>
            <w:tcW w:w="1853" w:type="dxa"/>
            <w:shd w:val="clear" w:color="auto" w:fill="auto"/>
          </w:tcPr>
          <w:p w14:paraId="178EF687" w14:textId="77777777" w:rsidR="00546B03" w:rsidRPr="0065348F" w:rsidRDefault="00546B03" w:rsidP="00546B03">
            <w:pPr>
              <w:jc w:val="left"/>
              <w:rPr>
                <w:rFonts w:eastAsiaTheme="minorEastAsia"/>
                <w:lang w:eastAsia="zh-CN"/>
              </w:rPr>
            </w:pPr>
            <w:r w:rsidRPr="0065348F">
              <w:rPr>
                <w:rFonts w:eastAsiaTheme="minorEastAsia"/>
                <w:bCs/>
                <w:lang w:eastAsia="zh-CN"/>
              </w:rPr>
              <w:t>AI w local beam ID</w:t>
            </w:r>
          </w:p>
        </w:tc>
        <w:tc>
          <w:tcPr>
            <w:tcW w:w="1124" w:type="dxa"/>
            <w:shd w:val="clear" w:color="auto" w:fill="auto"/>
          </w:tcPr>
          <w:p w14:paraId="6294446D" w14:textId="77777777" w:rsidR="00546B03" w:rsidRPr="0065348F" w:rsidRDefault="00546B03" w:rsidP="00546B03">
            <w:pPr>
              <w:jc w:val="center"/>
              <w:rPr>
                <w:rFonts w:eastAsiaTheme="minorEastAsia"/>
                <w:lang w:eastAsia="zh-CN"/>
              </w:rPr>
            </w:pPr>
            <w:r w:rsidRPr="00F10A06">
              <w:rPr>
                <w:rFonts w:eastAsiaTheme="minorEastAsia"/>
                <w:lang w:eastAsia="zh-CN"/>
              </w:rPr>
              <w:t xml:space="preserve">32 x 8 </w:t>
            </w:r>
          </w:p>
        </w:tc>
        <w:tc>
          <w:tcPr>
            <w:tcW w:w="1134" w:type="dxa"/>
            <w:shd w:val="clear" w:color="auto" w:fill="auto"/>
          </w:tcPr>
          <w:p w14:paraId="6D11E9F4" w14:textId="77777777" w:rsidR="00546B03" w:rsidRPr="0065348F" w:rsidRDefault="00546B03" w:rsidP="00546B03">
            <w:pPr>
              <w:jc w:val="center"/>
              <w:rPr>
                <w:rFonts w:eastAsiaTheme="minorEastAsia"/>
                <w:lang w:eastAsia="zh-CN"/>
              </w:rPr>
            </w:pPr>
            <w:r w:rsidRPr="00F10A06">
              <w:rPr>
                <w:rFonts w:eastAsiaTheme="minorEastAsia"/>
                <w:lang w:eastAsia="zh-CN"/>
              </w:rPr>
              <w:t>16 x 8</w:t>
            </w:r>
          </w:p>
        </w:tc>
        <w:tc>
          <w:tcPr>
            <w:tcW w:w="1276" w:type="dxa"/>
            <w:shd w:val="clear" w:color="auto" w:fill="auto"/>
            <w:vAlign w:val="center"/>
          </w:tcPr>
          <w:p w14:paraId="6349261B"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 xml:space="preserve">12.58 </w:t>
            </w:r>
          </w:p>
        </w:tc>
        <w:tc>
          <w:tcPr>
            <w:tcW w:w="1417" w:type="dxa"/>
            <w:shd w:val="clear" w:color="auto" w:fill="auto"/>
            <w:vAlign w:val="center"/>
          </w:tcPr>
          <w:p w14:paraId="0847CC61"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9.17</w:t>
            </w:r>
          </w:p>
        </w:tc>
        <w:tc>
          <w:tcPr>
            <w:tcW w:w="1555" w:type="dxa"/>
            <w:shd w:val="clear" w:color="auto" w:fill="auto"/>
            <w:vAlign w:val="center"/>
          </w:tcPr>
          <w:p w14:paraId="45784E4D"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45.17</w:t>
            </w:r>
          </w:p>
        </w:tc>
      </w:tr>
      <w:tr w:rsidR="00546B03" w:rsidRPr="002B29ED" w14:paraId="6FC3489E" w14:textId="77777777" w:rsidTr="00546B03">
        <w:trPr>
          <w:trHeight w:val="43"/>
        </w:trPr>
        <w:tc>
          <w:tcPr>
            <w:tcW w:w="1853" w:type="dxa"/>
            <w:shd w:val="clear" w:color="auto" w:fill="DEEAF6" w:themeFill="accent1" w:themeFillTint="33"/>
          </w:tcPr>
          <w:p w14:paraId="1E1ED0C2" w14:textId="77777777" w:rsidR="00546B03" w:rsidRPr="0065348F" w:rsidRDefault="00546B03" w:rsidP="00546B03">
            <w:pPr>
              <w:jc w:val="left"/>
              <w:rPr>
                <w:rFonts w:eastAsiaTheme="minorEastAsia"/>
                <w:lang w:eastAsia="zh-CN"/>
              </w:rPr>
            </w:pPr>
            <w:r w:rsidRPr="0065348F">
              <w:rPr>
                <w:rFonts w:eastAsiaTheme="minorEastAsia"/>
                <w:bCs/>
                <w:lang w:eastAsia="zh-CN"/>
              </w:rPr>
              <w:t>AI</w:t>
            </w:r>
            <w:r>
              <w:rPr>
                <w:rFonts w:eastAsiaTheme="minorEastAsia"/>
                <w:bCs/>
                <w:lang w:eastAsia="zh-CN"/>
              </w:rPr>
              <w:t xml:space="preserve"> </w:t>
            </w:r>
            <w:r>
              <w:rPr>
                <w:rFonts w:eastAsiaTheme="minorEastAsia"/>
                <w:lang w:eastAsia="zh-CN"/>
              </w:rPr>
              <w:t>(baseline)</w:t>
            </w:r>
          </w:p>
        </w:tc>
        <w:tc>
          <w:tcPr>
            <w:tcW w:w="1124" w:type="dxa"/>
            <w:shd w:val="clear" w:color="auto" w:fill="DEEAF6" w:themeFill="accent1" w:themeFillTint="33"/>
          </w:tcPr>
          <w:p w14:paraId="1F3B62FE" w14:textId="77777777" w:rsidR="00546B03" w:rsidRPr="0065348F" w:rsidRDefault="00546B03" w:rsidP="00546B03">
            <w:pPr>
              <w:jc w:val="center"/>
              <w:rPr>
                <w:rFonts w:eastAsiaTheme="minorEastAsia"/>
                <w:lang w:eastAsia="zh-CN"/>
              </w:rPr>
            </w:pPr>
            <w:r w:rsidRPr="00F10A06">
              <w:rPr>
                <w:rFonts w:eastAsiaTheme="minorEastAsia"/>
                <w:lang w:eastAsia="zh-CN"/>
              </w:rPr>
              <w:t>8 x 8</w:t>
            </w:r>
          </w:p>
        </w:tc>
        <w:tc>
          <w:tcPr>
            <w:tcW w:w="1134" w:type="dxa"/>
            <w:shd w:val="clear" w:color="auto" w:fill="DEEAF6" w:themeFill="accent1" w:themeFillTint="33"/>
          </w:tcPr>
          <w:p w14:paraId="44516CCF" w14:textId="77777777" w:rsidR="00546B03" w:rsidRPr="0065348F" w:rsidRDefault="00546B03" w:rsidP="00546B03">
            <w:pPr>
              <w:jc w:val="center"/>
              <w:rPr>
                <w:rFonts w:eastAsiaTheme="minorEastAsia"/>
                <w:lang w:eastAsia="zh-CN"/>
              </w:rPr>
            </w:pPr>
            <w:r w:rsidRPr="00F10A06">
              <w:rPr>
                <w:rFonts w:eastAsiaTheme="minorEastAsia"/>
                <w:lang w:eastAsia="zh-CN"/>
              </w:rPr>
              <w:t>8 x 8</w:t>
            </w:r>
          </w:p>
        </w:tc>
        <w:tc>
          <w:tcPr>
            <w:tcW w:w="1276" w:type="dxa"/>
            <w:shd w:val="clear" w:color="auto" w:fill="DEEAF6" w:themeFill="accent1" w:themeFillTint="33"/>
            <w:vAlign w:val="center"/>
          </w:tcPr>
          <w:p w14:paraId="02C8266E"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 xml:space="preserve">0.33 </w:t>
            </w:r>
          </w:p>
        </w:tc>
        <w:tc>
          <w:tcPr>
            <w:tcW w:w="1417" w:type="dxa"/>
            <w:shd w:val="clear" w:color="auto" w:fill="DEEAF6" w:themeFill="accent1" w:themeFillTint="33"/>
            <w:vAlign w:val="center"/>
          </w:tcPr>
          <w:p w14:paraId="53770CA5"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84.78</w:t>
            </w:r>
          </w:p>
        </w:tc>
        <w:tc>
          <w:tcPr>
            <w:tcW w:w="1555" w:type="dxa"/>
            <w:shd w:val="clear" w:color="auto" w:fill="DEEAF6" w:themeFill="accent1" w:themeFillTint="33"/>
            <w:vAlign w:val="center"/>
          </w:tcPr>
          <w:p w14:paraId="192D091C"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97.45</w:t>
            </w:r>
          </w:p>
        </w:tc>
      </w:tr>
      <w:tr w:rsidR="00546B03" w:rsidRPr="002B29ED" w14:paraId="01669E28" w14:textId="77777777" w:rsidTr="00546B03">
        <w:trPr>
          <w:trHeight w:val="43"/>
        </w:trPr>
        <w:tc>
          <w:tcPr>
            <w:tcW w:w="1853" w:type="dxa"/>
            <w:shd w:val="clear" w:color="auto" w:fill="auto"/>
          </w:tcPr>
          <w:p w14:paraId="31C5C03F" w14:textId="77777777" w:rsidR="00546B03" w:rsidRPr="0065348F" w:rsidRDefault="00546B03" w:rsidP="00546B03">
            <w:pPr>
              <w:jc w:val="left"/>
              <w:rPr>
                <w:rFonts w:eastAsiaTheme="minorEastAsia"/>
                <w:lang w:eastAsia="zh-CN"/>
              </w:rPr>
            </w:pPr>
            <w:r w:rsidRPr="0065348F">
              <w:rPr>
                <w:rFonts w:eastAsiaTheme="minorEastAsia"/>
                <w:bCs/>
                <w:lang w:eastAsia="zh-CN"/>
              </w:rPr>
              <w:t>AI</w:t>
            </w:r>
            <w:r>
              <w:rPr>
                <w:rFonts w:eastAsiaTheme="minorEastAsia"/>
                <w:bCs/>
                <w:lang w:eastAsia="zh-CN"/>
              </w:rPr>
              <w:t xml:space="preserve"> </w:t>
            </w:r>
            <w:r>
              <w:rPr>
                <w:rFonts w:eastAsiaTheme="minorEastAsia" w:hint="eastAsia"/>
                <w:bCs/>
                <w:lang w:eastAsia="zh-CN"/>
              </w:rPr>
              <w:t>w</w:t>
            </w:r>
            <w:r>
              <w:rPr>
                <w:rFonts w:eastAsiaTheme="minorEastAsia"/>
                <w:bCs/>
                <w:lang w:eastAsia="zh-CN"/>
              </w:rPr>
              <w:t xml:space="preserve"> </w:t>
            </w:r>
            <w:r>
              <w:rPr>
                <w:rFonts w:eastAsiaTheme="minorEastAsia" w:hint="eastAsia"/>
                <w:bCs/>
                <w:lang w:eastAsia="zh-CN"/>
              </w:rPr>
              <w:t>beam</w:t>
            </w:r>
            <w:r>
              <w:rPr>
                <w:rFonts w:eastAsiaTheme="minorEastAsia"/>
                <w:bCs/>
                <w:lang w:eastAsia="zh-CN"/>
              </w:rPr>
              <w:t xml:space="preserve"> angle</w:t>
            </w:r>
          </w:p>
        </w:tc>
        <w:tc>
          <w:tcPr>
            <w:tcW w:w="1124" w:type="dxa"/>
            <w:shd w:val="clear" w:color="auto" w:fill="auto"/>
          </w:tcPr>
          <w:p w14:paraId="0A6D0BA1" w14:textId="77777777" w:rsidR="00546B03" w:rsidRPr="0065348F" w:rsidRDefault="00546B03" w:rsidP="00546B03">
            <w:pPr>
              <w:jc w:val="center"/>
              <w:rPr>
                <w:rFonts w:eastAsiaTheme="minorEastAsia"/>
                <w:lang w:eastAsia="zh-CN"/>
              </w:rPr>
            </w:pPr>
            <w:r w:rsidRPr="00F10A06">
              <w:rPr>
                <w:rFonts w:eastAsiaTheme="minorEastAsia"/>
                <w:lang w:eastAsia="zh-CN"/>
              </w:rPr>
              <w:t>32 x 8</w:t>
            </w:r>
          </w:p>
        </w:tc>
        <w:tc>
          <w:tcPr>
            <w:tcW w:w="1134" w:type="dxa"/>
            <w:shd w:val="clear" w:color="auto" w:fill="auto"/>
          </w:tcPr>
          <w:p w14:paraId="1463D1B1" w14:textId="77777777" w:rsidR="00546B03" w:rsidRPr="0065348F" w:rsidRDefault="00546B03" w:rsidP="00546B03">
            <w:pPr>
              <w:jc w:val="center"/>
              <w:rPr>
                <w:rFonts w:eastAsiaTheme="minorEastAsia"/>
                <w:lang w:eastAsia="zh-CN"/>
              </w:rPr>
            </w:pPr>
            <w:r w:rsidRPr="00F10A06">
              <w:rPr>
                <w:rFonts w:eastAsiaTheme="minorEastAsia"/>
                <w:lang w:eastAsia="zh-CN"/>
              </w:rPr>
              <w:t>8 x 8</w:t>
            </w:r>
          </w:p>
        </w:tc>
        <w:tc>
          <w:tcPr>
            <w:tcW w:w="1276" w:type="dxa"/>
            <w:shd w:val="clear" w:color="auto" w:fill="auto"/>
            <w:vAlign w:val="center"/>
          </w:tcPr>
          <w:p w14:paraId="5470419A"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0.64 (+93%)</w:t>
            </w:r>
          </w:p>
        </w:tc>
        <w:tc>
          <w:tcPr>
            <w:tcW w:w="1417" w:type="dxa"/>
            <w:shd w:val="clear" w:color="auto" w:fill="auto"/>
            <w:vAlign w:val="center"/>
          </w:tcPr>
          <w:p w14:paraId="719183AA"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74.37</w:t>
            </w:r>
          </w:p>
        </w:tc>
        <w:tc>
          <w:tcPr>
            <w:tcW w:w="1555" w:type="dxa"/>
            <w:shd w:val="clear" w:color="auto" w:fill="auto"/>
            <w:vAlign w:val="center"/>
          </w:tcPr>
          <w:p w14:paraId="7674FEF9"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95.28</w:t>
            </w:r>
          </w:p>
        </w:tc>
      </w:tr>
      <w:tr w:rsidR="00546B03" w:rsidRPr="002B29ED" w14:paraId="4F465498" w14:textId="77777777" w:rsidTr="00546B03">
        <w:trPr>
          <w:trHeight w:val="64"/>
        </w:trPr>
        <w:tc>
          <w:tcPr>
            <w:tcW w:w="1853" w:type="dxa"/>
            <w:shd w:val="clear" w:color="auto" w:fill="auto"/>
          </w:tcPr>
          <w:p w14:paraId="58CE1635" w14:textId="77777777" w:rsidR="00546B03" w:rsidRPr="0065348F" w:rsidRDefault="00546B03" w:rsidP="00546B03">
            <w:pPr>
              <w:jc w:val="left"/>
              <w:rPr>
                <w:rFonts w:eastAsiaTheme="minorEastAsia"/>
                <w:bCs/>
                <w:lang w:eastAsia="zh-CN"/>
              </w:rPr>
            </w:pPr>
            <w:r w:rsidRPr="0065348F">
              <w:rPr>
                <w:rFonts w:eastAsiaTheme="minorEastAsia"/>
                <w:bCs/>
                <w:lang w:eastAsia="zh-CN"/>
              </w:rPr>
              <w:t>AI w local beam ID</w:t>
            </w:r>
          </w:p>
        </w:tc>
        <w:tc>
          <w:tcPr>
            <w:tcW w:w="1124" w:type="dxa"/>
            <w:shd w:val="clear" w:color="auto" w:fill="auto"/>
          </w:tcPr>
          <w:p w14:paraId="7536D980" w14:textId="77777777" w:rsidR="00546B03" w:rsidRPr="0065348F" w:rsidRDefault="00546B03" w:rsidP="00546B03">
            <w:pPr>
              <w:jc w:val="center"/>
              <w:rPr>
                <w:rFonts w:eastAsiaTheme="minorEastAsia"/>
                <w:lang w:eastAsia="zh-CN"/>
              </w:rPr>
            </w:pPr>
            <w:r w:rsidRPr="00F10A06">
              <w:rPr>
                <w:rFonts w:eastAsiaTheme="minorEastAsia"/>
                <w:lang w:eastAsia="zh-CN"/>
              </w:rPr>
              <w:t>32 x 8</w:t>
            </w:r>
          </w:p>
        </w:tc>
        <w:tc>
          <w:tcPr>
            <w:tcW w:w="1134" w:type="dxa"/>
            <w:shd w:val="clear" w:color="auto" w:fill="auto"/>
          </w:tcPr>
          <w:p w14:paraId="5442FE88" w14:textId="77777777" w:rsidR="00546B03" w:rsidRPr="0065348F" w:rsidRDefault="00546B03" w:rsidP="00546B03">
            <w:pPr>
              <w:jc w:val="center"/>
              <w:rPr>
                <w:rFonts w:eastAsiaTheme="minorEastAsia"/>
                <w:lang w:eastAsia="zh-CN"/>
              </w:rPr>
            </w:pPr>
            <w:r w:rsidRPr="00F10A06">
              <w:rPr>
                <w:rFonts w:eastAsiaTheme="minorEastAsia"/>
                <w:lang w:eastAsia="zh-CN"/>
              </w:rPr>
              <w:t>8 x 8</w:t>
            </w:r>
          </w:p>
        </w:tc>
        <w:tc>
          <w:tcPr>
            <w:tcW w:w="1276" w:type="dxa"/>
            <w:shd w:val="clear" w:color="auto" w:fill="auto"/>
            <w:vAlign w:val="center"/>
          </w:tcPr>
          <w:p w14:paraId="292B8B23"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 xml:space="preserve">8.06 </w:t>
            </w:r>
          </w:p>
        </w:tc>
        <w:tc>
          <w:tcPr>
            <w:tcW w:w="1417" w:type="dxa"/>
            <w:shd w:val="clear" w:color="auto" w:fill="auto"/>
            <w:vAlign w:val="center"/>
          </w:tcPr>
          <w:p w14:paraId="06858E7E"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20.90</w:t>
            </w:r>
          </w:p>
        </w:tc>
        <w:tc>
          <w:tcPr>
            <w:tcW w:w="1555" w:type="dxa"/>
            <w:shd w:val="clear" w:color="auto" w:fill="auto"/>
            <w:vAlign w:val="center"/>
          </w:tcPr>
          <w:p w14:paraId="4CB823E8"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67.33</w:t>
            </w:r>
          </w:p>
        </w:tc>
      </w:tr>
    </w:tbl>
    <w:p w14:paraId="582838D6" w14:textId="77777777" w:rsidR="00546B03" w:rsidRDefault="00546B03" w:rsidP="00546B03">
      <w:pPr>
        <w:rPr>
          <w:rFonts w:eastAsiaTheme="minorEastAsia"/>
          <w:lang w:eastAsia="zh-CN"/>
        </w:rPr>
      </w:pPr>
    </w:p>
    <w:p w14:paraId="1A195FFB" w14:textId="2A41745D" w:rsidR="00546B03" w:rsidRPr="008C350A" w:rsidRDefault="00546B03" w:rsidP="00546B03">
      <w:pPr>
        <w:jc w:val="center"/>
        <w:rPr>
          <w:rFonts w:eastAsiaTheme="minorEastAsia"/>
          <w:lang w:eastAsia="zh-CN"/>
        </w:rPr>
      </w:pPr>
      <w:r w:rsidRPr="0034726F">
        <w:rPr>
          <w:rFonts w:eastAsiaTheme="minorEastAsia"/>
          <w:lang w:eastAsia="zh-CN"/>
        </w:rPr>
        <w:t>Table</w:t>
      </w:r>
      <w:r w:rsidRPr="0034726F">
        <w:rPr>
          <w:rFonts w:eastAsiaTheme="minorEastAsia"/>
          <w:color w:val="FF0000"/>
          <w:lang w:eastAsia="zh-CN"/>
        </w:rPr>
        <w:t xml:space="preserve"> </w:t>
      </w:r>
      <w:r w:rsidR="00DF622D">
        <w:rPr>
          <w:rFonts w:eastAsiaTheme="minorEastAsia"/>
        </w:rPr>
        <w:t>4.2.1</w:t>
      </w:r>
      <w:r w:rsidR="005B43BF">
        <w:rPr>
          <w:rFonts w:eastAsiaTheme="minorEastAsia"/>
        </w:rPr>
        <w:t>.1-5</w:t>
      </w:r>
      <w:r w:rsidRPr="0034726F">
        <w:rPr>
          <w:rFonts w:eastAsiaTheme="minorEastAsia"/>
          <w:lang w:eastAsia="zh-CN"/>
        </w:rPr>
        <w:t xml:space="preserve">: performance </w:t>
      </w:r>
      <w:r>
        <w:rPr>
          <w:rFonts w:eastAsiaTheme="minorEastAsia"/>
          <w:lang w:eastAsia="zh-CN"/>
        </w:rPr>
        <w:t>comparison</w:t>
      </w:r>
      <w:r w:rsidRPr="0034726F">
        <w:rPr>
          <w:rFonts w:eastAsiaTheme="minorEastAsia"/>
          <w:lang w:eastAsia="zh-CN"/>
        </w:rPr>
        <w:t xml:space="preserve"> </w:t>
      </w:r>
      <w:r>
        <w:rPr>
          <w:rFonts w:eastAsiaTheme="minorEastAsia"/>
          <w:lang w:eastAsia="zh-CN"/>
        </w:rPr>
        <w:t>for different beam shape pattern</w:t>
      </w:r>
      <w:r>
        <w:rPr>
          <w:rFonts w:eastAsiaTheme="minorEastAsia"/>
        </w:rPr>
        <w:t xml:space="preserve"> </w:t>
      </w:r>
      <w:r>
        <w:rPr>
          <w:rFonts w:eastAsiaTheme="minorEastAsia"/>
          <w:lang w:eastAsia="zh-CN"/>
        </w:rPr>
        <w:t>(T2=4*40ms)</w:t>
      </w:r>
    </w:p>
    <w:tbl>
      <w:tblPr>
        <w:tblStyle w:val="aa"/>
        <w:tblpPr w:leftFromText="180" w:rightFromText="180" w:vertAnchor="text" w:tblpXSpec="center" w:tblpY="1"/>
        <w:tblOverlap w:val="never"/>
        <w:tblW w:w="8359" w:type="dxa"/>
        <w:tblLook w:val="04A0" w:firstRow="1" w:lastRow="0" w:firstColumn="1" w:lastColumn="0" w:noHBand="0" w:noVBand="1"/>
      </w:tblPr>
      <w:tblGrid>
        <w:gridCol w:w="1848"/>
        <w:gridCol w:w="1134"/>
        <w:gridCol w:w="1134"/>
        <w:gridCol w:w="1271"/>
        <w:gridCol w:w="1417"/>
        <w:gridCol w:w="1555"/>
      </w:tblGrid>
      <w:tr w:rsidR="00546B03" w:rsidRPr="002B29ED" w14:paraId="4723849C" w14:textId="77777777" w:rsidTr="00546B03">
        <w:trPr>
          <w:trHeight w:val="319"/>
        </w:trPr>
        <w:tc>
          <w:tcPr>
            <w:tcW w:w="1848" w:type="dxa"/>
            <w:vMerge w:val="restart"/>
            <w:hideMark/>
          </w:tcPr>
          <w:p w14:paraId="5A83EBC9" w14:textId="77777777" w:rsidR="00546B03" w:rsidRPr="002B29ED" w:rsidRDefault="00546B03" w:rsidP="00546B03">
            <w:pPr>
              <w:jc w:val="center"/>
              <w:rPr>
                <w:rFonts w:eastAsiaTheme="minorEastAsia"/>
                <w:lang w:eastAsia="zh-CN"/>
              </w:rPr>
            </w:pPr>
            <w:r w:rsidRPr="00F10A06">
              <w:rPr>
                <w:rFonts w:eastAsiaTheme="minorEastAsia"/>
                <w:b/>
                <w:bCs/>
                <w:lang w:eastAsia="zh-CN"/>
              </w:rPr>
              <w:t>Method and input</w:t>
            </w:r>
          </w:p>
        </w:tc>
        <w:tc>
          <w:tcPr>
            <w:tcW w:w="2268" w:type="dxa"/>
            <w:gridSpan w:val="2"/>
          </w:tcPr>
          <w:p w14:paraId="11F9626D" w14:textId="77777777" w:rsidR="00546B03" w:rsidRPr="0034726F" w:rsidRDefault="00546B03" w:rsidP="00546B03">
            <w:pPr>
              <w:jc w:val="center"/>
              <w:rPr>
                <w:rFonts w:eastAsiaTheme="minorEastAsia"/>
                <w:b/>
                <w:lang w:eastAsia="zh-CN"/>
              </w:rPr>
            </w:pPr>
            <w:r>
              <w:rPr>
                <w:rFonts w:eastAsiaTheme="minorEastAsia"/>
                <w:b/>
                <w:bCs/>
                <w:lang w:eastAsia="zh-CN"/>
              </w:rPr>
              <w:t>Tx/Rx beam config.</w:t>
            </w:r>
          </w:p>
        </w:tc>
        <w:tc>
          <w:tcPr>
            <w:tcW w:w="1271" w:type="dxa"/>
            <w:vMerge w:val="restart"/>
            <w:hideMark/>
          </w:tcPr>
          <w:p w14:paraId="2741B25C" w14:textId="77777777" w:rsidR="00546B03" w:rsidRDefault="00546B03" w:rsidP="00546B03">
            <w:pPr>
              <w:jc w:val="center"/>
              <w:rPr>
                <w:rFonts w:eastAsiaTheme="minorEastAsia"/>
                <w:b/>
                <w:lang w:eastAsia="zh-CN"/>
              </w:rPr>
            </w:pPr>
            <w:r w:rsidRPr="0034726F">
              <w:rPr>
                <w:rFonts w:eastAsiaTheme="minorEastAsia"/>
                <w:b/>
                <w:lang w:eastAsia="zh-CN"/>
              </w:rPr>
              <w:t>Ave. RSRP</w:t>
            </w:r>
          </w:p>
          <w:p w14:paraId="1E644732" w14:textId="77777777" w:rsidR="00546B03" w:rsidRPr="002B29ED" w:rsidRDefault="00546B03" w:rsidP="00546B03">
            <w:pPr>
              <w:jc w:val="center"/>
              <w:rPr>
                <w:rFonts w:eastAsiaTheme="minorEastAsia"/>
                <w:b/>
                <w:bCs/>
                <w:lang w:eastAsia="zh-CN"/>
              </w:rPr>
            </w:pPr>
            <w:r w:rsidRPr="0034726F">
              <w:rPr>
                <w:rFonts w:eastAsiaTheme="minorEastAsia"/>
                <w:b/>
                <w:lang w:eastAsia="zh-CN"/>
              </w:rPr>
              <w:t xml:space="preserve"> diff.</w:t>
            </w:r>
            <w:r>
              <w:rPr>
                <w:rFonts w:eastAsiaTheme="minorEastAsia"/>
                <w:b/>
                <w:lang w:eastAsia="zh-CN"/>
              </w:rPr>
              <w:t xml:space="preserve"> </w:t>
            </w:r>
            <w:r w:rsidRPr="0034726F">
              <w:rPr>
                <w:rFonts w:eastAsiaTheme="minorEastAsia"/>
                <w:b/>
                <w:lang w:eastAsia="zh-CN"/>
              </w:rPr>
              <w:t>[dB]</w:t>
            </w:r>
          </w:p>
        </w:tc>
        <w:tc>
          <w:tcPr>
            <w:tcW w:w="1417" w:type="dxa"/>
            <w:vMerge w:val="restart"/>
            <w:hideMark/>
          </w:tcPr>
          <w:p w14:paraId="080BFF7E" w14:textId="77777777" w:rsidR="00546B03" w:rsidRDefault="00546B03" w:rsidP="00546B03">
            <w:pPr>
              <w:jc w:val="center"/>
              <w:rPr>
                <w:rFonts w:eastAsiaTheme="minorEastAsia"/>
                <w:b/>
                <w:lang w:eastAsia="zh-CN"/>
              </w:rPr>
            </w:pPr>
            <w:r w:rsidRPr="0034726F">
              <w:rPr>
                <w:rFonts w:eastAsiaTheme="minorEastAsia"/>
                <w:b/>
                <w:lang w:eastAsia="zh-CN"/>
              </w:rPr>
              <w:t>Accuracy</w:t>
            </w:r>
            <w:r>
              <w:rPr>
                <w:rFonts w:eastAsiaTheme="minorEastAsia"/>
                <w:b/>
                <w:lang w:eastAsia="zh-CN"/>
              </w:rPr>
              <w:t xml:space="preserve"> </w:t>
            </w:r>
          </w:p>
          <w:p w14:paraId="4F552C56" w14:textId="77777777" w:rsidR="00546B03" w:rsidRPr="002B29ED" w:rsidRDefault="00546B03" w:rsidP="00546B03">
            <w:pPr>
              <w:jc w:val="center"/>
              <w:rPr>
                <w:rFonts w:eastAsiaTheme="minorEastAsia"/>
                <w:b/>
                <w:bCs/>
                <w:lang w:eastAsia="zh-CN"/>
              </w:rPr>
            </w:pPr>
            <w:r w:rsidRPr="0034726F">
              <w:rPr>
                <w:rFonts w:eastAsiaTheme="minorEastAsia"/>
                <w:b/>
                <w:lang w:eastAsia="zh-CN"/>
              </w:rPr>
              <w:t>for Top-1 [%]</w:t>
            </w:r>
          </w:p>
        </w:tc>
        <w:tc>
          <w:tcPr>
            <w:tcW w:w="1555" w:type="dxa"/>
            <w:vMerge w:val="restart"/>
            <w:hideMark/>
          </w:tcPr>
          <w:p w14:paraId="1192B57D" w14:textId="77777777" w:rsidR="00546B03" w:rsidRDefault="00546B03" w:rsidP="00546B03">
            <w:pPr>
              <w:jc w:val="center"/>
              <w:rPr>
                <w:rFonts w:eastAsiaTheme="minorEastAsia"/>
                <w:b/>
                <w:lang w:eastAsia="zh-CN"/>
              </w:rPr>
            </w:pPr>
            <w:r w:rsidRPr="0034726F">
              <w:rPr>
                <w:rFonts w:eastAsiaTheme="minorEastAsia"/>
                <w:b/>
                <w:lang w:eastAsia="zh-CN"/>
              </w:rPr>
              <w:t xml:space="preserve">Accuracy </w:t>
            </w:r>
          </w:p>
          <w:p w14:paraId="44493282" w14:textId="77777777" w:rsidR="00546B03" w:rsidRPr="002B29ED" w:rsidRDefault="00546B03" w:rsidP="00546B03">
            <w:pPr>
              <w:jc w:val="center"/>
              <w:rPr>
                <w:rFonts w:eastAsiaTheme="minorEastAsia"/>
                <w:b/>
                <w:bCs/>
                <w:lang w:eastAsia="zh-CN"/>
              </w:rPr>
            </w:pPr>
            <w:r w:rsidRPr="0034726F">
              <w:rPr>
                <w:rFonts w:eastAsiaTheme="minorEastAsia"/>
                <w:b/>
                <w:lang w:eastAsia="zh-CN"/>
              </w:rPr>
              <w:t>for Top-</w:t>
            </w:r>
            <w:r>
              <w:rPr>
                <w:rFonts w:eastAsiaTheme="minorEastAsia"/>
                <w:b/>
                <w:lang w:eastAsia="zh-CN"/>
              </w:rPr>
              <w:t>4/1</w:t>
            </w:r>
            <w:r w:rsidRPr="0034726F">
              <w:rPr>
                <w:rFonts w:eastAsiaTheme="minorEastAsia"/>
                <w:b/>
                <w:lang w:eastAsia="zh-CN"/>
              </w:rPr>
              <w:t>[%]</w:t>
            </w:r>
          </w:p>
        </w:tc>
      </w:tr>
      <w:tr w:rsidR="00546B03" w:rsidRPr="002B29ED" w14:paraId="065E3F01" w14:textId="77777777" w:rsidTr="00546B03">
        <w:trPr>
          <w:trHeight w:val="208"/>
        </w:trPr>
        <w:tc>
          <w:tcPr>
            <w:tcW w:w="1848" w:type="dxa"/>
            <w:vMerge/>
          </w:tcPr>
          <w:p w14:paraId="38A33747" w14:textId="77777777" w:rsidR="00546B03" w:rsidRPr="00F10A06" w:rsidRDefault="00546B03" w:rsidP="00546B03">
            <w:pPr>
              <w:jc w:val="center"/>
              <w:rPr>
                <w:rFonts w:eastAsiaTheme="minorEastAsia"/>
                <w:b/>
                <w:bCs/>
                <w:lang w:eastAsia="zh-CN"/>
              </w:rPr>
            </w:pPr>
          </w:p>
        </w:tc>
        <w:tc>
          <w:tcPr>
            <w:tcW w:w="1134" w:type="dxa"/>
          </w:tcPr>
          <w:p w14:paraId="688C7A21" w14:textId="77777777" w:rsidR="00546B03" w:rsidRPr="00F10A06" w:rsidRDefault="00546B03" w:rsidP="00546B03">
            <w:pPr>
              <w:jc w:val="center"/>
              <w:rPr>
                <w:rFonts w:eastAsiaTheme="minorEastAsia"/>
                <w:b/>
                <w:bCs/>
                <w:lang w:eastAsia="zh-CN"/>
              </w:rPr>
            </w:pPr>
            <w:r w:rsidRPr="00F10A06">
              <w:rPr>
                <w:rFonts w:eastAsiaTheme="minorEastAsia"/>
                <w:b/>
                <w:bCs/>
                <w:lang w:eastAsia="zh-CN"/>
              </w:rPr>
              <w:t>Training Data</w:t>
            </w:r>
          </w:p>
        </w:tc>
        <w:tc>
          <w:tcPr>
            <w:tcW w:w="1134" w:type="dxa"/>
          </w:tcPr>
          <w:p w14:paraId="70362DEF" w14:textId="77777777" w:rsidR="00546B03" w:rsidRPr="00F10A06" w:rsidRDefault="00546B03" w:rsidP="00546B03">
            <w:pPr>
              <w:jc w:val="center"/>
              <w:rPr>
                <w:rFonts w:eastAsiaTheme="minorEastAsia"/>
                <w:b/>
                <w:bCs/>
                <w:lang w:eastAsia="zh-CN"/>
              </w:rPr>
            </w:pPr>
            <w:r w:rsidRPr="00F10A06">
              <w:rPr>
                <w:rFonts w:eastAsiaTheme="minorEastAsia"/>
                <w:b/>
                <w:bCs/>
                <w:lang w:eastAsia="zh-CN"/>
              </w:rPr>
              <w:t>Validation Data</w:t>
            </w:r>
          </w:p>
        </w:tc>
        <w:tc>
          <w:tcPr>
            <w:tcW w:w="1271" w:type="dxa"/>
            <w:vMerge/>
          </w:tcPr>
          <w:p w14:paraId="698D23E1" w14:textId="77777777" w:rsidR="00546B03" w:rsidRPr="0034726F" w:rsidRDefault="00546B03" w:rsidP="00546B03">
            <w:pPr>
              <w:jc w:val="center"/>
              <w:rPr>
                <w:rFonts w:eastAsiaTheme="minorEastAsia"/>
                <w:b/>
                <w:lang w:eastAsia="zh-CN"/>
              </w:rPr>
            </w:pPr>
          </w:p>
        </w:tc>
        <w:tc>
          <w:tcPr>
            <w:tcW w:w="1417" w:type="dxa"/>
            <w:vMerge/>
          </w:tcPr>
          <w:p w14:paraId="66A66AE4" w14:textId="77777777" w:rsidR="00546B03" w:rsidRPr="0034726F" w:rsidRDefault="00546B03" w:rsidP="00546B03">
            <w:pPr>
              <w:jc w:val="center"/>
              <w:rPr>
                <w:rFonts w:eastAsiaTheme="minorEastAsia"/>
                <w:b/>
                <w:lang w:eastAsia="zh-CN"/>
              </w:rPr>
            </w:pPr>
          </w:p>
        </w:tc>
        <w:tc>
          <w:tcPr>
            <w:tcW w:w="1555" w:type="dxa"/>
            <w:vMerge/>
          </w:tcPr>
          <w:p w14:paraId="195FAC35" w14:textId="77777777" w:rsidR="00546B03" w:rsidRPr="0034726F" w:rsidRDefault="00546B03" w:rsidP="00546B03">
            <w:pPr>
              <w:jc w:val="center"/>
              <w:rPr>
                <w:rFonts w:eastAsiaTheme="minorEastAsia"/>
                <w:b/>
                <w:lang w:eastAsia="zh-CN"/>
              </w:rPr>
            </w:pPr>
          </w:p>
        </w:tc>
      </w:tr>
      <w:tr w:rsidR="00546B03" w:rsidRPr="002B29ED" w14:paraId="1F45E093" w14:textId="77777777" w:rsidTr="00546B03">
        <w:trPr>
          <w:trHeight w:val="43"/>
        </w:trPr>
        <w:tc>
          <w:tcPr>
            <w:tcW w:w="1848" w:type="dxa"/>
            <w:shd w:val="clear" w:color="auto" w:fill="DEEAF6" w:themeFill="accent1" w:themeFillTint="33"/>
          </w:tcPr>
          <w:p w14:paraId="68A3C35B" w14:textId="77777777" w:rsidR="00546B03" w:rsidRPr="0065348F" w:rsidRDefault="00546B03" w:rsidP="00546B03">
            <w:pPr>
              <w:jc w:val="left"/>
              <w:rPr>
                <w:rFonts w:eastAsiaTheme="minorEastAsia"/>
                <w:lang w:eastAsia="zh-CN"/>
              </w:rPr>
            </w:pPr>
            <w:r w:rsidRPr="0065348F">
              <w:rPr>
                <w:rFonts w:eastAsiaTheme="minorEastAsia"/>
                <w:bCs/>
                <w:lang w:eastAsia="zh-CN"/>
              </w:rPr>
              <w:t xml:space="preserve">AI </w:t>
            </w:r>
            <w:r>
              <w:rPr>
                <w:rFonts w:eastAsiaTheme="minorEastAsia"/>
                <w:lang w:eastAsia="zh-CN"/>
              </w:rPr>
              <w:t>(baseline)</w:t>
            </w:r>
          </w:p>
        </w:tc>
        <w:tc>
          <w:tcPr>
            <w:tcW w:w="1134" w:type="dxa"/>
            <w:shd w:val="clear" w:color="auto" w:fill="DEEAF6" w:themeFill="accent1" w:themeFillTint="33"/>
          </w:tcPr>
          <w:p w14:paraId="6D8A6A86" w14:textId="77777777" w:rsidR="00546B03" w:rsidRPr="0065348F" w:rsidRDefault="00546B03" w:rsidP="00546B03">
            <w:pPr>
              <w:jc w:val="center"/>
              <w:rPr>
                <w:rFonts w:eastAsiaTheme="minorEastAsia"/>
                <w:lang w:eastAsia="zh-CN"/>
              </w:rPr>
            </w:pPr>
            <w:r w:rsidRPr="00F10A06">
              <w:rPr>
                <w:rFonts w:eastAsiaTheme="minorEastAsia"/>
                <w:lang w:eastAsia="zh-CN"/>
              </w:rPr>
              <w:t xml:space="preserve">16 x 8 </w:t>
            </w:r>
          </w:p>
        </w:tc>
        <w:tc>
          <w:tcPr>
            <w:tcW w:w="1134" w:type="dxa"/>
            <w:shd w:val="clear" w:color="auto" w:fill="DEEAF6" w:themeFill="accent1" w:themeFillTint="33"/>
          </w:tcPr>
          <w:p w14:paraId="7225892B" w14:textId="77777777" w:rsidR="00546B03" w:rsidRPr="0065348F" w:rsidRDefault="00546B03" w:rsidP="00546B03">
            <w:pPr>
              <w:jc w:val="center"/>
              <w:rPr>
                <w:rFonts w:eastAsiaTheme="minorEastAsia"/>
                <w:lang w:eastAsia="zh-CN"/>
              </w:rPr>
            </w:pPr>
            <w:r w:rsidRPr="00F10A06">
              <w:rPr>
                <w:rFonts w:eastAsiaTheme="minorEastAsia"/>
                <w:lang w:eastAsia="zh-CN"/>
              </w:rPr>
              <w:t>16 x 8</w:t>
            </w:r>
          </w:p>
        </w:tc>
        <w:tc>
          <w:tcPr>
            <w:tcW w:w="1271" w:type="dxa"/>
            <w:shd w:val="clear" w:color="auto" w:fill="DEEAF6" w:themeFill="accent1" w:themeFillTint="33"/>
            <w:vAlign w:val="center"/>
          </w:tcPr>
          <w:p w14:paraId="250C2571"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 xml:space="preserve">0.71 </w:t>
            </w:r>
          </w:p>
        </w:tc>
        <w:tc>
          <w:tcPr>
            <w:tcW w:w="1417" w:type="dxa"/>
            <w:shd w:val="clear" w:color="auto" w:fill="DEEAF6" w:themeFill="accent1" w:themeFillTint="33"/>
            <w:vAlign w:val="center"/>
          </w:tcPr>
          <w:p w14:paraId="5E052C67"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78.06</w:t>
            </w:r>
          </w:p>
        </w:tc>
        <w:tc>
          <w:tcPr>
            <w:tcW w:w="1555" w:type="dxa"/>
            <w:shd w:val="clear" w:color="auto" w:fill="DEEAF6" w:themeFill="accent1" w:themeFillTint="33"/>
            <w:vAlign w:val="center"/>
          </w:tcPr>
          <w:p w14:paraId="078548C8"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94.53</w:t>
            </w:r>
          </w:p>
        </w:tc>
      </w:tr>
      <w:tr w:rsidR="00546B03" w:rsidRPr="002B29ED" w14:paraId="264B336F" w14:textId="77777777" w:rsidTr="00546B03">
        <w:trPr>
          <w:trHeight w:val="43"/>
        </w:trPr>
        <w:tc>
          <w:tcPr>
            <w:tcW w:w="1848" w:type="dxa"/>
            <w:shd w:val="clear" w:color="auto" w:fill="FFFFFF" w:themeFill="background1"/>
          </w:tcPr>
          <w:p w14:paraId="56C5188E" w14:textId="77777777" w:rsidR="00546B03" w:rsidRPr="0065348F" w:rsidRDefault="00546B03" w:rsidP="00546B03">
            <w:pPr>
              <w:jc w:val="left"/>
              <w:rPr>
                <w:rFonts w:eastAsiaTheme="minorEastAsia"/>
                <w:lang w:eastAsia="zh-CN"/>
              </w:rPr>
            </w:pPr>
            <w:r w:rsidRPr="0065348F">
              <w:rPr>
                <w:rFonts w:eastAsiaTheme="minorEastAsia"/>
                <w:bCs/>
                <w:lang w:eastAsia="zh-CN"/>
              </w:rPr>
              <w:t>AI</w:t>
            </w:r>
            <w:r>
              <w:rPr>
                <w:rFonts w:eastAsiaTheme="minorEastAsia"/>
                <w:bCs/>
                <w:lang w:eastAsia="zh-CN"/>
              </w:rPr>
              <w:t xml:space="preserve"> </w:t>
            </w:r>
            <w:r>
              <w:rPr>
                <w:rFonts w:eastAsiaTheme="minorEastAsia" w:hint="eastAsia"/>
                <w:bCs/>
                <w:lang w:eastAsia="zh-CN"/>
              </w:rPr>
              <w:t>w</w:t>
            </w:r>
            <w:r>
              <w:rPr>
                <w:rFonts w:eastAsiaTheme="minorEastAsia"/>
                <w:bCs/>
                <w:lang w:eastAsia="zh-CN"/>
              </w:rPr>
              <w:t xml:space="preserve"> </w:t>
            </w:r>
            <w:r>
              <w:rPr>
                <w:rFonts w:eastAsiaTheme="minorEastAsia" w:hint="eastAsia"/>
                <w:bCs/>
                <w:lang w:eastAsia="zh-CN"/>
              </w:rPr>
              <w:t>beam</w:t>
            </w:r>
            <w:r>
              <w:rPr>
                <w:rFonts w:eastAsiaTheme="minorEastAsia"/>
                <w:bCs/>
                <w:lang w:eastAsia="zh-CN"/>
              </w:rPr>
              <w:t xml:space="preserve"> angle</w:t>
            </w:r>
          </w:p>
        </w:tc>
        <w:tc>
          <w:tcPr>
            <w:tcW w:w="1134" w:type="dxa"/>
            <w:shd w:val="clear" w:color="auto" w:fill="FFFFFF" w:themeFill="background1"/>
          </w:tcPr>
          <w:p w14:paraId="624BDF6B" w14:textId="77777777" w:rsidR="00546B03" w:rsidRPr="0065348F" w:rsidRDefault="00546B03" w:rsidP="00546B03">
            <w:pPr>
              <w:jc w:val="center"/>
              <w:rPr>
                <w:rFonts w:eastAsiaTheme="minorEastAsia"/>
                <w:lang w:eastAsia="zh-CN"/>
              </w:rPr>
            </w:pPr>
            <w:r w:rsidRPr="00F10A06">
              <w:rPr>
                <w:rFonts w:eastAsiaTheme="minorEastAsia"/>
                <w:lang w:eastAsia="zh-CN"/>
              </w:rPr>
              <w:t>32 x 8</w:t>
            </w:r>
          </w:p>
        </w:tc>
        <w:tc>
          <w:tcPr>
            <w:tcW w:w="1134" w:type="dxa"/>
            <w:shd w:val="clear" w:color="auto" w:fill="FFFFFF" w:themeFill="background1"/>
          </w:tcPr>
          <w:p w14:paraId="13C6F1ED" w14:textId="77777777" w:rsidR="00546B03" w:rsidRPr="0065348F" w:rsidRDefault="00546B03" w:rsidP="00546B03">
            <w:pPr>
              <w:jc w:val="center"/>
              <w:rPr>
                <w:rFonts w:eastAsiaTheme="minorEastAsia"/>
                <w:lang w:eastAsia="zh-CN"/>
              </w:rPr>
            </w:pPr>
            <w:r w:rsidRPr="00F10A06">
              <w:rPr>
                <w:rFonts w:eastAsiaTheme="minorEastAsia"/>
                <w:lang w:eastAsia="zh-CN"/>
              </w:rPr>
              <w:t xml:space="preserve">16 x 8 </w:t>
            </w:r>
          </w:p>
        </w:tc>
        <w:tc>
          <w:tcPr>
            <w:tcW w:w="1271" w:type="dxa"/>
            <w:shd w:val="clear" w:color="auto" w:fill="FFFFFF" w:themeFill="background1"/>
            <w:vAlign w:val="center"/>
          </w:tcPr>
          <w:p w14:paraId="523BD3B5"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0.95 (+33%)</w:t>
            </w:r>
          </w:p>
        </w:tc>
        <w:tc>
          <w:tcPr>
            <w:tcW w:w="1417" w:type="dxa"/>
            <w:shd w:val="clear" w:color="auto" w:fill="FFFFFF" w:themeFill="background1"/>
            <w:vAlign w:val="center"/>
          </w:tcPr>
          <w:p w14:paraId="5C35B2F3"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73.15</w:t>
            </w:r>
          </w:p>
        </w:tc>
        <w:tc>
          <w:tcPr>
            <w:tcW w:w="1555" w:type="dxa"/>
            <w:shd w:val="clear" w:color="auto" w:fill="FFFFFF" w:themeFill="background1"/>
            <w:vAlign w:val="center"/>
          </w:tcPr>
          <w:p w14:paraId="131EF935"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92.43</w:t>
            </w:r>
          </w:p>
        </w:tc>
      </w:tr>
      <w:tr w:rsidR="00546B03" w:rsidRPr="002B29ED" w14:paraId="10D6FFA7" w14:textId="77777777" w:rsidTr="00546B03">
        <w:trPr>
          <w:trHeight w:val="43"/>
        </w:trPr>
        <w:tc>
          <w:tcPr>
            <w:tcW w:w="1848" w:type="dxa"/>
            <w:shd w:val="clear" w:color="auto" w:fill="FFFFFF" w:themeFill="background1"/>
          </w:tcPr>
          <w:p w14:paraId="2E00E040" w14:textId="77777777" w:rsidR="00546B03" w:rsidRPr="0065348F" w:rsidRDefault="00546B03" w:rsidP="00546B03">
            <w:pPr>
              <w:jc w:val="left"/>
              <w:rPr>
                <w:rFonts w:eastAsiaTheme="minorEastAsia"/>
                <w:lang w:eastAsia="zh-CN"/>
              </w:rPr>
            </w:pPr>
            <w:r w:rsidRPr="0065348F">
              <w:rPr>
                <w:rFonts w:eastAsiaTheme="minorEastAsia"/>
                <w:bCs/>
                <w:lang w:eastAsia="zh-CN"/>
              </w:rPr>
              <w:t>AI w local beam ID</w:t>
            </w:r>
          </w:p>
        </w:tc>
        <w:tc>
          <w:tcPr>
            <w:tcW w:w="1134" w:type="dxa"/>
            <w:shd w:val="clear" w:color="auto" w:fill="FFFFFF" w:themeFill="background1"/>
          </w:tcPr>
          <w:p w14:paraId="72A7B031" w14:textId="77777777" w:rsidR="00546B03" w:rsidRPr="0065348F" w:rsidRDefault="00546B03" w:rsidP="00546B03">
            <w:pPr>
              <w:jc w:val="center"/>
              <w:rPr>
                <w:rFonts w:eastAsiaTheme="minorEastAsia"/>
                <w:lang w:eastAsia="zh-CN"/>
              </w:rPr>
            </w:pPr>
            <w:r w:rsidRPr="00F10A06">
              <w:rPr>
                <w:rFonts w:eastAsiaTheme="minorEastAsia"/>
                <w:lang w:eastAsia="zh-CN"/>
              </w:rPr>
              <w:t xml:space="preserve">32 x 8 </w:t>
            </w:r>
          </w:p>
        </w:tc>
        <w:tc>
          <w:tcPr>
            <w:tcW w:w="1134" w:type="dxa"/>
            <w:shd w:val="clear" w:color="auto" w:fill="FFFFFF" w:themeFill="background1"/>
          </w:tcPr>
          <w:p w14:paraId="261F49CE" w14:textId="77777777" w:rsidR="00546B03" w:rsidRPr="0065348F" w:rsidRDefault="00546B03" w:rsidP="00546B03">
            <w:pPr>
              <w:jc w:val="center"/>
              <w:rPr>
                <w:rFonts w:eastAsiaTheme="minorEastAsia"/>
                <w:lang w:eastAsia="zh-CN"/>
              </w:rPr>
            </w:pPr>
            <w:r w:rsidRPr="00F10A06">
              <w:rPr>
                <w:rFonts w:eastAsiaTheme="minorEastAsia"/>
                <w:lang w:eastAsia="zh-CN"/>
              </w:rPr>
              <w:t>16 x 8</w:t>
            </w:r>
          </w:p>
        </w:tc>
        <w:tc>
          <w:tcPr>
            <w:tcW w:w="1271" w:type="dxa"/>
            <w:shd w:val="clear" w:color="auto" w:fill="FFFFFF" w:themeFill="background1"/>
            <w:vAlign w:val="center"/>
          </w:tcPr>
          <w:p w14:paraId="195F1D02"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 xml:space="preserve">12.78 </w:t>
            </w:r>
          </w:p>
        </w:tc>
        <w:tc>
          <w:tcPr>
            <w:tcW w:w="1417" w:type="dxa"/>
            <w:shd w:val="clear" w:color="auto" w:fill="FFFFFF" w:themeFill="background1"/>
            <w:vAlign w:val="center"/>
          </w:tcPr>
          <w:p w14:paraId="70E89FE7"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8.93</w:t>
            </w:r>
          </w:p>
        </w:tc>
        <w:tc>
          <w:tcPr>
            <w:tcW w:w="1555" w:type="dxa"/>
            <w:shd w:val="clear" w:color="auto" w:fill="FFFFFF" w:themeFill="background1"/>
            <w:vAlign w:val="center"/>
          </w:tcPr>
          <w:p w14:paraId="274B5A61"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44.28</w:t>
            </w:r>
          </w:p>
        </w:tc>
      </w:tr>
      <w:tr w:rsidR="00546B03" w:rsidRPr="002B29ED" w14:paraId="7D92E41C" w14:textId="77777777" w:rsidTr="00546B03">
        <w:trPr>
          <w:trHeight w:val="43"/>
        </w:trPr>
        <w:tc>
          <w:tcPr>
            <w:tcW w:w="1848" w:type="dxa"/>
            <w:shd w:val="clear" w:color="auto" w:fill="DEEAF6" w:themeFill="accent1" w:themeFillTint="33"/>
          </w:tcPr>
          <w:p w14:paraId="231A56ED" w14:textId="77777777" w:rsidR="00546B03" w:rsidRPr="0065348F" w:rsidRDefault="00546B03" w:rsidP="00546B03">
            <w:pPr>
              <w:jc w:val="left"/>
              <w:rPr>
                <w:rFonts w:eastAsiaTheme="minorEastAsia"/>
                <w:lang w:eastAsia="zh-CN"/>
              </w:rPr>
            </w:pPr>
            <w:r w:rsidRPr="0065348F">
              <w:rPr>
                <w:rFonts w:eastAsiaTheme="minorEastAsia"/>
                <w:bCs/>
                <w:lang w:eastAsia="zh-CN"/>
              </w:rPr>
              <w:t>AI</w:t>
            </w:r>
            <w:r>
              <w:rPr>
                <w:rFonts w:eastAsiaTheme="minorEastAsia"/>
                <w:bCs/>
                <w:lang w:eastAsia="zh-CN"/>
              </w:rPr>
              <w:t xml:space="preserve"> </w:t>
            </w:r>
            <w:r>
              <w:rPr>
                <w:rFonts w:eastAsiaTheme="minorEastAsia"/>
                <w:lang w:eastAsia="zh-CN"/>
              </w:rPr>
              <w:t>(baseline)</w:t>
            </w:r>
          </w:p>
        </w:tc>
        <w:tc>
          <w:tcPr>
            <w:tcW w:w="1134" w:type="dxa"/>
            <w:shd w:val="clear" w:color="auto" w:fill="DEEAF6" w:themeFill="accent1" w:themeFillTint="33"/>
          </w:tcPr>
          <w:p w14:paraId="448590D9" w14:textId="77777777" w:rsidR="00546B03" w:rsidRPr="0065348F" w:rsidRDefault="00546B03" w:rsidP="00546B03">
            <w:pPr>
              <w:jc w:val="center"/>
              <w:rPr>
                <w:rFonts w:eastAsiaTheme="minorEastAsia"/>
                <w:lang w:eastAsia="zh-CN"/>
              </w:rPr>
            </w:pPr>
            <w:r w:rsidRPr="00F10A06">
              <w:rPr>
                <w:rFonts w:eastAsiaTheme="minorEastAsia"/>
                <w:lang w:eastAsia="zh-CN"/>
              </w:rPr>
              <w:t>8 x 8</w:t>
            </w:r>
          </w:p>
        </w:tc>
        <w:tc>
          <w:tcPr>
            <w:tcW w:w="1134" w:type="dxa"/>
            <w:shd w:val="clear" w:color="auto" w:fill="DEEAF6" w:themeFill="accent1" w:themeFillTint="33"/>
          </w:tcPr>
          <w:p w14:paraId="5312AB00" w14:textId="77777777" w:rsidR="00546B03" w:rsidRPr="0065348F" w:rsidRDefault="00546B03" w:rsidP="00546B03">
            <w:pPr>
              <w:jc w:val="center"/>
              <w:rPr>
                <w:rFonts w:eastAsiaTheme="minorEastAsia"/>
                <w:lang w:eastAsia="zh-CN"/>
              </w:rPr>
            </w:pPr>
            <w:r w:rsidRPr="00F10A06">
              <w:rPr>
                <w:rFonts w:eastAsiaTheme="minorEastAsia"/>
                <w:lang w:eastAsia="zh-CN"/>
              </w:rPr>
              <w:t>8 x 8</w:t>
            </w:r>
          </w:p>
        </w:tc>
        <w:tc>
          <w:tcPr>
            <w:tcW w:w="1271" w:type="dxa"/>
            <w:shd w:val="clear" w:color="auto" w:fill="DEEAF6" w:themeFill="accent1" w:themeFillTint="33"/>
            <w:vAlign w:val="center"/>
          </w:tcPr>
          <w:p w14:paraId="0E36F47F"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 xml:space="preserve">0.45 </w:t>
            </w:r>
          </w:p>
        </w:tc>
        <w:tc>
          <w:tcPr>
            <w:tcW w:w="1417" w:type="dxa"/>
            <w:shd w:val="clear" w:color="auto" w:fill="DEEAF6" w:themeFill="accent1" w:themeFillTint="33"/>
            <w:vAlign w:val="center"/>
          </w:tcPr>
          <w:p w14:paraId="6D4E6947"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83.64</w:t>
            </w:r>
          </w:p>
        </w:tc>
        <w:tc>
          <w:tcPr>
            <w:tcW w:w="1555" w:type="dxa"/>
            <w:shd w:val="clear" w:color="auto" w:fill="DEEAF6" w:themeFill="accent1" w:themeFillTint="33"/>
            <w:vAlign w:val="center"/>
          </w:tcPr>
          <w:p w14:paraId="7429AB05"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96.98</w:t>
            </w:r>
          </w:p>
        </w:tc>
      </w:tr>
      <w:tr w:rsidR="00546B03" w:rsidRPr="002B29ED" w14:paraId="7CF3F5A5" w14:textId="77777777" w:rsidTr="00546B03">
        <w:trPr>
          <w:trHeight w:val="43"/>
        </w:trPr>
        <w:tc>
          <w:tcPr>
            <w:tcW w:w="1848" w:type="dxa"/>
            <w:shd w:val="clear" w:color="auto" w:fill="FFFFFF" w:themeFill="background1"/>
          </w:tcPr>
          <w:p w14:paraId="07460BC6" w14:textId="77777777" w:rsidR="00546B03" w:rsidRPr="0065348F" w:rsidRDefault="00546B03" w:rsidP="00546B03">
            <w:pPr>
              <w:jc w:val="left"/>
              <w:rPr>
                <w:rFonts w:eastAsiaTheme="minorEastAsia"/>
                <w:lang w:eastAsia="zh-CN"/>
              </w:rPr>
            </w:pPr>
            <w:r w:rsidRPr="0065348F">
              <w:rPr>
                <w:rFonts w:eastAsiaTheme="minorEastAsia"/>
                <w:bCs/>
                <w:lang w:eastAsia="zh-CN"/>
              </w:rPr>
              <w:t>AI</w:t>
            </w:r>
            <w:r>
              <w:rPr>
                <w:rFonts w:eastAsiaTheme="minorEastAsia"/>
                <w:bCs/>
                <w:lang w:eastAsia="zh-CN"/>
              </w:rPr>
              <w:t xml:space="preserve"> </w:t>
            </w:r>
            <w:r>
              <w:rPr>
                <w:rFonts w:eastAsiaTheme="minorEastAsia" w:hint="eastAsia"/>
                <w:bCs/>
                <w:lang w:eastAsia="zh-CN"/>
              </w:rPr>
              <w:t>w</w:t>
            </w:r>
            <w:r>
              <w:rPr>
                <w:rFonts w:eastAsiaTheme="minorEastAsia"/>
                <w:bCs/>
                <w:lang w:eastAsia="zh-CN"/>
              </w:rPr>
              <w:t xml:space="preserve"> </w:t>
            </w:r>
            <w:r>
              <w:rPr>
                <w:rFonts w:eastAsiaTheme="minorEastAsia" w:hint="eastAsia"/>
                <w:bCs/>
                <w:lang w:eastAsia="zh-CN"/>
              </w:rPr>
              <w:t>beam</w:t>
            </w:r>
            <w:r>
              <w:rPr>
                <w:rFonts w:eastAsiaTheme="minorEastAsia"/>
                <w:bCs/>
                <w:lang w:eastAsia="zh-CN"/>
              </w:rPr>
              <w:t xml:space="preserve"> angle</w:t>
            </w:r>
          </w:p>
        </w:tc>
        <w:tc>
          <w:tcPr>
            <w:tcW w:w="1134" w:type="dxa"/>
            <w:shd w:val="clear" w:color="auto" w:fill="FFFFFF" w:themeFill="background1"/>
          </w:tcPr>
          <w:p w14:paraId="253E5950" w14:textId="77777777" w:rsidR="00546B03" w:rsidRPr="0065348F" w:rsidRDefault="00546B03" w:rsidP="00546B03">
            <w:pPr>
              <w:jc w:val="center"/>
              <w:rPr>
                <w:rFonts w:eastAsiaTheme="minorEastAsia"/>
                <w:lang w:eastAsia="zh-CN"/>
              </w:rPr>
            </w:pPr>
            <w:r w:rsidRPr="00F10A06">
              <w:rPr>
                <w:rFonts w:eastAsiaTheme="minorEastAsia"/>
                <w:lang w:eastAsia="zh-CN"/>
              </w:rPr>
              <w:t>32 x 8</w:t>
            </w:r>
          </w:p>
        </w:tc>
        <w:tc>
          <w:tcPr>
            <w:tcW w:w="1134" w:type="dxa"/>
            <w:shd w:val="clear" w:color="auto" w:fill="FFFFFF" w:themeFill="background1"/>
          </w:tcPr>
          <w:p w14:paraId="63F5163F" w14:textId="77777777" w:rsidR="00546B03" w:rsidRPr="0065348F" w:rsidRDefault="00546B03" w:rsidP="00546B03">
            <w:pPr>
              <w:jc w:val="center"/>
              <w:rPr>
                <w:rFonts w:eastAsiaTheme="minorEastAsia"/>
                <w:lang w:eastAsia="zh-CN"/>
              </w:rPr>
            </w:pPr>
            <w:r w:rsidRPr="00F10A06">
              <w:rPr>
                <w:rFonts w:eastAsiaTheme="minorEastAsia"/>
                <w:lang w:eastAsia="zh-CN"/>
              </w:rPr>
              <w:t>8 x 8</w:t>
            </w:r>
          </w:p>
        </w:tc>
        <w:tc>
          <w:tcPr>
            <w:tcW w:w="1271" w:type="dxa"/>
            <w:shd w:val="clear" w:color="auto" w:fill="FFFFFF" w:themeFill="background1"/>
            <w:vAlign w:val="center"/>
          </w:tcPr>
          <w:p w14:paraId="4C6353F7"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0.75 (+66%)</w:t>
            </w:r>
          </w:p>
        </w:tc>
        <w:tc>
          <w:tcPr>
            <w:tcW w:w="1417" w:type="dxa"/>
            <w:shd w:val="clear" w:color="auto" w:fill="FFFFFF" w:themeFill="background1"/>
            <w:vAlign w:val="center"/>
          </w:tcPr>
          <w:p w14:paraId="199905D9"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73.70</w:t>
            </w:r>
          </w:p>
        </w:tc>
        <w:tc>
          <w:tcPr>
            <w:tcW w:w="1555" w:type="dxa"/>
            <w:shd w:val="clear" w:color="auto" w:fill="FFFFFF" w:themeFill="background1"/>
            <w:vAlign w:val="center"/>
          </w:tcPr>
          <w:p w14:paraId="1E820484"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94.88</w:t>
            </w:r>
          </w:p>
        </w:tc>
      </w:tr>
      <w:tr w:rsidR="00546B03" w:rsidRPr="002B29ED" w14:paraId="429780D8" w14:textId="77777777" w:rsidTr="00546B03">
        <w:trPr>
          <w:trHeight w:val="64"/>
        </w:trPr>
        <w:tc>
          <w:tcPr>
            <w:tcW w:w="1848" w:type="dxa"/>
            <w:shd w:val="clear" w:color="auto" w:fill="FFFFFF" w:themeFill="background1"/>
          </w:tcPr>
          <w:p w14:paraId="3623B5E6" w14:textId="77777777" w:rsidR="00546B03" w:rsidRPr="0065348F" w:rsidRDefault="00546B03" w:rsidP="00546B03">
            <w:pPr>
              <w:jc w:val="left"/>
              <w:rPr>
                <w:rFonts w:eastAsiaTheme="minorEastAsia"/>
                <w:bCs/>
                <w:lang w:eastAsia="zh-CN"/>
              </w:rPr>
            </w:pPr>
            <w:r w:rsidRPr="0065348F">
              <w:rPr>
                <w:rFonts w:eastAsiaTheme="minorEastAsia"/>
                <w:bCs/>
                <w:lang w:eastAsia="zh-CN"/>
              </w:rPr>
              <w:t>AI w local beam ID</w:t>
            </w:r>
          </w:p>
        </w:tc>
        <w:tc>
          <w:tcPr>
            <w:tcW w:w="1134" w:type="dxa"/>
            <w:shd w:val="clear" w:color="auto" w:fill="FFFFFF" w:themeFill="background1"/>
          </w:tcPr>
          <w:p w14:paraId="1306153E" w14:textId="77777777" w:rsidR="00546B03" w:rsidRPr="0065348F" w:rsidRDefault="00546B03" w:rsidP="00546B03">
            <w:pPr>
              <w:jc w:val="center"/>
              <w:rPr>
                <w:rFonts w:eastAsiaTheme="minorEastAsia"/>
                <w:lang w:eastAsia="zh-CN"/>
              </w:rPr>
            </w:pPr>
            <w:r w:rsidRPr="00F10A06">
              <w:rPr>
                <w:rFonts w:eastAsiaTheme="minorEastAsia"/>
                <w:lang w:eastAsia="zh-CN"/>
              </w:rPr>
              <w:t>32 x 8</w:t>
            </w:r>
          </w:p>
        </w:tc>
        <w:tc>
          <w:tcPr>
            <w:tcW w:w="1134" w:type="dxa"/>
            <w:shd w:val="clear" w:color="auto" w:fill="FFFFFF" w:themeFill="background1"/>
          </w:tcPr>
          <w:p w14:paraId="6B69B972" w14:textId="77777777" w:rsidR="00546B03" w:rsidRPr="0065348F" w:rsidRDefault="00546B03" w:rsidP="00546B03">
            <w:pPr>
              <w:jc w:val="center"/>
              <w:rPr>
                <w:rFonts w:eastAsiaTheme="minorEastAsia"/>
                <w:lang w:eastAsia="zh-CN"/>
              </w:rPr>
            </w:pPr>
            <w:r w:rsidRPr="00F10A06">
              <w:rPr>
                <w:rFonts w:eastAsiaTheme="minorEastAsia"/>
                <w:lang w:eastAsia="zh-CN"/>
              </w:rPr>
              <w:t>8 x 8</w:t>
            </w:r>
          </w:p>
        </w:tc>
        <w:tc>
          <w:tcPr>
            <w:tcW w:w="1271" w:type="dxa"/>
            <w:shd w:val="clear" w:color="auto" w:fill="FFFFFF" w:themeFill="background1"/>
            <w:vAlign w:val="center"/>
          </w:tcPr>
          <w:p w14:paraId="51FC4705"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 xml:space="preserve">8.30 </w:t>
            </w:r>
          </w:p>
        </w:tc>
        <w:tc>
          <w:tcPr>
            <w:tcW w:w="1417" w:type="dxa"/>
            <w:shd w:val="clear" w:color="auto" w:fill="FFFFFF" w:themeFill="background1"/>
            <w:vAlign w:val="center"/>
          </w:tcPr>
          <w:p w14:paraId="563D675A"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20.33</w:t>
            </w:r>
          </w:p>
        </w:tc>
        <w:tc>
          <w:tcPr>
            <w:tcW w:w="1555" w:type="dxa"/>
            <w:shd w:val="clear" w:color="auto" w:fill="FFFFFF" w:themeFill="background1"/>
            <w:vAlign w:val="center"/>
          </w:tcPr>
          <w:p w14:paraId="0CB2CE0D"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66.76</w:t>
            </w:r>
          </w:p>
        </w:tc>
      </w:tr>
    </w:tbl>
    <w:p w14:paraId="4936BA2E" w14:textId="77777777" w:rsidR="00546B03" w:rsidRDefault="00546B03" w:rsidP="00546B03">
      <w:pPr>
        <w:rPr>
          <w:rFonts w:eastAsiaTheme="minorEastAsia"/>
          <w:lang w:eastAsia="zh-CN"/>
        </w:rPr>
      </w:pPr>
    </w:p>
    <w:p w14:paraId="53915D23" w14:textId="2C19D619" w:rsidR="00546B03" w:rsidRPr="008C350A" w:rsidRDefault="00546B03" w:rsidP="00546B03">
      <w:pPr>
        <w:jc w:val="center"/>
        <w:rPr>
          <w:rFonts w:eastAsiaTheme="minorEastAsia"/>
          <w:lang w:eastAsia="zh-CN"/>
        </w:rPr>
      </w:pPr>
      <w:r w:rsidRPr="0034726F">
        <w:rPr>
          <w:rFonts w:eastAsiaTheme="minorEastAsia"/>
          <w:lang w:eastAsia="zh-CN"/>
        </w:rPr>
        <w:t>Table</w:t>
      </w:r>
      <w:r w:rsidRPr="0034726F">
        <w:rPr>
          <w:rFonts w:eastAsiaTheme="minorEastAsia"/>
          <w:color w:val="FF0000"/>
          <w:lang w:eastAsia="zh-CN"/>
        </w:rPr>
        <w:t xml:space="preserve"> </w:t>
      </w:r>
      <w:r w:rsidR="00DF622D">
        <w:rPr>
          <w:rFonts w:eastAsiaTheme="minorEastAsia"/>
        </w:rPr>
        <w:t>4.2.1</w:t>
      </w:r>
      <w:r w:rsidR="005B43BF">
        <w:rPr>
          <w:rFonts w:eastAsiaTheme="minorEastAsia"/>
        </w:rPr>
        <w:t>.1-6</w:t>
      </w:r>
      <w:r w:rsidRPr="0034726F">
        <w:rPr>
          <w:rFonts w:eastAsiaTheme="minorEastAsia"/>
          <w:lang w:eastAsia="zh-CN"/>
        </w:rPr>
        <w:t xml:space="preserve">: performance </w:t>
      </w:r>
      <w:r>
        <w:rPr>
          <w:rFonts w:eastAsiaTheme="minorEastAsia"/>
          <w:lang w:eastAsia="zh-CN"/>
        </w:rPr>
        <w:t>comparison</w:t>
      </w:r>
      <w:r w:rsidRPr="0034726F">
        <w:rPr>
          <w:rFonts w:eastAsiaTheme="minorEastAsia"/>
          <w:lang w:eastAsia="zh-CN"/>
        </w:rPr>
        <w:t xml:space="preserve"> </w:t>
      </w:r>
      <w:r>
        <w:rPr>
          <w:rFonts w:eastAsiaTheme="minorEastAsia"/>
          <w:lang w:eastAsia="zh-CN"/>
        </w:rPr>
        <w:t>for different beam shape pattern</w:t>
      </w:r>
      <w:r>
        <w:rPr>
          <w:rFonts w:eastAsiaTheme="minorEastAsia"/>
        </w:rPr>
        <w:t xml:space="preserve"> </w:t>
      </w:r>
      <w:r>
        <w:rPr>
          <w:rFonts w:eastAsiaTheme="minorEastAsia"/>
          <w:lang w:eastAsia="zh-CN"/>
        </w:rPr>
        <w:t>(T2=8*40ms)</w:t>
      </w:r>
    </w:p>
    <w:tbl>
      <w:tblPr>
        <w:tblStyle w:val="aa"/>
        <w:tblpPr w:leftFromText="180" w:rightFromText="180" w:vertAnchor="text" w:tblpXSpec="center" w:tblpY="1"/>
        <w:tblOverlap w:val="never"/>
        <w:tblW w:w="8500" w:type="dxa"/>
        <w:tblLook w:val="04A0" w:firstRow="1" w:lastRow="0" w:firstColumn="1" w:lastColumn="0" w:noHBand="0" w:noVBand="1"/>
      </w:tblPr>
      <w:tblGrid>
        <w:gridCol w:w="1989"/>
        <w:gridCol w:w="1134"/>
        <w:gridCol w:w="1134"/>
        <w:gridCol w:w="1271"/>
        <w:gridCol w:w="1417"/>
        <w:gridCol w:w="1555"/>
      </w:tblGrid>
      <w:tr w:rsidR="00546B03" w:rsidRPr="002B29ED" w14:paraId="146609B1" w14:textId="77777777" w:rsidTr="00546B03">
        <w:trPr>
          <w:trHeight w:val="319"/>
        </w:trPr>
        <w:tc>
          <w:tcPr>
            <w:tcW w:w="1989" w:type="dxa"/>
            <w:vMerge w:val="restart"/>
            <w:hideMark/>
          </w:tcPr>
          <w:p w14:paraId="0AAEED2C" w14:textId="77777777" w:rsidR="00546B03" w:rsidRPr="002B29ED" w:rsidRDefault="00546B03" w:rsidP="00546B03">
            <w:pPr>
              <w:jc w:val="center"/>
              <w:rPr>
                <w:rFonts w:eastAsiaTheme="minorEastAsia"/>
                <w:lang w:eastAsia="zh-CN"/>
              </w:rPr>
            </w:pPr>
            <w:r w:rsidRPr="00F10A06">
              <w:rPr>
                <w:rFonts w:eastAsiaTheme="minorEastAsia"/>
                <w:b/>
                <w:bCs/>
                <w:lang w:eastAsia="zh-CN"/>
              </w:rPr>
              <w:lastRenderedPageBreak/>
              <w:t>Method and input</w:t>
            </w:r>
          </w:p>
        </w:tc>
        <w:tc>
          <w:tcPr>
            <w:tcW w:w="2268" w:type="dxa"/>
            <w:gridSpan w:val="2"/>
          </w:tcPr>
          <w:p w14:paraId="73CD6236" w14:textId="77777777" w:rsidR="00546B03" w:rsidRPr="0034726F" w:rsidRDefault="00546B03" w:rsidP="00546B03">
            <w:pPr>
              <w:jc w:val="center"/>
              <w:rPr>
                <w:rFonts w:eastAsiaTheme="minorEastAsia"/>
                <w:b/>
                <w:lang w:eastAsia="zh-CN"/>
              </w:rPr>
            </w:pPr>
            <w:r>
              <w:rPr>
                <w:rFonts w:eastAsiaTheme="minorEastAsia"/>
                <w:b/>
                <w:bCs/>
                <w:lang w:eastAsia="zh-CN"/>
              </w:rPr>
              <w:t>Tx/Rx beam config.</w:t>
            </w:r>
          </w:p>
        </w:tc>
        <w:tc>
          <w:tcPr>
            <w:tcW w:w="1271" w:type="dxa"/>
            <w:vMerge w:val="restart"/>
            <w:hideMark/>
          </w:tcPr>
          <w:p w14:paraId="293D986C" w14:textId="77777777" w:rsidR="00546B03" w:rsidRDefault="00546B03" w:rsidP="00546B03">
            <w:pPr>
              <w:jc w:val="center"/>
              <w:rPr>
                <w:rFonts w:eastAsiaTheme="minorEastAsia"/>
                <w:b/>
                <w:lang w:eastAsia="zh-CN"/>
              </w:rPr>
            </w:pPr>
            <w:r w:rsidRPr="0034726F">
              <w:rPr>
                <w:rFonts w:eastAsiaTheme="minorEastAsia"/>
                <w:b/>
                <w:lang w:eastAsia="zh-CN"/>
              </w:rPr>
              <w:t>Ave. RSRP</w:t>
            </w:r>
          </w:p>
          <w:p w14:paraId="3B0D22CE" w14:textId="77777777" w:rsidR="00546B03" w:rsidRPr="002B29ED" w:rsidRDefault="00546B03" w:rsidP="00546B03">
            <w:pPr>
              <w:jc w:val="center"/>
              <w:rPr>
                <w:rFonts w:eastAsiaTheme="minorEastAsia"/>
                <w:b/>
                <w:bCs/>
                <w:lang w:eastAsia="zh-CN"/>
              </w:rPr>
            </w:pPr>
            <w:r w:rsidRPr="0034726F">
              <w:rPr>
                <w:rFonts w:eastAsiaTheme="minorEastAsia"/>
                <w:b/>
                <w:lang w:eastAsia="zh-CN"/>
              </w:rPr>
              <w:t xml:space="preserve"> diff.</w:t>
            </w:r>
            <w:r>
              <w:rPr>
                <w:rFonts w:eastAsiaTheme="minorEastAsia"/>
                <w:b/>
                <w:lang w:eastAsia="zh-CN"/>
              </w:rPr>
              <w:t xml:space="preserve"> </w:t>
            </w:r>
            <w:r w:rsidRPr="0034726F">
              <w:rPr>
                <w:rFonts w:eastAsiaTheme="minorEastAsia"/>
                <w:b/>
                <w:lang w:eastAsia="zh-CN"/>
              </w:rPr>
              <w:t>[dB]</w:t>
            </w:r>
          </w:p>
        </w:tc>
        <w:tc>
          <w:tcPr>
            <w:tcW w:w="1417" w:type="dxa"/>
            <w:vMerge w:val="restart"/>
            <w:hideMark/>
          </w:tcPr>
          <w:p w14:paraId="01FCFBD3" w14:textId="77777777" w:rsidR="00546B03" w:rsidRDefault="00546B03" w:rsidP="00546B03">
            <w:pPr>
              <w:jc w:val="center"/>
              <w:rPr>
                <w:rFonts w:eastAsiaTheme="minorEastAsia"/>
                <w:b/>
                <w:lang w:eastAsia="zh-CN"/>
              </w:rPr>
            </w:pPr>
            <w:r w:rsidRPr="0034726F">
              <w:rPr>
                <w:rFonts w:eastAsiaTheme="minorEastAsia"/>
                <w:b/>
                <w:lang w:eastAsia="zh-CN"/>
              </w:rPr>
              <w:t>Accuracy</w:t>
            </w:r>
            <w:r>
              <w:rPr>
                <w:rFonts w:eastAsiaTheme="minorEastAsia"/>
                <w:b/>
                <w:lang w:eastAsia="zh-CN"/>
              </w:rPr>
              <w:t xml:space="preserve"> </w:t>
            </w:r>
          </w:p>
          <w:p w14:paraId="61558FF6" w14:textId="77777777" w:rsidR="00546B03" w:rsidRPr="002B29ED" w:rsidRDefault="00546B03" w:rsidP="00546B03">
            <w:pPr>
              <w:jc w:val="center"/>
              <w:rPr>
                <w:rFonts w:eastAsiaTheme="minorEastAsia"/>
                <w:b/>
                <w:bCs/>
                <w:lang w:eastAsia="zh-CN"/>
              </w:rPr>
            </w:pPr>
            <w:r w:rsidRPr="0034726F">
              <w:rPr>
                <w:rFonts w:eastAsiaTheme="minorEastAsia"/>
                <w:b/>
                <w:lang w:eastAsia="zh-CN"/>
              </w:rPr>
              <w:t>for Top-1 [%]</w:t>
            </w:r>
          </w:p>
        </w:tc>
        <w:tc>
          <w:tcPr>
            <w:tcW w:w="1555" w:type="dxa"/>
            <w:vMerge w:val="restart"/>
            <w:hideMark/>
          </w:tcPr>
          <w:p w14:paraId="2A80C70F" w14:textId="77777777" w:rsidR="00546B03" w:rsidRDefault="00546B03" w:rsidP="00546B03">
            <w:pPr>
              <w:jc w:val="center"/>
              <w:rPr>
                <w:rFonts w:eastAsiaTheme="minorEastAsia"/>
                <w:b/>
                <w:lang w:eastAsia="zh-CN"/>
              </w:rPr>
            </w:pPr>
            <w:r w:rsidRPr="0034726F">
              <w:rPr>
                <w:rFonts w:eastAsiaTheme="minorEastAsia"/>
                <w:b/>
                <w:lang w:eastAsia="zh-CN"/>
              </w:rPr>
              <w:t xml:space="preserve">Accuracy </w:t>
            </w:r>
          </w:p>
          <w:p w14:paraId="29614A24" w14:textId="77777777" w:rsidR="00546B03" w:rsidRPr="002B29ED" w:rsidRDefault="00546B03" w:rsidP="00546B03">
            <w:pPr>
              <w:jc w:val="center"/>
              <w:rPr>
                <w:rFonts w:eastAsiaTheme="minorEastAsia"/>
                <w:b/>
                <w:bCs/>
                <w:lang w:eastAsia="zh-CN"/>
              </w:rPr>
            </w:pPr>
            <w:r w:rsidRPr="0034726F">
              <w:rPr>
                <w:rFonts w:eastAsiaTheme="minorEastAsia"/>
                <w:b/>
                <w:lang w:eastAsia="zh-CN"/>
              </w:rPr>
              <w:t>for Top-</w:t>
            </w:r>
            <w:r>
              <w:rPr>
                <w:rFonts w:eastAsiaTheme="minorEastAsia"/>
                <w:b/>
                <w:lang w:eastAsia="zh-CN"/>
              </w:rPr>
              <w:t>4/1</w:t>
            </w:r>
            <w:r w:rsidRPr="0034726F">
              <w:rPr>
                <w:rFonts w:eastAsiaTheme="minorEastAsia"/>
                <w:b/>
                <w:lang w:eastAsia="zh-CN"/>
              </w:rPr>
              <w:t>[%]</w:t>
            </w:r>
          </w:p>
        </w:tc>
      </w:tr>
      <w:tr w:rsidR="00546B03" w:rsidRPr="002B29ED" w14:paraId="3DFDFF86" w14:textId="77777777" w:rsidTr="00546B03">
        <w:trPr>
          <w:trHeight w:val="208"/>
        </w:trPr>
        <w:tc>
          <w:tcPr>
            <w:tcW w:w="1989" w:type="dxa"/>
            <w:vMerge/>
          </w:tcPr>
          <w:p w14:paraId="298E9123" w14:textId="77777777" w:rsidR="00546B03" w:rsidRPr="00F10A06" w:rsidRDefault="00546B03" w:rsidP="00546B03">
            <w:pPr>
              <w:jc w:val="center"/>
              <w:rPr>
                <w:rFonts w:eastAsiaTheme="minorEastAsia"/>
                <w:b/>
                <w:bCs/>
                <w:lang w:eastAsia="zh-CN"/>
              </w:rPr>
            </w:pPr>
          </w:p>
        </w:tc>
        <w:tc>
          <w:tcPr>
            <w:tcW w:w="1134" w:type="dxa"/>
          </w:tcPr>
          <w:p w14:paraId="5D62AA47" w14:textId="77777777" w:rsidR="00546B03" w:rsidRPr="00F10A06" w:rsidRDefault="00546B03" w:rsidP="00546B03">
            <w:pPr>
              <w:jc w:val="center"/>
              <w:rPr>
                <w:rFonts w:eastAsiaTheme="minorEastAsia"/>
                <w:b/>
                <w:bCs/>
                <w:lang w:eastAsia="zh-CN"/>
              </w:rPr>
            </w:pPr>
            <w:r w:rsidRPr="00F10A06">
              <w:rPr>
                <w:rFonts w:eastAsiaTheme="minorEastAsia"/>
                <w:b/>
                <w:bCs/>
                <w:lang w:eastAsia="zh-CN"/>
              </w:rPr>
              <w:t>Training Data</w:t>
            </w:r>
          </w:p>
        </w:tc>
        <w:tc>
          <w:tcPr>
            <w:tcW w:w="1134" w:type="dxa"/>
          </w:tcPr>
          <w:p w14:paraId="2D2B5955" w14:textId="77777777" w:rsidR="00546B03" w:rsidRPr="00F10A06" w:rsidRDefault="00546B03" w:rsidP="00546B03">
            <w:pPr>
              <w:jc w:val="center"/>
              <w:rPr>
                <w:rFonts w:eastAsiaTheme="minorEastAsia"/>
                <w:b/>
                <w:bCs/>
                <w:lang w:eastAsia="zh-CN"/>
              </w:rPr>
            </w:pPr>
            <w:r w:rsidRPr="00F10A06">
              <w:rPr>
                <w:rFonts w:eastAsiaTheme="minorEastAsia"/>
                <w:b/>
                <w:bCs/>
                <w:lang w:eastAsia="zh-CN"/>
              </w:rPr>
              <w:t>Validation Data</w:t>
            </w:r>
          </w:p>
        </w:tc>
        <w:tc>
          <w:tcPr>
            <w:tcW w:w="1271" w:type="dxa"/>
            <w:vMerge/>
          </w:tcPr>
          <w:p w14:paraId="730EEF29" w14:textId="77777777" w:rsidR="00546B03" w:rsidRPr="0034726F" w:rsidRDefault="00546B03" w:rsidP="00546B03">
            <w:pPr>
              <w:jc w:val="center"/>
              <w:rPr>
                <w:rFonts w:eastAsiaTheme="minorEastAsia"/>
                <w:b/>
                <w:lang w:eastAsia="zh-CN"/>
              </w:rPr>
            </w:pPr>
          </w:p>
        </w:tc>
        <w:tc>
          <w:tcPr>
            <w:tcW w:w="1417" w:type="dxa"/>
            <w:vMerge/>
          </w:tcPr>
          <w:p w14:paraId="1EF9FD92" w14:textId="77777777" w:rsidR="00546B03" w:rsidRPr="0034726F" w:rsidRDefault="00546B03" w:rsidP="00546B03">
            <w:pPr>
              <w:jc w:val="center"/>
              <w:rPr>
                <w:rFonts w:eastAsiaTheme="minorEastAsia"/>
                <w:b/>
                <w:lang w:eastAsia="zh-CN"/>
              </w:rPr>
            </w:pPr>
          </w:p>
        </w:tc>
        <w:tc>
          <w:tcPr>
            <w:tcW w:w="1555" w:type="dxa"/>
            <w:vMerge/>
          </w:tcPr>
          <w:p w14:paraId="77817F4F" w14:textId="77777777" w:rsidR="00546B03" w:rsidRPr="0034726F" w:rsidRDefault="00546B03" w:rsidP="00546B03">
            <w:pPr>
              <w:jc w:val="center"/>
              <w:rPr>
                <w:rFonts w:eastAsiaTheme="minorEastAsia"/>
                <w:b/>
                <w:lang w:eastAsia="zh-CN"/>
              </w:rPr>
            </w:pPr>
          </w:p>
        </w:tc>
      </w:tr>
      <w:tr w:rsidR="00546B03" w:rsidRPr="002B29ED" w14:paraId="36251FE6" w14:textId="77777777" w:rsidTr="00546B03">
        <w:trPr>
          <w:trHeight w:val="43"/>
        </w:trPr>
        <w:tc>
          <w:tcPr>
            <w:tcW w:w="1989" w:type="dxa"/>
            <w:shd w:val="clear" w:color="auto" w:fill="DEEAF6" w:themeFill="accent1" w:themeFillTint="33"/>
          </w:tcPr>
          <w:p w14:paraId="54407B0A" w14:textId="77777777" w:rsidR="00546B03" w:rsidRPr="0065348F" w:rsidRDefault="00546B03" w:rsidP="00546B03">
            <w:pPr>
              <w:jc w:val="left"/>
              <w:rPr>
                <w:rFonts w:eastAsiaTheme="minorEastAsia"/>
                <w:lang w:eastAsia="zh-CN"/>
              </w:rPr>
            </w:pPr>
            <w:r w:rsidRPr="0065348F">
              <w:rPr>
                <w:rFonts w:eastAsiaTheme="minorEastAsia"/>
                <w:bCs/>
                <w:lang w:eastAsia="zh-CN"/>
              </w:rPr>
              <w:t xml:space="preserve">AI </w:t>
            </w:r>
            <w:r>
              <w:rPr>
                <w:rFonts w:eastAsiaTheme="minorEastAsia"/>
                <w:lang w:eastAsia="zh-CN"/>
              </w:rPr>
              <w:t>(baseline)</w:t>
            </w:r>
          </w:p>
        </w:tc>
        <w:tc>
          <w:tcPr>
            <w:tcW w:w="1134" w:type="dxa"/>
            <w:shd w:val="clear" w:color="auto" w:fill="DEEAF6" w:themeFill="accent1" w:themeFillTint="33"/>
          </w:tcPr>
          <w:p w14:paraId="48BD13C9" w14:textId="77777777" w:rsidR="00546B03" w:rsidRPr="0065348F" w:rsidRDefault="00546B03" w:rsidP="00546B03">
            <w:pPr>
              <w:jc w:val="center"/>
              <w:rPr>
                <w:rFonts w:eastAsiaTheme="minorEastAsia"/>
                <w:lang w:eastAsia="zh-CN"/>
              </w:rPr>
            </w:pPr>
            <w:r w:rsidRPr="00F10A06">
              <w:rPr>
                <w:rFonts w:eastAsiaTheme="minorEastAsia"/>
                <w:lang w:eastAsia="zh-CN"/>
              </w:rPr>
              <w:t xml:space="preserve">16 x 8 </w:t>
            </w:r>
          </w:p>
        </w:tc>
        <w:tc>
          <w:tcPr>
            <w:tcW w:w="1134" w:type="dxa"/>
            <w:shd w:val="clear" w:color="auto" w:fill="DEEAF6" w:themeFill="accent1" w:themeFillTint="33"/>
          </w:tcPr>
          <w:p w14:paraId="18ACE81A" w14:textId="77777777" w:rsidR="00546B03" w:rsidRPr="0065348F" w:rsidRDefault="00546B03" w:rsidP="00546B03">
            <w:pPr>
              <w:jc w:val="center"/>
              <w:rPr>
                <w:rFonts w:eastAsiaTheme="minorEastAsia"/>
                <w:lang w:eastAsia="zh-CN"/>
              </w:rPr>
            </w:pPr>
            <w:r w:rsidRPr="00F10A06">
              <w:rPr>
                <w:rFonts w:eastAsiaTheme="minorEastAsia"/>
                <w:lang w:eastAsia="zh-CN"/>
              </w:rPr>
              <w:t>16 x 8</w:t>
            </w:r>
          </w:p>
        </w:tc>
        <w:tc>
          <w:tcPr>
            <w:tcW w:w="1271" w:type="dxa"/>
            <w:shd w:val="clear" w:color="auto" w:fill="DEEAF6" w:themeFill="accent1" w:themeFillTint="33"/>
            <w:vAlign w:val="center"/>
          </w:tcPr>
          <w:p w14:paraId="3C50FE5E"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 xml:space="preserve">0.91 </w:t>
            </w:r>
          </w:p>
        </w:tc>
        <w:tc>
          <w:tcPr>
            <w:tcW w:w="1417" w:type="dxa"/>
            <w:shd w:val="clear" w:color="auto" w:fill="DEEAF6" w:themeFill="accent1" w:themeFillTint="33"/>
            <w:vAlign w:val="center"/>
          </w:tcPr>
          <w:p w14:paraId="0A3B3C96"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76.33</w:t>
            </w:r>
          </w:p>
        </w:tc>
        <w:tc>
          <w:tcPr>
            <w:tcW w:w="1555" w:type="dxa"/>
            <w:shd w:val="clear" w:color="auto" w:fill="DEEAF6" w:themeFill="accent1" w:themeFillTint="33"/>
            <w:vAlign w:val="center"/>
          </w:tcPr>
          <w:p w14:paraId="1D8FF134"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93.70</w:t>
            </w:r>
          </w:p>
        </w:tc>
      </w:tr>
      <w:tr w:rsidR="00546B03" w:rsidRPr="002B29ED" w14:paraId="4D43330C" w14:textId="77777777" w:rsidTr="00546B03">
        <w:trPr>
          <w:trHeight w:val="43"/>
        </w:trPr>
        <w:tc>
          <w:tcPr>
            <w:tcW w:w="1989" w:type="dxa"/>
            <w:shd w:val="clear" w:color="auto" w:fill="FFFFFF" w:themeFill="background1"/>
          </w:tcPr>
          <w:p w14:paraId="49458362" w14:textId="77777777" w:rsidR="00546B03" w:rsidRPr="0065348F" w:rsidRDefault="00546B03" w:rsidP="00546B03">
            <w:pPr>
              <w:jc w:val="left"/>
              <w:rPr>
                <w:rFonts w:eastAsiaTheme="minorEastAsia"/>
                <w:lang w:eastAsia="zh-CN"/>
              </w:rPr>
            </w:pPr>
            <w:r w:rsidRPr="0065348F">
              <w:rPr>
                <w:rFonts w:eastAsiaTheme="minorEastAsia"/>
                <w:bCs/>
                <w:lang w:eastAsia="zh-CN"/>
              </w:rPr>
              <w:t>AI</w:t>
            </w:r>
            <w:r>
              <w:rPr>
                <w:rFonts w:eastAsiaTheme="minorEastAsia"/>
                <w:bCs/>
                <w:lang w:eastAsia="zh-CN"/>
              </w:rPr>
              <w:t xml:space="preserve"> </w:t>
            </w:r>
            <w:r>
              <w:rPr>
                <w:rFonts w:eastAsiaTheme="minorEastAsia" w:hint="eastAsia"/>
                <w:bCs/>
                <w:lang w:eastAsia="zh-CN"/>
              </w:rPr>
              <w:t>w</w:t>
            </w:r>
            <w:r>
              <w:rPr>
                <w:rFonts w:eastAsiaTheme="minorEastAsia"/>
                <w:bCs/>
                <w:lang w:eastAsia="zh-CN"/>
              </w:rPr>
              <w:t xml:space="preserve"> </w:t>
            </w:r>
            <w:r>
              <w:rPr>
                <w:rFonts w:eastAsiaTheme="minorEastAsia" w:hint="eastAsia"/>
                <w:bCs/>
                <w:lang w:eastAsia="zh-CN"/>
              </w:rPr>
              <w:t>beam</w:t>
            </w:r>
            <w:r>
              <w:rPr>
                <w:rFonts w:eastAsiaTheme="minorEastAsia"/>
                <w:bCs/>
                <w:lang w:eastAsia="zh-CN"/>
              </w:rPr>
              <w:t xml:space="preserve"> angle</w:t>
            </w:r>
          </w:p>
        </w:tc>
        <w:tc>
          <w:tcPr>
            <w:tcW w:w="1134" w:type="dxa"/>
            <w:shd w:val="clear" w:color="auto" w:fill="FFFFFF" w:themeFill="background1"/>
          </w:tcPr>
          <w:p w14:paraId="0ACE35B9" w14:textId="77777777" w:rsidR="00546B03" w:rsidRPr="0065348F" w:rsidRDefault="00546B03" w:rsidP="00546B03">
            <w:pPr>
              <w:jc w:val="center"/>
              <w:rPr>
                <w:rFonts w:eastAsiaTheme="minorEastAsia"/>
                <w:lang w:eastAsia="zh-CN"/>
              </w:rPr>
            </w:pPr>
            <w:r w:rsidRPr="00F10A06">
              <w:rPr>
                <w:rFonts w:eastAsiaTheme="minorEastAsia"/>
                <w:lang w:eastAsia="zh-CN"/>
              </w:rPr>
              <w:t>32 x 8</w:t>
            </w:r>
          </w:p>
        </w:tc>
        <w:tc>
          <w:tcPr>
            <w:tcW w:w="1134" w:type="dxa"/>
            <w:shd w:val="clear" w:color="auto" w:fill="FFFFFF" w:themeFill="background1"/>
          </w:tcPr>
          <w:p w14:paraId="23EFBBFF" w14:textId="77777777" w:rsidR="00546B03" w:rsidRPr="0065348F" w:rsidRDefault="00546B03" w:rsidP="00546B03">
            <w:pPr>
              <w:jc w:val="center"/>
              <w:rPr>
                <w:rFonts w:eastAsiaTheme="minorEastAsia"/>
                <w:lang w:eastAsia="zh-CN"/>
              </w:rPr>
            </w:pPr>
            <w:r w:rsidRPr="00F10A06">
              <w:rPr>
                <w:rFonts w:eastAsiaTheme="minorEastAsia"/>
                <w:lang w:eastAsia="zh-CN"/>
              </w:rPr>
              <w:t xml:space="preserve">16 x 8 </w:t>
            </w:r>
          </w:p>
        </w:tc>
        <w:tc>
          <w:tcPr>
            <w:tcW w:w="1271" w:type="dxa"/>
            <w:shd w:val="clear" w:color="auto" w:fill="FFFFFF" w:themeFill="background1"/>
            <w:vAlign w:val="center"/>
          </w:tcPr>
          <w:p w14:paraId="3F0BEB8C"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1.17 (+28%)</w:t>
            </w:r>
          </w:p>
        </w:tc>
        <w:tc>
          <w:tcPr>
            <w:tcW w:w="1417" w:type="dxa"/>
            <w:shd w:val="clear" w:color="auto" w:fill="FFFFFF" w:themeFill="background1"/>
            <w:vAlign w:val="center"/>
          </w:tcPr>
          <w:p w14:paraId="47581F65"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71.64</w:t>
            </w:r>
          </w:p>
        </w:tc>
        <w:tc>
          <w:tcPr>
            <w:tcW w:w="1555" w:type="dxa"/>
            <w:shd w:val="clear" w:color="auto" w:fill="FFFFFF" w:themeFill="background1"/>
            <w:vAlign w:val="center"/>
          </w:tcPr>
          <w:p w14:paraId="1AB92EC0"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91.63</w:t>
            </w:r>
          </w:p>
        </w:tc>
      </w:tr>
      <w:tr w:rsidR="00546B03" w:rsidRPr="002B29ED" w14:paraId="4A71CD73" w14:textId="77777777" w:rsidTr="00546B03">
        <w:trPr>
          <w:trHeight w:val="43"/>
        </w:trPr>
        <w:tc>
          <w:tcPr>
            <w:tcW w:w="1989" w:type="dxa"/>
            <w:shd w:val="clear" w:color="auto" w:fill="FFFFFF" w:themeFill="background1"/>
          </w:tcPr>
          <w:p w14:paraId="260A2F26" w14:textId="77777777" w:rsidR="00546B03" w:rsidRPr="0065348F" w:rsidRDefault="00546B03" w:rsidP="00546B03">
            <w:pPr>
              <w:jc w:val="left"/>
              <w:rPr>
                <w:rFonts w:eastAsiaTheme="minorEastAsia"/>
                <w:lang w:eastAsia="zh-CN"/>
              </w:rPr>
            </w:pPr>
            <w:r w:rsidRPr="0065348F">
              <w:rPr>
                <w:rFonts w:eastAsiaTheme="minorEastAsia"/>
                <w:bCs/>
                <w:lang w:eastAsia="zh-CN"/>
              </w:rPr>
              <w:t>AI w local beam ID</w:t>
            </w:r>
          </w:p>
        </w:tc>
        <w:tc>
          <w:tcPr>
            <w:tcW w:w="1134" w:type="dxa"/>
            <w:shd w:val="clear" w:color="auto" w:fill="FFFFFF" w:themeFill="background1"/>
          </w:tcPr>
          <w:p w14:paraId="6FBF8BD6" w14:textId="77777777" w:rsidR="00546B03" w:rsidRPr="0065348F" w:rsidRDefault="00546B03" w:rsidP="00546B03">
            <w:pPr>
              <w:jc w:val="center"/>
              <w:rPr>
                <w:rFonts w:eastAsiaTheme="minorEastAsia"/>
                <w:lang w:eastAsia="zh-CN"/>
              </w:rPr>
            </w:pPr>
            <w:r w:rsidRPr="00F10A06">
              <w:rPr>
                <w:rFonts w:eastAsiaTheme="minorEastAsia"/>
                <w:lang w:eastAsia="zh-CN"/>
              </w:rPr>
              <w:t xml:space="preserve">32 x 8 </w:t>
            </w:r>
          </w:p>
        </w:tc>
        <w:tc>
          <w:tcPr>
            <w:tcW w:w="1134" w:type="dxa"/>
            <w:shd w:val="clear" w:color="auto" w:fill="FFFFFF" w:themeFill="background1"/>
          </w:tcPr>
          <w:p w14:paraId="22647214" w14:textId="77777777" w:rsidR="00546B03" w:rsidRPr="0065348F" w:rsidRDefault="00546B03" w:rsidP="00546B03">
            <w:pPr>
              <w:jc w:val="center"/>
              <w:rPr>
                <w:rFonts w:eastAsiaTheme="minorEastAsia"/>
                <w:lang w:eastAsia="zh-CN"/>
              </w:rPr>
            </w:pPr>
            <w:r w:rsidRPr="00F10A06">
              <w:rPr>
                <w:rFonts w:eastAsiaTheme="minorEastAsia"/>
                <w:lang w:eastAsia="zh-CN"/>
              </w:rPr>
              <w:t>16 x 8</w:t>
            </w:r>
          </w:p>
        </w:tc>
        <w:tc>
          <w:tcPr>
            <w:tcW w:w="1271" w:type="dxa"/>
            <w:shd w:val="clear" w:color="auto" w:fill="FFFFFF" w:themeFill="background1"/>
            <w:vAlign w:val="center"/>
          </w:tcPr>
          <w:p w14:paraId="02791AF2"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 xml:space="preserve">13.04 </w:t>
            </w:r>
          </w:p>
        </w:tc>
        <w:tc>
          <w:tcPr>
            <w:tcW w:w="1417" w:type="dxa"/>
            <w:shd w:val="clear" w:color="auto" w:fill="FFFFFF" w:themeFill="background1"/>
            <w:vAlign w:val="center"/>
          </w:tcPr>
          <w:p w14:paraId="7B0B79CC"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8.57</w:t>
            </w:r>
          </w:p>
        </w:tc>
        <w:tc>
          <w:tcPr>
            <w:tcW w:w="1555" w:type="dxa"/>
            <w:shd w:val="clear" w:color="auto" w:fill="FFFFFF" w:themeFill="background1"/>
            <w:vAlign w:val="center"/>
          </w:tcPr>
          <w:p w14:paraId="024C76AF"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42.99</w:t>
            </w:r>
          </w:p>
        </w:tc>
      </w:tr>
      <w:tr w:rsidR="00546B03" w:rsidRPr="002B29ED" w14:paraId="6306B249" w14:textId="77777777" w:rsidTr="00546B03">
        <w:trPr>
          <w:trHeight w:val="43"/>
        </w:trPr>
        <w:tc>
          <w:tcPr>
            <w:tcW w:w="1989" w:type="dxa"/>
            <w:shd w:val="clear" w:color="auto" w:fill="DEEAF6" w:themeFill="accent1" w:themeFillTint="33"/>
          </w:tcPr>
          <w:p w14:paraId="0AE37F43" w14:textId="77777777" w:rsidR="00546B03" w:rsidRPr="0065348F" w:rsidRDefault="00546B03" w:rsidP="00546B03">
            <w:pPr>
              <w:jc w:val="left"/>
              <w:rPr>
                <w:rFonts w:eastAsiaTheme="minorEastAsia"/>
                <w:lang w:eastAsia="zh-CN"/>
              </w:rPr>
            </w:pPr>
            <w:r w:rsidRPr="0065348F">
              <w:rPr>
                <w:rFonts w:eastAsiaTheme="minorEastAsia"/>
                <w:bCs/>
                <w:lang w:eastAsia="zh-CN"/>
              </w:rPr>
              <w:t>AI</w:t>
            </w:r>
            <w:r>
              <w:rPr>
                <w:rFonts w:eastAsiaTheme="minorEastAsia"/>
                <w:bCs/>
                <w:lang w:eastAsia="zh-CN"/>
              </w:rPr>
              <w:t xml:space="preserve"> </w:t>
            </w:r>
            <w:r>
              <w:rPr>
                <w:rFonts w:eastAsiaTheme="minorEastAsia"/>
                <w:lang w:eastAsia="zh-CN"/>
              </w:rPr>
              <w:t>(baseline)</w:t>
            </w:r>
          </w:p>
        </w:tc>
        <w:tc>
          <w:tcPr>
            <w:tcW w:w="1134" w:type="dxa"/>
            <w:shd w:val="clear" w:color="auto" w:fill="DEEAF6" w:themeFill="accent1" w:themeFillTint="33"/>
          </w:tcPr>
          <w:p w14:paraId="5495E696" w14:textId="77777777" w:rsidR="00546B03" w:rsidRPr="0065348F" w:rsidRDefault="00546B03" w:rsidP="00546B03">
            <w:pPr>
              <w:jc w:val="center"/>
              <w:rPr>
                <w:rFonts w:eastAsiaTheme="minorEastAsia"/>
                <w:lang w:eastAsia="zh-CN"/>
              </w:rPr>
            </w:pPr>
            <w:r w:rsidRPr="00F10A06">
              <w:rPr>
                <w:rFonts w:eastAsiaTheme="minorEastAsia"/>
                <w:lang w:eastAsia="zh-CN"/>
              </w:rPr>
              <w:t>8 x 8</w:t>
            </w:r>
          </w:p>
        </w:tc>
        <w:tc>
          <w:tcPr>
            <w:tcW w:w="1134" w:type="dxa"/>
            <w:shd w:val="clear" w:color="auto" w:fill="DEEAF6" w:themeFill="accent1" w:themeFillTint="33"/>
          </w:tcPr>
          <w:p w14:paraId="15BBD9A4" w14:textId="77777777" w:rsidR="00546B03" w:rsidRPr="0065348F" w:rsidRDefault="00546B03" w:rsidP="00546B03">
            <w:pPr>
              <w:jc w:val="center"/>
              <w:rPr>
                <w:rFonts w:eastAsiaTheme="minorEastAsia"/>
                <w:lang w:eastAsia="zh-CN"/>
              </w:rPr>
            </w:pPr>
            <w:r w:rsidRPr="00F10A06">
              <w:rPr>
                <w:rFonts w:eastAsiaTheme="minorEastAsia"/>
                <w:lang w:eastAsia="zh-CN"/>
              </w:rPr>
              <w:t>8 x 8</w:t>
            </w:r>
          </w:p>
        </w:tc>
        <w:tc>
          <w:tcPr>
            <w:tcW w:w="1271" w:type="dxa"/>
            <w:shd w:val="clear" w:color="auto" w:fill="DEEAF6" w:themeFill="accent1" w:themeFillTint="33"/>
            <w:vAlign w:val="center"/>
          </w:tcPr>
          <w:p w14:paraId="6299378D"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 xml:space="preserve">0.61 </w:t>
            </w:r>
          </w:p>
        </w:tc>
        <w:tc>
          <w:tcPr>
            <w:tcW w:w="1417" w:type="dxa"/>
            <w:shd w:val="clear" w:color="auto" w:fill="DEEAF6" w:themeFill="accent1" w:themeFillTint="33"/>
            <w:vAlign w:val="center"/>
          </w:tcPr>
          <w:p w14:paraId="2AF5074C"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81.94</w:t>
            </w:r>
          </w:p>
        </w:tc>
        <w:tc>
          <w:tcPr>
            <w:tcW w:w="1555" w:type="dxa"/>
            <w:shd w:val="clear" w:color="auto" w:fill="DEEAF6" w:themeFill="accent1" w:themeFillTint="33"/>
            <w:vAlign w:val="center"/>
          </w:tcPr>
          <w:p w14:paraId="1525B7BE"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96.32</w:t>
            </w:r>
          </w:p>
        </w:tc>
      </w:tr>
      <w:tr w:rsidR="00546B03" w:rsidRPr="002B29ED" w14:paraId="7FFDAFD5" w14:textId="77777777" w:rsidTr="00546B03">
        <w:trPr>
          <w:trHeight w:val="43"/>
        </w:trPr>
        <w:tc>
          <w:tcPr>
            <w:tcW w:w="1989" w:type="dxa"/>
            <w:shd w:val="clear" w:color="auto" w:fill="FFFFFF" w:themeFill="background1"/>
          </w:tcPr>
          <w:p w14:paraId="12F2988D" w14:textId="77777777" w:rsidR="00546B03" w:rsidRPr="0065348F" w:rsidRDefault="00546B03" w:rsidP="00546B03">
            <w:pPr>
              <w:jc w:val="left"/>
              <w:rPr>
                <w:rFonts w:eastAsiaTheme="minorEastAsia"/>
                <w:lang w:eastAsia="zh-CN"/>
              </w:rPr>
            </w:pPr>
            <w:r w:rsidRPr="0065348F">
              <w:rPr>
                <w:rFonts w:eastAsiaTheme="minorEastAsia"/>
                <w:bCs/>
                <w:lang w:eastAsia="zh-CN"/>
              </w:rPr>
              <w:t>AI</w:t>
            </w:r>
            <w:r>
              <w:rPr>
                <w:rFonts w:eastAsiaTheme="minorEastAsia"/>
                <w:bCs/>
                <w:lang w:eastAsia="zh-CN"/>
              </w:rPr>
              <w:t xml:space="preserve"> </w:t>
            </w:r>
            <w:r>
              <w:rPr>
                <w:rFonts w:eastAsiaTheme="minorEastAsia" w:hint="eastAsia"/>
                <w:bCs/>
                <w:lang w:eastAsia="zh-CN"/>
              </w:rPr>
              <w:t>w</w:t>
            </w:r>
            <w:r>
              <w:rPr>
                <w:rFonts w:eastAsiaTheme="minorEastAsia"/>
                <w:bCs/>
                <w:lang w:eastAsia="zh-CN"/>
              </w:rPr>
              <w:t xml:space="preserve"> </w:t>
            </w:r>
            <w:r>
              <w:rPr>
                <w:rFonts w:eastAsiaTheme="minorEastAsia" w:hint="eastAsia"/>
                <w:bCs/>
                <w:lang w:eastAsia="zh-CN"/>
              </w:rPr>
              <w:t>beam</w:t>
            </w:r>
            <w:r>
              <w:rPr>
                <w:rFonts w:eastAsiaTheme="minorEastAsia"/>
                <w:bCs/>
                <w:lang w:eastAsia="zh-CN"/>
              </w:rPr>
              <w:t xml:space="preserve"> angle</w:t>
            </w:r>
          </w:p>
        </w:tc>
        <w:tc>
          <w:tcPr>
            <w:tcW w:w="1134" w:type="dxa"/>
            <w:shd w:val="clear" w:color="auto" w:fill="FFFFFF" w:themeFill="background1"/>
          </w:tcPr>
          <w:p w14:paraId="7FD320A0" w14:textId="77777777" w:rsidR="00546B03" w:rsidRPr="0065348F" w:rsidRDefault="00546B03" w:rsidP="00546B03">
            <w:pPr>
              <w:jc w:val="center"/>
              <w:rPr>
                <w:rFonts w:eastAsiaTheme="minorEastAsia"/>
                <w:lang w:eastAsia="zh-CN"/>
              </w:rPr>
            </w:pPr>
            <w:r w:rsidRPr="00F10A06">
              <w:rPr>
                <w:rFonts w:eastAsiaTheme="minorEastAsia"/>
                <w:lang w:eastAsia="zh-CN"/>
              </w:rPr>
              <w:t>32 x 8</w:t>
            </w:r>
          </w:p>
        </w:tc>
        <w:tc>
          <w:tcPr>
            <w:tcW w:w="1134" w:type="dxa"/>
            <w:shd w:val="clear" w:color="auto" w:fill="FFFFFF" w:themeFill="background1"/>
          </w:tcPr>
          <w:p w14:paraId="61979E4C" w14:textId="77777777" w:rsidR="00546B03" w:rsidRPr="0065348F" w:rsidRDefault="00546B03" w:rsidP="00546B03">
            <w:pPr>
              <w:jc w:val="center"/>
              <w:rPr>
                <w:rFonts w:eastAsiaTheme="minorEastAsia"/>
                <w:lang w:eastAsia="zh-CN"/>
              </w:rPr>
            </w:pPr>
            <w:r w:rsidRPr="00F10A06">
              <w:rPr>
                <w:rFonts w:eastAsiaTheme="minorEastAsia"/>
                <w:lang w:eastAsia="zh-CN"/>
              </w:rPr>
              <w:t>8 x 8</w:t>
            </w:r>
          </w:p>
        </w:tc>
        <w:tc>
          <w:tcPr>
            <w:tcW w:w="1271" w:type="dxa"/>
            <w:shd w:val="clear" w:color="auto" w:fill="FFFFFF" w:themeFill="background1"/>
            <w:vAlign w:val="center"/>
          </w:tcPr>
          <w:p w14:paraId="10A0B356"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0.91 (+49%)</w:t>
            </w:r>
          </w:p>
        </w:tc>
        <w:tc>
          <w:tcPr>
            <w:tcW w:w="1417" w:type="dxa"/>
            <w:shd w:val="clear" w:color="auto" w:fill="FFFFFF" w:themeFill="background1"/>
            <w:vAlign w:val="center"/>
          </w:tcPr>
          <w:p w14:paraId="000CA909"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72.63</w:t>
            </w:r>
          </w:p>
        </w:tc>
        <w:tc>
          <w:tcPr>
            <w:tcW w:w="1555" w:type="dxa"/>
            <w:shd w:val="clear" w:color="auto" w:fill="FFFFFF" w:themeFill="background1"/>
            <w:vAlign w:val="center"/>
          </w:tcPr>
          <w:p w14:paraId="00BD79FE"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94.22</w:t>
            </w:r>
          </w:p>
        </w:tc>
      </w:tr>
      <w:tr w:rsidR="00546B03" w:rsidRPr="002B29ED" w14:paraId="3723323F" w14:textId="77777777" w:rsidTr="00546B03">
        <w:trPr>
          <w:trHeight w:val="64"/>
        </w:trPr>
        <w:tc>
          <w:tcPr>
            <w:tcW w:w="1989" w:type="dxa"/>
            <w:shd w:val="clear" w:color="auto" w:fill="FFFFFF" w:themeFill="background1"/>
          </w:tcPr>
          <w:p w14:paraId="424F6C78" w14:textId="77777777" w:rsidR="00546B03" w:rsidRPr="0065348F" w:rsidRDefault="00546B03" w:rsidP="00546B03">
            <w:pPr>
              <w:jc w:val="left"/>
              <w:rPr>
                <w:rFonts w:eastAsiaTheme="minorEastAsia"/>
                <w:bCs/>
                <w:lang w:eastAsia="zh-CN"/>
              </w:rPr>
            </w:pPr>
            <w:r w:rsidRPr="0065348F">
              <w:rPr>
                <w:rFonts w:eastAsiaTheme="minorEastAsia"/>
                <w:bCs/>
                <w:lang w:eastAsia="zh-CN"/>
              </w:rPr>
              <w:t>AI w local beam ID</w:t>
            </w:r>
          </w:p>
        </w:tc>
        <w:tc>
          <w:tcPr>
            <w:tcW w:w="1134" w:type="dxa"/>
            <w:shd w:val="clear" w:color="auto" w:fill="FFFFFF" w:themeFill="background1"/>
          </w:tcPr>
          <w:p w14:paraId="7C00FD59" w14:textId="77777777" w:rsidR="00546B03" w:rsidRPr="0065348F" w:rsidRDefault="00546B03" w:rsidP="00546B03">
            <w:pPr>
              <w:jc w:val="center"/>
              <w:rPr>
                <w:rFonts w:eastAsiaTheme="minorEastAsia"/>
                <w:lang w:eastAsia="zh-CN"/>
              </w:rPr>
            </w:pPr>
            <w:r w:rsidRPr="00F10A06">
              <w:rPr>
                <w:rFonts w:eastAsiaTheme="minorEastAsia"/>
                <w:lang w:eastAsia="zh-CN"/>
              </w:rPr>
              <w:t>32 x 8</w:t>
            </w:r>
          </w:p>
        </w:tc>
        <w:tc>
          <w:tcPr>
            <w:tcW w:w="1134" w:type="dxa"/>
            <w:shd w:val="clear" w:color="auto" w:fill="FFFFFF" w:themeFill="background1"/>
          </w:tcPr>
          <w:p w14:paraId="4D0443A8" w14:textId="77777777" w:rsidR="00546B03" w:rsidRPr="0065348F" w:rsidRDefault="00546B03" w:rsidP="00546B03">
            <w:pPr>
              <w:jc w:val="center"/>
              <w:rPr>
                <w:rFonts w:eastAsiaTheme="minorEastAsia"/>
                <w:lang w:eastAsia="zh-CN"/>
              </w:rPr>
            </w:pPr>
            <w:r w:rsidRPr="00F10A06">
              <w:rPr>
                <w:rFonts w:eastAsiaTheme="minorEastAsia"/>
                <w:lang w:eastAsia="zh-CN"/>
              </w:rPr>
              <w:t>8 x 8</w:t>
            </w:r>
          </w:p>
        </w:tc>
        <w:tc>
          <w:tcPr>
            <w:tcW w:w="1271" w:type="dxa"/>
            <w:shd w:val="clear" w:color="auto" w:fill="FFFFFF" w:themeFill="background1"/>
            <w:vAlign w:val="center"/>
          </w:tcPr>
          <w:p w14:paraId="37A4557B"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 xml:space="preserve">8.64 </w:t>
            </w:r>
          </w:p>
        </w:tc>
        <w:tc>
          <w:tcPr>
            <w:tcW w:w="1417" w:type="dxa"/>
            <w:shd w:val="clear" w:color="auto" w:fill="FFFFFF" w:themeFill="background1"/>
            <w:vAlign w:val="center"/>
          </w:tcPr>
          <w:p w14:paraId="3670142B"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19.48</w:t>
            </w:r>
          </w:p>
        </w:tc>
        <w:tc>
          <w:tcPr>
            <w:tcW w:w="1555" w:type="dxa"/>
            <w:shd w:val="clear" w:color="auto" w:fill="FFFFFF" w:themeFill="background1"/>
            <w:vAlign w:val="center"/>
          </w:tcPr>
          <w:p w14:paraId="04C29037"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65.72</w:t>
            </w:r>
          </w:p>
        </w:tc>
      </w:tr>
    </w:tbl>
    <w:p w14:paraId="5C4B716D" w14:textId="77777777" w:rsidR="00546B03" w:rsidRDefault="00546B03" w:rsidP="00546B03">
      <w:pPr>
        <w:rPr>
          <w:rFonts w:eastAsiaTheme="minorEastAsia"/>
          <w:lang w:eastAsia="zh-CN"/>
        </w:rPr>
      </w:pPr>
    </w:p>
    <w:p w14:paraId="554B5AEE" w14:textId="76374D67" w:rsidR="00546B03" w:rsidRDefault="00546B03" w:rsidP="00546B03">
      <w:pPr>
        <w:rPr>
          <w:rFonts w:eastAsiaTheme="minorEastAsia"/>
          <w:lang w:eastAsia="zh-CN"/>
        </w:rPr>
      </w:pPr>
      <w:r>
        <w:rPr>
          <w:rFonts w:eastAsiaTheme="minorEastAsia"/>
          <w:lang w:eastAsia="zh-CN"/>
        </w:rPr>
        <w:t>From above tables for beam shapes pattern study, performance loss can be observed in AI method of inference with difference dataset which represents validation dataset has different beam shape pattern compared to training dataset. As assumption of 30</w:t>
      </w:r>
      <w:r>
        <w:rPr>
          <w:rFonts w:eastAsiaTheme="minorEastAsia" w:hint="eastAsia"/>
          <w:lang w:eastAsia="zh-CN"/>
        </w:rPr>
        <w:t>km</w:t>
      </w:r>
      <w:r>
        <w:rPr>
          <w:rFonts w:eastAsiaTheme="minorEastAsia"/>
          <w:lang w:eastAsia="zh-CN"/>
        </w:rPr>
        <w:t>/h is used for dataset generation, beam prediction performance of AI based scheme without considering various beam shape pattern seems sufficient.</w:t>
      </w:r>
      <w:r>
        <w:rPr>
          <w:rFonts w:eastAsiaTheme="minorEastAsia" w:hint="eastAsia"/>
          <w:lang w:eastAsia="zh-CN"/>
        </w:rPr>
        <w:t xml:space="preserve"> </w:t>
      </w:r>
      <w:r>
        <w:rPr>
          <w:rFonts w:eastAsiaTheme="minorEastAsia"/>
          <w:lang w:eastAsia="zh-CN"/>
        </w:rPr>
        <w:t xml:space="preserve">Thus, the absolute performance deterioration is limited directly compared to the baseline, for example approximately 0.3 dB loss in L1-RSRP difference KPI between validation dataset with 8 Tx antennas in table </w:t>
      </w:r>
      <w:r w:rsidR="00DF622D">
        <w:rPr>
          <w:rFonts w:eastAsiaTheme="minorEastAsia"/>
        </w:rPr>
        <w:t>4.2.1</w:t>
      </w:r>
      <w:r w:rsidR="005B43BF">
        <w:rPr>
          <w:rFonts w:eastAsiaTheme="minorEastAsia"/>
        </w:rPr>
        <w:t>.1-6</w:t>
      </w:r>
      <w:r>
        <w:rPr>
          <w:rFonts w:eastAsiaTheme="minorEastAsia"/>
          <w:lang w:eastAsia="zh-CN"/>
        </w:rPr>
        <w:t>, but with large relative performance loss, e.g. up to 93% degradation at same situation.</w:t>
      </w:r>
    </w:p>
    <w:p w14:paraId="46EC51B9" w14:textId="77777777" w:rsidR="00546B03" w:rsidRDefault="00546B03" w:rsidP="00546B03">
      <w:pPr>
        <w:rPr>
          <w:rFonts w:eastAsiaTheme="minorEastAsia"/>
          <w:lang w:eastAsia="zh-CN"/>
        </w:rPr>
      </w:pPr>
      <w:r>
        <w:rPr>
          <w:rFonts w:eastAsiaTheme="minorEastAsia"/>
          <w:lang w:eastAsia="zh-CN"/>
        </w:rPr>
        <w:t>Besides, it can be observed that local beam ID used in AI input brings significant performance deterioration as the beam ID has different understanding between model training and model inference. Thus, we have following observation and proposal.</w:t>
      </w:r>
    </w:p>
    <w:p w14:paraId="73080A4F" w14:textId="77777777" w:rsidR="00546B03" w:rsidRDefault="00546B03" w:rsidP="007B1094">
      <w:pPr>
        <w:pStyle w:val="observation"/>
        <w:ind w:left="1560" w:hanging="1560"/>
      </w:pPr>
      <w:r>
        <w:t>P</w:t>
      </w:r>
      <w:r w:rsidRPr="003560DF">
        <w:t xml:space="preserve">erformance loss can be observed </w:t>
      </w:r>
      <w:r>
        <w:t xml:space="preserve">if there is </w:t>
      </w:r>
      <w:r w:rsidRPr="003560DF">
        <w:t xml:space="preserve">difference </w:t>
      </w:r>
      <w:r>
        <w:t>in</w:t>
      </w:r>
      <w:r w:rsidRPr="003560DF">
        <w:t xml:space="preserve"> beam shape pattern</w:t>
      </w:r>
      <w:r>
        <w:t>s for training and validation</w:t>
      </w:r>
      <w:r w:rsidRPr="003560DF">
        <w:t xml:space="preserve"> </w:t>
      </w:r>
      <w:r>
        <w:t>in BM-Case2.</w:t>
      </w:r>
    </w:p>
    <w:p w14:paraId="16806C51" w14:textId="77777777" w:rsidR="00546B03" w:rsidRPr="0029127B" w:rsidRDefault="00546B03" w:rsidP="007B1094">
      <w:pPr>
        <w:pStyle w:val="observation"/>
        <w:ind w:left="1560" w:hanging="1560"/>
      </w:pPr>
      <w:r w:rsidRPr="0065348F">
        <w:t>For the case using local beam ID as model input, beam loss and accuracy degenerate significantly</w:t>
      </w:r>
      <w:r>
        <w:t xml:space="preserve"> compared to the performance of AI model training and inference with beam pointing angle.</w:t>
      </w:r>
    </w:p>
    <w:p w14:paraId="57C81D64" w14:textId="77777777" w:rsidR="00546B03" w:rsidRDefault="00546B03" w:rsidP="00546B03">
      <w:pPr>
        <w:pStyle w:val="proposal"/>
        <w:numPr>
          <w:ilvl w:val="0"/>
          <w:numId w:val="9"/>
        </w:numPr>
        <w:ind w:left="1134" w:hanging="1134"/>
      </w:pPr>
      <w:r>
        <w:t>Further s</w:t>
      </w:r>
      <w:r w:rsidRPr="005148A4">
        <w:t xml:space="preserve">tudy generalization performance for different </w:t>
      </w:r>
      <w:r>
        <w:t>antenna configurations and different beam shapes in BM-Case2.</w:t>
      </w:r>
    </w:p>
    <w:p w14:paraId="331C677C" w14:textId="77777777" w:rsidR="00546B03" w:rsidRDefault="00546B03" w:rsidP="00546B03">
      <w:pPr>
        <w:pStyle w:val="proposal"/>
        <w:numPr>
          <w:ilvl w:val="0"/>
          <w:numId w:val="9"/>
        </w:numPr>
        <w:ind w:left="1134" w:hanging="1134"/>
      </w:pPr>
      <w:r>
        <w:t xml:space="preserve">Further </w:t>
      </w:r>
      <w:r w:rsidRPr="005148A4" w:rsidDel="005B3428">
        <w:t>study</w:t>
      </w:r>
      <w:r w:rsidRPr="005148A4">
        <w:t xml:space="preserve"> </w:t>
      </w:r>
      <w:r>
        <w:t>assistance information, such as beam shape pattern, 3dB beam width, etc., as model input to address performance deterioration for generalization of different beam shapes in BM-Case2.</w:t>
      </w:r>
    </w:p>
    <w:p w14:paraId="386DC336" w14:textId="2BF34016" w:rsidR="00671E50" w:rsidRDefault="00546B03" w:rsidP="007B1094">
      <w:pPr>
        <w:pStyle w:val="proposal"/>
        <w:numPr>
          <w:ilvl w:val="0"/>
          <w:numId w:val="9"/>
        </w:numPr>
        <w:ind w:left="1134" w:hanging="1134"/>
      </w:pPr>
      <w:r>
        <w:t xml:space="preserve">Suggest to use beam pointing angle or </w:t>
      </w:r>
      <w:r>
        <w:rPr>
          <w:rFonts w:hint="eastAsia"/>
        </w:rPr>
        <w:t>other</w:t>
      </w:r>
      <w:r>
        <w:t xml:space="preserve"> physical IDs reflecting beam pointing angle information as assistance information for AI model input</w:t>
      </w:r>
      <w:r w:rsidRPr="0029127B">
        <w:t>.</w:t>
      </w:r>
    </w:p>
    <w:p w14:paraId="1F58922F" w14:textId="77777777" w:rsidR="005B43BF" w:rsidRPr="00CF0349" w:rsidRDefault="005B43BF" w:rsidP="005B43BF">
      <w:pPr>
        <w:pStyle w:val="title3"/>
        <w:outlineLvl w:val="2"/>
        <w:rPr>
          <w:rFonts w:ascii="Times New Roman" w:hAnsi="Times New Roman" w:cs="Times New Roman"/>
          <w:sz w:val="28"/>
        </w:rPr>
      </w:pPr>
      <w:r>
        <w:rPr>
          <w:rFonts w:ascii="Times New Roman" w:hAnsi="Times New Roman" w:cs="Times New Roman"/>
          <w:sz w:val="28"/>
        </w:rPr>
        <w:t xml:space="preserve">Performance with </w:t>
      </w:r>
      <w:r w:rsidRPr="00EF5A64">
        <w:rPr>
          <w:rFonts w:ascii="Times New Roman" w:hAnsi="Times New Roman" w:cs="Times New Roman"/>
          <w:sz w:val="28"/>
        </w:rPr>
        <w:t xml:space="preserve">proprietary </w:t>
      </w:r>
      <w:r>
        <w:rPr>
          <w:rFonts w:ascii="Times New Roman" w:hAnsi="Times New Roman" w:cs="Times New Roman"/>
          <w:sz w:val="28"/>
        </w:rPr>
        <w:t>processed</w:t>
      </w:r>
      <w:r w:rsidRPr="00EF5A64">
        <w:rPr>
          <w:rFonts w:ascii="Times New Roman" w:hAnsi="Times New Roman" w:cs="Times New Roman"/>
          <w:sz w:val="28"/>
        </w:rPr>
        <w:t xml:space="preserve"> assistance information</w:t>
      </w:r>
    </w:p>
    <w:p w14:paraId="23ECC541" w14:textId="77777777" w:rsidR="005B43BF" w:rsidRPr="00224819" w:rsidRDefault="005B43BF" w:rsidP="005B43BF">
      <w:pPr>
        <w:pStyle w:val="title3"/>
        <w:numPr>
          <w:ilvl w:val="3"/>
          <w:numId w:val="10"/>
        </w:numPr>
        <w:outlineLvl w:val="3"/>
        <w:rPr>
          <w:rFonts w:ascii="Times New Roman" w:hAnsi="Times New Roman" w:cs="Times New Roman"/>
          <w:sz w:val="28"/>
        </w:rPr>
      </w:pPr>
      <w:r w:rsidRPr="00224819">
        <w:rPr>
          <w:rFonts w:ascii="Times New Roman" w:eastAsiaTheme="minorEastAsia" w:hAnsi="Times New Roman" w:cs="Times New Roman"/>
          <w:sz w:val="28"/>
        </w:rPr>
        <w:t xml:space="preserve">Beam pair prediction </w:t>
      </w:r>
      <w:r w:rsidRPr="00224819">
        <w:rPr>
          <w:rFonts w:ascii="Times New Roman" w:hAnsi="Times New Roman" w:cs="Times New Roman"/>
          <w:sz w:val="28"/>
        </w:rPr>
        <w:t xml:space="preserve"> </w:t>
      </w:r>
    </w:p>
    <w:p w14:paraId="4D582096" w14:textId="77777777" w:rsidR="005B43BF" w:rsidRDefault="005B43BF" w:rsidP="005B43BF">
      <w:pPr>
        <w:rPr>
          <w:rFonts w:eastAsiaTheme="minorEastAsia"/>
          <w:lang w:eastAsia="zh-CN"/>
        </w:rPr>
      </w:pPr>
      <w:r>
        <w:rPr>
          <w:rFonts w:eastAsiaTheme="minorEastAsia"/>
          <w:lang w:eastAsia="zh-CN"/>
        </w:rPr>
        <w:t xml:space="preserve">From </w:t>
      </w:r>
      <w:r w:rsidRPr="00B86D11">
        <w:rPr>
          <w:rFonts w:eastAsiaTheme="minorEastAsia"/>
          <w:lang w:eastAsia="zh-CN"/>
        </w:rPr>
        <w:t>theoretical analysis</w:t>
      </w:r>
      <w:r>
        <w:rPr>
          <w:rFonts w:eastAsiaTheme="minorEastAsia"/>
          <w:lang w:eastAsia="zh-CN"/>
        </w:rPr>
        <w:t xml:space="preserve">, 4 types of AI input combination can be obtained for beam pair prediction with </w:t>
      </w:r>
      <w:r w:rsidRPr="006E2F7C">
        <w:rPr>
          <w:rFonts w:eastAsiaTheme="minorEastAsia"/>
          <w:lang w:eastAsia="zh-CN"/>
        </w:rPr>
        <w:t>pre-configured pattern selection</w:t>
      </w:r>
      <w:r>
        <w:rPr>
          <w:rFonts w:eastAsiaTheme="minorEastAsia"/>
          <w:lang w:eastAsia="zh-CN"/>
        </w:rPr>
        <w:t xml:space="preserve"> as below. Besides, in the following performance evaluation, a value-based mathematical function is used to map real beam information to a virtual beam information, for example, beam pointing angle of 70 degree may be mapped to 1.8243 after proprietary processing module. Such mapping function is same for training and inference. </w:t>
      </w:r>
    </w:p>
    <w:p w14:paraId="48E6E964" w14:textId="42A15DD5" w:rsidR="005B43BF" w:rsidRDefault="005B43BF" w:rsidP="005B43BF">
      <w:pPr>
        <w:rPr>
          <w:rFonts w:eastAsiaTheme="minorEastAsia"/>
          <w:lang w:eastAsia="zh-CN"/>
        </w:rPr>
      </w:pPr>
      <w:r>
        <w:rPr>
          <w:rFonts w:eastAsiaTheme="minorEastAsia"/>
          <w:lang w:eastAsia="zh-CN"/>
        </w:rPr>
        <w:t xml:space="preserve">Other simulation assumptions can be found in section </w:t>
      </w:r>
      <w:r w:rsidR="00DF622D">
        <w:rPr>
          <w:rFonts w:eastAsiaTheme="minorEastAsia"/>
          <w:lang w:eastAsia="zh-CN"/>
        </w:rPr>
        <w:t>4.2.1</w:t>
      </w:r>
      <w:r w:rsidRPr="007B1094">
        <w:rPr>
          <w:rFonts w:eastAsiaTheme="minorEastAsia"/>
          <w:lang w:eastAsia="zh-CN"/>
        </w:rPr>
        <w:t>.1</w:t>
      </w:r>
      <w:r w:rsidRPr="00BC36DD">
        <w:rPr>
          <w:rFonts w:eastAsiaTheme="minorEastAsia"/>
          <w:lang w:eastAsia="zh-CN"/>
        </w:rPr>
        <w:t>.</w:t>
      </w:r>
      <w:r>
        <w:rPr>
          <w:rFonts w:eastAsiaTheme="minorEastAsia"/>
          <w:lang w:eastAsia="zh-CN"/>
        </w:rPr>
        <w:t xml:space="preserve"> </w:t>
      </w:r>
      <w:r>
        <w:rPr>
          <w:rFonts w:eastAsiaTheme="minorEastAsia" w:hint="eastAsia"/>
          <w:lang w:eastAsia="zh-CN"/>
        </w:rPr>
        <w:t>F</w:t>
      </w:r>
      <w:r>
        <w:rPr>
          <w:rFonts w:eastAsiaTheme="minorEastAsia"/>
          <w:lang w:eastAsia="zh-CN"/>
        </w:rPr>
        <w:t xml:space="preserve">or comparison in generalization aspect, same dataset used for training and validation can be considered as an upper bound performance, different dataset used for training and validation with local beam ID is regarded as a lower bound performance, and different AI input schemes are evaluated and compared in the </w:t>
      </w:r>
      <w:r w:rsidRPr="005B37C0">
        <w:rPr>
          <w:rFonts w:eastAsiaTheme="minorEastAsia" w:hint="eastAsia"/>
          <w:lang w:eastAsia="zh-CN"/>
        </w:rPr>
        <w:t>fo</w:t>
      </w:r>
      <w:r w:rsidRPr="005B37C0">
        <w:rPr>
          <w:rFonts w:eastAsiaTheme="minorEastAsia"/>
          <w:lang w:eastAsia="zh-CN"/>
        </w:rPr>
        <w:t>llowing tables.</w:t>
      </w:r>
      <w:r w:rsidRPr="00955DA5">
        <w:rPr>
          <w:rFonts w:eastAsiaTheme="minorEastAsia"/>
          <w:lang w:eastAsia="zh-CN"/>
        </w:rPr>
        <w:t xml:space="preserve"> </w:t>
      </w:r>
    </w:p>
    <w:p w14:paraId="5D94856E" w14:textId="43998022" w:rsidR="005B43BF" w:rsidRPr="008C350A" w:rsidRDefault="005B43BF" w:rsidP="005B43BF">
      <w:pPr>
        <w:jc w:val="center"/>
        <w:rPr>
          <w:rFonts w:eastAsiaTheme="minorEastAsia"/>
          <w:lang w:eastAsia="zh-CN"/>
        </w:rPr>
      </w:pPr>
      <w:r w:rsidRPr="0034726F">
        <w:rPr>
          <w:rFonts w:eastAsiaTheme="minorEastAsia"/>
          <w:lang w:eastAsia="zh-CN"/>
        </w:rPr>
        <w:t>Ta</w:t>
      </w:r>
      <w:r w:rsidRPr="00BC36DD">
        <w:rPr>
          <w:rFonts w:eastAsiaTheme="minorEastAsia"/>
          <w:lang w:eastAsia="zh-CN"/>
        </w:rPr>
        <w:t>ble</w:t>
      </w:r>
      <w:r w:rsidRPr="007B1094">
        <w:rPr>
          <w:rFonts w:eastAsiaTheme="minorEastAsia"/>
          <w:lang w:eastAsia="zh-CN"/>
        </w:rPr>
        <w:t xml:space="preserve"> </w:t>
      </w:r>
      <w:r w:rsidR="00DF622D">
        <w:rPr>
          <w:rFonts w:eastAsiaTheme="minorEastAsia"/>
          <w:lang w:eastAsia="zh-CN"/>
        </w:rPr>
        <w:t>4.2.2</w:t>
      </w:r>
      <w:r w:rsidRPr="007B1094">
        <w:rPr>
          <w:rFonts w:eastAsiaTheme="minorEastAsia"/>
          <w:lang w:eastAsia="zh-CN"/>
        </w:rPr>
        <w:t>.1-1</w:t>
      </w:r>
      <w:r w:rsidRPr="00BC36DD">
        <w:rPr>
          <w:rFonts w:eastAsiaTheme="minorEastAsia"/>
          <w:lang w:eastAsia="zh-CN"/>
        </w:rPr>
        <w:t>: perfo</w:t>
      </w:r>
      <w:r w:rsidRPr="0AA2FEBC">
        <w:rPr>
          <w:rFonts w:eastAsiaTheme="minorEastAsia"/>
          <w:lang w:eastAsia="zh-CN"/>
        </w:rPr>
        <w:t xml:space="preserve">rmance evaluation results for </w:t>
      </w:r>
      <w:r>
        <w:rPr>
          <w:rFonts w:eastAsiaTheme="minorEastAsia"/>
          <w:lang w:eastAsia="zh-CN"/>
        </w:rPr>
        <w:t>proprietary protection mechanism with a mapping order based mathematical function (T2=1*40ms)</w:t>
      </w:r>
    </w:p>
    <w:tbl>
      <w:tblPr>
        <w:tblStyle w:val="aa"/>
        <w:tblpPr w:leftFromText="180" w:rightFromText="180" w:vertAnchor="text" w:tblpXSpec="center" w:tblpY="1"/>
        <w:tblOverlap w:val="never"/>
        <w:tblW w:w="9503" w:type="dxa"/>
        <w:tblLook w:val="04A0" w:firstRow="1" w:lastRow="0" w:firstColumn="1" w:lastColumn="0" w:noHBand="0" w:noVBand="1"/>
      </w:tblPr>
      <w:tblGrid>
        <w:gridCol w:w="2992"/>
        <w:gridCol w:w="1134"/>
        <w:gridCol w:w="1134"/>
        <w:gridCol w:w="1271"/>
        <w:gridCol w:w="1417"/>
        <w:gridCol w:w="1555"/>
      </w:tblGrid>
      <w:tr w:rsidR="005B43BF" w:rsidRPr="002B29ED" w14:paraId="540641BC" w14:textId="77777777" w:rsidTr="005B43BF">
        <w:trPr>
          <w:trHeight w:val="319"/>
        </w:trPr>
        <w:tc>
          <w:tcPr>
            <w:tcW w:w="2992" w:type="dxa"/>
            <w:vMerge w:val="restart"/>
            <w:hideMark/>
          </w:tcPr>
          <w:p w14:paraId="25CFC094" w14:textId="77777777" w:rsidR="005B43BF" w:rsidRPr="002B29ED" w:rsidRDefault="005B43BF" w:rsidP="005B43BF">
            <w:pPr>
              <w:jc w:val="center"/>
              <w:rPr>
                <w:rFonts w:eastAsiaTheme="minorEastAsia"/>
                <w:lang w:eastAsia="zh-CN"/>
              </w:rPr>
            </w:pPr>
            <w:r w:rsidRPr="00F10A06">
              <w:rPr>
                <w:rFonts w:eastAsiaTheme="minorEastAsia"/>
                <w:b/>
                <w:bCs/>
                <w:lang w:eastAsia="zh-CN"/>
              </w:rPr>
              <w:t>Method and input</w:t>
            </w:r>
          </w:p>
        </w:tc>
        <w:tc>
          <w:tcPr>
            <w:tcW w:w="2268" w:type="dxa"/>
            <w:gridSpan w:val="2"/>
          </w:tcPr>
          <w:p w14:paraId="2E1BABA8" w14:textId="77777777" w:rsidR="005B43BF" w:rsidRPr="0034726F" w:rsidRDefault="005B43BF" w:rsidP="005B43BF">
            <w:pPr>
              <w:jc w:val="center"/>
              <w:rPr>
                <w:rFonts w:eastAsiaTheme="minorEastAsia"/>
                <w:b/>
                <w:lang w:eastAsia="zh-CN"/>
              </w:rPr>
            </w:pPr>
            <w:r>
              <w:rPr>
                <w:rFonts w:eastAsiaTheme="minorEastAsia"/>
                <w:b/>
                <w:bCs/>
                <w:lang w:eastAsia="zh-CN"/>
              </w:rPr>
              <w:t>Tx/Rx beam config.</w:t>
            </w:r>
          </w:p>
        </w:tc>
        <w:tc>
          <w:tcPr>
            <w:tcW w:w="1271" w:type="dxa"/>
            <w:vMerge w:val="restart"/>
            <w:hideMark/>
          </w:tcPr>
          <w:p w14:paraId="76952737" w14:textId="77777777" w:rsidR="005B43BF" w:rsidRDefault="005B43BF" w:rsidP="005B43BF">
            <w:pPr>
              <w:jc w:val="center"/>
              <w:rPr>
                <w:rFonts w:eastAsiaTheme="minorEastAsia"/>
                <w:b/>
                <w:lang w:eastAsia="zh-CN"/>
              </w:rPr>
            </w:pPr>
            <w:r w:rsidRPr="0034726F">
              <w:rPr>
                <w:rFonts w:eastAsiaTheme="minorEastAsia"/>
                <w:b/>
                <w:lang w:eastAsia="zh-CN"/>
              </w:rPr>
              <w:t>Ave. RSRP</w:t>
            </w:r>
          </w:p>
          <w:p w14:paraId="530E6B5B" w14:textId="77777777" w:rsidR="005B43BF" w:rsidRPr="002B29ED" w:rsidRDefault="005B43BF" w:rsidP="005B43BF">
            <w:pPr>
              <w:jc w:val="center"/>
              <w:rPr>
                <w:rFonts w:eastAsiaTheme="minorEastAsia"/>
                <w:b/>
                <w:bCs/>
                <w:lang w:eastAsia="zh-CN"/>
              </w:rPr>
            </w:pPr>
            <w:r w:rsidRPr="0034726F">
              <w:rPr>
                <w:rFonts w:eastAsiaTheme="minorEastAsia"/>
                <w:b/>
                <w:lang w:eastAsia="zh-CN"/>
              </w:rPr>
              <w:t xml:space="preserve"> diff.</w:t>
            </w:r>
            <w:r>
              <w:rPr>
                <w:rFonts w:eastAsiaTheme="minorEastAsia"/>
                <w:b/>
                <w:lang w:eastAsia="zh-CN"/>
              </w:rPr>
              <w:t xml:space="preserve"> </w:t>
            </w:r>
            <w:r w:rsidRPr="0034726F">
              <w:rPr>
                <w:rFonts w:eastAsiaTheme="minorEastAsia"/>
                <w:b/>
                <w:lang w:eastAsia="zh-CN"/>
              </w:rPr>
              <w:t>[dB]</w:t>
            </w:r>
          </w:p>
        </w:tc>
        <w:tc>
          <w:tcPr>
            <w:tcW w:w="1417" w:type="dxa"/>
            <w:vMerge w:val="restart"/>
            <w:hideMark/>
          </w:tcPr>
          <w:p w14:paraId="6B395DFE" w14:textId="77777777" w:rsidR="005B43BF" w:rsidRDefault="005B43BF" w:rsidP="005B43BF">
            <w:pPr>
              <w:jc w:val="center"/>
              <w:rPr>
                <w:rFonts w:eastAsiaTheme="minorEastAsia"/>
                <w:b/>
                <w:lang w:eastAsia="zh-CN"/>
              </w:rPr>
            </w:pPr>
            <w:r w:rsidRPr="0034726F">
              <w:rPr>
                <w:rFonts w:eastAsiaTheme="minorEastAsia"/>
                <w:b/>
                <w:lang w:eastAsia="zh-CN"/>
              </w:rPr>
              <w:t>Accuracy</w:t>
            </w:r>
            <w:r>
              <w:rPr>
                <w:rFonts w:eastAsiaTheme="minorEastAsia"/>
                <w:b/>
                <w:lang w:eastAsia="zh-CN"/>
              </w:rPr>
              <w:t xml:space="preserve"> </w:t>
            </w:r>
          </w:p>
          <w:p w14:paraId="12D7D49C" w14:textId="77777777" w:rsidR="005B43BF" w:rsidRPr="002B29ED" w:rsidRDefault="005B43BF" w:rsidP="005B43BF">
            <w:pPr>
              <w:jc w:val="center"/>
              <w:rPr>
                <w:rFonts w:eastAsiaTheme="minorEastAsia"/>
                <w:b/>
                <w:bCs/>
                <w:lang w:eastAsia="zh-CN"/>
              </w:rPr>
            </w:pPr>
            <w:r w:rsidRPr="0034726F">
              <w:rPr>
                <w:rFonts w:eastAsiaTheme="minorEastAsia"/>
                <w:b/>
                <w:lang w:eastAsia="zh-CN"/>
              </w:rPr>
              <w:t>for Top-1 [%]</w:t>
            </w:r>
          </w:p>
        </w:tc>
        <w:tc>
          <w:tcPr>
            <w:tcW w:w="1555" w:type="dxa"/>
            <w:vMerge w:val="restart"/>
            <w:hideMark/>
          </w:tcPr>
          <w:p w14:paraId="7D04178B" w14:textId="77777777" w:rsidR="005B43BF" w:rsidRDefault="005B43BF" w:rsidP="005B43BF">
            <w:pPr>
              <w:jc w:val="center"/>
              <w:rPr>
                <w:rFonts w:eastAsiaTheme="minorEastAsia"/>
                <w:b/>
                <w:lang w:eastAsia="zh-CN"/>
              </w:rPr>
            </w:pPr>
            <w:r w:rsidRPr="0034726F">
              <w:rPr>
                <w:rFonts w:eastAsiaTheme="minorEastAsia"/>
                <w:b/>
                <w:lang w:eastAsia="zh-CN"/>
              </w:rPr>
              <w:t xml:space="preserve">Accuracy </w:t>
            </w:r>
          </w:p>
          <w:p w14:paraId="21083C83" w14:textId="77777777" w:rsidR="005B43BF" w:rsidRPr="002B29ED" w:rsidRDefault="005B43BF" w:rsidP="005B43BF">
            <w:pPr>
              <w:jc w:val="center"/>
              <w:rPr>
                <w:rFonts w:eastAsiaTheme="minorEastAsia"/>
                <w:b/>
                <w:bCs/>
                <w:lang w:eastAsia="zh-CN"/>
              </w:rPr>
            </w:pPr>
            <w:r w:rsidRPr="0034726F">
              <w:rPr>
                <w:rFonts w:eastAsiaTheme="minorEastAsia"/>
                <w:b/>
                <w:lang w:eastAsia="zh-CN"/>
              </w:rPr>
              <w:t>for Top-</w:t>
            </w:r>
            <w:r>
              <w:rPr>
                <w:rFonts w:eastAsiaTheme="minorEastAsia"/>
                <w:b/>
                <w:lang w:eastAsia="zh-CN"/>
              </w:rPr>
              <w:t>4/1</w:t>
            </w:r>
            <w:r w:rsidRPr="0034726F">
              <w:rPr>
                <w:rFonts w:eastAsiaTheme="minorEastAsia"/>
                <w:b/>
                <w:lang w:eastAsia="zh-CN"/>
              </w:rPr>
              <w:t>[%]</w:t>
            </w:r>
          </w:p>
        </w:tc>
      </w:tr>
      <w:tr w:rsidR="005B43BF" w:rsidRPr="002B29ED" w14:paraId="291E0F2A" w14:textId="77777777" w:rsidTr="005B43BF">
        <w:trPr>
          <w:trHeight w:val="208"/>
        </w:trPr>
        <w:tc>
          <w:tcPr>
            <w:tcW w:w="2992" w:type="dxa"/>
            <w:vMerge/>
          </w:tcPr>
          <w:p w14:paraId="0F14A277" w14:textId="77777777" w:rsidR="005B43BF" w:rsidRPr="00F10A06" w:rsidRDefault="005B43BF" w:rsidP="005B43BF">
            <w:pPr>
              <w:jc w:val="center"/>
              <w:rPr>
                <w:rFonts w:eastAsiaTheme="minorEastAsia"/>
                <w:b/>
                <w:bCs/>
                <w:lang w:eastAsia="zh-CN"/>
              </w:rPr>
            </w:pPr>
          </w:p>
        </w:tc>
        <w:tc>
          <w:tcPr>
            <w:tcW w:w="1134" w:type="dxa"/>
          </w:tcPr>
          <w:p w14:paraId="25A9688D" w14:textId="77777777" w:rsidR="005B43BF" w:rsidRPr="00F10A06" w:rsidRDefault="005B43BF" w:rsidP="005B43BF">
            <w:pPr>
              <w:jc w:val="center"/>
              <w:rPr>
                <w:rFonts w:eastAsiaTheme="minorEastAsia"/>
                <w:b/>
                <w:bCs/>
                <w:lang w:eastAsia="zh-CN"/>
              </w:rPr>
            </w:pPr>
            <w:r w:rsidRPr="00F10A06">
              <w:rPr>
                <w:rFonts w:eastAsiaTheme="minorEastAsia"/>
                <w:b/>
                <w:bCs/>
                <w:lang w:eastAsia="zh-CN"/>
              </w:rPr>
              <w:t>Training Data</w:t>
            </w:r>
          </w:p>
        </w:tc>
        <w:tc>
          <w:tcPr>
            <w:tcW w:w="1134" w:type="dxa"/>
          </w:tcPr>
          <w:p w14:paraId="6F1CC156" w14:textId="77777777" w:rsidR="005B43BF" w:rsidRPr="00F10A06" w:rsidRDefault="005B43BF" w:rsidP="005B43BF">
            <w:pPr>
              <w:jc w:val="center"/>
              <w:rPr>
                <w:rFonts w:eastAsiaTheme="minorEastAsia"/>
                <w:b/>
                <w:bCs/>
                <w:lang w:eastAsia="zh-CN"/>
              </w:rPr>
            </w:pPr>
            <w:r w:rsidRPr="00F10A06">
              <w:rPr>
                <w:rFonts w:eastAsiaTheme="minorEastAsia"/>
                <w:b/>
                <w:bCs/>
                <w:lang w:eastAsia="zh-CN"/>
              </w:rPr>
              <w:t>Validation Data</w:t>
            </w:r>
          </w:p>
        </w:tc>
        <w:tc>
          <w:tcPr>
            <w:tcW w:w="1271" w:type="dxa"/>
            <w:vMerge/>
          </w:tcPr>
          <w:p w14:paraId="3D31F176" w14:textId="77777777" w:rsidR="005B43BF" w:rsidRPr="0034726F" w:rsidRDefault="005B43BF" w:rsidP="005B43BF">
            <w:pPr>
              <w:jc w:val="center"/>
              <w:rPr>
                <w:rFonts w:eastAsiaTheme="minorEastAsia"/>
                <w:b/>
                <w:lang w:eastAsia="zh-CN"/>
              </w:rPr>
            </w:pPr>
          </w:p>
        </w:tc>
        <w:tc>
          <w:tcPr>
            <w:tcW w:w="1417" w:type="dxa"/>
            <w:vMerge/>
          </w:tcPr>
          <w:p w14:paraId="40090107" w14:textId="77777777" w:rsidR="005B43BF" w:rsidRPr="0034726F" w:rsidRDefault="005B43BF" w:rsidP="005B43BF">
            <w:pPr>
              <w:jc w:val="center"/>
              <w:rPr>
                <w:rFonts w:eastAsiaTheme="minorEastAsia"/>
                <w:b/>
                <w:lang w:eastAsia="zh-CN"/>
              </w:rPr>
            </w:pPr>
          </w:p>
        </w:tc>
        <w:tc>
          <w:tcPr>
            <w:tcW w:w="1555" w:type="dxa"/>
            <w:vMerge/>
          </w:tcPr>
          <w:p w14:paraId="3479361F" w14:textId="77777777" w:rsidR="005B43BF" w:rsidRPr="0034726F" w:rsidRDefault="005B43BF" w:rsidP="005B43BF">
            <w:pPr>
              <w:jc w:val="center"/>
              <w:rPr>
                <w:rFonts w:eastAsiaTheme="minorEastAsia"/>
                <w:b/>
                <w:lang w:eastAsia="zh-CN"/>
              </w:rPr>
            </w:pPr>
          </w:p>
        </w:tc>
      </w:tr>
      <w:tr w:rsidR="005B43BF" w:rsidRPr="002B29ED" w14:paraId="1C2E9BF6" w14:textId="77777777" w:rsidTr="005B43BF">
        <w:trPr>
          <w:trHeight w:val="43"/>
        </w:trPr>
        <w:tc>
          <w:tcPr>
            <w:tcW w:w="2992" w:type="dxa"/>
            <w:shd w:val="clear" w:color="auto" w:fill="DEEAF6" w:themeFill="accent1" w:themeFillTint="33"/>
            <w:vAlign w:val="center"/>
          </w:tcPr>
          <w:p w14:paraId="0138982D" w14:textId="77777777" w:rsidR="005B43BF" w:rsidRPr="00B7477B" w:rsidRDefault="005B43BF" w:rsidP="005B43BF">
            <w:pPr>
              <w:jc w:val="left"/>
              <w:rPr>
                <w:rFonts w:eastAsiaTheme="minorEastAsia"/>
                <w:lang w:eastAsia="zh-CN"/>
              </w:rPr>
            </w:pPr>
            <w:r w:rsidRPr="00B7477B">
              <w:rPr>
                <w:bCs/>
                <w:kern w:val="24"/>
              </w:rPr>
              <w:lastRenderedPageBreak/>
              <w:t>Local beam ID (baseline1)</w:t>
            </w:r>
          </w:p>
        </w:tc>
        <w:tc>
          <w:tcPr>
            <w:tcW w:w="1134" w:type="dxa"/>
            <w:shd w:val="clear" w:color="auto" w:fill="DEEAF6" w:themeFill="accent1" w:themeFillTint="33"/>
          </w:tcPr>
          <w:p w14:paraId="7332A89F" w14:textId="77777777" w:rsidR="005B43BF" w:rsidRPr="0065348F" w:rsidRDefault="005B43BF" w:rsidP="005B43BF">
            <w:pPr>
              <w:jc w:val="center"/>
              <w:rPr>
                <w:rFonts w:eastAsiaTheme="minorEastAsia"/>
                <w:lang w:eastAsia="zh-CN"/>
              </w:rPr>
            </w:pPr>
            <w:r>
              <w:rPr>
                <w:rFonts w:eastAsiaTheme="minorEastAsia" w:hint="eastAsia"/>
                <w:lang w:eastAsia="zh-CN"/>
              </w:rPr>
              <w:t>1</w:t>
            </w:r>
            <w:r>
              <w:rPr>
                <w:rFonts w:eastAsiaTheme="minorEastAsia"/>
                <w:lang w:eastAsia="zh-CN"/>
              </w:rPr>
              <w:t>6 x 8</w:t>
            </w:r>
          </w:p>
        </w:tc>
        <w:tc>
          <w:tcPr>
            <w:tcW w:w="1134" w:type="dxa"/>
            <w:shd w:val="clear" w:color="auto" w:fill="DEEAF6" w:themeFill="accent1" w:themeFillTint="33"/>
          </w:tcPr>
          <w:p w14:paraId="797BD764" w14:textId="77777777" w:rsidR="005B43BF" w:rsidRPr="0065348F" w:rsidRDefault="005B43BF" w:rsidP="005B43BF">
            <w:pPr>
              <w:jc w:val="center"/>
              <w:rPr>
                <w:rFonts w:eastAsiaTheme="minorEastAsia"/>
                <w:lang w:eastAsia="zh-CN"/>
              </w:rPr>
            </w:pPr>
            <w:r w:rsidRPr="00F10A06">
              <w:rPr>
                <w:rFonts w:eastAsiaTheme="minorEastAsia"/>
                <w:lang w:eastAsia="zh-CN"/>
              </w:rPr>
              <w:t>16 x 8</w:t>
            </w:r>
          </w:p>
        </w:tc>
        <w:tc>
          <w:tcPr>
            <w:tcW w:w="1271" w:type="dxa"/>
            <w:shd w:val="clear" w:color="auto" w:fill="DEEAF6" w:themeFill="accent1" w:themeFillTint="33"/>
            <w:vAlign w:val="center"/>
          </w:tcPr>
          <w:p w14:paraId="1F0317D5" w14:textId="77777777" w:rsidR="005B43BF" w:rsidRPr="0065348F" w:rsidRDefault="005B43BF" w:rsidP="005B43BF">
            <w:pPr>
              <w:jc w:val="center"/>
              <w:rPr>
                <w:rFonts w:eastAsiaTheme="minorEastAsia"/>
                <w:lang w:eastAsia="zh-CN"/>
              </w:rPr>
            </w:pPr>
            <w:r>
              <w:rPr>
                <w:rFonts w:eastAsiaTheme="minorEastAsia" w:hint="eastAsia"/>
                <w:lang w:eastAsia="zh-CN"/>
              </w:rPr>
              <w:t>0</w:t>
            </w:r>
            <w:r>
              <w:rPr>
                <w:rFonts w:eastAsiaTheme="minorEastAsia"/>
                <w:lang w:eastAsia="zh-CN"/>
              </w:rPr>
              <w:t>.57</w:t>
            </w:r>
          </w:p>
        </w:tc>
        <w:tc>
          <w:tcPr>
            <w:tcW w:w="1417" w:type="dxa"/>
            <w:shd w:val="clear" w:color="auto" w:fill="DEEAF6" w:themeFill="accent1" w:themeFillTint="33"/>
            <w:vAlign w:val="center"/>
          </w:tcPr>
          <w:p w14:paraId="54B60DA3" w14:textId="77777777" w:rsidR="005B43BF" w:rsidRPr="0065348F" w:rsidRDefault="005B43BF" w:rsidP="005B43BF">
            <w:pPr>
              <w:jc w:val="center"/>
              <w:rPr>
                <w:rFonts w:eastAsiaTheme="minorEastAsia"/>
                <w:lang w:eastAsia="zh-CN"/>
              </w:rPr>
            </w:pPr>
            <w:r>
              <w:rPr>
                <w:rFonts w:eastAsiaTheme="minorEastAsia" w:hint="eastAsia"/>
                <w:lang w:eastAsia="zh-CN"/>
              </w:rPr>
              <w:t>7</w:t>
            </w:r>
            <w:r>
              <w:rPr>
                <w:rFonts w:eastAsiaTheme="minorEastAsia"/>
                <w:lang w:eastAsia="zh-CN"/>
              </w:rPr>
              <w:t>9.1</w:t>
            </w:r>
          </w:p>
        </w:tc>
        <w:tc>
          <w:tcPr>
            <w:tcW w:w="1555" w:type="dxa"/>
            <w:shd w:val="clear" w:color="auto" w:fill="DEEAF6" w:themeFill="accent1" w:themeFillTint="33"/>
            <w:vAlign w:val="center"/>
          </w:tcPr>
          <w:p w14:paraId="6735F616" w14:textId="77777777" w:rsidR="005B43BF" w:rsidRPr="0065348F" w:rsidRDefault="005B43BF" w:rsidP="005B43BF">
            <w:pPr>
              <w:jc w:val="center"/>
              <w:rPr>
                <w:rFonts w:eastAsiaTheme="minorEastAsia"/>
                <w:lang w:eastAsia="zh-CN"/>
              </w:rPr>
            </w:pPr>
            <w:r>
              <w:rPr>
                <w:rFonts w:eastAsiaTheme="minorEastAsia" w:hint="eastAsia"/>
                <w:lang w:eastAsia="zh-CN"/>
              </w:rPr>
              <w:t>9</w:t>
            </w:r>
            <w:r>
              <w:rPr>
                <w:rFonts w:eastAsiaTheme="minorEastAsia"/>
                <w:lang w:eastAsia="zh-CN"/>
              </w:rPr>
              <w:t>5.0</w:t>
            </w:r>
          </w:p>
        </w:tc>
      </w:tr>
      <w:tr w:rsidR="005B43BF" w:rsidRPr="002B29ED" w14:paraId="75A73A1D" w14:textId="77777777" w:rsidTr="005B43BF">
        <w:trPr>
          <w:trHeight w:val="43"/>
        </w:trPr>
        <w:tc>
          <w:tcPr>
            <w:tcW w:w="2992" w:type="dxa"/>
            <w:shd w:val="clear" w:color="auto" w:fill="DEEAF6" w:themeFill="accent1" w:themeFillTint="33"/>
            <w:vAlign w:val="center"/>
          </w:tcPr>
          <w:p w14:paraId="4321EA68" w14:textId="77777777" w:rsidR="005B43BF" w:rsidRPr="00B7477B" w:rsidRDefault="005B43BF" w:rsidP="005B43BF">
            <w:pPr>
              <w:jc w:val="left"/>
              <w:rPr>
                <w:rFonts w:eastAsiaTheme="minorEastAsia"/>
                <w:lang w:eastAsia="zh-CN"/>
              </w:rPr>
            </w:pPr>
            <w:r w:rsidRPr="00B7477B">
              <w:rPr>
                <w:rFonts w:eastAsiaTheme="minorEastAsia"/>
                <w:kern w:val="24"/>
              </w:rPr>
              <w:t>Local beam ID (baseline2)</w:t>
            </w:r>
          </w:p>
        </w:tc>
        <w:tc>
          <w:tcPr>
            <w:tcW w:w="1134" w:type="dxa"/>
            <w:shd w:val="clear" w:color="auto" w:fill="DEEAF6" w:themeFill="accent1" w:themeFillTint="33"/>
          </w:tcPr>
          <w:p w14:paraId="072A80E9" w14:textId="77777777" w:rsidR="005B43BF" w:rsidRPr="0065348F" w:rsidRDefault="005B43BF" w:rsidP="005B43BF">
            <w:pPr>
              <w:jc w:val="center"/>
              <w:rPr>
                <w:rFonts w:eastAsiaTheme="minorEastAsia"/>
                <w:lang w:eastAsia="zh-CN"/>
              </w:rPr>
            </w:pPr>
            <w:r>
              <w:rPr>
                <w:rFonts w:eastAsiaTheme="minorEastAsia"/>
                <w:lang w:eastAsia="zh-CN"/>
              </w:rPr>
              <w:t>32</w:t>
            </w:r>
            <w:r w:rsidRPr="00F10A06">
              <w:rPr>
                <w:rFonts w:eastAsiaTheme="minorEastAsia"/>
                <w:lang w:eastAsia="zh-CN"/>
              </w:rPr>
              <w:t xml:space="preserve"> x 8</w:t>
            </w:r>
          </w:p>
        </w:tc>
        <w:tc>
          <w:tcPr>
            <w:tcW w:w="1134" w:type="dxa"/>
            <w:shd w:val="clear" w:color="auto" w:fill="DEEAF6" w:themeFill="accent1" w:themeFillTint="33"/>
          </w:tcPr>
          <w:p w14:paraId="04A0180E" w14:textId="77777777" w:rsidR="005B43BF" w:rsidRPr="0065348F" w:rsidRDefault="005B43BF" w:rsidP="005B43BF">
            <w:pPr>
              <w:jc w:val="center"/>
              <w:rPr>
                <w:rFonts w:eastAsiaTheme="minorEastAsia"/>
                <w:lang w:eastAsia="zh-CN"/>
              </w:rPr>
            </w:pPr>
            <w:r w:rsidRPr="00F10A06">
              <w:rPr>
                <w:rFonts w:eastAsiaTheme="minorEastAsia"/>
                <w:lang w:eastAsia="zh-CN"/>
              </w:rPr>
              <w:t>16 x 8</w:t>
            </w:r>
          </w:p>
        </w:tc>
        <w:tc>
          <w:tcPr>
            <w:tcW w:w="1271" w:type="dxa"/>
            <w:shd w:val="clear" w:color="auto" w:fill="DEEAF6" w:themeFill="accent1" w:themeFillTint="33"/>
            <w:vAlign w:val="center"/>
          </w:tcPr>
          <w:p w14:paraId="0CC7876A" w14:textId="77777777" w:rsidR="005B43BF" w:rsidRPr="0065348F" w:rsidRDefault="005B43BF" w:rsidP="005B43BF">
            <w:pPr>
              <w:jc w:val="center"/>
              <w:rPr>
                <w:rFonts w:eastAsiaTheme="minorEastAsia"/>
                <w:lang w:eastAsia="zh-CN"/>
              </w:rPr>
            </w:pPr>
            <w:r>
              <w:rPr>
                <w:rFonts w:eastAsiaTheme="minorEastAsia" w:hint="eastAsia"/>
                <w:lang w:eastAsia="zh-CN"/>
              </w:rPr>
              <w:t>1</w:t>
            </w:r>
            <w:r>
              <w:rPr>
                <w:rFonts w:eastAsiaTheme="minorEastAsia"/>
                <w:lang w:eastAsia="zh-CN"/>
              </w:rPr>
              <w:t>2.5</w:t>
            </w:r>
          </w:p>
        </w:tc>
        <w:tc>
          <w:tcPr>
            <w:tcW w:w="1417" w:type="dxa"/>
            <w:shd w:val="clear" w:color="auto" w:fill="DEEAF6" w:themeFill="accent1" w:themeFillTint="33"/>
            <w:vAlign w:val="center"/>
          </w:tcPr>
          <w:p w14:paraId="5DA29512" w14:textId="77777777" w:rsidR="005B43BF" w:rsidRPr="0065348F" w:rsidRDefault="005B43BF" w:rsidP="005B43BF">
            <w:pPr>
              <w:jc w:val="center"/>
              <w:rPr>
                <w:rFonts w:eastAsiaTheme="minorEastAsia"/>
                <w:lang w:eastAsia="zh-CN"/>
              </w:rPr>
            </w:pPr>
            <w:r>
              <w:rPr>
                <w:rFonts w:eastAsiaTheme="minorEastAsia" w:hint="eastAsia"/>
                <w:lang w:eastAsia="zh-CN"/>
              </w:rPr>
              <w:t>9</w:t>
            </w:r>
            <w:r>
              <w:rPr>
                <w:rFonts w:eastAsiaTheme="minorEastAsia"/>
                <w:lang w:eastAsia="zh-CN"/>
              </w:rPr>
              <w:t>.17</w:t>
            </w:r>
          </w:p>
        </w:tc>
        <w:tc>
          <w:tcPr>
            <w:tcW w:w="1555" w:type="dxa"/>
            <w:shd w:val="clear" w:color="auto" w:fill="DEEAF6" w:themeFill="accent1" w:themeFillTint="33"/>
            <w:vAlign w:val="center"/>
          </w:tcPr>
          <w:p w14:paraId="413DA9C8" w14:textId="77777777" w:rsidR="005B43BF" w:rsidRPr="0065348F" w:rsidRDefault="005B43BF" w:rsidP="005B43BF">
            <w:pPr>
              <w:jc w:val="center"/>
              <w:rPr>
                <w:rFonts w:eastAsiaTheme="minorEastAsia"/>
                <w:lang w:eastAsia="zh-CN"/>
              </w:rPr>
            </w:pPr>
            <w:r>
              <w:rPr>
                <w:rFonts w:eastAsiaTheme="minorEastAsia" w:hint="eastAsia"/>
                <w:lang w:eastAsia="zh-CN"/>
              </w:rPr>
              <w:t>4</w:t>
            </w:r>
            <w:r>
              <w:rPr>
                <w:rFonts w:eastAsiaTheme="minorEastAsia"/>
                <w:lang w:eastAsia="zh-CN"/>
              </w:rPr>
              <w:t>5.1</w:t>
            </w:r>
          </w:p>
        </w:tc>
      </w:tr>
      <w:tr w:rsidR="005B43BF" w:rsidRPr="002B29ED" w14:paraId="2B193D15" w14:textId="77777777" w:rsidTr="005B43BF">
        <w:trPr>
          <w:trHeight w:val="43"/>
        </w:trPr>
        <w:tc>
          <w:tcPr>
            <w:tcW w:w="2992" w:type="dxa"/>
            <w:shd w:val="clear" w:color="auto" w:fill="FFFFFF" w:themeFill="background1"/>
            <w:vAlign w:val="center"/>
          </w:tcPr>
          <w:p w14:paraId="2B6D7049" w14:textId="77777777" w:rsidR="005B43BF" w:rsidRPr="00B7477B" w:rsidRDefault="005B43BF" w:rsidP="005B43BF">
            <w:pPr>
              <w:jc w:val="left"/>
              <w:rPr>
                <w:rFonts w:eastAsiaTheme="minorEastAsia"/>
                <w:lang w:eastAsia="zh-CN"/>
              </w:rPr>
            </w:pPr>
            <w:r w:rsidRPr="00B7477B">
              <w:rPr>
                <w:kern w:val="24"/>
              </w:rPr>
              <w:t xml:space="preserve">Beam angle </w:t>
            </w:r>
          </w:p>
        </w:tc>
        <w:tc>
          <w:tcPr>
            <w:tcW w:w="1134" w:type="dxa"/>
            <w:shd w:val="clear" w:color="auto" w:fill="FFFFFF" w:themeFill="background1"/>
          </w:tcPr>
          <w:p w14:paraId="20795CD7" w14:textId="77777777" w:rsidR="005B43BF" w:rsidRPr="0065348F" w:rsidRDefault="005B43BF" w:rsidP="005B43BF">
            <w:pPr>
              <w:jc w:val="center"/>
              <w:rPr>
                <w:rFonts w:eastAsiaTheme="minorEastAsia"/>
                <w:lang w:eastAsia="zh-CN"/>
              </w:rPr>
            </w:pPr>
            <w:r>
              <w:rPr>
                <w:rFonts w:eastAsiaTheme="minorEastAsia"/>
                <w:lang w:eastAsia="zh-CN"/>
              </w:rPr>
              <w:t>32</w:t>
            </w:r>
            <w:r w:rsidRPr="00F10A06">
              <w:rPr>
                <w:rFonts w:eastAsiaTheme="minorEastAsia"/>
                <w:lang w:eastAsia="zh-CN"/>
              </w:rPr>
              <w:t xml:space="preserve"> x 8</w:t>
            </w:r>
          </w:p>
        </w:tc>
        <w:tc>
          <w:tcPr>
            <w:tcW w:w="1134" w:type="dxa"/>
            <w:shd w:val="clear" w:color="auto" w:fill="FFFFFF" w:themeFill="background1"/>
          </w:tcPr>
          <w:p w14:paraId="6AEB600C" w14:textId="77777777" w:rsidR="005B43BF" w:rsidRPr="0065348F" w:rsidRDefault="005B43BF" w:rsidP="005B43BF">
            <w:pPr>
              <w:jc w:val="center"/>
              <w:rPr>
                <w:rFonts w:eastAsiaTheme="minorEastAsia"/>
                <w:lang w:eastAsia="zh-CN"/>
              </w:rPr>
            </w:pPr>
            <w:r w:rsidRPr="00F10A06">
              <w:rPr>
                <w:rFonts w:eastAsiaTheme="minorEastAsia"/>
                <w:lang w:eastAsia="zh-CN"/>
              </w:rPr>
              <w:t>16 x 8</w:t>
            </w:r>
          </w:p>
        </w:tc>
        <w:tc>
          <w:tcPr>
            <w:tcW w:w="1271" w:type="dxa"/>
            <w:shd w:val="clear" w:color="auto" w:fill="FFFFFF" w:themeFill="background1"/>
            <w:vAlign w:val="center"/>
          </w:tcPr>
          <w:p w14:paraId="62D0922F" w14:textId="77777777" w:rsidR="005B43BF" w:rsidRPr="0065348F" w:rsidRDefault="005B43BF" w:rsidP="005B43BF">
            <w:pPr>
              <w:jc w:val="center"/>
              <w:rPr>
                <w:rFonts w:eastAsiaTheme="minorEastAsia"/>
                <w:lang w:eastAsia="zh-CN"/>
              </w:rPr>
            </w:pPr>
            <w:r>
              <w:rPr>
                <w:rFonts w:eastAsiaTheme="minorEastAsia" w:hint="eastAsia"/>
                <w:lang w:eastAsia="zh-CN"/>
              </w:rPr>
              <w:t>0</w:t>
            </w:r>
            <w:r>
              <w:rPr>
                <w:rFonts w:eastAsiaTheme="minorEastAsia"/>
                <w:lang w:eastAsia="zh-CN"/>
              </w:rPr>
              <w:t>.80</w:t>
            </w:r>
          </w:p>
        </w:tc>
        <w:tc>
          <w:tcPr>
            <w:tcW w:w="1417" w:type="dxa"/>
            <w:shd w:val="clear" w:color="auto" w:fill="FFFFFF" w:themeFill="background1"/>
            <w:vAlign w:val="center"/>
          </w:tcPr>
          <w:p w14:paraId="76850F94" w14:textId="77777777" w:rsidR="005B43BF" w:rsidRPr="0065348F" w:rsidRDefault="005B43BF" w:rsidP="005B43BF">
            <w:pPr>
              <w:jc w:val="center"/>
              <w:rPr>
                <w:rFonts w:eastAsiaTheme="minorEastAsia"/>
                <w:lang w:eastAsia="zh-CN"/>
              </w:rPr>
            </w:pPr>
            <w:r>
              <w:rPr>
                <w:rFonts w:eastAsiaTheme="minorEastAsia" w:hint="eastAsia"/>
                <w:lang w:eastAsia="zh-CN"/>
              </w:rPr>
              <w:t>7</w:t>
            </w:r>
            <w:r>
              <w:rPr>
                <w:rFonts w:eastAsiaTheme="minorEastAsia"/>
                <w:lang w:eastAsia="zh-CN"/>
              </w:rPr>
              <w:t>4.0</w:t>
            </w:r>
          </w:p>
        </w:tc>
        <w:tc>
          <w:tcPr>
            <w:tcW w:w="1555" w:type="dxa"/>
            <w:shd w:val="clear" w:color="auto" w:fill="FFFFFF" w:themeFill="background1"/>
            <w:vAlign w:val="center"/>
          </w:tcPr>
          <w:p w14:paraId="69B3A04B" w14:textId="77777777" w:rsidR="005B43BF" w:rsidRPr="0065348F" w:rsidRDefault="005B43BF" w:rsidP="005B43BF">
            <w:pPr>
              <w:jc w:val="center"/>
              <w:rPr>
                <w:rFonts w:eastAsiaTheme="minorEastAsia"/>
                <w:lang w:eastAsia="zh-CN"/>
              </w:rPr>
            </w:pPr>
            <w:r>
              <w:rPr>
                <w:rFonts w:eastAsiaTheme="minorEastAsia" w:hint="eastAsia"/>
                <w:lang w:eastAsia="zh-CN"/>
              </w:rPr>
              <w:t>9</w:t>
            </w:r>
            <w:r>
              <w:rPr>
                <w:rFonts w:eastAsiaTheme="minorEastAsia"/>
                <w:lang w:eastAsia="zh-CN"/>
              </w:rPr>
              <w:t>2.9</w:t>
            </w:r>
          </w:p>
        </w:tc>
      </w:tr>
      <w:tr w:rsidR="005B43BF" w:rsidRPr="002B29ED" w14:paraId="256BB44F" w14:textId="77777777" w:rsidTr="005B43BF">
        <w:trPr>
          <w:trHeight w:val="43"/>
        </w:trPr>
        <w:tc>
          <w:tcPr>
            <w:tcW w:w="2992" w:type="dxa"/>
            <w:shd w:val="clear" w:color="auto" w:fill="FFFFFF" w:themeFill="background1"/>
            <w:vAlign w:val="center"/>
          </w:tcPr>
          <w:p w14:paraId="02490E52" w14:textId="77777777" w:rsidR="005B43BF" w:rsidRPr="00B7477B" w:rsidRDefault="005B43BF" w:rsidP="005B43BF">
            <w:pPr>
              <w:jc w:val="left"/>
              <w:rPr>
                <w:rFonts w:eastAsiaTheme="minorEastAsia"/>
                <w:lang w:eastAsia="zh-CN"/>
              </w:rPr>
            </w:pPr>
            <w:r w:rsidRPr="00B7477B">
              <w:rPr>
                <w:rFonts w:eastAsiaTheme="minorEastAsia"/>
                <w:bCs/>
                <w:kern w:val="24"/>
              </w:rPr>
              <w:t xml:space="preserve">proprietary processed </w:t>
            </w:r>
            <w:r w:rsidRPr="00B7477B">
              <w:rPr>
                <w:rFonts w:eastAsiaTheme="minorEastAsia"/>
                <w:kern w:val="24"/>
              </w:rPr>
              <w:t>beam angle</w:t>
            </w:r>
          </w:p>
        </w:tc>
        <w:tc>
          <w:tcPr>
            <w:tcW w:w="1134" w:type="dxa"/>
            <w:shd w:val="clear" w:color="auto" w:fill="FFFFFF" w:themeFill="background1"/>
          </w:tcPr>
          <w:p w14:paraId="47B72266" w14:textId="77777777" w:rsidR="005B43BF" w:rsidRPr="0065348F" w:rsidRDefault="005B43BF" w:rsidP="005B43BF">
            <w:pPr>
              <w:jc w:val="center"/>
              <w:rPr>
                <w:rFonts w:eastAsiaTheme="minorEastAsia"/>
                <w:lang w:eastAsia="zh-CN"/>
              </w:rPr>
            </w:pPr>
            <w:r>
              <w:rPr>
                <w:rFonts w:eastAsiaTheme="minorEastAsia"/>
                <w:lang w:eastAsia="zh-CN"/>
              </w:rPr>
              <w:t>32</w:t>
            </w:r>
            <w:r w:rsidRPr="00F10A06">
              <w:rPr>
                <w:rFonts w:eastAsiaTheme="minorEastAsia"/>
                <w:lang w:eastAsia="zh-CN"/>
              </w:rPr>
              <w:t xml:space="preserve"> x 8</w:t>
            </w:r>
          </w:p>
        </w:tc>
        <w:tc>
          <w:tcPr>
            <w:tcW w:w="1134" w:type="dxa"/>
            <w:shd w:val="clear" w:color="auto" w:fill="FFFFFF" w:themeFill="background1"/>
          </w:tcPr>
          <w:p w14:paraId="57AF8F41" w14:textId="77777777" w:rsidR="005B43BF" w:rsidRPr="0065348F" w:rsidRDefault="005B43BF" w:rsidP="005B43BF">
            <w:pPr>
              <w:jc w:val="center"/>
              <w:rPr>
                <w:rFonts w:eastAsiaTheme="minorEastAsia"/>
                <w:lang w:eastAsia="zh-CN"/>
              </w:rPr>
            </w:pPr>
            <w:r w:rsidRPr="00F10A06">
              <w:rPr>
                <w:rFonts w:eastAsiaTheme="minorEastAsia"/>
                <w:lang w:eastAsia="zh-CN"/>
              </w:rPr>
              <w:t>16 x 8</w:t>
            </w:r>
          </w:p>
        </w:tc>
        <w:tc>
          <w:tcPr>
            <w:tcW w:w="1271" w:type="dxa"/>
            <w:shd w:val="clear" w:color="auto" w:fill="FFFFFF" w:themeFill="background1"/>
            <w:vAlign w:val="center"/>
          </w:tcPr>
          <w:p w14:paraId="0517862F" w14:textId="77777777" w:rsidR="005B43BF" w:rsidRPr="0065348F" w:rsidRDefault="005B43BF" w:rsidP="005B43BF">
            <w:pPr>
              <w:jc w:val="center"/>
              <w:rPr>
                <w:rFonts w:eastAsiaTheme="minorEastAsia"/>
                <w:lang w:eastAsia="zh-CN"/>
              </w:rPr>
            </w:pPr>
            <w:r>
              <w:rPr>
                <w:rFonts w:eastAsiaTheme="minorEastAsia" w:hint="eastAsia"/>
                <w:lang w:eastAsia="zh-CN"/>
              </w:rPr>
              <w:t>0</w:t>
            </w:r>
            <w:r>
              <w:rPr>
                <w:rFonts w:eastAsiaTheme="minorEastAsia"/>
                <w:lang w:eastAsia="zh-CN"/>
              </w:rPr>
              <w:t>.95</w:t>
            </w:r>
          </w:p>
        </w:tc>
        <w:tc>
          <w:tcPr>
            <w:tcW w:w="1417" w:type="dxa"/>
            <w:shd w:val="clear" w:color="auto" w:fill="FFFFFF" w:themeFill="background1"/>
            <w:vAlign w:val="center"/>
          </w:tcPr>
          <w:p w14:paraId="72837D2E" w14:textId="77777777" w:rsidR="005B43BF" w:rsidRPr="0065348F" w:rsidRDefault="005B43BF" w:rsidP="005B43BF">
            <w:pPr>
              <w:jc w:val="center"/>
              <w:rPr>
                <w:rFonts w:eastAsiaTheme="minorEastAsia"/>
                <w:lang w:eastAsia="zh-CN"/>
              </w:rPr>
            </w:pPr>
            <w:r>
              <w:rPr>
                <w:rFonts w:eastAsiaTheme="minorEastAsia" w:hint="eastAsia"/>
                <w:lang w:eastAsia="zh-CN"/>
              </w:rPr>
              <w:t>7</w:t>
            </w:r>
            <w:r>
              <w:rPr>
                <w:rFonts w:eastAsiaTheme="minorEastAsia"/>
                <w:lang w:eastAsia="zh-CN"/>
              </w:rPr>
              <w:t>1.6</w:t>
            </w:r>
          </w:p>
        </w:tc>
        <w:tc>
          <w:tcPr>
            <w:tcW w:w="1555" w:type="dxa"/>
            <w:shd w:val="clear" w:color="auto" w:fill="FFFFFF" w:themeFill="background1"/>
            <w:vAlign w:val="center"/>
          </w:tcPr>
          <w:p w14:paraId="3966522F" w14:textId="77777777" w:rsidR="005B43BF" w:rsidRPr="0065348F" w:rsidRDefault="005B43BF" w:rsidP="005B43BF">
            <w:pPr>
              <w:jc w:val="center"/>
              <w:rPr>
                <w:rFonts w:eastAsiaTheme="minorEastAsia"/>
                <w:lang w:eastAsia="zh-CN"/>
              </w:rPr>
            </w:pPr>
            <w:r>
              <w:rPr>
                <w:rFonts w:eastAsiaTheme="minorEastAsia" w:hint="eastAsia"/>
                <w:lang w:eastAsia="zh-CN"/>
              </w:rPr>
              <w:t>9</w:t>
            </w:r>
            <w:r>
              <w:rPr>
                <w:rFonts w:eastAsiaTheme="minorEastAsia"/>
                <w:lang w:eastAsia="zh-CN"/>
              </w:rPr>
              <w:t>1.7</w:t>
            </w:r>
          </w:p>
        </w:tc>
      </w:tr>
    </w:tbl>
    <w:p w14:paraId="2FF10F5F" w14:textId="77777777" w:rsidR="005B43BF" w:rsidRDefault="005B43BF" w:rsidP="005B43BF">
      <w:pPr>
        <w:rPr>
          <w:rFonts w:eastAsiaTheme="minorEastAsia"/>
          <w:lang w:eastAsia="zh-CN"/>
        </w:rPr>
      </w:pPr>
    </w:p>
    <w:p w14:paraId="4DE76CBA" w14:textId="72D56453" w:rsidR="005B43BF" w:rsidRPr="008C350A" w:rsidRDefault="005B43BF" w:rsidP="005B43BF">
      <w:pPr>
        <w:jc w:val="center"/>
        <w:rPr>
          <w:rFonts w:eastAsiaTheme="minorEastAsia"/>
          <w:lang w:eastAsia="zh-CN"/>
        </w:rPr>
      </w:pPr>
      <w:r w:rsidRPr="0034726F">
        <w:rPr>
          <w:rFonts w:eastAsiaTheme="minorEastAsia"/>
          <w:lang w:eastAsia="zh-CN"/>
        </w:rPr>
        <w:t>Ta</w:t>
      </w:r>
      <w:r w:rsidRPr="00BC36DD">
        <w:rPr>
          <w:rFonts w:eastAsiaTheme="minorEastAsia"/>
          <w:lang w:eastAsia="zh-CN"/>
        </w:rPr>
        <w:t>ble</w:t>
      </w:r>
      <w:r w:rsidRPr="007B1094">
        <w:rPr>
          <w:rFonts w:eastAsiaTheme="minorEastAsia"/>
          <w:lang w:eastAsia="zh-CN"/>
        </w:rPr>
        <w:t xml:space="preserve"> </w:t>
      </w:r>
      <w:r w:rsidR="00DF622D">
        <w:rPr>
          <w:rFonts w:eastAsiaTheme="minorEastAsia"/>
          <w:lang w:eastAsia="zh-CN"/>
        </w:rPr>
        <w:t>4.2.2</w:t>
      </w:r>
      <w:r w:rsidRPr="007B1094">
        <w:rPr>
          <w:rFonts w:eastAsiaTheme="minorEastAsia"/>
          <w:lang w:eastAsia="zh-CN"/>
        </w:rPr>
        <w:t>.1-2</w:t>
      </w:r>
      <w:r w:rsidRPr="00BC36DD">
        <w:rPr>
          <w:rFonts w:eastAsiaTheme="minorEastAsia"/>
          <w:lang w:eastAsia="zh-CN"/>
        </w:rPr>
        <w:t xml:space="preserve">: </w:t>
      </w:r>
      <w:r w:rsidRPr="0AA2FEBC">
        <w:rPr>
          <w:rFonts w:eastAsiaTheme="minorEastAsia"/>
          <w:lang w:eastAsia="zh-CN"/>
        </w:rPr>
        <w:t xml:space="preserve">performance evaluation results for </w:t>
      </w:r>
      <w:r>
        <w:rPr>
          <w:rFonts w:eastAsiaTheme="minorEastAsia"/>
          <w:lang w:eastAsia="zh-CN"/>
        </w:rPr>
        <w:t>proprietary protection mechanism with a mapping order based mathematical function (T2=4*40ms)</w:t>
      </w:r>
    </w:p>
    <w:tbl>
      <w:tblPr>
        <w:tblStyle w:val="aa"/>
        <w:tblpPr w:leftFromText="180" w:rightFromText="180" w:vertAnchor="text" w:tblpXSpec="center" w:tblpY="1"/>
        <w:tblOverlap w:val="never"/>
        <w:tblW w:w="9503" w:type="dxa"/>
        <w:tblLook w:val="04A0" w:firstRow="1" w:lastRow="0" w:firstColumn="1" w:lastColumn="0" w:noHBand="0" w:noVBand="1"/>
      </w:tblPr>
      <w:tblGrid>
        <w:gridCol w:w="2992"/>
        <w:gridCol w:w="1134"/>
        <w:gridCol w:w="1134"/>
        <w:gridCol w:w="1271"/>
        <w:gridCol w:w="1417"/>
        <w:gridCol w:w="1555"/>
      </w:tblGrid>
      <w:tr w:rsidR="005B43BF" w:rsidRPr="002B29ED" w14:paraId="241CB804" w14:textId="77777777" w:rsidTr="005B43BF">
        <w:trPr>
          <w:trHeight w:val="319"/>
        </w:trPr>
        <w:tc>
          <w:tcPr>
            <w:tcW w:w="2992" w:type="dxa"/>
            <w:vMerge w:val="restart"/>
            <w:hideMark/>
          </w:tcPr>
          <w:p w14:paraId="424304C5" w14:textId="77777777" w:rsidR="005B43BF" w:rsidRPr="002B29ED" w:rsidRDefault="005B43BF" w:rsidP="005B43BF">
            <w:pPr>
              <w:jc w:val="center"/>
              <w:rPr>
                <w:rFonts w:eastAsiaTheme="minorEastAsia"/>
                <w:lang w:eastAsia="zh-CN"/>
              </w:rPr>
            </w:pPr>
            <w:r w:rsidRPr="00F10A06">
              <w:rPr>
                <w:rFonts w:eastAsiaTheme="minorEastAsia"/>
                <w:b/>
                <w:bCs/>
                <w:lang w:eastAsia="zh-CN"/>
              </w:rPr>
              <w:t>Method and input</w:t>
            </w:r>
          </w:p>
        </w:tc>
        <w:tc>
          <w:tcPr>
            <w:tcW w:w="2268" w:type="dxa"/>
            <w:gridSpan w:val="2"/>
          </w:tcPr>
          <w:p w14:paraId="201AD44F" w14:textId="77777777" w:rsidR="005B43BF" w:rsidRPr="0034726F" w:rsidRDefault="005B43BF" w:rsidP="005B43BF">
            <w:pPr>
              <w:jc w:val="center"/>
              <w:rPr>
                <w:rFonts w:eastAsiaTheme="minorEastAsia"/>
                <w:b/>
                <w:lang w:eastAsia="zh-CN"/>
              </w:rPr>
            </w:pPr>
            <w:r>
              <w:rPr>
                <w:rFonts w:eastAsiaTheme="minorEastAsia"/>
                <w:b/>
                <w:bCs/>
                <w:lang w:eastAsia="zh-CN"/>
              </w:rPr>
              <w:t>Tx/Rx beam config.</w:t>
            </w:r>
          </w:p>
        </w:tc>
        <w:tc>
          <w:tcPr>
            <w:tcW w:w="1271" w:type="dxa"/>
            <w:vMerge w:val="restart"/>
            <w:hideMark/>
          </w:tcPr>
          <w:p w14:paraId="404F8CE7" w14:textId="77777777" w:rsidR="005B43BF" w:rsidRDefault="005B43BF" w:rsidP="005B43BF">
            <w:pPr>
              <w:jc w:val="center"/>
              <w:rPr>
                <w:rFonts w:eastAsiaTheme="minorEastAsia"/>
                <w:b/>
                <w:lang w:eastAsia="zh-CN"/>
              </w:rPr>
            </w:pPr>
            <w:r w:rsidRPr="0034726F">
              <w:rPr>
                <w:rFonts w:eastAsiaTheme="minorEastAsia"/>
                <w:b/>
                <w:lang w:eastAsia="zh-CN"/>
              </w:rPr>
              <w:t>Ave. RSRP</w:t>
            </w:r>
          </w:p>
          <w:p w14:paraId="46DD4838" w14:textId="77777777" w:rsidR="005B43BF" w:rsidRPr="002B29ED" w:rsidRDefault="005B43BF" w:rsidP="005B43BF">
            <w:pPr>
              <w:jc w:val="center"/>
              <w:rPr>
                <w:rFonts w:eastAsiaTheme="minorEastAsia"/>
                <w:b/>
                <w:bCs/>
                <w:lang w:eastAsia="zh-CN"/>
              </w:rPr>
            </w:pPr>
            <w:r w:rsidRPr="0034726F">
              <w:rPr>
                <w:rFonts w:eastAsiaTheme="minorEastAsia"/>
                <w:b/>
                <w:lang w:eastAsia="zh-CN"/>
              </w:rPr>
              <w:t xml:space="preserve"> diff.</w:t>
            </w:r>
            <w:r>
              <w:rPr>
                <w:rFonts w:eastAsiaTheme="minorEastAsia"/>
                <w:b/>
                <w:lang w:eastAsia="zh-CN"/>
              </w:rPr>
              <w:t xml:space="preserve"> </w:t>
            </w:r>
            <w:r w:rsidRPr="0034726F">
              <w:rPr>
                <w:rFonts w:eastAsiaTheme="minorEastAsia"/>
                <w:b/>
                <w:lang w:eastAsia="zh-CN"/>
              </w:rPr>
              <w:t>[dB]</w:t>
            </w:r>
          </w:p>
        </w:tc>
        <w:tc>
          <w:tcPr>
            <w:tcW w:w="1417" w:type="dxa"/>
            <w:vMerge w:val="restart"/>
            <w:hideMark/>
          </w:tcPr>
          <w:p w14:paraId="32285F11" w14:textId="77777777" w:rsidR="005B43BF" w:rsidRDefault="005B43BF" w:rsidP="005B43BF">
            <w:pPr>
              <w:jc w:val="center"/>
              <w:rPr>
                <w:rFonts w:eastAsiaTheme="minorEastAsia"/>
                <w:b/>
                <w:lang w:eastAsia="zh-CN"/>
              </w:rPr>
            </w:pPr>
            <w:r w:rsidRPr="0034726F">
              <w:rPr>
                <w:rFonts w:eastAsiaTheme="minorEastAsia"/>
                <w:b/>
                <w:lang w:eastAsia="zh-CN"/>
              </w:rPr>
              <w:t>Accuracy</w:t>
            </w:r>
            <w:r>
              <w:rPr>
                <w:rFonts w:eastAsiaTheme="minorEastAsia"/>
                <w:b/>
                <w:lang w:eastAsia="zh-CN"/>
              </w:rPr>
              <w:t xml:space="preserve"> </w:t>
            </w:r>
          </w:p>
          <w:p w14:paraId="51D3D708" w14:textId="77777777" w:rsidR="005B43BF" w:rsidRPr="002B29ED" w:rsidRDefault="005B43BF" w:rsidP="005B43BF">
            <w:pPr>
              <w:jc w:val="center"/>
              <w:rPr>
                <w:rFonts w:eastAsiaTheme="minorEastAsia"/>
                <w:b/>
                <w:bCs/>
                <w:lang w:eastAsia="zh-CN"/>
              </w:rPr>
            </w:pPr>
            <w:r w:rsidRPr="0034726F">
              <w:rPr>
                <w:rFonts w:eastAsiaTheme="minorEastAsia"/>
                <w:b/>
                <w:lang w:eastAsia="zh-CN"/>
              </w:rPr>
              <w:t>for Top-1 [%]</w:t>
            </w:r>
          </w:p>
        </w:tc>
        <w:tc>
          <w:tcPr>
            <w:tcW w:w="1555" w:type="dxa"/>
            <w:vMerge w:val="restart"/>
            <w:hideMark/>
          </w:tcPr>
          <w:p w14:paraId="46ED2F2A" w14:textId="77777777" w:rsidR="005B43BF" w:rsidRDefault="005B43BF" w:rsidP="005B43BF">
            <w:pPr>
              <w:jc w:val="center"/>
              <w:rPr>
                <w:rFonts w:eastAsiaTheme="minorEastAsia"/>
                <w:b/>
                <w:lang w:eastAsia="zh-CN"/>
              </w:rPr>
            </w:pPr>
            <w:r w:rsidRPr="0034726F">
              <w:rPr>
                <w:rFonts w:eastAsiaTheme="minorEastAsia"/>
                <w:b/>
                <w:lang w:eastAsia="zh-CN"/>
              </w:rPr>
              <w:t xml:space="preserve">Accuracy </w:t>
            </w:r>
          </w:p>
          <w:p w14:paraId="14372F42" w14:textId="77777777" w:rsidR="005B43BF" w:rsidRPr="002B29ED" w:rsidRDefault="005B43BF" w:rsidP="005B43BF">
            <w:pPr>
              <w:jc w:val="center"/>
              <w:rPr>
                <w:rFonts w:eastAsiaTheme="minorEastAsia"/>
                <w:b/>
                <w:bCs/>
                <w:lang w:eastAsia="zh-CN"/>
              </w:rPr>
            </w:pPr>
            <w:r w:rsidRPr="0034726F">
              <w:rPr>
                <w:rFonts w:eastAsiaTheme="minorEastAsia"/>
                <w:b/>
                <w:lang w:eastAsia="zh-CN"/>
              </w:rPr>
              <w:t>for Top-</w:t>
            </w:r>
            <w:r>
              <w:rPr>
                <w:rFonts w:eastAsiaTheme="minorEastAsia"/>
                <w:b/>
                <w:lang w:eastAsia="zh-CN"/>
              </w:rPr>
              <w:t>4/1</w:t>
            </w:r>
            <w:r w:rsidRPr="0034726F">
              <w:rPr>
                <w:rFonts w:eastAsiaTheme="minorEastAsia"/>
                <w:b/>
                <w:lang w:eastAsia="zh-CN"/>
              </w:rPr>
              <w:t>[%]</w:t>
            </w:r>
          </w:p>
        </w:tc>
      </w:tr>
      <w:tr w:rsidR="005B43BF" w:rsidRPr="002B29ED" w14:paraId="163AE6BE" w14:textId="77777777" w:rsidTr="005B43BF">
        <w:trPr>
          <w:trHeight w:val="208"/>
        </w:trPr>
        <w:tc>
          <w:tcPr>
            <w:tcW w:w="2992" w:type="dxa"/>
            <w:vMerge/>
          </w:tcPr>
          <w:p w14:paraId="7CCC3E67" w14:textId="77777777" w:rsidR="005B43BF" w:rsidRPr="00F10A06" w:rsidRDefault="005B43BF" w:rsidP="005B43BF">
            <w:pPr>
              <w:jc w:val="center"/>
              <w:rPr>
                <w:rFonts w:eastAsiaTheme="minorEastAsia"/>
                <w:b/>
                <w:bCs/>
                <w:lang w:eastAsia="zh-CN"/>
              </w:rPr>
            </w:pPr>
          </w:p>
        </w:tc>
        <w:tc>
          <w:tcPr>
            <w:tcW w:w="1134" w:type="dxa"/>
          </w:tcPr>
          <w:p w14:paraId="4282E42A" w14:textId="77777777" w:rsidR="005B43BF" w:rsidRPr="00F10A06" w:rsidRDefault="005B43BF" w:rsidP="005B43BF">
            <w:pPr>
              <w:jc w:val="center"/>
              <w:rPr>
                <w:rFonts w:eastAsiaTheme="minorEastAsia"/>
                <w:b/>
                <w:bCs/>
                <w:lang w:eastAsia="zh-CN"/>
              </w:rPr>
            </w:pPr>
            <w:r w:rsidRPr="00F10A06">
              <w:rPr>
                <w:rFonts w:eastAsiaTheme="minorEastAsia"/>
                <w:b/>
                <w:bCs/>
                <w:lang w:eastAsia="zh-CN"/>
              </w:rPr>
              <w:t>Training Data</w:t>
            </w:r>
          </w:p>
        </w:tc>
        <w:tc>
          <w:tcPr>
            <w:tcW w:w="1134" w:type="dxa"/>
          </w:tcPr>
          <w:p w14:paraId="3277E4B8" w14:textId="77777777" w:rsidR="005B43BF" w:rsidRPr="00F10A06" w:rsidRDefault="005B43BF" w:rsidP="005B43BF">
            <w:pPr>
              <w:jc w:val="center"/>
              <w:rPr>
                <w:rFonts w:eastAsiaTheme="minorEastAsia"/>
                <w:b/>
                <w:bCs/>
                <w:lang w:eastAsia="zh-CN"/>
              </w:rPr>
            </w:pPr>
            <w:r w:rsidRPr="00F10A06">
              <w:rPr>
                <w:rFonts w:eastAsiaTheme="minorEastAsia"/>
                <w:b/>
                <w:bCs/>
                <w:lang w:eastAsia="zh-CN"/>
              </w:rPr>
              <w:t>Validation Data</w:t>
            </w:r>
          </w:p>
        </w:tc>
        <w:tc>
          <w:tcPr>
            <w:tcW w:w="1271" w:type="dxa"/>
            <w:vMerge/>
          </w:tcPr>
          <w:p w14:paraId="3C8E28EE" w14:textId="77777777" w:rsidR="005B43BF" w:rsidRPr="0034726F" w:rsidRDefault="005B43BF" w:rsidP="005B43BF">
            <w:pPr>
              <w:jc w:val="center"/>
              <w:rPr>
                <w:rFonts w:eastAsiaTheme="minorEastAsia"/>
                <w:b/>
                <w:lang w:eastAsia="zh-CN"/>
              </w:rPr>
            </w:pPr>
          </w:p>
        </w:tc>
        <w:tc>
          <w:tcPr>
            <w:tcW w:w="1417" w:type="dxa"/>
            <w:vMerge/>
          </w:tcPr>
          <w:p w14:paraId="34C5143E" w14:textId="77777777" w:rsidR="005B43BF" w:rsidRPr="0034726F" w:rsidRDefault="005B43BF" w:rsidP="005B43BF">
            <w:pPr>
              <w:jc w:val="center"/>
              <w:rPr>
                <w:rFonts w:eastAsiaTheme="minorEastAsia"/>
                <w:b/>
                <w:lang w:eastAsia="zh-CN"/>
              </w:rPr>
            </w:pPr>
          </w:p>
        </w:tc>
        <w:tc>
          <w:tcPr>
            <w:tcW w:w="1555" w:type="dxa"/>
            <w:vMerge/>
          </w:tcPr>
          <w:p w14:paraId="07A669F1" w14:textId="77777777" w:rsidR="005B43BF" w:rsidRPr="0034726F" w:rsidRDefault="005B43BF" w:rsidP="005B43BF">
            <w:pPr>
              <w:jc w:val="center"/>
              <w:rPr>
                <w:rFonts w:eastAsiaTheme="minorEastAsia"/>
                <w:b/>
                <w:lang w:eastAsia="zh-CN"/>
              </w:rPr>
            </w:pPr>
          </w:p>
        </w:tc>
      </w:tr>
      <w:tr w:rsidR="005B43BF" w:rsidRPr="002B29ED" w14:paraId="37559030" w14:textId="77777777" w:rsidTr="005B43BF">
        <w:trPr>
          <w:trHeight w:val="43"/>
        </w:trPr>
        <w:tc>
          <w:tcPr>
            <w:tcW w:w="2992" w:type="dxa"/>
            <w:shd w:val="clear" w:color="auto" w:fill="DEEAF6" w:themeFill="accent1" w:themeFillTint="33"/>
            <w:vAlign w:val="center"/>
          </w:tcPr>
          <w:p w14:paraId="6CB2D698" w14:textId="77777777" w:rsidR="005B43BF" w:rsidRPr="00B7477B" w:rsidRDefault="005B43BF" w:rsidP="005B43BF">
            <w:pPr>
              <w:jc w:val="left"/>
              <w:rPr>
                <w:rFonts w:eastAsiaTheme="minorEastAsia"/>
                <w:lang w:eastAsia="zh-CN"/>
              </w:rPr>
            </w:pPr>
            <w:r w:rsidRPr="00B7477B">
              <w:rPr>
                <w:bCs/>
                <w:kern w:val="24"/>
              </w:rPr>
              <w:t>Local beam ID (baseline1)</w:t>
            </w:r>
          </w:p>
        </w:tc>
        <w:tc>
          <w:tcPr>
            <w:tcW w:w="1134" w:type="dxa"/>
            <w:shd w:val="clear" w:color="auto" w:fill="DEEAF6" w:themeFill="accent1" w:themeFillTint="33"/>
          </w:tcPr>
          <w:p w14:paraId="23DF81AD" w14:textId="77777777" w:rsidR="005B43BF" w:rsidRPr="0065348F" w:rsidRDefault="005B43BF" w:rsidP="005B43BF">
            <w:pPr>
              <w:jc w:val="center"/>
              <w:rPr>
                <w:rFonts w:eastAsiaTheme="minorEastAsia"/>
                <w:lang w:eastAsia="zh-CN"/>
              </w:rPr>
            </w:pPr>
            <w:r>
              <w:rPr>
                <w:rFonts w:eastAsiaTheme="minorEastAsia" w:hint="eastAsia"/>
                <w:lang w:eastAsia="zh-CN"/>
              </w:rPr>
              <w:t>1</w:t>
            </w:r>
            <w:r>
              <w:rPr>
                <w:rFonts w:eastAsiaTheme="minorEastAsia"/>
                <w:lang w:eastAsia="zh-CN"/>
              </w:rPr>
              <w:t>6 x 8</w:t>
            </w:r>
          </w:p>
        </w:tc>
        <w:tc>
          <w:tcPr>
            <w:tcW w:w="1134" w:type="dxa"/>
            <w:shd w:val="clear" w:color="auto" w:fill="DEEAF6" w:themeFill="accent1" w:themeFillTint="33"/>
          </w:tcPr>
          <w:p w14:paraId="507E9872" w14:textId="77777777" w:rsidR="005B43BF" w:rsidRPr="0065348F" w:rsidRDefault="005B43BF" w:rsidP="005B43BF">
            <w:pPr>
              <w:jc w:val="center"/>
              <w:rPr>
                <w:rFonts w:eastAsiaTheme="minorEastAsia"/>
                <w:lang w:eastAsia="zh-CN"/>
              </w:rPr>
            </w:pPr>
            <w:r w:rsidRPr="00F10A06">
              <w:rPr>
                <w:rFonts w:eastAsiaTheme="minorEastAsia"/>
                <w:lang w:eastAsia="zh-CN"/>
              </w:rPr>
              <w:t>16 x 8</w:t>
            </w:r>
          </w:p>
        </w:tc>
        <w:tc>
          <w:tcPr>
            <w:tcW w:w="1271" w:type="dxa"/>
            <w:shd w:val="clear" w:color="auto" w:fill="DEEAF6" w:themeFill="accent1" w:themeFillTint="33"/>
            <w:vAlign w:val="center"/>
          </w:tcPr>
          <w:p w14:paraId="23AB3C03" w14:textId="77777777" w:rsidR="005B43BF" w:rsidRPr="0065348F" w:rsidRDefault="005B43BF" w:rsidP="005B43BF">
            <w:pPr>
              <w:jc w:val="center"/>
              <w:rPr>
                <w:rFonts w:eastAsiaTheme="minorEastAsia"/>
                <w:lang w:eastAsia="zh-CN"/>
              </w:rPr>
            </w:pPr>
            <w:r>
              <w:rPr>
                <w:rFonts w:eastAsiaTheme="minorEastAsia"/>
                <w:lang w:eastAsia="zh-CN"/>
              </w:rPr>
              <w:t>0.71</w:t>
            </w:r>
          </w:p>
        </w:tc>
        <w:tc>
          <w:tcPr>
            <w:tcW w:w="1417" w:type="dxa"/>
            <w:shd w:val="clear" w:color="auto" w:fill="DEEAF6" w:themeFill="accent1" w:themeFillTint="33"/>
            <w:vAlign w:val="center"/>
          </w:tcPr>
          <w:p w14:paraId="7B29F675" w14:textId="77777777" w:rsidR="005B43BF" w:rsidRPr="0065348F" w:rsidRDefault="005B43BF" w:rsidP="005B43BF">
            <w:pPr>
              <w:jc w:val="center"/>
              <w:rPr>
                <w:rFonts w:eastAsiaTheme="minorEastAsia"/>
                <w:lang w:eastAsia="zh-CN"/>
              </w:rPr>
            </w:pPr>
            <w:r>
              <w:rPr>
                <w:rFonts w:eastAsiaTheme="minorEastAsia" w:hint="eastAsia"/>
                <w:lang w:eastAsia="zh-CN"/>
              </w:rPr>
              <w:t>7</w:t>
            </w:r>
            <w:r>
              <w:rPr>
                <w:rFonts w:eastAsiaTheme="minorEastAsia"/>
                <w:lang w:eastAsia="zh-CN"/>
              </w:rPr>
              <w:t>8.0</w:t>
            </w:r>
          </w:p>
        </w:tc>
        <w:tc>
          <w:tcPr>
            <w:tcW w:w="1555" w:type="dxa"/>
            <w:shd w:val="clear" w:color="auto" w:fill="DEEAF6" w:themeFill="accent1" w:themeFillTint="33"/>
            <w:vAlign w:val="center"/>
          </w:tcPr>
          <w:p w14:paraId="13E0EFA0" w14:textId="77777777" w:rsidR="005B43BF" w:rsidRPr="0065348F" w:rsidRDefault="005B43BF" w:rsidP="005B43BF">
            <w:pPr>
              <w:jc w:val="center"/>
              <w:rPr>
                <w:rFonts w:eastAsiaTheme="minorEastAsia"/>
                <w:lang w:eastAsia="zh-CN"/>
              </w:rPr>
            </w:pPr>
            <w:r>
              <w:rPr>
                <w:rFonts w:eastAsiaTheme="minorEastAsia" w:hint="eastAsia"/>
                <w:lang w:eastAsia="zh-CN"/>
              </w:rPr>
              <w:t>9</w:t>
            </w:r>
            <w:r>
              <w:rPr>
                <w:rFonts w:eastAsiaTheme="minorEastAsia"/>
                <w:lang w:eastAsia="zh-CN"/>
              </w:rPr>
              <w:t>4.5</w:t>
            </w:r>
          </w:p>
        </w:tc>
      </w:tr>
      <w:tr w:rsidR="005B43BF" w:rsidRPr="002B29ED" w14:paraId="3A5FC00B" w14:textId="77777777" w:rsidTr="005B43BF">
        <w:trPr>
          <w:trHeight w:val="43"/>
        </w:trPr>
        <w:tc>
          <w:tcPr>
            <w:tcW w:w="2992" w:type="dxa"/>
            <w:shd w:val="clear" w:color="auto" w:fill="DEEAF6" w:themeFill="accent1" w:themeFillTint="33"/>
            <w:vAlign w:val="center"/>
          </w:tcPr>
          <w:p w14:paraId="68894AB7" w14:textId="77777777" w:rsidR="005B43BF" w:rsidRPr="00B7477B" w:rsidRDefault="005B43BF" w:rsidP="005B43BF">
            <w:pPr>
              <w:jc w:val="left"/>
              <w:rPr>
                <w:rFonts w:eastAsiaTheme="minorEastAsia"/>
                <w:lang w:eastAsia="zh-CN"/>
              </w:rPr>
            </w:pPr>
            <w:r w:rsidRPr="00B7477B">
              <w:rPr>
                <w:rFonts w:eastAsiaTheme="minorEastAsia"/>
                <w:kern w:val="24"/>
              </w:rPr>
              <w:t>Local beam ID (baseline2)</w:t>
            </w:r>
          </w:p>
        </w:tc>
        <w:tc>
          <w:tcPr>
            <w:tcW w:w="1134" w:type="dxa"/>
            <w:shd w:val="clear" w:color="auto" w:fill="DEEAF6" w:themeFill="accent1" w:themeFillTint="33"/>
          </w:tcPr>
          <w:p w14:paraId="7604410B" w14:textId="77777777" w:rsidR="005B43BF" w:rsidRPr="0065348F" w:rsidRDefault="005B43BF" w:rsidP="005B43BF">
            <w:pPr>
              <w:jc w:val="center"/>
              <w:rPr>
                <w:rFonts w:eastAsiaTheme="minorEastAsia"/>
                <w:lang w:eastAsia="zh-CN"/>
              </w:rPr>
            </w:pPr>
            <w:r>
              <w:rPr>
                <w:rFonts w:eastAsiaTheme="minorEastAsia"/>
                <w:lang w:eastAsia="zh-CN"/>
              </w:rPr>
              <w:t>32</w:t>
            </w:r>
            <w:r w:rsidRPr="00F10A06">
              <w:rPr>
                <w:rFonts w:eastAsiaTheme="minorEastAsia"/>
                <w:lang w:eastAsia="zh-CN"/>
              </w:rPr>
              <w:t xml:space="preserve"> x 8</w:t>
            </w:r>
          </w:p>
        </w:tc>
        <w:tc>
          <w:tcPr>
            <w:tcW w:w="1134" w:type="dxa"/>
            <w:shd w:val="clear" w:color="auto" w:fill="DEEAF6" w:themeFill="accent1" w:themeFillTint="33"/>
          </w:tcPr>
          <w:p w14:paraId="1C4038C9" w14:textId="77777777" w:rsidR="005B43BF" w:rsidRPr="0065348F" w:rsidRDefault="005B43BF" w:rsidP="005B43BF">
            <w:pPr>
              <w:jc w:val="center"/>
              <w:rPr>
                <w:rFonts w:eastAsiaTheme="minorEastAsia"/>
                <w:lang w:eastAsia="zh-CN"/>
              </w:rPr>
            </w:pPr>
            <w:r w:rsidRPr="00F10A06">
              <w:rPr>
                <w:rFonts w:eastAsiaTheme="minorEastAsia"/>
                <w:lang w:eastAsia="zh-CN"/>
              </w:rPr>
              <w:t>16 x 8</w:t>
            </w:r>
          </w:p>
        </w:tc>
        <w:tc>
          <w:tcPr>
            <w:tcW w:w="1271" w:type="dxa"/>
            <w:shd w:val="clear" w:color="auto" w:fill="DEEAF6" w:themeFill="accent1" w:themeFillTint="33"/>
            <w:vAlign w:val="center"/>
          </w:tcPr>
          <w:p w14:paraId="66CF3F2C" w14:textId="77777777" w:rsidR="005B43BF" w:rsidRPr="0065348F" w:rsidRDefault="005B43BF" w:rsidP="005B43BF">
            <w:pPr>
              <w:jc w:val="center"/>
              <w:rPr>
                <w:rFonts w:eastAsiaTheme="minorEastAsia"/>
                <w:lang w:eastAsia="zh-CN"/>
              </w:rPr>
            </w:pPr>
            <w:r>
              <w:rPr>
                <w:rFonts w:eastAsiaTheme="minorEastAsia" w:hint="eastAsia"/>
                <w:lang w:eastAsia="zh-CN"/>
              </w:rPr>
              <w:t>1</w:t>
            </w:r>
            <w:r>
              <w:rPr>
                <w:rFonts w:eastAsiaTheme="minorEastAsia"/>
                <w:lang w:eastAsia="zh-CN"/>
              </w:rPr>
              <w:t>2.7</w:t>
            </w:r>
          </w:p>
        </w:tc>
        <w:tc>
          <w:tcPr>
            <w:tcW w:w="1417" w:type="dxa"/>
            <w:shd w:val="clear" w:color="auto" w:fill="DEEAF6" w:themeFill="accent1" w:themeFillTint="33"/>
            <w:vAlign w:val="center"/>
          </w:tcPr>
          <w:p w14:paraId="37B7781E" w14:textId="77777777" w:rsidR="005B43BF" w:rsidRPr="0065348F" w:rsidRDefault="005B43BF" w:rsidP="005B43BF">
            <w:pPr>
              <w:jc w:val="center"/>
              <w:rPr>
                <w:rFonts w:eastAsiaTheme="minorEastAsia"/>
                <w:lang w:eastAsia="zh-CN"/>
              </w:rPr>
            </w:pPr>
            <w:r>
              <w:rPr>
                <w:rFonts w:eastAsiaTheme="minorEastAsia" w:hint="eastAsia"/>
                <w:lang w:eastAsia="zh-CN"/>
              </w:rPr>
              <w:t>8</w:t>
            </w:r>
            <w:r>
              <w:rPr>
                <w:rFonts w:eastAsiaTheme="minorEastAsia"/>
                <w:lang w:eastAsia="zh-CN"/>
              </w:rPr>
              <w:t>.93</w:t>
            </w:r>
          </w:p>
        </w:tc>
        <w:tc>
          <w:tcPr>
            <w:tcW w:w="1555" w:type="dxa"/>
            <w:shd w:val="clear" w:color="auto" w:fill="DEEAF6" w:themeFill="accent1" w:themeFillTint="33"/>
            <w:vAlign w:val="center"/>
          </w:tcPr>
          <w:p w14:paraId="1487D76A" w14:textId="77777777" w:rsidR="005B43BF" w:rsidRPr="0065348F" w:rsidRDefault="005B43BF" w:rsidP="005B43BF">
            <w:pPr>
              <w:jc w:val="center"/>
              <w:rPr>
                <w:rFonts w:eastAsiaTheme="minorEastAsia"/>
                <w:lang w:eastAsia="zh-CN"/>
              </w:rPr>
            </w:pPr>
            <w:r>
              <w:rPr>
                <w:rFonts w:eastAsiaTheme="minorEastAsia" w:hint="eastAsia"/>
                <w:lang w:eastAsia="zh-CN"/>
              </w:rPr>
              <w:t>4</w:t>
            </w:r>
            <w:r>
              <w:rPr>
                <w:rFonts w:eastAsiaTheme="minorEastAsia"/>
                <w:lang w:eastAsia="zh-CN"/>
              </w:rPr>
              <w:t>4.2</w:t>
            </w:r>
          </w:p>
        </w:tc>
      </w:tr>
      <w:tr w:rsidR="005B43BF" w:rsidRPr="002B29ED" w14:paraId="7828B3EA" w14:textId="77777777" w:rsidTr="005B43BF">
        <w:trPr>
          <w:trHeight w:val="43"/>
        </w:trPr>
        <w:tc>
          <w:tcPr>
            <w:tcW w:w="2992" w:type="dxa"/>
            <w:shd w:val="clear" w:color="auto" w:fill="FFFFFF" w:themeFill="background1"/>
            <w:vAlign w:val="center"/>
          </w:tcPr>
          <w:p w14:paraId="06574B3A" w14:textId="77777777" w:rsidR="005B43BF" w:rsidRPr="00B7477B" w:rsidRDefault="005B43BF" w:rsidP="005B43BF">
            <w:pPr>
              <w:jc w:val="left"/>
              <w:rPr>
                <w:rFonts w:eastAsiaTheme="minorEastAsia"/>
                <w:lang w:eastAsia="zh-CN"/>
              </w:rPr>
            </w:pPr>
            <w:r w:rsidRPr="00B7477B">
              <w:rPr>
                <w:kern w:val="24"/>
              </w:rPr>
              <w:t xml:space="preserve">Beam angle </w:t>
            </w:r>
          </w:p>
        </w:tc>
        <w:tc>
          <w:tcPr>
            <w:tcW w:w="1134" w:type="dxa"/>
            <w:shd w:val="clear" w:color="auto" w:fill="FFFFFF" w:themeFill="background1"/>
          </w:tcPr>
          <w:p w14:paraId="5DEDB2C1" w14:textId="77777777" w:rsidR="005B43BF" w:rsidRPr="0065348F" w:rsidRDefault="005B43BF" w:rsidP="005B43BF">
            <w:pPr>
              <w:jc w:val="center"/>
              <w:rPr>
                <w:rFonts w:eastAsiaTheme="minorEastAsia"/>
                <w:lang w:eastAsia="zh-CN"/>
              </w:rPr>
            </w:pPr>
            <w:r>
              <w:rPr>
                <w:rFonts w:eastAsiaTheme="minorEastAsia"/>
                <w:lang w:eastAsia="zh-CN"/>
              </w:rPr>
              <w:t>32</w:t>
            </w:r>
            <w:r w:rsidRPr="00F10A06">
              <w:rPr>
                <w:rFonts w:eastAsiaTheme="minorEastAsia"/>
                <w:lang w:eastAsia="zh-CN"/>
              </w:rPr>
              <w:t xml:space="preserve"> x 8</w:t>
            </w:r>
          </w:p>
        </w:tc>
        <w:tc>
          <w:tcPr>
            <w:tcW w:w="1134" w:type="dxa"/>
            <w:shd w:val="clear" w:color="auto" w:fill="FFFFFF" w:themeFill="background1"/>
          </w:tcPr>
          <w:p w14:paraId="02EF8948" w14:textId="77777777" w:rsidR="005B43BF" w:rsidRPr="0065348F" w:rsidRDefault="005B43BF" w:rsidP="005B43BF">
            <w:pPr>
              <w:jc w:val="center"/>
              <w:rPr>
                <w:rFonts w:eastAsiaTheme="minorEastAsia"/>
                <w:lang w:eastAsia="zh-CN"/>
              </w:rPr>
            </w:pPr>
            <w:r w:rsidRPr="00F10A06">
              <w:rPr>
                <w:rFonts w:eastAsiaTheme="minorEastAsia"/>
                <w:lang w:eastAsia="zh-CN"/>
              </w:rPr>
              <w:t>16 x 8</w:t>
            </w:r>
          </w:p>
        </w:tc>
        <w:tc>
          <w:tcPr>
            <w:tcW w:w="1271" w:type="dxa"/>
            <w:shd w:val="clear" w:color="auto" w:fill="FFFFFF" w:themeFill="background1"/>
            <w:vAlign w:val="center"/>
          </w:tcPr>
          <w:p w14:paraId="3A72499A" w14:textId="77777777" w:rsidR="005B43BF" w:rsidRPr="0065348F" w:rsidRDefault="005B43BF" w:rsidP="005B43BF">
            <w:pPr>
              <w:jc w:val="center"/>
              <w:rPr>
                <w:rFonts w:eastAsiaTheme="minorEastAsia"/>
                <w:lang w:eastAsia="zh-CN"/>
              </w:rPr>
            </w:pPr>
            <w:r>
              <w:rPr>
                <w:rFonts w:eastAsiaTheme="minorEastAsia" w:hint="eastAsia"/>
                <w:lang w:eastAsia="zh-CN"/>
              </w:rPr>
              <w:t>0</w:t>
            </w:r>
            <w:r>
              <w:rPr>
                <w:rFonts w:eastAsiaTheme="minorEastAsia"/>
                <w:lang w:eastAsia="zh-CN"/>
              </w:rPr>
              <w:t>.95</w:t>
            </w:r>
          </w:p>
        </w:tc>
        <w:tc>
          <w:tcPr>
            <w:tcW w:w="1417" w:type="dxa"/>
            <w:shd w:val="clear" w:color="auto" w:fill="FFFFFF" w:themeFill="background1"/>
            <w:vAlign w:val="center"/>
          </w:tcPr>
          <w:p w14:paraId="4D7E667F" w14:textId="77777777" w:rsidR="005B43BF" w:rsidRPr="0065348F" w:rsidRDefault="005B43BF" w:rsidP="005B43BF">
            <w:pPr>
              <w:jc w:val="center"/>
              <w:rPr>
                <w:rFonts w:eastAsiaTheme="minorEastAsia"/>
                <w:lang w:eastAsia="zh-CN"/>
              </w:rPr>
            </w:pPr>
            <w:r>
              <w:rPr>
                <w:rFonts w:eastAsiaTheme="minorEastAsia" w:hint="eastAsia"/>
                <w:lang w:eastAsia="zh-CN"/>
              </w:rPr>
              <w:t>7</w:t>
            </w:r>
            <w:r>
              <w:rPr>
                <w:rFonts w:eastAsiaTheme="minorEastAsia"/>
                <w:lang w:eastAsia="zh-CN"/>
              </w:rPr>
              <w:t>3.1</w:t>
            </w:r>
          </w:p>
        </w:tc>
        <w:tc>
          <w:tcPr>
            <w:tcW w:w="1555" w:type="dxa"/>
            <w:shd w:val="clear" w:color="auto" w:fill="FFFFFF" w:themeFill="background1"/>
            <w:vAlign w:val="center"/>
          </w:tcPr>
          <w:p w14:paraId="052F06E8" w14:textId="77777777" w:rsidR="005B43BF" w:rsidRPr="0065348F" w:rsidRDefault="005B43BF" w:rsidP="005B43BF">
            <w:pPr>
              <w:jc w:val="center"/>
              <w:rPr>
                <w:rFonts w:eastAsiaTheme="minorEastAsia"/>
                <w:lang w:eastAsia="zh-CN"/>
              </w:rPr>
            </w:pPr>
            <w:r>
              <w:rPr>
                <w:rFonts w:eastAsiaTheme="minorEastAsia" w:hint="eastAsia"/>
                <w:lang w:eastAsia="zh-CN"/>
              </w:rPr>
              <w:t>9</w:t>
            </w:r>
            <w:r>
              <w:rPr>
                <w:rFonts w:eastAsiaTheme="minorEastAsia"/>
                <w:lang w:eastAsia="zh-CN"/>
              </w:rPr>
              <w:t>2.4</w:t>
            </w:r>
          </w:p>
        </w:tc>
      </w:tr>
      <w:tr w:rsidR="005B43BF" w:rsidRPr="002B29ED" w14:paraId="666591B1" w14:textId="77777777" w:rsidTr="005B43BF">
        <w:trPr>
          <w:trHeight w:val="43"/>
        </w:trPr>
        <w:tc>
          <w:tcPr>
            <w:tcW w:w="2992" w:type="dxa"/>
            <w:shd w:val="clear" w:color="auto" w:fill="FFFFFF" w:themeFill="background1"/>
            <w:vAlign w:val="center"/>
          </w:tcPr>
          <w:p w14:paraId="4C8B1CB5" w14:textId="77777777" w:rsidR="005B43BF" w:rsidRPr="00B7477B" w:rsidRDefault="005B43BF" w:rsidP="005B43BF">
            <w:pPr>
              <w:jc w:val="left"/>
              <w:rPr>
                <w:rFonts w:eastAsiaTheme="minorEastAsia"/>
                <w:lang w:eastAsia="zh-CN"/>
              </w:rPr>
            </w:pPr>
            <w:r w:rsidRPr="00B7477B">
              <w:rPr>
                <w:rFonts w:eastAsiaTheme="minorEastAsia"/>
                <w:bCs/>
                <w:kern w:val="24"/>
              </w:rPr>
              <w:t xml:space="preserve">proprietary processed </w:t>
            </w:r>
            <w:r w:rsidRPr="00B7477B">
              <w:rPr>
                <w:rFonts w:eastAsiaTheme="minorEastAsia"/>
                <w:kern w:val="24"/>
              </w:rPr>
              <w:t>beam angle</w:t>
            </w:r>
          </w:p>
        </w:tc>
        <w:tc>
          <w:tcPr>
            <w:tcW w:w="1134" w:type="dxa"/>
            <w:shd w:val="clear" w:color="auto" w:fill="FFFFFF" w:themeFill="background1"/>
          </w:tcPr>
          <w:p w14:paraId="0FD9199C" w14:textId="77777777" w:rsidR="005B43BF" w:rsidRPr="0065348F" w:rsidRDefault="005B43BF" w:rsidP="005B43BF">
            <w:pPr>
              <w:jc w:val="center"/>
              <w:rPr>
                <w:rFonts w:eastAsiaTheme="minorEastAsia"/>
                <w:lang w:eastAsia="zh-CN"/>
              </w:rPr>
            </w:pPr>
            <w:r>
              <w:rPr>
                <w:rFonts w:eastAsiaTheme="minorEastAsia"/>
                <w:lang w:eastAsia="zh-CN"/>
              </w:rPr>
              <w:t>32</w:t>
            </w:r>
            <w:r w:rsidRPr="00F10A06">
              <w:rPr>
                <w:rFonts w:eastAsiaTheme="minorEastAsia"/>
                <w:lang w:eastAsia="zh-CN"/>
              </w:rPr>
              <w:t xml:space="preserve"> x 8</w:t>
            </w:r>
          </w:p>
        </w:tc>
        <w:tc>
          <w:tcPr>
            <w:tcW w:w="1134" w:type="dxa"/>
            <w:shd w:val="clear" w:color="auto" w:fill="FFFFFF" w:themeFill="background1"/>
          </w:tcPr>
          <w:p w14:paraId="16B81E96" w14:textId="77777777" w:rsidR="005B43BF" w:rsidRPr="0065348F" w:rsidRDefault="005B43BF" w:rsidP="005B43BF">
            <w:pPr>
              <w:jc w:val="center"/>
              <w:rPr>
                <w:rFonts w:eastAsiaTheme="minorEastAsia"/>
                <w:lang w:eastAsia="zh-CN"/>
              </w:rPr>
            </w:pPr>
            <w:r w:rsidRPr="00F10A06">
              <w:rPr>
                <w:rFonts w:eastAsiaTheme="minorEastAsia"/>
                <w:lang w:eastAsia="zh-CN"/>
              </w:rPr>
              <w:t>16 x 8</w:t>
            </w:r>
          </w:p>
        </w:tc>
        <w:tc>
          <w:tcPr>
            <w:tcW w:w="1271" w:type="dxa"/>
            <w:shd w:val="clear" w:color="auto" w:fill="FFFFFF" w:themeFill="background1"/>
            <w:vAlign w:val="center"/>
          </w:tcPr>
          <w:p w14:paraId="307A1AB6" w14:textId="77777777" w:rsidR="005B43BF" w:rsidRPr="0065348F" w:rsidRDefault="005B43BF" w:rsidP="005B43BF">
            <w:pPr>
              <w:jc w:val="center"/>
              <w:rPr>
                <w:rFonts w:eastAsiaTheme="minorEastAsia"/>
                <w:lang w:eastAsia="zh-CN"/>
              </w:rPr>
            </w:pPr>
            <w:r>
              <w:rPr>
                <w:rFonts w:eastAsiaTheme="minorEastAsia" w:hint="eastAsia"/>
                <w:lang w:eastAsia="zh-CN"/>
              </w:rPr>
              <w:t>1</w:t>
            </w:r>
            <w:r>
              <w:rPr>
                <w:rFonts w:eastAsiaTheme="minorEastAsia"/>
                <w:lang w:eastAsia="zh-CN"/>
              </w:rPr>
              <w:t>.10</w:t>
            </w:r>
          </w:p>
        </w:tc>
        <w:tc>
          <w:tcPr>
            <w:tcW w:w="1417" w:type="dxa"/>
            <w:shd w:val="clear" w:color="auto" w:fill="FFFFFF" w:themeFill="background1"/>
            <w:vAlign w:val="center"/>
          </w:tcPr>
          <w:p w14:paraId="575F9720" w14:textId="77777777" w:rsidR="005B43BF" w:rsidRPr="0065348F" w:rsidRDefault="005B43BF" w:rsidP="005B43BF">
            <w:pPr>
              <w:jc w:val="center"/>
              <w:rPr>
                <w:rFonts w:eastAsiaTheme="minorEastAsia"/>
                <w:lang w:eastAsia="zh-CN"/>
              </w:rPr>
            </w:pPr>
            <w:r>
              <w:rPr>
                <w:rFonts w:eastAsiaTheme="minorEastAsia" w:hint="eastAsia"/>
                <w:lang w:eastAsia="zh-CN"/>
              </w:rPr>
              <w:t>7</w:t>
            </w:r>
            <w:r>
              <w:rPr>
                <w:rFonts w:eastAsiaTheme="minorEastAsia"/>
                <w:lang w:eastAsia="zh-CN"/>
              </w:rPr>
              <w:t>0.6</w:t>
            </w:r>
          </w:p>
        </w:tc>
        <w:tc>
          <w:tcPr>
            <w:tcW w:w="1555" w:type="dxa"/>
            <w:shd w:val="clear" w:color="auto" w:fill="FFFFFF" w:themeFill="background1"/>
            <w:vAlign w:val="center"/>
          </w:tcPr>
          <w:p w14:paraId="09358CC2" w14:textId="77777777" w:rsidR="005B43BF" w:rsidRPr="0065348F" w:rsidRDefault="005B43BF" w:rsidP="005B43BF">
            <w:pPr>
              <w:jc w:val="center"/>
              <w:rPr>
                <w:rFonts w:eastAsiaTheme="minorEastAsia"/>
                <w:lang w:eastAsia="zh-CN"/>
              </w:rPr>
            </w:pPr>
            <w:r>
              <w:rPr>
                <w:rFonts w:eastAsiaTheme="minorEastAsia" w:hint="eastAsia"/>
                <w:lang w:eastAsia="zh-CN"/>
              </w:rPr>
              <w:t>9</w:t>
            </w:r>
            <w:r>
              <w:rPr>
                <w:rFonts w:eastAsiaTheme="minorEastAsia"/>
                <w:lang w:eastAsia="zh-CN"/>
              </w:rPr>
              <w:t>1.2</w:t>
            </w:r>
          </w:p>
        </w:tc>
      </w:tr>
    </w:tbl>
    <w:p w14:paraId="61931B60" w14:textId="77777777" w:rsidR="005B43BF" w:rsidRDefault="005B43BF" w:rsidP="005B43BF">
      <w:pPr>
        <w:rPr>
          <w:rFonts w:eastAsiaTheme="minorEastAsia"/>
          <w:lang w:eastAsia="zh-CN"/>
        </w:rPr>
      </w:pPr>
    </w:p>
    <w:p w14:paraId="638E172D" w14:textId="7F76CB65" w:rsidR="005B43BF" w:rsidRPr="008C350A" w:rsidRDefault="005B43BF" w:rsidP="005B43BF">
      <w:pPr>
        <w:jc w:val="center"/>
        <w:rPr>
          <w:rFonts w:eastAsiaTheme="minorEastAsia"/>
          <w:lang w:eastAsia="zh-CN"/>
        </w:rPr>
      </w:pPr>
      <w:r w:rsidRPr="0034726F">
        <w:rPr>
          <w:rFonts w:eastAsiaTheme="minorEastAsia"/>
          <w:lang w:eastAsia="zh-CN"/>
        </w:rPr>
        <w:t>Ta</w:t>
      </w:r>
      <w:r w:rsidRPr="00BC36DD">
        <w:rPr>
          <w:rFonts w:eastAsiaTheme="minorEastAsia"/>
          <w:lang w:eastAsia="zh-CN"/>
        </w:rPr>
        <w:t>ble</w:t>
      </w:r>
      <w:r w:rsidRPr="007B1094">
        <w:rPr>
          <w:rFonts w:eastAsiaTheme="minorEastAsia"/>
          <w:lang w:eastAsia="zh-CN"/>
        </w:rPr>
        <w:t xml:space="preserve"> </w:t>
      </w:r>
      <w:r w:rsidR="00DF622D">
        <w:rPr>
          <w:rFonts w:eastAsiaTheme="minorEastAsia"/>
          <w:lang w:eastAsia="zh-CN"/>
        </w:rPr>
        <w:t>4.2.2</w:t>
      </w:r>
      <w:r w:rsidRPr="007B1094">
        <w:rPr>
          <w:rFonts w:eastAsiaTheme="minorEastAsia"/>
          <w:lang w:eastAsia="zh-CN"/>
        </w:rPr>
        <w:t>.1-3</w:t>
      </w:r>
      <w:r w:rsidRPr="00BC36DD">
        <w:rPr>
          <w:rFonts w:eastAsiaTheme="minorEastAsia"/>
          <w:lang w:eastAsia="zh-CN"/>
        </w:rPr>
        <w:t xml:space="preserve">: </w:t>
      </w:r>
      <w:r w:rsidRPr="0AA2FEBC">
        <w:rPr>
          <w:rFonts w:eastAsiaTheme="minorEastAsia"/>
          <w:lang w:eastAsia="zh-CN"/>
        </w:rPr>
        <w:t xml:space="preserve">performance evaluation results for </w:t>
      </w:r>
      <w:r>
        <w:rPr>
          <w:rFonts w:eastAsiaTheme="minorEastAsia"/>
          <w:lang w:eastAsia="zh-CN"/>
        </w:rPr>
        <w:t>proprietary protection mechanism with a mapping order based mathematical function (T2=8*40ms)</w:t>
      </w:r>
    </w:p>
    <w:tbl>
      <w:tblPr>
        <w:tblStyle w:val="aa"/>
        <w:tblpPr w:leftFromText="180" w:rightFromText="180" w:vertAnchor="text" w:tblpXSpec="center" w:tblpY="1"/>
        <w:tblOverlap w:val="never"/>
        <w:tblW w:w="9503" w:type="dxa"/>
        <w:tblLook w:val="04A0" w:firstRow="1" w:lastRow="0" w:firstColumn="1" w:lastColumn="0" w:noHBand="0" w:noVBand="1"/>
      </w:tblPr>
      <w:tblGrid>
        <w:gridCol w:w="2992"/>
        <w:gridCol w:w="1134"/>
        <w:gridCol w:w="1134"/>
        <w:gridCol w:w="1271"/>
        <w:gridCol w:w="1417"/>
        <w:gridCol w:w="1555"/>
      </w:tblGrid>
      <w:tr w:rsidR="005B43BF" w:rsidRPr="002B29ED" w14:paraId="1C3539F9" w14:textId="77777777" w:rsidTr="005B43BF">
        <w:trPr>
          <w:trHeight w:val="319"/>
        </w:trPr>
        <w:tc>
          <w:tcPr>
            <w:tcW w:w="2992" w:type="dxa"/>
            <w:vMerge w:val="restart"/>
            <w:hideMark/>
          </w:tcPr>
          <w:p w14:paraId="5D1C095D" w14:textId="77777777" w:rsidR="005B43BF" w:rsidRPr="002B29ED" w:rsidRDefault="005B43BF" w:rsidP="005B43BF">
            <w:pPr>
              <w:jc w:val="center"/>
              <w:rPr>
                <w:rFonts w:eastAsiaTheme="minorEastAsia"/>
                <w:lang w:eastAsia="zh-CN"/>
              </w:rPr>
            </w:pPr>
            <w:r w:rsidRPr="00F10A06">
              <w:rPr>
                <w:rFonts w:eastAsiaTheme="minorEastAsia"/>
                <w:b/>
                <w:bCs/>
                <w:lang w:eastAsia="zh-CN"/>
              </w:rPr>
              <w:t>Method and input</w:t>
            </w:r>
          </w:p>
        </w:tc>
        <w:tc>
          <w:tcPr>
            <w:tcW w:w="2268" w:type="dxa"/>
            <w:gridSpan w:val="2"/>
          </w:tcPr>
          <w:p w14:paraId="17A023D5" w14:textId="77777777" w:rsidR="005B43BF" w:rsidRPr="0034726F" w:rsidRDefault="005B43BF" w:rsidP="005B43BF">
            <w:pPr>
              <w:jc w:val="center"/>
              <w:rPr>
                <w:rFonts w:eastAsiaTheme="minorEastAsia"/>
                <w:b/>
                <w:lang w:eastAsia="zh-CN"/>
              </w:rPr>
            </w:pPr>
            <w:r>
              <w:rPr>
                <w:rFonts w:eastAsiaTheme="minorEastAsia"/>
                <w:b/>
                <w:bCs/>
                <w:lang w:eastAsia="zh-CN"/>
              </w:rPr>
              <w:t>Tx/Rx beam config.</w:t>
            </w:r>
          </w:p>
        </w:tc>
        <w:tc>
          <w:tcPr>
            <w:tcW w:w="1271" w:type="dxa"/>
            <w:vMerge w:val="restart"/>
            <w:hideMark/>
          </w:tcPr>
          <w:p w14:paraId="758B5D32" w14:textId="77777777" w:rsidR="005B43BF" w:rsidRDefault="005B43BF" w:rsidP="005B43BF">
            <w:pPr>
              <w:jc w:val="center"/>
              <w:rPr>
                <w:rFonts w:eastAsiaTheme="minorEastAsia"/>
                <w:b/>
                <w:lang w:eastAsia="zh-CN"/>
              </w:rPr>
            </w:pPr>
            <w:r w:rsidRPr="0034726F">
              <w:rPr>
                <w:rFonts w:eastAsiaTheme="minorEastAsia"/>
                <w:b/>
                <w:lang w:eastAsia="zh-CN"/>
              </w:rPr>
              <w:t>Ave. RSRP</w:t>
            </w:r>
          </w:p>
          <w:p w14:paraId="7E83378E" w14:textId="77777777" w:rsidR="005B43BF" w:rsidRPr="002B29ED" w:rsidRDefault="005B43BF" w:rsidP="005B43BF">
            <w:pPr>
              <w:jc w:val="center"/>
              <w:rPr>
                <w:rFonts w:eastAsiaTheme="minorEastAsia"/>
                <w:b/>
                <w:bCs/>
                <w:lang w:eastAsia="zh-CN"/>
              </w:rPr>
            </w:pPr>
            <w:r w:rsidRPr="0034726F">
              <w:rPr>
                <w:rFonts w:eastAsiaTheme="minorEastAsia"/>
                <w:b/>
                <w:lang w:eastAsia="zh-CN"/>
              </w:rPr>
              <w:t xml:space="preserve"> diff.</w:t>
            </w:r>
            <w:r>
              <w:rPr>
                <w:rFonts w:eastAsiaTheme="minorEastAsia"/>
                <w:b/>
                <w:lang w:eastAsia="zh-CN"/>
              </w:rPr>
              <w:t xml:space="preserve"> </w:t>
            </w:r>
            <w:r w:rsidRPr="0034726F">
              <w:rPr>
                <w:rFonts w:eastAsiaTheme="minorEastAsia"/>
                <w:b/>
                <w:lang w:eastAsia="zh-CN"/>
              </w:rPr>
              <w:t>[dB]</w:t>
            </w:r>
          </w:p>
        </w:tc>
        <w:tc>
          <w:tcPr>
            <w:tcW w:w="1417" w:type="dxa"/>
            <w:vMerge w:val="restart"/>
            <w:hideMark/>
          </w:tcPr>
          <w:p w14:paraId="0AF72E1D" w14:textId="77777777" w:rsidR="005B43BF" w:rsidRDefault="005B43BF" w:rsidP="005B43BF">
            <w:pPr>
              <w:jc w:val="center"/>
              <w:rPr>
                <w:rFonts w:eastAsiaTheme="minorEastAsia"/>
                <w:b/>
                <w:lang w:eastAsia="zh-CN"/>
              </w:rPr>
            </w:pPr>
            <w:r w:rsidRPr="0034726F">
              <w:rPr>
                <w:rFonts w:eastAsiaTheme="minorEastAsia"/>
                <w:b/>
                <w:lang w:eastAsia="zh-CN"/>
              </w:rPr>
              <w:t>Accuracy</w:t>
            </w:r>
            <w:r>
              <w:rPr>
                <w:rFonts w:eastAsiaTheme="minorEastAsia"/>
                <w:b/>
                <w:lang w:eastAsia="zh-CN"/>
              </w:rPr>
              <w:t xml:space="preserve"> </w:t>
            </w:r>
          </w:p>
          <w:p w14:paraId="47B0B4D3" w14:textId="77777777" w:rsidR="005B43BF" w:rsidRPr="002B29ED" w:rsidRDefault="005B43BF" w:rsidP="005B43BF">
            <w:pPr>
              <w:jc w:val="center"/>
              <w:rPr>
                <w:rFonts w:eastAsiaTheme="minorEastAsia"/>
                <w:b/>
                <w:bCs/>
                <w:lang w:eastAsia="zh-CN"/>
              </w:rPr>
            </w:pPr>
            <w:r w:rsidRPr="0034726F">
              <w:rPr>
                <w:rFonts w:eastAsiaTheme="minorEastAsia"/>
                <w:b/>
                <w:lang w:eastAsia="zh-CN"/>
              </w:rPr>
              <w:t>for Top-1 [%]</w:t>
            </w:r>
          </w:p>
        </w:tc>
        <w:tc>
          <w:tcPr>
            <w:tcW w:w="1555" w:type="dxa"/>
            <w:vMerge w:val="restart"/>
            <w:hideMark/>
          </w:tcPr>
          <w:p w14:paraId="6115D585" w14:textId="77777777" w:rsidR="005B43BF" w:rsidRDefault="005B43BF" w:rsidP="005B43BF">
            <w:pPr>
              <w:jc w:val="center"/>
              <w:rPr>
                <w:rFonts w:eastAsiaTheme="minorEastAsia"/>
                <w:b/>
                <w:lang w:eastAsia="zh-CN"/>
              </w:rPr>
            </w:pPr>
            <w:r w:rsidRPr="0034726F">
              <w:rPr>
                <w:rFonts w:eastAsiaTheme="minorEastAsia"/>
                <w:b/>
                <w:lang w:eastAsia="zh-CN"/>
              </w:rPr>
              <w:t xml:space="preserve">Accuracy </w:t>
            </w:r>
          </w:p>
          <w:p w14:paraId="1DAD4B7A" w14:textId="77777777" w:rsidR="005B43BF" w:rsidRPr="002B29ED" w:rsidRDefault="005B43BF" w:rsidP="005B43BF">
            <w:pPr>
              <w:jc w:val="center"/>
              <w:rPr>
                <w:rFonts w:eastAsiaTheme="minorEastAsia"/>
                <w:b/>
                <w:bCs/>
                <w:lang w:eastAsia="zh-CN"/>
              </w:rPr>
            </w:pPr>
            <w:r w:rsidRPr="0034726F">
              <w:rPr>
                <w:rFonts w:eastAsiaTheme="minorEastAsia"/>
                <w:b/>
                <w:lang w:eastAsia="zh-CN"/>
              </w:rPr>
              <w:t>for Top-</w:t>
            </w:r>
            <w:r>
              <w:rPr>
                <w:rFonts w:eastAsiaTheme="minorEastAsia"/>
                <w:b/>
                <w:lang w:eastAsia="zh-CN"/>
              </w:rPr>
              <w:t>4/1</w:t>
            </w:r>
            <w:r w:rsidRPr="0034726F">
              <w:rPr>
                <w:rFonts w:eastAsiaTheme="minorEastAsia"/>
                <w:b/>
                <w:lang w:eastAsia="zh-CN"/>
              </w:rPr>
              <w:t>[%]</w:t>
            </w:r>
          </w:p>
        </w:tc>
      </w:tr>
      <w:tr w:rsidR="005B43BF" w:rsidRPr="002B29ED" w14:paraId="6FC685FC" w14:textId="77777777" w:rsidTr="005B43BF">
        <w:trPr>
          <w:trHeight w:val="208"/>
        </w:trPr>
        <w:tc>
          <w:tcPr>
            <w:tcW w:w="2992" w:type="dxa"/>
            <w:vMerge/>
          </w:tcPr>
          <w:p w14:paraId="40FDD734" w14:textId="77777777" w:rsidR="005B43BF" w:rsidRPr="00F10A06" w:rsidRDefault="005B43BF" w:rsidP="005B43BF">
            <w:pPr>
              <w:jc w:val="center"/>
              <w:rPr>
                <w:rFonts w:eastAsiaTheme="minorEastAsia"/>
                <w:b/>
                <w:bCs/>
                <w:lang w:eastAsia="zh-CN"/>
              </w:rPr>
            </w:pPr>
          </w:p>
        </w:tc>
        <w:tc>
          <w:tcPr>
            <w:tcW w:w="1134" w:type="dxa"/>
          </w:tcPr>
          <w:p w14:paraId="6535C63F" w14:textId="77777777" w:rsidR="005B43BF" w:rsidRPr="00F10A06" w:rsidRDefault="005B43BF" w:rsidP="005B43BF">
            <w:pPr>
              <w:jc w:val="center"/>
              <w:rPr>
                <w:rFonts w:eastAsiaTheme="minorEastAsia"/>
                <w:b/>
                <w:bCs/>
                <w:lang w:eastAsia="zh-CN"/>
              </w:rPr>
            </w:pPr>
            <w:r w:rsidRPr="00F10A06">
              <w:rPr>
                <w:rFonts w:eastAsiaTheme="minorEastAsia"/>
                <w:b/>
                <w:bCs/>
                <w:lang w:eastAsia="zh-CN"/>
              </w:rPr>
              <w:t>Training Data</w:t>
            </w:r>
          </w:p>
        </w:tc>
        <w:tc>
          <w:tcPr>
            <w:tcW w:w="1134" w:type="dxa"/>
          </w:tcPr>
          <w:p w14:paraId="5B034F5A" w14:textId="77777777" w:rsidR="005B43BF" w:rsidRPr="00F10A06" w:rsidRDefault="005B43BF" w:rsidP="005B43BF">
            <w:pPr>
              <w:jc w:val="center"/>
              <w:rPr>
                <w:rFonts w:eastAsiaTheme="minorEastAsia"/>
                <w:b/>
                <w:bCs/>
                <w:lang w:eastAsia="zh-CN"/>
              </w:rPr>
            </w:pPr>
            <w:r w:rsidRPr="00F10A06">
              <w:rPr>
                <w:rFonts w:eastAsiaTheme="minorEastAsia"/>
                <w:b/>
                <w:bCs/>
                <w:lang w:eastAsia="zh-CN"/>
              </w:rPr>
              <w:t>Validation Data</w:t>
            </w:r>
          </w:p>
        </w:tc>
        <w:tc>
          <w:tcPr>
            <w:tcW w:w="1271" w:type="dxa"/>
            <w:vMerge/>
          </w:tcPr>
          <w:p w14:paraId="29082230" w14:textId="77777777" w:rsidR="005B43BF" w:rsidRPr="0034726F" w:rsidRDefault="005B43BF" w:rsidP="005B43BF">
            <w:pPr>
              <w:jc w:val="center"/>
              <w:rPr>
                <w:rFonts w:eastAsiaTheme="minorEastAsia"/>
                <w:b/>
                <w:lang w:eastAsia="zh-CN"/>
              </w:rPr>
            </w:pPr>
          </w:p>
        </w:tc>
        <w:tc>
          <w:tcPr>
            <w:tcW w:w="1417" w:type="dxa"/>
            <w:vMerge/>
          </w:tcPr>
          <w:p w14:paraId="381453E5" w14:textId="77777777" w:rsidR="005B43BF" w:rsidRPr="0034726F" w:rsidRDefault="005B43BF" w:rsidP="005B43BF">
            <w:pPr>
              <w:jc w:val="center"/>
              <w:rPr>
                <w:rFonts w:eastAsiaTheme="minorEastAsia"/>
                <w:b/>
                <w:lang w:eastAsia="zh-CN"/>
              </w:rPr>
            </w:pPr>
          </w:p>
        </w:tc>
        <w:tc>
          <w:tcPr>
            <w:tcW w:w="1555" w:type="dxa"/>
            <w:vMerge/>
          </w:tcPr>
          <w:p w14:paraId="7EE34477" w14:textId="77777777" w:rsidR="005B43BF" w:rsidRPr="0034726F" w:rsidRDefault="005B43BF" w:rsidP="005B43BF">
            <w:pPr>
              <w:jc w:val="center"/>
              <w:rPr>
                <w:rFonts w:eastAsiaTheme="minorEastAsia"/>
                <w:b/>
                <w:lang w:eastAsia="zh-CN"/>
              </w:rPr>
            </w:pPr>
          </w:p>
        </w:tc>
      </w:tr>
      <w:tr w:rsidR="005B43BF" w:rsidRPr="002B29ED" w14:paraId="7D130EFF" w14:textId="77777777" w:rsidTr="005B43BF">
        <w:trPr>
          <w:trHeight w:val="43"/>
        </w:trPr>
        <w:tc>
          <w:tcPr>
            <w:tcW w:w="2992" w:type="dxa"/>
            <w:shd w:val="clear" w:color="auto" w:fill="DEEAF6" w:themeFill="accent1" w:themeFillTint="33"/>
            <w:vAlign w:val="center"/>
          </w:tcPr>
          <w:p w14:paraId="2E0EFF05" w14:textId="77777777" w:rsidR="005B43BF" w:rsidRPr="00B7477B" w:rsidRDefault="005B43BF" w:rsidP="005B43BF">
            <w:pPr>
              <w:jc w:val="left"/>
              <w:rPr>
                <w:rFonts w:eastAsiaTheme="minorEastAsia"/>
                <w:lang w:eastAsia="zh-CN"/>
              </w:rPr>
            </w:pPr>
            <w:r w:rsidRPr="00B7477B">
              <w:rPr>
                <w:bCs/>
                <w:kern w:val="24"/>
              </w:rPr>
              <w:t>Local beam ID (baseline1)</w:t>
            </w:r>
          </w:p>
        </w:tc>
        <w:tc>
          <w:tcPr>
            <w:tcW w:w="1134" w:type="dxa"/>
            <w:shd w:val="clear" w:color="auto" w:fill="DEEAF6" w:themeFill="accent1" w:themeFillTint="33"/>
          </w:tcPr>
          <w:p w14:paraId="105A4101" w14:textId="77777777" w:rsidR="005B43BF" w:rsidRPr="0065348F" w:rsidRDefault="005B43BF" w:rsidP="005B43BF">
            <w:pPr>
              <w:jc w:val="center"/>
              <w:rPr>
                <w:rFonts w:eastAsiaTheme="minorEastAsia"/>
                <w:lang w:eastAsia="zh-CN"/>
              </w:rPr>
            </w:pPr>
            <w:r>
              <w:rPr>
                <w:rFonts w:eastAsiaTheme="minorEastAsia" w:hint="eastAsia"/>
                <w:lang w:eastAsia="zh-CN"/>
              </w:rPr>
              <w:t>1</w:t>
            </w:r>
            <w:r>
              <w:rPr>
                <w:rFonts w:eastAsiaTheme="minorEastAsia"/>
                <w:lang w:eastAsia="zh-CN"/>
              </w:rPr>
              <w:t>6 x 8</w:t>
            </w:r>
          </w:p>
        </w:tc>
        <w:tc>
          <w:tcPr>
            <w:tcW w:w="1134" w:type="dxa"/>
            <w:shd w:val="clear" w:color="auto" w:fill="DEEAF6" w:themeFill="accent1" w:themeFillTint="33"/>
          </w:tcPr>
          <w:p w14:paraId="717C8333" w14:textId="77777777" w:rsidR="005B43BF" w:rsidRPr="0065348F" w:rsidRDefault="005B43BF" w:rsidP="005B43BF">
            <w:pPr>
              <w:jc w:val="center"/>
              <w:rPr>
                <w:rFonts w:eastAsiaTheme="minorEastAsia"/>
                <w:lang w:eastAsia="zh-CN"/>
              </w:rPr>
            </w:pPr>
            <w:r w:rsidRPr="00F10A06">
              <w:rPr>
                <w:rFonts w:eastAsiaTheme="minorEastAsia"/>
                <w:lang w:eastAsia="zh-CN"/>
              </w:rPr>
              <w:t>16 x 8</w:t>
            </w:r>
          </w:p>
        </w:tc>
        <w:tc>
          <w:tcPr>
            <w:tcW w:w="1271" w:type="dxa"/>
            <w:shd w:val="clear" w:color="auto" w:fill="DEEAF6" w:themeFill="accent1" w:themeFillTint="33"/>
            <w:vAlign w:val="center"/>
          </w:tcPr>
          <w:p w14:paraId="50C23270" w14:textId="77777777" w:rsidR="005B43BF" w:rsidRPr="0065348F" w:rsidRDefault="005B43BF" w:rsidP="005B43BF">
            <w:pPr>
              <w:jc w:val="center"/>
              <w:rPr>
                <w:rFonts w:eastAsiaTheme="minorEastAsia"/>
                <w:lang w:eastAsia="zh-CN"/>
              </w:rPr>
            </w:pPr>
            <w:r>
              <w:rPr>
                <w:rFonts w:eastAsiaTheme="minorEastAsia" w:hint="eastAsia"/>
                <w:lang w:eastAsia="zh-CN"/>
              </w:rPr>
              <w:t>0</w:t>
            </w:r>
            <w:r>
              <w:rPr>
                <w:rFonts w:eastAsiaTheme="minorEastAsia"/>
                <w:lang w:eastAsia="zh-CN"/>
              </w:rPr>
              <w:t>.91</w:t>
            </w:r>
          </w:p>
        </w:tc>
        <w:tc>
          <w:tcPr>
            <w:tcW w:w="1417" w:type="dxa"/>
            <w:shd w:val="clear" w:color="auto" w:fill="DEEAF6" w:themeFill="accent1" w:themeFillTint="33"/>
            <w:vAlign w:val="center"/>
          </w:tcPr>
          <w:p w14:paraId="4515D6B7" w14:textId="77777777" w:rsidR="005B43BF" w:rsidRPr="0065348F" w:rsidRDefault="005B43BF" w:rsidP="005B43BF">
            <w:pPr>
              <w:jc w:val="center"/>
              <w:rPr>
                <w:rFonts w:eastAsiaTheme="minorEastAsia"/>
                <w:lang w:eastAsia="zh-CN"/>
              </w:rPr>
            </w:pPr>
            <w:r>
              <w:rPr>
                <w:rFonts w:eastAsiaTheme="minorEastAsia" w:hint="eastAsia"/>
                <w:lang w:eastAsia="zh-CN"/>
              </w:rPr>
              <w:t>7</w:t>
            </w:r>
            <w:r>
              <w:rPr>
                <w:rFonts w:eastAsiaTheme="minorEastAsia"/>
                <w:lang w:eastAsia="zh-CN"/>
              </w:rPr>
              <w:t>6.3</w:t>
            </w:r>
          </w:p>
        </w:tc>
        <w:tc>
          <w:tcPr>
            <w:tcW w:w="1555" w:type="dxa"/>
            <w:shd w:val="clear" w:color="auto" w:fill="DEEAF6" w:themeFill="accent1" w:themeFillTint="33"/>
            <w:vAlign w:val="center"/>
          </w:tcPr>
          <w:p w14:paraId="71DB1720" w14:textId="77777777" w:rsidR="005B43BF" w:rsidRPr="0065348F" w:rsidRDefault="005B43BF" w:rsidP="005B43BF">
            <w:pPr>
              <w:jc w:val="center"/>
              <w:rPr>
                <w:rFonts w:eastAsiaTheme="minorEastAsia"/>
                <w:lang w:eastAsia="zh-CN"/>
              </w:rPr>
            </w:pPr>
            <w:r>
              <w:rPr>
                <w:rFonts w:eastAsiaTheme="minorEastAsia" w:hint="eastAsia"/>
                <w:lang w:eastAsia="zh-CN"/>
              </w:rPr>
              <w:t>9</w:t>
            </w:r>
            <w:r>
              <w:rPr>
                <w:rFonts w:eastAsiaTheme="minorEastAsia"/>
                <w:lang w:eastAsia="zh-CN"/>
              </w:rPr>
              <w:t>3.7</w:t>
            </w:r>
          </w:p>
        </w:tc>
      </w:tr>
      <w:tr w:rsidR="005B43BF" w:rsidRPr="002B29ED" w14:paraId="697FFE4F" w14:textId="77777777" w:rsidTr="005B43BF">
        <w:trPr>
          <w:trHeight w:val="43"/>
        </w:trPr>
        <w:tc>
          <w:tcPr>
            <w:tcW w:w="2992" w:type="dxa"/>
            <w:shd w:val="clear" w:color="auto" w:fill="DEEAF6" w:themeFill="accent1" w:themeFillTint="33"/>
            <w:vAlign w:val="center"/>
          </w:tcPr>
          <w:p w14:paraId="5F334DE3" w14:textId="77777777" w:rsidR="005B43BF" w:rsidRPr="00B7477B" w:rsidRDefault="005B43BF" w:rsidP="005B43BF">
            <w:pPr>
              <w:jc w:val="left"/>
              <w:rPr>
                <w:rFonts w:eastAsiaTheme="minorEastAsia"/>
                <w:lang w:eastAsia="zh-CN"/>
              </w:rPr>
            </w:pPr>
            <w:r w:rsidRPr="00B7477B">
              <w:rPr>
                <w:rFonts w:eastAsiaTheme="minorEastAsia"/>
                <w:kern w:val="24"/>
              </w:rPr>
              <w:t>Local beam ID (baseline2)</w:t>
            </w:r>
          </w:p>
        </w:tc>
        <w:tc>
          <w:tcPr>
            <w:tcW w:w="1134" w:type="dxa"/>
            <w:shd w:val="clear" w:color="auto" w:fill="DEEAF6" w:themeFill="accent1" w:themeFillTint="33"/>
          </w:tcPr>
          <w:p w14:paraId="4E3FE40B" w14:textId="77777777" w:rsidR="005B43BF" w:rsidRPr="0065348F" w:rsidRDefault="005B43BF" w:rsidP="005B43BF">
            <w:pPr>
              <w:jc w:val="center"/>
              <w:rPr>
                <w:rFonts w:eastAsiaTheme="minorEastAsia"/>
                <w:lang w:eastAsia="zh-CN"/>
              </w:rPr>
            </w:pPr>
            <w:r>
              <w:rPr>
                <w:rFonts w:eastAsiaTheme="minorEastAsia"/>
                <w:lang w:eastAsia="zh-CN"/>
              </w:rPr>
              <w:t>32</w:t>
            </w:r>
            <w:r w:rsidRPr="00F10A06">
              <w:rPr>
                <w:rFonts w:eastAsiaTheme="minorEastAsia"/>
                <w:lang w:eastAsia="zh-CN"/>
              </w:rPr>
              <w:t xml:space="preserve"> x 8</w:t>
            </w:r>
          </w:p>
        </w:tc>
        <w:tc>
          <w:tcPr>
            <w:tcW w:w="1134" w:type="dxa"/>
            <w:shd w:val="clear" w:color="auto" w:fill="DEEAF6" w:themeFill="accent1" w:themeFillTint="33"/>
          </w:tcPr>
          <w:p w14:paraId="041C4707" w14:textId="77777777" w:rsidR="005B43BF" w:rsidRPr="0065348F" w:rsidRDefault="005B43BF" w:rsidP="005B43BF">
            <w:pPr>
              <w:jc w:val="center"/>
              <w:rPr>
                <w:rFonts w:eastAsiaTheme="minorEastAsia"/>
                <w:lang w:eastAsia="zh-CN"/>
              </w:rPr>
            </w:pPr>
            <w:r w:rsidRPr="00F10A06">
              <w:rPr>
                <w:rFonts w:eastAsiaTheme="minorEastAsia"/>
                <w:lang w:eastAsia="zh-CN"/>
              </w:rPr>
              <w:t>16 x 8</w:t>
            </w:r>
          </w:p>
        </w:tc>
        <w:tc>
          <w:tcPr>
            <w:tcW w:w="1271" w:type="dxa"/>
            <w:shd w:val="clear" w:color="auto" w:fill="DEEAF6" w:themeFill="accent1" w:themeFillTint="33"/>
            <w:vAlign w:val="center"/>
          </w:tcPr>
          <w:p w14:paraId="4BDD8087" w14:textId="77777777" w:rsidR="005B43BF" w:rsidRPr="0065348F" w:rsidRDefault="005B43BF" w:rsidP="005B43BF">
            <w:pPr>
              <w:jc w:val="center"/>
              <w:rPr>
                <w:rFonts w:eastAsiaTheme="minorEastAsia"/>
                <w:lang w:eastAsia="zh-CN"/>
              </w:rPr>
            </w:pPr>
            <w:r>
              <w:rPr>
                <w:rFonts w:eastAsiaTheme="minorEastAsia" w:hint="eastAsia"/>
                <w:lang w:eastAsia="zh-CN"/>
              </w:rPr>
              <w:t>1</w:t>
            </w:r>
            <w:r>
              <w:rPr>
                <w:rFonts w:eastAsiaTheme="minorEastAsia"/>
                <w:lang w:eastAsia="zh-CN"/>
              </w:rPr>
              <w:t>3.0</w:t>
            </w:r>
          </w:p>
        </w:tc>
        <w:tc>
          <w:tcPr>
            <w:tcW w:w="1417" w:type="dxa"/>
            <w:shd w:val="clear" w:color="auto" w:fill="DEEAF6" w:themeFill="accent1" w:themeFillTint="33"/>
            <w:vAlign w:val="center"/>
          </w:tcPr>
          <w:p w14:paraId="0B98A299" w14:textId="77777777" w:rsidR="005B43BF" w:rsidRPr="0065348F" w:rsidRDefault="005B43BF" w:rsidP="005B43BF">
            <w:pPr>
              <w:jc w:val="center"/>
              <w:rPr>
                <w:rFonts w:eastAsiaTheme="minorEastAsia"/>
                <w:lang w:eastAsia="zh-CN"/>
              </w:rPr>
            </w:pPr>
            <w:r>
              <w:rPr>
                <w:rFonts w:eastAsiaTheme="minorEastAsia" w:hint="eastAsia"/>
                <w:lang w:eastAsia="zh-CN"/>
              </w:rPr>
              <w:t>8</w:t>
            </w:r>
            <w:r>
              <w:rPr>
                <w:rFonts w:eastAsiaTheme="minorEastAsia"/>
                <w:lang w:eastAsia="zh-CN"/>
              </w:rPr>
              <w:t>.57</w:t>
            </w:r>
          </w:p>
        </w:tc>
        <w:tc>
          <w:tcPr>
            <w:tcW w:w="1555" w:type="dxa"/>
            <w:shd w:val="clear" w:color="auto" w:fill="DEEAF6" w:themeFill="accent1" w:themeFillTint="33"/>
            <w:vAlign w:val="center"/>
          </w:tcPr>
          <w:p w14:paraId="79A27C1B" w14:textId="77777777" w:rsidR="005B43BF" w:rsidRPr="0065348F" w:rsidRDefault="005B43BF" w:rsidP="005B43BF">
            <w:pPr>
              <w:jc w:val="center"/>
              <w:rPr>
                <w:rFonts w:eastAsiaTheme="minorEastAsia"/>
                <w:lang w:eastAsia="zh-CN"/>
              </w:rPr>
            </w:pPr>
            <w:r>
              <w:rPr>
                <w:rFonts w:eastAsiaTheme="minorEastAsia" w:hint="eastAsia"/>
                <w:lang w:eastAsia="zh-CN"/>
              </w:rPr>
              <w:t>4</w:t>
            </w:r>
            <w:r>
              <w:rPr>
                <w:rFonts w:eastAsiaTheme="minorEastAsia"/>
                <w:lang w:eastAsia="zh-CN"/>
              </w:rPr>
              <w:t>2.9</w:t>
            </w:r>
          </w:p>
        </w:tc>
      </w:tr>
      <w:tr w:rsidR="005B43BF" w:rsidRPr="002B29ED" w14:paraId="722ECADB" w14:textId="77777777" w:rsidTr="005B43BF">
        <w:trPr>
          <w:trHeight w:val="43"/>
        </w:trPr>
        <w:tc>
          <w:tcPr>
            <w:tcW w:w="2992" w:type="dxa"/>
            <w:shd w:val="clear" w:color="auto" w:fill="FFFFFF" w:themeFill="background1"/>
            <w:vAlign w:val="center"/>
          </w:tcPr>
          <w:p w14:paraId="6E4C091E" w14:textId="77777777" w:rsidR="005B43BF" w:rsidRPr="00B7477B" w:rsidRDefault="005B43BF" w:rsidP="005B43BF">
            <w:pPr>
              <w:jc w:val="left"/>
              <w:rPr>
                <w:rFonts w:eastAsiaTheme="minorEastAsia"/>
                <w:lang w:eastAsia="zh-CN"/>
              </w:rPr>
            </w:pPr>
            <w:r w:rsidRPr="00B7477B">
              <w:rPr>
                <w:kern w:val="24"/>
              </w:rPr>
              <w:t xml:space="preserve">Beam angle </w:t>
            </w:r>
          </w:p>
        </w:tc>
        <w:tc>
          <w:tcPr>
            <w:tcW w:w="1134" w:type="dxa"/>
            <w:shd w:val="clear" w:color="auto" w:fill="FFFFFF" w:themeFill="background1"/>
          </w:tcPr>
          <w:p w14:paraId="7606BDBB" w14:textId="77777777" w:rsidR="005B43BF" w:rsidRPr="0065348F" w:rsidRDefault="005B43BF" w:rsidP="005B43BF">
            <w:pPr>
              <w:jc w:val="center"/>
              <w:rPr>
                <w:rFonts w:eastAsiaTheme="minorEastAsia"/>
                <w:lang w:eastAsia="zh-CN"/>
              </w:rPr>
            </w:pPr>
            <w:r>
              <w:rPr>
                <w:rFonts w:eastAsiaTheme="minorEastAsia"/>
                <w:lang w:eastAsia="zh-CN"/>
              </w:rPr>
              <w:t>32</w:t>
            </w:r>
            <w:r w:rsidRPr="00F10A06">
              <w:rPr>
                <w:rFonts w:eastAsiaTheme="minorEastAsia"/>
                <w:lang w:eastAsia="zh-CN"/>
              </w:rPr>
              <w:t xml:space="preserve"> x 8</w:t>
            </w:r>
          </w:p>
        </w:tc>
        <w:tc>
          <w:tcPr>
            <w:tcW w:w="1134" w:type="dxa"/>
            <w:shd w:val="clear" w:color="auto" w:fill="FFFFFF" w:themeFill="background1"/>
          </w:tcPr>
          <w:p w14:paraId="7BA99642" w14:textId="77777777" w:rsidR="005B43BF" w:rsidRPr="0065348F" w:rsidRDefault="005B43BF" w:rsidP="005B43BF">
            <w:pPr>
              <w:jc w:val="center"/>
              <w:rPr>
                <w:rFonts w:eastAsiaTheme="minorEastAsia"/>
                <w:lang w:eastAsia="zh-CN"/>
              </w:rPr>
            </w:pPr>
            <w:r w:rsidRPr="00F10A06">
              <w:rPr>
                <w:rFonts w:eastAsiaTheme="minorEastAsia"/>
                <w:lang w:eastAsia="zh-CN"/>
              </w:rPr>
              <w:t>16 x 8</w:t>
            </w:r>
          </w:p>
        </w:tc>
        <w:tc>
          <w:tcPr>
            <w:tcW w:w="1271" w:type="dxa"/>
            <w:shd w:val="clear" w:color="auto" w:fill="FFFFFF" w:themeFill="background1"/>
            <w:vAlign w:val="center"/>
          </w:tcPr>
          <w:p w14:paraId="33F64E66" w14:textId="77777777" w:rsidR="005B43BF" w:rsidRPr="0065348F" w:rsidRDefault="005B43BF" w:rsidP="005B43BF">
            <w:pPr>
              <w:jc w:val="center"/>
              <w:rPr>
                <w:rFonts w:eastAsiaTheme="minorEastAsia"/>
                <w:lang w:eastAsia="zh-CN"/>
              </w:rPr>
            </w:pPr>
            <w:r>
              <w:rPr>
                <w:rFonts w:eastAsiaTheme="minorEastAsia" w:hint="eastAsia"/>
                <w:lang w:eastAsia="zh-CN"/>
              </w:rPr>
              <w:t>1</w:t>
            </w:r>
            <w:r>
              <w:rPr>
                <w:rFonts w:eastAsiaTheme="minorEastAsia"/>
                <w:lang w:eastAsia="zh-CN"/>
              </w:rPr>
              <w:t>.17</w:t>
            </w:r>
          </w:p>
        </w:tc>
        <w:tc>
          <w:tcPr>
            <w:tcW w:w="1417" w:type="dxa"/>
            <w:shd w:val="clear" w:color="auto" w:fill="FFFFFF" w:themeFill="background1"/>
            <w:vAlign w:val="center"/>
          </w:tcPr>
          <w:p w14:paraId="0B2A729A" w14:textId="77777777" w:rsidR="005B43BF" w:rsidRPr="0065348F" w:rsidRDefault="005B43BF" w:rsidP="005B43BF">
            <w:pPr>
              <w:jc w:val="center"/>
              <w:rPr>
                <w:rFonts w:eastAsiaTheme="minorEastAsia"/>
                <w:lang w:eastAsia="zh-CN"/>
              </w:rPr>
            </w:pPr>
            <w:r>
              <w:rPr>
                <w:rFonts w:eastAsiaTheme="minorEastAsia" w:hint="eastAsia"/>
                <w:lang w:eastAsia="zh-CN"/>
              </w:rPr>
              <w:t>7</w:t>
            </w:r>
            <w:r>
              <w:rPr>
                <w:rFonts w:eastAsiaTheme="minorEastAsia"/>
                <w:lang w:eastAsia="zh-CN"/>
              </w:rPr>
              <w:t>1.6</w:t>
            </w:r>
          </w:p>
        </w:tc>
        <w:tc>
          <w:tcPr>
            <w:tcW w:w="1555" w:type="dxa"/>
            <w:shd w:val="clear" w:color="auto" w:fill="FFFFFF" w:themeFill="background1"/>
            <w:vAlign w:val="center"/>
          </w:tcPr>
          <w:p w14:paraId="767B45B9" w14:textId="77777777" w:rsidR="005B43BF" w:rsidRPr="0065348F" w:rsidRDefault="005B43BF" w:rsidP="005B43BF">
            <w:pPr>
              <w:jc w:val="center"/>
              <w:rPr>
                <w:rFonts w:eastAsiaTheme="minorEastAsia"/>
                <w:lang w:eastAsia="zh-CN"/>
              </w:rPr>
            </w:pPr>
            <w:r>
              <w:rPr>
                <w:rFonts w:eastAsiaTheme="minorEastAsia" w:hint="eastAsia"/>
                <w:lang w:eastAsia="zh-CN"/>
              </w:rPr>
              <w:t>9</w:t>
            </w:r>
            <w:r>
              <w:rPr>
                <w:rFonts w:eastAsiaTheme="minorEastAsia"/>
                <w:lang w:eastAsia="zh-CN"/>
              </w:rPr>
              <w:t>1.6</w:t>
            </w:r>
          </w:p>
        </w:tc>
      </w:tr>
      <w:tr w:rsidR="005B43BF" w:rsidRPr="002B29ED" w14:paraId="33963F9F" w14:textId="77777777" w:rsidTr="005B43BF">
        <w:trPr>
          <w:trHeight w:val="271"/>
        </w:trPr>
        <w:tc>
          <w:tcPr>
            <w:tcW w:w="2992" w:type="dxa"/>
            <w:shd w:val="clear" w:color="auto" w:fill="FFFFFF" w:themeFill="background1"/>
            <w:vAlign w:val="center"/>
          </w:tcPr>
          <w:p w14:paraId="08292F1E" w14:textId="77777777" w:rsidR="005B43BF" w:rsidRPr="00B7477B" w:rsidRDefault="005B43BF" w:rsidP="005B43BF">
            <w:pPr>
              <w:jc w:val="left"/>
              <w:rPr>
                <w:rFonts w:eastAsiaTheme="minorEastAsia"/>
                <w:lang w:eastAsia="zh-CN"/>
              </w:rPr>
            </w:pPr>
            <w:r w:rsidRPr="00B7477B">
              <w:rPr>
                <w:rFonts w:eastAsiaTheme="minorEastAsia"/>
                <w:bCs/>
                <w:kern w:val="24"/>
              </w:rPr>
              <w:t xml:space="preserve">proprietary processed </w:t>
            </w:r>
            <w:r w:rsidRPr="00B7477B">
              <w:rPr>
                <w:rFonts w:eastAsiaTheme="minorEastAsia"/>
                <w:kern w:val="24"/>
              </w:rPr>
              <w:t>beam angle</w:t>
            </w:r>
          </w:p>
        </w:tc>
        <w:tc>
          <w:tcPr>
            <w:tcW w:w="1134" w:type="dxa"/>
            <w:shd w:val="clear" w:color="auto" w:fill="FFFFFF" w:themeFill="background1"/>
          </w:tcPr>
          <w:p w14:paraId="2F01599B" w14:textId="77777777" w:rsidR="005B43BF" w:rsidRPr="0065348F" w:rsidRDefault="005B43BF" w:rsidP="005B43BF">
            <w:pPr>
              <w:jc w:val="center"/>
              <w:rPr>
                <w:rFonts w:eastAsiaTheme="minorEastAsia"/>
                <w:lang w:eastAsia="zh-CN"/>
              </w:rPr>
            </w:pPr>
            <w:r>
              <w:rPr>
                <w:rFonts w:eastAsiaTheme="minorEastAsia"/>
                <w:lang w:eastAsia="zh-CN"/>
              </w:rPr>
              <w:t>32</w:t>
            </w:r>
            <w:r w:rsidRPr="00F10A06">
              <w:rPr>
                <w:rFonts w:eastAsiaTheme="minorEastAsia"/>
                <w:lang w:eastAsia="zh-CN"/>
              </w:rPr>
              <w:t xml:space="preserve"> x 8</w:t>
            </w:r>
          </w:p>
        </w:tc>
        <w:tc>
          <w:tcPr>
            <w:tcW w:w="1134" w:type="dxa"/>
            <w:shd w:val="clear" w:color="auto" w:fill="FFFFFF" w:themeFill="background1"/>
          </w:tcPr>
          <w:p w14:paraId="61D762A1" w14:textId="77777777" w:rsidR="005B43BF" w:rsidRPr="0065348F" w:rsidRDefault="005B43BF" w:rsidP="005B43BF">
            <w:pPr>
              <w:jc w:val="center"/>
              <w:rPr>
                <w:rFonts w:eastAsiaTheme="minorEastAsia"/>
                <w:lang w:eastAsia="zh-CN"/>
              </w:rPr>
            </w:pPr>
            <w:r w:rsidRPr="00F10A06">
              <w:rPr>
                <w:rFonts w:eastAsiaTheme="minorEastAsia"/>
                <w:lang w:eastAsia="zh-CN"/>
              </w:rPr>
              <w:t>16 x 8</w:t>
            </w:r>
          </w:p>
        </w:tc>
        <w:tc>
          <w:tcPr>
            <w:tcW w:w="1271" w:type="dxa"/>
            <w:shd w:val="clear" w:color="auto" w:fill="FFFFFF" w:themeFill="background1"/>
            <w:vAlign w:val="center"/>
          </w:tcPr>
          <w:p w14:paraId="1EEF93BB" w14:textId="77777777" w:rsidR="005B43BF" w:rsidRPr="0065348F" w:rsidRDefault="005B43BF" w:rsidP="005B43BF">
            <w:pPr>
              <w:jc w:val="center"/>
              <w:rPr>
                <w:rFonts w:eastAsiaTheme="minorEastAsia"/>
                <w:lang w:eastAsia="zh-CN"/>
              </w:rPr>
            </w:pPr>
            <w:r>
              <w:rPr>
                <w:rFonts w:eastAsiaTheme="minorEastAsia" w:hint="eastAsia"/>
                <w:lang w:eastAsia="zh-CN"/>
              </w:rPr>
              <w:t>1</w:t>
            </w:r>
            <w:r>
              <w:rPr>
                <w:rFonts w:eastAsiaTheme="minorEastAsia"/>
                <w:lang w:eastAsia="zh-CN"/>
              </w:rPr>
              <w:t>.33</w:t>
            </w:r>
          </w:p>
        </w:tc>
        <w:tc>
          <w:tcPr>
            <w:tcW w:w="1417" w:type="dxa"/>
            <w:shd w:val="clear" w:color="auto" w:fill="FFFFFF" w:themeFill="background1"/>
            <w:vAlign w:val="center"/>
          </w:tcPr>
          <w:p w14:paraId="68032D38" w14:textId="77777777" w:rsidR="005B43BF" w:rsidRPr="0065348F" w:rsidRDefault="005B43BF" w:rsidP="005B43BF">
            <w:pPr>
              <w:jc w:val="center"/>
              <w:rPr>
                <w:rFonts w:eastAsiaTheme="minorEastAsia"/>
                <w:lang w:eastAsia="zh-CN"/>
              </w:rPr>
            </w:pPr>
            <w:r>
              <w:rPr>
                <w:rFonts w:eastAsiaTheme="minorEastAsia" w:hint="eastAsia"/>
                <w:lang w:eastAsia="zh-CN"/>
              </w:rPr>
              <w:t>6</w:t>
            </w:r>
            <w:r>
              <w:rPr>
                <w:rFonts w:eastAsiaTheme="minorEastAsia"/>
                <w:lang w:eastAsia="zh-CN"/>
              </w:rPr>
              <w:t>9.0</w:t>
            </w:r>
          </w:p>
        </w:tc>
        <w:tc>
          <w:tcPr>
            <w:tcW w:w="1555" w:type="dxa"/>
            <w:shd w:val="clear" w:color="auto" w:fill="FFFFFF" w:themeFill="background1"/>
            <w:vAlign w:val="center"/>
          </w:tcPr>
          <w:p w14:paraId="5CEAB7B3" w14:textId="77777777" w:rsidR="005B43BF" w:rsidRPr="0065348F" w:rsidRDefault="005B43BF" w:rsidP="005B43BF">
            <w:pPr>
              <w:jc w:val="center"/>
              <w:rPr>
                <w:rFonts w:eastAsiaTheme="minorEastAsia"/>
                <w:lang w:eastAsia="zh-CN"/>
              </w:rPr>
            </w:pPr>
            <w:r>
              <w:rPr>
                <w:rFonts w:eastAsiaTheme="minorEastAsia" w:hint="eastAsia"/>
                <w:lang w:eastAsia="zh-CN"/>
              </w:rPr>
              <w:t>9</w:t>
            </w:r>
            <w:r>
              <w:rPr>
                <w:rFonts w:eastAsiaTheme="minorEastAsia"/>
                <w:lang w:eastAsia="zh-CN"/>
              </w:rPr>
              <w:t>0.3</w:t>
            </w:r>
          </w:p>
        </w:tc>
      </w:tr>
    </w:tbl>
    <w:p w14:paraId="26137853" w14:textId="77777777" w:rsidR="005B43BF" w:rsidRDefault="005B43BF" w:rsidP="005B43BF">
      <w:pPr>
        <w:rPr>
          <w:rFonts w:eastAsiaTheme="minorEastAsia"/>
          <w:lang w:eastAsia="zh-CN"/>
        </w:rPr>
      </w:pPr>
    </w:p>
    <w:p w14:paraId="6558F766" w14:textId="5D584C79" w:rsidR="00A9793A" w:rsidRPr="00775F32" w:rsidRDefault="005B43BF" w:rsidP="00BC36DD">
      <w:pPr>
        <w:pStyle w:val="observation"/>
        <w:ind w:left="1560" w:hanging="1560"/>
      </w:pPr>
      <w:r w:rsidRPr="00076278">
        <w:t xml:space="preserve">For the case using proprietary processed beam angle, beam loss and accuracy degenerate </w:t>
      </w:r>
      <w:r w:rsidRPr="00775F32">
        <w:t>slightly compared to the performance of the case using beam angle directly.</w:t>
      </w:r>
    </w:p>
    <w:p w14:paraId="75E5DD05" w14:textId="77777777" w:rsidR="00DF622D" w:rsidRPr="00775F32" w:rsidRDefault="00DF622D" w:rsidP="00DF622D">
      <w:pPr>
        <w:pStyle w:val="title3"/>
        <w:outlineLvl w:val="2"/>
        <w:rPr>
          <w:rFonts w:ascii="Times New Roman" w:hAnsi="Times New Roman" w:cs="Times New Roman"/>
          <w:sz w:val="28"/>
        </w:rPr>
      </w:pPr>
      <w:r w:rsidRPr="00775F32">
        <w:rPr>
          <w:rFonts w:ascii="Times New Roman" w:hAnsi="Times New Roman" w:cs="Times New Roman"/>
          <w:sz w:val="28"/>
        </w:rPr>
        <w:t xml:space="preserve">Different UE speed </w:t>
      </w:r>
    </w:p>
    <w:p w14:paraId="0E5CF4DE" w14:textId="77777777" w:rsidR="00DF622D" w:rsidRPr="00775F32" w:rsidRDefault="00DF622D" w:rsidP="00DF622D">
      <w:pPr>
        <w:pStyle w:val="title3"/>
        <w:numPr>
          <w:ilvl w:val="3"/>
          <w:numId w:val="10"/>
        </w:numPr>
        <w:outlineLvl w:val="3"/>
        <w:rPr>
          <w:rFonts w:ascii="Times New Roman" w:hAnsi="Times New Roman" w:cs="Times New Roman"/>
          <w:sz w:val="28"/>
        </w:rPr>
      </w:pPr>
      <w:r w:rsidRPr="00775F32">
        <w:rPr>
          <w:rFonts w:ascii="Times New Roman" w:hAnsi="Times New Roman" w:cs="Times New Roman"/>
          <w:sz w:val="28"/>
        </w:rPr>
        <w:t>DL Tx beam prediction</w:t>
      </w:r>
    </w:p>
    <w:p w14:paraId="1F2A996E" w14:textId="0984460A" w:rsidR="00DF622D" w:rsidRPr="00775F32" w:rsidRDefault="00DF622D" w:rsidP="00DF622D">
      <w:pPr>
        <w:rPr>
          <w:rFonts w:eastAsiaTheme="minorEastAsia"/>
          <w:lang w:eastAsia="zh-CN"/>
        </w:rPr>
      </w:pPr>
      <w:r w:rsidRPr="00775F32">
        <w:rPr>
          <w:rFonts w:eastAsiaTheme="minorEastAsia"/>
          <w:lang w:eastAsia="zh-CN"/>
        </w:rPr>
        <w:t>In this section, we evaluate the generalization of AI/ML based on different UE speed</w:t>
      </w:r>
      <w:r w:rsidR="00730144" w:rsidRPr="00775F32">
        <w:rPr>
          <w:rFonts w:eastAsiaTheme="minorEastAsia"/>
          <w:lang w:eastAsia="zh-CN"/>
        </w:rPr>
        <w:t>s</w:t>
      </w:r>
      <w:r w:rsidRPr="00775F32">
        <w:rPr>
          <w:rFonts w:eastAsiaTheme="minorEastAsia"/>
          <w:lang w:eastAsia="zh-CN"/>
        </w:rPr>
        <w:t xml:space="preserve">. Assume that Set B is a subset of Set A, fixed Set B of beams </w:t>
      </w:r>
      <w:r w:rsidR="00F356F2" w:rsidRPr="00775F32">
        <w:rPr>
          <w:rFonts w:eastAsiaTheme="minorEastAsia"/>
          <w:lang w:eastAsia="zh-CN"/>
        </w:rPr>
        <w:t>comprise</w:t>
      </w:r>
      <w:r w:rsidRPr="00775F32">
        <w:rPr>
          <w:rFonts w:eastAsiaTheme="minorEastAsia"/>
          <w:lang w:eastAsia="zh-CN"/>
        </w:rPr>
        <w:t xml:space="preserve"> of 1/4 of Set A of beams in </w:t>
      </w:r>
      <w:proofErr w:type="gramStart"/>
      <w:r w:rsidRPr="00775F32">
        <w:rPr>
          <w:rFonts w:eastAsiaTheme="minorEastAsia"/>
          <w:lang w:eastAsia="zh-CN"/>
        </w:rPr>
        <w:t>one time</w:t>
      </w:r>
      <w:proofErr w:type="gramEnd"/>
      <w:r w:rsidRPr="00775F32">
        <w:rPr>
          <w:rFonts w:eastAsiaTheme="minorEastAsia"/>
          <w:lang w:eastAsia="zh-CN"/>
        </w:rPr>
        <w:t xml:space="preserve"> instance, and Set B is the different in each time instance. T1 = 80ms, M = 2, and T2= 80ms, P =1/2/4. Set A has 32 Tx beams. The Rx beam assumption in T1 is the Rx beam of best beam pair within Set A, and the Rx assumption in T2 is the same as that of T1. Here, we compare the following 3 cases:</w:t>
      </w:r>
    </w:p>
    <w:p w14:paraId="404CCDF4" w14:textId="77777777" w:rsidR="00DF622D" w:rsidRPr="00775F32" w:rsidRDefault="00DF622D" w:rsidP="00DF622D">
      <w:pPr>
        <w:rPr>
          <w:rFonts w:eastAsiaTheme="minorEastAsia"/>
          <w:lang w:eastAsia="zh-CN"/>
        </w:rPr>
      </w:pPr>
      <w:r w:rsidRPr="00775F32">
        <w:rPr>
          <w:rFonts w:eastAsiaTheme="minorEastAsia"/>
          <w:lang w:eastAsia="zh-CN"/>
        </w:rPr>
        <w:t>Case 1: trained by #B =&gt; tested by #B</w:t>
      </w:r>
    </w:p>
    <w:p w14:paraId="5D85DDEF" w14:textId="77777777" w:rsidR="00DF622D" w:rsidRPr="00775F32" w:rsidRDefault="00DF622D" w:rsidP="00DF622D">
      <w:pPr>
        <w:rPr>
          <w:rFonts w:eastAsiaTheme="minorEastAsia"/>
          <w:lang w:eastAsia="zh-CN"/>
        </w:rPr>
      </w:pPr>
      <w:r w:rsidRPr="00775F32">
        <w:rPr>
          <w:rFonts w:eastAsiaTheme="minorEastAsia"/>
          <w:lang w:eastAsia="zh-CN"/>
        </w:rPr>
        <w:t>Case 2: trained by #A =&gt; tested by #B</w:t>
      </w:r>
    </w:p>
    <w:p w14:paraId="73A000EC" w14:textId="77777777" w:rsidR="00DF622D" w:rsidRPr="00775F32" w:rsidRDefault="00DF622D" w:rsidP="00DF622D">
      <w:pPr>
        <w:rPr>
          <w:rFonts w:eastAsiaTheme="minorEastAsia"/>
          <w:lang w:eastAsia="zh-CN"/>
        </w:rPr>
      </w:pPr>
      <w:r w:rsidRPr="00775F32">
        <w:rPr>
          <w:rFonts w:eastAsiaTheme="minorEastAsia"/>
          <w:lang w:eastAsia="zh-CN"/>
        </w:rPr>
        <w:t>Case 3: Trained with mixed #A and #B=&gt; tested with #B</w:t>
      </w:r>
    </w:p>
    <w:p w14:paraId="5C505B8A" w14:textId="77777777" w:rsidR="00DF622D" w:rsidRPr="00775F32" w:rsidRDefault="00DF622D" w:rsidP="00DF622D">
      <w:pPr>
        <w:rPr>
          <w:szCs w:val="20"/>
        </w:rPr>
      </w:pPr>
      <w:r w:rsidRPr="00775F32">
        <w:rPr>
          <w:rFonts w:eastAsiaTheme="minorEastAsia" w:hint="eastAsia"/>
          <w:lang w:eastAsia="zh-CN"/>
        </w:rPr>
        <w:t>A</w:t>
      </w:r>
      <w:r w:rsidRPr="00775F32">
        <w:rPr>
          <w:rFonts w:eastAsiaTheme="minorEastAsia"/>
          <w:lang w:eastAsia="zh-CN"/>
        </w:rPr>
        <w:t xml:space="preserve">ssume that Configuration #A is UE speed A= 30km/h, and Configuration #B is UE speed B= 60km/h. </w:t>
      </w:r>
      <w:r w:rsidRPr="00775F32">
        <w:rPr>
          <w:szCs w:val="20"/>
        </w:rPr>
        <w:t>Different prediction time are compared in Table 4.2.3.1-1.</w:t>
      </w:r>
    </w:p>
    <w:p w14:paraId="11D49613" w14:textId="77777777" w:rsidR="00DF622D" w:rsidRPr="00775F32" w:rsidRDefault="00DF622D" w:rsidP="00DF622D">
      <w:pPr>
        <w:jc w:val="center"/>
        <w:rPr>
          <w:rFonts w:eastAsiaTheme="minorEastAsia"/>
          <w:lang w:eastAsia="zh-CN"/>
        </w:rPr>
      </w:pPr>
      <w:r w:rsidRPr="00775F32">
        <w:t>Table</w:t>
      </w:r>
      <w:r w:rsidRPr="00775F32">
        <w:rPr>
          <w:color w:val="FF0000"/>
        </w:rPr>
        <w:t xml:space="preserve"> </w:t>
      </w:r>
      <w:r w:rsidRPr="00775F32">
        <w:t xml:space="preserve">4.2.3.1-1: performance comparison of different </w:t>
      </w:r>
      <w:r w:rsidRPr="00775F32">
        <w:rPr>
          <w:rFonts w:eastAsiaTheme="minorEastAsia"/>
          <w:lang w:eastAsia="zh-CN"/>
        </w:rPr>
        <w:t xml:space="preserve">generalization cases </w:t>
      </w:r>
      <w:r w:rsidRPr="00775F32">
        <w:t xml:space="preserve">when </w:t>
      </w:r>
      <w:r w:rsidRPr="00775F32">
        <w:rPr>
          <w:rFonts w:eastAsiaTheme="minorEastAsia"/>
          <w:lang w:eastAsia="zh-CN"/>
        </w:rPr>
        <w:t>UE speed A= 30km/h, and UE speed B= 60km/h</w:t>
      </w:r>
    </w:p>
    <w:tbl>
      <w:tblPr>
        <w:tblStyle w:val="aa"/>
        <w:tblW w:w="5320" w:type="pct"/>
        <w:jc w:val="center"/>
        <w:tblLook w:val="04A0" w:firstRow="1" w:lastRow="0" w:firstColumn="1" w:lastColumn="0" w:noHBand="0" w:noVBand="1"/>
      </w:tblPr>
      <w:tblGrid>
        <w:gridCol w:w="948"/>
        <w:gridCol w:w="1078"/>
        <w:gridCol w:w="1118"/>
        <w:gridCol w:w="650"/>
        <w:gridCol w:w="750"/>
        <w:gridCol w:w="750"/>
        <w:gridCol w:w="650"/>
        <w:gridCol w:w="750"/>
        <w:gridCol w:w="750"/>
        <w:gridCol w:w="650"/>
        <w:gridCol w:w="750"/>
        <w:gridCol w:w="796"/>
      </w:tblGrid>
      <w:tr w:rsidR="00DF622D" w:rsidRPr="00775F32" w14:paraId="47DFB618" w14:textId="77777777" w:rsidTr="00DF622D">
        <w:trPr>
          <w:trHeight w:val="710"/>
          <w:jc w:val="center"/>
        </w:trPr>
        <w:tc>
          <w:tcPr>
            <w:tcW w:w="492" w:type="pct"/>
            <w:vMerge w:val="restart"/>
          </w:tcPr>
          <w:p w14:paraId="238E21AF" w14:textId="77777777" w:rsidR="00DF622D" w:rsidRPr="00775F32" w:rsidRDefault="00DF622D" w:rsidP="00DF622D">
            <w:pPr>
              <w:jc w:val="center"/>
              <w:rPr>
                <w:rFonts w:eastAsiaTheme="minorEastAsia"/>
                <w:b/>
                <w:bCs/>
                <w:szCs w:val="20"/>
                <w:lang w:eastAsia="zh-CN"/>
              </w:rPr>
            </w:pPr>
            <w:r w:rsidRPr="00775F32">
              <w:rPr>
                <w:rFonts w:eastAsiaTheme="minorEastAsia"/>
                <w:b/>
                <w:bCs/>
                <w:szCs w:val="20"/>
                <w:lang w:eastAsia="zh-CN"/>
              </w:rPr>
              <w:t>scheme</w:t>
            </w:r>
          </w:p>
          <w:p w14:paraId="1EAEF4B1" w14:textId="77777777" w:rsidR="00DF622D" w:rsidRPr="00775F32" w:rsidRDefault="00DF622D" w:rsidP="00DF622D">
            <w:pPr>
              <w:jc w:val="center"/>
              <w:rPr>
                <w:rFonts w:eastAsiaTheme="minorEastAsia"/>
                <w:b/>
                <w:bCs/>
                <w:szCs w:val="20"/>
                <w:lang w:eastAsia="zh-CN"/>
              </w:rPr>
            </w:pPr>
          </w:p>
        </w:tc>
        <w:tc>
          <w:tcPr>
            <w:tcW w:w="1139" w:type="pct"/>
            <w:gridSpan w:val="2"/>
          </w:tcPr>
          <w:p w14:paraId="38EDF408" w14:textId="77777777" w:rsidR="00DF622D" w:rsidRPr="00775F32" w:rsidRDefault="00DF622D" w:rsidP="00DF622D">
            <w:pPr>
              <w:jc w:val="center"/>
              <w:rPr>
                <w:rFonts w:eastAsiaTheme="minorEastAsia"/>
                <w:b/>
                <w:bCs/>
                <w:szCs w:val="20"/>
                <w:lang w:eastAsia="zh-CN"/>
              </w:rPr>
            </w:pPr>
            <w:r w:rsidRPr="00775F32">
              <w:rPr>
                <w:rFonts w:eastAsiaTheme="minorEastAsia" w:hint="eastAsia"/>
                <w:b/>
                <w:bCs/>
                <w:szCs w:val="20"/>
                <w:lang w:eastAsia="zh-CN"/>
              </w:rPr>
              <w:t>U</w:t>
            </w:r>
            <w:r w:rsidRPr="00775F32">
              <w:rPr>
                <w:rFonts w:eastAsiaTheme="minorEastAsia"/>
                <w:b/>
                <w:bCs/>
                <w:szCs w:val="20"/>
                <w:lang w:eastAsia="zh-CN"/>
              </w:rPr>
              <w:t>E speed</w:t>
            </w:r>
          </w:p>
        </w:tc>
        <w:tc>
          <w:tcPr>
            <w:tcW w:w="1115" w:type="pct"/>
            <w:gridSpan w:val="3"/>
            <w:hideMark/>
          </w:tcPr>
          <w:p w14:paraId="1BB7A68F" w14:textId="77777777" w:rsidR="00DF622D" w:rsidRPr="00775F32" w:rsidRDefault="00DF622D" w:rsidP="00DF622D">
            <w:pPr>
              <w:jc w:val="center"/>
              <w:rPr>
                <w:b/>
                <w:bCs/>
                <w:szCs w:val="20"/>
              </w:rPr>
            </w:pPr>
            <w:r w:rsidRPr="00775F32">
              <w:rPr>
                <w:b/>
                <w:bCs/>
                <w:szCs w:val="20"/>
              </w:rPr>
              <w:t xml:space="preserve">Accuracy of Top1 </w:t>
            </w:r>
            <w:r w:rsidRPr="00775F32">
              <w:rPr>
                <w:rFonts w:eastAsiaTheme="minorEastAsia"/>
                <w:b/>
                <w:bCs/>
                <w:szCs w:val="20"/>
                <w:lang w:eastAsia="zh-CN"/>
              </w:rPr>
              <w:t>[</w:t>
            </w:r>
            <w:r w:rsidRPr="00775F32">
              <w:rPr>
                <w:b/>
                <w:bCs/>
                <w:szCs w:val="20"/>
              </w:rPr>
              <w:t>%]</w:t>
            </w:r>
          </w:p>
          <w:p w14:paraId="6F7D72A5" w14:textId="77777777" w:rsidR="00DF622D" w:rsidRPr="00775F32" w:rsidRDefault="00DF622D" w:rsidP="00DF622D">
            <w:pPr>
              <w:jc w:val="center"/>
              <w:rPr>
                <w:b/>
                <w:bCs/>
                <w:szCs w:val="20"/>
              </w:rPr>
            </w:pPr>
            <w:r w:rsidRPr="00775F32">
              <w:rPr>
                <w:b/>
                <w:bCs/>
                <w:szCs w:val="20"/>
              </w:rPr>
              <w:lastRenderedPageBreak/>
              <w:t>(based on all beam pairs)</w:t>
            </w:r>
          </w:p>
        </w:tc>
        <w:tc>
          <w:tcPr>
            <w:tcW w:w="1115" w:type="pct"/>
            <w:gridSpan w:val="3"/>
            <w:hideMark/>
          </w:tcPr>
          <w:p w14:paraId="3AA414B6" w14:textId="77777777" w:rsidR="00DF622D" w:rsidRPr="00775F32" w:rsidRDefault="00DF622D" w:rsidP="00DF622D">
            <w:pPr>
              <w:jc w:val="center"/>
              <w:rPr>
                <w:b/>
                <w:bCs/>
                <w:szCs w:val="20"/>
              </w:rPr>
            </w:pPr>
            <w:r w:rsidRPr="00775F32">
              <w:rPr>
                <w:b/>
                <w:bCs/>
                <w:szCs w:val="20"/>
              </w:rPr>
              <w:lastRenderedPageBreak/>
              <w:t>Accuracy of Top4</w:t>
            </w:r>
            <w:r w:rsidRPr="00775F32">
              <w:rPr>
                <w:rFonts w:eastAsiaTheme="minorEastAsia"/>
                <w:b/>
                <w:bCs/>
                <w:szCs w:val="20"/>
                <w:lang w:eastAsia="zh-CN"/>
              </w:rPr>
              <w:t>/1</w:t>
            </w:r>
            <w:r w:rsidRPr="00775F32">
              <w:rPr>
                <w:b/>
                <w:bCs/>
                <w:szCs w:val="20"/>
              </w:rPr>
              <w:t xml:space="preserve"> [%]</w:t>
            </w:r>
          </w:p>
          <w:p w14:paraId="43BB4BD4" w14:textId="77777777" w:rsidR="00DF622D" w:rsidRPr="00775F32" w:rsidRDefault="00DF622D" w:rsidP="00DF622D">
            <w:pPr>
              <w:jc w:val="center"/>
              <w:rPr>
                <w:b/>
                <w:bCs/>
                <w:szCs w:val="20"/>
              </w:rPr>
            </w:pPr>
            <w:r w:rsidRPr="00775F32">
              <w:rPr>
                <w:b/>
                <w:bCs/>
                <w:szCs w:val="20"/>
              </w:rPr>
              <w:lastRenderedPageBreak/>
              <w:t>(based on all beam pairs)</w:t>
            </w:r>
          </w:p>
        </w:tc>
        <w:tc>
          <w:tcPr>
            <w:tcW w:w="1139" w:type="pct"/>
            <w:gridSpan w:val="3"/>
            <w:hideMark/>
          </w:tcPr>
          <w:p w14:paraId="0358E953" w14:textId="77777777" w:rsidR="00DF622D" w:rsidRPr="00775F32" w:rsidRDefault="00DF622D" w:rsidP="00DF622D">
            <w:pPr>
              <w:jc w:val="center"/>
              <w:rPr>
                <w:b/>
                <w:bCs/>
                <w:szCs w:val="20"/>
              </w:rPr>
            </w:pPr>
            <w:r w:rsidRPr="00775F32">
              <w:rPr>
                <w:b/>
                <w:bCs/>
                <w:szCs w:val="20"/>
              </w:rPr>
              <w:lastRenderedPageBreak/>
              <w:t>BM loss for top1 [</w:t>
            </w:r>
            <w:r w:rsidRPr="00775F32">
              <w:rPr>
                <w:rFonts w:eastAsiaTheme="minorEastAsia"/>
                <w:b/>
                <w:bCs/>
                <w:szCs w:val="20"/>
                <w:lang w:eastAsia="zh-CN"/>
              </w:rPr>
              <w:t>dB</w:t>
            </w:r>
            <w:r w:rsidRPr="00775F32">
              <w:rPr>
                <w:b/>
                <w:bCs/>
                <w:szCs w:val="20"/>
              </w:rPr>
              <w:t>]</w:t>
            </w:r>
          </w:p>
          <w:p w14:paraId="04FBB873" w14:textId="77777777" w:rsidR="00DF622D" w:rsidRPr="00775F32" w:rsidRDefault="00DF622D" w:rsidP="00DF622D">
            <w:pPr>
              <w:jc w:val="center"/>
              <w:rPr>
                <w:b/>
                <w:bCs/>
                <w:szCs w:val="20"/>
              </w:rPr>
            </w:pPr>
            <w:r w:rsidRPr="00775F32">
              <w:rPr>
                <w:b/>
                <w:bCs/>
                <w:szCs w:val="20"/>
              </w:rPr>
              <w:lastRenderedPageBreak/>
              <w:t>based on all beam pairs</w:t>
            </w:r>
          </w:p>
        </w:tc>
      </w:tr>
      <w:tr w:rsidR="00DF622D" w:rsidRPr="00775F32" w14:paraId="3242E559" w14:textId="77777777" w:rsidTr="00DF622D">
        <w:trPr>
          <w:trHeight w:val="310"/>
          <w:jc w:val="center"/>
        </w:trPr>
        <w:tc>
          <w:tcPr>
            <w:tcW w:w="492" w:type="pct"/>
            <w:vMerge/>
          </w:tcPr>
          <w:p w14:paraId="6C5997E6" w14:textId="77777777" w:rsidR="00DF622D" w:rsidRPr="00775F32" w:rsidRDefault="00DF622D" w:rsidP="00DF622D">
            <w:pPr>
              <w:jc w:val="center"/>
              <w:rPr>
                <w:b/>
                <w:bCs/>
                <w:szCs w:val="20"/>
              </w:rPr>
            </w:pPr>
          </w:p>
        </w:tc>
        <w:tc>
          <w:tcPr>
            <w:tcW w:w="559" w:type="pct"/>
            <w:vMerge w:val="restart"/>
          </w:tcPr>
          <w:p w14:paraId="442542F2" w14:textId="77777777" w:rsidR="00DF622D" w:rsidRPr="00775F32" w:rsidRDefault="00DF622D" w:rsidP="00DF622D">
            <w:pPr>
              <w:jc w:val="center"/>
              <w:rPr>
                <w:b/>
                <w:bCs/>
                <w:szCs w:val="20"/>
              </w:rPr>
            </w:pPr>
            <w:r w:rsidRPr="00775F32">
              <w:rPr>
                <w:rFonts w:eastAsiaTheme="minorEastAsia"/>
                <w:b/>
                <w:bCs/>
                <w:lang w:eastAsia="zh-CN"/>
              </w:rPr>
              <w:t>Training Data</w:t>
            </w:r>
          </w:p>
        </w:tc>
        <w:tc>
          <w:tcPr>
            <w:tcW w:w="580" w:type="pct"/>
            <w:vMerge w:val="restart"/>
          </w:tcPr>
          <w:p w14:paraId="6486296F" w14:textId="77777777" w:rsidR="00DF622D" w:rsidRPr="00775F32" w:rsidRDefault="00DF622D" w:rsidP="00DF622D">
            <w:pPr>
              <w:jc w:val="center"/>
              <w:rPr>
                <w:b/>
                <w:bCs/>
                <w:szCs w:val="20"/>
              </w:rPr>
            </w:pPr>
            <w:r w:rsidRPr="00775F32">
              <w:rPr>
                <w:rFonts w:eastAsiaTheme="minorEastAsia"/>
                <w:b/>
                <w:bCs/>
                <w:lang w:eastAsia="zh-CN"/>
              </w:rPr>
              <w:t>Validation Data</w:t>
            </w:r>
          </w:p>
        </w:tc>
        <w:tc>
          <w:tcPr>
            <w:tcW w:w="1115" w:type="pct"/>
            <w:gridSpan w:val="3"/>
            <w:hideMark/>
          </w:tcPr>
          <w:p w14:paraId="09F07A45" w14:textId="77777777" w:rsidR="00DF622D" w:rsidRPr="00775F32" w:rsidRDefault="00DF622D" w:rsidP="00DF622D">
            <w:pPr>
              <w:jc w:val="center"/>
              <w:rPr>
                <w:b/>
                <w:bCs/>
                <w:szCs w:val="20"/>
              </w:rPr>
            </w:pPr>
            <w:r w:rsidRPr="00775F32">
              <w:rPr>
                <w:b/>
                <w:bCs/>
                <w:szCs w:val="20"/>
              </w:rPr>
              <w:t>Prediction time</w:t>
            </w:r>
          </w:p>
        </w:tc>
        <w:tc>
          <w:tcPr>
            <w:tcW w:w="1115" w:type="pct"/>
            <w:gridSpan w:val="3"/>
            <w:hideMark/>
          </w:tcPr>
          <w:p w14:paraId="698F4E9A" w14:textId="77777777" w:rsidR="00DF622D" w:rsidRPr="00775F32" w:rsidRDefault="00DF622D" w:rsidP="00DF622D">
            <w:pPr>
              <w:jc w:val="center"/>
              <w:rPr>
                <w:b/>
                <w:bCs/>
                <w:szCs w:val="20"/>
              </w:rPr>
            </w:pPr>
            <w:r w:rsidRPr="00775F32">
              <w:rPr>
                <w:b/>
                <w:bCs/>
                <w:szCs w:val="20"/>
              </w:rPr>
              <w:t>Prediction time</w:t>
            </w:r>
          </w:p>
        </w:tc>
        <w:tc>
          <w:tcPr>
            <w:tcW w:w="1139" w:type="pct"/>
            <w:gridSpan w:val="3"/>
            <w:hideMark/>
          </w:tcPr>
          <w:p w14:paraId="39C76A39" w14:textId="77777777" w:rsidR="00DF622D" w:rsidRPr="00775F32" w:rsidRDefault="00DF622D" w:rsidP="00DF622D">
            <w:pPr>
              <w:jc w:val="center"/>
              <w:rPr>
                <w:b/>
                <w:bCs/>
                <w:szCs w:val="20"/>
              </w:rPr>
            </w:pPr>
            <w:r w:rsidRPr="00775F32">
              <w:rPr>
                <w:b/>
                <w:bCs/>
                <w:szCs w:val="20"/>
              </w:rPr>
              <w:t>Prediction time</w:t>
            </w:r>
          </w:p>
        </w:tc>
      </w:tr>
      <w:tr w:rsidR="00DF622D" w:rsidRPr="00775F32" w14:paraId="15B6E89D" w14:textId="77777777" w:rsidTr="00DF622D">
        <w:trPr>
          <w:trHeight w:val="310"/>
          <w:jc w:val="center"/>
        </w:trPr>
        <w:tc>
          <w:tcPr>
            <w:tcW w:w="492" w:type="pct"/>
            <w:vMerge/>
          </w:tcPr>
          <w:p w14:paraId="4B655C9A" w14:textId="77777777" w:rsidR="00DF622D" w:rsidRPr="00775F32" w:rsidRDefault="00DF622D" w:rsidP="00DF622D">
            <w:pPr>
              <w:jc w:val="center"/>
              <w:rPr>
                <w:rFonts w:eastAsiaTheme="minorEastAsia"/>
                <w:szCs w:val="20"/>
                <w:lang w:eastAsia="zh-CN"/>
              </w:rPr>
            </w:pPr>
          </w:p>
        </w:tc>
        <w:tc>
          <w:tcPr>
            <w:tcW w:w="559" w:type="pct"/>
            <w:vMerge/>
          </w:tcPr>
          <w:p w14:paraId="0A9E4E8C" w14:textId="77777777" w:rsidR="00DF622D" w:rsidRPr="00775F32" w:rsidRDefault="00DF622D" w:rsidP="00DF622D">
            <w:pPr>
              <w:jc w:val="center"/>
              <w:rPr>
                <w:rFonts w:eastAsiaTheme="minorEastAsia"/>
                <w:szCs w:val="20"/>
                <w:lang w:eastAsia="zh-CN"/>
              </w:rPr>
            </w:pPr>
          </w:p>
        </w:tc>
        <w:tc>
          <w:tcPr>
            <w:tcW w:w="580" w:type="pct"/>
            <w:vMerge/>
          </w:tcPr>
          <w:p w14:paraId="76381916" w14:textId="77777777" w:rsidR="00DF622D" w:rsidRPr="00775F32" w:rsidRDefault="00DF622D" w:rsidP="00DF622D">
            <w:pPr>
              <w:jc w:val="center"/>
              <w:rPr>
                <w:rFonts w:eastAsiaTheme="minorEastAsia"/>
                <w:szCs w:val="20"/>
                <w:lang w:eastAsia="zh-CN"/>
              </w:rPr>
            </w:pPr>
          </w:p>
        </w:tc>
        <w:tc>
          <w:tcPr>
            <w:tcW w:w="337" w:type="pct"/>
          </w:tcPr>
          <w:p w14:paraId="61276517" w14:textId="77777777" w:rsidR="00DF622D" w:rsidRPr="00775F32" w:rsidRDefault="00DF622D" w:rsidP="00DF622D">
            <w:pPr>
              <w:jc w:val="center"/>
              <w:rPr>
                <w:rFonts w:eastAsiaTheme="minorEastAsia"/>
                <w:szCs w:val="20"/>
                <w:lang w:eastAsia="zh-CN"/>
              </w:rPr>
            </w:pPr>
            <w:r w:rsidRPr="00775F32">
              <w:rPr>
                <w:rFonts w:eastAsiaTheme="minorEastAsia" w:hint="eastAsia"/>
                <w:szCs w:val="20"/>
                <w:lang w:eastAsia="zh-CN"/>
              </w:rPr>
              <w:t>8</w:t>
            </w:r>
            <w:r w:rsidRPr="00775F32">
              <w:rPr>
                <w:rFonts w:eastAsiaTheme="minorEastAsia"/>
                <w:szCs w:val="20"/>
                <w:lang w:eastAsia="zh-CN"/>
              </w:rPr>
              <w:t>0ms</w:t>
            </w:r>
          </w:p>
        </w:tc>
        <w:tc>
          <w:tcPr>
            <w:tcW w:w="389" w:type="pct"/>
          </w:tcPr>
          <w:p w14:paraId="3F5E0630" w14:textId="77777777" w:rsidR="00DF622D" w:rsidRPr="00775F32" w:rsidRDefault="00DF622D" w:rsidP="00DF622D">
            <w:pPr>
              <w:jc w:val="center"/>
              <w:rPr>
                <w:rFonts w:eastAsiaTheme="minorEastAsia"/>
                <w:szCs w:val="20"/>
                <w:lang w:eastAsia="zh-CN"/>
              </w:rPr>
            </w:pPr>
            <w:r w:rsidRPr="00775F32">
              <w:rPr>
                <w:rFonts w:eastAsiaTheme="minorEastAsia"/>
                <w:szCs w:val="20"/>
                <w:lang w:eastAsia="zh-CN"/>
              </w:rPr>
              <w:t>160ms</w:t>
            </w:r>
          </w:p>
        </w:tc>
        <w:tc>
          <w:tcPr>
            <w:tcW w:w="389" w:type="pct"/>
          </w:tcPr>
          <w:p w14:paraId="15202952" w14:textId="77777777" w:rsidR="00DF622D" w:rsidRPr="00775F32" w:rsidRDefault="00DF622D" w:rsidP="00DF622D">
            <w:pPr>
              <w:jc w:val="center"/>
              <w:rPr>
                <w:rFonts w:eastAsiaTheme="minorEastAsia"/>
                <w:szCs w:val="20"/>
                <w:lang w:eastAsia="zh-CN"/>
              </w:rPr>
            </w:pPr>
            <w:r w:rsidRPr="00775F32">
              <w:rPr>
                <w:rFonts w:eastAsiaTheme="minorEastAsia"/>
                <w:szCs w:val="20"/>
                <w:lang w:eastAsia="zh-CN"/>
              </w:rPr>
              <w:t>320ms</w:t>
            </w:r>
          </w:p>
        </w:tc>
        <w:tc>
          <w:tcPr>
            <w:tcW w:w="337" w:type="pct"/>
            <w:hideMark/>
          </w:tcPr>
          <w:p w14:paraId="0DDDE604" w14:textId="77777777" w:rsidR="00DF622D" w:rsidRPr="00775F32" w:rsidRDefault="00DF622D" w:rsidP="00DF622D">
            <w:pPr>
              <w:jc w:val="center"/>
              <w:rPr>
                <w:szCs w:val="20"/>
              </w:rPr>
            </w:pPr>
            <w:r w:rsidRPr="00775F32">
              <w:rPr>
                <w:rFonts w:eastAsiaTheme="minorEastAsia" w:hint="eastAsia"/>
                <w:szCs w:val="20"/>
                <w:lang w:eastAsia="zh-CN"/>
              </w:rPr>
              <w:t>8</w:t>
            </w:r>
            <w:r w:rsidRPr="00775F32">
              <w:rPr>
                <w:rFonts w:eastAsiaTheme="minorEastAsia"/>
                <w:szCs w:val="20"/>
                <w:lang w:eastAsia="zh-CN"/>
              </w:rPr>
              <w:t>0ms</w:t>
            </w:r>
          </w:p>
        </w:tc>
        <w:tc>
          <w:tcPr>
            <w:tcW w:w="389" w:type="pct"/>
            <w:hideMark/>
          </w:tcPr>
          <w:p w14:paraId="14CDD5E9" w14:textId="77777777" w:rsidR="00DF622D" w:rsidRPr="00775F32" w:rsidRDefault="00DF622D" w:rsidP="00DF622D">
            <w:pPr>
              <w:jc w:val="center"/>
              <w:rPr>
                <w:szCs w:val="20"/>
              </w:rPr>
            </w:pPr>
            <w:r w:rsidRPr="00775F32">
              <w:rPr>
                <w:rFonts w:eastAsiaTheme="minorEastAsia"/>
                <w:szCs w:val="20"/>
                <w:lang w:eastAsia="zh-CN"/>
              </w:rPr>
              <w:t>160ms</w:t>
            </w:r>
          </w:p>
        </w:tc>
        <w:tc>
          <w:tcPr>
            <w:tcW w:w="389" w:type="pct"/>
            <w:hideMark/>
          </w:tcPr>
          <w:p w14:paraId="379416CC" w14:textId="77777777" w:rsidR="00DF622D" w:rsidRPr="00775F32" w:rsidRDefault="00DF622D" w:rsidP="00DF622D">
            <w:pPr>
              <w:jc w:val="center"/>
              <w:rPr>
                <w:szCs w:val="20"/>
              </w:rPr>
            </w:pPr>
            <w:r w:rsidRPr="00775F32">
              <w:rPr>
                <w:rFonts w:eastAsiaTheme="minorEastAsia"/>
                <w:szCs w:val="20"/>
                <w:lang w:eastAsia="zh-CN"/>
              </w:rPr>
              <w:t>320ms</w:t>
            </w:r>
          </w:p>
        </w:tc>
        <w:tc>
          <w:tcPr>
            <w:tcW w:w="337" w:type="pct"/>
            <w:hideMark/>
          </w:tcPr>
          <w:p w14:paraId="473B7111" w14:textId="77777777" w:rsidR="00DF622D" w:rsidRPr="00775F32" w:rsidRDefault="00DF622D" w:rsidP="00DF622D">
            <w:pPr>
              <w:jc w:val="center"/>
              <w:rPr>
                <w:szCs w:val="20"/>
              </w:rPr>
            </w:pPr>
            <w:r w:rsidRPr="00775F32">
              <w:rPr>
                <w:rFonts w:eastAsiaTheme="minorEastAsia" w:hint="eastAsia"/>
                <w:szCs w:val="20"/>
                <w:lang w:eastAsia="zh-CN"/>
              </w:rPr>
              <w:t>8</w:t>
            </w:r>
            <w:r w:rsidRPr="00775F32">
              <w:rPr>
                <w:rFonts w:eastAsiaTheme="minorEastAsia"/>
                <w:szCs w:val="20"/>
                <w:lang w:eastAsia="zh-CN"/>
              </w:rPr>
              <w:t>0ms</w:t>
            </w:r>
          </w:p>
        </w:tc>
        <w:tc>
          <w:tcPr>
            <w:tcW w:w="389" w:type="pct"/>
            <w:hideMark/>
          </w:tcPr>
          <w:p w14:paraId="4E6D74AA" w14:textId="77777777" w:rsidR="00DF622D" w:rsidRPr="00775F32" w:rsidRDefault="00DF622D" w:rsidP="00DF622D">
            <w:pPr>
              <w:jc w:val="center"/>
              <w:rPr>
                <w:szCs w:val="20"/>
              </w:rPr>
            </w:pPr>
            <w:r w:rsidRPr="00775F32">
              <w:rPr>
                <w:rFonts w:eastAsiaTheme="minorEastAsia"/>
                <w:szCs w:val="20"/>
                <w:lang w:eastAsia="zh-CN"/>
              </w:rPr>
              <w:t>160ms</w:t>
            </w:r>
          </w:p>
        </w:tc>
        <w:tc>
          <w:tcPr>
            <w:tcW w:w="413" w:type="pct"/>
            <w:hideMark/>
          </w:tcPr>
          <w:p w14:paraId="58216F47" w14:textId="77777777" w:rsidR="00DF622D" w:rsidRPr="00775F32" w:rsidRDefault="00DF622D" w:rsidP="00DF622D">
            <w:pPr>
              <w:jc w:val="center"/>
              <w:rPr>
                <w:szCs w:val="20"/>
              </w:rPr>
            </w:pPr>
            <w:r w:rsidRPr="00775F32">
              <w:rPr>
                <w:rFonts w:eastAsiaTheme="minorEastAsia"/>
                <w:szCs w:val="20"/>
                <w:lang w:eastAsia="zh-CN"/>
              </w:rPr>
              <w:t>320ms</w:t>
            </w:r>
          </w:p>
        </w:tc>
      </w:tr>
      <w:tr w:rsidR="00DF622D" w:rsidRPr="00775F32" w14:paraId="06BCB6B9" w14:textId="77777777" w:rsidTr="00DF622D">
        <w:trPr>
          <w:trHeight w:val="310"/>
          <w:jc w:val="center"/>
        </w:trPr>
        <w:tc>
          <w:tcPr>
            <w:tcW w:w="492" w:type="pct"/>
          </w:tcPr>
          <w:p w14:paraId="25067F24" w14:textId="77777777" w:rsidR="00DF622D" w:rsidRPr="00775F32" w:rsidRDefault="00DF622D" w:rsidP="00DF622D">
            <w:pPr>
              <w:jc w:val="center"/>
              <w:rPr>
                <w:rFonts w:eastAsiaTheme="minorEastAsia"/>
                <w:lang w:eastAsia="zh-CN"/>
              </w:rPr>
            </w:pPr>
            <w:r w:rsidRPr="00775F32">
              <w:rPr>
                <w:rFonts w:eastAsiaTheme="minorEastAsia"/>
                <w:lang w:eastAsia="zh-CN"/>
              </w:rPr>
              <w:t>Case1</w:t>
            </w:r>
          </w:p>
        </w:tc>
        <w:tc>
          <w:tcPr>
            <w:tcW w:w="559" w:type="pct"/>
          </w:tcPr>
          <w:p w14:paraId="05485316" w14:textId="77777777" w:rsidR="00DF622D" w:rsidRPr="00775F32" w:rsidRDefault="00DF622D" w:rsidP="00DF622D">
            <w:pPr>
              <w:jc w:val="center"/>
              <w:rPr>
                <w:rFonts w:eastAsiaTheme="minorEastAsia"/>
                <w:lang w:eastAsia="zh-CN"/>
              </w:rPr>
            </w:pPr>
            <w:r w:rsidRPr="00775F32">
              <w:rPr>
                <w:rFonts w:eastAsiaTheme="minorEastAsia" w:hint="eastAsia"/>
                <w:lang w:eastAsia="zh-CN"/>
              </w:rPr>
              <w:t>6</w:t>
            </w:r>
            <w:r w:rsidRPr="00775F32">
              <w:rPr>
                <w:rFonts w:eastAsiaTheme="minorEastAsia"/>
                <w:lang w:eastAsia="zh-CN"/>
              </w:rPr>
              <w:t>0km/h</w:t>
            </w:r>
          </w:p>
        </w:tc>
        <w:tc>
          <w:tcPr>
            <w:tcW w:w="580" w:type="pct"/>
          </w:tcPr>
          <w:p w14:paraId="42A81FA6" w14:textId="77777777" w:rsidR="00DF622D" w:rsidRPr="00775F32" w:rsidRDefault="00DF622D" w:rsidP="00DF622D">
            <w:pPr>
              <w:jc w:val="center"/>
              <w:rPr>
                <w:rFonts w:eastAsiaTheme="minorEastAsia"/>
                <w:lang w:eastAsia="zh-CN"/>
              </w:rPr>
            </w:pPr>
            <w:r w:rsidRPr="00775F32">
              <w:rPr>
                <w:rFonts w:eastAsiaTheme="minorEastAsia" w:hint="eastAsia"/>
                <w:lang w:eastAsia="zh-CN"/>
              </w:rPr>
              <w:t>6</w:t>
            </w:r>
            <w:r w:rsidRPr="00775F32">
              <w:rPr>
                <w:rFonts w:eastAsiaTheme="minorEastAsia"/>
                <w:lang w:eastAsia="zh-CN"/>
              </w:rPr>
              <w:t>0km/h</w:t>
            </w:r>
          </w:p>
        </w:tc>
        <w:tc>
          <w:tcPr>
            <w:tcW w:w="337" w:type="pct"/>
          </w:tcPr>
          <w:p w14:paraId="46D30709" w14:textId="77777777" w:rsidR="00DF622D" w:rsidRPr="00775F32" w:rsidRDefault="00DF622D" w:rsidP="00DF622D">
            <w:pPr>
              <w:jc w:val="center"/>
              <w:rPr>
                <w:szCs w:val="20"/>
              </w:rPr>
            </w:pPr>
            <w:r w:rsidRPr="00775F32">
              <w:t xml:space="preserve">88.9 </w:t>
            </w:r>
          </w:p>
        </w:tc>
        <w:tc>
          <w:tcPr>
            <w:tcW w:w="389" w:type="pct"/>
          </w:tcPr>
          <w:p w14:paraId="28C1B50B" w14:textId="77777777" w:rsidR="00DF622D" w:rsidRPr="00775F32" w:rsidRDefault="00DF622D" w:rsidP="00DF622D">
            <w:pPr>
              <w:jc w:val="center"/>
              <w:rPr>
                <w:szCs w:val="20"/>
              </w:rPr>
            </w:pPr>
            <w:r w:rsidRPr="00775F32">
              <w:t xml:space="preserve">87.1 </w:t>
            </w:r>
          </w:p>
        </w:tc>
        <w:tc>
          <w:tcPr>
            <w:tcW w:w="389" w:type="pct"/>
          </w:tcPr>
          <w:p w14:paraId="2A4B397E" w14:textId="77777777" w:rsidR="00DF622D" w:rsidRPr="00775F32" w:rsidRDefault="00DF622D" w:rsidP="00DF622D">
            <w:pPr>
              <w:jc w:val="center"/>
              <w:rPr>
                <w:szCs w:val="20"/>
              </w:rPr>
            </w:pPr>
            <w:r w:rsidRPr="00775F32">
              <w:t xml:space="preserve">83.3 </w:t>
            </w:r>
          </w:p>
        </w:tc>
        <w:tc>
          <w:tcPr>
            <w:tcW w:w="337" w:type="pct"/>
          </w:tcPr>
          <w:p w14:paraId="22E97017" w14:textId="77777777" w:rsidR="00DF622D" w:rsidRPr="00775F32" w:rsidRDefault="00DF622D" w:rsidP="00DF622D">
            <w:pPr>
              <w:jc w:val="center"/>
              <w:rPr>
                <w:szCs w:val="20"/>
              </w:rPr>
            </w:pPr>
            <w:r w:rsidRPr="00775F32">
              <w:t xml:space="preserve">92.4 </w:t>
            </w:r>
          </w:p>
        </w:tc>
        <w:tc>
          <w:tcPr>
            <w:tcW w:w="389" w:type="pct"/>
          </w:tcPr>
          <w:p w14:paraId="707DE99C" w14:textId="77777777" w:rsidR="00DF622D" w:rsidRPr="00775F32" w:rsidRDefault="00DF622D" w:rsidP="00DF622D">
            <w:pPr>
              <w:jc w:val="center"/>
              <w:rPr>
                <w:szCs w:val="20"/>
              </w:rPr>
            </w:pPr>
            <w:r w:rsidRPr="00775F32">
              <w:t xml:space="preserve">90.9 </w:t>
            </w:r>
          </w:p>
        </w:tc>
        <w:tc>
          <w:tcPr>
            <w:tcW w:w="389" w:type="pct"/>
          </w:tcPr>
          <w:p w14:paraId="2977FBE9" w14:textId="77777777" w:rsidR="00DF622D" w:rsidRPr="00775F32" w:rsidRDefault="00DF622D" w:rsidP="00DF622D">
            <w:pPr>
              <w:jc w:val="center"/>
              <w:rPr>
                <w:szCs w:val="20"/>
              </w:rPr>
            </w:pPr>
            <w:r w:rsidRPr="00775F32">
              <w:t xml:space="preserve">88.0 </w:t>
            </w:r>
          </w:p>
        </w:tc>
        <w:tc>
          <w:tcPr>
            <w:tcW w:w="337" w:type="pct"/>
          </w:tcPr>
          <w:p w14:paraId="7B07E565" w14:textId="77777777" w:rsidR="00DF622D" w:rsidRPr="00775F32" w:rsidRDefault="00DF622D" w:rsidP="00DF622D">
            <w:pPr>
              <w:jc w:val="center"/>
              <w:rPr>
                <w:szCs w:val="20"/>
              </w:rPr>
            </w:pPr>
            <w:r w:rsidRPr="00775F32">
              <w:t xml:space="preserve">0.66 </w:t>
            </w:r>
          </w:p>
        </w:tc>
        <w:tc>
          <w:tcPr>
            <w:tcW w:w="389" w:type="pct"/>
          </w:tcPr>
          <w:p w14:paraId="78F84607" w14:textId="77777777" w:rsidR="00DF622D" w:rsidRPr="00775F32" w:rsidRDefault="00DF622D" w:rsidP="00DF622D">
            <w:pPr>
              <w:jc w:val="center"/>
              <w:rPr>
                <w:szCs w:val="20"/>
              </w:rPr>
            </w:pPr>
            <w:r w:rsidRPr="00775F32">
              <w:t xml:space="preserve">0.86 </w:t>
            </w:r>
          </w:p>
        </w:tc>
        <w:tc>
          <w:tcPr>
            <w:tcW w:w="413" w:type="pct"/>
          </w:tcPr>
          <w:p w14:paraId="67A381F0" w14:textId="77777777" w:rsidR="00DF622D" w:rsidRPr="00775F32" w:rsidRDefault="00DF622D" w:rsidP="00DF622D">
            <w:pPr>
              <w:jc w:val="center"/>
              <w:rPr>
                <w:szCs w:val="20"/>
              </w:rPr>
            </w:pPr>
            <w:r w:rsidRPr="00775F32">
              <w:t xml:space="preserve">1.29 </w:t>
            </w:r>
          </w:p>
        </w:tc>
      </w:tr>
      <w:tr w:rsidR="00DF622D" w:rsidRPr="00775F32" w14:paraId="45FD6AC5" w14:textId="77777777" w:rsidTr="00DF622D">
        <w:trPr>
          <w:trHeight w:val="310"/>
          <w:jc w:val="center"/>
        </w:trPr>
        <w:tc>
          <w:tcPr>
            <w:tcW w:w="492" w:type="pct"/>
          </w:tcPr>
          <w:p w14:paraId="10BA8537" w14:textId="77777777" w:rsidR="00DF622D" w:rsidRPr="00775F32" w:rsidRDefault="00DF622D" w:rsidP="00DF622D">
            <w:pPr>
              <w:jc w:val="center"/>
              <w:rPr>
                <w:rFonts w:eastAsiaTheme="minorEastAsia"/>
                <w:lang w:eastAsia="zh-CN"/>
              </w:rPr>
            </w:pPr>
            <w:r w:rsidRPr="00775F32">
              <w:rPr>
                <w:rFonts w:eastAsiaTheme="minorEastAsia"/>
                <w:bCs/>
                <w:szCs w:val="20"/>
                <w:lang w:eastAsia="zh-CN"/>
              </w:rPr>
              <w:t>Case2</w:t>
            </w:r>
          </w:p>
        </w:tc>
        <w:tc>
          <w:tcPr>
            <w:tcW w:w="559" w:type="pct"/>
          </w:tcPr>
          <w:p w14:paraId="5E9556AF" w14:textId="77777777" w:rsidR="00DF622D" w:rsidRPr="00775F32" w:rsidRDefault="00DF622D" w:rsidP="00DF622D">
            <w:pPr>
              <w:jc w:val="center"/>
              <w:rPr>
                <w:rFonts w:eastAsiaTheme="minorEastAsia"/>
                <w:lang w:eastAsia="zh-CN"/>
              </w:rPr>
            </w:pPr>
            <w:r w:rsidRPr="00775F32">
              <w:rPr>
                <w:rFonts w:eastAsiaTheme="minorEastAsia" w:hint="eastAsia"/>
                <w:lang w:eastAsia="zh-CN"/>
              </w:rPr>
              <w:t>3</w:t>
            </w:r>
            <w:r w:rsidRPr="00775F32">
              <w:rPr>
                <w:rFonts w:eastAsiaTheme="minorEastAsia"/>
                <w:lang w:eastAsia="zh-CN"/>
              </w:rPr>
              <w:t>0km/h</w:t>
            </w:r>
          </w:p>
        </w:tc>
        <w:tc>
          <w:tcPr>
            <w:tcW w:w="580" w:type="pct"/>
          </w:tcPr>
          <w:p w14:paraId="222B7143" w14:textId="77777777" w:rsidR="00DF622D" w:rsidRPr="00775F32" w:rsidRDefault="00DF622D" w:rsidP="00DF622D">
            <w:pPr>
              <w:jc w:val="center"/>
              <w:rPr>
                <w:rFonts w:eastAsiaTheme="minorEastAsia"/>
                <w:lang w:eastAsia="zh-CN"/>
              </w:rPr>
            </w:pPr>
            <w:r w:rsidRPr="00775F32">
              <w:rPr>
                <w:rFonts w:eastAsiaTheme="minorEastAsia" w:hint="eastAsia"/>
                <w:lang w:eastAsia="zh-CN"/>
              </w:rPr>
              <w:t>6</w:t>
            </w:r>
            <w:r w:rsidRPr="00775F32">
              <w:rPr>
                <w:rFonts w:eastAsiaTheme="minorEastAsia"/>
                <w:lang w:eastAsia="zh-CN"/>
              </w:rPr>
              <w:t>0km/h</w:t>
            </w:r>
          </w:p>
        </w:tc>
        <w:tc>
          <w:tcPr>
            <w:tcW w:w="337" w:type="pct"/>
          </w:tcPr>
          <w:p w14:paraId="77A4CA37" w14:textId="77777777" w:rsidR="00DF622D" w:rsidRPr="00775F32" w:rsidRDefault="00DF622D" w:rsidP="00DF622D">
            <w:pPr>
              <w:jc w:val="center"/>
            </w:pPr>
            <w:r w:rsidRPr="00775F32">
              <w:t xml:space="preserve">88.4 </w:t>
            </w:r>
          </w:p>
        </w:tc>
        <w:tc>
          <w:tcPr>
            <w:tcW w:w="389" w:type="pct"/>
          </w:tcPr>
          <w:p w14:paraId="07EE86A3" w14:textId="77777777" w:rsidR="00DF622D" w:rsidRPr="00775F32" w:rsidRDefault="00DF622D" w:rsidP="00DF622D">
            <w:pPr>
              <w:jc w:val="center"/>
            </w:pPr>
            <w:r w:rsidRPr="00775F32">
              <w:t xml:space="preserve">86.6 </w:t>
            </w:r>
          </w:p>
        </w:tc>
        <w:tc>
          <w:tcPr>
            <w:tcW w:w="389" w:type="pct"/>
          </w:tcPr>
          <w:p w14:paraId="64AFC8FE" w14:textId="77777777" w:rsidR="00DF622D" w:rsidRPr="00775F32" w:rsidRDefault="00DF622D" w:rsidP="00DF622D">
            <w:pPr>
              <w:jc w:val="center"/>
            </w:pPr>
            <w:r w:rsidRPr="00775F32">
              <w:t xml:space="preserve">82.7 </w:t>
            </w:r>
          </w:p>
        </w:tc>
        <w:tc>
          <w:tcPr>
            <w:tcW w:w="337" w:type="pct"/>
          </w:tcPr>
          <w:p w14:paraId="46BEB7CD" w14:textId="77777777" w:rsidR="00DF622D" w:rsidRPr="00775F32" w:rsidRDefault="00DF622D" w:rsidP="00DF622D">
            <w:pPr>
              <w:jc w:val="center"/>
            </w:pPr>
            <w:r w:rsidRPr="00775F32">
              <w:t xml:space="preserve">92.3 </w:t>
            </w:r>
          </w:p>
        </w:tc>
        <w:tc>
          <w:tcPr>
            <w:tcW w:w="389" w:type="pct"/>
          </w:tcPr>
          <w:p w14:paraId="1D9E1329" w14:textId="77777777" w:rsidR="00DF622D" w:rsidRPr="00775F32" w:rsidRDefault="00DF622D" w:rsidP="00DF622D">
            <w:pPr>
              <w:jc w:val="center"/>
            </w:pPr>
            <w:r w:rsidRPr="00775F32">
              <w:t xml:space="preserve">90.9 </w:t>
            </w:r>
          </w:p>
        </w:tc>
        <w:tc>
          <w:tcPr>
            <w:tcW w:w="389" w:type="pct"/>
          </w:tcPr>
          <w:p w14:paraId="5451BDA5" w14:textId="77777777" w:rsidR="00DF622D" w:rsidRPr="00775F32" w:rsidRDefault="00DF622D" w:rsidP="00DF622D">
            <w:pPr>
              <w:jc w:val="center"/>
            </w:pPr>
            <w:r w:rsidRPr="00775F32">
              <w:t xml:space="preserve">88.0 </w:t>
            </w:r>
          </w:p>
        </w:tc>
        <w:tc>
          <w:tcPr>
            <w:tcW w:w="337" w:type="pct"/>
          </w:tcPr>
          <w:p w14:paraId="5EE55428" w14:textId="77777777" w:rsidR="00DF622D" w:rsidRPr="00775F32" w:rsidRDefault="00DF622D" w:rsidP="00DF622D">
            <w:pPr>
              <w:jc w:val="center"/>
            </w:pPr>
            <w:r w:rsidRPr="00775F32">
              <w:t xml:space="preserve">0.69 </w:t>
            </w:r>
          </w:p>
        </w:tc>
        <w:tc>
          <w:tcPr>
            <w:tcW w:w="389" w:type="pct"/>
          </w:tcPr>
          <w:p w14:paraId="1EDA6DFB" w14:textId="77777777" w:rsidR="00DF622D" w:rsidRPr="00775F32" w:rsidRDefault="00DF622D" w:rsidP="00DF622D">
            <w:pPr>
              <w:jc w:val="center"/>
            </w:pPr>
            <w:r w:rsidRPr="00775F32">
              <w:t xml:space="preserve">0.89 </w:t>
            </w:r>
          </w:p>
        </w:tc>
        <w:tc>
          <w:tcPr>
            <w:tcW w:w="413" w:type="pct"/>
          </w:tcPr>
          <w:p w14:paraId="3CB9FBCB" w14:textId="77777777" w:rsidR="00DF622D" w:rsidRPr="00775F32" w:rsidRDefault="00DF622D" w:rsidP="00DF622D">
            <w:pPr>
              <w:jc w:val="center"/>
            </w:pPr>
            <w:r w:rsidRPr="00775F32">
              <w:t xml:space="preserve">1.33 </w:t>
            </w:r>
          </w:p>
        </w:tc>
      </w:tr>
      <w:tr w:rsidR="00DF622D" w:rsidRPr="00775F32" w14:paraId="67C7E02D" w14:textId="77777777" w:rsidTr="00DF622D">
        <w:trPr>
          <w:trHeight w:val="310"/>
          <w:jc w:val="center"/>
        </w:trPr>
        <w:tc>
          <w:tcPr>
            <w:tcW w:w="492" w:type="pct"/>
          </w:tcPr>
          <w:p w14:paraId="25F5E11C" w14:textId="77777777" w:rsidR="00DF622D" w:rsidRPr="00775F32" w:rsidRDefault="00DF622D" w:rsidP="00DF622D">
            <w:pPr>
              <w:jc w:val="center"/>
              <w:rPr>
                <w:rFonts w:eastAsiaTheme="minorEastAsia"/>
                <w:bCs/>
                <w:szCs w:val="20"/>
                <w:lang w:eastAsia="zh-CN"/>
              </w:rPr>
            </w:pPr>
            <w:r w:rsidRPr="00775F32">
              <w:rPr>
                <w:rFonts w:eastAsiaTheme="minorEastAsia" w:hint="eastAsia"/>
                <w:bCs/>
                <w:szCs w:val="20"/>
                <w:lang w:eastAsia="zh-CN"/>
              </w:rPr>
              <w:t>C</w:t>
            </w:r>
            <w:r w:rsidRPr="00775F32">
              <w:rPr>
                <w:rFonts w:eastAsiaTheme="minorEastAsia"/>
                <w:bCs/>
                <w:szCs w:val="20"/>
                <w:lang w:eastAsia="zh-CN"/>
              </w:rPr>
              <w:t>ase3</w:t>
            </w:r>
          </w:p>
        </w:tc>
        <w:tc>
          <w:tcPr>
            <w:tcW w:w="559" w:type="pct"/>
          </w:tcPr>
          <w:p w14:paraId="64C9A4F8" w14:textId="77777777" w:rsidR="00DF622D" w:rsidRPr="00775F32" w:rsidRDefault="00DF622D" w:rsidP="00DF622D">
            <w:pPr>
              <w:jc w:val="center"/>
              <w:rPr>
                <w:rFonts w:eastAsiaTheme="minorEastAsia"/>
                <w:lang w:eastAsia="zh-CN"/>
              </w:rPr>
            </w:pPr>
            <w:r w:rsidRPr="00775F32">
              <w:rPr>
                <w:rFonts w:eastAsiaTheme="minorEastAsia" w:hint="eastAsia"/>
                <w:lang w:eastAsia="zh-CN"/>
              </w:rPr>
              <w:t>3</w:t>
            </w:r>
            <w:r w:rsidRPr="00775F32">
              <w:rPr>
                <w:rFonts w:eastAsiaTheme="minorEastAsia"/>
                <w:lang w:eastAsia="zh-CN"/>
              </w:rPr>
              <w:t>0,60km/h</w:t>
            </w:r>
          </w:p>
        </w:tc>
        <w:tc>
          <w:tcPr>
            <w:tcW w:w="580" w:type="pct"/>
          </w:tcPr>
          <w:p w14:paraId="26CAA7F8" w14:textId="77777777" w:rsidR="00DF622D" w:rsidRPr="00775F32" w:rsidRDefault="00DF622D" w:rsidP="00DF622D">
            <w:pPr>
              <w:jc w:val="center"/>
              <w:rPr>
                <w:rFonts w:eastAsiaTheme="minorEastAsia"/>
                <w:lang w:eastAsia="zh-CN"/>
              </w:rPr>
            </w:pPr>
            <w:r w:rsidRPr="00775F32">
              <w:rPr>
                <w:rFonts w:eastAsiaTheme="minorEastAsia" w:hint="eastAsia"/>
                <w:lang w:eastAsia="zh-CN"/>
              </w:rPr>
              <w:t>6</w:t>
            </w:r>
            <w:r w:rsidRPr="00775F32">
              <w:rPr>
                <w:rFonts w:eastAsiaTheme="minorEastAsia"/>
                <w:lang w:eastAsia="zh-CN"/>
              </w:rPr>
              <w:t>0km/h</w:t>
            </w:r>
          </w:p>
        </w:tc>
        <w:tc>
          <w:tcPr>
            <w:tcW w:w="337" w:type="pct"/>
          </w:tcPr>
          <w:p w14:paraId="479AA1D2" w14:textId="77777777" w:rsidR="00DF622D" w:rsidRPr="00775F32" w:rsidRDefault="00DF622D" w:rsidP="00DF622D">
            <w:pPr>
              <w:jc w:val="center"/>
            </w:pPr>
            <w:r w:rsidRPr="00775F32">
              <w:t xml:space="preserve">89.2 </w:t>
            </w:r>
          </w:p>
        </w:tc>
        <w:tc>
          <w:tcPr>
            <w:tcW w:w="389" w:type="pct"/>
          </w:tcPr>
          <w:p w14:paraId="123ECF22" w14:textId="77777777" w:rsidR="00DF622D" w:rsidRPr="00775F32" w:rsidRDefault="00DF622D" w:rsidP="00DF622D">
            <w:pPr>
              <w:jc w:val="center"/>
            </w:pPr>
            <w:r w:rsidRPr="00775F32">
              <w:t xml:space="preserve">87.4 </w:t>
            </w:r>
          </w:p>
        </w:tc>
        <w:tc>
          <w:tcPr>
            <w:tcW w:w="389" w:type="pct"/>
          </w:tcPr>
          <w:p w14:paraId="0E9CF6AA" w14:textId="77777777" w:rsidR="00DF622D" w:rsidRPr="00775F32" w:rsidRDefault="00DF622D" w:rsidP="00DF622D">
            <w:pPr>
              <w:jc w:val="center"/>
            </w:pPr>
            <w:r w:rsidRPr="00775F32">
              <w:t xml:space="preserve">83.7 </w:t>
            </w:r>
          </w:p>
        </w:tc>
        <w:tc>
          <w:tcPr>
            <w:tcW w:w="337" w:type="pct"/>
          </w:tcPr>
          <w:p w14:paraId="36AF8AC9" w14:textId="77777777" w:rsidR="00DF622D" w:rsidRPr="00775F32" w:rsidRDefault="00DF622D" w:rsidP="00DF622D">
            <w:pPr>
              <w:jc w:val="center"/>
            </w:pPr>
            <w:r w:rsidRPr="00775F32">
              <w:t xml:space="preserve">92.4 </w:t>
            </w:r>
          </w:p>
        </w:tc>
        <w:tc>
          <w:tcPr>
            <w:tcW w:w="389" w:type="pct"/>
          </w:tcPr>
          <w:p w14:paraId="076C0F40" w14:textId="77777777" w:rsidR="00DF622D" w:rsidRPr="00775F32" w:rsidRDefault="00DF622D" w:rsidP="00DF622D">
            <w:pPr>
              <w:jc w:val="center"/>
            </w:pPr>
            <w:r w:rsidRPr="00775F32">
              <w:t xml:space="preserve">90.9 </w:t>
            </w:r>
          </w:p>
        </w:tc>
        <w:tc>
          <w:tcPr>
            <w:tcW w:w="389" w:type="pct"/>
          </w:tcPr>
          <w:p w14:paraId="5791AFA3" w14:textId="77777777" w:rsidR="00DF622D" w:rsidRPr="00775F32" w:rsidRDefault="00DF622D" w:rsidP="00DF622D">
            <w:pPr>
              <w:jc w:val="center"/>
            </w:pPr>
            <w:r w:rsidRPr="00775F32">
              <w:t xml:space="preserve">88.0 </w:t>
            </w:r>
          </w:p>
        </w:tc>
        <w:tc>
          <w:tcPr>
            <w:tcW w:w="337" w:type="pct"/>
          </w:tcPr>
          <w:p w14:paraId="0B0BF28F" w14:textId="77777777" w:rsidR="00DF622D" w:rsidRPr="00775F32" w:rsidRDefault="00DF622D" w:rsidP="00DF622D">
            <w:pPr>
              <w:jc w:val="center"/>
            </w:pPr>
            <w:r w:rsidRPr="00775F32">
              <w:t xml:space="preserve">0.65 </w:t>
            </w:r>
          </w:p>
        </w:tc>
        <w:tc>
          <w:tcPr>
            <w:tcW w:w="389" w:type="pct"/>
          </w:tcPr>
          <w:p w14:paraId="64651277" w14:textId="77777777" w:rsidR="00DF622D" w:rsidRPr="00775F32" w:rsidRDefault="00DF622D" w:rsidP="00DF622D">
            <w:pPr>
              <w:jc w:val="center"/>
            </w:pPr>
            <w:r w:rsidRPr="00775F32">
              <w:t xml:space="preserve">0.85 </w:t>
            </w:r>
          </w:p>
        </w:tc>
        <w:tc>
          <w:tcPr>
            <w:tcW w:w="413" w:type="pct"/>
          </w:tcPr>
          <w:p w14:paraId="14825A1E" w14:textId="77777777" w:rsidR="00DF622D" w:rsidRPr="00775F32" w:rsidRDefault="00DF622D" w:rsidP="00DF622D">
            <w:pPr>
              <w:jc w:val="center"/>
            </w:pPr>
            <w:r w:rsidRPr="00775F32">
              <w:t xml:space="preserve">1.28 </w:t>
            </w:r>
          </w:p>
        </w:tc>
      </w:tr>
    </w:tbl>
    <w:p w14:paraId="79F00FC9" w14:textId="77777777" w:rsidR="00DF622D" w:rsidRPr="00775F32" w:rsidRDefault="00DF622D" w:rsidP="00DF622D">
      <w:pPr>
        <w:rPr>
          <w:rFonts w:eastAsiaTheme="minorEastAsia"/>
          <w:lang w:eastAsia="zh-CN"/>
        </w:rPr>
      </w:pPr>
    </w:p>
    <w:p w14:paraId="099A9260" w14:textId="77777777" w:rsidR="00DF622D" w:rsidRPr="00775F32" w:rsidRDefault="00DF622D" w:rsidP="00DF622D">
      <w:pPr>
        <w:rPr>
          <w:szCs w:val="20"/>
        </w:rPr>
      </w:pPr>
      <w:r w:rsidRPr="00775F32">
        <w:rPr>
          <w:rFonts w:eastAsiaTheme="minorEastAsia" w:hint="eastAsia"/>
          <w:lang w:eastAsia="zh-CN"/>
        </w:rPr>
        <w:t>A</w:t>
      </w:r>
      <w:r w:rsidRPr="00775F32">
        <w:rPr>
          <w:rFonts w:eastAsiaTheme="minorEastAsia"/>
          <w:lang w:eastAsia="zh-CN"/>
        </w:rPr>
        <w:t xml:space="preserve">ssume that Configuration #A is UE speed A= 30km/h, and Configuration #B is UE speed B= 90km/h. </w:t>
      </w:r>
      <w:r w:rsidRPr="00775F32">
        <w:rPr>
          <w:szCs w:val="20"/>
        </w:rPr>
        <w:t>Different prediction time are compared in Table 4.2.3.1-2.</w:t>
      </w:r>
    </w:p>
    <w:p w14:paraId="09EE2633" w14:textId="77777777" w:rsidR="00DF622D" w:rsidRPr="00775F32" w:rsidRDefault="00DF622D" w:rsidP="00DF622D">
      <w:pPr>
        <w:jc w:val="center"/>
        <w:rPr>
          <w:rFonts w:eastAsiaTheme="minorEastAsia"/>
          <w:lang w:eastAsia="zh-CN"/>
        </w:rPr>
      </w:pPr>
      <w:r w:rsidRPr="00775F32">
        <w:t>Table</w:t>
      </w:r>
      <w:r w:rsidRPr="00775F32">
        <w:rPr>
          <w:color w:val="FF0000"/>
        </w:rPr>
        <w:t xml:space="preserve"> </w:t>
      </w:r>
      <w:r w:rsidRPr="00775F32">
        <w:t xml:space="preserve">4.2.3.1-2: performance comparison of different </w:t>
      </w:r>
      <w:r w:rsidRPr="00775F32">
        <w:rPr>
          <w:rFonts w:eastAsiaTheme="minorEastAsia"/>
          <w:lang w:eastAsia="zh-CN"/>
        </w:rPr>
        <w:t xml:space="preserve">generalization cases </w:t>
      </w:r>
      <w:r w:rsidRPr="00775F32">
        <w:t xml:space="preserve">when </w:t>
      </w:r>
      <w:r w:rsidRPr="00775F32">
        <w:rPr>
          <w:rFonts w:eastAsiaTheme="minorEastAsia"/>
          <w:lang w:eastAsia="zh-CN"/>
        </w:rPr>
        <w:t>UE speed A= 30km/h, and UE speed B= 90km/h</w:t>
      </w:r>
    </w:p>
    <w:tbl>
      <w:tblPr>
        <w:tblStyle w:val="aa"/>
        <w:tblW w:w="5565" w:type="pct"/>
        <w:jc w:val="center"/>
        <w:tblLook w:val="04A0" w:firstRow="1" w:lastRow="0" w:firstColumn="1" w:lastColumn="0" w:noHBand="0" w:noVBand="1"/>
      </w:tblPr>
      <w:tblGrid>
        <w:gridCol w:w="839"/>
        <w:gridCol w:w="1678"/>
        <w:gridCol w:w="1117"/>
        <w:gridCol w:w="650"/>
        <w:gridCol w:w="750"/>
        <w:gridCol w:w="750"/>
        <w:gridCol w:w="650"/>
        <w:gridCol w:w="750"/>
        <w:gridCol w:w="750"/>
        <w:gridCol w:w="650"/>
        <w:gridCol w:w="750"/>
        <w:gridCol w:w="750"/>
      </w:tblGrid>
      <w:tr w:rsidR="00DF622D" w:rsidRPr="00775F32" w14:paraId="371B57BE" w14:textId="77777777" w:rsidTr="00DF622D">
        <w:trPr>
          <w:trHeight w:val="710"/>
          <w:jc w:val="center"/>
        </w:trPr>
        <w:tc>
          <w:tcPr>
            <w:tcW w:w="416" w:type="pct"/>
            <w:vMerge w:val="restart"/>
          </w:tcPr>
          <w:p w14:paraId="103C2448" w14:textId="77777777" w:rsidR="00DF622D" w:rsidRPr="00775F32" w:rsidRDefault="00DF622D" w:rsidP="00DF622D">
            <w:pPr>
              <w:jc w:val="center"/>
              <w:rPr>
                <w:rFonts w:eastAsiaTheme="minorEastAsia"/>
                <w:b/>
                <w:bCs/>
                <w:szCs w:val="20"/>
                <w:lang w:eastAsia="zh-CN"/>
              </w:rPr>
            </w:pPr>
            <w:r w:rsidRPr="00775F32">
              <w:rPr>
                <w:rFonts w:eastAsiaTheme="minorEastAsia"/>
                <w:b/>
                <w:bCs/>
                <w:szCs w:val="20"/>
                <w:lang w:eastAsia="zh-CN"/>
              </w:rPr>
              <w:t>scheme</w:t>
            </w:r>
          </w:p>
          <w:p w14:paraId="6E48A902" w14:textId="77777777" w:rsidR="00DF622D" w:rsidRPr="00775F32" w:rsidRDefault="00DF622D" w:rsidP="00DF622D">
            <w:pPr>
              <w:jc w:val="center"/>
              <w:rPr>
                <w:rFonts w:eastAsiaTheme="minorEastAsia"/>
                <w:b/>
                <w:bCs/>
                <w:szCs w:val="20"/>
                <w:lang w:eastAsia="zh-CN"/>
              </w:rPr>
            </w:pPr>
          </w:p>
        </w:tc>
        <w:tc>
          <w:tcPr>
            <w:tcW w:w="1386" w:type="pct"/>
            <w:gridSpan w:val="2"/>
          </w:tcPr>
          <w:p w14:paraId="74889D2C" w14:textId="77777777" w:rsidR="00DF622D" w:rsidRPr="00775F32" w:rsidRDefault="00DF622D" w:rsidP="00DF622D">
            <w:pPr>
              <w:jc w:val="center"/>
              <w:rPr>
                <w:rFonts w:eastAsiaTheme="minorEastAsia"/>
                <w:b/>
                <w:bCs/>
                <w:szCs w:val="20"/>
                <w:lang w:eastAsia="zh-CN"/>
              </w:rPr>
            </w:pPr>
            <w:r w:rsidRPr="00775F32">
              <w:rPr>
                <w:rFonts w:eastAsiaTheme="minorEastAsia" w:hint="eastAsia"/>
                <w:b/>
                <w:bCs/>
                <w:szCs w:val="20"/>
                <w:lang w:eastAsia="zh-CN"/>
              </w:rPr>
              <w:t>U</w:t>
            </w:r>
            <w:r w:rsidRPr="00775F32">
              <w:rPr>
                <w:rFonts w:eastAsiaTheme="minorEastAsia"/>
                <w:b/>
                <w:bCs/>
                <w:szCs w:val="20"/>
                <w:lang w:eastAsia="zh-CN"/>
              </w:rPr>
              <w:t>E speed</w:t>
            </w:r>
          </w:p>
        </w:tc>
        <w:tc>
          <w:tcPr>
            <w:tcW w:w="1066" w:type="pct"/>
            <w:gridSpan w:val="3"/>
            <w:hideMark/>
          </w:tcPr>
          <w:p w14:paraId="38028D1B" w14:textId="77777777" w:rsidR="00DF622D" w:rsidRPr="00775F32" w:rsidRDefault="00DF622D" w:rsidP="00DF622D">
            <w:pPr>
              <w:jc w:val="center"/>
              <w:rPr>
                <w:b/>
                <w:bCs/>
                <w:szCs w:val="20"/>
              </w:rPr>
            </w:pPr>
            <w:r w:rsidRPr="00775F32">
              <w:rPr>
                <w:b/>
                <w:bCs/>
                <w:szCs w:val="20"/>
              </w:rPr>
              <w:t xml:space="preserve">Accuracy of Top1 </w:t>
            </w:r>
            <w:r w:rsidRPr="00775F32">
              <w:rPr>
                <w:rFonts w:eastAsiaTheme="minorEastAsia"/>
                <w:b/>
                <w:bCs/>
                <w:szCs w:val="20"/>
                <w:lang w:eastAsia="zh-CN"/>
              </w:rPr>
              <w:t>[</w:t>
            </w:r>
            <w:r w:rsidRPr="00775F32">
              <w:rPr>
                <w:b/>
                <w:bCs/>
                <w:szCs w:val="20"/>
              </w:rPr>
              <w:t>%]</w:t>
            </w:r>
          </w:p>
          <w:p w14:paraId="54EC22D8" w14:textId="77777777" w:rsidR="00DF622D" w:rsidRPr="00775F32" w:rsidRDefault="00DF622D" w:rsidP="00DF622D">
            <w:pPr>
              <w:jc w:val="center"/>
              <w:rPr>
                <w:b/>
                <w:bCs/>
                <w:szCs w:val="20"/>
              </w:rPr>
            </w:pPr>
            <w:r w:rsidRPr="00775F32">
              <w:rPr>
                <w:b/>
                <w:bCs/>
                <w:szCs w:val="20"/>
              </w:rPr>
              <w:t>(based on all beam pairs)</w:t>
            </w:r>
          </w:p>
        </w:tc>
        <w:tc>
          <w:tcPr>
            <w:tcW w:w="1066" w:type="pct"/>
            <w:gridSpan w:val="3"/>
            <w:hideMark/>
          </w:tcPr>
          <w:p w14:paraId="020190BD" w14:textId="77777777" w:rsidR="00DF622D" w:rsidRPr="00775F32" w:rsidRDefault="00DF622D" w:rsidP="00DF622D">
            <w:pPr>
              <w:jc w:val="center"/>
              <w:rPr>
                <w:b/>
                <w:bCs/>
                <w:szCs w:val="20"/>
              </w:rPr>
            </w:pPr>
            <w:r w:rsidRPr="00775F32">
              <w:rPr>
                <w:b/>
                <w:bCs/>
                <w:szCs w:val="20"/>
              </w:rPr>
              <w:t>Accuracy of Top4</w:t>
            </w:r>
            <w:r w:rsidRPr="00775F32">
              <w:rPr>
                <w:rFonts w:eastAsiaTheme="minorEastAsia"/>
                <w:b/>
                <w:bCs/>
                <w:szCs w:val="20"/>
                <w:lang w:eastAsia="zh-CN"/>
              </w:rPr>
              <w:t>/1</w:t>
            </w:r>
            <w:r w:rsidRPr="00775F32">
              <w:rPr>
                <w:b/>
                <w:bCs/>
                <w:szCs w:val="20"/>
              </w:rPr>
              <w:t xml:space="preserve"> [%]</w:t>
            </w:r>
          </w:p>
          <w:p w14:paraId="111A5517" w14:textId="77777777" w:rsidR="00DF622D" w:rsidRPr="00775F32" w:rsidRDefault="00DF622D" w:rsidP="00DF622D">
            <w:pPr>
              <w:jc w:val="center"/>
              <w:rPr>
                <w:b/>
                <w:bCs/>
                <w:szCs w:val="20"/>
              </w:rPr>
            </w:pPr>
            <w:r w:rsidRPr="00775F32">
              <w:rPr>
                <w:b/>
                <w:bCs/>
                <w:szCs w:val="20"/>
              </w:rPr>
              <w:t>(based on all beam pairs)</w:t>
            </w:r>
          </w:p>
        </w:tc>
        <w:tc>
          <w:tcPr>
            <w:tcW w:w="1066" w:type="pct"/>
            <w:gridSpan w:val="3"/>
            <w:hideMark/>
          </w:tcPr>
          <w:p w14:paraId="3A3F1033" w14:textId="77777777" w:rsidR="00DF622D" w:rsidRPr="00775F32" w:rsidRDefault="00DF622D" w:rsidP="00DF622D">
            <w:pPr>
              <w:jc w:val="center"/>
              <w:rPr>
                <w:b/>
                <w:bCs/>
                <w:szCs w:val="20"/>
              </w:rPr>
            </w:pPr>
            <w:r w:rsidRPr="00775F32">
              <w:rPr>
                <w:b/>
                <w:bCs/>
                <w:szCs w:val="20"/>
              </w:rPr>
              <w:t>BM loss for top1 [</w:t>
            </w:r>
            <w:r w:rsidRPr="00775F32">
              <w:rPr>
                <w:rFonts w:eastAsiaTheme="minorEastAsia"/>
                <w:b/>
                <w:bCs/>
                <w:szCs w:val="20"/>
                <w:lang w:eastAsia="zh-CN"/>
              </w:rPr>
              <w:t>dB</w:t>
            </w:r>
            <w:r w:rsidRPr="00775F32">
              <w:rPr>
                <w:b/>
                <w:bCs/>
                <w:szCs w:val="20"/>
              </w:rPr>
              <w:t>]</w:t>
            </w:r>
          </w:p>
          <w:p w14:paraId="205D51E4" w14:textId="77777777" w:rsidR="00DF622D" w:rsidRPr="00775F32" w:rsidRDefault="00DF622D" w:rsidP="00DF622D">
            <w:pPr>
              <w:jc w:val="center"/>
              <w:rPr>
                <w:b/>
                <w:bCs/>
                <w:szCs w:val="20"/>
              </w:rPr>
            </w:pPr>
            <w:r w:rsidRPr="00775F32">
              <w:rPr>
                <w:b/>
                <w:bCs/>
                <w:szCs w:val="20"/>
              </w:rPr>
              <w:t>based on all beam pairs</w:t>
            </w:r>
          </w:p>
        </w:tc>
      </w:tr>
      <w:tr w:rsidR="00DF622D" w:rsidRPr="00775F32" w14:paraId="232D2E72" w14:textId="77777777" w:rsidTr="00DF622D">
        <w:trPr>
          <w:trHeight w:val="310"/>
          <w:jc w:val="center"/>
        </w:trPr>
        <w:tc>
          <w:tcPr>
            <w:tcW w:w="416" w:type="pct"/>
            <w:vMerge/>
          </w:tcPr>
          <w:p w14:paraId="2F01EB8B" w14:textId="77777777" w:rsidR="00DF622D" w:rsidRPr="00775F32" w:rsidRDefault="00DF622D" w:rsidP="00DF622D">
            <w:pPr>
              <w:jc w:val="center"/>
              <w:rPr>
                <w:b/>
                <w:bCs/>
                <w:szCs w:val="20"/>
              </w:rPr>
            </w:pPr>
          </w:p>
        </w:tc>
        <w:tc>
          <w:tcPr>
            <w:tcW w:w="832" w:type="pct"/>
            <w:vMerge w:val="restart"/>
          </w:tcPr>
          <w:p w14:paraId="77B5ECF7" w14:textId="77777777" w:rsidR="00DF622D" w:rsidRPr="00775F32" w:rsidRDefault="00DF622D" w:rsidP="00DF622D">
            <w:pPr>
              <w:jc w:val="center"/>
              <w:rPr>
                <w:b/>
                <w:bCs/>
                <w:szCs w:val="20"/>
              </w:rPr>
            </w:pPr>
            <w:r w:rsidRPr="00775F32">
              <w:rPr>
                <w:rFonts w:eastAsiaTheme="minorEastAsia"/>
                <w:b/>
                <w:bCs/>
                <w:lang w:eastAsia="zh-CN"/>
              </w:rPr>
              <w:t>Training Data</w:t>
            </w:r>
          </w:p>
        </w:tc>
        <w:tc>
          <w:tcPr>
            <w:tcW w:w="554" w:type="pct"/>
            <w:vMerge w:val="restart"/>
          </w:tcPr>
          <w:p w14:paraId="1950A5C9" w14:textId="77777777" w:rsidR="00DF622D" w:rsidRPr="00775F32" w:rsidRDefault="00DF622D" w:rsidP="00DF622D">
            <w:pPr>
              <w:jc w:val="center"/>
              <w:rPr>
                <w:b/>
                <w:bCs/>
                <w:szCs w:val="20"/>
              </w:rPr>
            </w:pPr>
            <w:r w:rsidRPr="00775F32">
              <w:rPr>
                <w:rFonts w:eastAsiaTheme="minorEastAsia"/>
                <w:b/>
                <w:bCs/>
                <w:lang w:eastAsia="zh-CN"/>
              </w:rPr>
              <w:t>Validation Data</w:t>
            </w:r>
          </w:p>
        </w:tc>
        <w:tc>
          <w:tcPr>
            <w:tcW w:w="1066" w:type="pct"/>
            <w:gridSpan w:val="3"/>
            <w:hideMark/>
          </w:tcPr>
          <w:p w14:paraId="45F4D2C8" w14:textId="77777777" w:rsidR="00DF622D" w:rsidRPr="00775F32" w:rsidRDefault="00DF622D" w:rsidP="00DF622D">
            <w:pPr>
              <w:jc w:val="center"/>
              <w:rPr>
                <w:b/>
                <w:bCs/>
                <w:szCs w:val="20"/>
              </w:rPr>
            </w:pPr>
            <w:r w:rsidRPr="00775F32">
              <w:rPr>
                <w:b/>
                <w:bCs/>
                <w:szCs w:val="20"/>
              </w:rPr>
              <w:t>Prediction time</w:t>
            </w:r>
          </w:p>
        </w:tc>
        <w:tc>
          <w:tcPr>
            <w:tcW w:w="1066" w:type="pct"/>
            <w:gridSpan w:val="3"/>
            <w:hideMark/>
          </w:tcPr>
          <w:p w14:paraId="5C47166D" w14:textId="77777777" w:rsidR="00DF622D" w:rsidRPr="00775F32" w:rsidRDefault="00DF622D" w:rsidP="00DF622D">
            <w:pPr>
              <w:jc w:val="center"/>
              <w:rPr>
                <w:b/>
                <w:bCs/>
                <w:szCs w:val="20"/>
              </w:rPr>
            </w:pPr>
            <w:r w:rsidRPr="00775F32">
              <w:rPr>
                <w:b/>
                <w:bCs/>
                <w:szCs w:val="20"/>
              </w:rPr>
              <w:t>Prediction time</w:t>
            </w:r>
          </w:p>
        </w:tc>
        <w:tc>
          <w:tcPr>
            <w:tcW w:w="1066" w:type="pct"/>
            <w:gridSpan w:val="3"/>
            <w:hideMark/>
          </w:tcPr>
          <w:p w14:paraId="2E343049" w14:textId="77777777" w:rsidR="00DF622D" w:rsidRPr="00775F32" w:rsidRDefault="00DF622D" w:rsidP="00DF622D">
            <w:pPr>
              <w:jc w:val="center"/>
              <w:rPr>
                <w:b/>
                <w:bCs/>
                <w:szCs w:val="20"/>
              </w:rPr>
            </w:pPr>
            <w:r w:rsidRPr="00775F32">
              <w:rPr>
                <w:b/>
                <w:bCs/>
                <w:szCs w:val="20"/>
              </w:rPr>
              <w:t>Prediction time</w:t>
            </w:r>
          </w:p>
        </w:tc>
      </w:tr>
      <w:tr w:rsidR="00DF622D" w:rsidRPr="00775F32" w14:paraId="1D2C5A1F" w14:textId="77777777" w:rsidTr="00DF622D">
        <w:trPr>
          <w:trHeight w:val="310"/>
          <w:jc w:val="center"/>
        </w:trPr>
        <w:tc>
          <w:tcPr>
            <w:tcW w:w="416" w:type="pct"/>
            <w:vMerge/>
          </w:tcPr>
          <w:p w14:paraId="175BA1A9" w14:textId="77777777" w:rsidR="00DF622D" w:rsidRPr="00775F32" w:rsidRDefault="00DF622D" w:rsidP="00DF622D">
            <w:pPr>
              <w:jc w:val="center"/>
              <w:rPr>
                <w:rFonts w:eastAsiaTheme="minorEastAsia"/>
                <w:szCs w:val="20"/>
                <w:lang w:eastAsia="zh-CN"/>
              </w:rPr>
            </w:pPr>
          </w:p>
        </w:tc>
        <w:tc>
          <w:tcPr>
            <w:tcW w:w="832" w:type="pct"/>
            <w:vMerge/>
          </w:tcPr>
          <w:p w14:paraId="3155867E" w14:textId="77777777" w:rsidR="00DF622D" w:rsidRPr="00775F32" w:rsidRDefault="00DF622D" w:rsidP="00DF622D">
            <w:pPr>
              <w:jc w:val="center"/>
              <w:rPr>
                <w:rFonts w:eastAsiaTheme="minorEastAsia"/>
                <w:szCs w:val="20"/>
                <w:lang w:eastAsia="zh-CN"/>
              </w:rPr>
            </w:pPr>
          </w:p>
        </w:tc>
        <w:tc>
          <w:tcPr>
            <w:tcW w:w="554" w:type="pct"/>
            <w:vMerge/>
          </w:tcPr>
          <w:p w14:paraId="39156F28" w14:textId="77777777" w:rsidR="00DF622D" w:rsidRPr="00775F32" w:rsidRDefault="00DF622D" w:rsidP="00DF622D">
            <w:pPr>
              <w:jc w:val="center"/>
              <w:rPr>
                <w:rFonts w:eastAsiaTheme="minorEastAsia"/>
                <w:szCs w:val="20"/>
                <w:lang w:eastAsia="zh-CN"/>
              </w:rPr>
            </w:pPr>
          </w:p>
        </w:tc>
        <w:tc>
          <w:tcPr>
            <w:tcW w:w="322" w:type="pct"/>
          </w:tcPr>
          <w:p w14:paraId="06563424" w14:textId="77777777" w:rsidR="00DF622D" w:rsidRPr="00775F32" w:rsidRDefault="00DF622D" w:rsidP="00DF622D">
            <w:pPr>
              <w:jc w:val="center"/>
              <w:rPr>
                <w:rFonts w:eastAsiaTheme="minorEastAsia"/>
                <w:szCs w:val="20"/>
                <w:lang w:eastAsia="zh-CN"/>
              </w:rPr>
            </w:pPr>
            <w:r w:rsidRPr="00775F32">
              <w:rPr>
                <w:rFonts w:eastAsiaTheme="minorEastAsia" w:hint="eastAsia"/>
                <w:szCs w:val="20"/>
                <w:lang w:eastAsia="zh-CN"/>
              </w:rPr>
              <w:t>8</w:t>
            </w:r>
            <w:r w:rsidRPr="00775F32">
              <w:rPr>
                <w:rFonts w:eastAsiaTheme="minorEastAsia"/>
                <w:szCs w:val="20"/>
                <w:lang w:eastAsia="zh-CN"/>
              </w:rPr>
              <w:t>0ms</w:t>
            </w:r>
          </w:p>
        </w:tc>
        <w:tc>
          <w:tcPr>
            <w:tcW w:w="372" w:type="pct"/>
          </w:tcPr>
          <w:p w14:paraId="341AFE0E" w14:textId="77777777" w:rsidR="00DF622D" w:rsidRPr="00775F32" w:rsidRDefault="00DF622D" w:rsidP="00DF622D">
            <w:pPr>
              <w:jc w:val="center"/>
              <w:rPr>
                <w:rFonts w:eastAsiaTheme="minorEastAsia"/>
                <w:szCs w:val="20"/>
                <w:lang w:eastAsia="zh-CN"/>
              </w:rPr>
            </w:pPr>
            <w:r w:rsidRPr="00775F32">
              <w:rPr>
                <w:rFonts w:eastAsiaTheme="minorEastAsia"/>
                <w:szCs w:val="20"/>
                <w:lang w:eastAsia="zh-CN"/>
              </w:rPr>
              <w:t>160ms</w:t>
            </w:r>
          </w:p>
        </w:tc>
        <w:tc>
          <w:tcPr>
            <w:tcW w:w="372" w:type="pct"/>
          </w:tcPr>
          <w:p w14:paraId="0A9122AD" w14:textId="77777777" w:rsidR="00DF622D" w:rsidRPr="00775F32" w:rsidRDefault="00DF622D" w:rsidP="00DF622D">
            <w:pPr>
              <w:jc w:val="center"/>
              <w:rPr>
                <w:rFonts w:eastAsiaTheme="minorEastAsia"/>
                <w:szCs w:val="20"/>
                <w:lang w:eastAsia="zh-CN"/>
              </w:rPr>
            </w:pPr>
            <w:r w:rsidRPr="00775F32">
              <w:rPr>
                <w:rFonts w:eastAsiaTheme="minorEastAsia"/>
                <w:szCs w:val="20"/>
                <w:lang w:eastAsia="zh-CN"/>
              </w:rPr>
              <w:t>320ms</w:t>
            </w:r>
          </w:p>
        </w:tc>
        <w:tc>
          <w:tcPr>
            <w:tcW w:w="322" w:type="pct"/>
            <w:hideMark/>
          </w:tcPr>
          <w:p w14:paraId="7CEBF42D" w14:textId="77777777" w:rsidR="00DF622D" w:rsidRPr="00775F32" w:rsidRDefault="00DF622D" w:rsidP="00DF622D">
            <w:pPr>
              <w:jc w:val="center"/>
              <w:rPr>
                <w:szCs w:val="20"/>
              </w:rPr>
            </w:pPr>
            <w:r w:rsidRPr="00775F32">
              <w:rPr>
                <w:rFonts w:eastAsiaTheme="minorEastAsia" w:hint="eastAsia"/>
                <w:szCs w:val="20"/>
                <w:lang w:eastAsia="zh-CN"/>
              </w:rPr>
              <w:t>8</w:t>
            </w:r>
            <w:r w:rsidRPr="00775F32">
              <w:rPr>
                <w:rFonts w:eastAsiaTheme="minorEastAsia"/>
                <w:szCs w:val="20"/>
                <w:lang w:eastAsia="zh-CN"/>
              </w:rPr>
              <w:t>0ms</w:t>
            </w:r>
          </w:p>
        </w:tc>
        <w:tc>
          <w:tcPr>
            <w:tcW w:w="372" w:type="pct"/>
            <w:hideMark/>
          </w:tcPr>
          <w:p w14:paraId="03035E6F" w14:textId="77777777" w:rsidR="00DF622D" w:rsidRPr="00775F32" w:rsidRDefault="00DF622D" w:rsidP="00DF622D">
            <w:pPr>
              <w:jc w:val="center"/>
              <w:rPr>
                <w:szCs w:val="20"/>
              </w:rPr>
            </w:pPr>
            <w:r w:rsidRPr="00775F32">
              <w:rPr>
                <w:rFonts w:eastAsiaTheme="minorEastAsia"/>
                <w:szCs w:val="20"/>
                <w:lang w:eastAsia="zh-CN"/>
              </w:rPr>
              <w:t>160ms</w:t>
            </w:r>
          </w:p>
        </w:tc>
        <w:tc>
          <w:tcPr>
            <w:tcW w:w="372" w:type="pct"/>
            <w:hideMark/>
          </w:tcPr>
          <w:p w14:paraId="334A7402" w14:textId="77777777" w:rsidR="00DF622D" w:rsidRPr="00775F32" w:rsidRDefault="00DF622D" w:rsidP="00DF622D">
            <w:pPr>
              <w:jc w:val="center"/>
              <w:rPr>
                <w:szCs w:val="20"/>
              </w:rPr>
            </w:pPr>
            <w:r w:rsidRPr="00775F32">
              <w:rPr>
                <w:rFonts w:eastAsiaTheme="minorEastAsia"/>
                <w:szCs w:val="20"/>
                <w:lang w:eastAsia="zh-CN"/>
              </w:rPr>
              <w:t>320ms</w:t>
            </w:r>
          </w:p>
        </w:tc>
        <w:tc>
          <w:tcPr>
            <w:tcW w:w="322" w:type="pct"/>
            <w:hideMark/>
          </w:tcPr>
          <w:p w14:paraId="4A514699" w14:textId="77777777" w:rsidR="00DF622D" w:rsidRPr="00775F32" w:rsidRDefault="00DF622D" w:rsidP="00DF622D">
            <w:pPr>
              <w:jc w:val="center"/>
              <w:rPr>
                <w:szCs w:val="20"/>
              </w:rPr>
            </w:pPr>
            <w:r w:rsidRPr="00775F32">
              <w:rPr>
                <w:rFonts w:eastAsiaTheme="minorEastAsia" w:hint="eastAsia"/>
                <w:szCs w:val="20"/>
                <w:lang w:eastAsia="zh-CN"/>
              </w:rPr>
              <w:t>8</w:t>
            </w:r>
            <w:r w:rsidRPr="00775F32">
              <w:rPr>
                <w:rFonts w:eastAsiaTheme="minorEastAsia"/>
                <w:szCs w:val="20"/>
                <w:lang w:eastAsia="zh-CN"/>
              </w:rPr>
              <w:t>0ms</w:t>
            </w:r>
          </w:p>
        </w:tc>
        <w:tc>
          <w:tcPr>
            <w:tcW w:w="372" w:type="pct"/>
            <w:hideMark/>
          </w:tcPr>
          <w:p w14:paraId="2B0E2C35" w14:textId="77777777" w:rsidR="00DF622D" w:rsidRPr="00775F32" w:rsidRDefault="00DF622D" w:rsidP="00DF622D">
            <w:pPr>
              <w:jc w:val="center"/>
              <w:rPr>
                <w:szCs w:val="20"/>
              </w:rPr>
            </w:pPr>
            <w:r w:rsidRPr="00775F32">
              <w:rPr>
                <w:rFonts w:eastAsiaTheme="minorEastAsia"/>
                <w:szCs w:val="20"/>
                <w:lang w:eastAsia="zh-CN"/>
              </w:rPr>
              <w:t>160ms</w:t>
            </w:r>
          </w:p>
        </w:tc>
        <w:tc>
          <w:tcPr>
            <w:tcW w:w="372" w:type="pct"/>
            <w:hideMark/>
          </w:tcPr>
          <w:p w14:paraId="59C2B1D0" w14:textId="77777777" w:rsidR="00DF622D" w:rsidRPr="00775F32" w:rsidRDefault="00DF622D" w:rsidP="00DF622D">
            <w:pPr>
              <w:jc w:val="center"/>
              <w:rPr>
                <w:szCs w:val="20"/>
              </w:rPr>
            </w:pPr>
            <w:r w:rsidRPr="00775F32">
              <w:rPr>
                <w:rFonts w:eastAsiaTheme="minorEastAsia"/>
                <w:szCs w:val="20"/>
                <w:lang w:eastAsia="zh-CN"/>
              </w:rPr>
              <w:t>320ms</w:t>
            </w:r>
          </w:p>
        </w:tc>
      </w:tr>
      <w:tr w:rsidR="00DF622D" w:rsidRPr="00775F32" w14:paraId="79452BCD" w14:textId="77777777" w:rsidTr="00DF622D">
        <w:trPr>
          <w:trHeight w:val="310"/>
          <w:jc w:val="center"/>
        </w:trPr>
        <w:tc>
          <w:tcPr>
            <w:tcW w:w="416" w:type="pct"/>
          </w:tcPr>
          <w:p w14:paraId="498A1DC5" w14:textId="77777777" w:rsidR="00DF622D" w:rsidRPr="00775F32" w:rsidRDefault="00DF622D" w:rsidP="00DF622D">
            <w:pPr>
              <w:jc w:val="center"/>
              <w:rPr>
                <w:rFonts w:eastAsiaTheme="minorEastAsia"/>
                <w:lang w:eastAsia="zh-CN"/>
              </w:rPr>
            </w:pPr>
            <w:r w:rsidRPr="00775F32">
              <w:rPr>
                <w:rFonts w:eastAsiaTheme="minorEastAsia"/>
                <w:lang w:eastAsia="zh-CN"/>
              </w:rPr>
              <w:t>Case1</w:t>
            </w:r>
          </w:p>
        </w:tc>
        <w:tc>
          <w:tcPr>
            <w:tcW w:w="832" w:type="pct"/>
          </w:tcPr>
          <w:p w14:paraId="52A4E57B" w14:textId="77777777" w:rsidR="00DF622D" w:rsidRPr="00775F32" w:rsidRDefault="00DF622D" w:rsidP="00DF622D">
            <w:pPr>
              <w:jc w:val="center"/>
              <w:rPr>
                <w:rFonts w:eastAsiaTheme="minorEastAsia"/>
                <w:lang w:eastAsia="zh-CN"/>
              </w:rPr>
            </w:pPr>
            <w:r w:rsidRPr="00775F32">
              <w:rPr>
                <w:rFonts w:eastAsiaTheme="minorEastAsia"/>
                <w:lang w:eastAsia="zh-CN"/>
              </w:rPr>
              <w:t>90km/h</w:t>
            </w:r>
          </w:p>
        </w:tc>
        <w:tc>
          <w:tcPr>
            <w:tcW w:w="554" w:type="pct"/>
          </w:tcPr>
          <w:p w14:paraId="1B049480" w14:textId="77777777" w:rsidR="00DF622D" w:rsidRPr="00775F32" w:rsidRDefault="00DF622D" w:rsidP="00DF622D">
            <w:pPr>
              <w:jc w:val="center"/>
              <w:rPr>
                <w:rFonts w:eastAsiaTheme="minorEastAsia"/>
                <w:lang w:eastAsia="zh-CN"/>
              </w:rPr>
            </w:pPr>
            <w:r w:rsidRPr="00775F32">
              <w:rPr>
                <w:rFonts w:eastAsiaTheme="minorEastAsia"/>
                <w:lang w:eastAsia="zh-CN"/>
              </w:rPr>
              <w:t>90km/h</w:t>
            </w:r>
          </w:p>
        </w:tc>
        <w:tc>
          <w:tcPr>
            <w:tcW w:w="322" w:type="pct"/>
          </w:tcPr>
          <w:p w14:paraId="19C1ACCC" w14:textId="77777777" w:rsidR="00DF622D" w:rsidRPr="00775F32" w:rsidRDefault="00DF622D" w:rsidP="00DF622D">
            <w:pPr>
              <w:jc w:val="center"/>
              <w:rPr>
                <w:szCs w:val="20"/>
              </w:rPr>
            </w:pPr>
            <w:r w:rsidRPr="00775F32">
              <w:t xml:space="preserve">85.1 </w:t>
            </w:r>
          </w:p>
        </w:tc>
        <w:tc>
          <w:tcPr>
            <w:tcW w:w="372" w:type="pct"/>
          </w:tcPr>
          <w:p w14:paraId="360ECDB9" w14:textId="77777777" w:rsidR="00DF622D" w:rsidRPr="00775F32" w:rsidRDefault="00DF622D" w:rsidP="00DF622D">
            <w:pPr>
              <w:jc w:val="center"/>
              <w:rPr>
                <w:szCs w:val="20"/>
              </w:rPr>
            </w:pPr>
            <w:r w:rsidRPr="00775F32">
              <w:t xml:space="preserve">82.6 </w:t>
            </w:r>
          </w:p>
        </w:tc>
        <w:tc>
          <w:tcPr>
            <w:tcW w:w="372" w:type="pct"/>
          </w:tcPr>
          <w:p w14:paraId="70F71436" w14:textId="77777777" w:rsidR="00DF622D" w:rsidRPr="00775F32" w:rsidRDefault="00DF622D" w:rsidP="00DF622D">
            <w:pPr>
              <w:jc w:val="center"/>
              <w:rPr>
                <w:szCs w:val="20"/>
              </w:rPr>
            </w:pPr>
            <w:r w:rsidRPr="00775F32">
              <w:t xml:space="preserve">77.5 </w:t>
            </w:r>
          </w:p>
        </w:tc>
        <w:tc>
          <w:tcPr>
            <w:tcW w:w="322" w:type="pct"/>
          </w:tcPr>
          <w:p w14:paraId="51CF4BEF" w14:textId="77777777" w:rsidR="00DF622D" w:rsidRPr="00775F32" w:rsidRDefault="00DF622D" w:rsidP="00DF622D">
            <w:pPr>
              <w:jc w:val="center"/>
              <w:rPr>
                <w:szCs w:val="20"/>
              </w:rPr>
            </w:pPr>
            <w:r w:rsidRPr="00775F32">
              <w:t xml:space="preserve">89.5 </w:t>
            </w:r>
          </w:p>
        </w:tc>
        <w:tc>
          <w:tcPr>
            <w:tcW w:w="372" w:type="pct"/>
          </w:tcPr>
          <w:p w14:paraId="18A0F475" w14:textId="77777777" w:rsidR="00DF622D" w:rsidRPr="00775F32" w:rsidRDefault="00DF622D" w:rsidP="00DF622D">
            <w:pPr>
              <w:jc w:val="center"/>
              <w:rPr>
                <w:szCs w:val="20"/>
              </w:rPr>
            </w:pPr>
            <w:r w:rsidRPr="00775F32">
              <w:t xml:space="preserve">87.4 </w:t>
            </w:r>
          </w:p>
        </w:tc>
        <w:tc>
          <w:tcPr>
            <w:tcW w:w="372" w:type="pct"/>
          </w:tcPr>
          <w:p w14:paraId="71CEDDCE" w14:textId="77777777" w:rsidR="00DF622D" w:rsidRPr="00775F32" w:rsidRDefault="00DF622D" w:rsidP="00DF622D">
            <w:pPr>
              <w:jc w:val="center"/>
              <w:rPr>
                <w:szCs w:val="20"/>
              </w:rPr>
            </w:pPr>
            <w:r w:rsidRPr="00775F32">
              <w:t xml:space="preserve">83.3 </w:t>
            </w:r>
          </w:p>
        </w:tc>
        <w:tc>
          <w:tcPr>
            <w:tcW w:w="322" w:type="pct"/>
          </w:tcPr>
          <w:p w14:paraId="2820159C" w14:textId="77777777" w:rsidR="00DF622D" w:rsidRPr="00775F32" w:rsidRDefault="00DF622D" w:rsidP="00DF622D">
            <w:pPr>
              <w:jc w:val="center"/>
              <w:rPr>
                <w:szCs w:val="20"/>
              </w:rPr>
            </w:pPr>
            <w:r w:rsidRPr="00775F32">
              <w:t xml:space="preserve">0.87 </w:t>
            </w:r>
          </w:p>
        </w:tc>
        <w:tc>
          <w:tcPr>
            <w:tcW w:w="372" w:type="pct"/>
          </w:tcPr>
          <w:p w14:paraId="71E9B931" w14:textId="77777777" w:rsidR="00DF622D" w:rsidRPr="00775F32" w:rsidRDefault="00DF622D" w:rsidP="00DF622D">
            <w:pPr>
              <w:jc w:val="center"/>
              <w:rPr>
                <w:szCs w:val="20"/>
              </w:rPr>
            </w:pPr>
            <w:r w:rsidRPr="00775F32">
              <w:t xml:space="preserve">1.16 </w:t>
            </w:r>
          </w:p>
        </w:tc>
        <w:tc>
          <w:tcPr>
            <w:tcW w:w="372" w:type="pct"/>
          </w:tcPr>
          <w:p w14:paraId="2E727D7F" w14:textId="77777777" w:rsidR="00DF622D" w:rsidRPr="00775F32" w:rsidRDefault="00DF622D" w:rsidP="00DF622D">
            <w:pPr>
              <w:jc w:val="center"/>
              <w:rPr>
                <w:szCs w:val="20"/>
              </w:rPr>
            </w:pPr>
            <w:r w:rsidRPr="00775F32">
              <w:t xml:space="preserve">1.78 </w:t>
            </w:r>
          </w:p>
        </w:tc>
      </w:tr>
      <w:tr w:rsidR="00DF622D" w:rsidRPr="00775F32" w14:paraId="61F9640E" w14:textId="77777777" w:rsidTr="00DF622D">
        <w:trPr>
          <w:trHeight w:val="310"/>
          <w:jc w:val="center"/>
        </w:trPr>
        <w:tc>
          <w:tcPr>
            <w:tcW w:w="416" w:type="pct"/>
          </w:tcPr>
          <w:p w14:paraId="6DAE604A" w14:textId="77777777" w:rsidR="00DF622D" w:rsidRPr="00775F32" w:rsidRDefault="00DF622D" w:rsidP="00DF622D">
            <w:pPr>
              <w:jc w:val="center"/>
              <w:rPr>
                <w:rFonts w:eastAsiaTheme="minorEastAsia"/>
                <w:lang w:eastAsia="zh-CN"/>
              </w:rPr>
            </w:pPr>
            <w:r w:rsidRPr="00775F32">
              <w:rPr>
                <w:rFonts w:eastAsiaTheme="minorEastAsia"/>
                <w:bCs/>
                <w:szCs w:val="20"/>
                <w:lang w:eastAsia="zh-CN"/>
              </w:rPr>
              <w:t>Case2</w:t>
            </w:r>
          </w:p>
        </w:tc>
        <w:tc>
          <w:tcPr>
            <w:tcW w:w="832" w:type="pct"/>
          </w:tcPr>
          <w:p w14:paraId="55B0EACC" w14:textId="77777777" w:rsidR="00DF622D" w:rsidRPr="00775F32" w:rsidRDefault="00DF622D" w:rsidP="00DF622D">
            <w:pPr>
              <w:jc w:val="center"/>
              <w:rPr>
                <w:rFonts w:eastAsiaTheme="minorEastAsia"/>
                <w:lang w:eastAsia="zh-CN"/>
              </w:rPr>
            </w:pPr>
            <w:r w:rsidRPr="00775F32">
              <w:rPr>
                <w:rFonts w:eastAsiaTheme="minorEastAsia" w:hint="eastAsia"/>
                <w:lang w:eastAsia="zh-CN"/>
              </w:rPr>
              <w:t>3</w:t>
            </w:r>
            <w:r w:rsidRPr="00775F32">
              <w:rPr>
                <w:rFonts w:eastAsiaTheme="minorEastAsia"/>
                <w:lang w:eastAsia="zh-CN"/>
              </w:rPr>
              <w:t>0km/h</w:t>
            </w:r>
          </w:p>
        </w:tc>
        <w:tc>
          <w:tcPr>
            <w:tcW w:w="554" w:type="pct"/>
          </w:tcPr>
          <w:p w14:paraId="7F2C6DF2" w14:textId="77777777" w:rsidR="00DF622D" w:rsidRPr="00775F32" w:rsidRDefault="00DF622D" w:rsidP="00DF622D">
            <w:pPr>
              <w:jc w:val="center"/>
              <w:rPr>
                <w:rFonts w:eastAsiaTheme="minorEastAsia"/>
                <w:lang w:eastAsia="zh-CN"/>
              </w:rPr>
            </w:pPr>
            <w:r w:rsidRPr="00775F32">
              <w:rPr>
                <w:rFonts w:eastAsiaTheme="minorEastAsia"/>
                <w:lang w:eastAsia="zh-CN"/>
              </w:rPr>
              <w:t>90km/h</w:t>
            </w:r>
          </w:p>
        </w:tc>
        <w:tc>
          <w:tcPr>
            <w:tcW w:w="322" w:type="pct"/>
          </w:tcPr>
          <w:p w14:paraId="6682D4F2" w14:textId="77777777" w:rsidR="00DF622D" w:rsidRPr="00775F32" w:rsidRDefault="00DF622D" w:rsidP="00DF622D">
            <w:pPr>
              <w:jc w:val="center"/>
            </w:pPr>
            <w:r w:rsidRPr="00775F32">
              <w:t xml:space="preserve">83.2 </w:t>
            </w:r>
          </w:p>
        </w:tc>
        <w:tc>
          <w:tcPr>
            <w:tcW w:w="372" w:type="pct"/>
          </w:tcPr>
          <w:p w14:paraId="443047D1" w14:textId="77777777" w:rsidR="00DF622D" w:rsidRPr="00775F32" w:rsidRDefault="00DF622D" w:rsidP="00DF622D">
            <w:pPr>
              <w:jc w:val="center"/>
            </w:pPr>
            <w:r w:rsidRPr="00775F32">
              <w:t xml:space="preserve">80.4 </w:t>
            </w:r>
          </w:p>
        </w:tc>
        <w:tc>
          <w:tcPr>
            <w:tcW w:w="372" w:type="pct"/>
          </w:tcPr>
          <w:p w14:paraId="0B3FF917" w14:textId="77777777" w:rsidR="00DF622D" w:rsidRPr="00775F32" w:rsidRDefault="00DF622D" w:rsidP="00DF622D">
            <w:pPr>
              <w:jc w:val="center"/>
            </w:pPr>
            <w:r w:rsidRPr="00775F32">
              <w:t xml:space="preserve">74.5 </w:t>
            </w:r>
          </w:p>
        </w:tc>
        <w:tc>
          <w:tcPr>
            <w:tcW w:w="322" w:type="pct"/>
          </w:tcPr>
          <w:p w14:paraId="3043AADE" w14:textId="77777777" w:rsidR="00DF622D" w:rsidRPr="00775F32" w:rsidRDefault="00DF622D" w:rsidP="00DF622D">
            <w:pPr>
              <w:jc w:val="center"/>
            </w:pPr>
            <w:r w:rsidRPr="00775F32">
              <w:t xml:space="preserve">88.9 </w:t>
            </w:r>
          </w:p>
        </w:tc>
        <w:tc>
          <w:tcPr>
            <w:tcW w:w="372" w:type="pct"/>
          </w:tcPr>
          <w:p w14:paraId="2EFED360" w14:textId="77777777" w:rsidR="00DF622D" w:rsidRPr="00775F32" w:rsidRDefault="00DF622D" w:rsidP="00DF622D">
            <w:pPr>
              <w:jc w:val="center"/>
            </w:pPr>
            <w:r w:rsidRPr="00775F32">
              <w:t xml:space="preserve">86.8 </w:t>
            </w:r>
          </w:p>
        </w:tc>
        <w:tc>
          <w:tcPr>
            <w:tcW w:w="372" w:type="pct"/>
          </w:tcPr>
          <w:p w14:paraId="00FFE3B8" w14:textId="77777777" w:rsidR="00DF622D" w:rsidRPr="00775F32" w:rsidRDefault="00DF622D" w:rsidP="00DF622D">
            <w:pPr>
              <w:jc w:val="center"/>
            </w:pPr>
            <w:r w:rsidRPr="00775F32">
              <w:t xml:space="preserve">82.4 </w:t>
            </w:r>
          </w:p>
        </w:tc>
        <w:tc>
          <w:tcPr>
            <w:tcW w:w="322" w:type="pct"/>
          </w:tcPr>
          <w:p w14:paraId="73CFB526" w14:textId="77777777" w:rsidR="00DF622D" w:rsidRPr="00775F32" w:rsidRDefault="00DF622D" w:rsidP="00DF622D">
            <w:pPr>
              <w:jc w:val="center"/>
            </w:pPr>
            <w:r w:rsidRPr="00775F32">
              <w:t xml:space="preserve">1.05 </w:t>
            </w:r>
          </w:p>
        </w:tc>
        <w:tc>
          <w:tcPr>
            <w:tcW w:w="372" w:type="pct"/>
          </w:tcPr>
          <w:p w14:paraId="02657290" w14:textId="77777777" w:rsidR="00DF622D" w:rsidRPr="00775F32" w:rsidRDefault="00DF622D" w:rsidP="00DF622D">
            <w:pPr>
              <w:jc w:val="center"/>
            </w:pPr>
            <w:r w:rsidRPr="00775F32">
              <w:t xml:space="preserve">1.37 </w:t>
            </w:r>
          </w:p>
        </w:tc>
        <w:tc>
          <w:tcPr>
            <w:tcW w:w="372" w:type="pct"/>
          </w:tcPr>
          <w:p w14:paraId="08E8B1CB" w14:textId="77777777" w:rsidR="00DF622D" w:rsidRPr="00775F32" w:rsidRDefault="00DF622D" w:rsidP="00DF622D">
            <w:pPr>
              <w:jc w:val="center"/>
            </w:pPr>
            <w:r w:rsidRPr="00775F32">
              <w:t xml:space="preserve">2.11 </w:t>
            </w:r>
          </w:p>
        </w:tc>
      </w:tr>
      <w:tr w:rsidR="00DF622D" w:rsidRPr="00775F32" w14:paraId="22E6804A" w14:textId="77777777" w:rsidTr="00DF622D">
        <w:trPr>
          <w:trHeight w:val="310"/>
          <w:jc w:val="center"/>
        </w:trPr>
        <w:tc>
          <w:tcPr>
            <w:tcW w:w="416" w:type="pct"/>
          </w:tcPr>
          <w:p w14:paraId="37805D78" w14:textId="77777777" w:rsidR="00DF622D" w:rsidRPr="00775F32" w:rsidRDefault="00DF622D" w:rsidP="00DF622D">
            <w:pPr>
              <w:jc w:val="center"/>
              <w:rPr>
                <w:rFonts w:eastAsiaTheme="minorEastAsia"/>
                <w:bCs/>
                <w:szCs w:val="20"/>
                <w:lang w:eastAsia="zh-CN"/>
              </w:rPr>
            </w:pPr>
            <w:r w:rsidRPr="00775F32">
              <w:rPr>
                <w:rFonts w:eastAsiaTheme="minorEastAsia" w:hint="eastAsia"/>
                <w:bCs/>
                <w:szCs w:val="20"/>
                <w:lang w:eastAsia="zh-CN"/>
              </w:rPr>
              <w:t>C</w:t>
            </w:r>
            <w:r w:rsidRPr="00775F32">
              <w:rPr>
                <w:rFonts w:eastAsiaTheme="minorEastAsia"/>
                <w:bCs/>
                <w:szCs w:val="20"/>
                <w:lang w:eastAsia="zh-CN"/>
              </w:rPr>
              <w:t>ase3</w:t>
            </w:r>
          </w:p>
        </w:tc>
        <w:tc>
          <w:tcPr>
            <w:tcW w:w="832" w:type="pct"/>
          </w:tcPr>
          <w:p w14:paraId="528EA0D4" w14:textId="77777777" w:rsidR="00DF622D" w:rsidRPr="00775F32" w:rsidRDefault="00DF622D" w:rsidP="00DF622D">
            <w:pPr>
              <w:jc w:val="center"/>
              <w:rPr>
                <w:rFonts w:eastAsiaTheme="minorEastAsia"/>
                <w:lang w:eastAsia="zh-CN"/>
              </w:rPr>
            </w:pPr>
            <w:r w:rsidRPr="00775F32">
              <w:rPr>
                <w:rFonts w:eastAsiaTheme="minorEastAsia" w:hint="eastAsia"/>
                <w:lang w:eastAsia="zh-CN"/>
              </w:rPr>
              <w:t>3</w:t>
            </w:r>
            <w:r w:rsidRPr="00775F32">
              <w:rPr>
                <w:rFonts w:eastAsiaTheme="minorEastAsia"/>
                <w:lang w:eastAsia="zh-CN"/>
              </w:rPr>
              <w:t>0,60,90,120km/h</w:t>
            </w:r>
          </w:p>
        </w:tc>
        <w:tc>
          <w:tcPr>
            <w:tcW w:w="554" w:type="pct"/>
          </w:tcPr>
          <w:p w14:paraId="44BCD5DC" w14:textId="77777777" w:rsidR="00DF622D" w:rsidRPr="00775F32" w:rsidRDefault="00DF622D" w:rsidP="00DF622D">
            <w:pPr>
              <w:jc w:val="center"/>
              <w:rPr>
                <w:rFonts w:eastAsiaTheme="minorEastAsia"/>
                <w:lang w:eastAsia="zh-CN"/>
              </w:rPr>
            </w:pPr>
            <w:r w:rsidRPr="00775F32">
              <w:rPr>
                <w:rFonts w:eastAsiaTheme="minorEastAsia"/>
                <w:lang w:eastAsia="zh-CN"/>
              </w:rPr>
              <w:t>90km/h</w:t>
            </w:r>
          </w:p>
        </w:tc>
        <w:tc>
          <w:tcPr>
            <w:tcW w:w="322" w:type="pct"/>
          </w:tcPr>
          <w:p w14:paraId="1B652188" w14:textId="77777777" w:rsidR="00DF622D" w:rsidRPr="00775F32" w:rsidRDefault="00DF622D" w:rsidP="00DF622D">
            <w:pPr>
              <w:jc w:val="center"/>
            </w:pPr>
            <w:r w:rsidRPr="00775F32">
              <w:t xml:space="preserve">86.1 </w:t>
            </w:r>
          </w:p>
        </w:tc>
        <w:tc>
          <w:tcPr>
            <w:tcW w:w="372" w:type="pct"/>
          </w:tcPr>
          <w:p w14:paraId="11C41243" w14:textId="77777777" w:rsidR="00DF622D" w:rsidRPr="00775F32" w:rsidRDefault="00DF622D" w:rsidP="00DF622D">
            <w:pPr>
              <w:jc w:val="center"/>
            </w:pPr>
            <w:r w:rsidRPr="00775F32">
              <w:t xml:space="preserve">83.6 </w:t>
            </w:r>
          </w:p>
        </w:tc>
        <w:tc>
          <w:tcPr>
            <w:tcW w:w="372" w:type="pct"/>
          </w:tcPr>
          <w:p w14:paraId="29FD3C21" w14:textId="77777777" w:rsidR="00DF622D" w:rsidRPr="00775F32" w:rsidRDefault="00DF622D" w:rsidP="00DF622D">
            <w:pPr>
              <w:jc w:val="center"/>
            </w:pPr>
            <w:r w:rsidRPr="00775F32">
              <w:t xml:space="preserve">78.5 </w:t>
            </w:r>
          </w:p>
        </w:tc>
        <w:tc>
          <w:tcPr>
            <w:tcW w:w="322" w:type="pct"/>
          </w:tcPr>
          <w:p w14:paraId="72F882C5" w14:textId="77777777" w:rsidR="00DF622D" w:rsidRPr="00775F32" w:rsidRDefault="00DF622D" w:rsidP="00DF622D">
            <w:pPr>
              <w:jc w:val="center"/>
            </w:pPr>
            <w:r w:rsidRPr="00775F32">
              <w:t xml:space="preserve">89.6 </w:t>
            </w:r>
          </w:p>
        </w:tc>
        <w:tc>
          <w:tcPr>
            <w:tcW w:w="372" w:type="pct"/>
          </w:tcPr>
          <w:p w14:paraId="42BDB607" w14:textId="77777777" w:rsidR="00DF622D" w:rsidRPr="00775F32" w:rsidRDefault="00DF622D" w:rsidP="00DF622D">
            <w:pPr>
              <w:jc w:val="center"/>
            </w:pPr>
            <w:r w:rsidRPr="00775F32">
              <w:t xml:space="preserve">87.5 </w:t>
            </w:r>
          </w:p>
        </w:tc>
        <w:tc>
          <w:tcPr>
            <w:tcW w:w="372" w:type="pct"/>
          </w:tcPr>
          <w:p w14:paraId="02FD0B21" w14:textId="77777777" w:rsidR="00DF622D" w:rsidRPr="00775F32" w:rsidRDefault="00DF622D" w:rsidP="00DF622D">
            <w:pPr>
              <w:jc w:val="center"/>
            </w:pPr>
            <w:r w:rsidRPr="00775F32">
              <w:t xml:space="preserve">83.4 </w:t>
            </w:r>
          </w:p>
        </w:tc>
        <w:tc>
          <w:tcPr>
            <w:tcW w:w="322" w:type="pct"/>
          </w:tcPr>
          <w:p w14:paraId="40A0A9A2" w14:textId="77777777" w:rsidR="00DF622D" w:rsidRPr="00775F32" w:rsidRDefault="00DF622D" w:rsidP="00DF622D">
            <w:pPr>
              <w:jc w:val="center"/>
            </w:pPr>
            <w:r w:rsidRPr="00775F32">
              <w:t xml:space="preserve">0.85 </w:t>
            </w:r>
          </w:p>
        </w:tc>
        <w:tc>
          <w:tcPr>
            <w:tcW w:w="372" w:type="pct"/>
          </w:tcPr>
          <w:p w14:paraId="6E9891FB" w14:textId="77777777" w:rsidR="00DF622D" w:rsidRPr="00775F32" w:rsidRDefault="00DF622D" w:rsidP="00DF622D">
            <w:pPr>
              <w:jc w:val="center"/>
            </w:pPr>
            <w:r w:rsidRPr="00775F32">
              <w:t xml:space="preserve">1.14 </w:t>
            </w:r>
          </w:p>
        </w:tc>
        <w:tc>
          <w:tcPr>
            <w:tcW w:w="372" w:type="pct"/>
          </w:tcPr>
          <w:p w14:paraId="6E252AC4" w14:textId="77777777" w:rsidR="00DF622D" w:rsidRPr="00775F32" w:rsidRDefault="00DF622D" w:rsidP="00DF622D">
            <w:pPr>
              <w:jc w:val="center"/>
            </w:pPr>
            <w:r w:rsidRPr="00775F32">
              <w:t xml:space="preserve">1.75 </w:t>
            </w:r>
          </w:p>
        </w:tc>
      </w:tr>
    </w:tbl>
    <w:p w14:paraId="7FD45DB0" w14:textId="77777777" w:rsidR="00DF622D" w:rsidRPr="00775F32" w:rsidRDefault="00DF622D" w:rsidP="00DF622D">
      <w:pPr>
        <w:rPr>
          <w:rFonts w:eastAsiaTheme="minorEastAsia"/>
          <w:lang w:eastAsia="zh-CN"/>
        </w:rPr>
      </w:pPr>
    </w:p>
    <w:p w14:paraId="111B1BBB" w14:textId="77777777" w:rsidR="00DF622D" w:rsidRPr="00775F32" w:rsidRDefault="00DF622D" w:rsidP="00DF622D">
      <w:pPr>
        <w:rPr>
          <w:szCs w:val="20"/>
        </w:rPr>
      </w:pPr>
      <w:r w:rsidRPr="00775F32">
        <w:rPr>
          <w:rFonts w:eastAsiaTheme="minorEastAsia" w:hint="eastAsia"/>
          <w:lang w:eastAsia="zh-CN"/>
        </w:rPr>
        <w:t>A</w:t>
      </w:r>
      <w:r w:rsidRPr="00775F32">
        <w:rPr>
          <w:rFonts w:eastAsiaTheme="minorEastAsia"/>
          <w:lang w:eastAsia="zh-CN"/>
        </w:rPr>
        <w:t xml:space="preserve">ssume that Configuration #A is UE speed A= 30km/h, and Configuration #B is UE speed B= 120km/h. </w:t>
      </w:r>
      <w:r w:rsidRPr="00775F32">
        <w:rPr>
          <w:szCs w:val="20"/>
        </w:rPr>
        <w:t>Different prediction time are compared in Table 4.2.3.1-3.</w:t>
      </w:r>
    </w:p>
    <w:p w14:paraId="580392E6" w14:textId="77777777" w:rsidR="00DF622D" w:rsidRPr="00775F32" w:rsidRDefault="00DF622D" w:rsidP="00DF622D">
      <w:pPr>
        <w:jc w:val="center"/>
        <w:rPr>
          <w:rFonts w:eastAsiaTheme="minorEastAsia"/>
          <w:lang w:eastAsia="zh-CN"/>
        </w:rPr>
      </w:pPr>
      <w:r w:rsidRPr="00775F32">
        <w:t>Table</w:t>
      </w:r>
      <w:r w:rsidRPr="00775F32">
        <w:rPr>
          <w:color w:val="FF0000"/>
        </w:rPr>
        <w:t xml:space="preserve"> </w:t>
      </w:r>
      <w:r w:rsidRPr="00775F32">
        <w:t xml:space="preserve">4.2.3.1-3: performance comparison of different </w:t>
      </w:r>
      <w:r w:rsidRPr="00775F32">
        <w:rPr>
          <w:rFonts w:eastAsiaTheme="minorEastAsia"/>
          <w:lang w:eastAsia="zh-CN"/>
        </w:rPr>
        <w:t xml:space="preserve">generalization cases </w:t>
      </w:r>
      <w:r w:rsidRPr="00775F32">
        <w:t xml:space="preserve">when </w:t>
      </w:r>
      <w:r w:rsidRPr="00775F32">
        <w:rPr>
          <w:rFonts w:eastAsiaTheme="minorEastAsia"/>
          <w:lang w:eastAsia="zh-CN"/>
        </w:rPr>
        <w:t>UE speed A= 30km/h, and UE speed B= 120km/h</w:t>
      </w:r>
    </w:p>
    <w:tbl>
      <w:tblPr>
        <w:tblStyle w:val="aa"/>
        <w:tblW w:w="5565" w:type="pct"/>
        <w:jc w:val="center"/>
        <w:tblLook w:val="04A0" w:firstRow="1" w:lastRow="0" w:firstColumn="1" w:lastColumn="0" w:noHBand="0" w:noVBand="1"/>
      </w:tblPr>
      <w:tblGrid>
        <w:gridCol w:w="839"/>
        <w:gridCol w:w="1678"/>
        <w:gridCol w:w="1117"/>
        <w:gridCol w:w="650"/>
        <w:gridCol w:w="750"/>
        <w:gridCol w:w="750"/>
        <w:gridCol w:w="650"/>
        <w:gridCol w:w="750"/>
        <w:gridCol w:w="750"/>
        <w:gridCol w:w="650"/>
        <w:gridCol w:w="750"/>
        <w:gridCol w:w="750"/>
      </w:tblGrid>
      <w:tr w:rsidR="00DF622D" w:rsidRPr="00775F32" w14:paraId="04AB4290" w14:textId="77777777" w:rsidTr="00DF622D">
        <w:trPr>
          <w:trHeight w:val="710"/>
          <w:jc w:val="center"/>
        </w:trPr>
        <w:tc>
          <w:tcPr>
            <w:tcW w:w="416" w:type="pct"/>
            <w:vMerge w:val="restart"/>
          </w:tcPr>
          <w:p w14:paraId="1C2763B7" w14:textId="77777777" w:rsidR="00DF622D" w:rsidRPr="00775F32" w:rsidRDefault="00DF622D" w:rsidP="00DF622D">
            <w:pPr>
              <w:jc w:val="center"/>
              <w:rPr>
                <w:rFonts w:eastAsiaTheme="minorEastAsia"/>
                <w:b/>
                <w:bCs/>
                <w:szCs w:val="20"/>
                <w:lang w:eastAsia="zh-CN"/>
              </w:rPr>
            </w:pPr>
            <w:r w:rsidRPr="00775F32">
              <w:rPr>
                <w:rFonts w:eastAsiaTheme="minorEastAsia"/>
                <w:b/>
                <w:bCs/>
                <w:szCs w:val="20"/>
                <w:lang w:eastAsia="zh-CN"/>
              </w:rPr>
              <w:t>scheme</w:t>
            </w:r>
          </w:p>
          <w:p w14:paraId="2E291502" w14:textId="77777777" w:rsidR="00DF622D" w:rsidRPr="00775F32" w:rsidRDefault="00DF622D" w:rsidP="00DF622D">
            <w:pPr>
              <w:jc w:val="center"/>
              <w:rPr>
                <w:rFonts w:eastAsiaTheme="minorEastAsia"/>
                <w:b/>
                <w:bCs/>
                <w:szCs w:val="20"/>
                <w:lang w:eastAsia="zh-CN"/>
              </w:rPr>
            </w:pPr>
          </w:p>
        </w:tc>
        <w:tc>
          <w:tcPr>
            <w:tcW w:w="1386" w:type="pct"/>
            <w:gridSpan w:val="2"/>
          </w:tcPr>
          <w:p w14:paraId="7917CA09" w14:textId="77777777" w:rsidR="00DF622D" w:rsidRPr="00775F32" w:rsidRDefault="00DF622D" w:rsidP="00DF622D">
            <w:pPr>
              <w:jc w:val="center"/>
              <w:rPr>
                <w:rFonts w:eastAsiaTheme="minorEastAsia"/>
                <w:b/>
                <w:bCs/>
                <w:szCs w:val="20"/>
                <w:lang w:eastAsia="zh-CN"/>
              </w:rPr>
            </w:pPr>
            <w:r w:rsidRPr="00775F32">
              <w:rPr>
                <w:rFonts w:eastAsiaTheme="minorEastAsia" w:hint="eastAsia"/>
                <w:b/>
                <w:bCs/>
                <w:szCs w:val="20"/>
                <w:lang w:eastAsia="zh-CN"/>
              </w:rPr>
              <w:t>U</w:t>
            </w:r>
            <w:r w:rsidRPr="00775F32">
              <w:rPr>
                <w:rFonts w:eastAsiaTheme="minorEastAsia"/>
                <w:b/>
                <w:bCs/>
                <w:szCs w:val="20"/>
                <w:lang w:eastAsia="zh-CN"/>
              </w:rPr>
              <w:t>E speed</w:t>
            </w:r>
          </w:p>
        </w:tc>
        <w:tc>
          <w:tcPr>
            <w:tcW w:w="1066" w:type="pct"/>
            <w:gridSpan w:val="3"/>
            <w:hideMark/>
          </w:tcPr>
          <w:p w14:paraId="20AEB315" w14:textId="77777777" w:rsidR="00DF622D" w:rsidRPr="00775F32" w:rsidRDefault="00DF622D" w:rsidP="00DF622D">
            <w:pPr>
              <w:jc w:val="center"/>
              <w:rPr>
                <w:b/>
                <w:bCs/>
                <w:szCs w:val="20"/>
              </w:rPr>
            </w:pPr>
            <w:r w:rsidRPr="00775F32">
              <w:rPr>
                <w:b/>
                <w:bCs/>
                <w:szCs w:val="20"/>
              </w:rPr>
              <w:t xml:space="preserve">Accuracy of Top1 </w:t>
            </w:r>
            <w:r w:rsidRPr="00775F32">
              <w:rPr>
                <w:rFonts w:eastAsiaTheme="minorEastAsia"/>
                <w:b/>
                <w:bCs/>
                <w:szCs w:val="20"/>
                <w:lang w:eastAsia="zh-CN"/>
              </w:rPr>
              <w:t>[</w:t>
            </w:r>
            <w:r w:rsidRPr="00775F32">
              <w:rPr>
                <w:b/>
                <w:bCs/>
                <w:szCs w:val="20"/>
              </w:rPr>
              <w:t>%]</w:t>
            </w:r>
          </w:p>
          <w:p w14:paraId="6918F130" w14:textId="77777777" w:rsidR="00DF622D" w:rsidRPr="00775F32" w:rsidRDefault="00DF622D" w:rsidP="00DF622D">
            <w:pPr>
              <w:jc w:val="center"/>
              <w:rPr>
                <w:b/>
                <w:bCs/>
                <w:szCs w:val="20"/>
              </w:rPr>
            </w:pPr>
            <w:r w:rsidRPr="00775F32">
              <w:rPr>
                <w:b/>
                <w:bCs/>
                <w:szCs w:val="20"/>
              </w:rPr>
              <w:t>(based on all beam pairs)</w:t>
            </w:r>
          </w:p>
        </w:tc>
        <w:tc>
          <w:tcPr>
            <w:tcW w:w="1066" w:type="pct"/>
            <w:gridSpan w:val="3"/>
            <w:hideMark/>
          </w:tcPr>
          <w:p w14:paraId="7CE99FFE" w14:textId="77777777" w:rsidR="00DF622D" w:rsidRPr="00775F32" w:rsidRDefault="00DF622D" w:rsidP="00DF622D">
            <w:pPr>
              <w:jc w:val="center"/>
              <w:rPr>
                <w:b/>
                <w:bCs/>
                <w:szCs w:val="20"/>
              </w:rPr>
            </w:pPr>
            <w:r w:rsidRPr="00775F32">
              <w:rPr>
                <w:b/>
                <w:bCs/>
                <w:szCs w:val="20"/>
              </w:rPr>
              <w:t>Accuracy of Top4</w:t>
            </w:r>
            <w:r w:rsidRPr="00775F32">
              <w:rPr>
                <w:rFonts w:eastAsiaTheme="minorEastAsia"/>
                <w:b/>
                <w:bCs/>
                <w:szCs w:val="20"/>
                <w:lang w:eastAsia="zh-CN"/>
              </w:rPr>
              <w:t>/1</w:t>
            </w:r>
            <w:r w:rsidRPr="00775F32">
              <w:rPr>
                <w:b/>
                <w:bCs/>
                <w:szCs w:val="20"/>
              </w:rPr>
              <w:t xml:space="preserve"> [%]</w:t>
            </w:r>
          </w:p>
          <w:p w14:paraId="29ABC025" w14:textId="77777777" w:rsidR="00DF622D" w:rsidRPr="00775F32" w:rsidRDefault="00DF622D" w:rsidP="00DF622D">
            <w:pPr>
              <w:jc w:val="center"/>
              <w:rPr>
                <w:b/>
                <w:bCs/>
                <w:szCs w:val="20"/>
              </w:rPr>
            </w:pPr>
            <w:r w:rsidRPr="00775F32">
              <w:rPr>
                <w:b/>
                <w:bCs/>
                <w:szCs w:val="20"/>
              </w:rPr>
              <w:t>(based on all beam pairs)</w:t>
            </w:r>
          </w:p>
        </w:tc>
        <w:tc>
          <w:tcPr>
            <w:tcW w:w="1066" w:type="pct"/>
            <w:gridSpan w:val="3"/>
            <w:hideMark/>
          </w:tcPr>
          <w:p w14:paraId="3CF7226F" w14:textId="77777777" w:rsidR="00DF622D" w:rsidRPr="00775F32" w:rsidRDefault="00DF622D" w:rsidP="00DF622D">
            <w:pPr>
              <w:jc w:val="center"/>
              <w:rPr>
                <w:b/>
                <w:bCs/>
                <w:szCs w:val="20"/>
              </w:rPr>
            </w:pPr>
            <w:r w:rsidRPr="00775F32">
              <w:rPr>
                <w:b/>
                <w:bCs/>
                <w:szCs w:val="20"/>
              </w:rPr>
              <w:t>BM loss for top1 [</w:t>
            </w:r>
            <w:r w:rsidRPr="00775F32">
              <w:rPr>
                <w:rFonts w:eastAsiaTheme="minorEastAsia"/>
                <w:b/>
                <w:bCs/>
                <w:szCs w:val="20"/>
                <w:lang w:eastAsia="zh-CN"/>
              </w:rPr>
              <w:t>dB</w:t>
            </w:r>
            <w:r w:rsidRPr="00775F32">
              <w:rPr>
                <w:b/>
                <w:bCs/>
                <w:szCs w:val="20"/>
              </w:rPr>
              <w:t>]</w:t>
            </w:r>
          </w:p>
          <w:p w14:paraId="6FF0D1BD" w14:textId="77777777" w:rsidR="00DF622D" w:rsidRPr="00775F32" w:rsidRDefault="00DF622D" w:rsidP="00DF622D">
            <w:pPr>
              <w:jc w:val="center"/>
              <w:rPr>
                <w:b/>
                <w:bCs/>
                <w:szCs w:val="20"/>
              </w:rPr>
            </w:pPr>
            <w:r w:rsidRPr="00775F32">
              <w:rPr>
                <w:b/>
                <w:bCs/>
                <w:szCs w:val="20"/>
              </w:rPr>
              <w:t>based on all beam pairs</w:t>
            </w:r>
          </w:p>
        </w:tc>
      </w:tr>
      <w:tr w:rsidR="00DF622D" w:rsidRPr="00775F32" w14:paraId="717D8ECA" w14:textId="77777777" w:rsidTr="00DF622D">
        <w:trPr>
          <w:trHeight w:val="310"/>
          <w:jc w:val="center"/>
        </w:trPr>
        <w:tc>
          <w:tcPr>
            <w:tcW w:w="416" w:type="pct"/>
            <w:vMerge/>
          </w:tcPr>
          <w:p w14:paraId="39254E60" w14:textId="77777777" w:rsidR="00DF622D" w:rsidRPr="00775F32" w:rsidRDefault="00DF622D" w:rsidP="00DF622D">
            <w:pPr>
              <w:jc w:val="center"/>
              <w:rPr>
                <w:b/>
                <w:bCs/>
                <w:szCs w:val="20"/>
              </w:rPr>
            </w:pPr>
          </w:p>
        </w:tc>
        <w:tc>
          <w:tcPr>
            <w:tcW w:w="832" w:type="pct"/>
            <w:vMerge w:val="restart"/>
          </w:tcPr>
          <w:p w14:paraId="673C9E53" w14:textId="77777777" w:rsidR="00DF622D" w:rsidRPr="00775F32" w:rsidRDefault="00DF622D" w:rsidP="00DF622D">
            <w:pPr>
              <w:jc w:val="center"/>
              <w:rPr>
                <w:b/>
                <w:bCs/>
                <w:szCs w:val="20"/>
              </w:rPr>
            </w:pPr>
            <w:r w:rsidRPr="00775F32">
              <w:rPr>
                <w:rFonts w:eastAsiaTheme="minorEastAsia"/>
                <w:b/>
                <w:bCs/>
                <w:lang w:eastAsia="zh-CN"/>
              </w:rPr>
              <w:t>Training Data</w:t>
            </w:r>
          </w:p>
        </w:tc>
        <w:tc>
          <w:tcPr>
            <w:tcW w:w="554" w:type="pct"/>
            <w:vMerge w:val="restart"/>
          </w:tcPr>
          <w:p w14:paraId="1B92D41C" w14:textId="77777777" w:rsidR="00DF622D" w:rsidRPr="00775F32" w:rsidRDefault="00DF622D" w:rsidP="00DF622D">
            <w:pPr>
              <w:jc w:val="center"/>
              <w:rPr>
                <w:b/>
                <w:bCs/>
                <w:szCs w:val="20"/>
              </w:rPr>
            </w:pPr>
            <w:r w:rsidRPr="00775F32">
              <w:rPr>
                <w:rFonts w:eastAsiaTheme="minorEastAsia"/>
                <w:b/>
                <w:bCs/>
                <w:lang w:eastAsia="zh-CN"/>
              </w:rPr>
              <w:t>Validation Data</w:t>
            </w:r>
          </w:p>
        </w:tc>
        <w:tc>
          <w:tcPr>
            <w:tcW w:w="1066" w:type="pct"/>
            <w:gridSpan w:val="3"/>
            <w:hideMark/>
          </w:tcPr>
          <w:p w14:paraId="6ADFF69C" w14:textId="77777777" w:rsidR="00DF622D" w:rsidRPr="00775F32" w:rsidRDefault="00DF622D" w:rsidP="00DF622D">
            <w:pPr>
              <w:jc w:val="center"/>
              <w:rPr>
                <w:b/>
                <w:bCs/>
                <w:szCs w:val="20"/>
              </w:rPr>
            </w:pPr>
            <w:r w:rsidRPr="00775F32">
              <w:rPr>
                <w:b/>
                <w:bCs/>
                <w:szCs w:val="20"/>
              </w:rPr>
              <w:t>Prediction time</w:t>
            </w:r>
          </w:p>
        </w:tc>
        <w:tc>
          <w:tcPr>
            <w:tcW w:w="1066" w:type="pct"/>
            <w:gridSpan w:val="3"/>
            <w:hideMark/>
          </w:tcPr>
          <w:p w14:paraId="2D04A09B" w14:textId="77777777" w:rsidR="00DF622D" w:rsidRPr="00775F32" w:rsidRDefault="00DF622D" w:rsidP="00DF622D">
            <w:pPr>
              <w:jc w:val="center"/>
              <w:rPr>
                <w:b/>
                <w:bCs/>
                <w:szCs w:val="20"/>
              </w:rPr>
            </w:pPr>
            <w:r w:rsidRPr="00775F32">
              <w:rPr>
                <w:b/>
                <w:bCs/>
                <w:szCs w:val="20"/>
              </w:rPr>
              <w:t>Prediction time</w:t>
            </w:r>
          </w:p>
        </w:tc>
        <w:tc>
          <w:tcPr>
            <w:tcW w:w="1066" w:type="pct"/>
            <w:gridSpan w:val="3"/>
            <w:hideMark/>
          </w:tcPr>
          <w:p w14:paraId="25921D5F" w14:textId="77777777" w:rsidR="00DF622D" w:rsidRPr="00775F32" w:rsidRDefault="00DF622D" w:rsidP="00DF622D">
            <w:pPr>
              <w:jc w:val="center"/>
              <w:rPr>
                <w:b/>
                <w:bCs/>
                <w:szCs w:val="20"/>
              </w:rPr>
            </w:pPr>
            <w:r w:rsidRPr="00775F32">
              <w:rPr>
                <w:b/>
                <w:bCs/>
                <w:szCs w:val="20"/>
              </w:rPr>
              <w:t>Prediction time</w:t>
            </w:r>
          </w:p>
        </w:tc>
      </w:tr>
      <w:tr w:rsidR="00DF622D" w:rsidRPr="00775F32" w14:paraId="14C485EA" w14:textId="77777777" w:rsidTr="00DF622D">
        <w:trPr>
          <w:trHeight w:val="310"/>
          <w:jc w:val="center"/>
        </w:trPr>
        <w:tc>
          <w:tcPr>
            <w:tcW w:w="416" w:type="pct"/>
            <w:vMerge/>
          </w:tcPr>
          <w:p w14:paraId="78DBCDF2" w14:textId="77777777" w:rsidR="00DF622D" w:rsidRPr="00775F32" w:rsidRDefault="00DF622D" w:rsidP="00DF622D">
            <w:pPr>
              <w:jc w:val="center"/>
              <w:rPr>
                <w:rFonts w:eastAsiaTheme="minorEastAsia"/>
                <w:szCs w:val="20"/>
                <w:lang w:eastAsia="zh-CN"/>
              </w:rPr>
            </w:pPr>
          </w:p>
        </w:tc>
        <w:tc>
          <w:tcPr>
            <w:tcW w:w="832" w:type="pct"/>
            <w:vMerge/>
          </w:tcPr>
          <w:p w14:paraId="2378B2C7" w14:textId="77777777" w:rsidR="00DF622D" w:rsidRPr="00775F32" w:rsidRDefault="00DF622D" w:rsidP="00DF622D">
            <w:pPr>
              <w:jc w:val="center"/>
              <w:rPr>
                <w:rFonts w:eastAsiaTheme="minorEastAsia"/>
                <w:szCs w:val="20"/>
                <w:lang w:eastAsia="zh-CN"/>
              </w:rPr>
            </w:pPr>
          </w:p>
        </w:tc>
        <w:tc>
          <w:tcPr>
            <w:tcW w:w="554" w:type="pct"/>
            <w:vMerge/>
          </w:tcPr>
          <w:p w14:paraId="686F4B7D" w14:textId="77777777" w:rsidR="00DF622D" w:rsidRPr="00775F32" w:rsidRDefault="00DF622D" w:rsidP="00DF622D">
            <w:pPr>
              <w:jc w:val="center"/>
              <w:rPr>
                <w:rFonts w:eastAsiaTheme="minorEastAsia"/>
                <w:szCs w:val="20"/>
                <w:lang w:eastAsia="zh-CN"/>
              </w:rPr>
            </w:pPr>
          </w:p>
        </w:tc>
        <w:tc>
          <w:tcPr>
            <w:tcW w:w="322" w:type="pct"/>
          </w:tcPr>
          <w:p w14:paraId="10AFFA64" w14:textId="77777777" w:rsidR="00DF622D" w:rsidRPr="00775F32" w:rsidRDefault="00DF622D" w:rsidP="00DF622D">
            <w:pPr>
              <w:jc w:val="center"/>
              <w:rPr>
                <w:rFonts w:eastAsiaTheme="minorEastAsia"/>
                <w:szCs w:val="20"/>
                <w:lang w:eastAsia="zh-CN"/>
              </w:rPr>
            </w:pPr>
            <w:r w:rsidRPr="00775F32">
              <w:rPr>
                <w:rFonts w:eastAsiaTheme="minorEastAsia" w:hint="eastAsia"/>
                <w:szCs w:val="20"/>
                <w:lang w:eastAsia="zh-CN"/>
              </w:rPr>
              <w:t>8</w:t>
            </w:r>
            <w:r w:rsidRPr="00775F32">
              <w:rPr>
                <w:rFonts w:eastAsiaTheme="minorEastAsia"/>
                <w:szCs w:val="20"/>
                <w:lang w:eastAsia="zh-CN"/>
              </w:rPr>
              <w:t>0ms</w:t>
            </w:r>
          </w:p>
        </w:tc>
        <w:tc>
          <w:tcPr>
            <w:tcW w:w="372" w:type="pct"/>
          </w:tcPr>
          <w:p w14:paraId="4A258B18" w14:textId="77777777" w:rsidR="00DF622D" w:rsidRPr="00775F32" w:rsidRDefault="00DF622D" w:rsidP="00DF622D">
            <w:pPr>
              <w:jc w:val="center"/>
              <w:rPr>
                <w:rFonts w:eastAsiaTheme="minorEastAsia"/>
                <w:szCs w:val="20"/>
                <w:lang w:eastAsia="zh-CN"/>
              </w:rPr>
            </w:pPr>
            <w:r w:rsidRPr="00775F32">
              <w:rPr>
                <w:rFonts w:eastAsiaTheme="minorEastAsia"/>
                <w:szCs w:val="20"/>
                <w:lang w:eastAsia="zh-CN"/>
              </w:rPr>
              <w:t>160ms</w:t>
            </w:r>
          </w:p>
        </w:tc>
        <w:tc>
          <w:tcPr>
            <w:tcW w:w="372" w:type="pct"/>
          </w:tcPr>
          <w:p w14:paraId="1D55FD79" w14:textId="77777777" w:rsidR="00DF622D" w:rsidRPr="00775F32" w:rsidRDefault="00DF622D" w:rsidP="00DF622D">
            <w:pPr>
              <w:jc w:val="center"/>
              <w:rPr>
                <w:rFonts w:eastAsiaTheme="minorEastAsia"/>
                <w:szCs w:val="20"/>
                <w:lang w:eastAsia="zh-CN"/>
              </w:rPr>
            </w:pPr>
            <w:r w:rsidRPr="00775F32">
              <w:rPr>
                <w:rFonts w:eastAsiaTheme="minorEastAsia"/>
                <w:szCs w:val="20"/>
                <w:lang w:eastAsia="zh-CN"/>
              </w:rPr>
              <w:t>320ms</w:t>
            </w:r>
          </w:p>
        </w:tc>
        <w:tc>
          <w:tcPr>
            <w:tcW w:w="322" w:type="pct"/>
            <w:hideMark/>
          </w:tcPr>
          <w:p w14:paraId="06E9D810" w14:textId="77777777" w:rsidR="00DF622D" w:rsidRPr="00775F32" w:rsidRDefault="00DF622D" w:rsidP="00DF622D">
            <w:pPr>
              <w:jc w:val="center"/>
              <w:rPr>
                <w:szCs w:val="20"/>
              </w:rPr>
            </w:pPr>
            <w:r w:rsidRPr="00775F32">
              <w:rPr>
                <w:rFonts w:eastAsiaTheme="minorEastAsia" w:hint="eastAsia"/>
                <w:szCs w:val="20"/>
                <w:lang w:eastAsia="zh-CN"/>
              </w:rPr>
              <w:t>8</w:t>
            </w:r>
            <w:r w:rsidRPr="00775F32">
              <w:rPr>
                <w:rFonts w:eastAsiaTheme="minorEastAsia"/>
                <w:szCs w:val="20"/>
                <w:lang w:eastAsia="zh-CN"/>
              </w:rPr>
              <w:t>0ms</w:t>
            </w:r>
          </w:p>
        </w:tc>
        <w:tc>
          <w:tcPr>
            <w:tcW w:w="372" w:type="pct"/>
            <w:hideMark/>
          </w:tcPr>
          <w:p w14:paraId="54128DC4" w14:textId="77777777" w:rsidR="00DF622D" w:rsidRPr="00775F32" w:rsidRDefault="00DF622D" w:rsidP="00DF622D">
            <w:pPr>
              <w:jc w:val="center"/>
              <w:rPr>
                <w:szCs w:val="20"/>
              </w:rPr>
            </w:pPr>
            <w:r w:rsidRPr="00775F32">
              <w:rPr>
                <w:rFonts w:eastAsiaTheme="minorEastAsia"/>
                <w:szCs w:val="20"/>
                <w:lang w:eastAsia="zh-CN"/>
              </w:rPr>
              <w:t>160ms</w:t>
            </w:r>
          </w:p>
        </w:tc>
        <w:tc>
          <w:tcPr>
            <w:tcW w:w="372" w:type="pct"/>
            <w:hideMark/>
          </w:tcPr>
          <w:p w14:paraId="66D57BA2" w14:textId="77777777" w:rsidR="00DF622D" w:rsidRPr="00775F32" w:rsidRDefault="00DF622D" w:rsidP="00DF622D">
            <w:pPr>
              <w:jc w:val="center"/>
              <w:rPr>
                <w:szCs w:val="20"/>
              </w:rPr>
            </w:pPr>
            <w:r w:rsidRPr="00775F32">
              <w:rPr>
                <w:rFonts w:eastAsiaTheme="minorEastAsia"/>
                <w:szCs w:val="20"/>
                <w:lang w:eastAsia="zh-CN"/>
              </w:rPr>
              <w:t>320ms</w:t>
            </w:r>
          </w:p>
        </w:tc>
        <w:tc>
          <w:tcPr>
            <w:tcW w:w="322" w:type="pct"/>
            <w:hideMark/>
          </w:tcPr>
          <w:p w14:paraId="26F4D11E" w14:textId="77777777" w:rsidR="00DF622D" w:rsidRPr="00775F32" w:rsidRDefault="00DF622D" w:rsidP="00DF622D">
            <w:pPr>
              <w:jc w:val="center"/>
              <w:rPr>
                <w:szCs w:val="20"/>
              </w:rPr>
            </w:pPr>
            <w:r w:rsidRPr="00775F32">
              <w:rPr>
                <w:rFonts w:eastAsiaTheme="minorEastAsia" w:hint="eastAsia"/>
                <w:szCs w:val="20"/>
                <w:lang w:eastAsia="zh-CN"/>
              </w:rPr>
              <w:t>8</w:t>
            </w:r>
            <w:r w:rsidRPr="00775F32">
              <w:rPr>
                <w:rFonts w:eastAsiaTheme="minorEastAsia"/>
                <w:szCs w:val="20"/>
                <w:lang w:eastAsia="zh-CN"/>
              </w:rPr>
              <w:t>0ms</w:t>
            </w:r>
          </w:p>
        </w:tc>
        <w:tc>
          <w:tcPr>
            <w:tcW w:w="372" w:type="pct"/>
            <w:hideMark/>
          </w:tcPr>
          <w:p w14:paraId="19072885" w14:textId="77777777" w:rsidR="00DF622D" w:rsidRPr="00775F32" w:rsidRDefault="00DF622D" w:rsidP="00DF622D">
            <w:pPr>
              <w:jc w:val="center"/>
              <w:rPr>
                <w:szCs w:val="20"/>
              </w:rPr>
            </w:pPr>
            <w:r w:rsidRPr="00775F32">
              <w:rPr>
                <w:rFonts w:eastAsiaTheme="minorEastAsia"/>
                <w:szCs w:val="20"/>
                <w:lang w:eastAsia="zh-CN"/>
              </w:rPr>
              <w:t>160ms</w:t>
            </w:r>
          </w:p>
        </w:tc>
        <w:tc>
          <w:tcPr>
            <w:tcW w:w="372" w:type="pct"/>
            <w:hideMark/>
          </w:tcPr>
          <w:p w14:paraId="42AA27C5" w14:textId="77777777" w:rsidR="00DF622D" w:rsidRPr="00775F32" w:rsidRDefault="00DF622D" w:rsidP="00DF622D">
            <w:pPr>
              <w:jc w:val="center"/>
              <w:rPr>
                <w:szCs w:val="20"/>
              </w:rPr>
            </w:pPr>
            <w:r w:rsidRPr="00775F32">
              <w:rPr>
                <w:rFonts w:eastAsiaTheme="minorEastAsia"/>
                <w:szCs w:val="20"/>
                <w:lang w:eastAsia="zh-CN"/>
              </w:rPr>
              <w:t>320ms</w:t>
            </w:r>
          </w:p>
        </w:tc>
      </w:tr>
      <w:tr w:rsidR="00DF622D" w:rsidRPr="00775F32" w14:paraId="475603CD" w14:textId="77777777" w:rsidTr="00DF622D">
        <w:trPr>
          <w:trHeight w:val="310"/>
          <w:jc w:val="center"/>
        </w:trPr>
        <w:tc>
          <w:tcPr>
            <w:tcW w:w="416" w:type="pct"/>
          </w:tcPr>
          <w:p w14:paraId="52521136" w14:textId="77777777" w:rsidR="00DF622D" w:rsidRPr="00775F32" w:rsidRDefault="00DF622D" w:rsidP="00DF622D">
            <w:pPr>
              <w:jc w:val="center"/>
              <w:rPr>
                <w:rFonts w:eastAsiaTheme="minorEastAsia"/>
                <w:lang w:eastAsia="zh-CN"/>
              </w:rPr>
            </w:pPr>
            <w:r w:rsidRPr="00775F32">
              <w:rPr>
                <w:rFonts w:eastAsiaTheme="minorEastAsia"/>
                <w:lang w:eastAsia="zh-CN"/>
              </w:rPr>
              <w:t>Case1</w:t>
            </w:r>
          </w:p>
        </w:tc>
        <w:tc>
          <w:tcPr>
            <w:tcW w:w="832" w:type="pct"/>
          </w:tcPr>
          <w:p w14:paraId="316B2F17" w14:textId="77777777" w:rsidR="00DF622D" w:rsidRPr="00775F32" w:rsidRDefault="00DF622D" w:rsidP="00DF622D">
            <w:pPr>
              <w:jc w:val="center"/>
              <w:rPr>
                <w:rFonts w:eastAsiaTheme="minorEastAsia"/>
                <w:lang w:eastAsia="zh-CN"/>
              </w:rPr>
            </w:pPr>
            <w:r w:rsidRPr="00775F32">
              <w:rPr>
                <w:rFonts w:eastAsiaTheme="minorEastAsia"/>
                <w:lang w:eastAsia="zh-CN"/>
              </w:rPr>
              <w:t>120km/h</w:t>
            </w:r>
          </w:p>
        </w:tc>
        <w:tc>
          <w:tcPr>
            <w:tcW w:w="554" w:type="pct"/>
          </w:tcPr>
          <w:p w14:paraId="77FA6376" w14:textId="77777777" w:rsidR="00DF622D" w:rsidRPr="00775F32" w:rsidRDefault="00DF622D" w:rsidP="00DF622D">
            <w:pPr>
              <w:jc w:val="center"/>
              <w:rPr>
                <w:rFonts w:eastAsiaTheme="minorEastAsia"/>
                <w:lang w:eastAsia="zh-CN"/>
              </w:rPr>
            </w:pPr>
            <w:r w:rsidRPr="00775F32">
              <w:rPr>
                <w:rFonts w:eastAsiaTheme="minorEastAsia"/>
                <w:lang w:eastAsia="zh-CN"/>
              </w:rPr>
              <w:t>120km/h</w:t>
            </w:r>
          </w:p>
        </w:tc>
        <w:tc>
          <w:tcPr>
            <w:tcW w:w="322" w:type="pct"/>
          </w:tcPr>
          <w:p w14:paraId="5BC6AB77" w14:textId="77777777" w:rsidR="00DF622D" w:rsidRPr="00775F32" w:rsidRDefault="00DF622D" w:rsidP="00DF622D">
            <w:pPr>
              <w:jc w:val="center"/>
              <w:rPr>
                <w:szCs w:val="20"/>
              </w:rPr>
            </w:pPr>
            <w:r w:rsidRPr="00775F32">
              <w:t xml:space="preserve">81.2 </w:t>
            </w:r>
          </w:p>
        </w:tc>
        <w:tc>
          <w:tcPr>
            <w:tcW w:w="372" w:type="pct"/>
          </w:tcPr>
          <w:p w14:paraId="6FACC8F9" w14:textId="77777777" w:rsidR="00DF622D" w:rsidRPr="00775F32" w:rsidRDefault="00DF622D" w:rsidP="00DF622D">
            <w:pPr>
              <w:jc w:val="center"/>
              <w:rPr>
                <w:szCs w:val="20"/>
              </w:rPr>
            </w:pPr>
            <w:r w:rsidRPr="00775F32">
              <w:t xml:space="preserve">77.8 </w:t>
            </w:r>
          </w:p>
        </w:tc>
        <w:tc>
          <w:tcPr>
            <w:tcW w:w="372" w:type="pct"/>
          </w:tcPr>
          <w:p w14:paraId="52A6E301" w14:textId="77777777" w:rsidR="00DF622D" w:rsidRPr="00775F32" w:rsidRDefault="00DF622D" w:rsidP="00DF622D">
            <w:pPr>
              <w:jc w:val="center"/>
              <w:rPr>
                <w:szCs w:val="20"/>
              </w:rPr>
            </w:pPr>
            <w:r w:rsidRPr="00775F32">
              <w:t xml:space="preserve">71.3 </w:t>
            </w:r>
          </w:p>
        </w:tc>
        <w:tc>
          <w:tcPr>
            <w:tcW w:w="322" w:type="pct"/>
          </w:tcPr>
          <w:p w14:paraId="675F8297" w14:textId="77777777" w:rsidR="00DF622D" w:rsidRPr="00775F32" w:rsidRDefault="00DF622D" w:rsidP="00DF622D">
            <w:pPr>
              <w:jc w:val="center"/>
              <w:rPr>
                <w:szCs w:val="20"/>
              </w:rPr>
            </w:pPr>
            <w:r w:rsidRPr="00775F32">
              <w:t xml:space="preserve">86.0 </w:t>
            </w:r>
          </w:p>
        </w:tc>
        <w:tc>
          <w:tcPr>
            <w:tcW w:w="372" w:type="pct"/>
          </w:tcPr>
          <w:p w14:paraId="5621C3E7" w14:textId="77777777" w:rsidR="00DF622D" w:rsidRPr="00775F32" w:rsidRDefault="00DF622D" w:rsidP="00DF622D">
            <w:pPr>
              <w:jc w:val="center"/>
              <w:rPr>
                <w:szCs w:val="20"/>
              </w:rPr>
            </w:pPr>
            <w:r w:rsidRPr="00775F32">
              <w:t xml:space="preserve">83.1 </w:t>
            </w:r>
          </w:p>
        </w:tc>
        <w:tc>
          <w:tcPr>
            <w:tcW w:w="372" w:type="pct"/>
          </w:tcPr>
          <w:p w14:paraId="68656815" w14:textId="77777777" w:rsidR="00DF622D" w:rsidRPr="00775F32" w:rsidRDefault="00DF622D" w:rsidP="00DF622D">
            <w:pPr>
              <w:jc w:val="center"/>
              <w:rPr>
                <w:szCs w:val="20"/>
              </w:rPr>
            </w:pPr>
            <w:r w:rsidRPr="00775F32">
              <w:t xml:space="preserve">77.7 </w:t>
            </w:r>
          </w:p>
        </w:tc>
        <w:tc>
          <w:tcPr>
            <w:tcW w:w="322" w:type="pct"/>
          </w:tcPr>
          <w:p w14:paraId="1556CE70" w14:textId="77777777" w:rsidR="00DF622D" w:rsidRPr="00775F32" w:rsidRDefault="00DF622D" w:rsidP="00DF622D">
            <w:pPr>
              <w:jc w:val="center"/>
              <w:rPr>
                <w:szCs w:val="20"/>
              </w:rPr>
            </w:pPr>
            <w:r w:rsidRPr="00775F32">
              <w:t xml:space="preserve">1.29 </w:t>
            </w:r>
          </w:p>
        </w:tc>
        <w:tc>
          <w:tcPr>
            <w:tcW w:w="372" w:type="pct"/>
          </w:tcPr>
          <w:p w14:paraId="3E3A6C3D" w14:textId="77777777" w:rsidR="00DF622D" w:rsidRPr="00775F32" w:rsidRDefault="00DF622D" w:rsidP="00DF622D">
            <w:pPr>
              <w:jc w:val="center"/>
              <w:rPr>
                <w:szCs w:val="20"/>
              </w:rPr>
            </w:pPr>
            <w:r w:rsidRPr="00775F32">
              <w:t xml:space="preserve">1.73 </w:t>
            </w:r>
          </w:p>
        </w:tc>
        <w:tc>
          <w:tcPr>
            <w:tcW w:w="372" w:type="pct"/>
          </w:tcPr>
          <w:p w14:paraId="625739EC" w14:textId="77777777" w:rsidR="00DF622D" w:rsidRPr="00775F32" w:rsidRDefault="00DF622D" w:rsidP="00DF622D">
            <w:pPr>
              <w:jc w:val="center"/>
              <w:rPr>
                <w:szCs w:val="20"/>
              </w:rPr>
            </w:pPr>
            <w:r w:rsidRPr="00775F32">
              <w:t xml:space="preserve">2.67 </w:t>
            </w:r>
          </w:p>
        </w:tc>
      </w:tr>
      <w:tr w:rsidR="00DF622D" w:rsidRPr="00775F32" w14:paraId="79DFAC43" w14:textId="77777777" w:rsidTr="00DF622D">
        <w:trPr>
          <w:trHeight w:val="310"/>
          <w:jc w:val="center"/>
        </w:trPr>
        <w:tc>
          <w:tcPr>
            <w:tcW w:w="416" w:type="pct"/>
          </w:tcPr>
          <w:p w14:paraId="49DCACFC" w14:textId="77777777" w:rsidR="00DF622D" w:rsidRPr="00775F32" w:rsidRDefault="00DF622D" w:rsidP="00DF622D">
            <w:pPr>
              <w:jc w:val="center"/>
              <w:rPr>
                <w:rFonts w:eastAsiaTheme="minorEastAsia"/>
                <w:lang w:eastAsia="zh-CN"/>
              </w:rPr>
            </w:pPr>
            <w:r w:rsidRPr="00775F32">
              <w:rPr>
                <w:rFonts w:eastAsiaTheme="minorEastAsia"/>
                <w:bCs/>
                <w:szCs w:val="20"/>
                <w:lang w:eastAsia="zh-CN"/>
              </w:rPr>
              <w:t>Case2</w:t>
            </w:r>
          </w:p>
        </w:tc>
        <w:tc>
          <w:tcPr>
            <w:tcW w:w="832" w:type="pct"/>
          </w:tcPr>
          <w:p w14:paraId="31E50D66" w14:textId="77777777" w:rsidR="00DF622D" w:rsidRPr="00775F32" w:rsidRDefault="00DF622D" w:rsidP="00DF622D">
            <w:pPr>
              <w:jc w:val="center"/>
              <w:rPr>
                <w:rFonts w:eastAsiaTheme="minorEastAsia"/>
                <w:lang w:eastAsia="zh-CN"/>
              </w:rPr>
            </w:pPr>
            <w:r w:rsidRPr="00775F32">
              <w:rPr>
                <w:rFonts w:eastAsiaTheme="minorEastAsia" w:hint="eastAsia"/>
                <w:lang w:eastAsia="zh-CN"/>
              </w:rPr>
              <w:t>3</w:t>
            </w:r>
            <w:r w:rsidRPr="00775F32">
              <w:rPr>
                <w:rFonts w:eastAsiaTheme="minorEastAsia"/>
                <w:lang w:eastAsia="zh-CN"/>
              </w:rPr>
              <w:t>0km/h</w:t>
            </w:r>
          </w:p>
        </w:tc>
        <w:tc>
          <w:tcPr>
            <w:tcW w:w="554" w:type="pct"/>
          </w:tcPr>
          <w:p w14:paraId="3B3FD154" w14:textId="77777777" w:rsidR="00DF622D" w:rsidRPr="00775F32" w:rsidRDefault="00DF622D" w:rsidP="00DF622D">
            <w:pPr>
              <w:jc w:val="center"/>
              <w:rPr>
                <w:rFonts w:eastAsiaTheme="minorEastAsia"/>
                <w:lang w:eastAsia="zh-CN"/>
              </w:rPr>
            </w:pPr>
            <w:r w:rsidRPr="00775F32">
              <w:rPr>
                <w:rFonts w:eastAsiaTheme="minorEastAsia"/>
                <w:lang w:eastAsia="zh-CN"/>
              </w:rPr>
              <w:t>120km/h</w:t>
            </w:r>
          </w:p>
        </w:tc>
        <w:tc>
          <w:tcPr>
            <w:tcW w:w="322" w:type="pct"/>
          </w:tcPr>
          <w:p w14:paraId="1A4E641A" w14:textId="77777777" w:rsidR="00DF622D" w:rsidRPr="00775F32" w:rsidRDefault="00DF622D" w:rsidP="00DF622D">
            <w:pPr>
              <w:jc w:val="center"/>
            </w:pPr>
            <w:r w:rsidRPr="00775F32">
              <w:t xml:space="preserve">76.1 </w:t>
            </w:r>
          </w:p>
        </w:tc>
        <w:tc>
          <w:tcPr>
            <w:tcW w:w="372" w:type="pct"/>
          </w:tcPr>
          <w:p w14:paraId="4C62F217" w14:textId="77777777" w:rsidR="00DF622D" w:rsidRPr="00775F32" w:rsidRDefault="00DF622D" w:rsidP="00DF622D">
            <w:pPr>
              <w:jc w:val="center"/>
            </w:pPr>
            <w:r w:rsidRPr="00775F32">
              <w:t xml:space="preserve">72.4 </w:t>
            </w:r>
          </w:p>
        </w:tc>
        <w:tc>
          <w:tcPr>
            <w:tcW w:w="372" w:type="pct"/>
          </w:tcPr>
          <w:p w14:paraId="0AEE427C" w14:textId="77777777" w:rsidR="00DF622D" w:rsidRPr="00775F32" w:rsidRDefault="00DF622D" w:rsidP="00DF622D">
            <w:pPr>
              <w:jc w:val="center"/>
            </w:pPr>
            <w:r w:rsidRPr="00775F32">
              <w:t xml:space="preserve">65.0 </w:t>
            </w:r>
          </w:p>
        </w:tc>
        <w:tc>
          <w:tcPr>
            <w:tcW w:w="322" w:type="pct"/>
          </w:tcPr>
          <w:p w14:paraId="717958A0" w14:textId="77777777" w:rsidR="00DF622D" w:rsidRPr="00775F32" w:rsidRDefault="00DF622D" w:rsidP="00DF622D">
            <w:pPr>
              <w:jc w:val="center"/>
            </w:pPr>
            <w:r w:rsidRPr="00775F32">
              <w:t xml:space="preserve">84.4 </w:t>
            </w:r>
          </w:p>
        </w:tc>
        <w:tc>
          <w:tcPr>
            <w:tcW w:w="372" w:type="pct"/>
          </w:tcPr>
          <w:p w14:paraId="5749DA33" w14:textId="77777777" w:rsidR="00DF622D" w:rsidRPr="00775F32" w:rsidRDefault="00DF622D" w:rsidP="00DF622D">
            <w:pPr>
              <w:jc w:val="center"/>
            </w:pPr>
            <w:r w:rsidRPr="00775F32">
              <w:t xml:space="preserve">81.2 </w:t>
            </w:r>
          </w:p>
        </w:tc>
        <w:tc>
          <w:tcPr>
            <w:tcW w:w="372" w:type="pct"/>
          </w:tcPr>
          <w:p w14:paraId="4744BBE8" w14:textId="77777777" w:rsidR="00DF622D" w:rsidRPr="00775F32" w:rsidRDefault="00DF622D" w:rsidP="00DF622D">
            <w:pPr>
              <w:jc w:val="center"/>
            </w:pPr>
            <w:r w:rsidRPr="00775F32">
              <w:t xml:space="preserve">75.0 </w:t>
            </w:r>
          </w:p>
        </w:tc>
        <w:tc>
          <w:tcPr>
            <w:tcW w:w="322" w:type="pct"/>
          </w:tcPr>
          <w:p w14:paraId="32E983E8" w14:textId="77777777" w:rsidR="00DF622D" w:rsidRPr="00775F32" w:rsidRDefault="00DF622D" w:rsidP="00DF622D">
            <w:pPr>
              <w:jc w:val="center"/>
            </w:pPr>
            <w:r w:rsidRPr="00775F32">
              <w:t xml:space="preserve">1.76 </w:t>
            </w:r>
          </w:p>
        </w:tc>
        <w:tc>
          <w:tcPr>
            <w:tcW w:w="372" w:type="pct"/>
          </w:tcPr>
          <w:p w14:paraId="43761FD7" w14:textId="77777777" w:rsidR="00DF622D" w:rsidRPr="00775F32" w:rsidRDefault="00DF622D" w:rsidP="00DF622D">
            <w:pPr>
              <w:jc w:val="center"/>
            </w:pPr>
            <w:r w:rsidRPr="00775F32">
              <w:t xml:space="preserve">2.28 </w:t>
            </w:r>
          </w:p>
        </w:tc>
        <w:tc>
          <w:tcPr>
            <w:tcW w:w="372" w:type="pct"/>
          </w:tcPr>
          <w:p w14:paraId="25B05CAA" w14:textId="77777777" w:rsidR="00DF622D" w:rsidRPr="00775F32" w:rsidRDefault="00DF622D" w:rsidP="00DF622D">
            <w:pPr>
              <w:jc w:val="center"/>
            </w:pPr>
            <w:r w:rsidRPr="00775F32">
              <w:t xml:space="preserve">3.52 </w:t>
            </w:r>
          </w:p>
        </w:tc>
      </w:tr>
      <w:tr w:rsidR="00DF622D" w:rsidRPr="00775F32" w14:paraId="77564361" w14:textId="77777777" w:rsidTr="00DF622D">
        <w:trPr>
          <w:trHeight w:val="310"/>
          <w:jc w:val="center"/>
        </w:trPr>
        <w:tc>
          <w:tcPr>
            <w:tcW w:w="416" w:type="pct"/>
          </w:tcPr>
          <w:p w14:paraId="14E0839F" w14:textId="77777777" w:rsidR="00DF622D" w:rsidRPr="00775F32" w:rsidRDefault="00DF622D" w:rsidP="00DF622D">
            <w:pPr>
              <w:jc w:val="center"/>
              <w:rPr>
                <w:rFonts w:eastAsiaTheme="minorEastAsia"/>
                <w:bCs/>
                <w:szCs w:val="20"/>
                <w:lang w:eastAsia="zh-CN"/>
              </w:rPr>
            </w:pPr>
            <w:r w:rsidRPr="00775F32">
              <w:rPr>
                <w:rFonts w:eastAsiaTheme="minorEastAsia" w:hint="eastAsia"/>
                <w:bCs/>
                <w:szCs w:val="20"/>
                <w:lang w:eastAsia="zh-CN"/>
              </w:rPr>
              <w:t>C</w:t>
            </w:r>
            <w:r w:rsidRPr="00775F32">
              <w:rPr>
                <w:rFonts w:eastAsiaTheme="minorEastAsia"/>
                <w:bCs/>
                <w:szCs w:val="20"/>
                <w:lang w:eastAsia="zh-CN"/>
              </w:rPr>
              <w:t>ase3</w:t>
            </w:r>
          </w:p>
        </w:tc>
        <w:tc>
          <w:tcPr>
            <w:tcW w:w="832" w:type="pct"/>
          </w:tcPr>
          <w:p w14:paraId="04263937" w14:textId="77777777" w:rsidR="00DF622D" w:rsidRPr="00775F32" w:rsidRDefault="00DF622D" w:rsidP="00DF622D">
            <w:pPr>
              <w:jc w:val="center"/>
              <w:rPr>
                <w:rFonts w:eastAsiaTheme="minorEastAsia"/>
                <w:lang w:eastAsia="zh-CN"/>
              </w:rPr>
            </w:pPr>
            <w:r w:rsidRPr="00775F32">
              <w:rPr>
                <w:rFonts w:eastAsiaTheme="minorEastAsia" w:hint="eastAsia"/>
                <w:lang w:eastAsia="zh-CN"/>
              </w:rPr>
              <w:t>3</w:t>
            </w:r>
            <w:r w:rsidRPr="00775F32">
              <w:rPr>
                <w:rFonts w:eastAsiaTheme="minorEastAsia"/>
                <w:lang w:eastAsia="zh-CN"/>
              </w:rPr>
              <w:t>0,60,90,120km/h</w:t>
            </w:r>
          </w:p>
        </w:tc>
        <w:tc>
          <w:tcPr>
            <w:tcW w:w="554" w:type="pct"/>
          </w:tcPr>
          <w:p w14:paraId="496DAD46" w14:textId="77777777" w:rsidR="00DF622D" w:rsidRPr="00775F32" w:rsidRDefault="00DF622D" w:rsidP="00DF622D">
            <w:pPr>
              <w:jc w:val="center"/>
              <w:rPr>
                <w:rFonts w:eastAsiaTheme="minorEastAsia"/>
                <w:lang w:eastAsia="zh-CN"/>
              </w:rPr>
            </w:pPr>
            <w:r w:rsidRPr="00775F32">
              <w:rPr>
                <w:rFonts w:eastAsiaTheme="minorEastAsia"/>
                <w:lang w:eastAsia="zh-CN"/>
              </w:rPr>
              <w:t>120km/h</w:t>
            </w:r>
          </w:p>
        </w:tc>
        <w:tc>
          <w:tcPr>
            <w:tcW w:w="322" w:type="pct"/>
          </w:tcPr>
          <w:p w14:paraId="0F9D3C69" w14:textId="77777777" w:rsidR="00DF622D" w:rsidRPr="00775F32" w:rsidRDefault="00DF622D" w:rsidP="00DF622D">
            <w:pPr>
              <w:jc w:val="center"/>
            </w:pPr>
            <w:r w:rsidRPr="00775F32">
              <w:t xml:space="preserve">82.3 </w:t>
            </w:r>
          </w:p>
        </w:tc>
        <w:tc>
          <w:tcPr>
            <w:tcW w:w="372" w:type="pct"/>
          </w:tcPr>
          <w:p w14:paraId="1E2343CA" w14:textId="77777777" w:rsidR="00DF622D" w:rsidRPr="00775F32" w:rsidRDefault="00DF622D" w:rsidP="00DF622D">
            <w:pPr>
              <w:jc w:val="center"/>
            </w:pPr>
            <w:r w:rsidRPr="00775F32">
              <w:t xml:space="preserve">78.8 </w:t>
            </w:r>
          </w:p>
        </w:tc>
        <w:tc>
          <w:tcPr>
            <w:tcW w:w="372" w:type="pct"/>
          </w:tcPr>
          <w:p w14:paraId="49EC6656" w14:textId="77777777" w:rsidR="00DF622D" w:rsidRPr="00775F32" w:rsidRDefault="00DF622D" w:rsidP="00DF622D">
            <w:pPr>
              <w:jc w:val="center"/>
            </w:pPr>
            <w:r w:rsidRPr="00775F32">
              <w:t xml:space="preserve">72.3 </w:t>
            </w:r>
          </w:p>
        </w:tc>
        <w:tc>
          <w:tcPr>
            <w:tcW w:w="322" w:type="pct"/>
          </w:tcPr>
          <w:p w14:paraId="0D1ED5CD" w14:textId="77777777" w:rsidR="00DF622D" w:rsidRPr="00775F32" w:rsidRDefault="00DF622D" w:rsidP="00DF622D">
            <w:pPr>
              <w:jc w:val="center"/>
            </w:pPr>
            <w:r w:rsidRPr="00775F32">
              <w:t xml:space="preserve">86.1 </w:t>
            </w:r>
          </w:p>
        </w:tc>
        <w:tc>
          <w:tcPr>
            <w:tcW w:w="372" w:type="pct"/>
          </w:tcPr>
          <w:p w14:paraId="72FCC3CE" w14:textId="77777777" w:rsidR="00DF622D" w:rsidRPr="00775F32" w:rsidRDefault="00DF622D" w:rsidP="00DF622D">
            <w:pPr>
              <w:jc w:val="center"/>
            </w:pPr>
            <w:r w:rsidRPr="00775F32">
              <w:t xml:space="preserve">83.2 </w:t>
            </w:r>
          </w:p>
        </w:tc>
        <w:tc>
          <w:tcPr>
            <w:tcW w:w="372" w:type="pct"/>
          </w:tcPr>
          <w:p w14:paraId="65F0A7BA" w14:textId="77777777" w:rsidR="00DF622D" w:rsidRPr="00775F32" w:rsidRDefault="00DF622D" w:rsidP="00DF622D">
            <w:pPr>
              <w:jc w:val="center"/>
            </w:pPr>
            <w:r w:rsidRPr="00775F32">
              <w:t xml:space="preserve">77.7 </w:t>
            </w:r>
          </w:p>
        </w:tc>
        <w:tc>
          <w:tcPr>
            <w:tcW w:w="322" w:type="pct"/>
          </w:tcPr>
          <w:p w14:paraId="5C5F6801" w14:textId="77777777" w:rsidR="00DF622D" w:rsidRPr="00775F32" w:rsidRDefault="00DF622D" w:rsidP="00DF622D">
            <w:pPr>
              <w:jc w:val="center"/>
            </w:pPr>
            <w:r w:rsidRPr="00775F32">
              <w:t xml:space="preserve">1.27 </w:t>
            </w:r>
          </w:p>
        </w:tc>
        <w:tc>
          <w:tcPr>
            <w:tcW w:w="372" w:type="pct"/>
          </w:tcPr>
          <w:p w14:paraId="5325DB9C" w14:textId="77777777" w:rsidR="00DF622D" w:rsidRPr="00775F32" w:rsidRDefault="00DF622D" w:rsidP="00DF622D">
            <w:pPr>
              <w:jc w:val="center"/>
            </w:pPr>
            <w:r w:rsidRPr="00775F32">
              <w:t xml:space="preserve">1.71 </w:t>
            </w:r>
          </w:p>
        </w:tc>
        <w:tc>
          <w:tcPr>
            <w:tcW w:w="372" w:type="pct"/>
          </w:tcPr>
          <w:p w14:paraId="6E66C311" w14:textId="77777777" w:rsidR="00DF622D" w:rsidRPr="00775F32" w:rsidRDefault="00DF622D" w:rsidP="00DF622D">
            <w:pPr>
              <w:jc w:val="center"/>
            </w:pPr>
            <w:r w:rsidRPr="00775F32">
              <w:t xml:space="preserve">2.65 </w:t>
            </w:r>
          </w:p>
        </w:tc>
      </w:tr>
    </w:tbl>
    <w:p w14:paraId="4363E922" w14:textId="77777777" w:rsidR="00DF622D" w:rsidRPr="00775F32" w:rsidRDefault="00DF622D" w:rsidP="00DF622D">
      <w:pPr>
        <w:rPr>
          <w:rFonts w:eastAsiaTheme="minorEastAsia"/>
          <w:lang w:eastAsia="zh-CN"/>
        </w:rPr>
      </w:pPr>
    </w:p>
    <w:p w14:paraId="029464D5" w14:textId="327F9379" w:rsidR="00F65CFD" w:rsidRPr="00775F32" w:rsidRDefault="00F65CFD" w:rsidP="00DF622D">
      <w:pPr>
        <w:pStyle w:val="observation"/>
        <w:ind w:left="1560" w:hanging="1560"/>
      </w:pPr>
      <w:r w:rsidRPr="00775F32">
        <w:t>For generalization of UE speed</w:t>
      </w:r>
      <w:r w:rsidR="00FB7866" w:rsidRPr="00775F32">
        <w:t>s</w:t>
      </w:r>
      <w:r w:rsidRPr="00775F32">
        <w:t xml:space="preserve"> in BM-Case 2</w:t>
      </w:r>
      <w:r w:rsidR="00DF622D" w:rsidRPr="00775F32">
        <w:t xml:space="preserve"> </w:t>
      </w:r>
    </w:p>
    <w:p w14:paraId="6AF391CB" w14:textId="5542E692" w:rsidR="00DF622D" w:rsidRPr="00775F32" w:rsidRDefault="00DF622D" w:rsidP="008B126C">
      <w:pPr>
        <w:pStyle w:val="observation"/>
        <w:numPr>
          <w:ilvl w:val="0"/>
          <w:numId w:val="61"/>
        </w:numPr>
      </w:pPr>
      <w:r w:rsidRPr="00775F32">
        <w:t>For generalization Case 2 compared to Case 1, evaluation results show [1~7%] performance degradation in terms of Top 1 prediction accuracy</w:t>
      </w:r>
    </w:p>
    <w:p w14:paraId="5888099E" w14:textId="581D51CE" w:rsidR="00DF622D" w:rsidRPr="00BC36DD" w:rsidRDefault="00DF622D" w:rsidP="003027AD">
      <w:pPr>
        <w:pStyle w:val="observation"/>
        <w:numPr>
          <w:ilvl w:val="0"/>
          <w:numId w:val="61"/>
        </w:numPr>
        <w:rPr>
          <w:rFonts w:hint="eastAsia"/>
        </w:rPr>
      </w:pPr>
      <w:r w:rsidRPr="00775F32">
        <w:t>For generalization Case 3 compared to Case 1, for Top-1 beam prediction accuracy, the evaluation results show slightly better ([1%~2%] for Top-1 beam prediction accuracy) performance compared to Case 1 with same size of training data for DL Tx beam prediction.</w:t>
      </w:r>
    </w:p>
    <w:p w14:paraId="6691B6FE" w14:textId="6A149D18" w:rsidR="00F03AEB" w:rsidRPr="0034726F" w:rsidRDefault="00AF286E" w:rsidP="00BD41A5">
      <w:pPr>
        <w:pStyle w:val="title1"/>
        <w:rPr>
          <w:rFonts w:ascii="Times New Roman" w:hAnsi="Times New Roman"/>
        </w:rPr>
      </w:pPr>
      <w:r w:rsidRPr="0034726F">
        <w:rPr>
          <w:rFonts w:ascii="Times New Roman" w:hAnsi="Times New Roman"/>
        </w:rPr>
        <w:lastRenderedPageBreak/>
        <w:t>Conclusions</w:t>
      </w:r>
    </w:p>
    <w:p w14:paraId="71DB4DC3" w14:textId="70F45FAB" w:rsidR="00984D7A" w:rsidRDefault="00984D7A" w:rsidP="00984D7A">
      <w:pPr>
        <w:pStyle w:val="tabfig"/>
        <w:jc w:val="both"/>
        <w:rPr>
          <w:rFonts w:eastAsia="宋体"/>
          <w:szCs w:val="20"/>
        </w:rPr>
      </w:pPr>
      <w:r w:rsidRPr="0034726F">
        <w:rPr>
          <w:rFonts w:eastAsia="宋体"/>
          <w:szCs w:val="20"/>
        </w:rPr>
        <w:t>In this contribution, we discuss some issues on AL/ML for beam management and have the following observations:</w:t>
      </w:r>
    </w:p>
    <w:p w14:paraId="530FC809" w14:textId="4157423F" w:rsidR="00A82F9B" w:rsidRDefault="006F5E0D" w:rsidP="004A0361">
      <w:pPr>
        <w:pStyle w:val="observation"/>
        <w:numPr>
          <w:ilvl w:val="0"/>
          <w:numId w:val="64"/>
        </w:numPr>
        <w:rPr>
          <w:rFonts w:hint="eastAsia"/>
        </w:rPr>
      </w:pPr>
      <w:r>
        <w:t>As c</w:t>
      </w:r>
      <w:r w:rsidRPr="006C610C">
        <w:t>lassification model</w:t>
      </w:r>
      <w:r>
        <w:t>, i.e. option 1a/1b,</w:t>
      </w:r>
      <w:r w:rsidRPr="006C610C">
        <w:t xml:space="preserve"> </w:t>
      </w:r>
      <w:r>
        <w:t>is</w:t>
      </w:r>
      <w:r w:rsidRPr="006C610C">
        <w:t xml:space="preserve"> mainly used to obtain beam prediction accuracy while regression model</w:t>
      </w:r>
      <w:r>
        <w:t>, i.e. option 2a/2b/2c,</w:t>
      </w:r>
      <w:r w:rsidRPr="006C610C">
        <w:t xml:space="preserve"> can</w:t>
      </w:r>
      <w:r>
        <w:t xml:space="preserve"> extra</w:t>
      </w:r>
      <w:r w:rsidRPr="006C610C">
        <w:t xml:space="preserve"> provide beam quality information</w:t>
      </w:r>
      <w:r>
        <w:t xml:space="preserve">, </w:t>
      </w:r>
      <w:r w:rsidRPr="00735F40">
        <w:t>conducting a direct performance comparison between classification and regression models would be unfair and unreasonable</w:t>
      </w:r>
      <w:r>
        <w:t>.</w:t>
      </w:r>
    </w:p>
    <w:p w14:paraId="4D8E62DA" w14:textId="77777777" w:rsidR="00CD4C61" w:rsidRPr="00DB360C" w:rsidRDefault="00CD4C61" w:rsidP="00CD4C61">
      <w:pPr>
        <w:pStyle w:val="observation"/>
      </w:pPr>
      <w:r>
        <w:t>For DL Tx beam prediction with the best Rx beam assumption searched from the best Tx beam within Set B per model input sample and Set B = 1/8 Set A, 5 pre-configured patterns in Set B with Tx beam</w:t>
      </w:r>
      <w:r w:rsidRPr="005B37C0">
        <w:t xml:space="preserve"> information brings </w:t>
      </w:r>
      <w:r>
        <w:t>considerable gain</w:t>
      </w:r>
      <w:r w:rsidRPr="005B37C0">
        <w:t xml:space="preserve"> </w:t>
      </w:r>
      <w:r>
        <w:t>compared to the same Set B without assistance information</w:t>
      </w:r>
      <w:r w:rsidRPr="005B37C0">
        <w:t xml:space="preserve">, </w:t>
      </w:r>
      <w:r>
        <w:t>while no performance improvement is observed from Rx beam information.</w:t>
      </w:r>
    </w:p>
    <w:p w14:paraId="6A732D91" w14:textId="77777777" w:rsidR="00CD4C61" w:rsidRDefault="00CD4C61" w:rsidP="00CD4C61">
      <w:pPr>
        <w:pStyle w:val="observation"/>
      </w:pPr>
      <w:r>
        <w:t>For DL Tx beam prediction with the best Rx beam assumption searched from the best Tx beam within Set B per model input sample and Set B = 1/8 Set A, 5 pre-configured patterns in Set B</w:t>
      </w:r>
      <w:r w:rsidRPr="009F4A5E">
        <w:t xml:space="preserve"> </w:t>
      </w:r>
      <w:r>
        <w:t xml:space="preserve">with Tx beam information as assistance information </w:t>
      </w:r>
      <w:r w:rsidRPr="009F4A5E">
        <w:t>achieve</w:t>
      </w:r>
      <w:r>
        <w:t>s</w:t>
      </w:r>
      <w:r w:rsidRPr="009F4A5E">
        <w:t xml:space="preserve"> </w:t>
      </w:r>
      <w:r>
        <w:t>approximately,</w:t>
      </w:r>
    </w:p>
    <w:p w14:paraId="5FA814DA" w14:textId="77777777" w:rsidR="00CD4C61" w:rsidRDefault="00CD4C61" w:rsidP="00CD4C61">
      <w:pPr>
        <w:pStyle w:val="observation"/>
        <w:numPr>
          <w:ilvl w:val="0"/>
          <w:numId w:val="29"/>
        </w:numPr>
        <w:tabs>
          <w:tab w:val="clear" w:pos="720"/>
        </w:tabs>
        <w:ind w:left="1701" w:hanging="283"/>
      </w:pPr>
      <w:r>
        <w:t>69</w:t>
      </w:r>
      <w:r w:rsidRPr="009F4A5E">
        <w:t>% beam prediction accuracy of Top-1 DL Tx beam</w:t>
      </w:r>
    </w:p>
    <w:p w14:paraId="4E34CEBA" w14:textId="77777777" w:rsidR="00CD4C61" w:rsidRDefault="00CD4C61" w:rsidP="00CD4C61">
      <w:pPr>
        <w:pStyle w:val="observation"/>
        <w:numPr>
          <w:ilvl w:val="0"/>
          <w:numId w:val="29"/>
        </w:numPr>
        <w:tabs>
          <w:tab w:val="clear" w:pos="720"/>
        </w:tabs>
        <w:ind w:left="1701" w:hanging="283"/>
      </w:pPr>
      <w:r>
        <w:t xml:space="preserve">73% beam prediction accuracy for </w:t>
      </w:r>
      <w:r w:rsidRPr="009F4A5E">
        <w:t>Top-1 DL Tx beam prediction with 1dB margin</w:t>
      </w:r>
    </w:p>
    <w:p w14:paraId="5AEBA61C" w14:textId="77777777" w:rsidR="00CD4C61" w:rsidRDefault="00CD4C61" w:rsidP="00CD4C61">
      <w:pPr>
        <w:pStyle w:val="observation"/>
        <w:numPr>
          <w:ilvl w:val="0"/>
          <w:numId w:val="29"/>
        </w:numPr>
        <w:tabs>
          <w:tab w:val="clear" w:pos="720"/>
        </w:tabs>
        <w:ind w:left="1701" w:hanging="283"/>
      </w:pPr>
      <w:r>
        <w:t>82</w:t>
      </w:r>
      <w:r>
        <w:rPr>
          <w:rFonts w:hint="eastAsia"/>
        </w:rPr>
        <w:t>%</w:t>
      </w:r>
      <w:r>
        <w:t xml:space="preserve">/89%/92%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1D5079A2" w14:textId="77777777" w:rsidR="00CD4C61" w:rsidRDefault="00CD4C61" w:rsidP="00CD4C61">
      <w:pPr>
        <w:pStyle w:val="observation"/>
        <w:numPr>
          <w:ilvl w:val="0"/>
          <w:numId w:val="29"/>
        </w:numPr>
        <w:tabs>
          <w:tab w:val="clear" w:pos="720"/>
        </w:tabs>
        <w:ind w:left="1701" w:hanging="283"/>
      </w:pPr>
      <w:r>
        <w:t xml:space="preserve">3.3/1.9/1.1/0.7 dB </w:t>
      </w:r>
      <w:r>
        <w:rPr>
          <w:rFonts w:hint="eastAsia"/>
        </w:rPr>
        <w:t>average</w:t>
      </w:r>
      <w:r>
        <w:t xml:space="preserve"> L1-RSRP difference for Top-1, Top2/1, Top4/1 and Top6/1 DL Tx beam</w:t>
      </w:r>
    </w:p>
    <w:p w14:paraId="33570030" w14:textId="77777777" w:rsidR="00CD4C61" w:rsidRDefault="00CD4C61" w:rsidP="00CD4C61">
      <w:pPr>
        <w:pStyle w:val="observation"/>
        <w:numPr>
          <w:ilvl w:val="0"/>
          <w:numId w:val="29"/>
        </w:numPr>
        <w:tabs>
          <w:tab w:val="clear" w:pos="720"/>
        </w:tabs>
        <w:ind w:left="1701" w:hanging="283"/>
      </w:pPr>
      <w:r>
        <w:t>1.3 dB predicted L1-RSRP difference for Top-1</w:t>
      </w:r>
      <w:r w:rsidRPr="00A81AB8">
        <w:t xml:space="preserve"> </w:t>
      </w:r>
      <w:r>
        <w:t>DL Tx beam</w:t>
      </w:r>
    </w:p>
    <w:p w14:paraId="6220F822" w14:textId="77777777" w:rsidR="00CD4C61" w:rsidRPr="00DB360C" w:rsidRDefault="00CD4C61" w:rsidP="00CD4C61">
      <w:pPr>
        <w:pStyle w:val="observation"/>
      </w:pPr>
      <w:r>
        <w:t>For DL Tx beam prediction with the best Rx beam assumption searched from the best Tx beam within Set B per model input sample and Set B = 1/8 Set A, 10 pre-configured patterns in Set B with Tx beam</w:t>
      </w:r>
      <w:r w:rsidRPr="005B37C0">
        <w:t xml:space="preserve"> information brings </w:t>
      </w:r>
      <w:r>
        <w:t>considerable gain</w:t>
      </w:r>
      <w:r w:rsidRPr="005B37C0">
        <w:t xml:space="preserve"> </w:t>
      </w:r>
      <w:r>
        <w:t>compared to the same Set B without assistance information</w:t>
      </w:r>
      <w:r w:rsidRPr="005B37C0">
        <w:t xml:space="preserve">, </w:t>
      </w:r>
      <w:r>
        <w:t>while no performance improvement is observed from Rx beam information.</w:t>
      </w:r>
    </w:p>
    <w:p w14:paraId="25DC0AA4" w14:textId="77777777" w:rsidR="00CD4C61" w:rsidRDefault="00CD4C61" w:rsidP="00CD4C61">
      <w:pPr>
        <w:pStyle w:val="observation"/>
      </w:pPr>
      <w:r>
        <w:t>For DL Tx beam prediction with the best Rx beam assumption searched from the best Tx beam within Set B per model input sample and Set B = 1/8 Set A, 10 pre-configured patterns in Set B</w:t>
      </w:r>
      <w:r w:rsidRPr="009F4A5E">
        <w:t xml:space="preserve"> </w:t>
      </w:r>
      <w:r>
        <w:t xml:space="preserve">with Tx beam information as assistance information </w:t>
      </w:r>
      <w:r w:rsidRPr="009F4A5E">
        <w:t>achieve</w:t>
      </w:r>
      <w:r>
        <w:t>s</w:t>
      </w:r>
      <w:r w:rsidRPr="009F4A5E">
        <w:t xml:space="preserve"> </w:t>
      </w:r>
      <w:r>
        <w:t>approximately,</w:t>
      </w:r>
    </w:p>
    <w:p w14:paraId="05910AB3" w14:textId="77777777" w:rsidR="00CD4C61" w:rsidRDefault="00CD4C61" w:rsidP="00CD4C61">
      <w:pPr>
        <w:pStyle w:val="observation"/>
        <w:numPr>
          <w:ilvl w:val="0"/>
          <w:numId w:val="29"/>
        </w:numPr>
        <w:tabs>
          <w:tab w:val="clear" w:pos="720"/>
        </w:tabs>
        <w:ind w:left="1701" w:hanging="283"/>
      </w:pPr>
      <w:r>
        <w:t>68</w:t>
      </w:r>
      <w:r w:rsidRPr="009F4A5E">
        <w:t>% beam prediction accuracy of Top-1 DL Tx beam</w:t>
      </w:r>
    </w:p>
    <w:p w14:paraId="285435B1" w14:textId="77777777" w:rsidR="00CD4C61" w:rsidRDefault="00CD4C61" w:rsidP="00CD4C61">
      <w:pPr>
        <w:pStyle w:val="observation"/>
        <w:numPr>
          <w:ilvl w:val="0"/>
          <w:numId w:val="29"/>
        </w:numPr>
        <w:tabs>
          <w:tab w:val="clear" w:pos="720"/>
        </w:tabs>
        <w:ind w:left="1701" w:hanging="283"/>
      </w:pPr>
      <w:r>
        <w:t xml:space="preserve">72% beam prediction accuracy for </w:t>
      </w:r>
      <w:r w:rsidRPr="009F4A5E">
        <w:t>Top-1 DL Tx beam prediction with 1dB margin</w:t>
      </w:r>
    </w:p>
    <w:p w14:paraId="419C97C6" w14:textId="77777777" w:rsidR="00CD4C61" w:rsidRDefault="00CD4C61" w:rsidP="00CD4C61">
      <w:pPr>
        <w:pStyle w:val="observation"/>
        <w:numPr>
          <w:ilvl w:val="0"/>
          <w:numId w:val="29"/>
        </w:numPr>
        <w:tabs>
          <w:tab w:val="clear" w:pos="720"/>
        </w:tabs>
        <w:ind w:left="1701" w:hanging="283"/>
      </w:pPr>
      <w:r>
        <w:t>82</w:t>
      </w:r>
      <w:r>
        <w:rPr>
          <w:rFonts w:hint="eastAsia"/>
        </w:rPr>
        <w:t>%</w:t>
      </w:r>
      <w:r>
        <w:t xml:space="preserve">/89%/92%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2F7763EB" w14:textId="77777777" w:rsidR="00CD4C61" w:rsidRDefault="00CD4C61" w:rsidP="00CD4C61">
      <w:pPr>
        <w:pStyle w:val="observation"/>
        <w:numPr>
          <w:ilvl w:val="0"/>
          <w:numId w:val="29"/>
        </w:numPr>
        <w:tabs>
          <w:tab w:val="clear" w:pos="720"/>
        </w:tabs>
        <w:ind w:left="1701" w:hanging="283"/>
      </w:pPr>
      <w:r>
        <w:t xml:space="preserve">3.5/1.9/1.1/0.7 dB </w:t>
      </w:r>
      <w:r>
        <w:rPr>
          <w:rFonts w:hint="eastAsia"/>
        </w:rPr>
        <w:t>average</w:t>
      </w:r>
      <w:r>
        <w:t xml:space="preserve"> L1-RSRP difference for Top-1, Top2/1, Top4/1 and Top6/1 DL Tx beam</w:t>
      </w:r>
    </w:p>
    <w:p w14:paraId="1240F1CF" w14:textId="77777777" w:rsidR="00CD4C61" w:rsidRDefault="00CD4C61" w:rsidP="00CD4C61">
      <w:pPr>
        <w:pStyle w:val="observation"/>
        <w:numPr>
          <w:ilvl w:val="0"/>
          <w:numId w:val="29"/>
        </w:numPr>
        <w:tabs>
          <w:tab w:val="clear" w:pos="720"/>
        </w:tabs>
        <w:ind w:left="1701" w:hanging="283"/>
      </w:pPr>
      <w:r>
        <w:t>1.3 dB predicted L1-RSRP difference for Top-1</w:t>
      </w:r>
      <w:r w:rsidRPr="00A81AB8">
        <w:t xml:space="preserve"> </w:t>
      </w:r>
      <w:r>
        <w:t>DL Tx beam</w:t>
      </w:r>
    </w:p>
    <w:p w14:paraId="382418D6" w14:textId="77777777" w:rsidR="00CD4C61" w:rsidRPr="00DB360C" w:rsidRDefault="00CD4C61" w:rsidP="00CD4C61">
      <w:pPr>
        <w:pStyle w:val="observation"/>
      </w:pPr>
      <w:r>
        <w:t>For DL Tx beam prediction with the best Rx beam assumption searched from the best Tx beam within Set B per model input sample and Set B = 1/8 Set A, 20 pre-configured patterns in Set B with Tx beam</w:t>
      </w:r>
      <w:r w:rsidRPr="005B37C0">
        <w:t xml:space="preserve"> information brings </w:t>
      </w:r>
      <w:r>
        <w:t>considerable gain</w:t>
      </w:r>
      <w:r w:rsidRPr="005B37C0">
        <w:t xml:space="preserve"> </w:t>
      </w:r>
      <w:r>
        <w:t>compared to the same Set B without assistance information</w:t>
      </w:r>
      <w:r w:rsidRPr="005B37C0">
        <w:t xml:space="preserve">, </w:t>
      </w:r>
      <w:r>
        <w:t>while no performance improvement is observed from Rx beam information.</w:t>
      </w:r>
    </w:p>
    <w:p w14:paraId="5BD994E5" w14:textId="77777777" w:rsidR="00CD4C61" w:rsidRDefault="00CD4C61" w:rsidP="00CD4C61">
      <w:pPr>
        <w:pStyle w:val="observation"/>
      </w:pPr>
      <w:r>
        <w:t>For DL Tx beam prediction with the best Rx beam assumption searched from the best Tx beam within Set B per model input sample and Set B = 1/8 Set A, 20 pre-configured patterns in Set B</w:t>
      </w:r>
      <w:r w:rsidRPr="009F4A5E">
        <w:t xml:space="preserve"> </w:t>
      </w:r>
      <w:r>
        <w:t xml:space="preserve">with Tx beam information as assistance information </w:t>
      </w:r>
      <w:r w:rsidRPr="009F4A5E">
        <w:t>achieve</w:t>
      </w:r>
      <w:r>
        <w:t>s</w:t>
      </w:r>
      <w:r w:rsidRPr="009F4A5E">
        <w:t xml:space="preserve"> </w:t>
      </w:r>
      <w:r>
        <w:t>approximately,</w:t>
      </w:r>
    </w:p>
    <w:p w14:paraId="4532019D" w14:textId="77777777" w:rsidR="00CD4C61" w:rsidRDefault="00CD4C61" w:rsidP="00CD4C61">
      <w:pPr>
        <w:pStyle w:val="observation"/>
        <w:numPr>
          <w:ilvl w:val="0"/>
          <w:numId w:val="29"/>
        </w:numPr>
        <w:tabs>
          <w:tab w:val="clear" w:pos="720"/>
        </w:tabs>
        <w:ind w:left="1701" w:hanging="283"/>
      </w:pPr>
      <w:r>
        <w:t>68</w:t>
      </w:r>
      <w:r w:rsidRPr="009F4A5E">
        <w:t>% beam prediction accuracy of Top-1 DL Tx beam</w:t>
      </w:r>
    </w:p>
    <w:p w14:paraId="2A74B782" w14:textId="77777777" w:rsidR="00CD4C61" w:rsidRDefault="00CD4C61" w:rsidP="00CD4C61">
      <w:pPr>
        <w:pStyle w:val="observation"/>
        <w:numPr>
          <w:ilvl w:val="0"/>
          <w:numId w:val="29"/>
        </w:numPr>
        <w:tabs>
          <w:tab w:val="clear" w:pos="720"/>
        </w:tabs>
        <w:ind w:left="1701" w:hanging="283"/>
      </w:pPr>
      <w:r>
        <w:t xml:space="preserve">72% beam prediction accuracy for </w:t>
      </w:r>
      <w:r w:rsidRPr="009F4A5E">
        <w:t>Top-1 DL Tx beam prediction with 1dB margin</w:t>
      </w:r>
    </w:p>
    <w:p w14:paraId="5AB0B70A" w14:textId="77777777" w:rsidR="00CD4C61" w:rsidRDefault="00CD4C61" w:rsidP="00CD4C61">
      <w:pPr>
        <w:pStyle w:val="observation"/>
        <w:numPr>
          <w:ilvl w:val="0"/>
          <w:numId w:val="29"/>
        </w:numPr>
        <w:tabs>
          <w:tab w:val="clear" w:pos="720"/>
        </w:tabs>
        <w:ind w:left="1701" w:hanging="283"/>
      </w:pPr>
      <w:r>
        <w:lastRenderedPageBreak/>
        <w:t>82</w:t>
      </w:r>
      <w:r>
        <w:rPr>
          <w:rFonts w:hint="eastAsia"/>
        </w:rPr>
        <w:t>%</w:t>
      </w:r>
      <w:r>
        <w:t xml:space="preserve">/89%/92%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486AD90B" w14:textId="77777777" w:rsidR="00CD4C61" w:rsidRDefault="00CD4C61" w:rsidP="00CD4C61">
      <w:pPr>
        <w:pStyle w:val="observation"/>
        <w:numPr>
          <w:ilvl w:val="0"/>
          <w:numId w:val="29"/>
        </w:numPr>
        <w:tabs>
          <w:tab w:val="clear" w:pos="720"/>
        </w:tabs>
        <w:ind w:left="1701" w:hanging="283"/>
      </w:pPr>
      <w:r>
        <w:t xml:space="preserve">3.5/2.0/1.1/0.7 dB </w:t>
      </w:r>
      <w:r>
        <w:rPr>
          <w:rFonts w:hint="eastAsia"/>
        </w:rPr>
        <w:t>average</w:t>
      </w:r>
      <w:r>
        <w:t xml:space="preserve"> L1-RSRP difference for Top-1, Top2/1, Top4/1 and Top6/1 DL Tx beam</w:t>
      </w:r>
    </w:p>
    <w:p w14:paraId="5B6E8014" w14:textId="74AD011E" w:rsidR="00CD4C61" w:rsidRDefault="00CD4C61" w:rsidP="004A0361">
      <w:pPr>
        <w:pStyle w:val="observation"/>
        <w:numPr>
          <w:ilvl w:val="0"/>
          <w:numId w:val="29"/>
        </w:numPr>
        <w:tabs>
          <w:tab w:val="clear" w:pos="720"/>
        </w:tabs>
        <w:ind w:left="1701" w:hanging="283"/>
        <w:rPr>
          <w:rFonts w:hint="eastAsia"/>
        </w:rPr>
      </w:pPr>
      <w:r>
        <w:t>1.3 dB predicted L1-RSRP difference for Top-1</w:t>
      </w:r>
      <w:r w:rsidRPr="00A81AB8">
        <w:t xml:space="preserve"> </w:t>
      </w:r>
      <w:r>
        <w:t>DL Tx beam</w:t>
      </w:r>
    </w:p>
    <w:p w14:paraId="7CD85835" w14:textId="77777777" w:rsidR="00CD4C61" w:rsidRPr="00DB360C" w:rsidRDefault="00CD4C61" w:rsidP="00CD4C61">
      <w:pPr>
        <w:pStyle w:val="observation"/>
      </w:pPr>
      <w:r>
        <w:t>For DL Tx beam prediction with the best Rx beam assumption searched from the best Tx beam within Set B per model input sample and Set B = 1/8 Set A, the performance improvement from assistance information becomes more apparent with the number of pre-configured patterns in Set B increases.</w:t>
      </w:r>
    </w:p>
    <w:p w14:paraId="740EF4F5" w14:textId="10E54C00" w:rsidR="00CD4C61" w:rsidRDefault="00CD4C61" w:rsidP="004A0361">
      <w:pPr>
        <w:pStyle w:val="observation"/>
        <w:rPr>
          <w:rFonts w:hint="eastAsia"/>
        </w:rPr>
      </w:pPr>
      <w:r>
        <w:t>For DL Tx beam prediction with the best Rx beam assumption searched from the best Tx beam within Set B per model input sample and Set B = 1/8 Set A, same performance can be achieved among different number of pre-configured patterns in Set B, i.e. 5/10/20 pre-configured patterns, with Tx beam information as assistance information.</w:t>
      </w:r>
    </w:p>
    <w:p w14:paraId="38D5A0A2" w14:textId="77777777" w:rsidR="00CD4C61" w:rsidRPr="00DB360C" w:rsidRDefault="00CD4C61" w:rsidP="00CD4C61">
      <w:pPr>
        <w:pStyle w:val="observation"/>
      </w:pPr>
      <w:r>
        <w:t>For DL Tx beam prediction with the best Rx beam assumption searched from the best Tx beam within Set B per model input sample and Set B = 1/4 Set A, 5 pre-configured patterns in Set B with Tx beam</w:t>
      </w:r>
      <w:r w:rsidRPr="005B37C0">
        <w:t xml:space="preserve"> information brings </w:t>
      </w:r>
      <w:r>
        <w:t>some performance improvement compared to the same Set B without assistance information</w:t>
      </w:r>
      <w:r w:rsidRPr="005B37C0">
        <w:t xml:space="preserve">, </w:t>
      </w:r>
      <w:r>
        <w:t>while no performance improvement is observed from Rx beam information.</w:t>
      </w:r>
    </w:p>
    <w:p w14:paraId="76803E71" w14:textId="77777777" w:rsidR="00CD4C61" w:rsidRDefault="00CD4C61" w:rsidP="00CD4C61">
      <w:pPr>
        <w:pStyle w:val="observation"/>
      </w:pPr>
      <w:r>
        <w:t>For DL Tx beam prediction with the best Rx beam assumption searched from the best Tx beam within Set B per model input sample and Set B = 1/4 Set A, 5 pre-configured patterns in Set B</w:t>
      </w:r>
      <w:r w:rsidRPr="009F4A5E">
        <w:t xml:space="preserve"> </w:t>
      </w:r>
      <w:r>
        <w:t xml:space="preserve">with Tx beam information as assistance information </w:t>
      </w:r>
      <w:r w:rsidRPr="009F4A5E">
        <w:t>achieve</w:t>
      </w:r>
      <w:r>
        <w:t>s</w:t>
      </w:r>
      <w:r w:rsidRPr="009F4A5E">
        <w:t xml:space="preserve"> </w:t>
      </w:r>
      <w:r>
        <w:t>approximately,</w:t>
      </w:r>
    </w:p>
    <w:p w14:paraId="30E85BDB" w14:textId="77777777" w:rsidR="00CD4C61" w:rsidRDefault="00CD4C61" w:rsidP="00CD4C61">
      <w:pPr>
        <w:pStyle w:val="observation"/>
        <w:numPr>
          <w:ilvl w:val="0"/>
          <w:numId w:val="29"/>
        </w:numPr>
        <w:tabs>
          <w:tab w:val="clear" w:pos="720"/>
        </w:tabs>
        <w:ind w:left="1701" w:hanging="283"/>
      </w:pPr>
      <w:r>
        <w:t>73</w:t>
      </w:r>
      <w:r w:rsidRPr="009F4A5E">
        <w:t>% beam prediction accuracy of Top-1 DL Tx beam</w:t>
      </w:r>
    </w:p>
    <w:p w14:paraId="5D189C20" w14:textId="77777777" w:rsidR="00CD4C61" w:rsidRDefault="00CD4C61" w:rsidP="00CD4C61">
      <w:pPr>
        <w:pStyle w:val="observation"/>
        <w:numPr>
          <w:ilvl w:val="0"/>
          <w:numId w:val="29"/>
        </w:numPr>
        <w:tabs>
          <w:tab w:val="clear" w:pos="720"/>
        </w:tabs>
        <w:ind w:left="1701" w:hanging="283"/>
      </w:pPr>
      <w:r>
        <w:t xml:space="preserve">78% beam prediction accuracy for </w:t>
      </w:r>
      <w:r w:rsidRPr="009F4A5E">
        <w:t>Top-1 DL Tx beam prediction with 1dB margin</w:t>
      </w:r>
    </w:p>
    <w:p w14:paraId="142A60FA" w14:textId="77777777" w:rsidR="00CD4C61" w:rsidRDefault="00CD4C61" w:rsidP="00CD4C61">
      <w:pPr>
        <w:pStyle w:val="observation"/>
        <w:numPr>
          <w:ilvl w:val="0"/>
          <w:numId w:val="29"/>
        </w:numPr>
        <w:tabs>
          <w:tab w:val="clear" w:pos="720"/>
        </w:tabs>
        <w:ind w:left="1701" w:hanging="283"/>
      </w:pPr>
      <w:r>
        <w:t>83</w:t>
      </w:r>
      <w:r>
        <w:rPr>
          <w:rFonts w:hint="eastAsia"/>
        </w:rPr>
        <w:t>%</w:t>
      </w:r>
      <w:r>
        <w:t xml:space="preserve">/90%/93%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38D71922" w14:textId="77777777" w:rsidR="00CD4C61" w:rsidRDefault="00CD4C61" w:rsidP="00CD4C61">
      <w:pPr>
        <w:pStyle w:val="observation"/>
        <w:numPr>
          <w:ilvl w:val="0"/>
          <w:numId w:val="29"/>
        </w:numPr>
        <w:tabs>
          <w:tab w:val="clear" w:pos="720"/>
        </w:tabs>
        <w:ind w:left="1701" w:hanging="283"/>
      </w:pPr>
      <w:r>
        <w:t xml:space="preserve">3.0/1.9/1.0/0.6 dB </w:t>
      </w:r>
      <w:r>
        <w:rPr>
          <w:rFonts w:hint="eastAsia"/>
        </w:rPr>
        <w:t>average</w:t>
      </w:r>
      <w:r>
        <w:t xml:space="preserve"> L1-RSRP difference for Top-1, Top2/1, Top4/1 and Top6/1 DL Tx beam</w:t>
      </w:r>
    </w:p>
    <w:p w14:paraId="021F5BEC" w14:textId="05648F32" w:rsidR="00CD4C61" w:rsidRDefault="00CD4C61" w:rsidP="004A0361">
      <w:pPr>
        <w:pStyle w:val="observation"/>
        <w:numPr>
          <w:ilvl w:val="0"/>
          <w:numId w:val="29"/>
        </w:numPr>
        <w:tabs>
          <w:tab w:val="clear" w:pos="720"/>
        </w:tabs>
        <w:ind w:left="1701" w:hanging="283"/>
        <w:rPr>
          <w:rFonts w:hint="eastAsia"/>
        </w:rPr>
      </w:pPr>
      <w:r>
        <w:t>0.8 dB predicted L1-RSRP difference for Top-1</w:t>
      </w:r>
      <w:r w:rsidRPr="00A81AB8">
        <w:t xml:space="preserve"> </w:t>
      </w:r>
      <w:r>
        <w:t>DL Tx beam</w:t>
      </w:r>
    </w:p>
    <w:p w14:paraId="7FE4993A" w14:textId="77777777" w:rsidR="00CD4C61" w:rsidRPr="00DB360C" w:rsidRDefault="00CD4C61" w:rsidP="00CD4C61">
      <w:pPr>
        <w:pStyle w:val="observation"/>
      </w:pPr>
      <w:r>
        <w:t>For DL Tx beam prediction with the best Rx beam assumption searched from the best Tx beam within Set B per model input sample and Set B = 1/4 Set A, 10 pre-configured patterns in Set B with Tx beam</w:t>
      </w:r>
      <w:r w:rsidRPr="005B37C0">
        <w:t xml:space="preserve"> information brings </w:t>
      </w:r>
      <w:r>
        <w:t>some performance improvement compared to the same Set B without assistance information</w:t>
      </w:r>
      <w:r w:rsidRPr="005B37C0">
        <w:t xml:space="preserve">, </w:t>
      </w:r>
      <w:r>
        <w:t>while no performance improvement is observed from Rx beam information.</w:t>
      </w:r>
    </w:p>
    <w:p w14:paraId="7FD73902" w14:textId="77777777" w:rsidR="00CD4C61" w:rsidRDefault="00CD4C61" w:rsidP="00CD4C61">
      <w:pPr>
        <w:pStyle w:val="observation"/>
      </w:pPr>
      <w:r>
        <w:t>For DL Tx beam prediction with the best Rx beam assumption searched from the best Tx beam within Set B per model input sample and Set B = 1/4 Set A, 10 pre-configured patterns in Set B</w:t>
      </w:r>
      <w:r w:rsidRPr="009F4A5E">
        <w:t xml:space="preserve"> </w:t>
      </w:r>
      <w:r>
        <w:t xml:space="preserve">with Tx beam information as assistance information </w:t>
      </w:r>
      <w:r w:rsidRPr="009F4A5E">
        <w:t>achieve</w:t>
      </w:r>
      <w:r>
        <w:t>s</w:t>
      </w:r>
      <w:r w:rsidRPr="009F4A5E">
        <w:t xml:space="preserve"> </w:t>
      </w:r>
      <w:r>
        <w:t>approximately,</w:t>
      </w:r>
    </w:p>
    <w:p w14:paraId="7EB2F423" w14:textId="77777777" w:rsidR="00CD4C61" w:rsidRDefault="00CD4C61" w:rsidP="00CD4C61">
      <w:pPr>
        <w:pStyle w:val="observation"/>
        <w:numPr>
          <w:ilvl w:val="0"/>
          <w:numId w:val="29"/>
        </w:numPr>
        <w:tabs>
          <w:tab w:val="clear" w:pos="720"/>
        </w:tabs>
        <w:ind w:left="1701" w:hanging="283"/>
      </w:pPr>
      <w:r>
        <w:t>72</w:t>
      </w:r>
      <w:r w:rsidRPr="009F4A5E">
        <w:t>% beam prediction accuracy of Top-1 DL Tx beam</w:t>
      </w:r>
    </w:p>
    <w:p w14:paraId="324CF101" w14:textId="77777777" w:rsidR="00CD4C61" w:rsidRDefault="00CD4C61" w:rsidP="00CD4C61">
      <w:pPr>
        <w:pStyle w:val="observation"/>
        <w:numPr>
          <w:ilvl w:val="0"/>
          <w:numId w:val="29"/>
        </w:numPr>
        <w:tabs>
          <w:tab w:val="clear" w:pos="720"/>
        </w:tabs>
        <w:ind w:left="1701" w:hanging="283"/>
      </w:pPr>
      <w:r>
        <w:t xml:space="preserve">78% beam prediction accuracy for </w:t>
      </w:r>
      <w:r w:rsidRPr="009F4A5E">
        <w:t>Top-1 DL Tx beam prediction with 1dB margin</w:t>
      </w:r>
    </w:p>
    <w:p w14:paraId="4CC68ACE" w14:textId="77777777" w:rsidR="00CD4C61" w:rsidRDefault="00CD4C61" w:rsidP="00CD4C61">
      <w:pPr>
        <w:pStyle w:val="observation"/>
        <w:numPr>
          <w:ilvl w:val="0"/>
          <w:numId w:val="29"/>
        </w:numPr>
        <w:tabs>
          <w:tab w:val="clear" w:pos="720"/>
        </w:tabs>
        <w:ind w:left="1701" w:hanging="283"/>
      </w:pPr>
      <w:r>
        <w:t>84</w:t>
      </w:r>
      <w:r>
        <w:rPr>
          <w:rFonts w:hint="eastAsia"/>
        </w:rPr>
        <w:t>%</w:t>
      </w:r>
      <w:r>
        <w:t xml:space="preserve">/91%/94%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77C7D9B3" w14:textId="77777777" w:rsidR="00CD4C61" w:rsidRDefault="00CD4C61" w:rsidP="00CD4C61">
      <w:pPr>
        <w:pStyle w:val="observation"/>
        <w:numPr>
          <w:ilvl w:val="0"/>
          <w:numId w:val="29"/>
        </w:numPr>
        <w:tabs>
          <w:tab w:val="clear" w:pos="720"/>
        </w:tabs>
        <w:ind w:left="1701" w:hanging="283"/>
      </w:pPr>
      <w:r>
        <w:t xml:space="preserve">3.0/1.8/0.9/0.6 dB </w:t>
      </w:r>
      <w:r>
        <w:rPr>
          <w:rFonts w:hint="eastAsia"/>
        </w:rPr>
        <w:t>average</w:t>
      </w:r>
      <w:r>
        <w:t xml:space="preserve"> L1-RSRP difference for Top-1, Top2/1, Top4/1 and Top6/1 DL Tx beam</w:t>
      </w:r>
    </w:p>
    <w:p w14:paraId="05544050" w14:textId="7E02F057" w:rsidR="00CD4C61" w:rsidRDefault="00CD4C61" w:rsidP="004A0361">
      <w:pPr>
        <w:pStyle w:val="observation"/>
        <w:numPr>
          <w:ilvl w:val="0"/>
          <w:numId w:val="29"/>
        </w:numPr>
        <w:tabs>
          <w:tab w:val="clear" w:pos="720"/>
        </w:tabs>
        <w:ind w:left="1701" w:hanging="283"/>
        <w:rPr>
          <w:rFonts w:hint="eastAsia"/>
        </w:rPr>
      </w:pPr>
      <w:r>
        <w:t>0.9 dB predicted L1-RSRP difference for Top-1</w:t>
      </w:r>
      <w:r w:rsidRPr="00A81AB8">
        <w:t xml:space="preserve"> </w:t>
      </w:r>
      <w:r>
        <w:t>DL Tx beam</w:t>
      </w:r>
    </w:p>
    <w:p w14:paraId="70153075" w14:textId="77777777" w:rsidR="00CD4C61" w:rsidRPr="00DB360C" w:rsidRDefault="00CD4C61" w:rsidP="00CD4C61">
      <w:pPr>
        <w:pStyle w:val="observation"/>
      </w:pPr>
      <w:r>
        <w:t>For DL Tx beam prediction with the best Rx beam assumption searched from the best Tx beam within Set B per model input sample and Set B = 1/4 Set A, 20 pre-configured patterns in Set B with Tx beam</w:t>
      </w:r>
      <w:r w:rsidRPr="005B37C0">
        <w:t xml:space="preserve"> information brings </w:t>
      </w:r>
      <w:r>
        <w:t>some performance improvement compared to the same Set B without assistance information</w:t>
      </w:r>
      <w:r w:rsidRPr="005B37C0">
        <w:t xml:space="preserve">, </w:t>
      </w:r>
      <w:r>
        <w:t>while no performance improvement is observed from Rx beam information.</w:t>
      </w:r>
    </w:p>
    <w:p w14:paraId="77F0EFB6" w14:textId="77777777" w:rsidR="00CD4C61" w:rsidRDefault="00CD4C61" w:rsidP="00CD4C61">
      <w:pPr>
        <w:pStyle w:val="observation"/>
      </w:pPr>
      <w:r>
        <w:lastRenderedPageBreak/>
        <w:t>For DL Tx beam prediction with the best Rx beam assumption searched from the best Tx beam within Set B per model input sample and Set B = 1/4 Set A, 20 pre-configured patterns in Set B</w:t>
      </w:r>
      <w:r w:rsidRPr="009F4A5E">
        <w:t xml:space="preserve"> </w:t>
      </w:r>
      <w:r>
        <w:t xml:space="preserve">with Tx beam information as assistance information </w:t>
      </w:r>
      <w:r w:rsidRPr="009F4A5E">
        <w:t>achieve</w:t>
      </w:r>
      <w:r>
        <w:t>s</w:t>
      </w:r>
      <w:r w:rsidRPr="009F4A5E">
        <w:t xml:space="preserve"> </w:t>
      </w:r>
      <w:r>
        <w:t>approximately,</w:t>
      </w:r>
    </w:p>
    <w:p w14:paraId="71291904" w14:textId="77777777" w:rsidR="00CD4C61" w:rsidRDefault="00CD4C61" w:rsidP="00CD4C61">
      <w:pPr>
        <w:pStyle w:val="observation"/>
        <w:numPr>
          <w:ilvl w:val="0"/>
          <w:numId w:val="29"/>
        </w:numPr>
        <w:tabs>
          <w:tab w:val="clear" w:pos="720"/>
        </w:tabs>
        <w:ind w:left="1701" w:hanging="283"/>
      </w:pPr>
      <w:r>
        <w:t>73</w:t>
      </w:r>
      <w:r w:rsidRPr="009F4A5E">
        <w:t>% beam prediction accuracy of Top-1 DL Tx beam</w:t>
      </w:r>
    </w:p>
    <w:p w14:paraId="50B1B10D" w14:textId="77777777" w:rsidR="00CD4C61" w:rsidRDefault="00CD4C61" w:rsidP="00CD4C61">
      <w:pPr>
        <w:pStyle w:val="observation"/>
        <w:numPr>
          <w:ilvl w:val="0"/>
          <w:numId w:val="29"/>
        </w:numPr>
        <w:tabs>
          <w:tab w:val="clear" w:pos="720"/>
        </w:tabs>
        <w:ind w:left="1701" w:hanging="283"/>
      </w:pPr>
      <w:r>
        <w:t xml:space="preserve">77% beam prediction accuracy for </w:t>
      </w:r>
      <w:r w:rsidRPr="009F4A5E">
        <w:t>Top-1 DL Tx beam prediction with 1dB margin</w:t>
      </w:r>
    </w:p>
    <w:p w14:paraId="4BE230A4" w14:textId="77777777" w:rsidR="00CD4C61" w:rsidRDefault="00CD4C61" w:rsidP="00CD4C61">
      <w:pPr>
        <w:pStyle w:val="observation"/>
        <w:numPr>
          <w:ilvl w:val="0"/>
          <w:numId w:val="29"/>
        </w:numPr>
        <w:tabs>
          <w:tab w:val="clear" w:pos="720"/>
        </w:tabs>
        <w:ind w:left="1701" w:hanging="283"/>
      </w:pPr>
      <w:r>
        <w:t>84</w:t>
      </w:r>
      <w:r>
        <w:rPr>
          <w:rFonts w:hint="eastAsia"/>
        </w:rPr>
        <w:t>%</w:t>
      </w:r>
      <w:r>
        <w:t xml:space="preserve">/92%/94%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3F70D327" w14:textId="77777777" w:rsidR="00CD4C61" w:rsidRDefault="00CD4C61" w:rsidP="00CD4C61">
      <w:pPr>
        <w:pStyle w:val="observation"/>
        <w:numPr>
          <w:ilvl w:val="0"/>
          <w:numId w:val="29"/>
        </w:numPr>
        <w:tabs>
          <w:tab w:val="clear" w:pos="720"/>
        </w:tabs>
        <w:ind w:left="1701" w:hanging="283"/>
      </w:pPr>
      <w:r>
        <w:t xml:space="preserve">2.9/1.7/0.8/0.5 dB </w:t>
      </w:r>
      <w:r>
        <w:rPr>
          <w:rFonts w:hint="eastAsia"/>
        </w:rPr>
        <w:t>average</w:t>
      </w:r>
      <w:r>
        <w:t xml:space="preserve"> L1-RSRP difference for Top-1, Top2/1, Top4/1 and Top6/1 DL Tx beam</w:t>
      </w:r>
    </w:p>
    <w:p w14:paraId="3FB3CEE6" w14:textId="286091B6" w:rsidR="00CD4C61" w:rsidRDefault="00CD4C61" w:rsidP="004A0361">
      <w:pPr>
        <w:pStyle w:val="observation"/>
        <w:numPr>
          <w:ilvl w:val="0"/>
          <w:numId w:val="29"/>
        </w:numPr>
        <w:tabs>
          <w:tab w:val="clear" w:pos="720"/>
        </w:tabs>
        <w:ind w:left="1701" w:hanging="283"/>
        <w:rPr>
          <w:rFonts w:hint="eastAsia"/>
        </w:rPr>
      </w:pPr>
      <w:r>
        <w:t>0.8 dB predicted L1-RSRP difference for Top-1</w:t>
      </w:r>
      <w:r w:rsidRPr="00A81AB8">
        <w:t xml:space="preserve"> </w:t>
      </w:r>
      <w:r>
        <w:t>DL Tx beam</w:t>
      </w:r>
    </w:p>
    <w:p w14:paraId="00418248" w14:textId="77777777" w:rsidR="00CD4C61" w:rsidRPr="00DB360C" w:rsidRDefault="00CD4C61" w:rsidP="00CD4C61">
      <w:pPr>
        <w:pStyle w:val="observation"/>
      </w:pPr>
      <w:r>
        <w:t>For DL Tx beam prediction with the best Rx beam assumption searched from the best Tx beam within Set B per model input sample and Set B = 1/4 Set A, the performance improvement from assistance information becomes more apparent with the number of pre-configured patterns in Set B increases.</w:t>
      </w:r>
    </w:p>
    <w:p w14:paraId="6673B707" w14:textId="6E8AE95A" w:rsidR="00CD4C61" w:rsidRDefault="00CD4C61" w:rsidP="004A0361">
      <w:pPr>
        <w:pStyle w:val="observation"/>
        <w:rPr>
          <w:rFonts w:hint="eastAsia"/>
        </w:rPr>
      </w:pPr>
      <w:r>
        <w:t>For DL Tx beam prediction with the best Rx beam assumption searched from the best Tx beam within Set B per model input sample and Set B = 1/4 Set A, same performance can be achieved among different number of pre-configured patterns in Set B, i.e. 5/10/20 pre-configured patterns, with Tx beam information as assistance information.</w:t>
      </w:r>
    </w:p>
    <w:p w14:paraId="1DA501EB" w14:textId="77777777" w:rsidR="00CD4C61" w:rsidRPr="007C5D55" w:rsidRDefault="00CD4C61" w:rsidP="00CD4C61">
      <w:pPr>
        <w:pStyle w:val="observation"/>
      </w:pPr>
      <w:r>
        <w:t>For beam pair prediction with Set B = 1/16 Set A, 5 pre-configured patterns in Set B with Tx beam</w:t>
      </w:r>
      <w:r w:rsidRPr="005B37C0">
        <w:t xml:space="preserve"> information</w:t>
      </w:r>
      <w:r>
        <w:t xml:space="preserve"> and/or Rx beam information</w:t>
      </w:r>
      <w:r w:rsidRPr="005B37C0">
        <w:t xml:space="preserve"> brings </w:t>
      </w:r>
      <w:r>
        <w:t>considerable gain</w:t>
      </w:r>
      <w:r w:rsidRPr="005B37C0">
        <w:t xml:space="preserve"> </w:t>
      </w:r>
      <w:r>
        <w:t>compared to the same Set B without assistance information</w:t>
      </w:r>
      <w:r w:rsidRPr="005B37C0">
        <w:t xml:space="preserve">, </w:t>
      </w:r>
      <w:r>
        <w:t>while similar performance can be observed using both or either one of Tx beam and Rx beam information.</w:t>
      </w:r>
    </w:p>
    <w:p w14:paraId="5E475542" w14:textId="77777777" w:rsidR="00CD4C61" w:rsidRDefault="00CD4C61" w:rsidP="00CD4C61">
      <w:pPr>
        <w:pStyle w:val="observation"/>
      </w:pPr>
      <w:r>
        <w:t>For beam pair prediction with Set B = 1/16 Set A, 5 pre-configured patterns in Set B</w:t>
      </w:r>
      <w:r w:rsidRPr="009F4A5E">
        <w:t xml:space="preserve"> </w:t>
      </w:r>
      <w:r>
        <w:t xml:space="preserve">with Tx/Rx beam information as assistance information </w:t>
      </w:r>
      <w:r w:rsidRPr="009F4A5E">
        <w:t>achieve</w:t>
      </w:r>
      <w:r>
        <w:t>s</w:t>
      </w:r>
      <w:r w:rsidRPr="009F4A5E">
        <w:t xml:space="preserve"> </w:t>
      </w:r>
      <w:r>
        <w:t>approximately,</w:t>
      </w:r>
    </w:p>
    <w:p w14:paraId="719EAA5A" w14:textId="77777777" w:rsidR="00CD4C61" w:rsidRDefault="00CD4C61" w:rsidP="00CD4C61">
      <w:pPr>
        <w:pStyle w:val="observation"/>
        <w:numPr>
          <w:ilvl w:val="0"/>
          <w:numId w:val="29"/>
        </w:numPr>
        <w:tabs>
          <w:tab w:val="clear" w:pos="720"/>
        </w:tabs>
        <w:ind w:left="1701" w:hanging="283"/>
      </w:pPr>
      <w:r>
        <w:t>53</w:t>
      </w:r>
      <w:r w:rsidRPr="009F4A5E">
        <w:t>% beam prediction accuracy of Top-1 DL Tx beam</w:t>
      </w:r>
    </w:p>
    <w:p w14:paraId="6EFA35AE" w14:textId="77777777" w:rsidR="00CD4C61" w:rsidRDefault="00CD4C61" w:rsidP="00CD4C61">
      <w:pPr>
        <w:pStyle w:val="observation"/>
        <w:numPr>
          <w:ilvl w:val="0"/>
          <w:numId w:val="29"/>
        </w:numPr>
        <w:tabs>
          <w:tab w:val="clear" w:pos="720"/>
        </w:tabs>
        <w:ind w:left="1701" w:hanging="283"/>
      </w:pPr>
      <w:r>
        <w:t xml:space="preserve">64% beam prediction accuracy for </w:t>
      </w:r>
      <w:r w:rsidRPr="009F4A5E">
        <w:t>Top-1 DL Tx beam prediction with 1dB margin</w:t>
      </w:r>
    </w:p>
    <w:p w14:paraId="0FEA3F23" w14:textId="77777777" w:rsidR="00CD4C61" w:rsidRDefault="00CD4C61" w:rsidP="00CD4C61">
      <w:pPr>
        <w:pStyle w:val="observation"/>
        <w:numPr>
          <w:ilvl w:val="0"/>
          <w:numId w:val="29"/>
        </w:numPr>
        <w:tabs>
          <w:tab w:val="clear" w:pos="720"/>
        </w:tabs>
        <w:ind w:left="1701" w:hanging="283"/>
      </w:pPr>
      <w:r>
        <w:t>71</w:t>
      </w:r>
      <w:r>
        <w:rPr>
          <w:rFonts w:hint="eastAsia"/>
        </w:rPr>
        <w:t>%</w:t>
      </w:r>
      <w:r>
        <w:t xml:space="preserve">/84%/90%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2884DCFC" w14:textId="08AF21FB" w:rsidR="00CD4C61" w:rsidRDefault="00CD4C61" w:rsidP="00CD4C61">
      <w:pPr>
        <w:pStyle w:val="observation"/>
        <w:numPr>
          <w:ilvl w:val="0"/>
          <w:numId w:val="29"/>
        </w:numPr>
        <w:tabs>
          <w:tab w:val="clear" w:pos="720"/>
        </w:tabs>
        <w:ind w:left="1701" w:hanging="283"/>
      </w:pPr>
      <w:r>
        <w:t xml:space="preserve">2.2/1.1/0.5/0.3 dB </w:t>
      </w:r>
      <w:r>
        <w:rPr>
          <w:rFonts w:hint="eastAsia"/>
        </w:rPr>
        <w:t>average</w:t>
      </w:r>
      <w:r>
        <w:t xml:space="preserve"> L1-RSRP difference for Top-1, Top2/1, Top4/1 and Top6/1 DL Tx beam</w:t>
      </w:r>
    </w:p>
    <w:p w14:paraId="2E849114" w14:textId="77777777" w:rsidR="00CD4C61" w:rsidRDefault="00CD4C61" w:rsidP="00CD4C61">
      <w:pPr>
        <w:pStyle w:val="observation"/>
        <w:numPr>
          <w:ilvl w:val="0"/>
          <w:numId w:val="29"/>
        </w:numPr>
        <w:tabs>
          <w:tab w:val="clear" w:pos="720"/>
        </w:tabs>
        <w:ind w:left="1701" w:hanging="283"/>
      </w:pPr>
      <w:r>
        <w:t>2.8 dB predicted L1-RSRP difference for Top-1</w:t>
      </w:r>
      <w:r w:rsidRPr="00A81AB8">
        <w:t xml:space="preserve"> </w:t>
      </w:r>
      <w:r>
        <w:t>DL Tx beam</w:t>
      </w:r>
    </w:p>
    <w:p w14:paraId="16150218" w14:textId="77777777" w:rsidR="00CD4C61" w:rsidRPr="007C5D55" w:rsidRDefault="00CD4C61" w:rsidP="00CD4C61">
      <w:pPr>
        <w:pStyle w:val="observation"/>
      </w:pPr>
      <w:r>
        <w:t>For beam pair prediction with Set B = 1/16 Set A, 10 pre-configured patterns in Set B with Tx beam</w:t>
      </w:r>
      <w:r w:rsidRPr="005B37C0">
        <w:t xml:space="preserve"> information</w:t>
      </w:r>
      <w:r>
        <w:t xml:space="preserve"> and/or Rx beam information</w:t>
      </w:r>
      <w:r w:rsidRPr="005B37C0">
        <w:t xml:space="preserve"> brings </w:t>
      </w:r>
      <w:r>
        <w:t>considerable gain</w:t>
      </w:r>
      <w:r w:rsidRPr="005B37C0">
        <w:t xml:space="preserve"> </w:t>
      </w:r>
      <w:r>
        <w:t>compared to the same Set B without assistance information</w:t>
      </w:r>
      <w:r w:rsidRPr="005B37C0">
        <w:t xml:space="preserve">, </w:t>
      </w:r>
      <w:r>
        <w:t>while similar performance can be observed using both or either one of Tx beam and Rx beam information.</w:t>
      </w:r>
    </w:p>
    <w:p w14:paraId="3EFE14A8" w14:textId="77777777" w:rsidR="00CD4C61" w:rsidRDefault="00CD4C61" w:rsidP="00CD4C61">
      <w:pPr>
        <w:pStyle w:val="observation"/>
      </w:pPr>
      <w:r>
        <w:t>For beam pair prediction with Set B = 1/16 Set A, 10 pre-configured patterns in Set B</w:t>
      </w:r>
      <w:r w:rsidRPr="009F4A5E">
        <w:t xml:space="preserve"> </w:t>
      </w:r>
      <w:r>
        <w:t xml:space="preserve">with Tx/Rx beam information as assistance information </w:t>
      </w:r>
      <w:r w:rsidRPr="009F4A5E">
        <w:t>achieve</w:t>
      </w:r>
      <w:r>
        <w:t>s</w:t>
      </w:r>
      <w:r w:rsidRPr="009F4A5E">
        <w:t xml:space="preserve"> </w:t>
      </w:r>
      <w:r>
        <w:t>approximately,</w:t>
      </w:r>
    </w:p>
    <w:p w14:paraId="346B44E1" w14:textId="77777777" w:rsidR="00CD4C61" w:rsidRDefault="00CD4C61" w:rsidP="00CD4C61">
      <w:pPr>
        <w:pStyle w:val="observation"/>
        <w:numPr>
          <w:ilvl w:val="0"/>
          <w:numId w:val="29"/>
        </w:numPr>
        <w:tabs>
          <w:tab w:val="clear" w:pos="720"/>
        </w:tabs>
        <w:ind w:left="1701" w:hanging="283"/>
      </w:pPr>
      <w:r>
        <w:t>52</w:t>
      </w:r>
      <w:r w:rsidRPr="009F4A5E">
        <w:t>% beam prediction accuracy of Top-1 DL Tx beam</w:t>
      </w:r>
    </w:p>
    <w:p w14:paraId="123E2908" w14:textId="77777777" w:rsidR="00CD4C61" w:rsidRDefault="00CD4C61" w:rsidP="00CD4C61">
      <w:pPr>
        <w:pStyle w:val="observation"/>
        <w:numPr>
          <w:ilvl w:val="0"/>
          <w:numId w:val="29"/>
        </w:numPr>
        <w:tabs>
          <w:tab w:val="clear" w:pos="720"/>
        </w:tabs>
        <w:ind w:left="1701" w:hanging="283"/>
      </w:pPr>
      <w:r>
        <w:t xml:space="preserve">62% beam prediction accuracy for </w:t>
      </w:r>
      <w:r w:rsidRPr="009F4A5E">
        <w:t>Top-1 DL Tx beam prediction with 1dB margin</w:t>
      </w:r>
    </w:p>
    <w:p w14:paraId="75B8E1B5" w14:textId="77777777" w:rsidR="00CD4C61" w:rsidRDefault="00CD4C61" w:rsidP="00CD4C61">
      <w:pPr>
        <w:pStyle w:val="observation"/>
        <w:numPr>
          <w:ilvl w:val="0"/>
          <w:numId w:val="29"/>
        </w:numPr>
        <w:tabs>
          <w:tab w:val="clear" w:pos="720"/>
        </w:tabs>
        <w:ind w:left="1701" w:hanging="283"/>
      </w:pPr>
      <w:r>
        <w:t>70</w:t>
      </w:r>
      <w:r>
        <w:rPr>
          <w:rFonts w:hint="eastAsia"/>
        </w:rPr>
        <w:t>%</w:t>
      </w:r>
      <w:r>
        <w:t xml:space="preserve">/84%/90%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50B7D9BC" w14:textId="77777777" w:rsidR="00CD4C61" w:rsidRDefault="00CD4C61" w:rsidP="00CD4C61">
      <w:pPr>
        <w:pStyle w:val="observation"/>
        <w:numPr>
          <w:ilvl w:val="0"/>
          <w:numId w:val="29"/>
        </w:numPr>
        <w:tabs>
          <w:tab w:val="clear" w:pos="720"/>
        </w:tabs>
        <w:ind w:left="1701" w:hanging="283"/>
      </w:pPr>
      <w:r>
        <w:t xml:space="preserve">2.3/1.2/0.5/0.3 dB </w:t>
      </w:r>
      <w:r>
        <w:rPr>
          <w:rFonts w:hint="eastAsia"/>
        </w:rPr>
        <w:t>average</w:t>
      </w:r>
      <w:r>
        <w:t xml:space="preserve"> L1-RSRP difference for Top-1, Top2/1, Top4/1 and Top6/1 DL Tx beam</w:t>
      </w:r>
    </w:p>
    <w:p w14:paraId="41B742A5" w14:textId="51EF77B6" w:rsidR="00CD4C61" w:rsidRPr="00CD4C61" w:rsidRDefault="00CD4C61" w:rsidP="004A0361">
      <w:pPr>
        <w:pStyle w:val="observation"/>
        <w:numPr>
          <w:ilvl w:val="0"/>
          <w:numId w:val="29"/>
        </w:numPr>
        <w:tabs>
          <w:tab w:val="clear" w:pos="720"/>
        </w:tabs>
        <w:ind w:left="1701" w:hanging="283"/>
        <w:rPr>
          <w:rFonts w:hint="eastAsia"/>
        </w:rPr>
      </w:pPr>
      <w:r>
        <w:t>2.9 dB predicted L1-RSRP difference for Top-1</w:t>
      </w:r>
      <w:r w:rsidRPr="00A81AB8">
        <w:t xml:space="preserve"> </w:t>
      </w:r>
      <w:r>
        <w:t>DL Tx beam</w:t>
      </w:r>
    </w:p>
    <w:p w14:paraId="03BEA812" w14:textId="77777777" w:rsidR="00CD4C61" w:rsidRPr="007C5D55" w:rsidRDefault="00CD4C61" w:rsidP="00CD4C61">
      <w:pPr>
        <w:pStyle w:val="observation"/>
      </w:pPr>
      <w:r>
        <w:t>For beam pair prediction with Set B = 1/16 Set A, 20 pre-configured patterns in Set B with Tx beam</w:t>
      </w:r>
      <w:r w:rsidRPr="005B37C0">
        <w:t xml:space="preserve"> information</w:t>
      </w:r>
      <w:r>
        <w:t xml:space="preserve"> and/or Rx beam information</w:t>
      </w:r>
      <w:r w:rsidRPr="005B37C0">
        <w:t xml:space="preserve"> brings </w:t>
      </w:r>
      <w:r>
        <w:t>considerable gain</w:t>
      </w:r>
      <w:r w:rsidRPr="005B37C0">
        <w:t xml:space="preserve"> </w:t>
      </w:r>
      <w:r>
        <w:t>compared to the same Set B without assistance information</w:t>
      </w:r>
      <w:r w:rsidRPr="005B37C0">
        <w:t xml:space="preserve">, </w:t>
      </w:r>
      <w:r>
        <w:t>while similar performance can be observed using both or either one of Tx beam and Rx beam information.</w:t>
      </w:r>
    </w:p>
    <w:p w14:paraId="44425E6E" w14:textId="77777777" w:rsidR="00CD4C61" w:rsidRDefault="00CD4C61" w:rsidP="00CD4C61">
      <w:pPr>
        <w:pStyle w:val="observation"/>
      </w:pPr>
      <w:r>
        <w:lastRenderedPageBreak/>
        <w:t>For beam pair prediction with Set B = 1/16 Set A, 20 pre-configured patterns in Set B</w:t>
      </w:r>
      <w:r w:rsidRPr="009F4A5E">
        <w:t xml:space="preserve"> </w:t>
      </w:r>
      <w:r>
        <w:t xml:space="preserve">with Tx/Rx beam information as assistance information </w:t>
      </w:r>
      <w:r w:rsidRPr="009F4A5E">
        <w:t>achieve</w:t>
      </w:r>
      <w:r>
        <w:t>s</w:t>
      </w:r>
      <w:r w:rsidRPr="009F4A5E">
        <w:t xml:space="preserve"> </w:t>
      </w:r>
      <w:r>
        <w:t>approximately,</w:t>
      </w:r>
    </w:p>
    <w:p w14:paraId="412D7C06" w14:textId="77777777" w:rsidR="00CD4C61" w:rsidRDefault="00CD4C61" w:rsidP="00CD4C61">
      <w:pPr>
        <w:pStyle w:val="observation"/>
        <w:numPr>
          <w:ilvl w:val="0"/>
          <w:numId w:val="29"/>
        </w:numPr>
        <w:tabs>
          <w:tab w:val="clear" w:pos="720"/>
        </w:tabs>
        <w:ind w:left="1701" w:hanging="283"/>
      </w:pPr>
      <w:r>
        <w:t>50</w:t>
      </w:r>
      <w:r w:rsidRPr="009F4A5E">
        <w:t>% beam prediction accuracy of Top-1 DL Tx beam</w:t>
      </w:r>
    </w:p>
    <w:p w14:paraId="08FBD8C3" w14:textId="77777777" w:rsidR="00CD4C61" w:rsidRDefault="00CD4C61" w:rsidP="00CD4C61">
      <w:pPr>
        <w:pStyle w:val="observation"/>
        <w:numPr>
          <w:ilvl w:val="0"/>
          <w:numId w:val="29"/>
        </w:numPr>
        <w:tabs>
          <w:tab w:val="clear" w:pos="720"/>
        </w:tabs>
        <w:ind w:left="1701" w:hanging="283"/>
      </w:pPr>
      <w:r>
        <w:t xml:space="preserve">60% beam prediction accuracy for </w:t>
      </w:r>
      <w:r w:rsidRPr="009F4A5E">
        <w:t>Top-1 DL Tx beam prediction with 1dB margin</w:t>
      </w:r>
    </w:p>
    <w:p w14:paraId="40B75781" w14:textId="77777777" w:rsidR="00CD4C61" w:rsidRDefault="00CD4C61" w:rsidP="00CD4C61">
      <w:pPr>
        <w:pStyle w:val="observation"/>
        <w:numPr>
          <w:ilvl w:val="0"/>
          <w:numId w:val="29"/>
        </w:numPr>
        <w:tabs>
          <w:tab w:val="clear" w:pos="720"/>
        </w:tabs>
        <w:ind w:left="1701" w:hanging="283"/>
      </w:pPr>
      <w:r>
        <w:t>68</w:t>
      </w:r>
      <w:r>
        <w:rPr>
          <w:rFonts w:hint="eastAsia"/>
        </w:rPr>
        <w:t>%</w:t>
      </w:r>
      <w:r>
        <w:t xml:space="preserve">/82%/88%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54A4BF36" w14:textId="77777777" w:rsidR="00CD4C61" w:rsidRDefault="00CD4C61" w:rsidP="00CD4C61">
      <w:pPr>
        <w:pStyle w:val="observation"/>
        <w:numPr>
          <w:ilvl w:val="0"/>
          <w:numId w:val="29"/>
        </w:numPr>
        <w:tabs>
          <w:tab w:val="clear" w:pos="720"/>
        </w:tabs>
        <w:ind w:left="1701" w:hanging="283"/>
      </w:pPr>
      <w:r>
        <w:t xml:space="preserve">2.5/1.3/0.6/0.4 dB </w:t>
      </w:r>
      <w:r>
        <w:rPr>
          <w:rFonts w:hint="eastAsia"/>
        </w:rPr>
        <w:t>average</w:t>
      </w:r>
      <w:r>
        <w:t xml:space="preserve"> L1-RSRP difference for Top-1, Top2/1, Top4/1 and Top6/1 DL Tx beam</w:t>
      </w:r>
    </w:p>
    <w:p w14:paraId="4718CE09" w14:textId="38BC76B2" w:rsidR="00CD4C61" w:rsidRDefault="00CD4C61" w:rsidP="004A0361">
      <w:pPr>
        <w:pStyle w:val="observation"/>
        <w:numPr>
          <w:ilvl w:val="0"/>
          <w:numId w:val="29"/>
        </w:numPr>
        <w:tabs>
          <w:tab w:val="clear" w:pos="720"/>
        </w:tabs>
        <w:ind w:left="1701" w:hanging="283"/>
        <w:rPr>
          <w:rFonts w:hint="eastAsia"/>
        </w:rPr>
      </w:pPr>
      <w:r>
        <w:t>3.0 dB predicted L1-RSRP difference for Top-1</w:t>
      </w:r>
      <w:r w:rsidRPr="00A81AB8">
        <w:t xml:space="preserve"> </w:t>
      </w:r>
      <w:r>
        <w:t>DL Tx beam</w:t>
      </w:r>
    </w:p>
    <w:p w14:paraId="01C78503" w14:textId="77777777" w:rsidR="00CD4C61" w:rsidRPr="00DB360C" w:rsidRDefault="00CD4C61" w:rsidP="00CD4C61">
      <w:pPr>
        <w:pStyle w:val="observation"/>
      </w:pPr>
      <w:r>
        <w:t>For beam pair prediction with Set B = 1/16 Set A, the performance improvement from assistance information becomes larger with the number of pre-configured patterns in Set B increases.</w:t>
      </w:r>
    </w:p>
    <w:p w14:paraId="322648E7" w14:textId="64D58891" w:rsidR="00CD4C61" w:rsidRDefault="00CD4C61" w:rsidP="004A0361">
      <w:pPr>
        <w:pStyle w:val="observation"/>
        <w:rPr>
          <w:rFonts w:hint="eastAsia"/>
        </w:rPr>
      </w:pPr>
      <w:r>
        <w:t>For beam pair prediction with Set B = 1/16 Set A, closed performance can be achieved among different number of pre-configured patterns in Set B, i.e. 5/10/20 pre-configured patterns, with Tx/Rx beam information as assistance information.</w:t>
      </w:r>
    </w:p>
    <w:p w14:paraId="2DE52E6B" w14:textId="77777777" w:rsidR="00CD4C61" w:rsidRPr="007C5D55" w:rsidRDefault="00CD4C61" w:rsidP="00CD4C61">
      <w:pPr>
        <w:pStyle w:val="observation"/>
      </w:pPr>
      <w:r>
        <w:t>For beam pair prediction with Set B = 1/8 Set A, 5 pre-configured patterns in Set B with Tx beam</w:t>
      </w:r>
      <w:r w:rsidRPr="005B37C0">
        <w:t xml:space="preserve"> information</w:t>
      </w:r>
      <w:r>
        <w:t xml:space="preserve"> and/or Rx beam information</w:t>
      </w:r>
      <w:r w:rsidRPr="005B37C0">
        <w:t xml:space="preserve"> brings </w:t>
      </w:r>
      <w:r>
        <w:t>some performance improvement</w:t>
      </w:r>
      <w:r w:rsidRPr="005B37C0">
        <w:t xml:space="preserve"> </w:t>
      </w:r>
      <w:r>
        <w:t>compared to the same Set B without assistance information</w:t>
      </w:r>
      <w:r w:rsidRPr="005B37C0">
        <w:t xml:space="preserve">, </w:t>
      </w:r>
      <w:r>
        <w:t>while similar performance can be observed using both or either one of Tx beam and Rx beam information.</w:t>
      </w:r>
    </w:p>
    <w:p w14:paraId="4C328108" w14:textId="77777777" w:rsidR="00CD4C61" w:rsidRDefault="00CD4C61" w:rsidP="00CD4C61">
      <w:pPr>
        <w:pStyle w:val="observation"/>
      </w:pPr>
      <w:r>
        <w:t>For beam pair prediction with Set B = 1/8 Set A, 5 pre-configured patterns in Set B</w:t>
      </w:r>
      <w:r w:rsidRPr="009F4A5E">
        <w:t xml:space="preserve"> </w:t>
      </w:r>
      <w:r>
        <w:t xml:space="preserve">with Tx/Rx beam information as assistance information </w:t>
      </w:r>
      <w:r w:rsidRPr="009F4A5E">
        <w:t>achieve</w:t>
      </w:r>
      <w:r>
        <w:t>s</w:t>
      </w:r>
      <w:r w:rsidRPr="009F4A5E">
        <w:t xml:space="preserve"> </w:t>
      </w:r>
      <w:r>
        <w:t>approximately,</w:t>
      </w:r>
    </w:p>
    <w:p w14:paraId="488CF8A8" w14:textId="77777777" w:rsidR="00CD4C61" w:rsidRDefault="00CD4C61" w:rsidP="00CD4C61">
      <w:pPr>
        <w:pStyle w:val="observation"/>
        <w:numPr>
          <w:ilvl w:val="0"/>
          <w:numId w:val="29"/>
        </w:numPr>
        <w:tabs>
          <w:tab w:val="clear" w:pos="720"/>
        </w:tabs>
        <w:ind w:left="1701" w:hanging="283"/>
      </w:pPr>
      <w:r>
        <w:t>68</w:t>
      </w:r>
      <w:r w:rsidRPr="009F4A5E">
        <w:t>% beam prediction accuracy of Top-1 DL Tx beam</w:t>
      </w:r>
    </w:p>
    <w:p w14:paraId="632C1C52" w14:textId="77777777" w:rsidR="00CD4C61" w:rsidRDefault="00CD4C61" w:rsidP="00CD4C61">
      <w:pPr>
        <w:pStyle w:val="observation"/>
        <w:numPr>
          <w:ilvl w:val="0"/>
          <w:numId w:val="29"/>
        </w:numPr>
        <w:tabs>
          <w:tab w:val="clear" w:pos="720"/>
        </w:tabs>
        <w:ind w:left="1701" w:hanging="283"/>
      </w:pPr>
      <w:r>
        <w:t xml:space="preserve">78% beam prediction accuracy for </w:t>
      </w:r>
      <w:r w:rsidRPr="009F4A5E">
        <w:t>Top-1 DL Tx beam prediction with 1dB margin</w:t>
      </w:r>
    </w:p>
    <w:p w14:paraId="2E476715" w14:textId="77777777" w:rsidR="00CD4C61" w:rsidRDefault="00CD4C61" w:rsidP="00CD4C61">
      <w:pPr>
        <w:pStyle w:val="observation"/>
        <w:numPr>
          <w:ilvl w:val="0"/>
          <w:numId w:val="29"/>
        </w:numPr>
        <w:tabs>
          <w:tab w:val="clear" w:pos="720"/>
        </w:tabs>
        <w:ind w:left="1701" w:hanging="283"/>
      </w:pPr>
      <w:r>
        <w:t>84</w:t>
      </w:r>
      <w:r>
        <w:rPr>
          <w:rFonts w:hint="eastAsia"/>
        </w:rPr>
        <w:t>%</w:t>
      </w:r>
      <w:r>
        <w:t xml:space="preserve">/93%/96%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044A5CAF" w14:textId="77777777" w:rsidR="00CD4C61" w:rsidRDefault="00CD4C61" w:rsidP="00CD4C61">
      <w:pPr>
        <w:pStyle w:val="observation"/>
        <w:numPr>
          <w:ilvl w:val="0"/>
          <w:numId w:val="29"/>
        </w:numPr>
        <w:tabs>
          <w:tab w:val="clear" w:pos="720"/>
        </w:tabs>
        <w:ind w:left="1701" w:hanging="283"/>
      </w:pPr>
      <w:r>
        <w:t xml:space="preserve">0.8/0.3/0.1/0.07 dB </w:t>
      </w:r>
      <w:r>
        <w:rPr>
          <w:rFonts w:hint="eastAsia"/>
        </w:rPr>
        <w:t>average</w:t>
      </w:r>
      <w:r>
        <w:t xml:space="preserve"> L1-RSRP difference for Top-1, Top2/1, Top4/1 and Top6/1 DL Tx beam</w:t>
      </w:r>
    </w:p>
    <w:p w14:paraId="2D36E468" w14:textId="38CD7B25" w:rsidR="00CD4C61" w:rsidRDefault="00CD4C61" w:rsidP="004A0361">
      <w:pPr>
        <w:pStyle w:val="observation"/>
        <w:numPr>
          <w:ilvl w:val="0"/>
          <w:numId w:val="29"/>
        </w:numPr>
        <w:tabs>
          <w:tab w:val="clear" w:pos="720"/>
        </w:tabs>
        <w:ind w:left="1701" w:hanging="283"/>
        <w:rPr>
          <w:rFonts w:hint="eastAsia"/>
        </w:rPr>
      </w:pPr>
      <w:r>
        <w:t>1.7 dB predicted L1-RSRP difference for Top-1</w:t>
      </w:r>
      <w:r w:rsidRPr="00A81AB8">
        <w:t xml:space="preserve"> </w:t>
      </w:r>
      <w:r>
        <w:t>DL Tx beam</w:t>
      </w:r>
    </w:p>
    <w:p w14:paraId="15B0EC10" w14:textId="77777777" w:rsidR="00CD4C61" w:rsidRPr="007C5D55" w:rsidRDefault="00CD4C61" w:rsidP="00CD4C61">
      <w:pPr>
        <w:pStyle w:val="observation"/>
      </w:pPr>
      <w:r>
        <w:t>For beam pair prediction with Set B = 1/8 Set A, 10 pre-configured patterns in Set B with Tx beam</w:t>
      </w:r>
      <w:r w:rsidRPr="005B37C0">
        <w:t xml:space="preserve"> information</w:t>
      </w:r>
      <w:r>
        <w:t xml:space="preserve"> and/or Rx beam information</w:t>
      </w:r>
      <w:r w:rsidRPr="005B37C0">
        <w:t xml:space="preserve"> brings </w:t>
      </w:r>
      <w:r>
        <w:t>some performance improvement</w:t>
      </w:r>
      <w:r w:rsidRPr="005B37C0">
        <w:t xml:space="preserve"> </w:t>
      </w:r>
      <w:r>
        <w:t>compared to the same Set B without assistance information</w:t>
      </w:r>
      <w:r w:rsidRPr="005B37C0">
        <w:t xml:space="preserve">, </w:t>
      </w:r>
      <w:r>
        <w:t>while similar performance can be observed using both or either one of Tx beam and Rx beam information.</w:t>
      </w:r>
    </w:p>
    <w:p w14:paraId="3F5CD357" w14:textId="77777777" w:rsidR="00CD4C61" w:rsidRDefault="00CD4C61" w:rsidP="00CD4C61">
      <w:pPr>
        <w:pStyle w:val="observation"/>
      </w:pPr>
      <w:r>
        <w:t>For beam pair prediction with Set B = 1/8 Set A, 10 pre-configured patterns in Set B</w:t>
      </w:r>
      <w:r w:rsidRPr="009F4A5E">
        <w:t xml:space="preserve"> </w:t>
      </w:r>
      <w:r>
        <w:t xml:space="preserve">with Tx/Rx beam information as assistance information </w:t>
      </w:r>
      <w:r w:rsidRPr="009F4A5E">
        <w:t>achieve</w:t>
      </w:r>
      <w:r>
        <w:t>s</w:t>
      </w:r>
      <w:r w:rsidRPr="009F4A5E">
        <w:t xml:space="preserve"> </w:t>
      </w:r>
      <w:r>
        <w:t>approximately,</w:t>
      </w:r>
    </w:p>
    <w:p w14:paraId="67248CEA" w14:textId="77777777" w:rsidR="00CD4C61" w:rsidRDefault="00CD4C61" w:rsidP="00CD4C61">
      <w:pPr>
        <w:pStyle w:val="observation"/>
        <w:numPr>
          <w:ilvl w:val="0"/>
          <w:numId w:val="29"/>
        </w:numPr>
        <w:tabs>
          <w:tab w:val="clear" w:pos="720"/>
        </w:tabs>
        <w:ind w:left="1701" w:hanging="283"/>
      </w:pPr>
      <w:r>
        <w:t>65</w:t>
      </w:r>
      <w:r w:rsidRPr="009F4A5E">
        <w:t>% beam prediction accuracy of Top-1 DL Tx beam</w:t>
      </w:r>
    </w:p>
    <w:p w14:paraId="003EE4D3" w14:textId="77777777" w:rsidR="00CD4C61" w:rsidRDefault="00CD4C61" w:rsidP="00CD4C61">
      <w:pPr>
        <w:pStyle w:val="observation"/>
        <w:numPr>
          <w:ilvl w:val="0"/>
          <w:numId w:val="29"/>
        </w:numPr>
        <w:tabs>
          <w:tab w:val="clear" w:pos="720"/>
        </w:tabs>
        <w:ind w:left="1701" w:hanging="283"/>
      </w:pPr>
      <w:r>
        <w:t xml:space="preserve">76% beam prediction accuracy for </w:t>
      </w:r>
      <w:r w:rsidRPr="009F4A5E">
        <w:t>Top-1 DL Tx beam prediction with 1dB margin</w:t>
      </w:r>
    </w:p>
    <w:p w14:paraId="07DD10C7" w14:textId="77777777" w:rsidR="00CD4C61" w:rsidRDefault="00CD4C61" w:rsidP="00CD4C61">
      <w:pPr>
        <w:pStyle w:val="observation"/>
        <w:numPr>
          <w:ilvl w:val="0"/>
          <w:numId w:val="29"/>
        </w:numPr>
        <w:tabs>
          <w:tab w:val="clear" w:pos="720"/>
        </w:tabs>
        <w:ind w:left="1701" w:hanging="283"/>
      </w:pPr>
      <w:r>
        <w:t>82</w:t>
      </w:r>
      <w:r>
        <w:rPr>
          <w:rFonts w:hint="eastAsia"/>
        </w:rPr>
        <w:t>%</w:t>
      </w:r>
      <w:r>
        <w:t xml:space="preserve">/92%/96%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46D95685" w14:textId="77777777" w:rsidR="00CD4C61" w:rsidRDefault="00CD4C61" w:rsidP="00CD4C61">
      <w:pPr>
        <w:pStyle w:val="observation"/>
        <w:numPr>
          <w:ilvl w:val="0"/>
          <w:numId w:val="29"/>
        </w:numPr>
        <w:tabs>
          <w:tab w:val="clear" w:pos="720"/>
        </w:tabs>
        <w:ind w:left="1701" w:hanging="283"/>
      </w:pPr>
      <w:r>
        <w:t xml:space="preserve">1.0/0.4/0.1/0.09 dB </w:t>
      </w:r>
      <w:r>
        <w:rPr>
          <w:rFonts w:hint="eastAsia"/>
        </w:rPr>
        <w:t>average</w:t>
      </w:r>
      <w:r>
        <w:t xml:space="preserve"> L1-RSRP difference for Top-1, Top2/1, Top4/1 and Top6/1 DL Tx beam</w:t>
      </w:r>
    </w:p>
    <w:p w14:paraId="1490E514" w14:textId="34C5A301" w:rsidR="00CD4C61" w:rsidRDefault="00CD4C61" w:rsidP="004A0361">
      <w:pPr>
        <w:pStyle w:val="observation"/>
        <w:numPr>
          <w:ilvl w:val="0"/>
          <w:numId w:val="29"/>
        </w:numPr>
        <w:tabs>
          <w:tab w:val="clear" w:pos="720"/>
        </w:tabs>
        <w:ind w:left="1701" w:hanging="283"/>
        <w:rPr>
          <w:rFonts w:hint="eastAsia"/>
        </w:rPr>
      </w:pPr>
      <w:r>
        <w:t>1.9 dB predicted L1-RSRP difference for Top-1</w:t>
      </w:r>
      <w:r w:rsidRPr="00A81AB8">
        <w:t xml:space="preserve"> </w:t>
      </w:r>
      <w:r>
        <w:t>DL Tx beam</w:t>
      </w:r>
    </w:p>
    <w:p w14:paraId="6EB11E5E" w14:textId="77777777" w:rsidR="00CD4C61" w:rsidRPr="007C5D55" w:rsidRDefault="00CD4C61" w:rsidP="00CD4C61">
      <w:pPr>
        <w:pStyle w:val="observation"/>
      </w:pPr>
      <w:r>
        <w:t>For beam pair prediction with Set B = 1/8 Set A, 20 pre-configured patterns in Set B with Tx beam</w:t>
      </w:r>
      <w:r w:rsidRPr="005B37C0">
        <w:t xml:space="preserve"> information</w:t>
      </w:r>
      <w:r>
        <w:t xml:space="preserve"> and/or Rx beam information</w:t>
      </w:r>
      <w:r w:rsidRPr="005B37C0">
        <w:t xml:space="preserve"> brings </w:t>
      </w:r>
      <w:r>
        <w:t>considerable gain</w:t>
      </w:r>
      <w:r w:rsidRPr="005B37C0">
        <w:t xml:space="preserve"> </w:t>
      </w:r>
      <w:r>
        <w:t xml:space="preserve">compared to </w:t>
      </w:r>
      <w:r>
        <w:lastRenderedPageBreak/>
        <w:t>the same Set B without assistance information</w:t>
      </w:r>
      <w:r w:rsidRPr="005B37C0">
        <w:t xml:space="preserve">, </w:t>
      </w:r>
      <w:r>
        <w:t>while similar performance can be observed using both or either one of Tx beam and Rx beam information.</w:t>
      </w:r>
    </w:p>
    <w:p w14:paraId="1BE6FD1A" w14:textId="77777777" w:rsidR="00CD4C61" w:rsidRDefault="00CD4C61" w:rsidP="00CD4C61">
      <w:pPr>
        <w:pStyle w:val="observation"/>
      </w:pPr>
      <w:r>
        <w:t>For beam pair prediction with Set B = 1/8 Set A, 20 pre-configured patterns in Set B</w:t>
      </w:r>
      <w:r w:rsidRPr="009F4A5E">
        <w:t xml:space="preserve"> </w:t>
      </w:r>
      <w:r>
        <w:t xml:space="preserve">with Tx/Rx beam information as assistance information </w:t>
      </w:r>
      <w:r w:rsidRPr="009F4A5E">
        <w:t>achieve</w:t>
      </w:r>
      <w:r>
        <w:t>s</w:t>
      </w:r>
      <w:r w:rsidRPr="009F4A5E">
        <w:t xml:space="preserve"> </w:t>
      </w:r>
      <w:r>
        <w:t>approximately,</w:t>
      </w:r>
    </w:p>
    <w:p w14:paraId="07889927" w14:textId="77777777" w:rsidR="00CD4C61" w:rsidRDefault="00CD4C61" w:rsidP="00CD4C61">
      <w:pPr>
        <w:pStyle w:val="observation"/>
        <w:numPr>
          <w:ilvl w:val="0"/>
          <w:numId w:val="29"/>
        </w:numPr>
        <w:tabs>
          <w:tab w:val="clear" w:pos="720"/>
        </w:tabs>
        <w:ind w:left="1701" w:hanging="283"/>
      </w:pPr>
      <w:r>
        <w:t>63</w:t>
      </w:r>
      <w:r w:rsidRPr="009F4A5E">
        <w:t>% beam prediction accuracy of Top-1 DL Tx beam</w:t>
      </w:r>
    </w:p>
    <w:p w14:paraId="1E682451" w14:textId="77777777" w:rsidR="00CD4C61" w:rsidRDefault="00CD4C61" w:rsidP="00CD4C61">
      <w:pPr>
        <w:pStyle w:val="observation"/>
        <w:numPr>
          <w:ilvl w:val="0"/>
          <w:numId w:val="29"/>
        </w:numPr>
        <w:tabs>
          <w:tab w:val="clear" w:pos="720"/>
        </w:tabs>
        <w:ind w:left="1701" w:hanging="283"/>
      </w:pPr>
      <w:r>
        <w:t xml:space="preserve">74% beam prediction accuracy for </w:t>
      </w:r>
      <w:r w:rsidRPr="009F4A5E">
        <w:t>Top-1 DL Tx beam prediction with 1dB margin</w:t>
      </w:r>
    </w:p>
    <w:p w14:paraId="1C460547" w14:textId="77777777" w:rsidR="00CD4C61" w:rsidRDefault="00CD4C61" w:rsidP="00CD4C61">
      <w:pPr>
        <w:pStyle w:val="observation"/>
        <w:numPr>
          <w:ilvl w:val="0"/>
          <w:numId w:val="29"/>
        </w:numPr>
        <w:tabs>
          <w:tab w:val="clear" w:pos="720"/>
        </w:tabs>
        <w:ind w:left="1701" w:hanging="283"/>
      </w:pPr>
      <w:r>
        <w:t>80</w:t>
      </w:r>
      <w:r>
        <w:rPr>
          <w:rFonts w:hint="eastAsia"/>
        </w:rPr>
        <w:t>%</w:t>
      </w:r>
      <w:r>
        <w:t xml:space="preserve">/92%/95%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45454411" w14:textId="77777777" w:rsidR="00CD4C61" w:rsidRDefault="00CD4C61" w:rsidP="00CD4C61">
      <w:pPr>
        <w:pStyle w:val="observation"/>
        <w:numPr>
          <w:ilvl w:val="0"/>
          <w:numId w:val="29"/>
        </w:numPr>
        <w:tabs>
          <w:tab w:val="clear" w:pos="720"/>
        </w:tabs>
        <w:ind w:left="1701" w:hanging="283"/>
      </w:pPr>
      <w:r>
        <w:t xml:space="preserve">1.2/0.5/0.2/0.1 dB </w:t>
      </w:r>
      <w:r>
        <w:rPr>
          <w:rFonts w:hint="eastAsia"/>
        </w:rPr>
        <w:t>average</w:t>
      </w:r>
      <w:r>
        <w:t xml:space="preserve"> L1-RSRP difference for Top-1, Top2/1, Top4/1 and Top6/1 DL Tx beam</w:t>
      </w:r>
    </w:p>
    <w:p w14:paraId="0765FD3F" w14:textId="218680AC" w:rsidR="00CD4C61" w:rsidRDefault="00CD4C61" w:rsidP="004A0361">
      <w:pPr>
        <w:pStyle w:val="observation"/>
        <w:numPr>
          <w:ilvl w:val="0"/>
          <w:numId w:val="29"/>
        </w:numPr>
        <w:tabs>
          <w:tab w:val="clear" w:pos="720"/>
        </w:tabs>
        <w:ind w:left="1701" w:hanging="283"/>
        <w:rPr>
          <w:rFonts w:hint="eastAsia"/>
        </w:rPr>
      </w:pPr>
      <w:r>
        <w:t>2.1 dB predicted L1-RSRP difference for Top-1</w:t>
      </w:r>
      <w:r w:rsidRPr="00A81AB8">
        <w:t xml:space="preserve"> </w:t>
      </w:r>
      <w:r>
        <w:t>DL Tx beam</w:t>
      </w:r>
    </w:p>
    <w:p w14:paraId="5580CA0C" w14:textId="77777777" w:rsidR="00CD4C61" w:rsidRPr="00DB360C" w:rsidRDefault="00CD4C61" w:rsidP="00CD4C61">
      <w:pPr>
        <w:pStyle w:val="observation"/>
      </w:pPr>
      <w:r>
        <w:t>For beam pair prediction with Set B = 1/8 Set A, the performance improvement from assistance information becomes larger with the number of pre-configured patterns in Set B increases.</w:t>
      </w:r>
    </w:p>
    <w:p w14:paraId="1810BF1F" w14:textId="0C327135" w:rsidR="00CD4C61" w:rsidRDefault="00CD4C61" w:rsidP="004A0361">
      <w:pPr>
        <w:pStyle w:val="observation"/>
        <w:rPr>
          <w:rFonts w:hint="eastAsia"/>
        </w:rPr>
      </w:pPr>
      <w:r>
        <w:t>For beam pair prediction with Set B = 1/8 Set A, closed performance can be achieved among different number of pre-configured patterns in Set B, i.e. 5/10/20 pre-configured patterns, with Tx/Rx beam information as assistance information.</w:t>
      </w:r>
    </w:p>
    <w:p w14:paraId="5B00B676" w14:textId="77777777" w:rsidR="003027AD" w:rsidRPr="00DB360C" w:rsidRDefault="003027AD" w:rsidP="003027AD">
      <w:pPr>
        <w:pStyle w:val="observation"/>
      </w:pPr>
      <w:r>
        <w:t>For DL Tx beam prediction with the best Rx beam assumption searched from the best Tx beam within Set B per model input sample and Set B = 1/8 Set A, Set B of 4 beams selected from Set C of 5 beams with Tx beam</w:t>
      </w:r>
      <w:r w:rsidRPr="005B37C0">
        <w:t xml:space="preserve"> information brings </w:t>
      </w:r>
      <w:r>
        <w:t>some performance improvement</w:t>
      </w:r>
      <w:r w:rsidRPr="005B37C0">
        <w:t xml:space="preserve"> </w:t>
      </w:r>
      <w:r>
        <w:t>compared to the same Set B without assistance information</w:t>
      </w:r>
      <w:r w:rsidRPr="005B37C0">
        <w:t xml:space="preserve">, </w:t>
      </w:r>
      <w:r>
        <w:t>while no performance improvement is observed from Rx beam information.</w:t>
      </w:r>
    </w:p>
    <w:p w14:paraId="4564ADC0" w14:textId="77777777" w:rsidR="003027AD" w:rsidRDefault="003027AD" w:rsidP="003027AD">
      <w:pPr>
        <w:pStyle w:val="observation"/>
      </w:pPr>
      <w:r>
        <w:t>For DL Tx beam prediction with the best Rx beam assumption searched from the best Tx beam within Set B per model input sample and Set B = 1/8 Set A, Set B of 4 beams selected from Set C of 5 beams with</w:t>
      </w:r>
      <w:r w:rsidRPr="009F4A5E">
        <w:t xml:space="preserve"> </w:t>
      </w:r>
      <w:r>
        <w:t xml:space="preserve">Tx beam information as assistance information </w:t>
      </w:r>
      <w:r w:rsidRPr="009F4A5E">
        <w:t>achieve</w:t>
      </w:r>
      <w:r>
        <w:t>s</w:t>
      </w:r>
      <w:r w:rsidRPr="009F4A5E">
        <w:t xml:space="preserve"> </w:t>
      </w:r>
      <w:r>
        <w:t>approximately,</w:t>
      </w:r>
    </w:p>
    <w:p w14:paraId="426A7345" w14:textId="77777777" w:rsidR="003027AD" w:rsidRDefault="003027AD" w:rsidP="003027AD">
      <w:pPr>
        <w:pStyle w:val="observation"/>
        <w:numPr>
          <w:ilvl w:val="0"/>
          <w:numId w:val="29"/>
        </w:numPr>
        <w:tabs>
          <w:tab w:val="clear" w:pos="720"/>
        </w:tabs>
        <w:ind w:left="1701" w:hanging="283"/>
      </w:pPr>
      <w:r>
        <w:t>70</w:t>
      </w:r>
      <w:r w:rsidRPr="009F4A5E">
        <w:t>% beam prediction accuracy of Top-1 DL Tx beam</w:t>
      </w:r>
    </w:p>
    <w:p w14:paraId="08D4F3B7" w14:textId="77777777" w:rsidR="003027AD" w:rsidRDefault="003027AD" w:rsidP="003027AD">
      <w:pPr>
        <w:pStyle w:val="observation"/>
        <w:numPr>
          <w:ilvl w:val="0"/>
          <w:numId w:val="29"/>
        </w:numPr>
        <w:tabs>
          <w:tab w:val="clear" w:pos="720"/>
        </w:tabs>
        <w:ind w:left="1701" w:hanging="283"/>
      </w:pPr>
      <w:r>
        <w:t xml:space="preserve">76% beam prediction accuracy for </w:t>
      </w:r>
      <w:r w:rsidRPr="009F4A5E">
        <w:t>Top-1 DL Tx beam prediction with 1dB margin</w:t>
      </w:r>
    </w:p>
    <w:p w14:paraId="6C965831" w14:textId="77777777" w:rsidR="003027AD" w:rsidRDefault="003027AD" w:rsidP="003027AD">
      <w:pPr>
        <w:pStyle w:val="observation"/>
        <w:numPr>
          <w:ilvl w:val="0"/>
          <w:numId w:val="29"/>
        </w:numPr>
        <w:tabs>
          <w:tab w:val="clear" w:pos="720"/>
        </w:tabs>
        <w:ind w:left="1701" w:hanging="283"/>
      </w:pPr>
      <w:r>
        <w:t>84</w:t>
      </w:r>
      <w:r>
        <w:rPr>
          <w:rFonts w:hint="eastAsia"/>
        </w:rPr>
        <w:t>%</w:t>
      </w:r>
      <w:r>
        <w:t xml:space="preserve">/91%/94%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5EC25027" w14:textId="77777777" w:rsidR="003027AD" w:rsidRDefault="003027AD" w:rsidP="003027AD">
      <w:pPr>
        <w:pStyle w:val="observation"/>
        <w:numPr>
          <w:ilvl w:val="0"/>
          <w:numId w:val="29"/>
        </w:numPr>
        <w:tabs>
          <w:tab w:val="clear" w:pos="720"/>
        </w:tabs>
        <w:ind w:left="1701" w:hanging="283"/>
      </w:pPr>
      <w:r>
        <w:t xml:space="preserve">3.1/1.7/0.8/0.5 dB </w:t>
      </w:r>
      <w:r>
        <w:rPr>
          <w:rFonts w:hint="eastAsia"/>
        </w:rPr>
        <w:t>average</w:t>
      </w:r>
      <w:r>
        <w:t xml:space="preserve"> L1-RSRP difference for Top-1, Top2/1, Top4/1 and Top6/1 DL Tx beam</w:t>
      </w:r>
    </w:p>
    <w:p w14:paraId="6DAE83BC" w14:textId="6EC1E58F" w:rsidR="003027AD" w:rsidRPr="003027AD" w:rsidRDefault="003027AD" w:rsidP="004A0361">
      <w:pPr>
        <w:pStyle w:val="observation"/>
        <w:numPr>
          <w:ilvl w:val="0"/>
          <w:numId w:val="29"/>
        </w:numPr>
        <w:tabs>
          <w:tab w:val="clear" w:pos="720"/>
        </w:tabs>
        <w:ind w:left="1701" w:hanging="283"/>
        <w:rPr>
          <w:rFonts w:hint="eastAsia"/>
        </w:rPr>
      </w:pPr>
      <w:r>
        <w:t>0.8 dB predicted L1-RSRP difference for Top-1</w:t>
      </w:r>
      <w:r w:rsidRPr="00A81AB8">
        <w:t xml:space="preserve"> </w:t>
      </w:r>
      <w:r>
        <w:t>DL Tx beam</w:t>
      </w:r>
    </w:p>
    <w:p w14:paraId="6B7B1CFA" w14:textId="77777777" w:rsidR="003027AD" w:rsidRPr="00DB360C" w:rsidRDefault="003027AD" w:rsidP="003027AD">
      <w:pPr>
        <w:pStyle w:val="observation"/>
      </w:pPr>
      <w:r>
        <w:t>For DL Tx beam prediction with the best Rx beam assumption searched from the best Tx beam within Set B per model input sample and Set B = 1/8 Set A, Set B of 4 beams selected from Set C of 6 beams with Tx beam</w:t>
      </w:r>
      <w:r w:rsidRPr="005B37C0">
        <w:t xml:space="preserve"> information brings </w:t>
      </w:r>
      <w:r>
        <w:t>some performance improvement</w:t>
      </w:r>
      <w:r w:rsidRPr="005B37C0">
        <w:t xml:space="preserve"> </w:t>
      </w:r>
      <w:r>
        <w:t>compared to the same Set B without assistance information</w:t>
      </w:r>
      <w:r w:rsidRPr="005B37C0">
        <w:t xml:space="preserve">, </w:t>
      </w:r>
      <w:r>
        <w:t>while no performance improvement is observed from Rx beam information.</w:t>
      </w:r>
    </w:p>
    <w:p w14:paraId="6D13A2F2" w14:textId="77777777" w:rsidR="003027AD" w:rsidRDefault="003027AD" w:rsidP="003027AD">
      <w:pPr>
        <w:pStyle w:val="observation"/>
      </w:pPr>
      <w:r>
        <w:t>For DL Tx beam prediction with the best Rx beam assumption searched from the best Tx beam within Set B per model input sample and Set B = 1/8 Set A, Set B of 4 beams selected from Set C of 6 beams with</w:t>
      </w:r>
      <w:r w:rsidRPr="009F4A5E">
        <w:t xml:space="preserve"> </w:t>
      </w:r>
      <w:r>
        <w:t xml:space="preserve">Tx beam information as assistance information </w:t>
      </w:r>
      <w:r w:rsidRPr="009F4A5E">
        <w:t>achieve</w:t>
      </w:r>
      <w:r>
        <w:t>s</w:t>
      </w:r>
      <w:r w:rsidRPr="009F4A5E">
        <w:t xml:space="preserve"> </w:t>
      </w:r>
      <w:r>
        <w:t>approximately,</w:t>
      </w:r>
    </w:p>
    <w:p w14:paraId="255F0F22" w14:textId="77777777" w:rsidR="003027AD" w:rsidRDefault="003027AD" w:rsidP="003027AD">
      <w:pPr>
        <w:pStyle w:val="observation"/>
        <w:numPr>
          <w:ilvl w:val="0"/>
          <w:numId w:val="29"/>
        </w:numPr>
        <w:tabs>
          <w:tab w:val="clear" w:pos="720"/>
        </w:tabs>
        <w:ind w:left="1701" w:hanging="283"/>
      </w:pPr>
      <w:r>
        <w:t>70</w:t>
      </w:r>
      <w:r w:rsidRPr="009F4A5E">
        <w:t>% beam prediction accuracy of Top-1 DL Tx beam</w:t>
      </w:r>
    </w:p>
    <w:p w14:paraId="4AD45083" w14:textId="77777777" w:rsidR="003027AD" w:rsidRDefault="003027AD" w:rsidP="003027AD">
      <w:pPr>
        <w:pStyle w:val="observation"/>
        <w:numPr>
          <w:ilvl w:val="0"/>
          <w:numId w:val="29"/>
        </w:numPr>
        <w:tabs>
          <w:tab w:val="clear" w:pos="720"/>
        </w:tabs>
        <w:ind w:left="1701" w:hanging="283"/>
      </w:pPr>
      <w:r>
        <w:t xml:space="preserve">75% beam prediction accuracy for </w:t>
      </w:r>
      <w:r w:rsidRPr="009F4A5E">
        <w:t>Top-1 DL Tx beam prediction with 1dB margin</w:t>
      </w:r>
    </w:p>
    <w:p w14:paraId="4E217E2B" w14:textId="77777777" w:rsidR="003027AD" w:rsidRDefault="003027AD" w:rsidP="003027AD">
      <w:pPr>
        <w:pStyle w:val="observation"/>
        <w:numPr>
          <w:ilvl w:val="0"/>
          <w:numId w:val="29"/>
        </w:numPr>
        <w:tabs>
          <w:tab w:val="clear" w:pos="720"/>
        </w:tabs>
        <w:ind w:left="1701" w:hanging="283"/>
      </w:pPr>
      <w:r>
        <w:t>84</w:t>
      </w:r>
      <w:r>
        <w:rPr>
          <w:rFonts w:hint="eastAsia"/>
        </w:rPr>
        <w:t>%</w:t>
      </w:r>
      <w:r>
        <w:t xml:space="preserve">/91%/94%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75F20385" w14:textId="77777777" w:rsidR="003027AD" w:rsidRDefault="003027AD" w:rsidP="003027AD">
      <w:pPr>
        <w:pStyle w:val="observation"/>
        <w:numPr>
          <w:ilvl w:val="0"/>
          <w:numId w:val="29"/>
        </w:numPr>
        <w:tabs>
          <w:tab w:val="clear" w:pos="720"/>
        </w:tabs>
        <w:ind w:left="1701" w:hanging="283"/>
      </w:pPr>
      <w:r>
        <w:lastRenderedPageBreak/>
        <w:t xml:space="preserve">3.1/1.7/0.8/0.5 dB </w:t>
      </w:r>
      <w:r>
        <w:rPr>
          <w:rFonts w:hint="eastAsia"/>
        </w:rPr>
        <w:t>average</w:t>
      </w:r>
      <w:r>
        <w:t xml:space="preserve"> L1-RSRP difference for Top-1, Top2/1, Top4/1 and Top6/1 DL Tx beam</w:t>
      </w:r>
    </w:p>
    <w:p w14:paraId="53BA9AE8" w14:textId="3DC22AFF" w:rsidR="00CD4C61" w:rsidRDefault="003027AD" w:rsidP="004A0361">
      <w:pPr>
        <w:pStyle w:val="observation"/>
        <w:numPr>
          <w:ilvl w:val="0"/>
          <w:numId w:val="29"/>
        </w:numPr>
        <w:tabs>
          <w:tab w:val="clear" w:pos="720"/>
        </w:tabs>
        <w:ind w:left="1701" w:hanging="283"/>
        <w:rPr>
          <w:rFonts w:hint="eastAsia"/>
        </w:rPr>
      </w:pPr>
      <w:r>
        <w:t>0.8 dB predicted L1-RSRP difference for Top-1</w:t>
      </w:r>
      <w:r w:rsidRPr="00A81AB8">
        <w:t xml:space="preserve"> </w:t>
      </w:r>
      <w:r>
        <w:t>DL Tx beam</w:t>
      </w:r>
    </w:p>
    <w:p w14:paraId="208C3831" w14:textId="77777777" w:rsidR="003027AD" w:rsidRPr="00DB360C" w:rsidRDefault="003027AD" w:rsidP="003027AD">
      <w:pPr>
        <w:pStyle w:val="observation"/>
      </w:pPr>
      <w:r>
        <w:t>For DL Tx beam prediction with the best Rx beam assumption searched from the best Tx beam within Set B per model input sample and Set B = 1/8 Set A, Set B of 4 beams selected from Set C of 7 beams with Tx beam</w:t>
      </w:r>
      <w:r w:rsidRPr="005B37C0">
        <w:t xml:space="preserve"> information brings </w:t>
      </w:r>
      <w:r>
        <w:t>some performance improvement</w:t>
      </w:r>
      <w:r w:rsidRPr="005B37C0">
        <w:t xml:space="preserve"> </w:t>
      </w:r>
      <w:r>
        <w:t>compared to the same Set B without assistance information</w:t>
      </w:r>
      <w:r w:rsidRPr="005B37C0">
        <w:t xml:space="preserve">, </w:t>
      </w:r>
      <w:r>
        <w:t>while no performance improvement is observed from Rx beam information.</w:t>
      </w:r>
    </w:p>
    <w:p w14:paraId="3E5463E0" w14:textId="77777777" w:rsidR="003027AD" w:rsidRDefault="003027AD" w:rsidP="003027AD">
      <w:pPr>
        <w:pStyle w:val="observation"/>
      </w:pPr>
      <w:r>
        <w:t>For DL Tx beam prediction with the best Rx beam assumption searched from the best Tx beam within Set B per model input sample and Set B = 1/8 Set A, Set B of 4 beams selected from Set C of 7 beams with</w:t>
      </w:r>
      <w:r w:rsidRPr="009F4A5E">
        <w:t xml:space="preserve"> </w:t>
      </w:r>
      <w:r>
        <w:t xml:space="preserve">Tx beam information as assistance information </w:t>
      </w:r>
      <w:r w:rsidRPr="009F4A5E">
        <w:t>achieve</w:t>
      </w:r>
      <w:r>
        <w:t>s</w:t>
      </w:r>
      <w:r w:rsidRPr="009F4A5E">
        <w:t xml:space="preserve"> </w:t>
      </w:r>
      <w:r>
        <w:t>approximately,</w:t>
      </w:r>
    </w:p>
    <w:p w14:paraId="46886B6E" w14:textId="77777777" w:rsidR="003027AD" w:rsidRDefault="003027AD" w:rsidP="003027AD">
      <w:pPr>
        <w:pStyle w:val="observation"/>
        <w:numPr>
          <w:ilvl w:val="0"/>
          <w:numId w:val="29"/>
        </w:numPr>
        <w:tabs>
          <w:tab w:val="clear" w:pos="720"/>
        </w:tabs>
        <w:ind w:left="1701" w:hanging="283"/>
      </w:pPr>
      <w:r>
        <w:t>72</w:t>
      </w:r>
      <w:r w:rsidRPr="009F4A5E">
        <w:t>% beam prediction accuracy of Top-1 DL Tx beam</w:t>
      </w:r>
    </w:p>
    <w:p w14:paraId="7A8E39BE" w14:textId="77777777" w:rsidR="003027AD" w:rsidRDefault="003027AD" w:rsidP="003027AD">
      <w:pPr>
        <w:pStyle w:val="observation"/>
        <w:numPr>
          <w:ilvl w:val="0"/>
          <w:numId w:val="29"/>
        </w:numPr>
        <w:tabs>
          <w:tab w:val="clear" w:pos="720"/>
        </w:tabs>
        <w:ind w:left="1701" w:hanging="283"/>
      </w:pPr>
      <w:r>
        <w:t xml:space="preserve">75% beam prediction accuracy for </w:t>
      </w:r>
      <w:r w:rsidRPr="009F4A5E">
        <w:t>Top-1 DL Tx beam prediction with 1dB margin</w:t>
      </w:r>
    </w:p>
    <w:p w14:paraId="3D4A259C" w14:textId="77777777" w:rsidR="003027AD" w:rsidRDefault="003027AD" w:rsidP="003027AD">
      <w:pPr>
        <w:pStyle w:val="observation"/>
        <w:numPr>
          <w:ilvl w:val="0"/>
          <w:numId w:val="29"/>
        </w:numPr>
        <w:tabs>
          <w:tab w:val="clear" w:pos="720"/>
        </w:tabs>
        <w:ind w:left="1701" w:hanging="283"/>
      </w:pPr>
      <w:r>
        <w:t>85</w:t>
      </w:r>
      <w:r>
        <w:rPr>
          <w:rFonts w:hint="eastAsia"/>
        </w:rPr>
        <w:t>%</w:t>
      </w:r>
      <w:r>
        <w:t xml:space="preserve">/91%/94%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6091A79D" w14:textId="77777777" w:rsidR="003027AD" w:rsidRDefault="003027AD" w:rsidP="003027AD">
      <w:pPr>
        <w:pStyle w:val="observation"/>
        <w:numPr>
          <w:ilvl w:val="0"/>
          <w:numId w:val="29"/>
        </w:numPr>
        <w:tabs>
          <w:tab w:val="clear" w:pos="720"/>
        </w:tabs>
        <w:ind w:left="1701" w:hanging="283"/>
      </w:pPr>
      <w:r>
        <w:t xml:space="preserve">3.1/1.6/0.8/0.5 dB </w:t>
      </w:r>
      <w:r>
        <w:rPr>
          <w:rFonts w:hint="eastAsia"/>
        </w:rPr>
        <w:t>average</w:t>
      </w:r>
      <w:r>
        <w:t xml:space="preserve"> L1-RSRP difference for Top-1, Top2/1, Top4/1 and Top6/1 DL Tx beam</w:t>
      </w:r>
    </w:p>
    <w:p w14:paraId="4ED818FC" w14:textId="77777777" w:rsidR="003027AD" w:rsidRDefault="003027AD" w:rsidP="003027AD">
      <w:pPr>
        <w:pStyle w:val="observation"/>
        <w:numPr>
          <w:ilvl w:val="0"/>
          <w:numId w:val="29"/>
        </w:numPr>
        <w:tabs>
          <w:tab w:val="clear" w:pos="720"/>
        </w:tabs>
        <w:ind w:left="1701" w:hanging="283"/>
      </w:pPr>
      <w:r>
        <w:t>0.7 dB predicted L1-RSRP difference for Top-1</w:t>
      </w:r>
      <w:r w:rsidRPr="00A81AB8">
        <w:t xml:space="preserve"> </w:t>
      </w:r>
      <w:r>
        <w:t>DL Tx beam</w:t>
      </w:r>
    </w:p>
    <w:p w14:paraId="365052EC" w14:textId="77777777" w:rsidR="003027AD" w:rsidRPr="00DB360C" w:rsidRDefault="003027AD" w:rsidP="003027AD">
      <w:pPr>
        <w:pStyle w:val="observation"/>
      </w:pPr>
      <w:r>
        <w:t>For DL Tx beam prediction with the best Rx beam assumption searched from the best Tx beam within Set B per model input sample and Set B = 1/8 Set A, Set B of 4 beams selected from Set C of 8 beams with Tx beam</w:t>
      </w:r>
      <w:r w:rsidRPr="005B37C0">
        <w:t xml:space="preserve"> information brings </w:t>
      </w:r>
      <w:r>
        <w:t>considerable gain</w:t>
      </w:r>
      <w:r w:rsidRPr="005B37C0">
        <w:t xml:space="preserve"> </w:t>
      </w:r>
      <w:r>
        <w:t>compared to the same Set B without assistance information</w:t>
      </w:r>
      <w:r w:rsidRPr="005B37C0">
        <w:t xml:space="preserve">, </w:t>
      </w:r>
      <w:r>
        <w:t>while no performance improvement is observed from Rx beam information.</w:t>
      </w:r>
    </w:p>
    <w:p w14:paraId="4289E83F" w14:textId="77777777" w:rsidR="003027AD" w:rsidRDefault="003027AD" w:rsidP="003027AD">
      <w:pPr>
        <w:pStyle w:val="observation"/>
      </w:pPr>
      <w:r>
        <w:t>For DL Tx beam prediction with the best Rx beam assumption searched from the best Tx beam within Set B per model input sample and Set B = 1/8 Set A, Set B of 4 beams selected from Set C of 8 beams with</w:t>
      </w:r>
      <w:r w:rsidRPr="009F4A5E">
        <w:t xml:space="preserve"> </w:t>
      </w:r>
      <w:r>
        <w:t xml:space="preserve">Tx beam information as assistance information </w:t>
      </w:r>
      <w:r w:rsidRPr="009F4A5E">
        <w:t>achieve</w:t>
      </w:r>
      <w:r>
        <w:t>s</w:t>
      </w:r>
      <w:r w:rsidRPr="009F4A5E">
        <w:t xml:space="preserve"> </w:t>
      </w:r>
      <w:r>
        <w:t>approximately,</w:t>
      </w:r>
    </w:p>
    <w:p w14:paraId="3F9FA1C9" w14:textId="77777777" w:rsidR="003027AD" w:rsidRDefault="003027AD" w:rsidP="003027AD">
      <w:pPr>
        <w:pStyle w:val="observation"/>
        <w:numPr>
          <w:ilvl w:val="0"/>
          <w:numId w:val="29"/>
        </w:numPr>
        <w:tabs>
          <w:tab w:val="clear" w:pos="720"/>
        </w:tabs>
        <w:ind w:left="1701" w:hanging="283"/>
      </w:pPr>
      <w:r>
        <w:t>72</w:t>
      </w:r>
      <w:r w:rsidRPr="009F4A5E">
        <w:t>% beam prediction accuracy of Top-1 DL Tx beam</w:t>
      </w:r>
    </w:p>
    <w:p w14:paraId="6A0E813F" w14:textId="77777777" w:rsidR="003027AD" w:rsidRDefault="003027AD" w:rsidP="003027AD">
      <w:pPr>
        <w:pStyle w:val="observation"/>
        <w:numPr>
          <w:ilvl w:val="0"/>
          <w:numId w:val="29"/>
        </w:numPr>
        <w:tabs>
          <w:tab w:val="clear" w:pos="720"/>
        </w:tabs>
        <w:ind w:left="1701" w:hanging="283"/>
      </w:pPr>
      <w:r>
        <w:t xml:space="preserve">77% beam prediction accuracy for </w:t>
      </w:r>
      <w:r w:rsidRPr="009F4A5E">
        <w:t>Top-1 DL Tx beam prediction with 1dB margin</w:t>
      </w:r>
    </w:p>
    <w:p w14:paraId="498136F0" w14:textId="77777777" w:rsidR="003027AD" w:rsidRDefault="003027AD" w:rsidP="003027AD">
      <w:pPr>
        <w:pStyle w:val="observation"/>
        <w:numPr>
          <w:ilvl w:val="0"/>
          <w:numId w:val="29"/>
        </w:numPr>
        <w:tabs>
          <w:tab w:val="clear" w:pos="720"/>
        </w:tabs>
        <w:ind w:left="1701" w:hanging="283"/>
      </w:pPr>
      <w:r>
        <w:t>84</w:t>
      </w:r>
      <w:r>
        <w:rPr>
          <w:rFonts w:hint="eastAsia"/>
        </w:rPr>
        <w:t>%</w:t>
      </w:r>
      <w:r>
        <w:t xml:space="preserve">/92%/94%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7D2561FC" w14:textId="77777777" w:rsidR="003027AD" w:rsidRDefault="003027AD" w:rsidP="003027AD">
      <w:pPr>
        <w:pStyle w:val="observation"/>
        <w:numPr>
          <w:ilvl w:val="0"/>
          <w:numId w:val="29"/>
        </w:numPr>
        <w:tabs>
          <w:tab w:val="clear" w:pos="720"/>
        </w:tabs>
        <w:ind w:left="1701" w:hanging="283"/>
      </w:pPr>
      <w:r>
        <w:t xml:space="preserve">3.0/1.7/0.8/0.5 dB </w:t>
      </w:r>
      <w:r>
        <w:rPr>
          <w:rFonts w:hint="eastAsia"/>
        </w:rPr>
        <w:t>average</w:t>
      </w:r>
      <w:r>
        <w:t xml:space="preserve"> L1-RSRP difference for Top-1, Top2/1, Top4/1 and Top6/1 DL Tx beam</w:t>
      </w:r>
    </w:p>
    <w:p w14:paraId="10BC3D66" w14:textId="5EFF083A" w:rsidR="003027AD" w:rsidRPr="003027AD" w:rsidRDefault="003027AD" w:rsidP="004A0361">
      <w:pPr>
        <w:pStyle w:val="observation"/>
        <w:numPr>
          <w:ilvl w:val="0"/>
          <w:numId w:val="29"/>
        </w:numPr>
        <w:tabs>
          <w:tab w:val="clear" w:pos="720"/>
        </w:tabs>
        <w:ind w:left="1701" w:hanging="283"/>
        <w:rPr>
          <w:rFonts w:hint="eastAsia"/>
        </w:rPr>
      </w:pPr>
      <w:r>
        <w:t>0.6 dB predicted L1-RSRP difference for Top-1</w:t>
      </w:r>
      <w:r w:rsidRPr="00A81AB8">
        <w:t xml:space="preserve"> </w:t>
      </w:r>
      <w:r>
        <w:t>DL Tx beam</w:t>
      </w:r>
    </w:p>
    <w:p w14:paraId="669D6235" w14:textId="77777777" w:rsidR="003027AD" w:rsidRPr="00DB360C" w:rsidRDefault="003027AD" w:rsidP="003027AD">
      <w:pPr>
        <w:pStyle w:val="observation"/>
      </w:pPr>
      <w:r>
        <w:t>For DL Tx beam prediction with the best Rx beam assumption searched from the best Tx beam within Set B per model input sample and Set B = 1/8 Set A, the performance improvement from assistance information becomes more apparent with the number of beams in Set C increases.</w:t>
      </w:r>
    </w:p>
    <w:p w14:paraId="2C86E1BA" w14:textId="00C85C98" w:rsidR="00CD4C61" w:rsidRDefault="003027AD" w:rsidP="004A0361">
      <w:pPr>
        <w:pStyle w:val="observation"/>
        <w:rPr>
          <w:rFonts w:hint="eastAsia"/>
        </w:rPr>
      </w:pPr>
      <w:r>
        <w:t>For DL Tx beam prediction with the best Rx beam assumption searched from the best Tx beam within Set B per model input sample and Set B = 1/8 Set A, marginal performance improvement can be achieved among different number of beams in Set C with Tx beam information as assistance information.</w:t>
      </w:r>
    </w:p>
    <w:p w14:paraId="6706FFA2" w14:textId="77777777" w:rsidR="003027AD" w:rsidRPr="00DB360C" w:rsidRDefault="003027AD" w:rsidP="003027AD">
      <w:pPr>
        <w:pStyle w:val="observation"/>
      </w:pPr>
      <w:r>
        <w:t>For DL Tx beam prediction with the best Rx beam assumption searched from the best Tx beam within Set B per model input sample and Set B = 1/4 Set A, Set B of 8 beams selected from Set C of 9 beams without or with different assistance information provides similar performance.</w:t>
      </w:r>
    </w:p>
    <w:p w14:paraId="1289CE8F" w14:textId="77777777" w:rsidR="003027AD" w:rsidRDefault="003027AD" w:rsidP="003027AD">
      <w:pPr>
        <w:pStyle w:val="observation"/>
      </w:pPr>
      <w:r>
        <w:lastRenderedPageBreak/>
        <w:t>For DL Tx beam prediction with the best Rx beam assumption searched from the best Tx beam within Set B per model input sample and Set B = 1/4 Set A, Set B of 8 beams selected from Set C of 9 beams with</w:t>
      </w:r>
      <w:r w:rsidRPr="009F4A5E">
        <w:t xml:space="preserve"> </w:t>
      </w:r>
      <w:r>
        <w:t xml:space="preserve">Tx beam information as assistance information </w:t>
      </w:r>
      <w:r w:rsidRPr="009F4A5E">
        <w:t>achieve</w:t>
      </w:r>
      <w:r>
        <w:t>s</w:t>
      </w:r>
      <w:r w:rsidRPr="009F4A5E">
        <w:t xml:space="preserve"> </w:t>
      </w:r>
      <w:r>
        <w:t>approximately,</w:t>
      </w:r>
    </w:p>
    <w:p w14:paraId="4BC5FC38" w14:textId="77777777" w:rsidR="003027AD" w:rsidRDefault="003027AD" w:rsidP="003027AD">
      <w:pPr>
        <w:pStyle w:val="observation"/>
        <w:numPr>
          <w:ilvl w:val="0"/>
          <w:numId w:val="29"/>
        </w:numPr>
        <w:tabs>
          <w:tab w:val="clear" w:pos="720"/>
        </w:tabs>
        <w:ind w:left="1701" w:hanging="283"/>
      </w:pPr>
      <w:r>
        <w:t>73</w:t>
      </w:r>
      <w:r w:rsidRPr="009F4A5E">
        <w:t>% beam prediction accuracy of Top-1 DL Tx beam</w:t>
      </w:r>
    </w:p>
    <w:p w14:paraId="0569D9FF" w14:textId="77777777" w:rsidR="003027AD" w:rsidRDefault="003027AD" w:rsidP="003027AD">
      <w:pPr>
        <w:pStyle w:val="observation"/>
        <w:numPr>
          <w:ilvl w:val="0"/>
          <w:numId w:val="29"/>
        </w:numPr>
        <w:tabs>
          <w:tab w:val="clear" w:pos="720"/>
        </w:tabs>
        <w:ind w:left="1701" w:hanging="283"/>
      </w:pPr>
      <w:r>
        <w:t xml:space="preserve">78% beam prediction accuracy for </w:t>
      </w:r>
      <w:r w:rsidRPr="009F4A5E">
        <w:t>Top-1 DL Tx beam prediction with 1dB margin</w:t>
      </w:r>
    </w:p>
    <w:p w14:paraId="48DCC375" w14:textId="77777777" w:rsidR="003027AD" w:rsidRDefault="003027AD" w:rsidP="003027AD">
      <w:pPr>
        <w:pStyle w:val="observation"/>
        <w:numPr>
          <w:ilvl w:val="0"/>
          <w:numId w:val="29"/>
        </w:numPr>
        <w:tabs>
          <w:tab w:val="clear" w:pos="720"/>
        </w:tabs>
        <w:ind w:left="1701" w:hanging="283"/>
      </w:pPr>
      <w:r>
        <w:t>85</w:t>
      </w:r>
      <w:r>
        <w:rPr>
          <w:rFonts w:hint="eastAsia"/>
        </w:rPr>
        <w:t>%</w:t>
      </w:r>
      <w:r>
        <w:t xml:space="preserve">/92%/95%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584345B4" w14:textId="77777777" w:rsidR="003027AD" w:rsidRDefault="003027AD" w:rsidP="003027AD">
      <w:pPr>
        <w:pStyle w:val="observation"/>
        <w:numPr>
          <w:ilvl w:val="0"/>
          <w:numId w:val="29"/>
        </w:numPr>
        <w:tabs>
          <w:tab w:val="clear" w:pos="720"/>
        </w:tabs>
        <w:ind w:left="1701" w:hanging="283"/>
      </w:pPr>
      <w:r>
        <w:t xml:space="preserve">2.9/1.5/0.8/0.5 dB </w:t>
      </w:r>
      <w:r>
        <w:rPr>
          <w:rFonts w:hint="eastAsia"/>
        </w:rPr>
        <w:t>average</w:t>
      </w:r>
      <w:r>
        <w:t xml:space="preserve"> L1-RSRP difference for Top-1, Top2/1, Top4/1 and Top6/1 DL Tx beam</w:t>
      </w:r>
    </w:p>
    <w:p w14:paraId="27D6014E" w14:textId="77777777" w:rsidR="003027AD" w:rsidRPr="00F167E6" w:rsidRDefault="003027AD" w:rsidP="003027AD">
      <w:pPr>
        <w:pStyle w:val="observation"/>
        <w:numPr>
          <w:ilvl w:val="0"/>
          <w:numId w:val="29"/>
        </w:numPr>
        <w:tabs>
          <w:tab w:val="clear" w:pos="720"/>
        </w:tabs>
        <w:ind w:left="1701" w:hanging="283"/>
      </w:pPr>
      <w:r>
        <w:t>0.5 dB predicted L1-RSRP difference for Top-1</w:t>
      </w:r>
      <w:r w:rsidRPr="00A81AB8">
        <w:t xml:space="preserve"> </w:t>
      </w:r>
      <w:r>
        <w:t>DL Tx beam</w:t>
      </w:r>
    </w:p>
    <w:p w14:paraId="3AFD3305" w14:textId="77777777" w:rsidR="003027AD" w:rsidRPr="00DB360C" w:rsidRDefault="003027AD" w:rsidP="003027AD">
      <w:pPr>
        <w:pStyle w:val="observation"/>
      </w:pPr>
      <w:r>
        <w:t>For DL Tx beam prediction with the best Rx beam assumption searched from the best Tx beam within Set B per model input sample and Set B = 1/4 Set A, Set B of 8 beams selected from Set C of 10 beams with Tx beam</w:t>
      </w:r>
      <w:r w:rsidRPr="005B37C0">
        <w:t xml:space="preserve"> information brings </w:t>
      </w:r>
      <w:r>
        <w:t>marginal performance improvement</w:t>
      </w:r>
      <w:r w:rsidRPr="005B37C0">
        <w:t xml:space="preserve"> </w:t>
      </w:r>
      <w:r>
        <w:t>compared to the same Set C without assistance information</w:t>
      </w:r>
      <w:r w:rsidRPr="005B37C0">
        <w:t xml:space="preserve">, </w:t>
      </w:r>
      <w:r>
        <w:t>while no performance improvement is observed from Rx beam information.</w:t>
      </w:r>
    </w:p>
    <w:p w14:paraId="1E9B162B" w14:textId="77777777" w:rsidR="003027AD" w:rsidRDefault="003027AD" w:rsidP="003027AD">
      <w:pPr>
        <w:pStyle w:val="observation"/>
      </w:pPr>
      <w:r>
        <w:t>For DL Tx beam prediction with the best Rx beam assumption searched from the best Tx beam within Set B per model input sample and Set B = 1/4 Set A, Set B of 8 beams selected from Set C of 10 beams with</w:t>
      </w:r>
      <w:r w:rsidRPr="009F4A5E">
        <w:t xml:space="preserve"> </w:t>
      </w:r>
      <w:r>
        <w:t xml:space="preserve">Tx beam information as assistance information </w:t>
      </w:r>
      <w:r w:rsidRPr="009F4A5E">
        <w:t>achieve</w:t>
      </w:r>
      <w:r>
        <w:t>s</w:t>
      </w:r>
      <w:r w:rsidRPr="009F4A5E">
        <w:t xml:space="preserve"> </w:t>
      </w:r>
      <w:r>
        <w:t>approximately,</w:t>
      </w:r>
    </w:p>
    <w:p w14:paraId="3EAE30CF" w14:textId="77777777" w:rsidR="003027AD" w:rsidRDefault="003027AD" w:rsidP="003027AD">
      <w:pPr>
        <w:pStyle w:val="observation"/>
        <w:numPr>
          <w:ilvl w:val="0"/>
          <w:numId w:val="29"/>
        </w:numPr>
        <w:tabs>
          <w:tab w:val="clear" w:pos="720"/>
        </w:tabs>
        <w:ind w:left="1701" w:hanging="283"/>
      </w:pPr>
      <w:r>
        <w:t>75</w:t>
      </w:r>
      <w:r w:rsidRPr="009F4A5E">
        <w:t>% beam prediction accuracy of Top-1 DL Tx beam</w:t>
      </w:r>
    </w:p>
    <w:p w14:paraId="3B935016" w14:textId="77777777" w:rsidR="003027AD" w:rsidRDefault="003027AD" w:rsidP="003027AD">
      <w:pPr>
        <w:pStyle w:val="observation"/>
        <w:numPr>
          <w:ilvl w:val="0"/>
          <w:numId w:val="29"/>
        </w:numPr>
        <w:tabs>
          <w:tab w:val="clear" w:pos="720"/>
        </w:tabs>
        <w:ind w:left="1701" w:hanging="283"/>
      </w:pPr>
      <w:r>
        <w:t xml:space="preserve">80% beam prediction accuracy for </w:t>
      </w:r>
      <w:r w:rsidRPr="009F4A5E">
        <w:t>Top-1 DL Tx beam prediction with 1dB margin</w:t>
      </w:r>
    </w:p>
    <w:p w14:paraId="1D74427F" w14:textId="77777777" w:rsidR="003027AD" w:rsidRDefault="003027AD" w:rsidP="003027AD">
      <w:pPr>
        <w:pStyle w:val="observation"/>
        <w:numPr>
          <w:ilvl w:val="0"/>
          <w:numId w:val="29"/>
        </w:numPr>
        <w:tabs>
          <w:tab w:val="clear" w:pos="720"/>
        </w:tabs>
        <w:ind w:left="1701" w:hanging="283"/>
      </w:pPr>
      <w:r>
        <w:t>86</w:t>
      </w:r>
      <w:r>
        <w:rPr>
          <w:rFonts w:hint="eastAsia"/>
        </w:rPr>
        <w:t>%</w:t>
      </w:r>
      <w:r>
        <w:t xml:space="preserve">/92%/95%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1027C833" w14:textId="77777777" w:rsidR="003027AD" w:rsidRDefault="003027AD" w:rsidP="003027AD">
      <w:pPr>
        <w:pStyle w:val="observation"/>
        <w:numPr>
          <w:ilvl w:val="0"/>
          <w:numId w:val="29"/>
        </w:numPr>
        <w:tabs>
          <w:tab w:val="clear" w:pos="720"/>
        </w:tabs>
        <w:ind w:left="1701" w:hanging="283"/>
      </w:pPr>
      <w:r>
        <w:t xml:space="preserve">2.7/1.4/0.7/0.5 dB </w:t>
      </w:r>
      <w:r>
        <w:rPr>
          <w:rFonts w:hint="eastAsia"/>
        </w:rPr>
        <w:t>average</w:t>
      </w:r>
      <w:r>
        <w:t xml:space="preserve"> L1-RSRP difference for Top-1, Top2/1, Top4/1 and Top6/1 DL Tx beam</w:t>
      </w:r>
    </w:p>
    <w:p w14:paraId="2D40E0E7" w14:textId="4519ED89" w:rsidR="003027AD" w:rsidRDefault="003027AD" w:rsidP="004A0361">
      <w:pPr>
        <w:pStyle w:val="observation"/>
        <w:numPr>
          <w:ilvl w:val="0"/>
          <w:numId w:val="29"/>
        </w:numPr>
        <w:tabs>
          <w:tab w:val="clear" w:pos="720"/>
        </w:tabs>
        <w:ind w:left="1701" w:hanging="283"/>
        <w:rPr>
          <w:rFonts w:hint="eastAsia"/>
        </w:rPr>
      </w:pPr>
      <w:r>
        <w:t>0.5 dB predicted L1-RSRP difference for Top-1</w:t>
      </w:r>
      <w:r w:rsidRPr="00A81AB8">
        <w:t xml:space="preserve"> </w:t>
      </w:r>
      <w:r>
        <w:t>DL Tx beam</w:t>
      </w:r>
    </w:p>
    <w:p w14:paraId="62438B27" w14:textId="77777777" w:rsidR="003027AD" w:rsidRPr="00DB360C" w:rsidRDefault="003027AD" w:rsidP="003027AD">
      <w:pPr>
        <w:pStyle w:val="observation"/>
      </w:pPr>
      <w:r>
        <w:t>For DL Tx beam prediction with the best Rx beam assumption searched from the best Tx beam within Set B per model input sample and Set B = 1/4 Set A, Set B of 8 beams selected from Set C of 11 beams with Tx beam</w:t>
      </w:r>
      <w:r w:rsidRPr="005B37C0">
        <w:t xml:space="preserve"> information brings </w:t>
      </w:r>
      <w:r>
        <w:t>marginal performance improvement</w:t>
      </w:r>
      <w:r w:rsidRPr="005B37C0">
        <w:t xml:space="preserve"> </w:t>
      </w:r>
      <w:r>
        <w:t>compared to the same Set C without assistance information</w:t>
      </w:r>
      <w:r w:rsidRPr="005B37C0">
        <w:t xml:space="preserve">, </w:t>
      </w:r>
      <w:r>
        <w:t>while no performance improvement is observed from Rx beam information.</w:t>
      </w:r>
    </w:p>
    <w:p w14:paraId="543E4683" w14:textId="77777777" w:rsidR="003027AD" w:rsidRDefault="003027AD" w:rsidP="003027AD">
      <w:pPr>
        <w:pStyle w:val="observation"/>
      </w:pPr>
      <w:r>
        <w:t>For DL Tx beam prediction with the best Rx beam assumption searched from the best Tx beam within Set B per model input sample and Set B = 1/4 Set A, Set B of 8 beams selected from Set C of 11 beams with</w:t>
      </w:r>
      <w:r w:rsidRPr="009F4A5E">
        <w:t xml:space="preserve"> </w:t>
      </w:r>
      <w:r>
        <w:t xml:space="preserve">Tx beam information as assistance information </w:t>
      </w:r>
      <w:r w:rsidRPr="009F4A5E">
        <w:t>achieve</w:t>
      </w:r>
      <w:r>
        <w:t>s</w:t>
      </w:r>
      <w:r w:rsidRPr="009F4A5E">
        <w:t xml:space="preserve"> </w:t>
      </w:r>
      <w:r>
        <w:t>approximately,</w:t>
      </w:r>
    </w:p>
    <w:p w14:paraId="7423E647" w14:textId="77777777" w:rsidR="003027AD" w:rsidRDefault="003027AD" w:rsidP="003027AD">
      <w:pPr>
        <w:pStyle w:val="observation"/>
        <w:numPr>
          <w:ilvl w:val="0"/>
          <w:numId w:val="29"/>
        </w:numPr>
        <w:tabs>
          <w:tab w:val="clear" w:pos="720"/>
        </w:tabs>
        <w:ind w:left="1701" w:hanging="283"/>
      </w:pPr>
      <w:r>
        <w:t>75</w:t>
      </w:r>
      <w:r w:rsidRPr="009F4A5E">
        <w:t>% beam prediction accuracy of Top-1 DL Tx beam</w:t>
      </w:r>
    </w:p>
    <w:p w14:paraId="20463811" w14:textId="77777777" w:rsidR="003027AD" w:rsidRDefault="003027AD" w:rsidP="003027AD">
      <w:pPr>
        <w:pStyle w:val="observation"/>
        <w:numPr>
          <w:ilvl w:val="0"/>
          <w:numId w:val="29"/>
        </w:numPr>
        <w:tabs>
          <w:tab w:val="clear" w:pos="720"/>
        </w:tabs>
        <w:ind w:left="1701" w:hanging="283"/>
      </w:pPr>
      <w:r>
        <w:t xml:space="preserve">80% beam prediction accuracy for </w:t>
      </w:r>
      <w:r w:rsidRPr="009F4A5E">
        <w:t>Top-1 DL Tx beam prediction with 1dB margin</w:t>
      </w:r>
    </w:p>
    <w:p w14:paraId="40E1AAD5" w14:textId="77777777" w:rsidR="003027AD" w:rsidRDefault="003027AD" w:rsidP="003027AD">
      <w:pPr>
        <w:pStyle w:val="observation"/>
        <w:numPr>
          <w:ilvl w:val="0"/>
          <w:numId w:val="29"/>
        </w:numPr>
        <w:tabs>
          <w:tab w:val="clear" w:pos="720"/>
        </w:tabs>
        <w:ind w:left="1701" w:hanging="283"/>
      </w:pPr>
      <w:r>
        <w:t>86</w:t>
      </w:r>
      <w:r>
        <w:rPr>
          <w:rFonts w:hint="eastAsia"/>
        </w:rPr>
        <w:t>%</w:t>
      </w:r>
      <w:r>
        <w:t xml:space="preserve">/92%/95%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2C63923C" w14:textId="77777777" w:rsidR="003027AD" w:rsidRDefault="003027AD" w:rsidP="003027AD">
      <w:pPr>
        <w:pStyle w:val="observation"/>
        <w:numPr>
          <w:ilvl w:val="0"/>
          <w:numId w:val="29"/>
        </w:numPr>
        <w:tabs>
          <w:tab w:val="clear" w:pos="720"/>
        </w:tabs>
        <w:ind w:left="1701" w:hanging="283"/>
      </w:pPr>
      <w:r>
        <w:t xml:space="preserve">2.7/1.4/0.7/0.5 dB </w:t>
      </w:r>
      <w:r>
        <w:rPr>
          <w:rFonts w:hint="eastAsia"/>
        </w:rPr>
        <w:t>average</w:t>
      </w:r>
      <w:r>
        <w:t xml:space="preserve"> L1-RSRP difference for Top-1, Top2/1, Top4/1 and Top6/1 DL Tx beam</w:t>
      </w:r>
    </w:p>
    <w:p w14:paraId="0A9A733C" w14:textId="32613EFB" w:rsidR="003027AD" w:rsidRDefault="003027AD" w:rsidP="004A0361">
      <w:pPr>
        <w:pStyle w:val="observation"/>
        <w:numPr>
          <w:ilvl w:val="0"/>
          <w:numId w:val="29"/>
        </w:numPr>
        <w:tabs>
          <w:tab w:val="clear" w:pos="720"/>
        </w:tabs>
        <w:ind w:left="1701" w:hanging="283"/>
        <w:rPr>
          <w:rFonts w:hint="eastAsia"/>
        </w:rPr>
      </w:pPr>
      <w:r>
        <w:t>0.4 dB predicted L1-RSRP difference for Top-1</w:t>
      </w:r>
      <w:r w:rsidRPr="00A81AB8">
        <w:t xml:space="preserve"> </w:t>
      </w:r>
      <w:r>
        <w:t>DL Tx beam</w:t>
      </w:r>
    </w:p>
    <w:p w14:paraId="03EA9A48" w14:textId="77777777" w:rsidR="003027AD" w:rsidRPr="00DB360C" w:rsidRDefault="003027AD" w:rsidP="003027AD">
      <w:pPr>
        <w:pStyle w:val="observation"/>
      </w:pPr>
      <w:r>
        <w:t>For DL Tx beam prediction with the best Rx beam assumption searched from the best Tx beam within Set B per model input sample and Set B = 1/4 Set A, Set B of 8 beams selected from Set C of 12 beams with Tx beam</w:t>
      </w:r>
      <w:r w:rsidRPr="005B37C0">
        <w:t xml:space="preserve"> information brings </w:t>
      </w:r>
      <w:r>
        <w:rPr>
          <w:rFonts w:hint="eastAsia"/>
        </w:rPr>
        <w:t>some</w:t>
      </w:r>
      <w:r>
        <w:t xml:space="preserve"> performance improvement</w:t>
      </w:r>
      <w:r w:rsidRPr="005B37C0">
        <w:t xml:space="preserve"> </w:t>
      </w:r>
      <w:r>
        <w:lastRenderedPageBreak/>
        <w:t>compared to the same Set C without assistance information</w:t>
      </w:r>
      <w:r w:rsidRPr="005B37C0">
        <w:t xml:space="preserve">, </w:t>
      </w:r>
      <w:r>
        <w:t>while no performance improvement is observed from Rx beam information.</w:t>
      </w:r>
    </w:p>
    <w:p w14:paraId="5A2D7493" w14:textId="77777777" w:rsidR="003027AD" w:rsidRDefault="003027AD" w:rsidP="003027AD">
      <w:pPr>
        <w:pStyle w:val="observation"/>
      </w:pPr>
      <w:r>
        <w:t>For DL Tx beam prediction with the best Rx beam assumption searched from the best Tx beam within Set B per model input sample and Set B = 1/4 Set A, Set B of 8 beams selected from Set C of 12 beams with</w:t>
      </w:r>
      <w:r w:rsidRPr="009F4A5E">
        <w:t xml:space="preserve"> </w:t>
      </w:r>
      <w:r>
        <w:t xml:space="preserve">Tx beam information as assistance information </w:t>
      </w:r>
      <w:r w:rsidRPr="009F4A5E">
        <w:t>achieve</w:t>
      </w:r>
      <w:r>
        <w:t>s</w:t>
      </w:r>
      <w:r w:rsidRPr="009F4A5E">
        <w:t xml:space="preserve"> </w:t>
      </w:r>
      <w:r>
        <w:t>approximately,</w:t>
      </w:r>
    </w:p>
    <w:p w14:paraId="1CDE22FE" w14:textId="77777777" w:rsidR="003027AD" w:rsidRDefault="003027AD" w:rsidP="003027AD">
      <w:pPr>
        <w:pStyle w:val="observation"/>
        <w:numPr>
          <w:ilvl w:val="0"/>
          <w:numId w:val="29"/>
        </w:numPr>
        <w:tabs>
          <w:tab w:val="clear" w:pos="720"/>
        </w:tabs>
        <w:ind w:left="1701" w:hanging="283"/>
      </w:pPr>
      <w:r>
        <w:t>76</w:t>
      </w:r>
      <w:r w:rsidRPr="009F4A5E">
        <w:t>% beam prediction accuracy of Top-1 DL Tx beam</w:t>
      </w:r>
    </w:p>
    <w:p w14:paraId="10F119DB" w14:textId="77777777" w:rsidR="003027AD" w:rsidRDefault="003027AD" w:rsidP="003027AD">
      <w:pPr>
        <w:pStyle w:val="observation"/>
        <w:numPr>
          <w:ilvl w:val="0"/>
          <w:numId w:val="29"/>
        </w:numPr>
        <w:tabs>
          <w:tab w:val="clear" w:pos="720"/>
        </w:tabs>
        <w:ind w:left="1701" w:hanging="283"/>
      </w:pPr>
      <w:r>
        <w:t xml:space="preserve">80% beam prediction accuracy for </w:t>
      </w:r>
      <w:r w:rsidRPr="009F4A5E">
        <w:t>Top-1 DL Tx beam prediction with 1dB margin</w:t>
      </w:r>
    </w:p>
    <w:p w14:paraId="0C79A726" w14:textId="77777777" w:rsidR="003027AD" w:rsidRDefault="003027AD" w:rsidP="003027AD">
      <w:pPr>
        <w:pStyle w:val="observation"/>
        <w:numPr>
          <w:ilvl w:val="0"/>
          <w:numId w:val="29"/>
        </w:numPr>
        <w:tabs>
          <w:tab w:val="clear" w:pos="720"/>
        </w:tabs>
        <w:ind w:left="1701" w:hanging="283"/>
      </w:pPr>
      <w:r>
        <w:t>87</w:t>
      </w:r>
      <w:r>
        <w:rPr>
          <w:rFonts w:hint="eastAsia"/>
        </w:rPr>
        <w:t>%</w:t>
      </w:r>
      <w:r>
        <w:t xml:space="preserve">/93%/96%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320E264F" w14:textId="77777777" w:rsidR="003027AD" w:rsidRDefault="003027AD" w:rsidP="003027AD">
      <w:pPr>
        <w:pStyle w:val="observation"/>
        <w:numPr>
          <w:ilvl w:val="0"/>
          <w:numId w:val="29"/>
        </w:numPr>
        <w:tabs>
          <w:tab w:val="clear" w:pos="720"/>
        </w:tabs>
        <w:ind w:left="1701" w:hanging="283"/>
      </w:pPr>
      <w:r>
        <w:t xml:space="preserve">2.6/1.3/0.7/0.5 dB </w:t>
      </w:r>
      <w:r>
        <w:rPr>
          <w:rFonts w:hint="eastAsia"/>
        </w:rPr>
        <w:t>average</w:t>
      </w:r>
      <w:r>
        <w:t xml:space="preserve"> L1-RSRP difference for Top-1, Top2/1, Top4/1 and Top6/1 DL Tx beam</w:t>
      </w:r>
    </w:p>
    <w:p w14:paraId="63E085CE" w14:textId="77777777" w:rsidR="003027AD" w:rsidRDefault="003027AD" w:rsidP="003027AD">
      <w:pPr>
        <w:pStyle w:val="observation"/>
        <w:numPr>
          <w:ilvl w:val="0"/>
          <w:numId w:val="29"/>
        </w:numPr>
        <w:tabs>
          <w:tab w:val="clear" w:pos="720"/>
        </w:tabs>
        <w:ind w:left="1701" w:hanging="283"/>
      </w:pPr>
      <w:r>
        <w:t>0.4 dB predicted L1-RSRP difference for Top-1</w:t>
      </w:r>
      <w:r w:rsidRPr="00A81AB8">
        <w:t xml:space="preserve"> </w:t>
      </w:r>
      <w:r>
        <w:t>DL Tx beam</w:t>
      </w:r>
    </w:p>
    <w:p w14:paraId="47758E8D" w14:textId="77777777" w:rsidR="003027AD" w:rsidRPr="003027AD" w:rsidRDefault="003027AD" w:rsidP="008B126C">
      <w:pPr>
        <w:pStyle w:val="observation"/>
        <w:numPr>
          <w:ilvl w:val="0"/>
          <w:numId w:val="0"/>
        </w:numPr>
        <w:ind w:left="1418" w:hanging="1418"/>
        <w:rPr>
          <w:rFonts w:hint="eastAsia"/>
        </w:rPr>
      </w:pPr>
    </w:p>
    <w:p w14:paraId="2BA9CCB0" w14:textId="77777777" w:rsidR="003027AD" w:rsidRPr="00DB360C" w:rsidRDefault="003027AD" w:rsidP="003027AD">
      <w:pPr>
        <w:pStyle w:val="observation"/>
      </w:pPr>
      <w:r>
        <w:t>For DL Tx beam prediction with the best Rx beam assumption searched from the best Tx beam within Set B per model input sample and Set B = 1/4 Set A, the performance improvement from assistance information becomes larger with the number of beams in Set C increases.</w:t>
      </w:r>
    </w:p>
    <w:p w14:paraId="150E7764" w14:textId="2F2A32DD" w:rsidR="003027AD" w:rsidRPr="003027AD" w:rsidRDefault="003027AD" w:rsidP="004A0361">
      <w:pPr>
        <w:pStyle w:val="observation"/>
        <w:rPr>
          <w:rFonts w:hint="eastAsia"/>
        </w:rPr>
      </w:pPr>
      <w:r>
        <w:t>For DL Tx beam prediction with the best Rx beam assumption searched from the best Tx beam within Set B per model input sample and Set B = 1/4 Set A, marginal performance improvement can be achieved among different number of beams in Set C with Tx beam information as assistance information.</w:t>
      </w:r>
    </w:p>
    <w:p w14:paraId="286F1D35" w14:textId="77777777" w:rsidR="003027AD" w:rsidRPr="007C5D55" w:rsidRDefault="003027AD" w:rsidP="003027AD">
      <w:pPr>
        <w:pStyle w:val="observation"/>
      </w:pPr>
      <w:r>
        <w:t>For beam pair prediction with Set B = 1/16 Set A, Set B of 16 beams selected from Set C of 17 beams with Tx beam</w:t>
      </w:r>
      <w:r w:rsidRPr="005B37C0">
        <w:t xml:space="preserve"> information</w:t>
      </w:r>
      <w:r>
        <w:t xml:space="preserve"> and/or Rx beam information</w:t>
      </w:r>
      <w:r w:rsidRPr="005B37C0">
        <w:t xml:space="preserve"> brings </w:t>
      </w:r>
      <w:r>
        <w:t xml:space="preserve">some performance improvement compared to the same Set </w:t>
      </w:r>
      <w:r>
        <w:rPr>
          <w:rFonts w:hint="eastAsia"/>
        </w:rPr>
        <w:t>C</w:t>
      </w:r>
      <w:r>
        <w:t xml:space="preserve"> without assistance information</w:t>
      </w:r>
      <w:r w:rsidRPr="005B37C0">
        <w:t xml:space="preserve">, </w:t>
      </w:r>
      <w:r>
        <w:t>while similar performance can be observed using both or either one of Tx beam and Rx beam information.</w:t>
      </w:r>
    </w:p>
    <w:p w14:paraId="49C0481B" w14:textId="77777777" w:rsidR="003027AD" w:rsidRDefault="003027AD" w:rsidP="003027AD">
      <w:pPr>
        <w:pStyle w:val="observation"/>
      </w:pPr>
      <w:r>
        <w:t>For beam pair prediction with Set B = 1/16 Set A, Set B of 16 beams selected from Set C of 17 beams</w:t>
      </w:r>
      <w:r w:rsidRPr="009F4A5E">
        <w:t xml:space="preserve"> </w:t>
      </w:r>
      <w:r>
        <w:t xml:space="preserve">with Tx/Rx beam information as assistance information </w:t>
      </w:r>
      <w:r w:rsidRPr="009F4A5E">
        <w:t>achieve</w:t>
      </w:r>
      <w:r>
        <w:t>s</w:t>
      </w:r>
      <w:r w:rsidRPr="009F4A5E">
        <w:t xml:space="preserve"> </w:t>
      </w:r>
      <w:r>
        <w:t>approximately,</w:t>
      </w:r>
    </w:p>
    <w:p w14:paraId="709B0315" w14:textId="77777777" w:rsidR="003027AD" w:rsidRDefault="003027AD" w:rsidP="003027AD">
      <w:pPr>
        <w:pStyle w:val="observation"/>
        <w:numPr>
          <w:ilvl w:val="0"/>
          <w:numId w:val="29"/>
        </w:numPr>
        <w:tabs>
          <w:tab w:val="clear" w:pos="720"/>
        </w:tabs>
        <w:ind w:left="1701" w:hanging="283"/>
      </w:pPr>
      <w:r>
        <w:t>55</w:t>
      </w:r>
      <w:r w:rsidRPr="009F4A5E">
        <w:t>% beam prediction accuracy of Top-1 DL Tx beam</w:t>
      </w:r>
    </w:p>
    <w:p w14:paraId="05D21D37" w14:textId="77777777" w:rsidR="003027AD" w:rsidRDefault="003027AD" w:rsidP="003027AD">
      <w:pPr>
        <w:pStyle w:val="observation"/>
        <w:numPr>
          <w:ilvl w:val="0"/>
          <w:numId w:val="29"/>
        </w:numPr>
        <w:tabs>
          <w:tab w:val="clear" w:pos="720"/>
        </w:tabs>
        <w:ind w:left="1701" w:hanging="283"/>
      </w:pPr>
      <w:r>
        <w:t xml:space="preserve">64% beam prediction accuracy for </w:t>
      </w:r>
      <w:r w:rsidRPr="009F4A5E">
        <w:t>Top-1 DL Tx beam prediction with 1dB margin</w:t>
      </w:r>
    </w:p>
    <w:p w14:paraId="68B77FB3" w14:textId="77777777" w:rsidR="003027AD" w:rsidRDefault="003027AD" w:rsidP="003027AD">
      <w:pPr>
        <w:pStyle w:val="observation"/>
        <w:numPr>
          <w:ilvl w:val="0"/>
          <w:numId w:val="29"/>
        </w:numPr>
        <w:tabs>
          <w:tab w:val="clear" w:pos="720"/>
        </w:tabs>
        <w:ind w:left="1701" w:hanging="283"/>
      </w:pPr>
      <w:r>
        <w:t>73</w:t>
      </w:r>
      <w:r>
        <w:rPr>
          <w:rFonts w:hint="eastAsia"/>
        </w:rPr>
        <w:t>%</w:t>
      </w:r>
      <w:r>
        <w:t xml:space="preserve">/85%/90%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62AAE31F" w14:textId="77777777" w:rsidR="003027AD" w:rsidRDefault="003027AD" w:rsidP="003027AD">
      <w:pPr>
        <w:pStyle w:val="observation"/>
        <w:numPr>
          <w:ilvl w:val="0"/>
          <w:numId w:val="29"/>
        </w:numPr>
        <w:tabs>
          <w:tab w:val="clear" w:pos="720"/>
        </w:tabs>
        <w:ind w:left="1701" w:hanging="283"/>
      </w:pPr>
      <w:r>
        <w:t xml:space="preserve">2.1/1.1/0.5/0.3 dB </w:t>
      </w:r>
      <w:r>
        <w:rPr>
          <w:rFonts w:hint="eastAsia"/>
        </w:rPr>
        <w:t>average</w:t>
      </w:r>
      <w:r>
        <w:t xml:space="preserve"> L1-RSRP difference for Top-1, Top2/1, Top4/1 and Top6/1 DL Tx beam</w:t>
      </w:r>
    </w:p>
    <w:p w14:paraId="06B6BE29" w14:textId="7345F9FF" w:rsidR="003027AD" w:rsidRPr="004A0361" w:rsidRDefault="003027AD" w:rsidP="004A0361">
      <w:pPr>
        <w:pStyle w:val="observation"/>
        <w:numPr>
          <w:ilvl w:val="0"/>
          <w:numId w:val="29"/>
        </w:numPr>
        <w:tabs>
          <w:tab w:val="clear" w:pos="720"/>
        </w:tabs>
        <w:ind w:left="1701" w:hanging="283"/>
      </w:pPr>
      <w:r>
        <w:t>2.8 dB predicted L1-RSRP difference for Top-1</w:t>
      </w:r>
      <w:r w:rsidRPr="00A81AB8">
        <w:t xml:space="preserve"> </w:t>
      </w:r>
      <w:r>
        <w:t>DL Tx beam</w:t>
      </w:r>
    </w:p>
    <w:p w14:paraId="3ED86F7B" w14:textId="77777777" w:rsidR="003027AD" w:rsidRPr="007C5D55" w:rsidRDefault="003027AD" w:rsidP="003027AD">
      <w:pPr>
        <w:pStyle w:val="observation"/>
      </w:pPr>
      <w:r>
        <w:t>For beam pair prediction with Set B = 1/16 Set A, Set B of 16 beams selected from Set C of 18 beams with Tx beam</w:t>
      </w:r>
      <w:r w:rsidRPr="005B37C0">
        <w:t xml:space="preserve"> information</w:t>
      </w:r>
      <w:r>
        <w:t xml:space="preserve"> and/or Rx beam information</w:t>
      </w:r>
      <w:r w:rsidRPr="005B37C0">
        <w:t xml:space="preserve"> brings </w:t>
      </w:r>
      <w:r>
        <w:t xml:space="preserve">considerable gain compared to the same Set </w:t>
      </w:r>
      <w:r>
        <w:rPr>
          <w:rFonts w:hint="eastAsia"/>
        </w:rPr>
        <w:t>C</w:t>
      </w:r>
      <w:r>
        <w:t xml:space="preserve"> without assistance information</w:t>
      </w:r>
      <w:r w:rsidRPr="005B37C0">
        <w:t xml:space="preserve">, </w:t>
      </w:r>
      <w:r>
        <w:t>while similar performance can be observed using both or either one of Tx beam and Rx beam information.</w:t>
      </w:r>
    </w:p>
    <w:p w14:paraId="10399070" w14:textId="77777777" w:rsidR="003027AD" w:rsidRDefault="003027AD" w:rsidP="003027AD">
      <w:pPr>
        <w:pStyle w:val="observation"/>
      </w:pPr>
      <w:r>
        <w:t>For beam pair prediction with Set B = 1/16 Set A, Set B of 16 beams selected from Set C of 18 beams</w:t>
      </w:r>
      <w:r w:rsidRPr="009F4A5E">
        <w:t xml:space="preserve"> </w:t>
      </w:r>
      <w:r>
        <w:t xml:space="preserve">with Tx/Rx beam information as assistance information </w:t>
      </w:r>
      <w:r w:rsidRPr="009F4A5E">
        <w:t>achieve</w:t>
      </w:r>
      <w:r>
        <w:t>s</w:t>
      </w:r>
      <w:r w:rsidRPr="009F4A5E">
        <w:t xml:space="preserve"> </w:t>
      </w:r>
      <w:r>
        <w:t>approximately,</w:t>
      </w:r>
    </w:p>
    <w:p w14:paraId="0B66C87F" w14:textId="77777777" w:rsidR="003027AD" w:rsidRDefault="003027AD" w:rsidP="003027AD">
      <w:pPr>
        <w:pStyle w:val="observation"/>
        <w:numPr>
          <w:ilvl w:val="0"/>
          <w:numId w:val="29"/>
        </w:numPr>
        <w:tabs>
          <w:tab w:val="clear" w:pos="720"/>
        </w:tabs>
        <w:ind w:left="1701" w:hanging="283"/>
      </w:pPr>
      <w:r>
        <w:t>55</w:t>
      </w:r>
      <w:r w:rsidRPr="009F4A5E">
        <w:t>% beam prediction accuracy of Top-1 DL Tx beam</w:t>
      </w:r>
    </w:p>
    <w:p w14:paraId="01265F45" w14:textId="77777777" w:rsidR="003027AD" w:rsidRDefault="003027AD" w:rsidP="003027AD">
      <w:pPr>
        <w:pStyle w:val="observation"/>
        <w:numPr>
          <w:ilvl w:val="0"/>
          <w:numId w:val="29"/>
        </w:numPr>
        <w:tabs>
          <w:tab w:val="clear" w:pos="720"/>
        </w:tabs>
        <w:ind w:left="1701" w:hanging="283"/>
      </w:pPr>
      <w:r>
        <w:t xml:space="preserve">64% beam prediction accuracy for </w:t>
      </w:r>
      <w:r w:rsidRPr="009F4A5E">
        <w:t>Top-1 DL Tx beam prediction with 1dB margin</w:t>
      </w:r>
    </w:p>
    <w:p w14:paraId="38219735" w14:textId="77777777" w:rsidR="003027AD" w:rsidRDefault="003027AD" w:rsidP="003027AD">
      <w:pPr>
        <w:pStyle w:val="observation"/>
        <w:numPr>
          <w:ilvl w:val="0"/>
          <w:numId w:val="29"/>
        </w:numPr>
        <w:tabs>
          <w:tab w:val="clear" w:pos="720"/>
        </w:tabs>
        <w:ind w:left="1701" w:hanging="283"/>
      </w:pPr>
      <w:r>
        <w:t>72</w:t>
      </w:r>
      <w:r>
        <w:rPr>
          <w:rFonts w:hint="eastAsia"/>
        </w:rPr>
        <w:t>%</w:t>
      </w:r>
      <w:r>
        <w:t xml:space="preserve">/85%/89%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7BB2AE7C" w14:textId="77777777" w:rsidR="003027AD" w:rsidRDefault="003027AD" w:rsidP="003027AD">
      <w:pPr>
        <w:pStyle w:val="observation"/>
        <w:numPr>
          <w:ilvl w:val="0"/>
          <w:numId w:val="29"/>
        </w:numPr>
        <w:tabs>
          <w:tab w:val="clear" w:pos="720"/>
        </w:tabs>
        <w:ind w:left="1701" w:hanging="283"/>
      </w:pPr>
      <w:r>
        <w:lastRenderedPageBreak/>
        <w:t xml:space="preserve">2.1/1.1/0.5/0.3 dB </w:t>
      </w:r>
      <w:r>
        <w:rPr>
          <w:rFonts w:hint="eastAsia"/>
        </w:rPr>
        <w:t>average</w:t>
      </w:r>
      <w:r>
        <w:t xml:space="preserve"> L1-RSRP difference for Top-1, Top2/1, Top4/1 and Top6/1 DL Tx beam</w:t>
      </w:r>
    </w:p>
    <w:p w14:paraId="51759F5A" w14:textId="4A65097F" w:rsidR="003027AD" w:rsidRPr="003027AD" w:rsidRDefault="003027AD" w:rsidP="004A0361">
      <w:pPr>
        <w:pStyle w:val="observation"/>
        <w:numPr>
          <w:ilvl w:val="0"/>
          <w:numId w:val="29"/>
        </w:numPr>
        <w:tabs>
          <w:tab w:val="clear" w:pos="720"/>
        </w:tabs>
        <w:ind w:left="1701" w:hanging="283"/>
        <w:rPr>
          <w:rFonts w:hint="eastAsia"/>
        </w:rPr>
      </w:pPr>
      <w:r>
        <w:t>2.8 dB predicted L1-RSRP difference for Top-1</w:t>
      </w:r>
      <w:r w:rsidRPr="00A81AB8">
        <w:t xml:space="preserve"> </w:t>
      </w:r>
      <w:r>
        <w:t>DL Tx beam</w:t>
      </w:r>
    </w:p>
    <w:p w14:paraId="4F8AAD72" w14:textId="77777777" w:rsidR="003027AD" w:rsidRPr="007C5D55" w:rsidRDefault="003027AD" w:rsidP="003027AD">
      <w:pPr>
        <w:pStyle w:val="observation"/>
      </w:pPr>
      <w:r>
        <w:t>For beam pair prediction with Set B = 1/16 Set A, Set B of 16 beams selected from Set C of 19 beams with Tx beam</w:t>
      </w:r>
      <w:r w:rsidRPr="005B37C0">
        <w:t xml:space="preserve"> information</w:t>
      </w:r>
      <w:r>
        <w:t xml:space="preserve"> and/or Rx beam information</w:t>
      </w:r>
      <w:r w:rsidRPr="005B37C0">
        <w:t xml:space="preserve"> brings </w:t>
      </w:r>
      <w:r>
        <w:t xml:space="preserve">considerable gain compared to the same Set </w:t>
      </w:r>
      <w:r>
        <w:rPr>
          <w:rFonts w:hint="eastAsia"/>
        </w:rPr>
        <w:t>C</w:t>
      </w:r>
      <w:r>
        <w:t xml:space="preserve"> without assistance information</w:t>
      </w:r>
      <w:r w:rsidRPr="005B37C0">
        <w:t xml:space="preserve">, </w:t>
      </w:r>
      <w:r>
        <w:t>while similar performance can be observed using both or either one of Tx beam and Rx beam information.</w:t>
      </w:r>
    </w:p>
    <w:p w14:paraId="162CBE37" w14:textId="77777777" w:rsidR="003027AD" w:rsidRDefault="003027AD" w:rsidP="003027AD">
      <w:pPr>
        <w:pStyle w:val="observation"/>
      </w:pPr>
      <w:r>
        <w:t>For beam pair prediction with Set B = 1/16 Set A, Set B of 16 beams selected from Set C of 19 beams</w:t>
      </w:r>
      <w:r w:rsidRPr="009F4A5E">
        <w:t xml:space="preserve"> </w:t>
      </w:r>
      <w:r>
        <w:t xml:space="preserve">with Tx/Rx beam information as assistance information </w:t>
      </w:r>
      <w:r w:rsidRPr="009F4A5E">
        <w:t>achieve</w:t>
      </w:r>
      <w:r>
        <w:t>s</w:t>
      </w:r>
      <w:r w:rsidRPr="009F4A5E">
        <w:t xml:space="preserve"> </w:t>
      </w:r>
      <w:r>
        <w:t>approximately,</w:t>
      </w:r>
    </w:p>
    <w:p w14:paraId="4D8A089D" w14:textId="77777777" w:rsidR="003027AD" w:rsidRDefault="003027AD" w:rsidP="003027AD">
      <w:pPr>
        <w:pStyle w:val="observation"/>
        <w:numPr>
          <w:ilvl w:val="0"/>
          <w:numId w:val="29"/>
        </w:numPr>
        <w:tabs>
          <w:tab w:val="clear" w:pos="720"/>
        </w:tabs>
        <w:ind w:left="1701" w:hanging="283"/>
      </w:pPr>
      <w:r>
        <w:t>55</w:t>
      </w:r>
      <w:r w:rsidRPr="009F4A5E">
        <w:t>% beam prediction accuracy of Top-1 DL Tx beam</w:t>
      </w:r>
    </w:p>
    <w:p w14:paraId="4379578F" w14:textId="77777777" w:rsidR="003027AD" w:rsidRDefault="003027AD" w:rsidP="003027AD">
      <w:pPr>
        <w:pStyle w:val="observation"/>
        <w:numPr>
          <w:ilvl w:val="0"/>
          <w:numId w:val="29"/>
        </w:numPr>
        <w:tabs>
          <w:tab w:val="clear" w:pos="720"/>
        </w:tabs>
        <w:ind w:left="1701" w:hanging="283"/>
      </w:pPr>
      <w:r>
        <w:t xml:space="preserve">65% beam prediction accuracy for </w:t>
      </w:r>
      <w:r w:rsidRPr="009F4A5E">
        <w:t>Top-1 DL Tx beam prediction with 1dB margin</w:t>
      </w:r>
    </w:p>
    <w:p w14:paraId="2120F1B4" w14:textId="77777777" w:rsidR="003027AD" w:rsidRDefault="003027AD" w:rsidP="003027AD">
      <w:pPr>
        <w:pStyle w:val="observation"/>
        <w:numPr>
          <w:ilvl w:val="0"/>
          <w:numId w:val="29"/>
        </w:numPr>
        <w:tabs>
          <w:tab w:val="clear" w:pos="720"/>
        </w:tabs>
        <w:ind w:left="1701" w:hanging="283"/>
      </w:pPr>
      <w:r>
        <w:t>73</w:t>
      </w:r>
      <w:r>
        <w:rPr>
          <w:rFonts w:hint="eastAsia"/>
        </w:rPr>
        <w:t>%</w:t>
      </w:r>
      <w:r>
        <w:t xml:space="preserve">/85%/90%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07E53753" w14:textId="77777777" w:rsidR="003027AD" w:rsidRDefault="003027AD" w:rsidP="003027AD">
      <w:pPr>
        <w:pStyle w:val="observation"/>
        <w:numPr>
          <w:ilvl w:val="0"/>
          <w:numId w:val="29"/>
        </w:numPr>
        <w:tabs>
          <w:tab w:val="clear" w:pos="720"/>
        </w:tabs>
        <w:ind w:left="1701" w:hanging="283"/>
      </w:pPr>
      <w:r>
        <w:t xml:space="preserve">2.0/1.0/0.5/0.3 dB </w:t>
      </w:r>
      <w:r>
        <w:rPr>
          <w:rFonts w:hint="eastAsia"/>
        </w:rPr>
        <w:t>average</w:t>
      </w:r>
      <w:r>
        <w:t xml:space="preserve"> L1-RSRP difference for Top-1, Top2/1, Top4/1 and Top6/1 DL Tx beam</w:t>
      </w:r>
    </w:p>
    <w:p w14:paraId="7F880FB7" w14:textId="77777777" w:rsidR="003027AD" w:rsidRDefault="003027AD" w:rsidP="003027AD">
      <w:pPr>
        <w:pStyle w:val="observation"/>
        <w:numPr>
          <w:ilvl w:val="0"/>
          <w:numId w:val="29"/>
        </w:numPr>
        <w:tabs>
          <w:tab w:val="clear" w:pos="720"/>
        </w:tabs>
        <w:ind w:left="1701" w:hanging="283"/>
      </w:pPr>
      <w:r>
        <w:t>2.7 dB predicted L1-RSRP difference for Top-1</w:t>
      </w:r>
      <w:r w:rsidRPr="00A81AB8">
        <w:t xml:space="preserve"> </w:t>
      </w:r>
      <w:r>
        <w:t>DL Tx beam</w:t>
      </w:r>
    </w:p>
    <w:p w14:paraId="46956372" w14:textId="77777777" w:rsidR="003027AD" w:rsidRPr="007C5D55" w:rsidRDefault="003027AD" w:rsidP="003027AD">
      <w:pPr>
        <w:pStyle w:val="observation"/>
      </w:pPr>
      <w:r>
        <w:t>For beam pair prediction with Set B = 1/16 Set A, Set B of 16 beams selected from Set C of 20 beams with Tx beam</w:t>
      </w:r>
      <w:r w:rsidRPr="005B37C0">
        <w:t xml:space="preserve"> information</w:t>
      </w:r>
      <w:r>
        <w:t xml:space="preserve"> and/or Rx beam information</w:t>
      </w:r>
      <w:r w:rsidRPr="005B37C0">
        <w:t xml:space="preserve"> brings </w:t>
      </w:r>
      <w:r>
        <w:t xml:space="preserve">considerable gain compared to the same Set </w:t>
      </w:r>
      <w:r>
        <w:rPr>
          <w:rFonts w:hint="eastAsia"/>
        </w:rPr>
        <w:t>C</w:t>
      </w:r>
      <w:r>
        <w:t xml:space="preserve"> without assistance information</w:t>
      </w:r>
      <w:r w:rsidRPr="005B37C0">
        <w:t xml:space="preserve">, </w:t>
      </w:r>
      <w:r>
        <w:t>while similar performance can be observed using both or either one of Tx beam and Rx beam information.</w:t>
      </w:r>
    </w:p>
    <w:p w14:paraId="6C14F9F5" w14:textId="77777777" w:rsidR="003027AD" w:rsidRDefault="003027AD" w:rsidP="003027AD">
      <w:pPr>
        <w:pStyle w:val="observation"/>
      </w:pPr>
      <w:r>
        <w:t>For beam pair prediction with Set B = 1/16 Set A, Set B of 16 beams selected from Set C of 20 beams</w:t>
      </w:r>
      <w:r w:rsidRPr="009F4A5E">
        <w:t xml:space="preserve"> </w:t>
      </w:r>
      <w:r>
        <w:t xml:space="preserve">with Tx/Rx beam information as assistance information </w:t>
      </w:r>
      <w:r w:rsidRPr="009F4A5E">
        <w:t>achieve</w:t>
      </w:r>
      <w:r>
        <w:t>s</w:t>
      </w:r>
      <w:r w:rsidRPr="009F4A5E">
        <w:t xml:space="preserve"> </w:t>
      </w:r>
      <w:r>
        <w:t>approximately,</w:t>
      </w:r>
    </w:p>
    <w:p w14:paraId="7BC61B45" w14:textId="77777777" w:rsidR="003027AD" w:rsidRDefault="003027AD" w:rsidP="003027AD">
      <w:pPr>
        <w:pStyle w:val="observation"/>
        <w:numPr>
          <w:ilvl w:val="0"/>
          <w:numId w:val="29"/>
        </w:numPr>
        <w:tabs>
          <w:tab w:val="clear" w:pos="720"/>
        </w:tabs>
        <w:ind w:left="1701" w:hanging="283"/>
      </w:pPr>
      <w:r>
        <w:t>56</w:t>
      </w:r>
      <w:r w:rsidRPr="009F4A5E">
        <w:t>% beam prediction accuracy of Top-1 DL Tx beam</w:t>
      </w:r>
    </w:p>
    <w:p w14:paraId="7A111C3A" w14:textId="77777777" w:rsidR="003027AD" w:rsidRDefault="003027AD" w:rsidP="003027AD">
      <w:pPr>
        <w:pStyle w:val="observation"/>
        <w:numPr>
          <w:ilvl w:val="0"/>
          <w:numId w:val="29"/>
        </w:numPr>
        <w:tabs>
          <w:tab w:val="clear" w:pos="720"/>
        </w:tabs>
        <w:ind w:left="1701" w:hanging="283"/>
      </w:pPr>
      <w:r>
        <w:t xml:space="preserve">66% beam prediction accuracy for </w:t>
      </w:r>
      <w:r w:rsidRPr="009F4A5E">
        <w:t>Top-1 DL Tx beam prediction with 1dB margin</w:t>
      </w:r>
    </w:p>
    <w:p w14:paraId="7D74C824" w14:textId="77777777" w:rsidR="003027AD" w:rsidRDefault="003027AD" w:rsidP="003027AD">
      <w:pPr>
        <w:pStyle w:val="observation"/>
        <w:numPr>
          <w:ilvl w:val="0"/>
          <w:numId w:val="29"/>
        </w:numPr>
        <w:tabs>
          <w:tab w:val="clear" w:pos="720"/>
        </w:tabs>
        <w:ind w:left="1701" w:hanging="283"/>
      </w:pPr>
      <w:r>
        <w:t>74</w:t>
      </w:r>
      <w:r>
        <w:rPr>
          <w:rFonts w:hint="eastAsia"/>
        </w:rPr>
        <w:t>%</w:t>
      </w:r>
      <w:r>
        <w:t xml:space="preserve">/86%/91%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042EFCA6" w14:textId="77777777" w:rsidR="003027AD" w:rsidRDefault="003027AD" w:rsidP="003027AD">
      <w:pPr>
        <w:pStyle w:val="observation"/>
        <w:numPr>
          <w:ilvl w:val="0"/>
          <w:numId w:val="29"/>
        </w:numPr>
        <w:tabs>
          <w:tab w:val="clear" w:pos="720"/>
        </w:tabs>
        <w:ind w:left="1701" w:hanging="283"/>
      </w:pPr>
      <w:r>
        <w:t xml:space="preserve">1.9/0.9/0.4/0.3 dB </w:t>
      </w:r>
      <w:r>
        <w:rPr>
          <w:rFonts w:hint="eastAsia"/>
        </w:rPr>
        <w:t>average</w:t>
      </w:r>
      <w:r>
        <w:t xml:space="preserve"> L1-RSRP difference for Top-1, Top2/1, Top4/1 and Top6/1 DL Tx beam</w:t>
      </w:r>
    </w:p>
    <w:p w14:paraId="76FD019D" w14:textId="145CA6AE" w:rsidR="003027AD" w:rsidRPr="003027AD" w:rsidRDefault="003027AD" w:rsidP="004A0361">
      <w:pPr>
        <w:pStyle w:val="observation"/>
        <w:numPr>
          <w:ilvl w:val="0"/>
          <w:numId w:val="29"/>
        </w:numPr>
        <w:tabs>
          <w:tab w:val="clear" w:pos="720"/>
        </w:tabs>
        <w:ind w:left="1701" w:hanging="283"/>
        <w:rPr>
          <w:rFonts w:hint="eastAsia"/>
        </w:rPr>
      </w:pPr>
      <w:r>
        <w:t>2.6 dB predicted L1-RSRP difference for Top-1</w:t>
      </w:r>
      <w:r w:rsidRPr="00A81AB8">
        <w:t xml:space="preserve"> </w:t>
      </w:r>
      <w:r>
        <w:t>DL Tx beam</w:t>
      </w:r>
    </w:p>
    <w:p w14:paraId="49E7AAC4" w14:textId="77777777" w:rsidR="003027AD" w:rsidRPr="00DB360C" w:rsidRDefault="003027AD" w:rsidP="003027AD">
      <w:pPr>
        <w:pStyle w:val="observation"/>
      </w:pPr>
      <w:r>
        <w:t>For beam pair prediction with Set B = 1/16 Set A, the performance improvement from assistance information becomes larger with the number of beams in Set C increases.</w:t>
      </w:r>
    </w:p>
    <w:p w14:paraId="57C5158C" w14:textId="3CA19DDF" w:rsidR="003027AD" w:rsidRDefault="003027AD" w:rsidP="004A0361">
      <w:pPr>
        <w:pStyle w:val="observation"/>
        <w:rPr>
          <w:rFonts w:hint="eastAsia"/>
        </w:rPr>
      </w:pPr>
      <w:r>
        <w:t>For beam pair prediction with Set B = 1/16 Set A, closed performance can be achieved among different number of beams in Set C with Tx/Rx beam information as assistance information.</w:t>
      </w:r>
    </w:p>
    <w:p w14:paraId="120B74AD" w14:textId="77777777" w:rsidR="003027AD" w:rsidRPr="007C5D55" w:rsidRDefault="003027AD" w:rsidP="003027AD">
      <w:pPr>
        <w:pStyle w:val="observation"/>
      </w:pPr>
      <w:r>
        <w:t>For beam pair prediction with Set B = 1/8 Set A, Set B of 32 beams selected from Set C of 33 beams with Tx beam</w:t>
      </w:r>
      <w:r w:rsidRPr="005B37C0">
        <w:t xml:space="preserve"> information</w:t>
      </w:r>
      <w:r>
        <w:t xml:space="preserve"> and/or Rx beam information</w:t>
      </w:r>
      <w:r w:rsidRPr="005B37C0">
        <w:t xml:space="preserve"> brings </w:t>
      </w:r>
      <w:r>
        <w:t xml:space="preserve">similar performance improvement compared to the same Set </w:t>
      </w:r>
      <w:r>
        <w:rPr>
          <w:rFonts w:hint="eastAsia"/>
        </w:rPr>
        <w:t>C</w:t>
      </w:r>
      <w:r>
        <w:t xml:space="preserve"> without assistance information</w:t>
      </w:r>
      <w:r w:rsidRPr="005B37C0">
        <w:t xml:space="preserve">, </w:t>
      </w:r>
      <w:r>
        <w:t>as well as similar performance using both or either one of Tx beam and Rx beam information.</w:t>
      </w:r>
    </w:p>
    <w:p w14:paraId="5C87CC1D" w14:textId="77777777" w:rsidR="003027AD" w:rsidRDefault="003027AD" w:rsidP="003027AD">
      <w:pPr>
        <w:pStyle w:val="observation"/>
      </w:pPr>
      <w:r>
        <w:t>For beam pair prediction with Set B = 1/8 Set A, Set B of 32 beams selected from Set C of 33 beams</w:t>
      </w:r>
      <w:r w:rsidRPr="009F4A5E">
        <w:t xml:space="preserve"> </w:t>
      </w:r>
      <w:r>
        <w:t xml:space="preserve">with Tx/Rx beam information as assistance information </w:t>
      </w:r>
      <w:r w:rsidRPr="009F4A5E">
        <w:t>achieve</w:t>
      </w:r>
      <w:r>
        <w:t>s</w:t>
      </w:r>
      <w:r w:rsidRPr="009F4A5E">
        <w:t xml:space="preserve"> </w:t>
      </w:r>
      <w:r>
        <w:t>approximately,</w:t>
      </w:r>
    </w:p>
    <w:p w14:paraId="60AE685F" w14:textId="77777777" w:rsidR="003027AD" w:rsidRDefault="003027AD" w:rsidP="003027AD">
      <w:pPr>
        <w:pStyle w:val="observation"/>
        <w:numPr>
          <w:ilvl w:val="0"/>
          <w:numId w:val="29"/>
        </w:numPr>
        <w:tabs>
          <w:tab w:val="clear" w:pos="720"/>
        </w:tabs>
        <w:ind w:left="1701" w:hanging="283"/>
      </w:pPr>
      <w:r>
        <w:t>71</w:t>
      </w:r>
      <w:r w:rsidRPr="009F4A5E">
        <w:t>% beam prediction accuracy of Top-1 DL Tx beam</w:t>
      </w:r>
    </w:p>
    <w:p w14:paraId="1DE6FDAC" w14:textId="77777777" w:rsidR="003027AD" w:rsidRDefault="003027AD" w:rsidP="003027AD">
      <w:pPr>
        <w:pStyle w:val="observation"/>
        <w:numPr>
          <w:ilvl w:val="0"/>
          <w:numId w:val="29"/>
        </w:numPr>
        <w:tabs>
          <w:tab w:val="clear" w:pos="720"/>
        </w:tabs>
        <w:ind w:left="1701" w:hanging="283"/>
      </w:pPr>
      <w:r>
        <w:t xml:space="preserve">80% beam prediction accuracy for </w:t>
      </w:r>
      <w:r w:rsidRPr="009F4A5E">
        <w:t>Top-1 DL Tx beam prediction with 1dB margin</w:t>
      </w:r>
    </w:p>
    <w:p w14:paraId="419E7E4F" w14:textId="77777777" w:rsidR="003027AD" w:rsidRDefault="003027AD" w:rsidP="003027AD">
      <w:pPr>
        <w:pStyle w:val="observation"/>
        <w:numPr>
          <w:ilvl w:val="0"/>
          <w:numId w:val="29"/>
        </w:numPr>
        <w:tabs>
          <w:tab w:val="clear" w:pos="720"/>
        </w:tabs>
        <w:ind w:left="1701" w:hanging="283"/>
      </w:pPr>
      <w:r>
        <w:t>86</w:t>
      </w:r>
      <w:r>
        <w:rPr>
          <w:rFonts w:hint="eastAsia"/>
        </w:rPr>
        <w:t>%</w:t>
      </w:r>
      <w:r>
        <w:t xml:space="preserve">/94%/96%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786079D5" w14:textId="77777777" w:rsidR="003027AD" w:rsidRDefault="003027AD" w:rsidP="003027AD">
      <w:pPr>
        <w:pStyle w:val="observation"/>
        <w:numPr>
          <w:ilvl w:val="0"/>
          <w:numId w:val="29"/>
        </w:numPr>
        <w:tabs>
          <w:tab w:val="clear" w:pos="720"/>
        </w:tabs>
        <w:ind w:left="1701" w:hanging="283"/>
      </w:pPr>
      <w:r>
        <w:lastRenderedPageBreak/>
        <w:t xml:space="preserve">0.7/0.3/0.1/0.08 dB </w:t>
      </w:r>
      <w:r>
        <w:rPr>
          <w:rFonts w:hint="eastAsia"/>
        </w:rPr>
        <w:t>average</w:t>
      </w:r>
      <w:r>
        <w:t xml:space="preserve"> L1-RSRP difference for Top-1, Top2/1, Top4/1 and Top6/1 DL Tx beam</w:t>
      </w:r>
    </w:p>
    <w:p w14:paraId="704494C0" w14:textId="37A0C02D" w:rsidR="003027AD" w:rsidRPr="003027AD" w:rsidRDefault="003027AD" w:rsidP="004A0361">
      <w:pPr>
        <w:pStyle w:val="observation"/>
        <w:numPr>
          <w:ilvl w:val="0"/>
          <w:numId w:val="29"/>
        </w:numPr>
        <w:tabs>
          <w:tab w:val="clear" w:pos="720"/>
        </w:tabs>
        <w:ind w:left="1701" w:hanging="283"/>
        <w:rPr>
          <w:rFonts w:hint="eastAsia"/>
        </w:rPr>
      </w:pPr>
      <w:r>
        <w:t>1.4 dB predicted L1-RSRP difference for Top-1</w:t>
      </w:r>
      <w:r w:rsidRPr="00A81AB8">
        <w:t xml:space="preserve"> </w:t>
      </w:r>
      <w:r>
        <w:t>DL Tx beam</w:t>
      </w:r>
    </w:p>
    <w:p w14:paraId="2C902635" w14:textId="77777777" w:rsidR="003027AD" w:rsidRPr="007C5D55" w:rsidRDefault="003027AD" w:rsidP="003027AD">
      <w:pPr>
        <w:pStyle w:val="observation"/>
      </w:pPr>
      <w:r>
        <w:t>For beam pair prediction with Set B = 1/8 Set A, Set B of 32 beams selected from Set C of 34 beams with Tx beam</w:t>
      </w:r>
      <w:r w:rsidRPr="005B37C0">
        <w:t xml:space="preserve"> information</w:t>
      </w:r>
      <w:r>
        <w:t xml:space="preserve"> and/or Rx beam information</w:t>
      </w:r>
      <w:r w:rsidRPr="005B37C0">
        <w:t xml:space="preserve"> brings </w:t>
      </w:r>
      <w:r>
        <w:t xml:space="preserve">similar performance improvement compared to the same Set </w:t>
      </w:r>
      <w:r>
        <w:rPr>
          <w:rFonts w:hint="eastAsia"/>
        </w:rPr>
        <w:t>C</w:t>
      </w:r>
      <w:r>
        <w:t xml:space="preserve"> without assistance information</w:t>
      </w:r>
      <w:r w:rsidRPr="005B37C0">
        <w:t xml:space="preserve">, </w:t>
      </w:r>
      <w:r>
        <w:t>as well as similar performance using both or either one of Tx beam and Rx beam information.</w:t>
      </w:r>
    </w:p>
    <w:p w14:paraId="3116950C" w14:textId="77777777" w:rsidR="003027AD" w:rsidRDefault="003027AD" w:rsidP="003027AD">
      <w:pPr>
        <w:pStyle w:val="observation"/>
      </w:pPr>
      <w:r>
        <w:t>For beam pair prediction with Set B = 1/8 Set A, Set B of 32 beams selected from Set C of 34 beams</w:t>
      </w:r>
      <w:r w:rsidRPr="009F4A5E">
        <w:t xml:space="preserve"> </w:t>
      </w:r>
      <w:r>
        <w:t xml:space="preserve">with Tx/Rx beam information as assistance information </w:t>
      </w:r>
      <w:r w:rsidRPr="009F4A5E">
        <w:t>achieve</w:t>
      </w:r>
      <w:r>
        <w:t>s</w:t>
      </w:r>
      <w:r w:rsidRPr="009F4A5E">
        <w:t xml:space="preserve"> </w:t>
      </w:r>
      <w:r>
        <w:t>approximately,</w:t>
      </w:r>
    </w:p>
    <w:p w14:paraId="4A60C660" w14:textId="77777777" w:rsidR="003027AD" w:rsidRDefault="003027AD" w:rsidP="003027AD">
      <w:pPr>
        <w:pStyle w:val="observation"/>
        <w:numPr>
          <w:ilvl w:val="0"/>
          <w:numId w:val="29"/>
        </w:numPr>
        <w:tabs>
          <w:tab w:val="clear" w:pos="720"/>
        </w:tabs>
        <w:ind w:left="1701" w:hanging="283"/>
      </w:pPr>
      <w:r>
        <w:t>71</w:t>
      </w:r>
      <w:r w:rsidRPr="009F4A5E">
        <w:t>% beam prediction accuracy of Top-1 DL Tx beam</w:t>
      </w:r>
    </w:p>
    <w:p w14:paraId="7DA7229E" w14:textId="77777777" w:rsidR="003027AD" w:rsidRDefault="003027AD" w:rsidP="003027AD">
      <w:pPr>
        <w:pStyle w:val="observation"/>
        <w:numPr>
          <w:ilvl w:val="0"/>
          <w:numId w:val="29"/>
        </w:numPr>
        <w:tabs>
          <w:tab w:val="clear" w:pos="720"/>
        </w:tabs>
        <w:ind w:left="1701" w:hanging="283"/>
      </w:pPr>
      <w:r>
        <w:t xml:space="preserve">82% beam prediction accuracy for </w:t>
      </w:r>
      <w:r w:rsidRPr="009F4A5E">
        <w:t>Top-1 DL Tx beam prediction with 1dB margin</w:t>
      </w:r>
    </w:p>
    <w:p w14:paraId="0FE80E1F" w14:textId="77777777" w:rsidR="003027AD" w:rsidRDefault="003027AD" w:rsidP="003027AD">
      <w:pPr>
        <w:pStyle w:val="observation"/>
        <w:numPr>
          <w:ilvl w:val="0"/>
          <w:numId w:val="29"/>
        </w:numPr>
        <w:tabs>
          <w:tab w:val="clear" w:pos="720"/>
        </w:tabs>
        <w:ind w:left="1701" w:hanging="283"/>
      </w:pPr>
      <w:r>
        <w:t>87</w:t>
      </w:r>
      <w:r>
        <w:rPr>
          <w:rFonts w:hint="eastAsia"/>
        </w:rPr>
        <w:t>%</w:t>
      </w:r>
      <w:r>
        <w:t xml:space="preserve">/95%/97%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54728584" w14:textId="77777777" w:rsidR="003027AD" w:rsidRDefault="003027AD" w:rsidP="003027AD">
      <w:pPr>
        <w:pStyle w:val="observation"/>
        <w:numPr>
          <w:ilvl w:val="0"/>
          <w:numId w:val="29"/>
        </w:numPr>
        <w:tabs>
          <w:tab w:val="clear" w:pos="720"/>
        </w:tabs>
        <w:ind w:left="1701" w:hanging="283"/>
      </w:pPr>
      <w:r>
        <w:t xml:space="preserve">0.7/0.3/0.1/0.06 dB </w:t>
      </w:r>
      <w:r>
        <w:rPr>
          <w:rFonts w:hint="eastAsia"/>
        </w:rPr>
        <w:t>average</w:t>
      </w:r>
      <w:r>
        <w:t xml:space="preserve"> L1-RSRP difference for Top-1, Top2/1, Top4/1 and Top6/1 DL Tx beam</w:t>
      </w:r>
    </w:p>
    <w:p w14:paraId="53A39B9B" w14:textId="6100F4FF" w:rsidR="003027AD" w:rsidRDefault="003027AD" w:rsidP="004A0361">
      <w:pPr>
        <w:pStyle w:val="observation"/>
        <w:numPr>
          <w:ilvl w:val="0"/>
          <w:numId w:val="29"/>
        </w:numPr>
        <w:tabs>
          <w:tab w:val="clear" w:pos="720"/>
        </w:tabs>
        <w:ind w:left="1701" w:hanging="283"/>
        <w:rPr>
          <w:rFonts w:hint="eastAsia"/>
        </w:rPr>
      </w:pPr>
      <w:r>
        <w:t>1.4 dB predicted L1-RSRP difference for Top-1</w:t>
      </w:r>
      <w:r w:rsidRPr="00A81AB8">
        <w:t xml:space="preserve"> </w:t>
      </w:r>
      <w:r>
        <w:t>DL Tx beam</w:t>
      </w:r>
    </w:p>
    <w:p w14:paraId="1AEF3C25" w14:textId="77777777" w:rsidR="003027AD" w:rsidRPr="007C5D55" w:rsidRDefault="003027AD" w:rsidP="003027AD">
      <w:pPr>
        <w:pStyle w:val="observation"/>
      </w:pPr>
      <w:r>
        <w:t>For beam pair prediction with Set B = 1/8 Set A, Set B of 32 beams selected from Set C of 35 beams with Tx beam</w:t>
      </w:r>
      <w:r w:rsidRPr="005B37C0">
        <w:t xml:space="preserve"> information</w:t>
      </w:r>
      <w:r>
        <w:t xml:space="preserve"> and/or Rx beam information</w:t>
      </w:r>
      <w:r w:rsidRPr="005B37C0">
        <w:t xml:space="preserve"> brings </w:t>
      </w:r>
      <w:r>
        <w:t xml:space="preserve">marginal performance improvement compared to the same Set </w:t>
      </w:r>
      <w:r>
        <w:rPr>
          <w:rFonts w:hint="eastAsia"/>
        </w:rPr>
        <w:t>C</w:t>
      </w:r>
      <w:r>
        <w:t xml:space="preserve"> without assistance information</w:t>
      </w:r>
      <w:r w:rsidRPr="005B37C0">
        <w:t xml:space="preserve">, </w:t>
      </w:r>
      <w:r>
        <w:t>while similar performance can be observed using both or either one of Tx beam and Rx beam information.</w:t>
      </w:r>
    </w:p>
    <w:p w14:paraId="66E31674" w14:textId="77777777" w:rsidR="003027AD" w:rsidRDefault="003027AD" w:rsidP="003027AD">
      <w:pPr>
        <w:pStyle w:val="observation"/>
      </w:pPr>
      <w:r>
        <w:t>For beam pair prediction with Set B = 1/8 Set A, Set B of 32 beams selected from Set C of 35 beams</w:t>
      </w:r>
      <w:r w:rsidRPr="009F4A5E">
        <w:t xml:space="preserve"> </w:t>
      </w:r>
      <w:r>
        <w:t xml:space="preserve">with Tx/Rx beam information as assistance information </w:t>
      </w:r>
      <w:r w:rsidRPr="009F4A5E">
        <w:t>achieve</w:t>
      </w:r>
      <w:r>
        <w:t>s</w:t>
      </w:r>
      <w:r w:rsidRPr="009F4A5E">
        <w:t xml:space="preserve"> </w:t>
      </w:r>
      <w:r>
        <w:t>approximately,</w:t>
      </w:r>
    </w:p>
    <w:p w14:paraId="30E15721" w14:textId="77777777" w:rsidR="003027AD" w:rsidRDefault="003027AD" w:rsidP="003027AD">
      <w:pPr>
        <w:pStyle w:val="observation"/>
        <w:numPr>
          <w:ilvl w:val="0"/>
          <w:numId w:val="29"/>
        </w:numPr>
        <w:tabs>
          <w:tab w:val="clear" w:pos="720"/>
        </w:tabs>
        <w:ind w:left="1701" w:hanging="283"/>
      </w:pPr>
      <w:r>
        <w:t>71</w:t>
      </w:r>
      <w:r w:rsidRPr="009F4A5E">
        <w:t>% beam prediction accuracy of Top-1 DL Tx beam</w:t>
      </w:r>
    </w:p>
    <w:p w14:paraId="4FD8518C" w14:textId="77777777" w:rsidR="003027AD" w:rsidRDefault="003027AD" w:rsidP="003027AD">
      <w:pPr>
        <w:pStyle w:val="observation"/>
        <w:numPr>
          <w:ilvl w:val="0"/>
          <w:numId w:val="29"/>
        </w:numPr>
        <w:tabs>
          <w:tab w:val="clear" w:pos="720"/>
        </w:tabs>
        <w:ind w:left="1701" w:hanging="283"/>
      </w:pPr>
      <w:r>
        <w:t xml:space="preserve">82% beam prediction accuracy for </w:t>
      </w:r>
      <w:r w:rsidRPr="009F4A5E">
        <w:t>Top-1 DL Tx beam prediction with 1dB margin</w:t>
      </w:r>
    </w:p>
    <w:p w14:paraId="38BD496B" w14:textId="77777777" w:rsidR="003027AD" w:rsidRDefault="003027AD" w:rsidP="003027AD">
      <w:pPr>
        <w:pStyle w:val="observation"/>
        <w:numPr>
          <w:ilvl w:val="0"/>
          <w:numId w:val="29"/>
        </w:numPr>
        <w:tabs>
          <w:tab w:val="clear" w:pos="720"/>
        </w:tabs>
        <w:ind w:left="1701" w:hanging="283"/>
      </w:pPr>
      <w:r>
        <w:t>87</w:t>
      </w:r>
      <w:r>
        <w:rPr>
          <w:rFonts w:hint="eastAsia"/>
        </w:rPr>
        <w:t>%</w:t>
      </w:r>
      <w:r>
        <w:t xml:space="preserve">/95%/97%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50B65461" w14:textId="77777777" w:rsidR="003027AD" w:rsidRDefault="003027AD" w:rsidP="003027AD">
      <w:pPr>
        <w:pStyle w:val="observation"/>
        <w:numPr>
          <w:ilvl w:val="0"/>
          <w:numId w:val="29"/>
        </w:numPr>
        <w:tabs>
          <w:tab w:val="clear" w:pos="720"/>
        </w:tabs>
        <w:ind w:left="1701" w:hanging="283"/>
      </w:pPr>
      <w:r>
        <w:t xml:space="preserve">0.7/0.3/0.1/0.06 dB </w:t>
      </w:r>
      <w:r>
        <w:rPr>
          <w:rFonts w:hint="eastAsia"/>
        </w:rPr>
        <w:t>average</w:t>
      </w:r>
      <w:r>
        <w:t xml:space="preserve"> L1-RSRP difference for Top-1, Top2/1, Top4/1 and Top6/1 DL Tx beam</w:t>
      </w:r>
    </w:p>
    <w:p w14:paraId="7DCFE427" w14:textId="77777777" w:rsidR="003027AD" w:rsidRPr="005D5E00" w:rsidRDefault="003027AD" w:rsidP="003027AD">
      <w:pPr>
        <w:pStyle w:val="observation"/>
        <w:numPr>
          <w:ilvl w:val="0"/>
          <w:numId w:val="29"/>
        </w:numPr>
        <w:tabs>
          <w:tab w:val="clear" w:pos="720"/>
        </w:tabs>
        <w:ind w:left="1701" w:hanging="283"/>
      </w:pPr>
      <w:r>
        <w:t>1.5 dB predicted L1-RSRP difference for Top-1</w:t>
      </w:r>
      <w:r w:rsidRPr="00A81AB8">
        <w:t xml:space="preserve"> </w:t>
      </w:r>
      <w:r>
        <w:t>DL Tx beam</w:t>
      </w:r>
    </w:p>
    <w:p w14:paraId="7FA5B60A" w14:textId="77777777" w:rsidR="003027AD" w:rsidRPr="007C5D55" w:rsidRDefault="003027AD" w:rsidP="003027AD">
      <w:pPr>
        <w:pStyle w:val="observation"/>
      </w:pPr>
      <w:r>
        <w:t>For beam pair prediction with Set B = 1/8 Set A, Set B of 32 beams selected from Set C of 36 beams with Tx beam</w:t>
      </w:r>
      <w:r w:rsidRPr="005B37C0">
        <w:t xml:space="preserve"> information</w:t>
      </w:r>
      <w:r>
        <w:t xml:space="preserve"> and/or Rx beam information</w:t>
      </w:r>
      <w:r w:rsidRPr="005B37C0">
        <w:t xml:space="preserve"> brings </w:t>
      </w:r>
      <w:r>
        <w:t xml:space="preserve">some performance improvement compared to the same Set </w:t>
      </w:r>
      <w:r>
        <w:rPr>
          <w:rFonts w:hint="eastAsia"/>
        </w:rPr>
        <w:t>C</w:t>
      </w:r>
      <w:r>
        <w:t xml:space="preserve"> without assistance information</w:t>
      </w:r>
      <w:r w:rsidRPr="005B37C0">
        <w:t xml:space="preserve">, </w:t>
      </w:r>
      <w:r>
        <w:t>while similar performance can be observed using both or either one of Tx beam and Rx beam information.</w:t>
      </w:r>
    </w:p>
    <w:p w14:paraId="13458FE7" w14:textId="77777777" w:rsidR="003027AD" w:rsidRDefault="003027AD" w:rsidP="003027AD">
      <w:pPr>
        <w:pStyle w:val="observation"/>
      </w:pPr>
      <w:r>
        <w:t>For beam pair prediction with Set B = 1/8 Set A, Set B of 32 beams selected from Set C of 36 beams</w:t>
      </w:r>
      <w:r w:rsidRPr="009F4A5E">
        <w:t xml:space="preserve"> </w:t>
      </w:r>
      <w:r>
        <w:t xml:space="preserve">with Tx/Rx beam information as assistance information </w:t>
      </w:r>
      <w:r w:rsidRPr="009F4A5E">
        <w:t>achieve</w:t>
      </w:r>
      <w:r>
        <w:t>s</w:t>
      </w:r>
      <w:r w:rsidRPr="009F4A5E">
        <w:t xml:space="preserve"> </w:t>
      </w:r>
      <w:r>
        <w:t>approximately,</w:t>
      </w:r>
    </w:p>
    <w:p w14:paraId="6EAE448B" w14:textId="77777777" w:rsidR="003027AD" w:rsidRDefault="003027AD" w:rsidP="003027AD">
      <w:pPr>
        <w:pStyle w:val="observation"/>
        <w:numPr>
          <w:ilvl w:val="0"/>
          <w:numId w:val="29"/>
        </w:numPr>
        <w:tabs>
          <w:tab w:val="clear" w:pos="720"/>
        </w:tabs>
        <w:ind w:left="1701" w:hanging="283"/>
      </w:pPr>
      <w:r>
        <w:t>71</w:t>
      </w:r>
      <w:r w:rsidRPr="009F4A5E">
        <w:t>% beam prediction accuracy of Top-1 DL Tx beam</w:t>
      </w:r>
    </w:p>
    <w:p w14:paraId="2E88681B" w14:textId="77777777" w:rsidR="003027AD" w:rsidRDefault="003027AD" w:rsidP="003027AD">
      <w:pPr>
        <w:pStyle w:val="observation"/>
        <w:numPr>
          <w:ilvl w:val="0"/>
          <w:numId w:val="29"/>
        </w:numPr>
        <w:tabs>
          <w:tab w:val="clear" w:pos="720"/>
        </w:tabs>
        <w:ind w:left="1701" w:hanging="283"/>
      </w:pPr>
      <w:r>
        <w:t xml:space="preserve">82% beam prediction accuracy for </w:t>
      </w:r>
      <w:r w:rsidRPr="009F4A5E">
        <w:t>Top-1 DL Tx beam prediction with 1dB margin</w:t>
      </w:r>
    </w:p>
    <w:p w14:paraId="420EA4F5" w14:textId="77777777" w:rsidR="003027AD" w:rsidRDefault="003027AD" w:rsidP="003027AD">
      <w:pPr>
        <w:pStyle w:val="observation"/>
        <w:numPr>
          <w:ilvl w:val="0"/>
          <w:numId w:val="29"/>
        </w:numPr>
        <w:tabs>
          <w:tab w:val="clear" w:pos="720"/>
        </w:tabs>
        <w:ind w:left="1701" w:hanging="283"/>
      </w:pPr>
      <w:r>
        <w:t>87</w:t>
      </w:r>
      <w:r>
        <w:rPr>
          <w:rFonts w:hint="eastAsia"/>
        </w:rPr>
        <w:t>%</w:t>
      </w:r>
      <w:r>
        <w:t xml:space="preserve">/95%/97%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46DB19FA" w14:textId="77777777" w:rsidR="003027AD" w:rsidRDefault="003027AD" w:rsidP="003027AD">
      <w:pPr>
        <w:pStyle w:val="observation"/>
        <w:numPr>
          <w:ilvl w:val="0"/>
          <w:numId w:val="29"/>
        </w:numPr>
        <w:tabs>
          <w:tab w:val="clear" w:pos="720"/>
        </w:tabs>
        <w:ind w:left="1701" w:hanging="283"/>
      </w:pPr>
      <w:r>
        <w:t xml:space="preserve">0.7/0.3/0.1/0.06 dB </w:t>
      </w:r>
      <w:r>
        <w:rPr>
          <w:rFonts w:hint="eastAsia"/>
        </w:rPr>
        <w:t>average</w:t>
      </w:r>
      <w:r>
        <w:t xml:space="preserve"> L1-RSRP difference for Top-1, Top2/1, Top4/1 and Top6/1 DL Tx beam</w:t>
      </w:r>
    </w:p>
    <w:p w14:paraId="4F481234" w14:textId="1168C001" w:rsidR="003027AD" w:rsidRDefault="003027AD" w:rsidP="004A0361">
      <w:pPr>
        <w:pStyle w:val="observation"/>
        <w:numPr>
          <w:ilvl w:val="0"/>
          <w:numId w:val="29"/>
        </w:numPr>
        <w:tabs>
          <w:tab w:val="clear" w:pos="720"/>
        </w:tabs>
        <w:ind w:left="1701" w:hanging="283"/>
        <w:rPr>
          <w:rFonts w:hint="eastAsia"/>
        </w:rPr>
      </w:pPr>
      <w:r>
        <w:t>1.5 dB predicted L1-RSRP difference for Top-1</w:t>
      </w:r>
      <w:r w:rsidRPr="00A81AB8">
        <w:t xml:space="preserve"> </w:t>
      </w:r>
      <w:r>
        <w:t>DL Tx beam</w:t>
      </w:r>
    </w:p>
    <w:p w14:paraId="2C53FB94" w14:textId="77777777" w:rsidR="003027AD" w:rsidRPr="00DB360C" w:rsidRDefault="003027AD" w:rsidP="003027AD">
      <w:pPr>
        <w:pStyle w:val="observation"/>
      </w:pPr>
      <w:r>
        <w:lastRenderedPageBreak/>
        <w:t>For beam pair prediction with Set B = 1/8 Set A, the performance improvement from assistance information becomes larger with the number of beams in Set C increases.</w:t>
      </w:r>
    </w:p>
    <w:p w14:paraId="2716AF68" w14:textId="2CC7E89E" w:rsidR="003027AD" w:rsidRDefault="003027AD" w:rsidP="004A0361">
      <w:pPr>
        <w:pStyle w:val="observation"/>
        <w:rPr>
          <w:rFonts w:hint="eastAsia"/>
        </w:rPr>
      </w:pPr>
      <w:r>
        <w:t>For beam pair prediction with Set B = 1/8 Set A, closed performance can be achieved among different number of beams in Set C with Tx/Rx beam information as assistance information.</w:t>
      </w:r>
    </w:p>
    <w:p w14:paraId="76D9B581" w14:textId="77777777" w:rsidR="003027AD" w:rsidRDefault="003027AD" w:rsidP="003027AD">
      <w:pPr>
        <w:pStyle w:val="observation"/>
        <w:ind w:left="1560" w:hanging="1560"/>
      </w:pPr>
      <w:r>
        <w:t>For DL Tx beam prediction with fixed pattern and Set B = 1/8 Set A, similar DL Tx beam prediction performance, less than 2% in KPI of beam prediction accuracy, can be observed in Quasi-optimal Rx beam searched from one fixed Tx beam, not the best Tx beam, within Set A or Set B.</w:t>
      </w:r>
    </w:p>
    <w:p w14:paraId="1915171E" w14:textId="77777777" w:rsidR="003027AD" w:rsidRDefault="003027AD" w:rsidP="003027AD">
      <w:pPr>
        <w:pStyle w:val="observation"/>
        <w:ind w:left="1560" w:hanging="1560"/>
      </w:pPr>
      <w:r>
        <w:t xml:space="preserve">For DL Tx beam prediction with fixed pattern and Set B = 1/8 Set A, </w:t>
      </w:r>
      <w:r>
        <w:rPr>
          <w:rFonts w:hint="eastAsia"/>
        </w:rPr>
        <w:t>Quasi</w:t>
      </w:r>
      <w:r>
        <w:t xml:space="preserve">-optimal </w:t>
      </w:r>
      <w:r>
        <w:rPr>
          <w:rFonts w:hint="eastAsia"/>
        </w:rPr>
        <w:t>Rx</w:t>
      </w:r>
      <w:r>
        <w:t xml:space="preserve"> beam searched from one fixed Tx beam within Set B, which is not the best Tx beam, achieves approximately</w:t>
      </w:r>
      <w:r>
        <w:rPr>
          <w:rFonts w:hint="eastAsia"/>
        </w:rPr>
        <w:t>,</w:t>
      </w:r>
    </w:p>
    <w:p w14:paraId="59249A1C" w14:textId="77777777" w:rsidR="003027AD" w:rsidRDefault="003027AD" w:rsidP="003027AD">
      <w:pPr>
        <w:pStyle w:val="observation"/>
        <w:numPr>
          <w:ilvl w:val="0"/>
          <w:numId w:val="29"/>
        </w:numPr>
        <w:tabs>
          <w:tab w:val="clear" w:pos="720"/>
        </w:tabs>
        <w:ind w:left="1843" w:hanging="283"/>
      </w:pPr>
      <w:r>
        <w:t>66</w:t>
      </w:r>
      <w:r w:rsidRPr="009F4A5E">
        <w:t>% beam prediction accuracy of Top-1 DL Tx beam</w:t>
      </w:r>
    </w:p>
    <w:p w14:paraId="6C39178F" w14:textId="77777777" w:rsidR="003027AD" w:rsidRDefault="003027AD" w:rsidP="003027AD">
      <w:pPr>
        <w:pStyle w:val="observation"/>
        <w:numPr>
          <w:ilvl w:val="0"/>
          <w:numId w:val="29"/>
        </w:numPr>
        <w:tabs>
          <w:tab w:val="clear" w:pos="720"/>
        </w:tabs>
        <w:ind w:left="1843" w:hanging="283"/>
      </w:pPr>
      <w:r>
        <w:t xml:space="preserve">70% beam prediction accuracy for </w:t>
      </w:r>
      <w:r w:rsidRPr="009F4A5E">
        <w:t>Top-1 DL Tx beam prediction with 1dB margin</w:t>
      </w:r>
    </w:p>
    <w:p w14:paraId="6549BEA9" w14:textId="77777777" w:rsidR="003027AD" w:rsidRDefault="003027AD" w:rsidP="003027AD">
      <w:pPr>
        <w:pStyle w:val="observation"/>
        <w:numPr>
          <w:ilvl w:val="0"/>
          <w:numId w:val="29"/>
        </w:numPr>
        <w:tabs>
          <w:tab w:val="clear" w:pos="720"/>
        </w:tabs>
        <w:ind w:left="1843" w:hanging="283"/>
      </w:pPr>
      <w:r>
        <w:t>81</w:t>
      </w:r>
      <w:r>
        <w:rPr>
          <w:rFonts w:hint="eastAsia"/>
        </w:rPr>
        <w:t>%</w:t>
      </w:r>
      <w:r>
        <w:t xml:space="preserve">/88%/92%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59244105" w14:textId="77777777" w:rsidR="003027AD" w:rsidRDefault="003027AD" w:rsidP="003027AD">
      <w:pPr>
        <w:pStyle w:val="observation"/>
        <w:numPr>
          <w:ilvl w:val="0"/>
          <w:numId w:val="29"/>
        </w:numPr>
        <w:tabs>
          <w:tab w:val="clear" w:pos="720"/>
        </w:tabs>
        <w:ind w:left="1843" w:hanging="283"/>
      </w:pPr>
      <w:r>
        <w:t xml:space="preserve">3.9/2.2/1.2/0.9 dB </w:t>
      </w:r>
      <w:r>
        <w:rPr>
          <w:rFonts w:hint="eastAsia"/>
        </w:rPr>
        <w:t>average</w:t>
      </w:r>
      <w:r>
        <w:t xml:space="preserve"> L1-RSRP difference for Top-1, Top2/1, Top4/1 and Top6/1 DL Tx beam</w:t>
      </w:r>
    </w:p>
    <w:p w14:paraId="1C229C7A" w14:textId="263AF905" w:rsidR="003027AD" w:rsidRDefault="003027AD" w:rsidP="004A0361">
      <w:pPr>
        <w:pStyle w:val="observation"/>
        <w:numPr>
          <w:ilvl w:val="0"/>
          <w:numId w:val="29"/>
        </w:numPr>
        <w:tabs>
          <w:tab w:val="clear" w:pos="720"/>
        </w:tabs>
        <w:ind w:left="1843" w:hanging="283"/>
        <w:rPr>
          <w:rFonts w:hint="eastAsia"/>
        </w:rPr>
      </w:pPr>
      <w:r>
        <w:t>1.1 dB predicted L1-RSRP difference for Top-1</w:t>
      </w:r>
      <w:r w:rsidRPr="00A81AB8">
        <w:t xml:space="preserve"> </w:t>
      </w:r>
      <w:r>
        <w:t>DL Tx beam</w:t>
      </w:r>
    </w:p>
    <w:p w14:paraId="18BAD9B3" w14:textId="77777777" w:rsidR="003027AD" w:rsidRDefault="003027AD" w:rsidP="003027AD">
      <w:pPr>
        <w:pStyle w:val="observation"/>
        <w:ind w:left="1560" w:hanging="1560"/>
      </w:pPr>
      <w:r>
        <w:t>For DL Tx beam prediction with fixed pattern and Set B = 1/4 Set A, similar DL Tx beam prediction performance, less than 2%</w:t>
      </w:r>
      <w:r w:rsidRPr="0046317F">
        <w:t xml:space="preserve"> </w:t>
      </w:r>
      <w:r>
        <w:t>in KPI of beam prediction accuracy, can be observed in Quasi-optimal Rx beam searched from one fixed Tx beam, not the best Tx beam, within Set A or Set B.</w:t>
      </w:r>
    </w:p>
    <w:p w14:paraId="533E6B03" w14:textId="77777777" w:rsidR="003027AD" w:rsidRDefault="003027AD" w:rsidP="003027AD">
      <w:pPr>
        <w:pStyle w:val="observation"/>
        <w:ind w:left="1560" w:hanging="1560"/>
      </w:pPr>
      <w:r>
        <w:t xml:space="preserve">For DL Tx beam prediction with fixed pattern and Set B = 1/4 Set A, </w:t>
      </w:r>
      <w:r>
        <w:rPr>
          <w:rFonts w:hint="eastAsia"/>
        </w:rPr>
        <w:t>Quasi</w:t>
      </w:r>
      <w:r>
        <w:t xml:space="preserve">-optimal </w:t>
      </w:r>
      <w:r>
        <w:rPr>
          <w:rFonts w:hint="eastAsia"/>
        </w:rPr>
        <w:t>Rx</w:t>
      </w:r>
      <w:r>
        <w:t xml:space="preserve"> beam searched from one fixed Tx beam within Set B, which is not the best Tx beam, achieves approximately,</w:t>
      </w:r>
      <w:r w:rsidRPr="007F2569">
        <w:t xml:space="preserve"> </w:t>
      </w:r>
    </w:p>
    <w:p w14:paraId="1C9C3AC4" w14:textId="77777777" w:rsidR="003027AD" w:rsidRDefault="003027AD" w:rsidP="003027AD">
      <w:pPr>
        <w:pStyle w:val="observation"/>
        <w:numPr>
          <w:ilvl w:val="0"/>
          <w:numId w:val="29"/>
        </w:numPr>
        <w:tabs>
          <w:tab w:val="clear" w:pos="720"/>
        </w:tabs>
        <w:ind w:left="1843" w:hanging="283"/>
      </w:pPr>
      <w:r>
        <w:t>70</w:t>
      </w:r>
      <w:r w:rsidRPr="009F4A5E">
        <w:t>% beam prediction accuracy of Top-1 DL Tx beam</w:t>
      </w:r>
    </w:p>
    <w:p w14:paraId="30874187" w14:textId="77777777" w:rsidR="003027AD" w:rsidRDefault="003027AD" w:rsidP="003027AD">
      <w:pPr>
        <w:pStyle w:val="observation"/>
        <w:numPr>
          <w:ilvl w:val="0"/>
          <w:numId w:val="29"/>
        </w:numPr>
        <w:tabs>
          <w:tab w:val="clear" w:pos="720"/>
        </w:tabs>
        <w:ind w:left="1843" w:hanging="283"/>
      </w:pPr>
      <w:r>
        <w:t xml:space="preserve">73% beam prediction accuracy for </w:t>
      </w:r>
      <w:r w:rsidRPr="009F4A5E">
        <w:t>Top-1 DL Tx beam prediction with 1dB margin</w:t>
      </w:r>
    </w:p>
    <w:p w14:paraId="4FE9A717" w14:textId="77777777" w:rsidR="003027AD" w:rsidRDefault="003027AD" w:rsidP="003027AD">
      <w:pPr>
        <w:pStyle w:val="observation"/>
        <w:numPr>
          <w:ilvl w:val="0"/>
          <w:numId w:val="29"/>
        </w:numPr>
        <w:tabs>
          <w:tab w:val="clear" w:pos="720"/>
        </w:tabs>
        <w:ind w:left="1843" w:hanging="283"/>
      </w:pPr>
      <w:r>
        <w:t>82</w:t>
      </w:r>
      <w:r>
        <w:rPr>
          <w:rFonts w:hint="eastAsia"/>
        </w:rPr>
        <w:t>%</w:t>
      </w:r>
      <w:r>
        <w:t xml:space="preserve">/89%/92%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51BC0F65" w14:textId="77777777" w:rsidR="003027AD" w:rsidRDefault="003027AD" w:rsidP="003027AD">
      <w:pPr>
        <w:pStyle w:val="observation"/>
        <w:numPr>
          <w:ilvl w:val="0"/>
          <w:numId w:val="29"/>
        </w:numPr>
        <w:tabs>
          <w:tab w:val="clear" w:pos="720"/>
        </w:tabs>
        <w:ind w:left="1843" w:hanging="283"/>
      </w:pPr>
      <w:r>
        <w:t xml:space="preserve">3.7/2.2/1.3/0.9 dB </w:t>
      </w:r>
      <w:r>
        <w:rPr>
          <w:rFonts w:hint="eastAsia"/>
        </w:rPr>
        <w:t>average</w:t>
      </w:r>
      <w:r>
        <w:t xml:space="preserve"> L1-RSRP difference for Top-1, Top2/1, Top4/1 and Top6/1 DL Tx beam</w:t>
      </w:r>
    </w:p>
    <w:p w14:paraId="45A65294" w14:textId="66A6D442" w:rsidR="003027AD" w:rsidRDefault="003027AD" w:rsidP="004A0361">
      <w:pPr>
        <w:pStyle w:val="observation"/>
        <w:numPr>
          <w:ilvl w:val="0"/>
          <w:numId w:val="29"/>
        </w:numPr>
        <w:tabs>
          <w:tab w:val="clear" w:pos="720"/>
        </w:tabs>
        <w:ind w:left="1843" w:hanging="283"/>
        <w:rPr>
          <w:rFonts w:hint="eastAsia"/>
        </w:rPr>
      </w:pPr>
      <w:r>
        <w:t>0.5 dB predicted L1-RSRP difference for Top-1</w:t>
      </w:r>
      <w:r w:rsidRPr="00A81AB8">
        <w:t xml:space="preserve"> </w:t>
      </w:r>
      <w:r>
        <w:t>DL Tx beam</w:t>
      </w:r>
    </w:p>
    <w:p w14:paraId="7F29CD41" w14:textId="77777777" w:rsidR="003027AD" w:rsidRDefault="003027AD" w:rsidP="003027AD">
      <w:pPr>
        <w:pStyle w:val="observation"/>
        <w:ind w:left="1560" w:hanging="1560"/>
      </w:pPr>
      <w:r>
        <w:t>For DL Tx beam prediction with random pattern and Set B = 1/8 Set A, similar DL Tx beam prediction performance, less than 2%</w:t>
      </w:r>
      <w:r w:rsidRPr="0046317F">
        <w:t xml:space="preserve"> </w:t>
      </w:r>
      <w:r>
        <w:t>in KPI of beam prediction accuracy, can be observed in Quasi-optimal Rx beam searched from one fixed Tx beam, not the best Tx beam, within Set A or Set B.</w:t>
      </w:r>
    </w:p>
    <w:p w14:paraId="01B4359F" w14:textId="77777777" w:rsidR="003027AD" w:rsidRDefault="003027AD" w:rsidP="003027AD">
      <w:pPr>
        <w:pStyle w:val="observation"/>
        <w:ind w:left="1560" w:hanging="1560"/>
      </w:pPr>
      <w:r>
        <w:t xml:space="preserve">For DL Tx beam prediction with </w:t>
      </w:r>
      <w:r>
        <w:rPr>
          <w:rFonts w:hint="eastAsia"/>
        </w:rPr>
        <w:t>random</w:t>
      </w:r>
      <w:r>
        <w:t xml:space="preserve"> pattern and Set B = 1/8 Set A, </w:t>
      </w:r>
      <w:r>
        <w:rPr>
          <w:rFonts w:hint="eastAsia"/>
        </w:rPr>
        <w:t>Quasi</w:t>
      </w:r>
      <w:r>
        <w:t xml:space="preserve">-optimal </w:t>
      </w:r>
      <w:r>
        <w:rPr>
          <w:rFonts w:hint="eastAsia"/>
        </w:rPr>
        <w:t>Rx</w:t>
      </w:r>
      <w:r>
        <w:t xml:space="preserve"> beam searched from one fixed Tx beam within Set B, which is not the best Tx beam, achieves approximately,</w:t>
      </w:r>
      <w:r w:rsidRPr="007F2569">
        <w:t xml:space="preserve"> </w:t>
      </w:r>
    </w:p>
    <w:p w14:paraId="7979C3BD" w14:textId="77777777" w:rsidR="003027AD" w:rsidRDefault="003027AD" w:rsidP="003027AD">
      <w:pPr>
        <w:pStyle w:val="observation"/>
        <w:numPr>
          <w:ilvl w:val="0"/>
          <w:numId w:val="29"/>
        </w:numPr>
        <w:tabs>
          <w:tab w:val="clear" w:pos="720"/>
        </w:tabs>
        <w:ind w:left="1843" w:hanging="283"/>
      </w:pPr>
      <w:r>
        <w:t>54</w:t>
      </w:r>
      <w:r w:rsidRPr="009F4A5E">
        <w:t>% beam prediction accuracy of Top-1 DL Tx beam</w:t>
      </w:r>
    </w:p>
    <w:p w14:paraId="4F572598" w14:textId="77777777" w:rsidR="003027AD" w:rsidRDefault="003027AD" w:rsidP="003027AD">
      <w:pPr>
        <w:pStyle w:val="observation"/>
        <w:numPr>
          <w:ilvl w:val="0"/>
          <w:numId w:val="29"/>
        </w:numPr>
        <w:tabs>
          <w:tab w:val="clear" w:pos="720"/>
        </w:tabs>
        <w:ind w:left="1843" w:hanging="283"/>
      </w:pPr>
      <w:r>
        <w:t xml:space="preserve">58% beam prediction accuracy for </w:t>
      </w:r>
      <w:r w:rsidRPr="009F4A5E">
        <w:t>Top-1 DL Tx beam prediction with 1dB margin</w:t>
      </w:r>
    </w:p>
    <w:p w14:paraId="5D4A1368" w14:textId="77777777" w:rsidR="003027AD" w:rsidRDefault="003027AD" w:rsidP="003027AD">
      <w:pPr>
        <w:pStyle w:val="observation"/>
        <w:numPr>
          <w:ilvl w:val="0"/>
          <w:numId w:val="29"/>
        </w:numPr>
        <w:tabs>
          <w:tab w:val="clear" w:pos="720"/>
        </w:tabs>
        <w:ind w:left="1843" w:hanging="283"/>
      </w:pPr>
      <w:r>
        <w:t>73</w:t>
      </w:r>
      <w:r>
        <w:rPr>
          <w:rFonts w:hint="eastAsia"/>
        </w:rPr>
        <w:t>%</w:t>
      </w:r>
      <w:r>
        <w:t xml:space="preserve">/85%/89%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7DD758CA" w14:textId="77777777" w:rsidR="003027AD" w:rsidRDefault="003027AD" w:rsidP="003027AD">
      <w:pPr>
        <w:pStyle w:val="observation"/>
        <w:numPr>
          <w:ilvl w:val="0"/>
          <w:numId w:val="29"/>
        </w:numPr>
        <w:tabs>
          <w:tab w:val="clear" w:pos="720"/>
        </w:tabs>
        <w:ind w:left="1843" w:hanging="283"/>
      </w:pPr>
      <w:r>
        <w:t xml:space="preserve">5.6/3.1/1.6/1.0 dB </w:t>
      </w:r>
      <w:r>
        <w:rPr>
          <w:rFonts w:hint="eastAsia"/>
        </w:rPr>
        <w:t>average</w:t>
      </w:r>
      <w:r>
        <w:t xml:space="preserve"> L1-RSRP difference for Top-1, Top2/1, Top4/1 and Top6/1 DL Tx beam</w:t>
      </w:r>
    </w:p>
    <w:p w14:paraId="361FDB38" w14:textId="3E2AACBB" w:rsidR="003027AD" w:rsidRPr="004A0361" w:rsidRDefault="003027AD" w:rsidP="004A0361">
      <w:pPr>
        <w:pStyle w:val="observation"/>
        <w:numPr>
          <w:ilvl w:val="0"/>
          <w:numId w:val="29"/>
        </w:numPr>
        <w:tabs>
          <w:tab w:val="clear" w:pos="720"/>
        </w:tabs>
        <w:ind w:left="1843" w:hanging="283"/>
      </w:pPr>
      <w:r>
        <w:t>4.1 dB predicted L1-RSRP difference for Top-1</w:t>
      </w:r>
      <w:r w:rsidRPr="00A81AB8">
        <w:t xml:space="preserve"> </w:t>
      </w:r>
      <w:r>
        <w:t>DL Tx beam</w:t>
      </w:r>
    </w:p>
    <w:p w14:paraId="79C24F60" w14:textId="77777777" w:rsidR="003027AD" w:rsidRDefault="003027AD" w:rsidP="003027AD">
      <w:pPr>
        <w:pStyle w:val="observation"/>
        <w:ind w:left="1560" w:hanging="1560"/>
      </w:pPr>
      <w:r>
        <w:t>For DL Tx beam prediction with random pattern and Set B = 1/4 Set A, similar DL Tx beam prediction performance, less than 1.5%</w:t>
      </w:r>
      <w:r w:rsidRPr="0046317F">
        <w:t xml:space="preserve"> </w:t>
      </w:r>
      <w:r>
        <w:t>in KPI of beam prediction accuracy, can be observed in Quasi-optimal Rx beam searched from one fixed Tx beam, not the best Tx beam, within Set A or Set B.</w:t>
      </w:r>
    </w:p>
    <w:p w14:paraId="2E6BFCD4" w14:textId="77777777" w:rsidR="003027AD" w:rsidRDefault="003027AD" w:rsidP="003027AD">
      <w:pPr>
        <w:pStyle w:val="observation"/>
        <w:ind w:left="1560" w:hanging="1560"/>
      </w:pPr>
      <w:r>
        <w:t xml:space="preserve">For DL Tx beam prediction with </w:t>
      </w:r>
      <w:r>
        <w:rPr>
          <w:rFonts w:hint="eastAsia"/>
        </w:rPr>
        <w:t>random</w:t>
      </w:r>
      <w:r>
        <w:t xml:space="preserve"> pattern and Set B = 1/4 Set A, </w:t>
      </w:r>
      <w:r>
        <w:rPr>
          <w:rFonts w:hint="eastAsia"/>
        </w:rPr>
        <w:t>Quasi</w:t>
      </w:r>
      <w:r>
        <w:t xml:space="preserve">-optimal </w:t>
      </w:r>
      <w:r>
        <w:rPr>
          <w:rFonts w:hint="eastAsia"/>
        </w:rPr>
        <w:t>Rx</w:t>
      </w:r>
      <w:r>
        <w:t xml:space="preserve"> beam searched from one fixed Tx beam within Set B, which is not the best Tx beam, achieves approximately,</w:t>
      </w:r>
      <w:r w:rsidRPr="007F2569">
        <w:t xml:space="preserve"> </w:t>
      </w:r>
    </w:p>
    <w:p w14:paraId="7FCF1AAB" w14:textId="77777777" w:rsidR="003027AD" w:rsidRDefault="003027AD" w:rsidP="003027AD">
      <w:pPr>
        <w:pStyle w:val="observation"/>
        <w:numPr>
          <w:ilvl w:val="0"/>
          <w:numId w:val="29"/>
        </w:numPr>
        <w:tabs>
          <w:tab w:val="clear" w:pos="720"/>
        </w:tabs>
        <w:ind w:left="1843" w:hanging="283"/>
      </w:pPr>
      <w:r>
        <w:t>62</w:t>
      </w:r>
      <w:r w:rsidRPr="009F4A5E">
        <w:t>% beam prediction accuracy of Top-1 DL Tx beam</w:t>
      </w:r>
    </w:p>
    <w:p w14:paraId="473F012A" w14:textId="77777777" w:rsidR="003027AD" w:rsidRDefault="003027AD" w:rsidP="003027AD">
      <w:pPr>
        <w:pStyle w:val="observation"/>
        <w:numPr>
          <w:ilvl w:val="0"/>
          <w:numId w:val="29"/>
        </w:numPr>
        <w:tabs>
          <w:tab w:val="clear" w:pos="720"/>
        </w:tabs>
        <w:ind w:left="1843" w:hanging="283"/>
      </w:pPr>
      <w:r>
        <w:t xml:space="preserve">66% beam prediction accuracy for </w:t>
      </w:r>
      <w:r w:rsidRPr="009F4A5E">
        <w:t>Top-1 DL Tx beam prediction with 1dB margin</w:t>
      </w:r>
    </w:p>
    <w:p w14:paraId="571C8997" w14:textId="77777777" w:rsidR="003027AD" w:rsidRDefault="003027AD" w:rsidP="003027AD">
      <w:pPr>
        <w:pStyle w:val="observation"/>
        <w:numPr>
          <w:ilvl w:val="0"/>
          <w:numId w:val="29"/>
        </w:numPr>
        <w:tabs>
          <w:tab w:val="clear" w:pos="720"/>
        </w:tabs>
        <w:ind w:left="1843" w:hanging="283"/>
      </w:pPr>
      <w:r>
        <w:t>78</w:t>
      </w:r>
      <w:r>
        <w:rPr>
          <w:rFonts w:hint="eastAsia"/>
        </w:rPr>
        <w:t>%</w:t>
      </w:r>
      <w:r>
        <w:t xml:space="preserve">/86%/90%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7CD73DD1" w14:textId="77777777" w:rsidR="003027AD" w:rsidRDefault="003027AD" w:rsidP="003027AD">
      <w:pPr>
        <w:pStyle w:val="observation"/>
        <w:numPr>
          <w:ilvl w:val="0"/>
          <w:numId w:val="29"/>
        </w:numPr>
        <w:tabs>
          <w:tab w:val="clear" w:pos="720"/>
        </w:tabs>
        <w:ind w:left="1843" w:hanging="283"/>
      </w:pPr>
      <w:r>
        <w:t xml:space="preserve">4.3/2.5/1.5/1.0 dB </w:t>
      </w:r>
      <w:r>
        <w:rPr>
          <w:rFonts w:hint="eastAsia"/>
        </w:rPr>
        <w:t>average</w:t>
      </w:r>
      <w:r>
        <w:t xml:space="preserve"> L1-RSRP difference for Top-1, Top2/1, Top4/1 and Top6/1 DL Tx beam</w:t>
      </w:r>
    </w:p>
    <w:p w14:paraId="05110A3C" w14:textId="0FF0A808" w:rsidR="003027AD" w:rsidRDefault="003027AD" w:rsidP="004A0361">
      <w:pPr>
        <w:pStyle w:val="observation"/>
        <w:numPr>
          <w:ilvl w:val="0"/>
          <w:numId w:val="29"/>
        </w:numPr>
        <w:tabs>
          <w:tab w:val="clear" w:pos="720"/>
        </w:tabs>
        <w:ind w:left="1843" w:hanging="283"/>
        <w:rPr>
          <w:rFonts w:hint="eastAsia"/>
        </w:rPr>
      </w:pPr>
      <w:r>
        <w:t>3.0 dB predicted L1-RSRP difference for Top-1</w:t>
      </w:r>
      <w:r w:rsidRPr="00A81AB8">
        <w:t xml:space="preserve"> </w:t>
      </w:r>
      <w:r>
        <w:t>DL Tx beam</w:t>
      </w:r>
    </w:p>
    <w:p w14:paraId="226E940E" w14:textId="77777777" w:rsidR="003027AD" w:rsidRDefault="003027AD" w:rsidP="003027AD">
      <w:pPr>
        <w:pStyle w:val="observation"/>
        <w:ind w:left="1560" w:hanging="1560"/>
      </w:pPr>
      <w:r>
        <w:t>For DL Tx beam prediction with 10 pre-configured patterns and Set B = 1/8 Set A, similar DL Tx beam prediction performance, less than 2%</w:t>
      </w:r>
      <w:r w:rsidRPr="0046317F">
        <w:t xml:space="preserve"> </w:t>
      </w:r>
      <w:r>
        <w:t>in KPI of beam prediction accuracy, can be observed in Quasi-optimal Rx beam searched from one fixed Tx beam, not the best Tx beam, within Set A or Set B.</w:t>
      </w:r>
    </w:p>
    <w:p w14:paraId="07329117" w14:textId="77777777" w:rsidR="003027AD" w:rsidRDefault="003027AD" w:rsidP="003027AD">
      <w:pPr>
        <w:pStyle w:val="observation"/>
        <w:ind w:left="1560" w:hanging="1560"/>
      </w:pPr>
      <w:r>
        <w:t xml:space="preserve">For DL Tx beam prediction with 10 pre-configured patterns and Set B = 1/8 Set A, </w:t>
      </w:r>
      <w:r>
        <w:rPr>
          <w:rFonts w:hint="eastAsia"/>
        </w:rPr>
        <w:t>Quasi</w:t>
      </w:r>
      <w:r>
        <w:t xml:space="preserve">-optimal </w:t>
      </w:r>
      <w:r>
        <w:rPr>
          <w:rFonts w:hint="eastAsia"/>
        </w:rPr>
        <w:t>Rx</w:t>
      </w:r>
      <w:r>
        <w:t xml:space="preserve"> beam searched from one fixed Tx beam within Set B, which is not the best Tx beam, achieves approximately,</w:t>
      </w:r>
      <w:r w:rsidRPr="007F2569">
        <w:t xml:space="preserve"> </w:t>
      </w:r>
    </w:p>
    <w:p w14:paraId="39F4D514" w14:textId="77777777" w:rsidR="003027AD" w:rsidRDefault="003027AD" w:rsidP="003027AD">
      <w:pPr>
        <w:pStyle w:val="observation"/>
        <w:numPr>
          <w:ilvl w:val="0"/>
          <w:numId w:val="29"/>
        </w:numPr>
        <w:tabs>
          <w:tab w:val="clear" w:pos="720"/>
        </w:tabs>
        <w:ind w:left="1843" w:hanging="283"/>
      </w:pPr>
      <w:r>
        <w:t>64</w:t>
      </w:r>
      <w:r w:rsidRPr="009F4A5E">
        <w:t>% beam prediction accuracy of Top-1 DL Tx beam</w:t>
      </w:r>
    </w:p>
    <w:p w14:paraId="009F432D" w14:textId="77777777" w:rsidR="003027AD" w:rsidRDefault="003027AD" w:rsidP="003027AD">
      <w:pPr>
        <w:pStyle w:val="observation"/>
        <w:numPr>
          <w:ilvl w:val="0"/>
          <w:numId w:val="29"/>
        </w:numPr>
        <w:tabs>
          <w:tab w:val="clear" w:pos="720"/>
        </w:tabs>
        <w:ind w:left="1843" w:hanging="283"/>
      </w:pPr>
      <w:r>
        <w:t xml:space="preserve">69% beam prediction accuracy for </w:t>
      </w:r>
      <w:r w:rsidRPr="009F4A5E">
        <w:t>Top-1 DL Tx beam prediction with 1dB margin</w:t>
      </w:r>
    </w:p>
    <w:p w14:paraId="78E0BFD4" w14:textId="77777777" w:rsidR="003027AD" w:rsidRDefault="003027AD" w:rsidP="003027AD">
      <w:pPr>
        <w:pStyle w:val="observation"/>
        <w:numPr>
          <w:ilvl w:val="0"/>
          <w:numId w:val="29"/>
        </w:numPr>
        <w:tabs>
          <w:tab w:val="clear" w:pos="720"/>
        </w:tabs>
        <w:ind w:left="1843" w:hanging="283"/>
      </w:pPr>
      <w:r>
        <w:t>80</w:t>
      </w:r>
      <w:r>
        <w:rPr>
          <w:rFonts w:hint="eastAsia"/>
        </w:rPr>
        <w:t>%</w:t>
      </w:r>
      <w:r>
        <w:t xml:space="preserve">/88%/92%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612C27D8" w14:textId="77777777" w:rsidR="003027AD" w:rsidRDefault="003027AD" w:rsidP="003027AD">
      <w:pPr>
        <w:pStyle w:val="observation"/>
        <w:numPr>
          <w:ilvl w:val="0"/>
          <w:numId w:val="29"/>
        </w:numPr>
        <w:tabs>
          <w:tab w:val="clear" w:pos="720"/>
        </w:tabs>
        <w:ind w:left="1843" w:hanging="283"/>
      </w:pPr>
      <w:r>
        <w:t xml:space="preserve">4.2/2.3/1.3/0.9 dB </w:t>
      </w:r>
      <w:r>
        <w:rPr>
          <w:rFonts w:hint="eastAsia"/>
        </w:rPr>
        <w:t>average</w:t>
      </w:r>
      <w:r>
        <w:t xml:space="preserve"> L1-RSRP difference for Top-1, Top2/1, Top4/1 and Top6/1 DL Tx beam</w:t>
      </w:r>
    </w:p>
    <w:p w14:paraId="08BEFFF8" w14:textId="12FCCA10" w:rsidR="003027AD" w:rsidRDefault="003027AD" w:rsidP="004A0361">
      <w:pPr>
        <w:pStyle w:val="observation"/>
        <w:numPr>
          <w:ilvl w:val="0"/>
          <w:numId w:val="29"/>
        </w:numPr>
        <w:tabs>
          <w:tab w:val="clear" w:pos="720"/>
        </w:tabs>
        <w:ind w:left="1843" w:hanging="283"/>
        <w:rPr>
          <w:rFonts w:hint="eastAsia"/>
        </w:rPr>
      </w:pPr>
      <w:r>
        <w:t>1.8 dB predicted L1-RSRP difference for Top-1</w:t>
      </w:r>
      <w:r w:rsidRPr="00A81AB8">
        <w:t xml:space="preserve"> </w:t>
      </w:r>
      <w:r>
        <w:t>DL Tx beam</w:t>
      </w:r>
    </w:p>
    <w:p w14:paraId="222619C7" w14:textId="77777777" w:rsidR="003027AD" w:rsidRDefault="003027AD" w:rsidP="003027AD">
      <w:pPr>
        <w:pStyle w:val="observation"/>
        <w:ind w:left="1560" w:hanging="1560"/>
      </w:pPr>
      <w:r>
        <w:t>For DL Tx beam prediction with 10 pre-configured patterns and Set B = 1/4 Set A, similar DL Tx beam prediction performance, less than 2%</w:t>
      </w:r>
      <w:r w:rsidRPr="0046317F">
        <w:t xml:space="preserve"> </w:t>
      </w:r>
      <w:r>
        <w:t>in KPI of beam prediction accuracy, can be observed in Quasi-optimal Rx beam searched from one fixed Tx beam, not the best Tx beam, within Set A or Set B.</w:t>
      </w:r>
    </w:p>
    <w:p w14:paraId="2AB7AE67" w14:textId="77777777" w:rsidR="003027AD" w:rsidRDefault="003027AD" w:rsidP="003027AD">
      <w:pPr>
        <w:pStyle w:val="observation"/>
        <w:ind w:left="1560" w:hanging="1560"/>
      </w:pPr>
      <w:r>
        <w:t xml:space="preserve">For DL Tx beam prediction with 10 pre-configured patterns and Set B = 1/4 Set A, </w:t>
      </w:r>
      <w:r>
        <w:rPr>
          <w:rFonts w:hint="eastAsia"/>
        </w:rPr>
        <w:t>Quasi</w:t>
      </w:r>
      <w:r>
        <w:t xml:space="preserve">-optimal </w:t>
      </w:r>
      <w:r>
        <w:rPr>
          <w:rFonts w:hint="eastAsia"/>
        </w:rPr>
        <w:t>Rx</w:t>
      </w:r>
      <w:r>
        <w:t xml:space="preserve"> beam searched from one fixed Tx beam within Set B, which is not the best Tx beam, achieves approximately,</w:t>
      </w:r>
      <w:r w:rsidRPr="007F2569">
        <w:t xml:space="preserve"> </w:t>
      </w:r>
    </w:p>
    <w:p w14:paraId="63AA675A" w14:textId="77777777" w:rsidR="003027AD" w:rsidRDefault="003027AD" w:rsidP="003027AD">
      <w:pPr>
        <w:pStyle w:val="observation"/>
        <w:numPr>
          <w:ilvl w:val="0"/>
          <w:numId w:val="29"/>
        </w:numPr>
        <w:tabs>
          <w:tab w:val="clear" w:pos="720"/>
        </w:tabs>
        <w:ind w:left="1843" w:hanging="283"/>
      </w:pPr>
      <w:r>
        <w:t>69</w:t>
      </w:r>
      <w:r w:rsidRPr="009F4A5E">
        <w:t>% beam prediction accuracy of Top-1 DL Tx beam</w:t>
      </w:r>
    </w:p>
    <w:p w14:paraId="1B4BE1E8" w14:textId="77777777" w:rsidR="003027AD" w:rsidRDefault="003027AD" w:rsidP="003027AD">
      <w:pPr>
        <w:pStyle w:val="observation"/>
        <w:numPr>
          <w:ilvl w:val="0"/>
          <w:numId w:val="29"/>
        </w:numPr>
        <w:tabs>
          <w:tab w:val="clear" w:pos="720"/>
        </w:tabs>
        <w:ind w:left="1843" w:hanging="283"/>
      </w:pPr>
      <w:r>
        <w:t xml:space="preserve">74% beam prediction accuracy for </w:t>
      </w:r>
      <w:r w:rsidRPr="009F4A5E">
        <w:t>Top-1 DL Tx beam prediction with 1dB margin</w:t>
      </w:r>
    </w:p>
    <w:p w14:paraId="49263E93" w14:textId="77777777" w:rsidR="003027AD" w:rsidRDefault="003027AD" w:rsidP="003027AD">
      <w:pPr>
        <w:pStyle w:val="observation"/>
        <w:numPr>
          <w:ilvl w:val="0"/>
          <w:numId w:val="29"/>
        </w:numPr>
        <w:tabs>
          <w:tab w:val="clear" w:pos="720"/>
        </w:tabs>
        <w:ind w:left="1843" w:hanging="283"/>
      </w:pPr>
      <w:r>
        <w:t>81</w:t>
      </w:r>
      <w:r>
        <w:rPr>
          <w:rFonts w:hint="eastAsia"/>
        </w:rPr>
        <w:t>%</w:t>
      </w:r>
      <w:r>
        <w:t xml:space="preserve">/89%/93%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5B3B5735" w14:textId="77777777" w:rsidR="003027AD" w:rsidRDefault="003027AD" w:rsidP="003027AD">
      <w:pPr>
        <w:pStyle w:val="observation"/>
        <w:numPr>
          <w:ilvl w:val="0"/>
          <w:numId w:val="29"/>
        </w:numPr>
        <w:tabs>
          <w:tab w:val="clear" w:pos="720"/>
        </w:tabs>
        <w:ind w:left="1843" w:hanging="283"/>
      </w:pPr>
      <w:r>
        <w:t xml:space="preserve">3.6/2.2/1.2/0.8 dB </w:t>
      </w:r>
      <w:r>
        <w:rPr>
          <w:rFonts w:hint="eastAsia"/>
        </w:rPr>
        <w:t>average</w:t>
      </w:r>
      <w:r>
        <w:t xml:space="preserve"> L1-RSRP difference for Top-1, Top2/1, Top4/1 and Top6/1 DL Tx beam</w:t>
      </w:r>
    </w:p>
    <w:p w14:paraId="3B32AD10" w14:textId="49666C2C" w:rsidR="003027AD" w:rsidRDefault="003027AD" w:rsidP="004A0361">
      <w:pPr>
        <w:pStyle w:val="observation"/>
        <w:numPr>
          <w:ilvl w:val="0"/>
          <w:numId w:val="29"/>
        </w:numPr>
        <w:tabs>
          <w:tab w:val="clear" w:pos="720"/>
        </w:tabs>
        <w:ind w:left="1843" w:hanging="283"/>
        <w:rPr>
          <w:rFonts w:hint="eastAsia"/>
        </w:rPr>
      </w:pPr>
      <w:r>
        <w:t>1.0 dB predicted L1-RSRP difference for Top-1</w:t>
      </w:r>
      <w:r w:rsidRPr="00A81AB8">
        <w:t xml:space="preserve"> </w:t>
      </w:r>
      <w:r>
        <w:t>DL Tx beam</w:t>
      </w:r>
    </w:p>
    <w:p w14:paraId="4EA98159" w14:textId="102B99EB" w:rsidR="003027AD" w:rsidRPr="004A0361" w:rsidRDefault="003027AD" w:rsidP="004A0361">
      <w:pPr>
        <w:pStyle w:val="observation"/>
        <w:ind w:left="1560" w:hanging="1560"/>
      </w:pPr>
      <w:r>
        <w:t>For DL Tx beam prediction,</w:t>
      </w:r>
      <w:r w:rsidRPr="000B71A4">
        <w:t xml:space="preserve"> Option 1a and </w:t>
      </w:r>
      <w:r>
        <w:t>O</w:t>
      </w:r>
      <w:r w:rsidRPr="000B71A4">
        <w:t xml:space="preserve">ption 2a </w:t>
      </w:r>
      <w:r>
        <w:t>provide</w:t>
      </w:r>
      <w:r w:rsidRPr="000B71A4">
        <w:t xml:space="preserve"> identical</w:t>
      </w:r>
      <w:r>
        <w:t xml:space="preserve"> performance of</w:t>
      </w:r>
      <w:r w:rsidRPr="000B71A4">
        <w:t xml:space="preserve"> beam prediction accuracy</w:t>
      </w:r>
      <w:r>
        <w:t xml:space="preserve"> with different Set B schemes, i.e. fixed pattern, random pattern, pre-configured pattern and Set C</w:t>
      </w:r>
      <w:r w:rsidRPr="000B71A4">
        <w:t>, while option 2a</w:t>
      </w:r>
      <w:r>
        <w:t xml:space="preserve"> can</w:t>
      </w:r>
      <w:r w:rsidRPr="000B71A4">
        <w:t xml:space="preserve"> provide additional </w:t>
      </w:r>
      <w:r>
        <w:t>predicted</w:t>
      </w:r>
      <w:r w:rsidRPr="000B71A4">
        <w:t xml:space="preserve"> beam quality information.</w:t>
      </w:r>
    </w:p>
    <w:p w14:paraId="2110D76A" w14:textId="6DEB90D0" w:rsidR="003027AD" w:rsidRDefault="003027AD" w:rsidP="004A0361">
      <w:pPr>
        <w:pStyle w:val="observation"/>
        <w:ind w:left="1560" w:hanging="1560"/>
        <w:rPr>
          <w:rFonts w:hint="eastAsia"/>
        </w:rPr>
      </w:pPr>
      <w:r>
        <w:t>For beam pair prediction,</w:t>
      </w:r>
      <w:r w:rsidRPr="000B71A4">
        <w:t xml:space="preserve"> </w:t>
      </w:r>
      <w:r w:rsidRPr="00BF1ACF">
        <w:t xml:space="preserve">Option 2a provides a </w:t>
      </w:r>
      <w:r>
        <w:t>small performance</w:t>
      </w:r>
      <w:r w:rsidRPr="00BF1ACF">
        <w:t xml:space="preserve"> improvement in beam prediction accuracy </w:t>
      </w:r>
      <w:r>
        <w:t>compared to Option 1a among</w:t>
      </w:r>
      <w:r w:rsidRPr="00AE020A">
        <w:t xml:space="preserve"> </w:t>
      </w:r>
      <w:r>
        <w:t>different Set B schemes, i.e. fixed pattern, random pattern, pre-configured pattern and Set C</w:t>
      </w:r>
      <w:r w:rsidRPr="000B71A4">
        <w:t xml:space="preserve">, </w:t>
      </w:r>
      <w:r w:rsidRPr="00044700">
        <w:t>and additionally yields predicted beam quality information</w:t>
      </w:r>
      <w:r>
        <w:t>.</w:t>
      </w:r>
      <w:r w:rsidRPr="003027AD">
        <w:t xml:space="preserve"> </w:t>
      </w:r>
    </w:p>
    <w:p w14:paraId="7668E9AE" w14:textId="5835C510" w:rsidR="003027AD" w:rsidRPr="004A0361" w:rsidRDefault="003027AD" w:rsidP="004A0361">
      <w:pPr>
        <w:pStyle w:val="observation"/>
        <w:ind w:left="1560" w:hanging="1560"/>
      </w:pPr>
      <w:r>
        <w:t>N</w:t>
      </w:r>
      <w:r>
        <w:rPr>
          <w:rFonts w:hint="eastAsia"/>
        </w:rPr>
        <w:t>o</w:t>
      </w:r>
      <w:r>
        <w:t xml:space="preserve"> performance loss can be observed from proprietary protection with mathematical function processing compared to beam prediction using beam angle directly, if a same processing function is maintained for training and inference.</w:t>
      </w:r>
    </w:p>
    <w:p w14:paraId="20645534" w14:textId="7A3417CC" w:rsidR="003027AD" w:rsidRPr="004A0361" w:rsidRDefault="003027AD" w:rsidP="004A0361">
      <w:pPr>
        <w:pStyle w:val="observation"/>
        <w:ind w:left="1560" w:hanging="1560"/>
      </w:pPr>
      <w:r w:rsidRPr="00C46CEC">
        <w:t xml:space="preserve">More flexible AI model deployment for different number of </w:t>
      </w:r>
      <w:r>
        <w:t>Tx/</w:t>
      </w:r>
      <w:r w:rsidRPr="00C46CEC">
        <w:t xml:space="preserve">Rx beams can be </w:t>
      </w:r>
      <w:r>
        <w:t xml:space="preserve">achieved through using </w:t>
      </w:r>
      <w:r w:rsidRPr="00C46CEC">
        <w:t xml:space="preserve">expected </w:t>
      </w:r>
      <w:r>
        <w:t>Tx/</w:t>
      </w:r>
      <w:r w:rsidRPr="00C46CEC">
        <w:t>Rx beam information method with only marginal performance loss</w:t>
      </w:r>
      <w:r w:rsidRPr="00B9759F">
        <w:t>.</w:t>
      </w:r>
    </w:p>
    <w:p w14:paraId="26792B11" w14:textId="77777777" w:rsidR="004A0361" w:rsidRPr="004A0361" w:rsidRDefault="003027AD" w:rsidP="004A0361">
      <w:pPr>
        <w:pStyle w:val="observation"/>
        <w:ind w:left="1560" w:hanging="1560"/>
      </w:pPr>
      <w:r w:rsidRPr="0077340D">
        <w:rPr>
          <w:lang w:val="en-GB" w:eastAsia="en-US"/>
        </w:rPr>
        <w:t xml:space="preserve">For set B= set A, AI scheme can increase [1.9%] beam prediction accuracy comparing with </w:t>
      </w:r>
      <w:r w:rsidRPr="0077340D">
        <w:rPr>
          <w:bCs/>
          <w:lang w:val="en-GB" w:eastAsia="en-US"/>
        </w:rPr>
        <w:t>93.2%/</w:t>
      </w:r>
      <w:r w:rsidRPr="0077340D">
        <w:rPr>
          <w:bCs/>
          <w:lang w:val="en-GB" w:eastAsia="en-US"/>
        </w:rPr>
        <w:tab/>
        <w:t xml:space="preserve">90.1%/84.4% </w:t>
      </w:r>
      <w:r w:rsidRPr="0077340D">
        <w:rPr>
          <w:lang w:val="en-GB" w:eastAsia="en-US"/>
        </w:rPr>
        <w:t xml:space="preserve">achieved by non-AI baseline (baseline 2) with 32 Tx beams </w:t>
      </w:r>
    </w:p>
    <w:p w14:paraId="1308118C" w14:textId="77777777" w:rsidR="004A0361" w:rsidRDefault="003027AD" w:rsidP="004A0361">
      <w:pPr>
        <w:pStyle w:val="observation"/>
        <w:ind w:left="1560" w:hanging="1560"/>
      </w:pPr>
      <w:r w:rsidRPr="0077340D">
        <w:t xml:space="preserve">For set B= 1/2 Set A in </w:t>
      </w:r>
      <w:proofErr w:type="gramStart"/>
      <w:r w:rsidRPr="0077340D">
        <w:t>one time</w:t>
      </w:r>
      <w:proofErr w:type="gramEnd"/>
      <w:r w:rsidRPr="0077340D">
        <w:t xml:space="preserve"> instance, and Set B is the same in each time instance, AI/ML can achieve [94.5%/93.7%/92.1%] prediction accuracy for prediction time 80ms/160ms/320ms with 32 Tx beam in Set A, wherein, 71%/69.9%/68% prediction accuracy can be achieved by non-AI baseline with the assumption that 16 Tx beams are measured in total and preferred beam pattern is used.</w:t>
      </w:r>
    </w:p>
    <w:p w14:paraId="222FF648" w14:textId="77777777" w:rsidR="00B15EB5" w:rsidRDefault="003027AD" w:rsidP="00B15EB5">
      <w:pPr>
        <w:pStyle w:val="observation"/>
        <w:ind w:left="1560" w:hanging="1560"/>
      </w:pPr>
      <w:r w:rsidRPr="0077340D">
        <w:t xml:space="preserve">For set B= 1/4 Set A in </w:t>
      </w:r>
      <w:proofErr w:type="gramStart"/>
      <w:r w:rsidRPr="0077340D">
        <w:t>one time</w:t>
      </w:r>
      <w:proofErr w:type="gramEnd"/>
      <w:r w:rsidRPr="0077340D">
        <w:t xml:space="preserve"> instance, and Set B is the same in each time instance, AI/ML can achieve [</w:t>
      </w:r>
      <w:r w:rsidRPr="004A0361">
        <w:rPr>
          <w:color w:val="4472C4" w:themeColor="accent5"/>
          <w:lang w:val="en-GB" w:eastAsia="en-US"/>
        </w:rPr>
        <w:t>91.3%/90.6%/89.1%</w:t>
      </w:r>
      <w:r w:rsidRPr="0077340D">
        <w:t xml:space="preserve">] prediction accuracy for prediction time 80ms/160ms/320ms with 32 Tx beam in Set A, wherein, </w:t>
      </w:r>
      <w:r w:rsidRPr="004A0361">
        <w:rPr>
          <w:bCs/>
          <w:lang w:val="en-GB" w:eastAsia="en-US"/>
        </w:rPr>
        <w:t>42.5%/42.2%/41.5%</w:t>
      </w:r>
      <w:r w:rsidRPr="0077340D">
        <w:t xml:space="preserve"> prediction accuracy can be achieved by non-AI baseline with the assumption that 8 Tx beams are measured in total and preferred beam pattern is used.</w:t>
      </w:r>
    </w:p>
    <w:p w14:paraId="0EE25706" w14:textId="77777777" w:rsidR="00B15EB5" w:rsidRDefault="003027AD" w:rsidP="00B15EB5">
      <w:pPr>
        <w:pStyle w:val="observation"/>
        <w:ind w:left="1560" w:hanging="1560"/>
      </w:pPr>
      <w:r w:rsidRPr="0077340D">
        <w:t xml:space="preserve">For set B= 1/4 Set A in </w:t>
      </w:r>
      <w:proofErr w:type="gramStart"/>
      <w:r w:rsidRPr="0077340D">
        <w:t>one time</w:t>
      </w:r>
      <w:proofErr w:type="gramEnd"/>
      <w:r w:rsidRPr="0077340D">
        <w:t xml:space="preserve"> instance, and Set B is different in each time instance, AI/ML can achieve [</w:t>
      </w:r>
      <w:r w:rsidRPr="00B15EB5">
        <w:rPr>
          <w:color w:val="4472C4" w:themeColor="accent5"/>
          <w:lang w:val="en-GB" w:eastAsia="en-US"/>
        </w:rPr>
        <w:t>93.4%/92.4%/90.5%</w:t>
      </w:r>
      <w:r w:rsidRPr="0077340D">
        <w:t xml:space="preserve">] prediction accuracy for prediction time 80ms/160ms/320ms with 32 Tx beam in Set A, wherein, </w:t>
      </w:r>
      <w:r w:rsidRPr="00B15EB5">
        <w:rPr>
          <w:bCs/>
          <w:lang w:val="en-GB" w:eastAsia="en-US"/>
        </w:rPr>
        <w:t>70.4%/69.4%/67.4%</w:t>
      </w:r>
      <w:r w:rsidRPr="0077340D">
        <w:t xml:space="preserve"> prediction accuracy can be achieved by non-AI baseline with the assumption that 16 Tx beams are measured in total and preferred beam pattern is used.</w:t>
      </w:r>
    </w:p>
    <w:p w14:paraId="7DD6CE58" w14:textId="77777777" w:rsidR="00B15EB5" w:rsidRDefault="003027AD" w:rsidP="00B15EB5">
      <w:pPr>
        <w:pStyle w:val="observation"/>
        <w:ind w:left="1560" w:hanging="1560"/>
      </w:pPr>
      <w:r w:rsidRPr="0077340D">
        <w:t>For set B= 1/8 Set A in one time instance, and Set B is different in each time instance, AI/ML can achieve [</w:t>
      </w:r>
      <w:r w:rsidRPr="00B15EB5">
        <w:rPr>
          <w:color w:val="4472C4" w:themeColor="accent5"/>
          <w:lang w:val="en-GB" w:eastAsia="en-US"/>
        </w:rPr>
        <w:t>94%/93.5%/92.6%/90.7%</w:t>
      </w:r>
      <w:r w:rsidRPr="0077340D">
        <w:t xml:space="preserve">] prediction accuracy for prediction time 80ms/160ms/320ms with 32 Tx beam in Set A, wherein, </w:t>
      </w:r>
      <w:r w:rsidRPr="00B15EB5">
        <w:rPr>
          <w:lang w:val="en-GB" w:eastAsia="en-US"/>
        </w:rPr>
        <w:t>70.7%/70.2%/69.1%/67.2%</w:t>
      </w:r>
      <w:r w:rsidRPr="0077340D">
        <w:t xml:space="preserve"> prediction accuracy can be achieved by non-AI baseline with the assumption that 16 Tx beams are measured in total and preferred beam pattern is used.</w:t>
      </w:r>
    </w:p>
    <w:p w14:paraId="7BEE3FE9" w14:textId="77BE870E" w:rsidR="003027AD" w:rsidRPr="003027AD" w:rsidRDefault="003027AD" w:rsidP="00B15EB5">
      <w:pPr>
        <w:pStyle w:val="observation"/>
        <w:ind w:left="1560" w:hanging="1560"/>
        <w:rPr>
          <w:rFonts w:hint="eastAsia"/>
        </w:rPr>
      </w:pPr>
      <w:r w:rsidRPr="004D100F">
        <w:t>For BM</w:t>
      </w:r>
      <w:r>
        <w:t>-</w:t>
      </w:r>
      <w:r>
        <w:rPr>
          <w:rFonts w:hint="eastAsia"/>
        </w:rPr>
        <w:t>C</w:t>
      </w:r>
      <w:r w:rsidRPr="004D100F">
        <w:t xml:space="preserve">ase2, compared with </w:t>
      </w:r>
      <w:r>
        <w:t xml:space="preserve">non-AI scheme, beam pair prediction scheme improves beam prediction </w:t>
      </w:r>
      <w:r w:rsidRPr="0034726F">
        <w:t>accuracy</w:t>
      </w:r>
      <w:r>
        <w:t xml:space="preserve"> and reduces a</w:t>
      </w:r>
      <w:r w:rsidRPr="0034726F">
        <w:t>verage L1-RSRP difference</w:t>
      </w:r>
      <w:r>
        <w:t xml:space="preserve"> significantly.</w:t>
      </w:r>
    </w:p>
    <w:p w14:paraId="0E8B0DD9" w14:textId="77777777" w:rsidR="003027AD" w:rsidRPr="007B1094" w:rsidRDefault="003027AD" w:rsidP="003027AD">
      <w:pPr>
        <w:pStyle w:val="observation"/>
        <w:ind w:left="1560" w:hanging="1560"/>
      </w:pPr>
      <w:r w:rsidRPr="007B1094">
        <w:t>Option 1, i.e., different pattern in each time instance of T1, achieves similar performance to Option 2a (same pattern in each time instance of T1 to traverse all patterns in Option 1), while requiring half the measurement resource overhead.</w:t>
      </w:r>
    </w:p>
    <w:p w14:paraId="67FB8FE1" w14:textId="06EA4A18" w:rsidR="003027AD" w:rsidRPr="003027AD" w:rsidRDefault="003027AD" w:rsidP="00B15EB5">
      <w:pPr>
        <w:pStyle w:val="observation"/>
        <w:ind w:left="1560" w:hanging="1560"/>
        <w:rPr>
          <w:rFonts w:hint="eastAsia"/>
        </w:rPr>
      </w:pPr>
      <w:r w:rsidRPr="007B1094">
        <w:t>Option 1, i.e., different pattern in each time instance of T1, performs better than Option 2b (same pattern in each time instance of T1, where number of beams measured in each time instance is the same as that of Option 1), and uses the same measurement resource overhead.</w:t>
      </w:r>
    </w:p>
    <w:p w14:paraId="11BABF09" w14:textId="77777777" w:rsidR="003027AD" w:rsidRPr="00BC36DD" w:rsidRDefault="003027AD" w:rsidP="003027AD">
      <w:pPr>
        <w:pStyle w:val="observation"/>
        <w:ind w:left="1560" w:hanging="1560"/>
      </w:pPr>
      <w:r w:rsidRPr="00BC36DD">
        <w:t xml:space="preserve">For Rx assumption in T1, </w:t>
      </w:r>
      <w:r w:rsidRPr="007B1094">
        <w:t>Option 1(Case 2, the best Rx beam for each Tx beam within Set B)</w:t>
      </w:r>
      <w:r w:rsidRPr="00BC36DD">
        <w:t xml:space="preserve"> offers a similar improvement in the </w:t>
      </w:r>
      <w:r w:rsidRPr="007B1094">
        <w:t>terms of prediction accuracy and average RSRP difference results when compared to that of Option 1(Case 0, the best Rx beam for the best Tx beam within Set B)</w:t>
      </w:r>
      <w:r w:rsidRPr="00BC36DD">
        <w:t xml:space="preserve">, but a degradation in this aspect can be observed in </w:t>
      </w:r>
      <w:r w:rsidRPr="007B1094">
        <w:t>Option 2 (Case1, the best Rx beam searched for one Tx beam within Set B)</w:t>
      </w:r>
      <w:r w:rsidRPr="00BC36DD">
        <w:t>.</w:t>
      </w:r>
    </w:p>
    <w:p w14:paraId="443F670E" w14:textId="77777777" w:rsidR="003027AD" w:rsidRPr="007B1094" w:rsidRDefault="003027AD" w:rsidP="003027AD">
      <w:pPr>
        <w:pStyle w:val="observation"/>
        <w:ind w:left="1560" w:hanging="1560"/>
      </w:pPr>
      <w:r w:rsidRPr="007B1094">
        <w:t>For Rx assumption in T1, Option 1(Case5), i.e., the Rx beam of best beam pair within Set A, offers a similar improvement in the terms of prediction accuracy and average RSRP difference results when compared to that of Option 1 (Case2’, the best Rx beam for each Tx beam within Set A), but a degradation in this aspect can be observed in Option 2 (Case1, the best Rx beam searched for one Tx beam within Set B) and Option 3 (random Rx beam).</w:t>
      </w:r>
    </w:p>
    <w:p w14:paraId="63BC5185" w14:textId="77777777" w:rsidR="003027AD" w:rsidRPr="007B1094" w:rsidRDefault="003027AD" w:rsidP="003027AD">
      <w:pPr>
        <w:pStyle w:val="observation"/>
        <w:ind w:left="1560" w:hanging="1560"/>
      </w:pPr>
      <w:r w:rsidRPr="007B1094">
        <w:t xml:space="preserve">When number of time instance P increases, performance decreases in terms of prediction accuracy and average RSRP. </w:t>
      </w:r>
    </w:p>
    <w:p w14:paraId="1C92CBD5" w14:textId="77777777" w:rsidR="003027AD" w:rsidRPr="007B1094" w:rsidRDefault="003027AD" w:rsidP="003027AD">
      <w:pPr>
        <w:pStyle w:val="observation"/>
        <w:ind w:left="1560" w:hanging="1560"/>
      </w:pPr>
      <w:r w:rsidRPr="007B1094">
        <w:t xml:space="preserve">When Set B is the same and T1*M is the same, different T1 and M shows similar prediction accuracy and average RSRP. </w:t>
      </w:r>
    </w:p>
    <w:p w14:paraId="30E0F856" w14:textId="77777777" w:rsidR="003027AD" w:rsidRPr="007B1094" w:rsidRDefault="003027AD" w:rsidP="003027AD">
      <w:pPr>
        <w:pStyle w:val="observation"/>
        <w:ind w:left="1560" w:hanging="1560"/>
      </w:pPr>
      <w:r w:rsidRPr="007B1094">
        <w:t xml:space="preserve">For Rx assumption in T2, Alt C, i.e., best Rx beam based on the predicted top-K Tx beams achieves best performance in terms of prediction accuracy and average RSRP difference results, Alt B (the best Rx beam(s) based on measurement for Rx determination for T1 and extra measurement) gets the second-best performance and Alt A (same Rx(s) as that of T1) performs worst.   </w:t>
      </w:r>
    </w:p>
    <w:p w14:paraId="41A3C80B" w14:textId="77777777" w:rsidR="003027AD" w:rsidRPr="007B1094" w:rsidRDefault="003027AD" w:rsidP="003027AD">
      <w:pPr>
        <w:pStyle w:val="observation"/>
        <w:ind w:left="1560" w:hanging="1560"/>
      </w:pPr>
      <w:r w:rsidRPr="007B1094">
        <w:t>For Rx Option 2(Case 1)</w:t>
      </w:r>
      <w:r w:rsidRPr="00BC36DD">
        <w:t>, performance gain introduced from extra measures before T1 (Alt B) or Rx beam sweeping after DL Tx beam prediction (Alt C) is much bigger than</w:t>
      </w:r>
      <w:r w:rsidRPr="007B1094">
        <w:t xml:space="preserve"> that of Rx Option 1(Case 0/Case2/Case 2’/Case5).</w:t>
      </w:r>
    </w:p>
    <w:p w14:paraId="4235FF4E" w14:textId="63A74ED4" w:rsidR="003027AD" w:rsidRPr="003027AD" w:rsidRDefault="003027AD" w:rsidP="00B15EB5">
      <w:pPr>
        <w:pStyle w:val="observation"/>
        <w:ind w:left="1560" w:hanging="1560"/>
        <w:rPr>
          <w:rFonts w:hint="eastAsia"/>
        </w:rPr>
      </w:pPr>
      <w:r w:rsidRPr="007B1094">
        <w:t>For Rx Option 3, performance gain introduced from Rx beam sweeping after DL Tx beam prediction (</w:t>
      </w:r>
      <w:r w:rsidRPr="00BC36DD">
        <w:t>Alt C</w:t>
      </w:r>
      <w:r w:rsidRPr="007B1094">
        <w:t>) is much bigger than that of Rx Option 2(Case 1) and Rx Option 1(Case 0/Case2/Case 2’/Case5).</w:t>
      </w:r>
    </w:p>
    <w:p w14:paraId="4CA0EA07" w14:textId="77777777" w:rsidR="003027AD" w:rsidRDefault="003027AD" w:rsidP="003027AD">
      <w:pPr>
        <w:pStyle w:val="observation"/>
        <w:ind w:left="1560" w:hanging="1560"/>
      </w:pPr>
      <w:r>
        <w:t xml:space="preserve">For various Set B of beams: different fixed Set B patterns </w:t>
      </w:r>
      <w:r>
        <w:rPr>
          <w:rFonts w:hint="eastAsia"/>
        </w:rPr>
        <w:t>in</w:t>
      </w:r>
      <w:r>
        <w:t xml:space="preserve"> DL Tx beam prediction with </w:t>
      </w:r>
      <w:r w:rsidRPr="00A9094C">
        <w:t>Set B = 1/4 Set A</w:t>
      </w:r>
    </w:p>
    <w:p w14:paraId="543EE396" w14:textId="77777777" w:rsidR="003027AD" w:rsidRDefault="003027AD" w:rsidP="003027AD">
      <w:pPr>
        <w:pStyle w:val="observation"/>
        <w:numPr>
          <w:ilvl w:val="0"/>
          <w:numId w:val="40"/>
        </w:numPr>
      </w:pPr>
      <w:r>
        <w:t>For generalization Case 2 compared to Case 1, around 60% performance degradation can be observed with same number of Tx beams in different fixed Set B patterns.</w:t>
      </w:r>
    </w:p>
    <w:p w14:paraId="0BADD18E" w14:textId="77777777" w:rsidR="003027AD" w:rsidRPr="002666FF" w:rsidRDefault="003027AD" w:rsidP="003027AD">
      <w:pPr>
        <w:pStyle w:val="observation"/>
        <w:numPr>
          <w:ilvl w:val="0"/>
          <w:numId w:val="40"/>
        </w:numPr>
      </w:pPr>
      <w:r>
        <w:t>For generalization Case 3 compared to Case 1, evaluation results show less than 1% performance degradation with same number of Tx beams in different fixed Set B patterns.</w:t>
      </w:r>
    </w:p>
    <w:p w14:paraId="3A2D8A21" w14:textId="77777777" w:rsidR="003027AD" w:rsidRDefault="003027AD" w:rsidP="003027AD">
      <w:pPr>
        <w:pStyle w:val="observation"/>
        <w:ind w:left="1560" w:hanging="1560"/>
      </w:pPr>
      <w:r>
        <w:t xml:space="preserve">For various Set B of beams: different fixed Set B patterns </w:t>
      </w:r>
      <w:r>
        <w:rPr>
          <w:rFonts w:hint="eastAsia"/>
        </w:rPr>
        <w:t>in</w:t>
      </w:r>
      <w:r>
        <w:t xml:space="preserve"> Beam pair prediction with </w:t>
      </w:r>
      <w:r w:rsidRPr="00A9094C">
        <w:t>Set B = 1/</w:t>
      </w:r>
      <w:r>
        <w:t>8</w:t>
      </w:r>
      <w:r w:rsidRPr="00A9094C">
        <w:t xml:space="preserve"> Set A</w:t>
      </w:r>
    </w:p>
    <w:p w14:paraId="0018E118" w14:textId="77777777" w:rsidR="003027AD" w:rsidRDefault="003027AD" w:rsidP="003027AD">
      <w:pPr>
        <w:pStyle w:val="observation"/>
        <w:numPr>
          <w:ilvl w:val="0"/>
          <w:numId w:val="40"/>
        </w:numPr>
      </w:pPr>
      <w:r>
        <w:t>For generalization Case 2 compared to Case 1, around 70% performance degradation can be observed with same number of beam pairs in different fixed Set B patterns.</w:t>
      </w:r>
    </w:p>
    <w:p w14:paraId="558005AC" w14:textId="77777777" w:rsidR="003027AD" w:rsidRPr="00AB662B" w:rsidRDefault="003027AD" w:rsidP="003027AD">
      <w:pPr>
        <w:pStyle w:val="observation"/>
        <w:numPr>
          <w:ilvl w:val="0"/>
          <w:numId w:val="40"/>
        </w:numPr>
      </w:pPr>
      <w:r>
        <w:t>For generalization Case 3 compared to Case 1, evaluation results show less than 3% performance degradation with same number of beam pairs in different fixed Set B patterns.</w:t>
      </w:r>
    </w:p>
    <w:p w14:paraId="0F56AC48" w14:textId="77777777" w:rsidR="003027AD" w:rsidRDefault="003027AD" w:rsidP="003027AD">
      <w:pPr>
        <w:pStyle w:val="observation"/>
        <w:ind w:left="1560" w:hanging="1560"/>
      </w:pPr>
      <w:r>
        <w:t xml:space="preserve">For various deployment scenarios: Configuration A = Uma and Configuration B = </w:t>
      </w:r>
      <w:proofErr w:type="spellStart"/>
      <w:r>
        <w:t>Umi</w:t>
      </w:r>
      <w:proofErr w:type="spellEnd"/>
      <w:r>
        <w:t xml:space="preserve"> </w:t>
      </w:r>
      <w:r>
        <w:rPr>
          <w:rFonts w:hint="eastAsia"/>
        </w:rPr>
        <w:t>in</w:t>
      </w:r>
      <w:r>
        <w:t xml:space="preserve"> DL Tx beam prediction with </w:t>
      </w:r>
      <w:r w:rsidRPr="00A9094C">
        <w:t>Set B = 1/4 Set A</w:t>
      </w:r>
    </w:p>
    <w:p w14:paraId="0B1BEC99" w14:textId="77777777" w:rsidR="003027AD" w:rsidRDefault="003027AD" w:rsidP="003027AD">
      <w:pPr>
        <w:pStyle w:val="observation"/>
        <w:numPr>
          <w:ilvl w:val="0"/>
          <w:numId w:val="40"/>
        </w:numPr>
      </w:pPr>
      <w:r>
        <w:t>For generalization Case 2 compared to Case 1, around 0.5% performance degradation can be observed for Top-1 beam prediction accuracy with same ISD/down tile and different antenna height/NLOS probability.</w:t>
      </w:r>
    </w:p>
    <w:p w14:paraId="49506407" w14:textId="77777777" w:rsidR="003027AD" w:rsidRPr="002666FF" w:rsidRDefault="003027AD" w:rsidP="003027AD">
      <w:pPr>
        <w:pStyle w:val="observation"/>
        <w:numPr>
          <w:ilvl w:val="0"/>
          <w:numId w:val="40"/>
        </w:numPr>
      </w:pPr>
      <w:r>
        <w:t>For generalization Case 3 compared to Case 1, evaluation results show tiny performance improvement for Top-1 beam prediction accuracy with same ISD/down tile and different antenna height/NLOS probability.</w:t>
      </w:r>
    </w:p>
    <w:p w14:paraId="4A2F8E43" w14:textId="77777777" w:rsidR="003027AD" w:rsidRDefault="003027AD" w:rsidP="003027AD">
      <w:pPr>
        <w:pStyle w:val="observation"/>
        <w:ind w:left="1560" w:hanging="1560"/>
      </w:pPr>
      <w:r>
        <w:lastRenderedPageBreak/>
        <w:t xml:space="preserve">For various deployment scenarios: Configuration A = </w:t>
      </w:r>
      <w:proofErr w:type="spellStart"/>
      <w:r>
        <w:t>Umi</w:t>
      </w:r>
      <w:proofErr w:type="spellEnd"/>
      <w:r>
        <w:t xml:space="preserve"> and Configuration B = Uma </w:t>
      </w:r>
      <w:r>
        <w:rPr>
          <w:rFonts w:hint="eastAsia"/>
        </w:rPr>
        <w:t>in</w:t>
      </w:r>
      <w:r>
        <w:t xml:space="preserve"> DL Tx beam prediction with </w:t>
      </w:r>
      <w:r w:rsidRPr="00A9094C">
        <w:t>Set B = 1/4 Set A</w:t>
      </w:r>
    </w:p>
    <w:p w14:paraId="1D716E31" w14:textId="77777777" w:rsidR="003027AD" w:rsidRDefault="003027AD" w:rsidP="003027AD">
      <w:pPr>
        <w:pStyle w:val="observation"/>
        <w:numPr>
          <w:ilvl w:val="0"/>
          <w:numId w:val="40"/>
        </w:numPr>
      </w:pPr>
      <w:r>
        <w:t>For generalization Case 2 compared to Case 1, around 2% performance degradation can be observed for Top-1 beam prediction accuracy with same ISD/down tile and different antenna height/NLOS probability.</w:t>
      </w:r>
    </w:p>
    <w:p w14:paraId="239D1D14" w14:textId="77777777" w:rsidR="003027AD" w:rsidRPr="002666FF" w:rsidRDefault="003027AD" w:rsidP="003027AD">
      <w:pPr>
        <w:pStyle w:val="observation"/>
        <w:numPr>
          <w:ilvl w:val="0"/>
          <w:numId w:val="40"/>
        </w:numPr>
      </w:pPr>
      <w:r>
        <w:t>For generalization Case 3 compared to Case 1, evaluation results show 0.5% performance degradation for Top-1 beam prediction accuracy with same ISD/down tile and different antenna height/NLOS probability.</w:t>
      </w:r>
    </w:p>
    <w:p w14:paraId="6E7E088F" w14:textId="77777777" w:rsidR="003027AD" w:rsidRDefault="003027AD" w:rsidP="003027AD">
      <w:pPr>
        <w:pStyle w:val="observation"/>
        <w:ind w:left="1560" w:hanging="1560"/>
      </w:pPr>
      <w:r>
        <w:t xml:space="preserve">For various deployment scenarios: Configuration A = Uma and Configuration B = </w:t>
      </w:r>
      <w:proofErr w:type="spellStart"/>
      <w:r>
        <w:t>Umi</w:t>
      </w:r>
      <w:proofErr w:type="spellEnd"/>
      <w:r>
        <w:t xml:space="preserve"> </w:t>
      </w:r>
      <w:r>
        <w:rPr>
          <w:rFonts w:hint="eastAsia"/>
        </w:rPr>
        <w:t>in</w:t>
      </w:r>
      <w:r>
        <w:t xml:space="preserve"> Beam pair prediction with </w:t>
      </w:r>
      <w:r w:rsidRPr="00A9094C">
        <w:t>Set B = 1/</w:t>
      </w:r>
      <w:r>
        <w:t>8</w:t>
      </w:r>
      <w:r w:rsidRPr="00A9094C">
        <w:t xml:space="preserve"> Set A</w:t>
      </w:r>
    </w:p>
    <w:p w14:paraId="741B3E06" w14:textId="77777777" w:rsidR="003027AD" w:rsidRDefault="003027AD" w:rsidP="003027AD">
      <w:pPr>
        <w:pStyle w:val="observation"/>
        <w:numPr>
          <w:ilvl w:val="0"/>
          <w:numId w:val="40"/>
        </w:numPr>
      </w:pPr>
      <w:r>
        <w:t>For generalization Case 2 compared to Case 1, around 13% performance degradation can be observed for Top-1 beam prediction accuracy with same ISD/down tile and different antenna height/NLOS probability.</w:t>
      </w:r>
    </w:p>
    <w:p w14:paraId="5427518F" w14:textId="77777777" w:rsidR="003027AD" w:rsidRPr="006E62E7" w:rsidRDefault="003027AD" w:rsidP="003027AD">
      <w:pPr>
        <w:pStyle w:val="observation"/>
        <w:numPr>
          <w:ilvl w:val="0"/>
          <w:numId w:val="40"/>
        </w:numPr>
      </w:pPr>
      <w:r>
        <w:t>For generalization Case 3 compared to Case 1, evaluation results show less than 1% performance degradation for Top-1 beam prediction accuracy with same ISD/down tile and different antenna height/NLOS probability.</w:t>
      </w:r>
    </w:p>
    <w:p w14:paraId="5CBE5ACE" w14:textId="77777777" w:rsidR="003027AD" w:rsidRDefault="003027AD" w:rsidP="003027AD">
      <w:pPr>
        <w:pStyle w:val="observation"/>
        <w:ind w:left="1560" w:hanging="1560"/>
      </w:pPr>
      <w:r>
        <w:t xml:space="preserve">For various deployment scenarios: Configuration A = </w:t>
      </w:r>
      <w:proofErr w:type="spellStart"/>
      <w:r>
        <w:t>Umi</w:t>
      </w:r>
      <w:proofErr w:type="spellEnd"/>
      <w:r>
        <w:t xml:space="preserve"> and Configuration B = Uma </w:t>
      </w:r>
      <w:r>
        <w:rPr>
          <w:rFonts w:hint="eastAsia"/>
        </w:rPr>
        <w:t>in</w:t>
      </w:r>
      <w:r>
        <w:t xml:space="preserve"> Beam pair prediction with </w:t>
      </w:r>
      <w:r w:rsidRPr="00A9094C">
        <w:t>Set B = 1/</w:t>
      </w:r>
      <w:r>
        <w:t>8</w:t>
      </w:r>
      <w:r w:rsidRPr="00A9094C">
        <w:t xml:space="preserve"> Set A</w:t>
      </w:r>
    </w:p>
    <w:p w14:paraId="0DAE8A99" w14:textId="77777777" w:rsidR="003027AD" w:rsidRDefault="003027AD" w:rsidP="003027AD">
      <w:pPr>
        <w:pStyle w:val="observation"/>
        <w:numPr>
          <w:ilvl w:val="0"/>
          <w:numId w:val="40"/>
        </w:numPr>
      </w:pPr>
      <w:r>
        <w:t>For generalization Case 2 compared to Case 1, around 4% performance degradation can be observed for Top-1 beam prediction accuracy with same ISD/down tile and different antenna height/NLOS probability.</w:t>
      </w:r>
    </w:p>
    <w:p w14:paraId="7C07C96C" w14:textId="77777777" w:rsidR="003027AD" w:rsidRPr="00C7209B" w:rsidRDefault="003027AD" w:rsidP="003027AD">
      <w:pPr>
        <w:pStyle w:val="observation"/>
        <w:numPr>
          <w:ilvl w:val="0"/>
          <w:numId w:val="40"/>
        </w:numPr>
      </w:pPr>
      <w:r>
        <w:t>For generalization Case 3 compared to Case 1, evaluation results show 1% performance degradation for Top-1 beam prediction accuracy with same ISD/down tile and different antenna height/NLOS probability.</w:t>
      </w:r>
    </w:p>
    <w:p w14:paraId="75338332" w14:textId="77777777" w:rsidR="003027AD" w:rsidRDefault="003027AD" w:rsidP="003027AD">
      <w:pPr>
        <w:pStyle w:val="observation"/>
        <w:ind w:left="1560" w:hanging="1560"/>
      </w:pPr>
      <w:r>
        <w:t xml:space="preserve">For various deployment scenarios: ISD 200m and ISD 500m </w:t>
      </w:r>
      <w:r>
        <w:rPr>
          <w:rFonts w:hint="eastAsia"/>
        </w:rPr>
        <w:t>in</w:t>
      </w:r>
      <w:r>
        <w:t xml:space="preserve"> DL Tx beam prediction with </w:t>
      </w:r>
      <w:r w:rsidRPr="00A9094C">
        <w:t>Set B = 1/4 Set A</w:t>
      </w:r>
    </w:p>
    <w:p w14:paraId="543D1524" w14:textId="77777777" w:rsidR="003027AD" w:rsidRDefault="003027AD" w:rsidP="003027AD">
      <w:pPr>
        <w:pStyle w:val="observation"/>
        <w:numPr>
          <w:ilvl w:val="0"/>
          <w:numId w:val="40"/>
        </w:numPr>
      </w:pPr>
      <w:r>
        <w:t>For generalization Case 2 compared to Case 1, similar performance can be observed.</w:t>
      </w:r>
    </w:p>
    <w:p w14:paraId="4660E935" w14:textId="77777777" w:rsidR="003027AD" w:rsidRPr="002666FF" w:rsidRDefault="003027AD" w:rsidP="003027AD">
      <w:pPr>
        <w:pStyle w:val="observation"/>
        <w:numPr>
          <w:ilvl w:val="0"/>
          <w:numId w:val="40"/>
        </w:numPr>
      </w:pPr>
      <w:r>
        <w:t>For generalization Case 3 compared to Case 1, similar performance can be observed.</w:t>
      </w:r>
    </w:p>
    <w:p w14:paraId="404AFC4F" w14:textId="77777777" w:rsidR="003027AD" w:rsidRDefault="003027AD" w:rsidP="003027AD">
      <w:pPr>
        <w:pStyle w:val="observation"/>
        <w:ind w:left="1560" w:hanging="1560"/>
      </w:pPr>
      <w:r>
        <w:t xml:space="preserve">For various deployment scenarios: ISD 200m and ISD 500m </w:t>
      </w:r>
      <w:r>
        <w:rPr>
          <w:rFonts w:hint="eastAsia"/>
        </w:rPr>
        <w:t>in</w:t>
      </w:r>
      <w:r>
        <w:t xml:space="preserve"> Beam pair prediction with </w:t>
      </w:r>
      <w:r w:rsidRPr="00A9094C">
        <w:t>Set B = 1/</w:t>
      </w:r>
      <w:r>
        <w:t>8</w:t>
      </w:r>
      <w:r w:rsidRPr="00A9094C">
        <w:t xml:space="preserve"> Set A</w:t>
      </w:r>
    </w:p>
    <w:p w14:paraId="17BE3DF7" w14:textId="77777777" w:rsidR="003027AD" w:rsidRDefault="003027AD" w:rsidP="003027AD">
      <w:pPr>
        <w:pStyle w:val="observation"/>
        <w:numPr>
          <w:ilvl w:val="0"/>
          <w:numId w:val="40"/>
        </w:numPr>
      </w:pPr>
      <w:r>
        <w:t>For generalization Case 2 compared to Case 1, similar performance can be observed.</w:t>
      </w:r>
    </w:p>
    <w:p w14:paraId="785BE958" w14:textId="77777777" w:rsidR="003027AD" w:rsidRPr="00A532EC" w:rsidRDefault="003027AD" w:rsidP="003027AD">
      <w:pPr>
        <w:pStyle w:val="observation"/>
        <w:numPr>
          <w:ilvl w:val="0"/>
          <w:numId w:val="40"/>
        </w:numPr>
      </w:pPr>
      <w:r>
        <w:t>For generalization Case 3 compared to Case 1, similar performance can be observed.</w:t>
      </w:r>
    </w:p>
    <w:p w14:paraId="1C552FDC" w14:textId="77777777" w:rsidR="003027AD" w:rsidRDefault="003027AD" w:rsidP="003027AD">
      <w:pPr>
        <w:pStyle w:val="observation"/>
        <w:ind w:left="1560" w:hanging="1560"/>
      </w:pPr>
      <w:r>
        <w:t xml:space="preserve">For various deployment scenarios: Configuration A = 20% outdoor and Configuration B = 100% outdoor </w:t>
      </w:r>
      <w:r>
        <w:rPr>
          <w:rFonts w:hint="eastAsia"/>
        </w:rPr>
        <w:t>in</w:t>
      </w:r>
      <w:r>
        <w:t xml:space="preserve"> DL Tx beam prediction with </w:t>
      </w:r>
      <w:r w:rsidRPr="00A9094C">
        <w:t>Set B = 1/4 Set A</w:t>
      </w:r>
    </w:p>
    <w:p w14:paraId="0B19BE8D" w14:textId="77777777" w:rsidR="003027AD" w:rsidRDefault="003027AD" w:rsidP="003027AD">
      <w:pPr>
        <w:pStyle w:val="observation"/>
        <w:numPr>
          <w:ilvl w:val="0"/>
          <w:numId w:val="40"/>
        </w:numPr>
      </w:pPr>
      <w:r>
        <w:t>For generalization Case 2 compared to Case 1, around 2% performance degradation can be observed for Top-1 beam prediction accuracy.</w:t>
      </w:r>
    </w:p>
    <w:p w14:paraId="75AFE077" w14:textId="77777777" w:rsidR="003027AD" w:rsidRPr="00FB64FA" w:rsidRDefault="003027AD" w:rsidP="003027AD">
      <w:pPr>
        <w:pStyle w:val="observation"/>
        <w:numPr>
          <w:ilvl w:val="0"/>
          <w:numId w:val="40"/>
        </w:numPr>
      </w:pPr>
      <w:r>
        <w:t>For generalization Case 3 compared to Case 1, evaluation results show approximately 0.5% performance improvement for Top-1 beam prediction accuracy.</w:t>
      </w:r>
    </w:p>
    <w:p w14:paraId="5A6DF102" w14:textId="77777777" w:rsidR="003027AD" w:rsidRDefault="003027AD" w:rsidP="003027AD">
      <w:pPr>
        <w:pStyle w:val="observation"/>
        <w:ind w:left="1560" w:hanging="1560"/>
      </w:pPr>
      <w:r>
        <w:t xml:space="preserve">For various deployment scenarios: Configuration A = 100% outdoor and Configuration B = 20% outdoor </w:t>
      </w:r>
      <w:r>
        <w:rPr>
          <w:rFonts w:hint="eastAsia"/>
        </w:rPr>
        <w:t>in</w:t>
      </w:r>
      <w:r>
        <w:t xml:space="preserve"> DL Tx beam prediction with </w:t>
      </w:r>
      <w:r w:rsidRPr="00A9094C">
        <w:t>Set B = 1/4 Set A</w:t>
      </w:r>
    </w:p>
    <w:p w14:paraId="46C3BA9C" w14:textId="77777777" w:rsidR="003027AD" w:rsidRDefault="003027AD" w:rsidP="003027AD">
      <w:pPr>
        <w:pStyle w:val="observation"/>
        <w:numPr>
          <w:ilvl w:val="0"/>
          <w:numId w:val="40"/>
        </w:numPr>
      </w:pPr>
      <w:r>
        <w:t>For generalization Case 2 compared to Case 1, tiny performance improvement can be observed for Top-1 beam prediction accuracy.</w:t>
      </w:r>
    </w:p>
    <w:p w14:paraId="5DDAC731" w14:textId="77777777" w:rsidR="003027AD" w:rsidRPr="00FB64FA" w:rsidRDefault="003027AD" w:rsidP="003027AD">
      <w:pPr>
        <w:pStyle w:val="observation"/>
        <w:numPr>
          <w:ilvl w:val="0"/>
          <w:numId w:val="40"/>
        </w:numPr>
      </w:pPr>
      <w:r>
        <w:t>For generalization Case 3 compared to Case 1, evaluation results show approximately 1.3% performance improvement for Top-1 beam prediction accuracy.</w:t>
      </w:r>
    </w:p>
    <w:p w14:paraId="0B823F74" w14:textId="77777777" w:rsidR="003027AD" w:rsidRDefault="003027AD" w:rsidP="003027AD">
      <w:pPr>
        <w:pStyle w:val="observation"/>
        <w:ind w:left="1560" w:hanging="1560"/>
      </w:pPr>
      <w:r>
        <w:t xml:space="preserve">For various deployment scenarios: Configuration A = 20% outdoor and Configuration B = 100%outdoor </w:t>
      </w:r>
      <w:r>
        <w:rPr>
          <w:rFonts w:hint="eastAsia"/>
        </w:rPr>
        <w:t>in</w:t>
      </w:r>
      <w:r>
        <w:t xml:space="preserve"> Beam pair prediction with </w:t>
      </w:r>
      <w:r w:rsidRPr="00A9094C">
        <w:t>Set B = 1/</w:t>
      </w:r>
      <w:r>
        <w:t>8</w:t>
      </w:r>
      <w:r w:rsidRPr="00A9094C">
        <w:t xml:space="preserve"> Set A</w:t>
      </w:r>
    </w:p>
    <w:p w14:paraId="1EC8EFED" w14:textId="77777777" w:rsidR="003027AD" w:rsidRDefault="003027AD" w:rsidP="003027AD">
      <w:pPr>
        <w:pStyle w:val="observation"/>
        <w:numPr>
          <w:ilvl w:val="0"/>
          <w:numId w:val="40"/>
        </w:numPr>
      </w:pPr>
      <w:r>
        <w:t>For generalization Case 2 compared to Case 1, around 6% performance degradation can be observed for Top-1 beam prediction accuracy.</w:t>
      </w:r>
    </w:p>
    <w:p w14:paraId="1DA92613" w14:textId="77777777" w:rsidR="003027AD" w:rsidRDefault="003027AD" w:rsidP="003027AD">
      <w:pPr>
        <w:pStyle w:val="observation"/>
        <w:numPr>
          <w:ilvl w:val="0"/>
          <w:numId w:val="40"/>
        </w:numPr>
      </w:pPr>
      <w:r>
        <w:lastRenderedPageBreak/>
        <w:t>For generalization Case 3 compared to Case 1, evaluation results show approximately 2.5% performance degradation for Top-1 beam prediction accuracy.</w:t>
      </w:r>
    </w:p>
    <w:p w14:paraId="3F0BD622" w14:textId="77777777" w:rsidR="003027AD" w:rsidRDefault="003027AD" w:rsidP="003027AD">
      <w:pPr>
        <w:pStyle w:val="observation"/>
        <w:ind w:left="1560" w:hanging="1560"/>
      </w:pPr>
      <w:r>
        <w:t xml:space="preserve">For various deployment scenarios: Configuration A = 100% outdoor and Configuration B = 20%outdoor </w:t>
      </w:r>
      <w:r>
        <w:rPr>
          <w:rFonts w:hint="eastAsia"/>
        </w:rPr>
        <w:t>in</w:t>
      </w:r>
      <w:r>
        <w:t xml:space="preserve"> Beam pair prediction with </w:t>
      </w:r>
      <w:r w:rsidRPr="00A9094C">
        <w:t>Set B = 1/</w:t>
      </w:r>
      <w:r>
        <w:t>8</w:t>
      </w:r>
      <w:r w:rsidRPr="00A9094C">
        <w:t xml:space="preserve"> Set A</w:t>
      </w:r>
    </w:p>
    <w:p w14:paraId="44229DC2" w14:textId="77777777" w:rsidR="003027AD" w:rsidRDefault="003027AD" w:rsidP="003027AD">
      <w:pPr>
        <w:pStyle w:val="observation"/>
        <w:numPr>
          <w:ilvl w:val="0"/>
          <w:numId w:val="40"/>
        </w:numPr>
      </w:pPr>
      <w:r>
        <w:t>For generalization Case 2 compared to Case 1, around 4.5% performance degradation can be observed for Top-1 beam prediction accuracy.</w:t>
      </w:r>
    </w:p>
    <w:p w14:paraId="7F0AF949" w14:textId="77777777" w:rsidR="003027AD" w:rsidRDefault="003027AD" w:rsidP="003027AD">
      <w:pPr>
        <w:pStyle w:val="observation"/>
        <w:numPr>
          <w:ilvl w:val="0"/>
          <w:numId w:val="40"/>
        </w:numPr>
      </w:pPr>
      <w:r>
        <w:t>For generalization Case 3 compared to Case 1, evaluation results show approximately 1% performance degradation for Top-1 beam prediction accuracy.</w:t>
      </w:r>
    </w:p>
    <w:p w14:paraId="792D2D45" w14:textId="77777777" w:rsidR="003027AD" w:rsidRDefault="003027AD" w:rsidP="003027AD">
      <w:pPr>
        <w:pStyle w:val="observation"/>
        <w:ind w:left="1560" w:hanging="1560"/>
      </w:pPr>
      <w:r>
        <w:t xml:space="preserve">For various </w:t>
      </w:r>
      <w:proofErr w:type="spellStart"/>
      <w:r>
        <w:t>gNB</w:t>
      </w:r>
      <w:proofErr w:type="spellEnd"/>
      <w:r>
        <w:t xml:space="preserve"> settings: different </w:t>
      </w:r>
      <w:proofErr w:type="spellStart"/>
      <w:r>
        <w:t>gNB</w:t>
      </w:r>
      <w:proofErr w:type="spellEnd"/>
      <w:r>
        <w:t xml:space="preserve"> antenna array dimensions (H16V8 and H16V4) and same beam codebook (same beam pointing angles) </w:t>
      </w:r>
      <w:r>
        <w:rPr>
          <w:rFonts w:hint="eastAsia"/>
        </w:rPr>
        <w:t>in</w:t>
      </w:r>
      <w:r>
        <w:t xml:space="preserve"> DL Tx beam prediction with </w:t>
      </w:r>
      <w:r w:rsidRPr="00A9094C">
        <w:t>Set B = 1/</w:t>
      </w:r>
      <w:r>
        <w:t>8</w:t>
      </w:r>
      <w:r w:rsidRPr="00A9094C">
        <w:t xml:space="preserve"> Set A</w:t>
      </w:r>
    </w:p>
    <w:p w14:paraId="552EB73C" w14:textId="77777777" w:rsidR="003027AD" w:rsidRDefault="003027AD" w:rsidP="003027AD">
      <w:pPr>
        <w:pStyle w:val="observation"/>
        <w:numPr>
          <w:ilvl w:val="0"/>
          <w:numId w:val="40"/>
        </w:numPr>
      </w:pPr>
      <w:r>
        <w:t>For generalization Case 2 compared to Case 1, around 25%~28% performance degradation can be observed for Top-1 beam prediction accuracy.</w:t>
      </w:r>
    </w:p>
    <w:p w14:paraId="7C386CB5" w14:textId="77777777" w:rsidR="003027AD" w:rsidRPr="00FB64FA" w:rsidRDefault="003027AD" w:rsidP="003027AD">
      <w:pPr>
        <w:pStyle w:val="observation"/>
        <w:numPr>
          <w:ilvl w:val="0"/>
          <w:numId w:val="40"/>
        </w:numPr>
      </w:pPr>
      <w:r>
        <w:t>For generalization Case 3 compared to Case 1, evaluation results show approximately 0.5%~2% performance degradation for Top-1 beam prediction accuracy.</w:t>
      </w:r>
    </w:p>
    <w:p w14:paraId="00A0F2F8" w14:textId="77777777" w:rsidR="003027AD" w:rsidRDefault="003027AD" w:rsidP="003027AD">
      <w:pPr>
        <w:pStyle w:val="observation"/>
        <w:ind w:left="1560" w:hanging="1560"/>
      </w:pPr>
      <w:r>
        <w:t xml:space="preserve">For various </w:t>
      </w:r>
      <w:proofErr w:type="spellStart"/>
      <w:r>
        <w:t>gNB</w:t>
      </w:r>
      <w:proofErr w:type="spellEnd"/>
      <w:r>
        <w:t xml:space="preserve"> settings: different </w:t>
      </w:r>
      <w:proofErr w:type="spellStart"/>
      <w:r>
        <w:t>gNB</w:t>
      </w:r>
      <w:proofErr w:type="spellEnd"/>
      <w:r>
        <w:t xml:space="preserve"> antenna array dimensions (H16V8 and H8V4) and same beam codebook (same beam pointing angles) </w:t>
      </w:r>
      <w:r>
        <w:rPr>
          <w:rFonts w:hint="eastAsia"/>
        </w:rPr>
        <w:t>in</w:t>
      </w:r>
      <w:r>
        <w:t xml:space="preserve"> DL Tx beam prediction with </w:t>
      </w:r>
      <w:r w:rsidRPr="00A9094C">
        <w:t>Set B = 1/</w:t>
      </w:r>
      <w:r>
        <w:t>8</w:t>
      </w:r>
      <w:r w:rsidRPr="00A9094C">
        <w:t xml:space="preserve"> Set A</w:t>
      </w:r>
    </w:p>
    <w:p w14:paraId="3995BDD4" w14:textId="77777777" w:rsidR="003027AD" w:rsidRDefault="003027AD" w:rsidP="003027AD">
      <w:pPr>
        <w:pStyle w:val="observation"/>
        <w:numPr>
          <w:ilvl w:val="0"/>
          <w:numId w:val="40"/>
        </w:numPr>
      </w:pPr>
      <w:r>
        <w:t>For generalization Case 2 compared to Case 1, around 33%~40% performance degradation can be observed for Top-1 beam prediction accuracy.</w:t>
      </w:r>
    </w:p>
    <w:p w14:paraId="40A04E86" w14:textId="77777777" w:rsidR="003027AD" w:rsidRPr="00FB64FA" w:rsidRDefault="003027AD" w:rsidP="003027AD">
      <w:pPr>
        <w:pStyle w:val="observation"/>
        <w:numPr>
          <w:ilvl w:val="0"/>
          <w:numId w:val="40"/>
        </w:numPr>
      </w:pPr>
      <w:r>
        <w:t>For generalization Case 3 compared to Case 1, evaluation results show approximately 0.5~2% performance degradation for Top-1 beam prediction accuracy.</w:t>
      </w:r>
    </w:p>
    <w:p w14:paraId="177EE45C" w14:textId="77777777" w:rsidR="003027AD" w:rsidRDefault="003027AD" w:rsidP="003027AD">
      <w:pPr>
        <w:pStyle w:val="observation"/>
        <w:ind w:left="1560" w:hanging="1560"/>
      </w:pPr>
      <w:r>
        <w:t xml:space="preserve">For various </w:t>
      </w:r>
      <w:proofErr w:type="spellStart"/>
      <w:r>
        <w:t>gNB</w:t>
      </w:r>
      <w:proofErr w:type="spellEnd"/>
      <w:r>
        <w:t xml:space="preserve"> settings: different </w:t>
      </w:r>
      <w:proofErr w:type="spellStart"/>
      <w:r>
        <w:t>gNB</w:t>
      </w:r>
      <w:proofErr w:type="spellEnd"/>
      <w:r>
        <w:t xml:space="preserve"> antenna array dimensions (H16V8 and H16V4) and same beam codebook (same beam pointing angles) </w:t>
      </w:r>
      <w:r>
        <w:rPr>
          <w:rFonts w:hint="eastAsia"/>
        </w:rPr>
        <w:t>in</w:t>
      </w:r>
      <w:r>
        <w:t xml:space="preserve"> DL Tx beam prediction with </w:t>
      </w:r>
      <w:r w:rsidRPr="00A9094C">
        <w:t>Set B = 1/</w:t>
      </w:r>
      <w:r>
        <w:t>4</w:t>
      </w:r>
      <w:r w:rsidRPr="00A9094C">
        <w:t xml:space="preserve"> Set A</w:t>
      </w:r>
    </w:p>
    <w:p w14:paraId="7A0B48E1" w14:textId="77777777" w:rsidR="003027AD" w:rsidRDefault="003027AD" w:rsidP="003027AD">
      <w:pPr>
        <w:pStyle w:val="observation"/>
        <w:numPr>
          <w:ilvl w:val="0"/>
          <w:numId w:val="40"/>
        </w:numPr>
      </w:pPr>
      <w:r>
        <w:t>For generalization Case 2 compared to Case 1, around 10% performance degradation can be observed for Top-1 beam prediction accuracy.</w:t>
      </w:r>
    </w:p>
    <w:p w14:paraId="1DF7C711" w14:textId="77777777" w:rsidR="003027AD" w:rsidRPr="00FB64FA" w:rsidRDefault="003027AD" w:rsidP="003027AD">
      <w:pPr>
        <w:pStyle w:val="observation"/>
        <w:numPr>
          <w:ilvl w:val="0"/>
          <w:numId w:val="40"/>
        </w:numPr>
      </w:pPr>
      <w:r>
        <w:t>For generalization Case 3 compared to Case 1, evaluation results show approximately 4% performance degradation for Top-1 beam prediction accuracy.</w:t>
      </w:r>
    </w:p>
    <w:p w14:paraId="4C211B26" w14:textId="77777777" w:rsidR="003027AD" w:rsidRDefault="003027AD" w:rsidP="003027AD">
      <w:pPr>
        <w:pStyle w:val="observation"/>
        <w:ind w:left="1560" w:hanging="1560"/>
      </w:pPr>
      <w:r>
        <w:t xml:space="preserve">For various </w:t>
      </w:r>
      <w:proofErr w:type="spellStart"/>
      <w:r>
        <w:t>gNB</w:t>
      </w:r>
      <w:proofErr w:type="spellEnd"/>
      <w:r>
        <w:t xml:space="preserve"> settings: different </w:t>
      </w:r>
      <w:proofErr w:type="spellStart"/>
      <w:r>
        <w:t>gNB</w:t>
      </w:r>
      <w:proofErr w:type="spellEnd"/>
      <w:r>
        <w:t xml:space="preserve"> antenna array dimensions (H16V8 and H8V4) and same beam codebook (same beam pointing angles) </w:t>
      </w:r>
      <w:r>
        <w:rPr>
          <w:rFonts w:hint="eastAsia"/>
        </w:rPr>
        <w:t>in</w:t>
      </w:r>
      <w:r>
        <w:t xml:space="preserve"> DL Tx beam prediction with </w:t>
      </w:r>
      <w:r w:rsidRPr="00A9094C">
        <w:t>Set B = 1/</w:t>
      </w:r>
      <w:r>
        <w:t>4</w:t>
      </w:r>
      <w:r w:rsidRPr="00A9094C">
        <w:t xml:space="preserve"> Set A</w:t>
      </w:r>
    </w:p>
    <w:p w14:paraId="2D1B558D" w14:textId="77777777" w:rsidR="003027AD" w:rsidRDefault="003027AD" w:rsidP="003027AD">
      <w:pPr>
        <w:pStyle w:val="observation"/>
        <w:numPr>
          <w:ilvl w:val="0"/>
          <w:numId w:val="40"/>
        </w:numPr>
      </w:pPr>
      <w:r>
        <w:t>For generalization Case 2 compared to Case 1, around 16% performance degradation can be observed for Top-1 beam prediction accuracy.</w:t>
      </w:r>
    </w:p>
    <w:p w14:paraId="0CADC669" w14:textId="77777777" w:rsidR="003027AD" w:rsidRPr="008B2B1F" w:rsidRDefault="003027AD" w:rsidP="003027AD">
      <w:pPr>
        <w:pStyle w:val="observation"/>
        <w:numPr>
          <w:ilvl w:val="0"/>
          <w:numId w:val="40"/>
        </w:numPr>
      </w:pPr>
      <w:r>
        <w:t>For generalization Case 3 compared to Case 1, evaluation results show approximately 0.8% performance degradation for Top-1 beam prediction accuracy.</w:t>
      </w:r>
    </w:p>
    <w:p w14:paraId="7C3C519E" w14:textId="77777777" w:rsidR="003027AD" w:rsidRDefault="003027AD" w:rsidP="003027AD">
      <w:pPr>
        <w:pStyle w:val="observation"/>
        <w:ind w:left="1560" w:hanging="1560"/>
      </w:pPr>
      <w:r>
        <w:t xml:space="preserve">For various </w:t>
      </w:r>
      <w:proofErr w:type="spellStart"/>
      <w:r>
        <w:t>gNB</w:t>
      </w:r>
      <w:proofErr w:type="spellEnd"/>
      <w:r>
        <w:t xml:space="preserve"> settings: different </w:t>
      </w:r>
      <w:proofErr w:type="spellStart"/>
      <w:r>
        <w:t>gNB</w:t>
      </w:r>
      <w:proofErr w:type="spellEnd"/>
      <w:r>
        <w:t xml:space="preserve"> antenna array dimensions (H16V8 and H16V4) and same beam codebook (same beam pointing angles) </w:t>
      </w:r>
      <w:r>
        <w:rPr>
          <w:rFonts w:hint="eastAsia"/>
        </w:rPr>
        <w:t>in</w:t>
      </w:r>
      <w:r>
        <w:t xml:space="preserve"> beam pair prediction with </w:t>
      </w:r>
      <w:r w:rsidRPr="00A9094C">
        <w:t>Set B = 1/</w:t>
      </w:r>
      <w:r>
        <w:t>8</w:t>
      </w:r>
      <w:r w:rsidRPr="00A9094C">
        <w:t xml:space="preserve"> Set A</w:t>
      </w:r>
    </w:p>
    <w:p w14:paraId="311423F8" w14:textId="77777777" w:rsidR="003027AD" w:rsidRDefault="003027AD" w:rsidP="003027AD">
      <w:pPr>
        <w:pStyle w:val="observation"/>
        <w:numPr>
          <w:ilvl w:val="0"/>
          <w:numId w:val="40"/>
        </w:numPr>
      </w:pPr>
      <w:r>
        <w:t>For generalization Case 2 compared to Case 1, around 15%~20% performance degradation can be observed for Top-1 beam prediction accuracy.</w:t>
      </w:r>
    </w:p>
    <w:p w14:paraId="6CB4A773" w14:textId="77777777" w:rsidR="003027AD" w:rsidRPr="00FB64FA" w:rsidRDefault="003027AD" w:rsidP="003027AD">
      <w:pPr>
        <w:pStyle w:val="observation"/>
        <w:numPr>
          <w:ilvl w:val="0"/>
          <w:numId w:val="40"/>
        </w:numPr>
      </w:pPr>
      <w:r>
        <w:t>For generalization Case 3 compared to Case 1, evaluation results show approximately 3~4% performance degradation for Top-1 beam prediction accuracy.</w:t>
      </w:r>
    </w:p>
    <w:p w14:paraId="75A92CA9" w14:textId="77777777" w:rsidR="003027AD" w:rsidRDefault="003027AD" w:rsidP="003027AD">
      <w:pPr>
        <w:pStyle w:val="observation"/>
        <w:ind w:left="1560" w:hanging="1560"/>
      </w:pPr>
      <w:r>
        <w:t xml:space="preserve">For various </w:t>
      </w:r>
      <w:proofErr w:type="spellStart"/>
      <w:r>
        <w:t>gNB</w:t>
      </w:r>
      <w:proofErr w:type="spellEnd"/>
      <w:r>
        <w:t xml:space="preserve"> settings: different </w:t>
      </w:r>
      <w:proofErr w:type="spellStart"/>
      <w:r>
        <w:t>gNB</w:t>
      </w:r>
      <w:proofErr w:type="spellEnd"/>
      <w:r>
        <w:t xml:space="preserve"> antenna array dimensions (H16V8 and H8V4) and same beam codebook (same beam pointing angles) </w:t>
      </w:r>
      <w:r>
        <w:rPr>
          <w:rFonts w:hint="eastAsia"/>
        </w:rPr>
        <w:t>in</w:t>
      </w:r>
      <w:r>
        <w:t xml:space="preserve"> beam pair prediction with </w:t>
      </w:r>
      <w:r w:rsidRPr="00A9094C">
        <w:t>Set B = 1/</w:t>
      </w:r>
      <w:r>
        <w:t>8</w:t>
      </w:r>
      <w:r w:rsidRPr="00A9094C">
        <w:t xml:space="preserve"> Set A</w:t>
      </w:r>
    </w:p>
    <w:p w14:paraId="762334FF" w14:textId="77777777" w:rsidR="003027AD" w:rsidRDefault="003027AD" w:rsidP="003027AD">
      <w:pPr>
        <w:pStyle w:val="observation"/>
        <w:numPr>
          <w:ilvl w:val="0"/>
          <w:numId w:val="40"/>
        </w:numPr>
      </w:pPr>
      <w:r>
        <w:t>For generalization Case 2 compared to Case 1, around 15%~20% performance degradation can be observed for Top-1 beam prediction accuracy.</w:t>
      </w:r>
    </w:p>
    <w:p w14:paraId="3FB5002A" w14:textId="77777777" w:rsidR="003027AD" w:rsidRPr="009A0F79" w:rsidRDefault="003027AD" w:rsidP="003027AD">
      <w:pPr>
        <w:pStyle w:val="observation"/>
        <w:numPr>
          <w:ilvl w:val="0"/>
          <w:numId w:val="40"/>
        </w:numPr>
      </w:pPr>
      <w:r>
        <w:lastRenderedPageBreak/>
        <w:t>For generalization Case 3 compared to Case 1, evaluation results show approximately 2~4% performance degradation for Top-1 beam prediction accuracy.</w:t>
      </w:r>
    </w:p>
    <w:p w14:paraId="3AFC8A24" w14:textId="77777777" w:rsidR="003027AD" w:rsidRDefault="003027AD" w:rsidP="003027AD">
      <w:pPr>
        <w:pStyle w:val="observation"/>
        <w:ind w:left="1560" w:hanging="1560"/>
      </w:pPr>
      <w:r>
        <w:t xml:space="preserve">For various </w:t>
      </w:r>
      <w:proofErr w:type="spellStart"/>
      <w:r>
        <w:t>gNB</w:t>
      </w:r>
      <w:proofErr w:type="spellEnd"/>
      <w:r>
        <w:t xml:space="preserve"> settings: different horizontal beam codebook </w:t>
      </w:r>
      <w:r>
        <w:rPr>
          <w:rFonts w:hint="eastAsia"/>
        </w:rPr>
        <w:t>in</w:t>
      </w:r>
      <w:r>
        <w:t xml:space="preserve"> DL Tx beam prediction with </w:t>
      </w:r>
      <w:r w:rsidRPr="00A9094C">
        <w:t>Set B = 1/</w:t>
      </w:r>
      <w:r>
        <w:t>4</w:t>
      </w:r>
      <w:r w:rsidRPr="00A9094C">
        <w:t xml:space="preserve"> Set A</w:t>
      </w:r>
    </w:p>
    <w:p w14:paraId="054C5E99" w14:textId="77777777" w:rsidR="003027AD" w:rsidRDefault="003027AD" w:rsidP="003027AD">
      <w:pPr>
        <w:pStyle w:val="observation"/>
        <w:numPr>
          <w:ilvl w:val="0"/>
          <w:numId w:val="40"/>
        </w:numPr>
      </w:pPr>
      <w:r>
        <w:t>For generalization Case 2 compared to Case 1, around 38% performance degradation can be observed for Top-1 beam prediction accuracy.</w:t>
      </w:r>
    </w:p>
    <w:p w14:paraId="5DD5CD0D" w14:textId="77777777" w:rsidR="003027AD" w:rsidRPr="00FB64FA" w:rsidRDefault="003027AD" w:rsidP="003027AD">
      <w:pPr>
        <w:pStyle w:val="observation"/>
        <w:numPr>
          <w:ilvl w:val="0"/>
          <w:numId w:val="40"/>
        </w:numPr>
      </w:pPr>
      <w:r>
        <w:t>For generalization Case 3 compared to Case 1, evaluation results show approximately 0.7% performance degradation for Top-1 beam prediction accuracy.</w:t>
      </w:r>
    </w:p>
    <w:p w14:paraId="22990856" w14:textId="77777777" w:rsidR="003027AD" w:rsidRDefault="003027AD" w:rsidP="003027AD">
      <w:pPr>
        <w:pStyle w:val="observation"/>
        <w:ind w:left="1560" w:hanging="1560"/>
      </w:pPr>
      <w:r>
        <w:t xml:space="preserve">For various </w:t>
      </w:r>
      <w:proofErr w:type="spellStart"/>
      <w:r>
        <w:t>gNB</w:t>
      </w:r>
      <w:proofErr w:type="spellEnd"/>
      <w:r>
        <w:t xml:space="preserve"> settings: different vertical beam codebook </w:t>
      </w:r>
      <w:r>
        <w:rPr>
          <w:rFonts w:hint="eastAsia"/>
        </w:rPr>
        <w:t>in</w:t>
      </w:r>
      <w:r>
        <w:t xml:space="preserve"> DL Tx beam prediction with </w:t>
      </w:r>
      <w:r w:rsidRPr="00A9094C">
        <w:t>Set B = 1/</w:t>
      </w:r>
      <w:r>
        <w:t>4</w:t>
      </w:r>
      <w:r w:rsidRPr="00A9094C">
        <w:t xml:space="preserve"> Set A</w:t>
      </w:r>
    </w:p>
    <w:p w14:paraId="63E1944C" w14:textId="77777777" w:rsidR="003027AD" w:rsidRDefault="003027AD" w:rsidP="003027AD">
      <w:pPr>
        <w:pStyle w:val="observation"/>
        <w:numPr>
          <w:ilvl w:val="0"/>
          <w:numId w:val="40"/>
        </w:numPr>
      </w:pPr>
      <w:r>
        <w:t>For generalization Case 2 compared to Case 1, around 51% performance degradation can be observed for Top-1 beam prediction accuracy.</w:t>
      </w:r>
    </w:p>
    <w:p w14:paraId="60030545" w14:textId="77777777" w:rsidR="003027AD" w:rsidRPr="00FB64FA" w:rsidRDefault="003027AD" w:rsidP="003027AD">
      <w:pPr>
        <w:pStyle w:val="observation"/>
        <w:numPr>
          <w:ilvl w:val="0"/>
          <w:numId w:val="40"/>
        </w:numPr>
      </w:pPr>
      <w:r>
        <w:t>For generalization Case 3 compared to Case 1, evaluation results show approximately 1.5% performance degradation for Top-1 beam prediction accuracy.</w:t>
      </w:r>
    </w:p>
    <w:p w14:paraId="3A48AA67" w14:textId="77777777" w:rsidR="003027AD" w:rsidRDefault="003027AD" w:rsidP="003027AD">
      <w:pPr>
        <w:pStyle w:val="observation"/>
        <w:ind w:left="1560" w:hanging="1560"/>
      </w:pPr>
      <w:r>
        <w:t xml:space="preserve">For various </w:t>
      </w:r>
      <w:proofErr w:type="spellStart"/>
      <w:r>
        <w:t>gNB</w:t>
      </w:r>
      <w:proofErr w:type="spellEnd"/>
      <w:r>
        <w:t xml:space="preserve"> settings: different horizontal and vertical beam codebook </w:t>
      </w:r>
      <w:r>
        <w:rPr>
          <w:rFonts w:hint="eastAsia"/>
        </w:rPr>
        <w:t>in</w:t>
      </w:r>
      <w:r>
        <w:t xml:space="preserve"> DL Tx beam prediction with </w:t>
      </w:r>
      <w:r w:rsidRPr="00A9094C">
        <w:t>Set B = 1/</w:t>
      </w:r>
      <w:r>
        <w:t>4</w:t>
      </w:r>
      <w:r w:rsidRPr="00A9094C">
        <w:t xml:space="preserve"> Set A</w:t>
      </w:r>
    </w:p>
    <w:p w14:paraId="10BE14B3" w14:textId="77777777" w:rsidR="003027AD" w:rsidRDefault="003027AD" w:rsidP="003027AD">
      <w:pPr>
        <w:pStyle w:val="observation"/>
        <w:numPr>
          <w:ilvl w:val="0"/>
          <w:numId w:val="40"/>
        </w:numPr>
      </w:pPr>
      <w:r>
        <w:t>For generalization Case 2 compared to Case 1, around 63% performance degradation can be observed for Top-1 beam prediction accuracy.</w:t>
      </w:r>
    </w:p>
    <w:p w14:paraId="672CE45A" w14:textId="77777777" w:rsidR="003027AD" w:rsidRPr="00FB64FA" w:rsidRDefault="003027AD" w:rsidP="003027AD">
      <w:pPr>
        <w:pStyle w:val="observation"/>
        <w:numPr>
          <w:ilvl w:val="0"/>
          <w:numId w:val="40"/>
        </w:numPr>
      </w:pPr>
      <w:r>
        <w:t>For generalization Case 3 compared to Case 1, evaluation results show approximately 1.2% performance degradation for Top-1 beam prediction accuracy.</w:t>
      </w:r>
    </w:p>
    <w:p w14:paraId="78C1C751" w14:textId="77777777" w:rsidR="003027AD" w:rsidRDefault="003027AD" w:rsidP="003027AD">
      <w:pPr>
        <w:pStyle w:val="observation"/>
        <w:ind w:left="1560" w:hanging="1560"/>
      </w:pPr>
      <w:r>
        <w:t xml:space="preserve">For various </w:t>
      </w:r>
      <w:proofErr w:type="spellStart"/>
      <w:r>
        <w:t>gNB</w:t>
      </w:r>
      <w:proofErr w:type="spellEnd"/>
      <w:r>
        <w:t xml:space="preserve"> settings: different horizontal beam codebook </w:t>
      </w:r>
      <w:r>
        <w:rPr>
          <w:rFonts w:hint="eastAsia"/>
        </w:rPr>
        <w:t>in</w:t>
      </w:r>
      <w:r>
        <w:t xml:space="preserve"> beam pair prediction with </w:t>
      </w:r>
      <w:r w:rsidRPr="00A9094C">
        <w:t>Set B = 1/</w:t>
      </w:r>
      <w:r>
        <w:t>8</w:t>
      </w:r>
      <w:r w:rsidRPr="00A9094C">
        <w:t xml:space="preserve"> Set A</w:t>
      </w:r>
    </w:p>
    <w:p w14:paraId="3D085527" w14:textId="77777777" w:rsidR="003027AD" w:rsidRDefault="003027AD" w:rsidP="003027AD">
      <w:pPr>
        <w:pStyle w:val="observation"/>
        <w:numPr>
          <w:ilvl w:val="0"/>
          <w:numId w:val="40"/>
        </w:numPr>
      </w:pPr>
      <w:r>
        <w:t>For generalization Case 2 compared to Case 1, around 48% performance degradation can be observed for Top-1 beam prediction accuracy.</w:t>
      </w:r>
    </w:p>
    <w:p w14:paraId="03B79436" w14:textId="77777777" w:rsidR="003027AD" w:rsidRPr="00FB64FA" w:rsidRDefault="003027AD" w:rsidP="003027AD">
      <w:pPr>
        <w:pStyle w:val="observation"/>
        <w:numPr>
          <w:ilvl w:val="0"/>
          <w:numId w:val="40"/>
        </w:numPr>
      </w:pPr>
      <w:r>
        <w:t>For generalization Case 3 compared to Case 1, evaluation results show approximately 2.8% performance degradation for Top-1 beam prediction accuracy.</w:t>
      </w:r>
    </w:p>
    <w:p w14:paraId="00A6973D" w14:textId="77777777" w:rsidR="003027AD" w:rsidRDefault="003027AD" w:rsidP="003027AD">
      <w:pPr>
        <w:pStyle w:val="observation"/>
        <w:ind w:left="1560" w:hanging="1560"/>
      </w:pPr>
      <w:r>
        <w:t xml:space="preserve">For various </w:t>
      </w:r>
      <w:proofErr w:type="spellStart"/>
      <w:r>
        <w:t>gNB</w:t>
      </w:r>
      <w:proofErr w:type="spellEnd"/>
      <w:r>
        <w:t xml:space="preserve"> settings: different vertical beam codebook </w:t>
      </w:r>
      <w:r>
        <w:rPr>
          <w:rFonts w:hint="eastAsia"/>
        </w:rPr>
        <w:t>in</w:t>
      </w:r>
      <w:r>
        <w:t xml:space="preserve"> beam pair prediction with </w:t>
      </w:r>
      <w:r w:rsidRPr="00A9094C">
        <w:t>Set B = 1/</w:t>
      </w:r>
      <w:r>
        <w:t>8</w:t>
      </w:r>
      <w:r w:rsidRPr="00A9094C">
        <w:t xml:space="preserve"> Set A</w:t>
      </w:r>
    </w:p>
    <w:p w14:paraId="1204B45D" w14:textId="77777777" w:rsidR="003027AD" w:rsidRDefault="003027AD" w:rsidP="003027AD">
      <w:pPr>
        <w:pStyle w:val="observation"/>
        <w:numPr>
          <w:ilvl w:val="0"/>
          <w:numId w:val="40"/>
        </w:numPr>
      </w:pPr>
      <w:r>
        <w:t>For generalization Case 2 compared to Case 1, around 48% performance degradation can be observed for Top-1 beam prediction accuracy.</w:t>
      </w:r>
    </w:p>
    <w:p w14:paraId="598805EA" w14:textId="77777777" w:rsidR="003027AD" w:rsidRPr="00FB64FA" w:rsidRDefault="003027AD" w:rsidP="003027AD">
      <w:pPr>
        <w:pStyle w:val="observation"/>
        <w:numPr>
          <w:ilvl w:val="0"/>
          <w:numId w:val="40"/>
        </w:numPr>
      </w:pPr>
      <w:r>
        <w:t>For generalization Case 3 compared to Case 1, evaluation results show approximately 2.5% performance degradation for Top-1 beam prediction accuracy.</w:t>
      </w:r>
    </w:p>
    <w:p w14:paraId="50FDEEEF" w14:textId="77777777" w:rsidR="003027AD" w:rsidRDefault="003027AD" w:rsidP="003027AD">
      <w:pPr>
        <w:pStyle w:val="observation"/>
        <w:ind w:left="1560" w:hanging="1560"/>
      </w:pPr>
      <w:r>
        <w:t xml:space="preserve">For various </w:t>
      </w:r>
      <w:proofErr w:type="spellStart"/>
      <w:r>
        <w:t>gNB</w:t>
      </w:r>
      <w:proofErr w:type="spellEnd"/>
      <w:r>
        <w:t xml:space="preserve"> settings: different vertical beam codebook </w:t>
      </w:r>
      <w:r>
        <w:rPr>
          <w:rFonts w:hint="eastAsia"/>
        </w:rPr>
        <w:t>in</w:t>
      </w:r>
      <w:r>
        <w:t xml:space="preserve"> beam pair prediction with </w:t>
      </w:r>
      <w:r w:rsidRPr="00A9094C">
        <w:t>Set B = 1/</w:t>
      </w:r>
      <w:r>
        <w:t>8</w:t>
      </w:r>
      <w:r w:rsidRPr="00A9094C">
        <w:t xml:space="preserve"> Set A</w:t>
      </w:r>
    </w:p>
    <w:p w14:paraId="38C428C2" w14:textId="77777777" w:rsidR="003027AD" w:rsidRDefault="003027AD" w:rsidP="003027AD">
      <w:pPr>
        <w:pStyle w:val="observation"/>
        <w:numPr>
          <w:ilvl w:val="0"/>
          <w:numId w:val="40"/>
        </w:numPr>
      </w:pPr>
      <w:r>
        <w:t>For generalization Case 2 compared to Case 1, around 52% performance degradation can be observed for Top-1 beam prediction accuracy.</w:t>
      </w:r>
    </w:p>
    <w:p w14:paraId="0F4DA5DE" w14:textId="613D77A0" w:rsidR="003027AD" w:rsidRDefault="003027AD" w:rsidP="00B15EB5">
      <w:pPr>
        <w:pStyle w:val="observation"/>
        <w:numPr>
          <w:ilvl w:val="0"/>
          <w:numId w:val="40"/>
        </w:numPr>
        <w:rPr>
          <w:rFonts w:hint="eastAsia"/>
        </w:rPr>
      </w:pPr>
      <w:r>
        <w:t>For generalization Case 3 compared to Case 1, evaluation results show approximately 2.2% performance degradation for Top-1 beam prediction accuracy.</w:t>
      </w:r>
    </w:p>
    <w:p w14:paraId="7B5C4805" w14:textId="77777777" w:rsidR="003027AD" w:rsidRDefault="003027AD" w:rsidP="003027AD">
      <w:pPr>
        <w:pStyle w:val="observation"/>
        <w:ind w:left="1560" w:hanging="1560"/>
      </w:pPr>
      <w:r>
        <w:t>P</w:t>
      </w:r>
      <w:r w:rsidRPr="003560DF">
        <w:t xml:space="preserve">erformance loss can be observed </w:t>
      </w:r>
      <w:r>
        <w:t xml:space="preserve">if there is </w:t>
      </w:r>
      <w:r w:rsidRPr="003560DF">
        <w:t xml:space="preserve">difference </w:t>
      </w:r>
      <w:r>
        <w:t>in</w:t>
      </w:r>
      <w:r w:rsidRPr="003560DF">
        <w:t xml:space="preserve"> beam shape pattern</w:t>
      </w:r>
      <w:r>
        <w:t>s for training and validation</w:t>
      </w:r>
      <w:r w:rsidRPr="003560DF">
        <w:t xml:space="preserve"> </w:t>
      </w:r>
      <w:r>
        <w:t>in BM-Case2.</w:t>
      </w:r>
    </w:p>
    <w:p w14:paraId="1E43E88C" w14:textId="77777777" w:rsidR="003027AD" w:rsidRPr="0029127B" w:rsidRDefault="003027AD" w:rsidP="003027AD">
      <w:pPr>
        <w:pStyle w:val="observation"/>
        <w:ind w:left="1560" w:hanging="1560"/>
      </w:pPr>
      <w:r w:rsidRPr="0065348F">
        <w:t>For the case using local beam ID as model input, beam loss and accuracy degenerate significantly</w:t>
      </w:r>
      <w:r>
        <w:t xml:space="preserve"> compared to the performance of AI model training and inference with beam pointing angle.</w:t>
      </w:r>
    </w:p>
    <w:p w14:paraId="41733245" w14:textId="77777777" w:rsidR="003027AD" w:rsidRPr="003027AD" w:rsidRDefault="003027AD" w:rsidP="008B126C">
      <w:pPr>
        <w:pStyle w:val="observation"/>
        <w:numPr>
          <w:ilvl w:val="0"/>
          <w:numId w:val="0"/>
        </w:numPr>
        <w:ind w:left="1418" w:hanging="1418"/>
        <w:rPr>
          <w:rFonts w:hint="eastAsia"/>
        </w:rPr>
      </w:pPr>
    </w:p>
    <w:p w14:paraId="4E8B615E" w14:textId="77777777" w:rsidR="003027AD" w:rsidRPr="00775F32" w:rsidRDefault="003027AD" w:rsidP="003027AD">
      <w:pPr>
        <w:pStyle w:val="observation"/>
        <w:ind w:left="1560" w:hanging="1560"/>
      </w:pPr>
      <w:r w:rsidRPr="00076278">
        <w:t xml:space="preserve">For the case using proprietary processed beam angle, beam loss and accuracy degenerate </w:t>
      </w:r>
      <w:r w:rsidRPr="00775F32">
        <w:t>slightly compared to the performance of the case using beam angle directly.</w:t>
      </w:r>
    </w:p>
    <w:p w14:paraId="10842FE1" w14:textId="25087FBC" w:rsidR="003027AD" w:rsidRDefault="003027AD" w:rsidP="008B126C">
      <w:pPr>
        <w:pStyle w:val="observation"/>
        <w:numPr>
          <w:ilvl w:val="0"/>
          <w:numId w:val="0"/>
        </w:numPr>
        <w:ind w:left="1418" w:hanging="1418"/>
      </w:pPr>
    </w:p>
    <w:p w14:paraId="2502124D" w14:textId="77777777" w:rsidR="003027AD" w:rsidRPr="00775F32" w:rsidRDefault="003027AD" w:rsidP="003027AD">
      <w:pPr>
        <w:pStyle w:val="observation"/>
        <w:ind w:left="1560" w:hanging="1560"/>
      </w:pPr>
      <w:r w:rsidRPr="00775F32">
        <w:t xml:space="preserve">For generalization of UE speeds in BM-Case 2 </w:t>
      </w:r>
    </w:p>
    <w:p w14:paraId="5B84DDDA" w14:textId="77777777" w:rsidR="003027AD" w:rsidRPr="00775F32" w:rsidRDefault="003027AD" w:rsidP="003027AD">
      <w:pPr>
        <w:pStyle w:val="observation"/>
        <w:numPr>
          <w:ilvl w:val="0"/>
          <w:numId w:val="61"/>
        </w:numPr>
      </w:pPr>
      <w:r w:rsidRPr="00775F32">
        <w:lastRenderedPageBreak/>
        <w:t>For generalization Case 2 compared to Case 1, evaluation results show [1~7%] performance degradation in terms of Top 1 prediction accuracy</w:t>
      </w:r>
    </w:p>
    <w:p w14:paraId="521905D8" w14:textId="55ADA48F" w:rsidR="003027AD" w:rsidRPr="003027AD" w:rsidRDefault="003027AD" w:rsidP="00B15EB5">
      <w:pPr>
        <w:pStyle w:val="observation"/>
        <w:numPr>
          <w:ilvl w:val="0"/>
          <w:numId w:val="61"/>
        </w:numPr>
        <w:rPr>
          <w:rFonts w:hint="eastAsia"/>
        </w:rPr>
      </w:pPr>
      <w:r w:rsidRPr="00775F32">
        <w:t>For generalization Case 3 compared to Case 1, for Top-1 beam prediction accuracy, the evaluation results show slightly better ([1%~2%] for Top-1 beam prediction accuracy) performance compared to Case 1 with same size of training data for DL Tx beam prediction.</w:t>
      </w:r>
    </w:p>
    <w:p w14:paraId="334DE84F" w14:textId="35975D81" w:rsidR="00DC3FF3" w:rsidRDefault="00984D7A" w:rsidP="001458F0">
      <w:pPr>
        <w:pStyle w:val="observation"/>
        <w:numPr>
          <w:ilvl w:val="0"/>
          <w:numId w:val="0"/>
        </w:numPr>
        <w:rPr>
          <w:b w:val="0"/>
        </w:rPr>
      </w:pPr>
      <w:r w:rsidRPr="0034726F">
        <w:rPr>
          <w:b w:val="0"/>
        </w:rPr>
        <w:t>and proposals:</w:t>
      </w:r>
    </w:p>
    <w:p w14:paraId="28ACDA62" w14:textId="77777777" w:rsidR="006F5E0D" w:rsidRPr="006F5E0D" w:rsidRDefault="006F5E0D" w:rsidP="00B15EB5">
      <w:pPr>
        <w:pStyle w:val="proposal"/>
        <w:numPr>
          <w:ilvl w:val="0"/>
          <w:numId w:val="65"/>
        </w:numPr>
        <w:ind w:left="1134" w:hanging="1134"/>
        <w:rPr>
          <w:rFonts w:eastAsiaTheme="minorEastAsia"/>
        </w:rPr>
      </w:pPr>
      <w:r w:rsidRPr="006F5E0D">
        <w:rPr>
          <w:rFonts w:eastAsiaTheme="minorEastAsia"/>
        </w:rPr>
        <w:t xml:space="preserve">Prefer to compare results of different labels under same model type. </w:t>
      </w:r>
    </w:p>
    <w:p w14:paraId="555B67F2" w14:textId="77777777" w:rsidR="00B15EB5" w:rsidRDefault="006F5E0D" w:rsidP="00B15EB5">
      <w:pPr>
        <w:pStyle w:val="proposal"/>
        <w:numPr>
          <w:ilvl w:val="0"/>
          <w:numId w:val="65"/>
        </w:numPr>
        <w:ind w:left="1134" w:hanging="1134"/>
        <w:rPr>
          <w:bCs/>
        </w:rPr>
      </w:pPr>
      <w:r w:rsidRPr="006F5E0D">
        <w:rPr>
          <w:bCs/>
        </w:rPr>
        <w:t xml:space="preserve">Deprioritizes Option B in </w:t>
      </w:r>
      <w:r w:rsidRPr="006F5E0D">
        <w:rPr>
          <w:rFonts w:hint="eastAsia"/>
          <w:bCs/>
        </w:rPr>
        <w:t>DL</w:t>
      </w:r>
      <w:r w:rsidRPr="006F5E0D">
        <w:rPr>
          <w:bCs/>
        </w:rPr>
        <w:t xml:space="preserve"> </w:t>
      </w:r>
      <w:r w:rsidRPr="006F5E0D">
        <w:rPr>
          <w:rFonts w:hint="eastAsia"/>
          <w:bCs/>
        </w:rPr>
        <w:t>Tx</w:t>
      </w:r>
      <w:r w:rsidRPr="006F5E0D">
        <w:rPr>
          <w:bCs/>
        </w:rPr>
        <w:t xml:space="preserve"> beam prediction with quasi-optimal Rx beams.</w:t>
      </w:r>
    </w:p>
    <w:p w14:paraId="1406C29F" w14:textId="6E873DD1" w:rsidR="00A82F9B" w:rsidRPr="00B15EB5" w:rsidRDefault="006F5E0D" w:rsidP="00B15EB5">
      <w:pPr>
        <w:pStyle w:val="proposal"/>
        <w:numPr>
          <w:ilvl w:val="0"/>
          <w:numId w:val="65"/>
        </w:numPr>
        <w:ind w:left="1134" w:hanging="1134"/>
        <w:rPr>
          <w:bCs/>
        </w:rPr>
      </w:pPr>
      <w:r w:rsidRPr="00FC251D">
        <w:t>For performance evaluation of AI/ML based DL Tx beam prediction for BM-Case1 and BM-Case2,</w:t>
      </w:r>
      <w:r w:rsidRPr="00B15EB5">
        <w:rPr>
          <w:bCs/>
        </w:rPr>
        <w:t xml:space="preserve"> </w:t>
      </w:r>
      <w:r>
        <w:t>Q</w:t>
      </w:r>
      <w:r w:rsidRPr="00FC251D">
        <w:t>uasi-optimal Rx beam</w:t>
      </w:r>
      <w:r>
        <w:t xml:space="preserve"> can be </w:t>
      </w:r>
      <w:r w:rsidRPr="00460568">
        <w:t>searched from one Tx beam within Set B</w:t>
      </w:r>
      <w:r>
        <w:t xml:space="preserve"> with extra P3 beam sweeping resources. </w:t>
      </w:r>
    </w:p>
    <w:p w14:paraId="3CE8A8E5" w14:textId="77777777" w:rsidR="006F5E0D" w:rsidRDefault="006F5E0D" w:rsidP="006F5E0D">
      <w:pPr>
        <w:pStyle w:val="proposal"/>
        <w:numPr>
          <w:ilvl w:val="0"/>
          <w:numId w:val="9"/>
        </w:numPr>
        <w:ind w:left="1134" w:hanging="1134"/>
        <w:rPr>
          <w:rFonts w:eastAsiaTheme="minorEastAsia"/>
        </w:rPr>
      </w:pPr>
      <w:r w:rsidRPr="00005E38">
        <w:t xml:space="preserve">For the </w:t>
      </w:r>
      <w:r>
        <w:t>evaluation</w:t>
      </w:r>
      <w:r w:rsidRPr="00005E38">
        <w:t xml:space="preserve"> of AI/ML in beam management, considering the following</w:t>
      </w:r>
      <w:r>
        <w:t xml:space="preserve"> beam management procedures</w:t>
      </w:r>
      <w:r>
        <w:rPr>
          <w:rFonts w:eastAsiaTheme="minorEastAsia"/>
        </w:rPr>
        <w:t>:</w:t>
      </w:r>
    </w:p>
    <w:p w14:paraId="44A43E1F" w14:textId="77777777" w:rsidR="006F5E0D" w:rsidRPr="00081178" w:rsidRDefault="006F5E0D" w:rsidP="006F5E0D">
      <w:pPr>
        <w:pStyle w:val="af2"/>
        <w:numPr>
          <w:ilvl w:val="0"/>
          <w:numId w:val="22"/>
        </w:numPr>
        <w:ind w:leftChars="567" w:left="1562" w:hangingChars="213" w:hanging="428"/>
        <w:rPr>
          <w:rFonts w:ascii="Times New Roman" w:eastAsiaTheme="minorEastAsia" w:hAnsi="Times New Roman"/>
          <w:b/>
          <w:sz w:val="20"/>
          <w:szCs w:val="20"/>
        </w:rPr>
      </w:pPr>
      <w:r w:rsidRPr="00081178">
        <w:rPr>
          <w:rFonts w:ascii="Times New Roman" w:hAnsi="Times New Roman"/>
          <w:b/>
          <w:sz w:val="20"/>
          <w:szCs w:val="20"/>
        </w:rPr>
        <w:t>Option 1</w:t>
      </w:r>
      <w:r w:rsidRPr="00081178">
        <w:rPr>
          <w:rFonts w:ascii="Times New Roman" w:eastAsiaTheme="minorEastAsia" w:hAnsi="Times New Roman"/>
          <w:b/>
          <w:sz w:val="20"/>
          <w:szCs w:val="20"/>
        </w:rPr>
        <w:t xml:space="preserve">: AI/ML can be used to predict Top-K Tx beams with corresponding RSRPs based on Set B. The output results can be directly used </w:t>
      </w:r>
      <w:r>
        <w:rPr>
          <w:rFonts w:ascii="Times New Roman" w:eastAsiaTheme="minorEastAsia" w:hAnsi="Times New Roman"/>
          <w:b/>
          <w:sz w:val="20"/>
          <w:szCs w:val="20"/>
        </w:rPr>
        <w:t>following same</w:t>
      </w:r>
      <w:r w:rsidRPr="00081178">
        <w:rPr>
          <w:rFonts w:ascii="Times New Roman" w:eastAsiaTheme="minorEastAsia" w:hAnsi="Times New Roman"/>
          <w:b/>
          <w:sz w:val="20"/>
          <w:szCs w:val="20"/>
        </w:rPr>
        <w:t xml:space="preserve"> Rx beam assumption</w:t>
      </w:r>
      <w:r>
        <w:rPr>
          <w:rFonts w:ascii="Times New Roman" w:eastAsiaTheme="minorEastAsia" w:hAnsi="Times New Roman"/>
          <w:b/>
          <w:sz w:val="20"/>
          <w:szCs w:val="20"/>
        </w:rPr>
        <w:t xml:space="preserve"> as the set B measurement</w:t>
      </w:r>
      <w:r w:rsidRPr="00081178">
        <w:rPr>
          <w:rFonts w:ascii="Times New Roman" w:eastAsiaTheme="minorEastAsia" w:hAnsi="Times New Roman"/>
          <w:b/>
          <w:sz w:val="20"/>
          <w:szCs w:val="20"/>
        </w:rPr>
        <w:t>.</w:t>
      </w:r>
    </w:p>
    <w:p w14:paraId="6BEFF86F" w14:textId="77777777" w:rsidR="006F5E0D" w:rsidRPr="00081178" w:rsidRDefault="006F5E0D" w:rsidP="006F5E0D">
      <w:pPr>
        <w:pStyle w:val="af2"/>
        <w:numPr>
          <w:ilvl w:val="0"/>
          <w:numId w:val="22"/>
        </w:numPr>
        <w:ind w:leftChars="567" w:left="1562" w:hangingChars="213" w:hanging="428"/>
        <w:rPr>
          <w:rFonts w:ascii="Times New Roman" w:eastAsiaTheme="minorEastAsia" w:hAnsi="Times New Roman"/>
          <w:b/>
          <w:sz w:val="20"/>
          <w:szCs w:val="20"/>
        </w:rPr>
      </w:pPr>
      <w:r w:rsidRPr="00081178">
        <w:rPr>
          <w:rFonts w:ascii="Times New Roman" w:eastAsiaTheme="minorEastAsia" w:hAnsi="Times New Roman"/>
          <w:b/>
          <w:sz w:val="20"/>
          <w:szCs w:val="20"/>
        </w:rPr>
        <w:t xml:space="preserve">Option 2: AI/ML can be used to predict only Top-K Tx beams based on Set B. A mandatory </w:t>
      </w:r>
      <w:r>
        <w:rPr>
          <w:rFonts w:ascii="Times New Roman" w:eastAsiaTheme="minorEastAsia" w:hAnsi="Times New Roman"/>
          <w:b/>
          <w:sz w:val="20"/>
          <w:szCs w:val="20"/>
        </w:rPr>
        <w:t>extra</w:t>
      </w:r>
      <w:r w:rsidRPr="00081178">
        <w:rPr>
          <w:rFonts w:ascii="Times New Roman" w:eastAsiaTheme="minorEastAsia" w:hAnsi="Times New Roman"/>
          <w:b/>
          <w:sz w:val="20"/>
          <w:szCs w:val="20"/>
        </w:rPr>
        <w:t xml:space="preserve"> P2 procedure to obtain RSRP of predicted beams is needed and a P3 procedure may also be configured for performance improvement.</w:t>
      </w:r>
    </w:p>
    <w:p w14:paraId="701ABDF8" w14:textId="77777777" w:rsidR="006F5E0D" w:rsidRPr="00081178" w:rsidRDefault="006F5E0D" w:rsidP="006F5E0D">
      <w:pPr>
        <w:pStyle w:val="af2"/>
        <w:numPr>
          <w:ilvl w:val="0"/>
          <w:numId w:val="22"/>
        </w:numPr>
        <w:ind w:leftChars="567" w:left="1562" w:hangingChars="213" w:hanging="428"/>
        <w:rPr>
          <w:rFonts w:ascii="Times New Roman" w:eastAsiaTheme="minorEastAsia" w:hAnsi="Times New Roman"/>
          <w:b/>
          <w:sz w:val="20"/>
          <w:szCs w:val="20"/>
        </w:rPr>
      </w:pPr>
      <w:r w:rsidRPr="00081178">
        <w:rPr>
          <w:rFonts w:ascii="Times New Roman" w:hAnsi="Times New Roman"/>
          <w:b/>
          <w:sz w:val="20"/>
          <w:szCs w:val="20"/>
        </w:rPr>
        <w:t>Option 3</w:t>
      </w:r>
      <w:r w:rsidRPr="00081178">
        <w:rPr>
          <w:rFonts w:ascii="Times New Roman" w:eastAsiaTheme="minorEastAsia" w:hAnsi="Times New Roman"/>
          <w:b/>
          <w:sz w:val="20"/>
          <w:szCs w:val="20"/>
        </w:rPr>
        <w:t>: AI/ML can be used to predict Top-K Tx-Rx beam pairs with corresponding RSRPs based on Set B. The output results can be directly used.</w:t>
      </w:r>
    </w:p>
    <w:p w14:paraId="4CF6D8D7" w14:textId="77777777" w:rsidR="006F5E0D" w:rsidRDefault="006F5E0D" w:rsidP="006F5E0D">
      <w:pPr>
        <w:pStyle w:val="af2"/>
        <w:numPr>
          <w:ilvl w:val="0"/>
          <w:numId w:val="22"/>
        </w:numPr>
        <w:ind w:leftChars="567" w:left="1562" w:hangingChars="213" w:hanging="428"/>
        <w:rPr>
          <w:rFonts w:ascii="Times New Roman" w:eastAsiaTheme="minorEastAsia" w:hAnsi="Times New Roman"/>
          <w:b/>
          <w:sz w:val="20"/>
          <w:szCs w:val="20"/>
        </w:rPr>
      </w:pPr>
      <w:r w:rsidRPr="00081178">
        <w:rPr>
          <w:rFonts w:ascii="Times New Roman" w:hAnsi="Times New Roman"/>
          <w:b/>
          <w:sz w:val="20"/>
          <w:szCs w:val="20"/>
        </w:rPr>
        <w:t>Option 4</w:t>
      </w:r>
      <w:r w:rsidRPr="00081178">
        <w:rPr>
          <w:rFonts w:ascii="Times New Roman" w:eastAsiaTheme="minorEastAsia" w:hAnsi="Times New Roman"/>
          <w:b/>
          <w:sz w:val="20"/>
          <w:szCs w:val="20"/>
        </w:rPr>
        <w:t>: AI/ML can be used to predict only Top-K Tx-Rx beam pairs. An extra P2+P3 procedure should be configured to obtain corresponding RSRPs.</w:t>
      </w:r>
    </w:p>
    <w:p w14:paraId="405A1A35" w14:textId="57E3246D" w:rsidR="006F5E0D" w:rsidRPr="003709D6" w:rsidRDefault="006F5E0D" w:rsidP="008B126C">
      <w:pPr>
        <w:pStyle w:val="af2"/>
        <w:numPr>
          <w:ilvl w:val="0"/>
          <w:numId w:val="22"/>
        </w:numPr>
        <w:ind w:leftChars="567" w:left="1562" w:hangingChars="213" w:hanging="428"/>
        <w:rPr>
          <w:rFonts w:ascii="Times New Roman" w:eastAsiaTheme="minorEastAsia" w:hAnsi="Times New Roman"/>
          <w:b/>
          <w:sz w:val="20"/>
          <w:szCs w:val="20"/>
        </w:rPr>
      </w:pPr>
      <w:r w:rsidRPr="00F812BB">
        <w:rPr>
          <w:rFonts w:ascii="Times New Roman" w:eastAsiaTheme="minorEastAsia" w:hAnsi="Times New Roman"/>
          <w:b/>
          <w:sz w:val="20"/>
          <w:szCs w:val="20"/>
        </w:rPr>
        <w:t>Other options are not precluded and can be reported by companies.</w:t>
      </w:r>
    </w:p>
    <w:p w14:paraId="5CC3A2E5" w14:textId="77777777" w:rsidR="006F5E0D" w:rsidRDefault="006F5E0D" w:rsidP="006F5E0D">
      <w:pPr>
        <w:pStyle w:val="proposal"/>
        <w:numPr>
          <w:ilvl w:val="0"/>
          <w:numId w:val="9"/>
        </w:numPr>
        <w:ind w:left="1134" w:hanging="1134"/>
      </w:pPr>
      <w:r>
        <w:t>Support p</w:t>
      </w:r>
      <w:r>
        <w:rPr>
          <w:rFonts w:eastAsiaTheme="minorEastAsia"/>
        </w:rPr>
        <w:t xml:space="preserve">roprietary </w:t>
      </w:r>
      <w:r>
        <w:t>protection mechanism</w:t>
      </w:r>
      <w:r>
        <w:rPr>
          <w:rFonts w:eastAsiaTheme="minorEastAsia"/>
        </w:rPr>
        <w:t xml:space="preserve"> </w:t>
      </w:r>
      <w:r>
        <w:t>for p</w:t>
      </w:r>
      <w:r>
        <w:rPr>
          <w:rFonts w:eastAsiaTheme="minorEastAsia"/>
        </w:rPr>
        <w:t>roprietary</w:t>
      </w:r>
      <w:r>
        <w:t>/</w:t>
      </w:r>
      <w:r>
        <w:rPr>
          <w:kern w:val="2"/>
          <w:szCs w:val="22"/>
        </w:rPr>
        <w:t>privacy information disclosing issue in BM Case 1</w:t>
      </w:r>
      <w:r>
        <w:t xml:space="preserve">. Detailed proprietary protection mechanism can be FFS. </w:t>
      </w:r>
    </w:p>
    <w:p w14:paraId="3DFD6985" w14:textId="77777777" w:rsidR="006F5E0D" w:rsidRDefault="006F5E0D" w:rsidP="006F5E0D">
      <w:pPr>
        <w:pStyle w:val="proposal"/>
        <w:numPr>
          <w:ilvl w:val="0"/>
          <w:numId w:val="9"/>
        </w:numPr>
        <w:ind w:left="1134" w:hanging="1135"/>
      </w:pPr>
      <w:r>
        <w:t>Support</w:t>
      </w:r>
      <w:r w:rsidRPr="001A7CE1">
        <w:t xml:space="preserve"> to use proprietary processed assistance information as model input to address performance deterioration and sensitive proprietary information disclosure issues</w:t>
      </w:r>
      <w:r>
        <w:t xml:space="preserve"> in BM-Case1</w:t>
      </w:r>
      <w:r>
        <w:rPr>
          <w:kern w:val="2"/>
          <w:szCs w:val="22"/>
        </w:rPr>
        <w:t xml:space="preserve">, where a same mapping function is maintained for training and </w:t>
      </w:r>
      <w:r>
        <w:rPr>
          <w:rFonts w:hint="eastAsia"/>
          <w:kern w:val="2"/>
          <w:szCs w:val="22"/>
        </w:rPr>
        <w:t>inference</w:t>
      </w:r>
      <w:r w:rsidRPr="001A7CE1">
        <w:t>.</w:t>
      </w:r>
    </w:p>
    <w:p w14:paraId="2CE3BEFA" w14:textId="5F46E649" w:rsidR="006F5E0D" w:rsidRPr="00822DA1" w:rsidRDefault="006F5E0D" w:rsidP="006F5E0D">
      <w:pPr>
        <w:pStyle w:val="proposal"/>
        <w:numPr>
          <w:ilvl w:val="0"/>
          <w:numId w:val="9"/>
        </w:numPr>
        <w:ind w:left="1134" w:hanging="1135"/>
      </w:pPr>
      <w:r>
        <w:t>Support p</w:t>
      </w:r>
      <w:r w:rsidRPr="006F5E0D">
        <w:rPr>
          <w:rFonts w:eastAsiaTheme="minorEastAsia"/>
        </w:rPr>
        <w:t xml:space="preserve">roprietary </w:t>
      </w:r>
      <w:r>
        <w:t>protection mechanism</w:t>
      </w:r>
      <w:r w:rsidRPr="006F5E0D">
        <w:rPr>
          <w:rFonts w:eastAsiaTheme="minorEastAsia"/>
        </w:rPr>
        <w:t xml:space="preserve"> </w:t>
      </w:r>
      <w:r>
        <w:t>for p</w:t>
      </w:r>
      <w:r w:rsidRPr="006F5E0D">
        <w:rPr>
          <w:rFonts w:eastAsiaTheme="minorEastAsia"/>
        </w:rPr>
        <w:t>roprietary</w:t>
      </w:r>
      <w:r>
        <w:t>/</w:t>
      </w:r>
      <w:r w:rsidRPr="006F5E0D">
        <w:rPr>
          <w:kern w:val="2"/>
          <w:szCs w:val="22"/>
        </w:rPr>
        <w:t>privacy information disclosing issue in BM-Case 2</w:t>
      </w:r>
      <w:r>
        <w:t xml:space="preserve">. Detailed proprietary protection mechanism can be FFS. </w:t>
      </w:r>
    </w:p>
    <w:p w14:paraId="7BCC2BC0" w14:textId="7CD4E8AD" w:rsidR="006F5E0D" w:rsidRPr="003709D6" w:rsidRDefault="006F5E0D" w:rsidP="006F5E0D">
      <w:pPr>
        <w:pStyle w:val="proposal"/>
        <w:numPr>
          <w:ilvl w:val="0"/>
          <w:numId w:val="9"/>
        </w:numPr>
        <w:ind w:left="1134" w:hanging="1134"/>
        <w:rPr>
          <w:rFonts w:hint="eastAsia"/>
        </w:rPr>
      </w:pPr>
      <w:r w:rsidRPr="00076278">
        <w:t>Suggest to use proprietary processed assistance information as model input to address performance deterioration and sensitive proprietary information disclosure issues</w:t>
      </w:r>
      <w:r>
        <w:t xml:space="preserve"> in BM-Case2, </w:t>
      </w:r>
      <w:r>
        <w:rPr>
          <w:kern w:val="2"/>
          <w:szCs w:val="22"/>
        </w:rPr>
        <w:t>where a same mapping function is maintained for training and inference</w:t>
      </w:r>
      <w:r w:rsidRPr="00076278">
        <w:t>.</w:t>
      </w:r>
    </w:p>
    <w:p w14:paraId="19E7A28D" w14:textId="77777777" w:rsidR="006F5E0D" w:rsidRDefault="006F5E0D" w:rsidP="006F5E0D">
      <w:pPr>
        <w:pStyle w:val="proposal"/>
        <w:ind w:left="1134" w:hanging="1134"/>
      </w:pPr>
      <w:r>
        <w:t>S</w:t>
      </w:r>
      <w:r w:rsidRPr="005148A4">
        <w:t>tudy</w:t>
      </w:r>
      <w:r>
        <w:t xml:space="preserve"> </w:t>
      </w:r>
      <w:r>
        <w:rPr>
          <w:rFonts w:hint="eastAsia"/>
        </w:rPr>
        <w:t>beam</w:t>
      </w:r>
      <w:r>
        <w:t xml:space="preserve"> </w:t>
      </w:r>
      <w:r>
        <w:rPr>
          <w:rFonts w:hint="eastAsia"/>
        </w:rPr>
        <w:t>pair</w:t>
      </w:r>
      <w:r>
        <w:t xml:space="preserve"> prediction with</w:t>
      </w:r>
      <w:r w:rsidRPr="005148A4">
        <w:t xml:space="preserve"> expected </w:t>
      </w:r>
      <w:r>
        <w:t xml:space="preserve">Tx/Rx beam </w:t>
      </w:r>
      <w:r w:rsidRPr="005148A4">
        <w:t>information as</w:t>
      </w:r>
      <w:r>
        <w:t xml:space="preserve"> the AI input as</w:t>
      </w:r>
      <w:r w:rsidRPr="005148A4">
        <w:t xml:space="preserve"> one of the solutions</w:t>
      </w:r>
      <w:r>
        <w:t xml:space="preserve"> for generalization to different number of Tx/Rx beams in BM-Case1.</w:t>
      </w:r>
    </w:p>
    <w:p w14:paraId="6653C493" w14:textId="77777777" w:rsidR="006F5E0D" w:rsidRPr="00BF6CFC" w:rsidRDefault="006F5E0D" w:rsidP="006F5E0D">
      <w:pPr>
        <w:pStyle w:val="proposal"/>
        <w:ind w:left="1134" w:hanging="1134"/>
      </w:pPr>
      <w:r>
        <w:t>Further s</w:t>
      </w:r>
      <w:r w:rsidRPr="005148A4">
        <w:t xml:space="preserve">tudy expected information method </w:t>
      </w:r>
      <w:r>
        <w:t>in BM-Case2.</w:t>
      </w:r>
    </w:p>
    <w:p w14:paraId="2D05604A" w14:textId="2F1594EF" w:rsidR="006F5E0D" w:rsidRPr="003709D6" w:rsidRDefault="006F5E0D" w:rsidP="006F5E0D">
      <w:pPr>
        <w:pStyle w:val="proposal"/>
        <w:ind w:left="1134" w:hanging="1134"/>
        <w:rPr>
          <w:rFonts w:hint="eastAsia"/>
        </w:rPr>
      </w:pPr>
      <w:r>
        <w:t>Further s</w:t>
      </w:r>
      <w:r w:rsidRPr="005148A4">
        <w:t xml:space="preserve">tudy </w:t>
      </w:r>
      <w:r>
        <w:t>multiple</w:t>
      </w:r>
      <w:r w:rsidRPr="005148A4">
        <w:t xml:space="preserve"> expected beam information simultaneously used in </w:t>
      </w:r>
      <w:r>
        <w:t>AI input</w:t>
      </w:r>
      <w:r w:rsidRPr="005148A4">
        <w:t>.</w:t>
      </w:r>
    </w:p>
    <w:p w14:paraId="716DBC8F" w14:textId="0EAF65B5" w:rsidR="006F5E0D" w:rsidRPr="003709D6" w:rsidRDefault="003027AD" w:rsidP="006F5E0D">
      <w:pPr>
        <w:pStyle w:val="proposal"/>
        <w:numPr>
          <w:ilvl w:val="0"/>
          <w:numId w:val="9"/>
        </w:numPr>
        <w:ind w:left="1134" w:hanging="1134"/>
        <w:rPr>
          <w:rFonts w:eastAsiaTheme="minorEastAsia" w:hint="eastAsia"/>
        </w:rPr>
      </w:pPr>
      <w:r>
        <w:t>Further s</w:t>
      </w:r>
      <w:r w:rsidRPr="005148A4">
        <w:t xml:space="preserve">tudy </w:t>
      </w:r>
      <w:r>
        <w:t>beam pair prediction scheme with expected information as AI input for improving generalization performance in BM-Case2.</w:t>
      </w:r>
    </w:p>
    <w:p w14:paraId="26D922EF" w14:textId="77777777" w:rsidR="003027AD" w:rsidRPr="00517496" w:rsidRDefault="003027AD" w:rsidP="003027AD">
      <w:pPr>
        <w:pStyle w:val="proposal"/>
        <w:numPr>
          <w:ilvl w:val="0"/>
          <w:numId w:val="9"/>
        </w:numPr>
        <w:ind w:left="1134" w:hanging="1134"/>
      </w:pPr>
      <w:r w:rsidRPr="00517496">
        <w:t>Study the Rx beam assumption cases in T1 for BM-case 2 based on the following principles</w:t>
      </w:r>
      <w:r>
        <w:t>,</w:t>
      </w:r>
      <w:r w:rsidRPr="00517496">
        <w:t xml:space="preserve"> </w:t>
      </w:r>
    </w:p>
    <w:p w14:paraId="731DE51E" w14:textId="77777777" w:rsidR="003027AD" w:rsidRPr="00517496" w:rsidRDefault="003027AD" w:rsidP="003027AD">
      <w:pPr>
        <w:pStyle w:val="af2"/>
        <w:numPr>
          <w:ilvl w:val="0"/>
          <w:numId w:val="28"/>
        </w:numPr>
        <w:ind w:leftChars="567" w:left="1558" w:hangingChars="211" w:hanging="424"/>
        <w:rPr>
          <w:rFonts w:ascii="Times New Roman" w:hAnsi="Times New Roman"/>
          <w:b/>
          <w:kern w:val="0"/>
          <w:sz w:val="20"/>
          <w:szCs w:val="20"/>
        </w:rPr>
      </w:pPr>
      <w:r w:rsidRPr="00517496">
        <w:rPr>
          <w:rFonts w:ascii="Times New Roman" w:hAnsi="Times New Roman"/>
          <w:b/>
          <w:kern w:val="0"/>
          <w:sz w:val="20"/>
          <w:szCs w:val="20"/>
        </w:rPr>
        <w:lastRenderedPageBreak/>
        <w:t>For Case 0/1/3/4/5, where one Rx beam is used for set B, the measurement for Rx beam determination is performed before T1</w:t>
      </w:r>
    </w:p>
    <w:p w14:paraId="5CEB95E0" w14:textId="77777777" w:rsidR="003027AD" w:rsidRDefault="003027AD" w:rsidP="003027AD">
      <w:pPr>
        <w:pStyle w:val="af2"/>
        <w:numPr>
          <w:ilvl w:val="0"/>
          <w:numId w:val="28"/>
        </w:numPr>
        <w:ind w:leftChars="567" w:left="1558" w:hangingChars="211" w:hanging="424"/>
      </w:pPr>
      <w:r w:rsidRPr="00517496">
        <w:rPr>
          <w:rFonts w:ascii="Times New Roman" w:hAnsi="Times New Roman"/>
          <w:b/>
          <w:kern w:val="0"/>
          <w:sz w:val="20"/>
          <w:szCs w:val="20"/>
        </w:rPr>
        <w:t>For Case 2, where each Tx beam in set B uses its own best Rx beam, the measurement of Rx beam determination can be performed before T1 starts, or before each measurement occasion in T1</w:t>
      </w:r>
    </w:p>
    <w:p w14:paraId="79C52C4A" w14:textId="77777777" w:rsidR="003027AD" w:rsidRPr="00C92F46" w:rsidRDefault="003027AD" w:rsidP="003027AD">
      <w:pPr>
        <w:pStyle w:val="proposal"/>
        <w:numPr>
          <w:ilvl w:val="0"/>
          <w:numId w:val="9"/>
        </w:numPr>
        <w:ind w:left="1134" w:hanging="1134"/>
      </w:pPr>
      <w:r w:rsidRPr="00C92F46">
        <w:t>Study the issue of Rx assumption options for predicted beams and KPI calculation in T2 in BM Case 2. The following options can be considered as a start point</w:t>
      </w:r>
    </w:p>
    <w:p w14:paraId="1C410467" w14:textId="77777777" w:rsidR="003027AD" w:rsidRPr="00C92F46" w:rsidRDefault="003027AD" w:rsidP="003027AD">
      <w:pPr>
        <w:pStyle w:val="af2"/>
        <w:numPr>
          <w:ilvl w:val="0"/>
          <w:numId w:val="25"/>
        </w:numPr>
        <w:ind w:left="1560" w:firstLineChars="0" w:hanging="426"/>
        <w:rPr>
          <w:rFonts w:ascii="Times New Roman" w:hAnsi="Times New Roman"/>
          <w:b/>
          <w:kern w:val="0"/>
          <w:sz w:val="20"/>
          <w:szCs w:val="20"/>
        </w:rPr>
      </w:pPr>
      <w:r w:rsidRPr="00A65160">
        <w:rPr>
          <w:rFonts w:ascii="Times New Roman" w:hAnsi="Times New Roman"/>
          <w:b/>
          <w:kern w:val="0"/>
          <w:sz w:val="20"/>
          <w:szCs w:val="20"/>
        </w:rPr>
        <w:t>Alt A</w:t>
      </w:r>
      <w:r w:rsidRPr="00C92F46">
        <w:rPr>
          <w:rFonts w:ascii="Times New Roman" w:hAnsi="Times New Roman"/>
          <w:b/>
          <w:kern w:val="0"/>
          <w:sz w:val="20"/>
          <w:szCs w:val="20"/>
        </w:rPr>
        <w:t>: T2 uses the same Rx beam(s) as that of T1</w:t>
      </w:r>
    </w:p>
    <w:p w14:paraId="05529E17" w14:textId="77777777" w:rsidR="003027AD" w:rsidRPr="00C92F46" w:rsidRDefault="003027AD" w:rsidP="003027AD">
      <w:pPr>
        <w:pStyle w:val="af2"/>
        <w:numPr>
          <w:ilvl w:val="0"/>
          <w:numId w:val="25"/>
        </w:numPr>
        <w:ind w:left="1560" w:firstLineChars="0" w:hanging="426"/>
        <w:rPr>
          <w:rFonts w:ascii="Times New Roman" w:hAnsi="Times New Roman"/>
          <w:b/>
          <w:kern w:val="0"/>
          <w:sz w:val="20"/>
          <w:szCs w:val="20"/>
        </w:rPr>
      </w:pPr>
      <w:r w:rsidRPr="00A65160">
        <w:rPr>
          <w:rFonts w:ascii="Times New Roman" w:hAnsi="Times New Roman"/>
          <w:b/>
          <w:sz w:val="20"/>
          <w:szCs w:val="20"/>
        </w:rPr>
        <w:t xml:space="preserve">Alt </w:t>
      </w:r>
      <w:r>
        <w:rPr>
          <w:rFonts w:ascii="Times New Roman" w:hAnsi="Times New Roman"/>
          <w:b/>
          <w:sz w:val="20"/>
          <w:szCs w:val="20"/>
        </w:rPr>
        <w:t>B</w:t>
      </w:r>
      <w:r w:rsidRPr="00C92F46">
        <w:rPr>
          <w:rFonts w:ascii="Times New Roman" w:hAnsi="Times New Roman"/>
          <w:b/>
          <w:sz w:val="20"/>
          <w:szCs w:val="20"/>
        </w:rPr>
        <w:t>: T2 uses the best Rx beam(s) based on measurement for Rx determination for T1 and extra measurement before T1</w:t>
      </w:r>
    </w:p>
    <w:p w14:paraId="49611808" w14:textId="19401A03" w:rsidR="006F5E0D" w:rsidRPr="003709D6" w:rsidRDefault="003027AD" w:rsidP="008B126C">
      <w:pPr>
        <w:pStyle w:val="af2"/>
        <w:numPr>
          <w:ilvl w:val="0"/>
          <w:numId w:val="25"/>
        </w:numPr>
        <w:ind w:left="1560" w:firstLineChars="0" w:hanging="426"/>
      </w:pPr>
      <w:r w:rsidRPr="00A65160">
        <w:rPr>
          <w:rFonts w:ascii="Times New Roman" w:hAnsi="Times New Roman"/>
          <w:b/>
          <w:kern w:val="0"/>
          <w:sz w:val="20"/>
          <w:szCs w:val="20"/>
        </w:rPr>
        <w:t xml:space="preserve">Alt </w:t>
      </w:r>
      <w:r>
        <w:rPr>
          <w:rFonts w:ascii="Times New Roman" w:hAnsi="Times New Roman"/>
          <w:b/>
          <w:kern w:val="0"/>
          <w:sz w:val="20"/>
          <w:szCs w:val="20"/>
        </w:rPr>
        <w:t>C</w:t>
      </w:r>
      <w:r w:rsidRPr="00C92F46">
        <w:rPr>
          <w:rFonts w:ascii="Times New Roman" w:hAnsi="Times New Roman"/>
          <w:b/>
          <w:kern w:val="0"/>
          <w:sz w:val="20"/>
          <w:szCs w:val="20"/>
        </w:rPr>
        <w:t>: T2 uses the best Rx beam(s) based on the predicted top-K Tx beams determined between T1 and T2</w:t>
      </w:r>
    </w:p>
    <w:p w14:paraId="583D41D8" w14:textId="77777777" w:rsidR="003027AD" w:rsidRDefault="003027AD" w:rsidP="003027AD">
      <w:pPr>
        <w:pStyle w:val="proposal"/>
        <w:numPr>
          <w:ilvl w:val="0"/>
          <w:numId w:val="9"/>
        </w:numPr>
        <w:ind w:left="1134" w:hanging="1134"/>
      </w:pPr>
      <w:r>
        <w:t>Further s</w:t>
      </w:r>
      <w:r w:rsidRPr="005148A4">
        <w:t xml:space="preserve">tudy generalization performance for different </w:t>
      </w:r>
      <w:r>
        <w:t>antenna configurations and different beam shapes in BM-Case2.</w:t>
      </w:r>
    </w:p>
    <w:p w14:paraId="4113D096" w14:textId="77777777" w:rsidR="003027AD" w:rsidRDefault="003027AD" w:rsidP="003027AD">
      <w:pPr>
        <w:pStyle w:val="proposal"/>
        <w:numPr>
          <w:ilvl w:val="0"/>
          <w:numId w:val="9"/>
        </w:numPr>
        <w:ind w:left="1134" w:hanging="1134"/>
      </w:pPr>
      <w:r>
        <w:t xml:space="preserve">Further </w:t>
      </w:r>
      <w:r w:rsidRPr="005148A4" w:rsidDel="005B3428">
        <w:t>study</w:t>
      </w:r>
      <w:r w:rsidRPr="005148A4">
        <w:t xml:space="preserve"> </w:t>
      </w:r>
      <w:r>
        <w:t>assistance information, such as beam shape pattern, 3dB beam width, etc., as model input to address performance deterioration for generalization of different beam shapes in BM-Case2.</w:t>
      </w:r>
    </w:p>
    <w:p w14:paraId="0AEAE8DF" w14:textId="2CF8F572" w:rsidR="00DC43A1" w:rsidRPr="00593660" w:rsidRDefault="003027AD" w:rsidP="003709D6">
      <w:pPr>
        <w:pStyle w:val="proposal"/>
        <w:numPr>
          <w:ilvl w:val="0"/>
          <w:numId w:val="9"/>
        </w:numPr>
        <w:ind w:left="1134" w:hanging="1134"/>
        <w:rPr>
          <w:rFonts w:hint="eastAsia"/>
        </w:rPr>
      </w:pPr>
      <w:r>
        <w:t xml:space="preserve">Suggest to use beam pointing angle or </w:t>
      </w:r>
      <w:r>
        <w:rPr>
          <w:rFonts w:hint="eastAsia"/>
        </w:rPr>
        <w:t>other</w:t>
      </w:r>
      <w:r>
        <w:t xml:space="preserve"> physical IDs reflecting beam pointing angle information as assistance information for AI model input</w:t>
      </w:r>
      <w:r w:rsidRPr="0029127B">
        <w:t>.</w:t>
      </w:r>
      <w:bookmarkStart w:id="8" w:name="_GoBack"/>
      <w:bookmarkEnd w:id="8"/>
    </w:p>
    <w:p w14:paraId="0C8B30A5" w14:textId="79C0C01B" w:rsidR="00F03AEB" w:rsidRPr="0034726F" w:rsidRDefault="00F03AEB" w:rsidP="003423A9">
      <w:pPr>
        <w:pStyle w:val="titlereference"/>
        <w:ind w:left="0" w:firstLine="0"/>
        <w:rPr>
          <w:rFonts w:ascii="Times New Roman" w:hAnsi="Times New Roman"/>
          <w:bCs/>
        </w:rPr>
      </w:pPr>
      <w:r w:rsidRPr="0034726F">
        <w:rPr>
          <w:rFonts w:ascii="Times New Roman" w:hAnsi="Times New Roman"/>
        </w:rPr>
        <w:t>References</w:t>
      </w:r>
    </w:p>
    <w:bookmarkEnd w:id="1"/>
    <w:bookmarkEnd w:id="2"/>
    <w:p w14:paraId="0B306794" w14:textId="0F74E073" w:rsidR="00361DBE" w:rsidRDefault="006E1A63" w:rsidP="006F502A">
      <w:pPr>
        <w:pStyle w:val="references0"/>
      </w:pPr>
      <w:r w:rsidRPr="0034726F">
        <w:t>Chair</w:t>
      </w:r>
      <w:r w:rsidR="00FA448D" w:rsidRPr="0034726F">
        <w:t>man’s notes for 3GPP TSG RAN WG</w:t>
      </w:r>
      <w:r w:rsidRPr="0034726F">
        <w:t xml:space="preserve"> #</w:t>
      </w:r>
      <w:r w:rsidR="00FA448D" w:rsidRPr="0034726F">
        <w:t>94</w:t>
      </w:r>
      <w:r w:rsidRPr="0034726F">
        <w:t>-e Meeting.</w:t>
      </w:r>
    </w:p>
    <w:p w14:paraId="3BAC9318" w14:textId="113CA71B" w:rsidR="0093481A" w:rsidRPr="00B9502A" w:rsidRDefault="0093481A" w:rsidP="0093481A">
      <w:pPr>
        <w:pStyle w:val="references0"/>
        <w:rPr>
          <w:rFonts w:eastAsia="宋体"/>
        </w:rPr>
      </w:pPr>
      <w:r w:rsidRPr="005B5281">
        <w:t>Chairman’s notes for 3GPP TSG RAN WG1 Meeting 1</w:t>
      </w:r>
      <w:r>
        <w:t>10</w:t>
      </w:r>
      <w:r>
        <w:rPr>
          <w:rFonts w:hint="eastAsia"/>
        </w:rPr>
        <w:t>bis-e</w:t>
      </w:r>
      <w:r w:rsidRPr="005B5281">
        <w:t xml:space="preserve"> Meeting, </w:t>
      </w:r>
      <w:r w:rsidRPr="0093481A">
        <w:t>October 10th – 19th, 2022</w:t>
      </w:r>
    </w:p>
    <w:p w14:paraId="2018F583" w14:textId="5EE37FB6" w:rsidR="00E02DF7" w:rsidRPr="006E22E9" w:rsidRDefault="00B9502A" w:rsidP="00F37B88">
      <w:pPr>
        <w:pStyle w:val="references0"/>
        <w:rPr>
          <w:rFonts w:eastAsia="宋体"/>
        </w:rPr>
      </w:pPr>
      <w:r w:rsidRPr="005B5281">
        <w:t>Chairman’s notes for 3GPP TSG RAN WG1 Meeting 1</w:t>
      </w:r>
      <w:r>
        <w:t>11</w:t>
      </w:r>
      <w:r w:rsidRPr="005B5281">
        <w:t xml:space="preserve"> Meeting, </w:t>
      </w:r>
      <w:r>
        <w:t>November</w:t>
      </w:r>
      <w:r w:rsidRPr="0093481A">
        <w:t xml:space="preserve"> 1</w:t>
      </w:r>
      <w:r>
        <w:t>4</w:t>
      </w:r>
      <w:r w:rsidRPr="0093481A">
        <w:t>th – 1</w:t>
      </w:r>
      <w:r>
        <w:t>8</w:t>
      </w:r>
      <w:r w:rsidRPr="0093481A">
        <w:t>th, 2022</w:t>
      </w:r>
    </w:p>
    <w:p w14:paraId="03E954C6" w14:textId="66F0F390" w:rsidR="006E22E9" w:rsidRPr="005217CA" w:rsidRDefault="006E22E9" w:rsidP="006E22E9">
      <w:pPr>
        <w:pStyle w:val="references0"/>
        <w:rPr>
          <w:rFonts w:eastAsia="宋体"/>
        </w:rPr>
      </w:pPr>
      <w:r w:rsidRPr="009965EB">
        <w:t xml:space="preserve">Chairman’s notes for 3GPP TSG RAN WG1 Meeting 112 Meeting, </w:t>
      </w:r>
      <w:r w:rsidR="009965EB" w:rsidRPr="009965EB">
        <w:t>February 27th – March 3rd, 2023</w:t>
      </w:r>
    </w:p>
    <w:p w14:paraId="185B9560" w14:textId="38C8BAD2" w:rsidR="005217CA" w:rsidRPr="006E22E9" w:rsidRDefault="005217CA" w:rsidP="005217CA">
      <w:pPr>
        <w:pStyle w:val="references0"/>
        <w:rPr>
          <w:rFonts w:eastAsia="宋体"/>
        </w:rPr>
      </w:pPr>
      <w:r w:rsidRPr="009965EB">
        <w:t xml:space="preserve">Chairman’s notes for 3GPP TSG RAN WG1 Meeting </w:t>
      </w:r>
      <w:r w:rsidRPr="00FD1663">
        <w:t>112bis</w:t>
      </w:r>
      <w:r w:rsidR="00FD1663" w:rsidRPr="00FD1663">
        <w:rPr>
          <w:rFonts w:hint="eastAsia"/>
        </w:rPr>
        <w:t>-e</w:t>
      </w:r>
      <w:r w:rsidRPr="00FD1663">
        <w:t xml:space="preserve"> Meeting</w:t>
      </w:r>
      <w:r w:rsidR="00FD1663" w:rsidRPr="00FD1663">
        <w:t>, April 1</w:t>
      </w:r>
      <w:r w:rsidR="00FD1663" w:rsidRPr="00962A2D">
        <w:t>7th – April 26th, 2023.</w:t>
      </w:r>
    </w:p>
    <w:p w14:paraId="44BCC197" w14:textId="77777777" w:rsidR="005217CA" w:rsidRPr="006E22E9" w:rsidRDefault="005217CA" w:rsidP="005217CA">
      <w:pPr>
        <w:pStyle w:val="references0"/>
        <w:numPr>
          <w:ilvl w:val="0"/>
          <w:numId w:val="0"/>
        </w:numPr>
        <w:ind w:left="360"/>
        <w:rPr>
          <w:rFonts w:eastAsia="宋体"/>
        </w:rPr>
      </w:pPr>
    </w:p>
    <w:p w14:paraId="1C1B8B62" w14:textId="1051BB8B" w:rsidR="00F7672B" w:rsidRPr="0034726F" w:rsidRDefault="00FF21D2" w:rsidP="001A0B4A">
      <w:pPr>
        <w:pStyle w:val="titlereference"/>
        <w:ind w:left="0" w:firstLine="0"/>
        <w:rPr>
          <w:rFonts w:ascii="Times New Roman" w:hAnsi="Times New Roman"/>
        </w:rPr>
      </w:pPr>
      <w:r w:rsidRPr="0034726F">
        <w:rPr>
          <w:rFonts w:ascii="Times New Roman" w:hAnsi="Times New Roman"/>
        </w:rPr>
        <w:t>Appendix</w:t>
      </w:r>
      <w:r w:rsidR="001A0B4A" w:rsidRPr="0034726F">
        <w:rPr>
          <w:rFonts w:ascii="Times New Roman" w:hAnsi="Times New Roman"/>
        </w:rPr>
        <w:t xml:space="preserve"> A: SLS simulation assumptions for spatial domain beam prediction</w:t>
      </w:r>
    </w:p>
    <w:tbl>
      <w:tblPr>
        <w:tblStyle w:val="aa"/>
        <w:tblW w:w="7954" w:type="dxa"/>
        <w:jc w:val="center"/>
        <w:tblLook w:val="04A0" w:firstRow="1" w:lastRow="0" w:firstColumn="1" w:lastColumn="0" w:noHBand="0" w:noVBand="1"/>
      </w:tblPr>
      <w:tblGrid>
        <w:gridCol w:w="2830"/>
        <w:gridCol w:w="5124"/>
      </w:tblGrid>
      <w:tr w:rsidR="00A4463B" w:rsidRPr="0034726F" w14:paraId="76755501" w14:textId="77777777" w:rsidTr="000D7385">
        <w:trPr>
          <w:trHeight w:val="224"/>
          <w:jc w:val="center"/>
        </w:trPr>
        <w:tc>
          <w:tcPr>
            <w:tcW w:w="2830" w:type="dxa"/>
            <w:shd w:val="clear" w:color="auto" w:fill="FFC000"/>
          </w:tcPr>
          <w:p w14:paraId="78731BDB" w14:textId="77777777" w:rsidR="00A4463B" w:rsidRPr="0034726F" w:rsidRDefault="00A4463B" w:rsidP="000D7385">
            <w:pPr>
              <w:snapToGrid w:val="0"/>
              <w:spacing w:after="0"/>
              <w:rPr>
                <w:rFonts w:eastAsia="微软雅黑"/>
                <w:b/>
                <w:szCs w:val="20"/>
                <w:lang w:val="en-GB"/>
              </w:rPr>
            </w:pPr>
            <w:r w:rsidRPr="0034726F">
              <w:rPr>
                <w:rFonts w:eastAsia="微软雅黑"/>
                <w:b/>
                <w:szCs w:val="20"/>
                <w:lang w:val="en-GB"/>
              </w:rPr>
              <w:t>Parameter</w:t>
            </w:r>
          </w:p>
        </w:tc>
        <w:tc>
          <w:tcPr>
            <w:tcW w:w="5124" w:type="dxa"/>
            <w:shd w:val="clear" w:color="auto" w:fill="FFC000"/>
          </w:tcPr>
          <w:p w14:paraId="7300882E" w14:textId="77777777" w:rsidR="00A4463B" w:rsidRPr="0034726F" w:rsidRDefault="00A4463B" w:rsidP="000D7385">
            <w:pPr>
              <w:snapToGrid w:val="0"/>
              <w:spacing w:after="0"/>
              <w:rPr>
                <w:rFonts w:eastAsia="微软雅黑"/>
                <w:b/>
                <w:szCs w:val="20"/>
                <w:lang w:val="en-GB"/>
              </w:rPr>
            </w:pPr>
            <w:r w:rsidRPr="0034726F">
              <w:rPr>
                <w:rFonts w:eastAsia="微软雅黑"/>
                <w:b/>
                <w:szCs w:val="20"/>
                <w:lang w:val="en-GB"/>
              </w:rPr>
              <w:t>Value</w:t>
            </w:r>
          </w:p>
        </w:tc>
      </w:tr>
      <w:tr w:rsidR="00A4463B" w:rsidRPr="0034726F" w14:paraId="79E7ABD4" w14:textId="77777777" w:rsidTr="000D7385">
        <w:trPr>
          <w:trHeight w:val="224"/>
          <w:jc w:val="center"/>
        </w:trPr>
        <w:tc>
          <w:tcPr>
            <w:tcW w:w="2830" w:type="dxa"/>
          </w:tcPr>
          <w:p w14:paraId="0E4AF0CA"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rPr>
              <w:t>Scenario</w:t>
            </w:r>
          </w:p>
        </w:tc>
        <w:tc>
          <w:tcPr>
            <w:tcW w:w="5124" w:type="dxa"/>
          </w:tcPr>
          <w:p w14:paraId="6C043EBC" w14:textId="1E63AFF3" w:rsidR="00A4463B" w:rsidRPr="0034726F" w:rsidRDefault="00A4463B" w:rsidP="000D7385">
            <w:pPr>
              <w:snapToGrid w:val="0"/>
              <w:spacing w:after="0"/>
              <w:rPr>
                <w:rFonts w:eastAsia="微软雅黑"/>
                <w:szCs w:val="20"/>
                <w:lang w:val="en-GB" w:eastAsia="zh-CN"/>
              </w:rPr>
            </w:pPr>
            <w:r w:rsidRPr="0034726F">
              <w:rPr>
                <w:rFonts w:eastAsia="微软雅黑"/>
                <w:szCs w:val="20"/>
                <w:lang w:val="en-GB"/>
              </w:rPr>
              <w:t>Um</w:t>
            </w:r>
            <w:r w:rsidR="007F3DB4">
              <w:rPr>
                <w:rFonts w:eastAsia="微软雅黑"/>
                <w:szCs w:val="20"/>
                <w:lang w:val="en-GB"/>
              </w:rPr>
              <w:t xml:space="preserve">a with </w:t>
            </w:r>
            <w:r w:rsidR="007F3DB4" w:rsidRPr="007F3DB4">
              <w:rPr>
                <w:rFonts w:eastAsia="微软雅黑"/>
                <w:szCs w:val="20"/>
                <w:lang w:val="en-GB"/>
              </w:rPr>
              <w:t>Dense Urban</w:t>
            </w:r>
            <w:r w:rsidRPr="0034726F">
              <w:rPr>
                <w:rFonts w:eastAsia="微软雅黑"/>
                <w:szCs w:val="20"/>
                <w:lang w:val="en-GB"/>
              </w:rPr>
              <w:t xml:space="preserve"> 38.901,7 sites, 3 cells per site</w:t>
            </w:r>
          </w:p>
        </w:tc>
      </w:tr>
      <w:tr w:rsidR="00A4463B" w:rsidRPr="0034726F" w14:paraId="11AF89B6" w14:textId="77777777" w:rsidTr="000D7385">
        <w:trPr>
          <w:trHeight w:val="224"/>
          <w:jc w:val="center"/>
        </w:trPr>
        <w:tc>
          <w:tcPr>
            <w:tcW w:w="2830" w:type="dxa"/>
          </w:tcPr>
          <w:p w14:paraId="47B7D5D5"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rPr>
              <w:t>Carrier frequency</w:t>
            </w:r>
          </w:p>
        </w:tc>
        <w:tc>
          <w:tcPr>
            <w:tcW w:w="5124" w:type="dxa"/>
          </w:tcPr>
          <w:p w14:paraId="729322EB"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rPr>
              <w:t>30GHz</w:t>
            </w:r>
          </w:p>
        </w:tc>
      </w:tr>
      <w:tr w:rsidR="00A4463B" w:rsidRPr="0034726F" w14:paraId="3ABED9F6" w14:textId="77777777" w:rsidTr="000D7385">
        <w:trPr>
          <w:trHeight w:val="234"/>
          <w:jc w:val="center"/>
        </w:trPr>
        <w:tc>
          <w:tcPr>
            <w:tcW w:w="2830" w:type="dxa"/>
          </w:tcPr>
          <w:p w14:paraId="1642B3CE"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rPr>
              <w:t>Subcarrier spacing</w:t>
            </w:r>
          </w:p>
        </w:tc>
        <w:tc>
          <w:tcPr>
            <w:tcW w:w="5124" w:type="dxa"/>
          </w:tcPr>
          <w:p w14:paraId="17F8B184"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rPr>
              <w:t>120kHz</w:t>
            </w:r>
          </w:p>
        </w:tc>
      </w:tr>
      <w:tr w:rsidR="00A4463B" w:rsidRPr="0034726F" w14:paraId="66E86532" w14:textId="77777777" w:rsidTr="000D7385">
        <w:trPr>
          <w:trHeight w:val="224"/>
          <w:jc w:val="center"/>
        </w:trPr>
        <w:tc>
          <w:tcPr>
            <w:tcW w:w="2830" w:type="dxa"/>
          </w:tcPr>
          <w:p w14:paraId="46BC975F"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rPr>
              <w:t>System BW</w:t>
            </w:r>
          </w:p>
        </w:tc>
        <w:tc>
          <w:tcPr>
            <w:tcW w:w="5124" w:type="dxa"/>
          </w:tcPr>
          <w:p w14:paraId="4C07EBA8" w14:textId="008D8E61" w:rsidR="00A4463B" w:rsidRPr="0034726F" w:rsidRDefault="005E5AFC" w:rsidP="000D7385">
            <w:pPr>
              <w:snapToGrid w:val="0"/>
              <w:spacing w:after="0"/>
              <w:rPr>
                <w:rFonts w:eastAsia="微软雅黑"/>
                <w:szCs w:val="20"/>
                <w:lang w:val="en-GB"/>
              </w:rPr>
            </w:pPr>
            <w:r w:rsidRPr="0034726F">
              <w:rPr>
                <w:rFonts w:eastAsia="微软雅黑"/>
                <w:szCs w:val="20"/>
                <w:lang w:val="en-GB"/>
              </w:rPr>
              <w:t>80</w:t>
            </w:r>
            <w:r w:rsidR="00A4463B" w:rsidRPr="0034726F">
              <w:rPr>
                <w:rFonts w:eastAsia="微软雅黑"/>
                <w:szCs w:val="20"/>
                <w:lang w:val="en-GB"/>
              </w:rPr>
              <w:t xml:space="preserve"> MHz</w:t>
            </w:r>
          </w:p>
        </w:tc>
      </w:tr>
      <w:tr w:rsidR="00A4463B" w:rsidRPr="0034726F" w14:paraId="356B9F22" w14:textId="77777777" w:rsidTr="000D7385">
        <w:trPr>
          <w:trHeight w:val="224"/>
          <w:jc w:val="center"/>
        </w:trPr>
        <w:tc>
          <w:tcPr>
            <w:tcW w:w="2830" w:type="dxa"/>
          </w:tcPr>
          <w:p w14:paraId="7C7F0ED8"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rPr>
              <w:t>BS and RRH Tx power</w:t>
            </w:r>
          </w:p>
        </w:tc>
        <w:tc>
          <w:tcPr>
            <w:tcW w:w="5124" w:type="dxa"/>
          </w:tcPr>
          <w:p w14:paraId="316972F3" w14:textId="1F8354A5" w:rsidR="00A4463B" w:rsidRPr="0034726F" w:rsidRDefault="005E5AFC" w:rsidP="000D7385">
            <w:pPr>
              <w:snapToGrid w:val="0"/>
              <w:spacing w:after="0"/>
              <w:rPr>
                <w:rFonts w:eastAsia="微软雅黑"/>
                <w:szCs w:val="20"/>
                <w:lang w:val="en-GB" w:eastAsia="zh-CN"/>
              </w:rPr>
            </w:pPr>
            <w:r w:rsidRPr="0034726F">
              <w:rPr>
                <w:rFonts w:eastAsia="微软雅黑"/>
                <w:szCs w:val="20"/>
                <w:lang w:val="en-GB" w:eastAsia="zh-CN"/>
              </w:rPr>
              <w:t>40</w:t>
            </w:r>
            <w:r w:rsidR="00A4463B" w:rsidRPr="0034726F">
              <w:rPr>
                <w:rFonts w:eastAsia="微软雅黑"/>
                <w:szCs w:val="20"/>
                <w:lang w:val="en-GB" w:eastAsia="zh-CN"/>
              </w:rPr>
              <w:t>dBm</w:t>
            </w:r>
          </w:p>
        </w:tc>
      </w:tr>
      <w:tr w:rsidR="00A4463B" w:rsidRPr="0034726F" w14:paraId="586A69B5" w14:textId="77777777" w:rsidTr="000D7385">
        <w:trPr>
          <w:trHeight w:val="234"/>
          <w:jc w:val="center"/>
        </w:trPr>
        <w:tc>
          <w:tcPr>
            <w:tcW w:w="2830" w:type="dxa"/>
          </w:tcPr>
          <w:p w14:paraId="7CC4A06F"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rPr>
              <w:t>UE receiver NF</w:t>
            </w:r>
          </w:p>
        </w:tc>
        <w:tc>
          <w:tcPr>
            <w:tcW w:w="5124" w:type="dxa"/>
          </w:tcPr>
          <w:p w14:paraId="1E4BAE4C" w14:textId="62EC7CC5" w:rsidR="00A4463B" w:rsidRPr="0034726F" w:rsidRDefault="00A4463B" w:rsidP="000D7385">
            <w:pPr>
              <w:snapToGrid w:val="0"/>
              <w:spacing w:after="0"/>
              <w:rPr>
                <w:rFonts w:eastAsia="微软雅黑"/>
                <w:szCs w:val="20"/>
                <w:lang w:val="en-GB" w:eastAsia="zh-CN"/>
              </w:rPr>
            </w:pPr>
            <w:r w:rsidRPr="0034726F">
              <w:rPr>
                <w:rFonts w:eastAsia="微软雅黑"/>
                <w:szCs w:val="20"/>
                <w:lang w:val="en-GB" w:eastAsia="zh-CN"/>
              </w:rPr>
              <w:t>1</w:t>
            </w:r>
            <w:r w:rsidR="005E5AFC" w:rsidRPr="0034726F">
              <w:rPr>
                <w:rFonts w:eastAsia="微软雅黑"/>
                <w:szCs w:val="20"/>
                <w:lang w:val="en-GB" w:eastAsia="zh-CN"/>
              </w:rPr>
              <w:t>0</w:t>
            </w:r>
          </w:p>
        </w:tc>
      </w:tr>
      <w:tr w:rsidR="00A4463B" w:rsidRPr="0034726F" w14:paraId="197B9A7D" w14:textId="77777777" w:rsidTr="000D7385">
        <w:trPr>
          <w:trHeight w:val="53"/>
          <w:jc w:val="center"/>
        </w:trPr>
        <w:tc>
          <w:tcPr>
            <w:tcW w:w="2830" w:type="dxa"/>
          </w:tcPr>
          <w:p w14:paraId="05662544"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rPr>
              <w:t>ISD</w:t>
            </w:r>
          </w:p>
        </w:tc>
        <w:tc>
          <w:tcPr>
            <w:tcW w:w="5124" w:type="dxa"/>
          </w:tcPr>
          <w:p w14:paraId="3AB05362" w14:textId="77777777" w:rsidR="00A4463B" w:rsidRPr="0034726F" w:rsidRDefault="00A4463B" w:rsidP="000D7385">
            <w:pPr>
              <w:snapToGrid w:val="0"/>
              <w:spacing w:after="0"/>
              <w:rPr>
                <w:rFonts w:eastAsia="微软雅黑"/>
                <w:szCs w:val="20"/>
                <w:lang w:val="en-GB" w:eastAsia="zh-CN"/>
              </w:rPr>
            </w:pPr>
            <w:r w:rsidRPr="0034726F">
              <w:rPr>
                <w:rFonts w:eastAsia="微软雅黑"/>
                <w:szCs w:val="20"/>
                <w:lang w:val="en-GB" w:eastAsia="zh-CN"/>
              </w:rPr>
              <w:t>200m</w:t>
            </w:r>
          </w:p>
        </w:tc>
      </w:tr>
      <w:tr w:rsidR="00A4463B" w:rsidRPr="0034726F" w14:paraId="6A3B2A65" w14:textId="77777777" w:rsidTr="000D7385">
        <w:trPr>
          <w:trHeight w:val="139"/>
          <w:jc w:val="center"/>
        </w:trPr>
        <w:tc>
          <w:tcPr>
            <w:tcW w:w="2830" w:type="dxa"/>
          </w:tcPr>
          <w:p w14:paraId="35E2769E"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rPr>
              <w:t>o2i</w:t>
            </w:r>
          </w:p>
        </w:tc>
        <w:tc>
          <w:tcPr>
            <w:tcW w:w="5124" w:type="dxa"/>
          </w:tcPr>
          <w:p w14:paraId="4BED50A2" w14:textId="77777777" w:rsidR="00A4463B" w:rsidRPr="0034726F" w:rsidRDefault="00A4463B" w:rsidP="000D7385">
            <w:pPr>
              <w:snapToGrid w:val="0"/>
              <w:spacing w:after="0"/>
              <w:rPr>
                <w:rFonts w:eastAsia="微软雅黑"/>
                <w:szCs w:val="20"/>
                <w:lang w:val="en-GB" w:eastAsia="zh-CN"/>
              </w:rPr>
            </w:pPr>
            <w:r w:rsidRPr="0034726F">
              <w:rPr>
                <w:rFonts w:eastAsia="微软雅黑"/>
                <w:szCs w:val="20"/>
                <w:lang w:val="en-GB" w:eastAsia="zh-CN"/>
              </w:rPr>
              <w:t>0.5</w:t>
            </w:r>
          </w:p>
        </w:tc>
      </w:tr>
      <w:tr w:rsidR="00A4463B" w:rsidRPr="0034726F" w14:paraId="0038261B" w14:textId="77777777" w:rsidTr="000D7385">
        <w:trPr>
          <w:trHeight w:val="271"/>
          <w:jc w:val="center"/>
        </w:trPr>
        <w:tc>
          <w:tcPr>
            <w:tcW w:w="2830" w:type="dxa"/>
          </w:tcPr>
          <w:p w14:paraId="7AD652D5" w14:textId="77777777" w:rsidR="00A4463B" w:rsidRPr="0034726F" w:rsidRDefault="00A4463B" w:rsidP="000D7385">
            <w:pPr>
              <w:snapToGrid w:val="0"/>
              <w:spacing w:after="0"/>
              <w:rPr>
                <w:rFonts w:eastAsia="微软雅黑"/>
                <w:szCs w:val="20"/>
                <w:lang w:val="en-GB" w:eastAsia="zh-CN"/>
              </w:rPr>
            </w:pPr>
            <w:r w:rsidRPr="0034726F">
              <w:rPr>
                <w:rFonts w:eastAsia="微软雅黑"/>
                <w:szCs w:val="20"/>
                <w:lang w:val="en-GB" w:eastAsia="zh-CN"/>
              </w:rPr>
              <w:t>Antenna configuration at BS</w:t>
            </w:r>
          </w:p>
        </w:tc>
        <w:tc>
          <w:tcPr>
            <w:tcW w:w="5124" w:type="dxa"/>
          </w:tcPr>
          <w:p w14:paraId="0B34B609" w14:textId="77777777" w:rsidR="00A4463B" w:rsidRPr="0034726F" w:rsidRDefault="00A4463B" w:rsidP="000D7385">
            <w:pPr>
              <w:snapToGrid w:val="0"/>
              <w:spacing w:after="0"/>
              <w:rPr>
                <w:rFonts w:eastAsia="微软雅黑"/>
                <w:bCs/>
                <w:szCs w:val="20"/>
                <w:lang w:val="en-GB" w:eastAsia="zh-CN"/>
              </w:rPr>
            </w:pPr>
            <w:r w:rsidRPr="0034726F">
              <w:rPr>
                <w:rFonts w:eastAsia="微软雅黑"/>
                <w:bCs/>
                <w:szCs w:val="20"/>
                <w:lang w:val="en-GB" w:eastAsia="zh-CN"/>
              </w:rPr>
              <w:t>[Mg Ng M N P] = [1 1 4 8 2], [</w:t>
            </w:r>
            <w:proofErr w:type="spellStart"/>
            <w:r w:rsidRPr="0034726F">
              <w:rPr>
                <w:rFonts w:eastAsia="微软雅黑"/>
                <w:bCs/>
                <w:szCs w:val="20"/>
                <w:lang w:val="en-GB" w:eastAsia="zh-CN"/>
              </w:rPr>
              <w:t>dV</w:t>
            </w:r>
            <w:proofErr w:type="spellEnd"/>
            <w:r w:rsidRPr="0034726F">
              <w:rPr>
                <w:rFonts w:eastAsia="微软雅黑"/>
                <w:bCs/>
                <w:szCs w:val="20"/>
                <w:lang w:val="en-GB" w:eastAsia="zh-CN"/>
              </w:rPr>
              <w:t xml:space="preserve">, </w:t>
            </w:r>
            <w:proofErr w:type="spellStart"/>
            <w:r w:rsidRPr="0034726F">
              <w:rPr>
                <w:rFonts w:eastAsia="微软雅黑"/>
                <w:bCs/>
                <w:szCs w:val="20"/>
                <w:lang w:val="en-GB" w:eastAsia="zh-CN"/>
              </w:rPr>
              <w:t>dH</w:t>
            </w:r>
            <w:proofErr w:type="spellEnd"/>
            <w:r w:rsidRPr="0034726F">
              <w:rPr>
                <w:rFonts w:eastAsia="微软雅黑"/>
                <w:bCs/>
                <w:szCs w:val="20"/>
                <w:lang w:val="en-GB" w:eastAsia="zh-CN"/>
              </w:rPr>
              <w:t>] = [0.5,0.5] λ</w:t>
            </w:r>
          </w:p>
        </w:tc>
      </w:tr>
      <w:tr w:rsidR="00A4463B" w:rsidRPr="0034726F" w14:paraId="1B9CEB22" w14:textId="77777777" w:rsidTr="000D7385">
        <w:trPr>
          <w:trHeight w:val="234"/>
          <w:jc w:val="center"/>
        </w:trPr>
        <w:tc>
          <w:tcPr>
            <w:tcW w:w="2830" w:type="dxa"/>
          </w:tcPr>
          <w:p w14:paraId="051A7B15"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rPr>
              <w:t>Antenna configuration at UE</w:t>
            </w:r>
          </w:p>
        </w:tc>
        <w:tc>
          <w:tcPr>
            <w:tcW w:w="5124" w:type="dxa"/>
          </w:tcPr>
          <w:p w14:paraId="63F07A9E" w14:textId="30783A86" w:rsidR="00A4463B" w:rsidRPr="0034726F" w:rsidRDefault="00A4463B" w:rsidP="000D7385">
            <w:pPr>
              <w:snapToGrid w:val="0"/>
              <w:spacing w:after="0"/>
              <w:rPr>
                <w:rFonts w:eastAsia="微软雅黑"/>
                <w:szCs w:val="20"/>
                <w:lang w:val="en-GB"/>
              </w:rPr>
            </w:pPr>
            <w:r w:rsidRPr="0034726F">
              <w:rPr>
                <w:rFonts w:eastAsia="微软雅黑"/>
                <w:szCs w:val="20"/>
                <w:lang w:val="en-GB"/>
              </w:rPr>
              <w:t xml:space="preserve">[Mg Ng M N P] = [1 </w:t>
            </w:r>
            <w:r w:rsidR="000D7385" w:rsidRPr="0034726F">
              <w:rPr>
                <w:rFonts w:eastAsia="微软雅黑"/>
                <w:szCs w:val="20"/>
                <w:lang w:val="en-GB"/>
              </w:rPr>
              <w:t>2</w:t>
            </w:r>
            <w:r w:rsidRPr="0034726F">
              <w:rPr>
                <w:rFonts w:eastAsia="微软雅黑"/>
                <w:szCs w:val="20"/>
                <w:lang w:val="en-GB"/>
              </w:rPr>
              <w:t xml:space="preserve"> </w:t>
            </w:r>
            <w:r w:rsidR="000D7385" w:rsidRPr="0034726F">
              <w:rPr>
                <w:rFonts w:eastAsia="微软雅黑"/>
                <w:szCs w:val="20"/>
                <w:lang w:val="en-GB"/>
              </w:rPr>
              <w:t>1</w:t>
            </w:r>
            <w:r w:rsidRPr="0034726F">
              <w:rPr>
                <w:rFonts w:eastAsia="微软雅黑"/>
                <w:szCs w:val="20"/>
                <w:lang w:val="en-GB"/>
              </w:rPr>
              <w:t xml:space="preserve"> 4 2], [</w:t>
            </w:r>
            <w:proofErr w:type="spellStart"/>
            <w:r w:rsidRPr="0034726F">
              <w:rPr>
                <w:rFonts w:eastAsia="微软雅黑"/>
                <w:szCs w:val="20"/>
                <w:lang w:val="en-GB"/>
              </w:rPr>
              <w:t>dV</w:t>
            </w:r>
            <w:proofErr w:type="spellEnd"/>
            <w:r w:rsidRPr="0034726F">
              <w:rPr>
                <w:rFonts w:eastAsia="微软雅黑"/>
                <w:szCs w:val="20"/>
                <w:lang w:val="en-GB"/>
              </w:rPr>
              <w:t xml:space="preserve">, </w:t>
            </w:r>
            <w:proofErr w:type="spellStart"/>
            <w:r w:rsidRPr="0034726F">
              <w:rPr>
                <w:rFonts w:eastAsia="微软雅黑"/>
                <w:szCs w:val="20"/>
                <w:lang w:val="en-GB"/>
              </w:rPr>
              <w:t>dH</w:t>
            </w:r>
            <w:proofErr w:type="spellEnd"/>
            <w:r w:rsidRPr="0034726F">
              <w:rPr>
                <w:rFonts w:eastAsia="微软雅黑"/>
                <w:szCs w:val="20"/>
                <w:lang w:val="en-GB"/>
              </w:rPr>
              <w:t>] = [0.5,0.5] λ</w:t>
            </w:r>
          </w:p>
        </w:tc>
      </w:tr>
      <w:tr w:rsidR="00A4463B" w:rsidRPr="0034726F" w14:paraId="1CA4D08F" w14:textId="77777777" w:rsidTr="000D7385">
        <w:trPr>
          <w:trHeight w:val="224"/>
          <w:jc w:val="center"/>
        </w:trPr>
        <w:tc>
          <w:tcPr>
            <w:tcW w:w="2830" w:type="dxa"/>
          </w:tcPr>
          <w:p w14:paraId="6DF541FA"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rPr>
              <w:t>BS TX beam pattern</w:t>
            </w:r>
          </w:p>
        </w:tc>
        <w:tc>
          <w:tcPr>
            <w:tcW w:w="5124" w:type="dxa"/>
          </w:tcPr>
          <w:p w14:paraId="74F110B9"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rPr>
              <w:t>32 Tx beams</w:t>
            </w:r>
          </w:p>
          <w:p w14:paraId="5F1B819D"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rPr>
              <w:t>Horizontal angle = [-78.75 -56.25 -33.75 -11.25 11.25 33.75 56.25 78.75]</w:t>
            </w:r>
          </w:p>
          <w:p w14:paraId="3D486057"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rPr>
              <w:t>Vertical angle = [22.5 67.5 112.5 157.5]</w:t>
            </w:r>
          </w:p>
        </w:tc>
      </w:tr>
      <w:tr w:rsidR="00A4463B" w:rsidRPr="0034726F" w14:paraId="28D05A2C" w14:textId="77777777" w:rsidTr="000D7385">
        <w:trPr>
          <w:trHeight w:val="459"/>
          <w:jc w:val="center"/>
        </w:trPr>
        <w:tc>
          <w:tcPr>
            <w:tcW w:w="2830" w:type="dxa"/>
          </w:tcPr>
          <w:p w14:paraId="79E1C773"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rPr>
              <w:t>UE RX beam pattern</w:t>
            </w:r>
          </w:p>
        </w:tc>
        <w:tc>
          <w:tcPr>
            <w:tcW w:w="5124" w:type="dxa"/>
          </w:tcPr>
          <w:p w14:paraId="65AD8E3F" w14:textId="59FDEBD1" w:rsidR="00A4463B" w:rsidRPr="0034726F" w:rsidRDefault="0099259F" w:rsidP="000D7385">
            <w:pPr>
              <w:snapToGrid w:val="0"/>
              <w:spacing w:after="0"/>
              <w:rPr>
                <w:rFonts w:eastAsia="微软雅黑"/>
                <w:szCs w:val="20"/>
                <w:lang w:val="en-GB" w:eastAsia="zh-CN"/>
              </w:rPr>
            </w:pPr>
            <w:r w:rsidRPr="0034726F">
              <w:rPr>
                <w:rFonts w:eastAsia="微软雅黑"/>
                <w:szCs w:val="20"/>
                <w:lang w:val="en-GB" w:eastAsia="zh-CN"/>
              </w:rPr>
              <w:t>4</w:t>
            </w:r>
            <w:r w:rsidR="00A4463B" w:rsidRPr="0034726F">
              <w:rPr>
                <w:rFonts w:eastAsia="微软雅黑"/>
                <w:szCs w:val="20"/>
                <w:lang w:val="en-GB" w:eastAsia="zh-CN"/>
              </w:rPr>
              <w:t xml:space="preserve"> Rx beams</w:t>
            </w:r>
            <w:r w:rsidRPr="0034726F">
              <w:rPr>
                <w:rFonts w:eastAsia="微软雅黑"/>
                <w:szCs w:val="20"/>
                <w:lang w:val="en-GB" w:eastAsia="zh-CN"/>
              </w:rPr>
              <w:t xml:space="preserve"> per panel</w:t>
            </w:r>
          </w:p>
          <w:p w14:paraId="4E36F04F" w14:textId="77777777" w:rsidR="00A4463B" w:rsidRPr="0034726F" w:rsidRDefault="00A4463B" w:rsidP="000D7385">
            <w:pPr>
              <w:snapToGrid w:val="0"/>
              <w:spacing w:after="0"/>
              <w:rPr>
                <w:rFonts w:eastAsia="微软雅黑"/>
                <w:szCs w:val="20"/>
                <w:lang w:val="en-GB" w:eastAsia="zh-CN"/>
              </w:rPr>
            </w:pPr>
            <w:r w:rsidRPr="0034726F">
              <w:rPr>
                <w:rFonts w:eastAsia="微软雅黑"/>
                <w:szCs w:val="20"/>
                <w:lang w:val="en-GB" w:eastAsia="zh-CN"/>
              </w:rPr>
              <w:t>Horizontal angle = [-67.5 -22.5 22.5 67.5]</w:t>
            </w:r>
          </w:p>
          <w:p w14:paraId="2CADF658" w14:textId="79D3957C" w:rsidR="00A4463B" w:rsidRPr="0034726F" w:rsidRDefault="00A4463B" w:rsidP="000D7385">
            <w:pPr>
              <w:snapToGrid w:val="0"/>
              <w:spacing w:after="0"/>
              <w:rPr>
                <w:rFonts w:eastAsia="微软雅黑"/>
                <w:szCs w:val="20"/>
                <w:lang w:val="en-GB" w:eastAsia="zh-CN"/>
              </w:rPr>
            </w:pPr>
            <w:r w:rsidRPr="0034726F">
              <w:rPr>
                <w:rFonts w:eastAsia="微软雅黑"/>
                <w:szCs w:val="20"/>
                <w:lang w:val="en-GB" w:eastAsia="zh-CN"/>
              </w:rPr>
              <w:t>Vertical angle = [</w:t>
            </w:r>
            <w:r w:rsidR="00FF623E" w:rsidRPr="0034726F">
              <w:rPr>
                <w:rFonts w:eastAsia="微软雅黑"/>
                <w:szCs w:val="20"/>
                <w:lang w:val="en-GB" w:eastAsia="zh-CN"/>
              </w:rPr>
              <w:t>/</w:t>
            </w:r>
            <w:r w:rsidRPr="0034726F">
              <w:rPr>
                <w:rFonts w:eastAsia="微软雅黑"/>
                <w:szCs w:val="20"/>
                <w:lang w:val="en-GB" w:eastAsia="zh-CN"/>
              </w:rPr>
              <w:t>]</w:t>
            </w:r>
          </w:p>
        </w:tc>
      </w:tr>
      <w:tr w:rsidR="00A4463B" w:rsidRPr="0034726F" w14:paraId="5EB4F5BD" w14:textId="77777777" w:rsidTr="000D7385">
        <w:trPr>
          <w:trHeight w:val="159"/>
          <w:jc w:val="center"/>
        </w:trPr>
        <w:tc>
          <w:tcPr>
            <w:tcW w:w="2830" w:type="dxa"/>
          </w:tcPr>
          <w:p w14:paraId="5C201968"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eastAsia="zh-CN"/>
              </w:rPr>
              <w:t>Indoor UE fraction</w:t>
            </w:r>
          </w:p>
        </w:tc>
        <w:tc>
          <w:tcPr>
            <w:tcW w:w="5124" w:type="dxa"/>
          </w:tcPr>
          <w:p w14:paraId="567B994D" w14:textId="77777777" w:rsidR="00A4463B" w:rsidRPr="0034726F" w:rsidRDefault="00A4463B" w:rsidP="000D7385">
            <w:pPr>
              <w:snapToGrid w:val="0"/>
              <w:spacing w:after="0"/>
              <w:rPr>
                <w:rFonts w:eastAsia="微软雅黑"/>
                <w:szCs w:val="20"/>
                <w:lang w:val="en-GB" w:eastAsia="zh-CN"/>
              </w:rPr>
            </w:pPr>
            <w:r w:rsidRPr="0034726F">
              <w:rPr>
                <w:rFonts w:eastAsia="微软雅黑"/>
                <w:szCs w:val="20"/>
                <w:lang w:val="en-GB" w:eastAsia="zh-CN"/>
              </w:rPr>
              <w:t>80%</w:t>
            </w:r>
          </w:p>
        </w:tc>
      </w:tr>
      <w:tr w:rsidR="00A4463B" w:rsidRPr="0034726F" w14:paraId="5E4FBF59" w14:textId="77777777" w:rsidTr="000D7385">
        <w:trPr>
          <w:trHeight w:val="53"/>
          <w:jc w:val="center"/>
        </w:trPr>
        <w:tc>
          <w:tcPr>
            <w:tcW w:w="2830" w:type="dxa"/>
          </w:tcPr>
          <w:p w14:paraId="5F443A89" w14:textId="77777777" w:rsidR="00A4463B" w:rsidRPr="0034726F" w:rsidRDefault="00A4463B" w:rsidP="000D7385">
            <w:pPr>
              <w:snapToGrid w:val="0"/>
              <w:spacing w:after="0"/>
              <w:rPr>
                <w:rFonts w:eastAsia="微软雅黑"/>
                <w:szCs w:val="20"/>
                <w:lang w:eastAsia="zh-CN"/>
              </w:rPr>
            </w:pPr>
            <w:r w:rsidRPr="0034726F">
              <w:rPr>
                <w:rFonts w:eastAsia="微软雅黑"/>
                <w:szCs w:val="20"/>
                <w:lang w:val="en-GB" w:eastAsia="zh-CN"/>
              </w:rPr>
              <w:lastRenderedPageBreak/>
              <w:t>UE speed</w:t>
            </w:r>
          </w:p>
        </w:tc>
        <w:tc>
          <w:tcPr>
            <w:tcW w:w="5124" w:type="dxa"/>
          </w:tcPr>
          <w:p w14:paraId="578682AB" w14:textId="77777777" w:rsidR="00A4463B" w:rsidRPr="0034726F" w:rsidRDefault="00A4463B" w:rsidP="000D7385">
            <w:pPr>
              <w:snapToGrid w:val="0"/>
              <w:spacing w:after="0"/>
              <w:rPr>
                <w:rFonts w:eastAsia="微软雅黑"/>
                <w:szCs w:val="20"/>
                <w:lang w:val="en-GB" w:eastAsia="zh-CN"/>
              </w:rPr>
            </w:pPr>
            <w:r w:rsidRPr="0034726F">
              <w:rPr>
                <w:rFonts w:eastAsia="微软雅黑"/>
                <w:szCs w:val="20"/>
                <w:lang w:val="en-GB" w:eastAsia="zh-CN"/>
              </w:rPr>
              <w:t>3 km/s</w:t>
            </w:r>
          </w:p>
        </w:tc>
      </w:tr>
      <w:tr w:rsidR="00A4463B" w:rsidRPr="0034726F" w14:paraId="43658E3A" w14:textId="77777777" w:rsidTr="000D7385">
        <w:trPr>
          <w:trHeight w:val="53"/>
          <w:jc w:val="center"/>
        </w:trPr>
        <w:tc>
          <w:tcPr>
            <w:tcW w:w="2830" w:type="dxa"/>
          </w:tcPr>
          <w:p w14:paraId="346CA262" w14:textId="77777777" w:rsidR="00A4463B" w:rsidRPr="0034726F" w:rsidRDefault="00A4463B" w:rsidP="000D7385">
            <w:pPr>
              <w:snapToGrid w:val="0"/>
              <w:spacing w:after="0"/>
              <w:rPr>
                <w:rFonts w:eastAsia="微软雅黑"/>
                <w:szCs w:val="20"/>
                <w:lang w:val="en-GB" w:eastAsia="zh-CN"/>
              </w:rPr>
            </w:pPr>
            <w:r w:rsidRPr="0034726F">
              <w:rPr>
                <w:rFonts w:eastAsia="微软雅黑"/>
                <w:szCs w:val="20"/>
                <w:lang w:val="en-GB" w:eastAsia="zh-CN"/>
              </w:rPr>
              <w:t xml:space="preserve">Spatial consistency </w:t>
            </w:r>
          </w:p>
        </w:tc>
        <w:tc>
          <w:tcPr>
            <w:tcW w:w="5124" w:type="dxa"/>
          </w:tcPr>
          <w:p w14:paraId="469E5667" w14:textId="77777777" w:rsidR="00A4463B" w:rsidRPr="0034726F" w:rsidRDefault="00A4463B" w:rsidP="000D7385">
            <w:pPr>
              <w:snapToGrid w:val="0"/>
              <w:spacing w:after="0"/>
              <w:rPr>
                <w:rFonts w:eastAsia="微软雅黑"/>
                <w:szCs w:val="20"/>
                <w:lang w:val="en-GB" w:eastAsia="zh-CN"/>
              </w:rPr>
            </w:pPr>
            <w:r w:rsidRPr="0034726F">
              <w:rPr>
                <w:rFonts w:eastAsia="微软雅黑"/>
                <w:szCs w:val="20"/>
                <w:lang w:val="en-GB" w:eastAsia="zh-CN"/>
              </w:rPr>
              <w:t>False</w:t>
            </w:r>
          </w:p>
        </w:tc>
      </w:tr>
      <w:tr w:rsidR="00A4463B" w:rsidRPr="0034726F" w14:paraId="3EF392BF" w14:textId="77777777" w:rsidTr="000D7385">
        <w:trPr>
          <w:trHeight w:val="53"/>
          <w:jc w:val="center"/>
        </w:trPr>
        <w:tc>
          <w:tcPr>
            <w:tcW w:w="2830" w:type="dxa"/>
          </w:tcPr>
          <w:p w14:paraId="2A0E149F" w14:textId="77777777" w:rsidR="00A4463B" w:rsidRPr="0034726F" w:rsidRDefault="00A4463B" w:rsidP="000D7385">
            <w:pPr>
              <w:snapToGrid w:val="0"/>
              <w:spacing w:after="0"/>
              <w:rPr>
                <w:rFonts w:eastAsia="微软雅黑"/>
                <w:szCs w:val="20"/>
                <w:lang w:val="en-GB" w:eastAsia="zh-CN"/>
              </w:rPr>
            </w:pPr>
            <w:r w:rsidRPr="0034726F">
              <w:rPr>
                <w:rFonts w:eastAsia="微软雅黑"/>
                <w:szCs w:val="20"/>
                <w:lang w:eastAsia="zh-CN"/>
              </w:rPr>
              <w:t>Rotation</w:t>
            </w:r>
          </w:p>
        </w:tc>
        <w:tc>
          <w:tcPr>
            <w:tcW w:w="5124" w:type="dxa"/>
          </w:tcPr>
          <w:p w14:paraId="7939F186" w14:textId="77777777" w:rsidR="00A4463B" w:rsidRPr="0034726F" w:rsidRDefault="00A4463B" w:rsidP="000D7385">
            <w:pPr>
              <w:snapToGrid w:val="0"/>
              <w:spacing w:after="0"/>
              <w:rPr>
                <w:rFonts w:eastAsia="微软雅黑"/>
                <w:szCs w:val="20"/>
                <w:lang w:val="en-GB" w:eastAsia="zh-CN"/>
              </w:rPr>
            </w:pPr>
            <w:r w:rsidRPr="0034726F">
              <w:rPr>
                <w:rFonts w:eastAsia="微软雅黑"/>
                <w:szCs w:val="20"/>
                <w:lang w:val="en-GB" w:eastAsia="zh-CN"/>
              </w:rPr>
              <w:t>False</w:t>
            </w:r>
          </w:p>
        </w:tc>
      </w:tr>
    </w:tbl>
    <w:p w14:paraId="3B2E2B98" w14:textId="67103187" w:rsidR="001A0B4A" w:rsidRPr="0034726F" w:rsidRDefault="001A0B4A" w:rsidP="001A0B4A">
      <w:pPr>
        <w:pStyle w:val="titlereference"/>
        <w:ind w:left="0" w:firstLine="0"/>
        <w:rPr>
          <w:rFonts w:ascii="Times New Roman" w:hAnsi="Times New Roman"/>
        </w:rPr>
      </w:pPr>
      <w:r w:rsidRPr="0034726F">
        <w:rPr>
          <w:rFonts w:ascii="Times New Roman" w:hAnsi="Times New Roman"/>
        </w:rPr>
        <w:t>Appendix B: SLS simulation assumptions for temporal domain beam prediction</w:t>
      </w:r>
    </w:p>
    <w:tbl>
      <w:tblPr>
        <w:tblStyle w:val="aa"/>
        <w:tblW w:w="7954" w:type="dxa"/>
        <w:jc w:val="center"/>
        <w:tblLook w:val="04A0" w:firstRow="1" w:lastRow="0" w:firstColumn="1" w:lastColumn="0" w:noHBand="0" w:noVBand="1"/>
      </w:tblPr>
      <w:tblGrid>
        <w:gridCol w:w="2830"/>
        <w:gridCol w:w="5124"/>
      </w:tblGrid>
      <w:tr w:rsidR="005E5AFC" w:rsidRPr="0034726F" w14:paraId="68C38E83" w14:textId="77777777" w:rsidTr="00FE4A25">
        <w:trPr>
          <w:trHeight w:val="224"/>
          <w:jc w:val="center"/>
        </w:trPr>
        <w:tc>
          <w:tcPr>
            <w:tcW w:w="2830" w:type="dxa"/>
            <w:shd w:val="clear" w:color="auto" w:fill="FFC000"/>
          </w:tcPr>
          <w:p w14:paraId="26781E3A" w14:textId="77777777" w:rsidR="005E5AFC" w:rsidRPr="0034726F" w:rsidRDefault="005E5AFC" w:rsidP="00FE4A25">
            <w:pPr>
              <w:snapToGrid w:val="0"/>
              <w:spacing w:after="0"/>
              <w:rPr>
                <w:rFonts w:eastAsia="微软雅黑"/>
                <w:b/>
                <w:szCs w:val="20"/>
                <w:lang w:val="en-GB"/>
              </w:rPr>
            </w:pPr>
            <w:r w:rsidRPr="0034726F">
              <w:rPr>
                <w:rFonts w:eastAsia="微软雅黑"/>
                <w:b/>
                <w:szCs w:val="20"/>
                <w:lang w:val="en-GB"/>
              </w:rPr>
              <w:t>Parameter</w:t>
            </w:r>
          </w:p>
        </w:tc>
        <w:tc>
          <w:tcPr>
            <w:tcW w:w="5124" w:type="dxa"/>
            <w:shd w:val="clear" w:color="auto" w:fill="FFC000"/>
          </w:tcPr>
          <w:p w14:paraId="692C6FA2" w14:textId="77777777" w:rsidR="005E5AFC" w:rsidRPr="0034726F" w:rsidRDefault="005E5AFC" w:rsidP="00FE4A25">
            <w:pPr>
              <w:snapToGrid w:val="0"/>
              <w:spacing w:after="0"/>
              <w:rPr>
                <w:rFonts w:eastAsia="微软雅黑"/>
                <w:b/>
                <w:szCs w:val="20"/>
                <w:lang w:val="en-GB"/>
              </w:rPr>
            </w:pPr>
            <w:r w:rsidRPr="0034726F">
              <w:rPr>
                <w:rFonts w:eastAsia="微软雅黑"/>
                <w:b/>
                <w:szCs w:val="20"/>
                <w:lang w:val="en-GB"/>
              </w:rPr>
              <w:t>Value</w:t>
            </w:r>
          </w:p>
        </w:tc>
      </w:tr>
      <w:tr w:rsidR="005E5AFC" w:rsidRPr="0034726F" w14:paraId="57FBEEA5" w14:textId="77777777" w:rsidTr="00FE4A25">
        <w:trPr>
          <w:trHeight w:val="224"/>
          <w:jc w:val="center"/>
        </w:trPr>
        <w:tc>
          <w:tcPr>
            <w:tcW w:w="2830" w:type="dxa"/>
          </w:tcPr>
          <w:p w14:paraId="313F30AD" w14:textId="77777777" w:rsidR="005E5AFC" w:rsidRPr="0034726F" w:rsidRDefault="005E5AFC" w:rsidP="00FE4A25">
            <w:pPr>
              <w:snapToGrid w:val="0"/>
              <w:spacing w:after="0"/>
              <w:rPr>
                <w:rFonts w:eastAsia="微软雅黑"/>
                <w:szCs w:val="20"/>
                <w:lang w:val="en-GB"/>
              </w:rPr>
            </w:pPr>
            <w:r w:rsidRPr="0034726F">
              <w:rPr>
                <w:rFonts w:eastAsia="微软雅黑"/>
                <w:szCs w:val="20"/>
                <w:lang w:val="en-GB"/>
              </w:rPr>
              <w:t>Scenario</w:t>
            </w:r>
          </w:p>
        </w:tc>
        <w:tc>
          <w:tcPr>
            <w:tcW w:w="5124" w:type="dxa"/>
          </w:tcPr>
          <w:p w14:paraId="603B24B4" w14:textId="4ED941F3" w:rsidR="005E5AFC" w:rsidRPr="0034726F" w:rsidRDefault="007F3DB4" w:rsidP="00FE4A25">
            <w:pPr>
              <w:snapToGrid w:val="0"/>
              <w:spacing w:after="0"/>
              <w:rPr>
                <w:rFonts w:eastAsia="微软雅黑"/>
                <w:szCs w:val="20"/>
                <w:lang w:val="en-GB" w:eastAsia="zh-CN"/>
              </w:rPr>
            </w:pPr>
            <w:r w:rsidRPr="0034726F">
              <w:rPr>
                <w:rFonts w:eastAsia="微软雅黑"/>
                <w:szCs w:val="20"/>
                <w:lang w:val="en-GB"/>
              </w:rPr>
              <w:t>Um</w:t>
            </w:r>
            <w:r>
              <w:rPr>
                <w:rFonts w:eastAsia="微软雅黑"/>
                <w:szCs w:val="20"/>
                <w:lang w:val="en-GB"/>
              </w:rPr>
              <w:t xml:space="preserve">a with </w:t>
            </w:r>
            <w:r w:rsidRPr="007F3DB4">
              <w:rPr>
                <w:rFonts w:eastAsia="微软雅黑"/>
                <w:szCs w:val="20"/>
                <w:lang w:val="en-GB"/>
              </w:rPr>
              <w:t>Dense Urban</w:t>
            </w:r>
            <w:r w:rsidR="005E5AFC" w:rsidRPr="0034726F">
              <w:rPr>
                <w:rFonts w:eastAsia="微软雅黑"/>
                <w:szCs w:val="20"/>
                <w:lang w:val="en-GB"/>
              </w:rPr>
              <w:t xml:space="preserve"> 38.901,7 sites, 3 cells per site</w:t>
            </w:r>
          </w:p>
        </w:tc>
      </w:tr>
      <w:tr w:rsidR="005E5AFC" w:rsidRPr="0034726F" w14:paraId="7AE2DBD3" w14:textId="77777777" w:rsidTr="00FE4A25">
        <w:trPr>
          <w:trHeight w:val="224"/>
          <w:jc w:val="center"/>
        </w:trPr>
        <w:tc>
          <w:tcPr>
            <w:tcW w:w="2830" w:type="dxa"/>
          </w:tcPr>
          <w:p w14:paraId="76FF274D" w14:textId="77777777" w:rsidR="005E5AFC" w:rsidRPr="0034726F" w:rsidRDefault="005E5AFC" w:rsidP="00FE4A25">
            <w:pPr>
              <w:snapToGrid w:val="0"/>
              <w:spacing w:after="0"/>
              <w:rPr>
                <w:rFonts w:eastAsia="微软雅黑"/>
                <w:szCs w:val="20"/>
                <w:lang w:val="en-GB"/>
              </w:rPr>
            </w:pPr>
            <w:r w:rsidRPr="0034726F">
              <w:rPr>
                <w:rFonts w:eastAsia="微软雅黑"/>
                <w:szCs w:val="20"/>
                <w:lang w:val="en-GB"/>
              </w:rPr>
              <w:t>Carrier frequency</w:t>
            </w:r>
          </w:p>
        </w:tc>
        <w:tc>
          <w:tcPr>
            <w:tcW w:w="5124" w:type="dxa"/>
          </w:tcPr>
          <w:p w14:paraId="35939C60" w14:textId="77777777" w:rsidR="005E5AFC" w:rsidRPr="0034726F" w:rsidRDefault="005E5AFC" w:rsidP="00FE4A25">
            <w:pPr>
              <w:snapToGrid w:val="0"/>
              <w:spacing w:after="0"/>
              <w:rPr>
                <w:rFonts w:eastAsia="微软雅黑"/>
                <w:szCs w:val="20"/>
                <w:lang w:val="en-GB"/>
              </w:rPr>
            </w:pPr>
            <w:r w:rsidRPr="0034726F">
              <w:rPr>
                <w:rFonts w:eastAsia="微软雅黑"/>
                <w:szCs w:val="20"/>
                <w:lang w:val="en-GB"/>
              </w:rPr>
              <w:t>30GHz</w:t>
            </w:r>
          </w:p>
        </w:tc>
      </w:tr>
      <w:tr w:rsidR="005E5AFC" w:rsidRPr="0034726F" w14:paraId="2DFF9C1E" w14:textId="77777777" w:rsidTr="00FE4A25">
        <w:trPr>
          <w:trHeight w:val="234"/>
          <w:jc w:val="center"/>
        </w:trPr>
        <w:tc>
          <w:tcPr>
            <w:tcW w:w="2830" w:type="dxa"/>
          </w:tcPr>
          <w:p w14:paraId="6C181C65" w14:textId="77777777" w:rsidR="005E5AFC" w:rsidRPr="0034726F" w:rsidRDefault="005E5AFC" w:rsidP="00FE4A25">
            <w:pPr>
              <w:snapToGrid w:val="0"/>
              <w:spacing w:after="0"/>
              <w:rPr>
                <w:rFonts w:eastAsia="微软雅黑"/>
                <w:szCs w:val="20"/>
                <w:lang w:val="en-GB"/>
              </w:rPr>
            </w:pPr>
            <w:r w:rsidRPr="0034726F">
              <w:rPr>
                <w:rFonts w:eastAsia="微软雅黑"/>
                <w:szCs w:val="20"/>
                <w:lang w:val="en-GB"/>
              </w:rPr>
              <w:t>Subcarrier spacing</w:t>
            </w:r>
          </w:p>
        </w:tc>
        <w:tc>
          <w:tcPr>
            <w:tcW w:w="5124" w:type="dxa"/>
          </w:tcPr>
          <w:p w14:paraId="74063A83" w14:textId="77777777" w:rsidR="005E5AFC" w:rsidRPr="0034726F" w:rsidRDefault="005E5AFC" w:rsidP="00FE4A25">
            <w:pPr>
              <w:snapToGrid w:val="0"/>
              <w:spacing w:after="0"/>
              <w:rPr>
                <w:rFonts w:eastAsia="微软雅黑"/>
                <w:szCs w:val="20"/>
                <w:lang w:val="en-GB"/>
              </w:rPr>
            </w:pPr>
            <w:r w:rsidRPr="0034726F">
              <w:rPr>
                <w:rFonts w:eastAsia="微软雅黑"/>
                <w:szCs w:val="20"/>
                <w:lang w:val="en-GB"/>
              </w:rPr>
              <w:t>120kHz</w:t>
            </w:r>
          </w:p>
        </w:tc>
      </w:tr>
      <w:tr w:rsidR="005E5AFC" w:rsidRPr="0034726F" w14:paraId="1106C062" w14:textId="77777777" w:rsidTr="00FE4A25">
        <w:trPr>
          <w:trHeight w:val="224"/>
          <w:jc w:val="center"/>
        </w:trPr>
        <w:tc>
          <w:tcPr>
            <w:tcW w:w="2830" w:type="dxa"/>
          </w:tcPr>
          <w:p w14:paraId="4214ED5C" w14:textId="77777777" w:rsidR="005E5AFC" w:rsidRPr="0034726F" w:rsidRDefault="005E5AFC" w:rsidP="00FE4A25">
            <w:pPr>
              <w:snapToGrid w:val="0"/>
              <w:spacing w:after="0"/>
              <w:rPr>
                <w:rFonts w:eastAsia="微软雅黑"/>
                <w:szCs w:val="20"/>
                <w:lang w:val="en-GB"/>
              </w:rPr>
            </w:pPr>
            <w:r w:rsidRPr="0034726F">
              <w:rPr>
                <w:rFonts w:eastAsia="微软雅黑"/>
                <w:szCs w:val="20"/>
                <w:lang w:val="en-GB"/>
              </w:rPr>
              <w:t>System BW</w:t>
            </w:r>
          </w:p>
        </w:tc>
        <w:tc>
          <w:tcPr>
            <w:tcW w:w="5124" w:type="dxa"/>
          </w:tcPr>
          <w:p w14:paraId="37E2C0AF" w14:textId="18D67BAC" w:rsidR="005E5AFC" w:rsidRPr="0034726F" w:rsidRDefault="005E5AFC" w:rsidP="00FE4A25">
            <w:pPr>
              <w:snapToGrid w:val="0"/>
              <w:spacing w:after="0"/>
              <w:rPr>
                <w:rFonts w:eastAsia="微软雅黑"/>
                <w:szCs w:val="20"/>
                <w:lang w:val="en-GB"/>
              </w:rPr>
            </w:pPr>
            <w:r w:rsidRPr="0034726F">
              <w:rPr>
                <w:rFonts w:eastAsia="微软雅黑"/>
                <w:szCs w:val="20"/>
                <w:lang w:val="en-GB"/>
              </w:rPr>
              <w:t>80 MHz</w:t>
            </w:r>
          </w:p>
        </w:tc>
      </w:tr>
      <w:tr w:rsidR="005E5AFC" w:rsidRPr="0034726F" w14:paraId="7320992A" w14:textId="77777777" w:rsidTr="00FE4A25">
        <w:trPr>
          <w:trHeight w:val="224"/>
          <w:jc w:val="center"/>
        </w:trPr>
        <w:tc>
          <w:tcPr>
            <w:tcW w:w="2830" w:type="dxa"/>
          </w:tcPr>
          <w:p w14:paraId="4B0F3C07" w14:textId="77777777" w:rsidR="005E5AFC" w:rsidRPr="0034726F" w:rsidRDefault="005E5AFC" w:rsidP="00FE4A25">
            <w:pPr>
              <w:snapToGrid w:val="0"/>
              <w:spacing w:after="0"/>
              <w:rPr>
                <w:rFonts w:eastAsia="微软雅黑"/>
                <w:szCs w:val="20"/>
                <w:lang w:val="en-GB"/>
              </w:rPr>
            </w:pPr>
            <w:r w:rsidRPr="0034726F">
              <w:rPr>
                <w:rFonts w:eastAsia="微软雅黑"/>
                <w:szCs w:val="20"/>
                <w:lang w:val="en-GB"/>
              </w:rPr>
              <w:t>BS and RRH Tx power</w:t>
            </w:r>
          </w:p>
        </w:tc>
        <w:tc>
          <w:tcPr>
            <w:tcW w:w="5124" w:type="dxa"/>
          </w:tcPr>
          <w:p w14:paraId="227EBCE0" w14:textId="1C337A5C" w:rsidR="005E5AFC" w:rsidRPr="0034726F" w:rsidRDefault="005E5AFC" w:rsidP="00FE4A25">
            <w:pPr>
              <w:snapToGrid w:val="0"/>
              <w:spacing w:after="0"/>
              <w:rPr>
                <w:rFonts w:eastAsia="微软雅黑"/>
                <w:szCs w:val="20"/>
                <w:lang w:val="en-GB" w:eastAsia="zh-CN"/>
              </w:rPr>
            </w:pPr>
            <w:r w:rsidRPr="0034726F">
              <w:rPr>
                <w:rFonts w:eastAsia="微软雅黑"/>
                <w:szCs w:val="20"/>
                <w:lang w:val="en-GB" w:eastAsia="zh-CN"/>
              </w:rPr>
              <w:t>40 dBm</w:t>
            </w:r>
          </w:p>
        </w:tc>
      </w:tr>
      <w:tr w:rsidR="005E5AFC" w:rsidRPr="0034726F" w14:paraId="10C2063D" w14:textId="77777777" w:rsidTr="00FE4A25">
        <w:trPr>
          <w:trHeight w:val="234"/>
          <w:jc w:val="center"/>
        </w:trPr>
        <w:tc>
          <w:tcPr>
            <w:tcW w:w="2830" w:type="dxa"/>
          </w:tcPr>
          <w:p w14:paraId="44A0DE83" w14:textId="77777777" w:rsidR="005E5AFC" w:rsidRPr="0034726F" w:rsidRDefault="005E5AFC" w:rsidP="00FE4A25">
            <w:pPr>
              <w:snapToGrid w:val="0"/>
              <w:spacing w:after="0"/>
              <w:rPr>
                <w:rFonts w:eastAsia="微软雅黑"/>
                <w:szCs w:val="20"/>
                <w:lang w:val="en-GB"/>
              </w:rPr>
            </w:pPr>
            <w:r w:rsidRPr="0034726F">
              <w:rPr>
                <w:rFonts w:eastAsia="微软雅黑"/>
                <w:szCs w:val="20"/>
                <w:lang w:val="en-GB"/>
              </w:rPr>
              <w:t>UE receiver NF</w:t>
            </w:r>
          </w:p>
        </w:tc>
        <w:tc>
          <w:tcPr>
            <w:tcW w:w="5124" w:type="dxa"/>
          </w:tcPr>
          <w:p w14:paraId="6A8523F9" w14:textId="129866D8" w:rsidR="005E5AFC" w:rsidRPr="0034726F" w:rsidRDefault="005E5AFC" w:rsidP="00FE4A25">
            <w:pPr>
              <w:snapToGrid w:val="0"/>
              <w:spacing w:after="0"/>
              <w:rPr>
                <w:rFonts w:eastAsia="微软雅黑"/>
                <w:szCs w:val="20"/>
                <w:lang w:val="en-GB" w:eastAsia="zh-CN"/>
              </w:rPr>
            </w:pPr>
            <w:r w:rsidRPr="0034726F">
              <w:rPr>
                <w:rFonts w:eastAsia="微软雅黑"/>
                <w:szCs w:val="20"/>
                <w:lang w:val="en-GB" w:eastAsia="zh-CN"/>
              </w:rPr>
              <w:t>10</w:t>
            </w:r>
          </w:p>
        </w:tc>
      </w:tr>
      <w:tr w:rsidR="005E5AFC" w:rsidRPr="0034726F" w14:paraId="3D947633" w14:textId="77777777" w:rsidTr="00FE4A25">
        <w:trPr>
          <w:trHeight w:val="53"/>
          <w:jc w:val="center"/>
        </w:trPr>
        <w:tc>
          <w:tcPr>
            <w:tcW w:w="2830" w:type="dxa"/>
          </w:tcPr>
          <w:p w14:paraId="7E761285" w14:textId="77777777" w:rsidR="005E5AFC" w:rsidRPr="0034726F" w:rsidRDefault="005E5AFC" w:rsidP="00FE4A25">
            <w:pPr>
              <w:snapToGrid w:val="0"/>
              <w:spacing w:after="0"/>
              <w:rPr>
                <w:rFonts w:eastAsia="微软雅黑"/>
                <w:szCs w:val="20"/>
                <w:lang w:val="en-GB"/>
              </w:rPr>
            </w:pPr>
            <w:r w:rsidRPr="0034726F">
              <w:rPr>
                <w:rFonts w:eastAsia="微软雅黑"/>
                <w:szCs w:val="20"/>
                <w:lang w:val="en-GB"/>
              </w:rPr>
              <w:t>ISD</w:t>
            </w:r>
          </w:p>
        </w:tc>
        <w:tc>
          <w:tcPr>
            <w:tcW w:w="5124" w:type="dxa"/>
          </w:tcPr>
          <w:p w14:paraId="12B179A5" w14:textId="77777777" w:rsidR="005E5AFC" w:rsidRPr="0034726F" w:rsidRDefault="005E5AFC" w:rsidP="00FE4A25">
            <w:pPr>
              <w:snapToGrid w:val="0"/>
              <w:spacing w:after="0"/>
              <w:rPr>
                <w:rFonts w:eastAsia="微软雅黑"/>
                <w:szCs w:val="20"/>
                <w:lang w:val="en-GB" w:eastAsia="zh-CN"/>
              </w:rPr>
            </w:pPr>
            <w:r w:rsidRPr="0034726F">
              <w:rPr>
                <w:rFonts w:eastAsia="微软雅黑"/>
                <w:szCs w:val="20"/>
                <w:lang w:val="en-GB" w:eastAsia="zh-CN"/>
              </w:rPr>
              <w:t>200m</w:t>
            </w:r>
          </w:p>
        </w:tc>
      </w:tr>
      <w:tr w:rsidR="005E5AFC" w:rsidRPr="0034726F" w14:paraId="7FDA7537" w14:textId="77777777" w:rsidTr="00FE4A25">
        <w:trPr>
          <w:trHeight w:val="207"/>
          <w:jc w:val="center"/>
        </w:trPr>
        <w:tc>
          <w:tcPr>
            <w:tcW w:w="2830" w:type="dxa"/>
          </w:tcPr>
          <w:p w14:paraId="03875268" w14:textId="77777777" w:rsidR="005E5AFC" w:rsidRPr="0034726F" w:rsidRDefault="005E5AFC" w:rsidP="00FE4A25">
            <w:pPr>
              <w:snapToGrid w:val="0"/>
              <w:spacing w:after="0"/>
              <w:rPr>
                <w:rFonts w:eastAsia="微软雅黑"/>
                <w:szCs w:val="20"/>
                <w:lang w:val="en-GB"/>
              </w:rPr>
            </w:pPr>
            <w:r w:rsidRPr="0034726F">
              <w:rPr>
                <w:rFonts w:eastAsia="微软雅黑"/>
                <w:szCs w:val="20"/>
                <w:lang w:val="en-GB"/>
              </w:rPr>
              <w:t>o2i</w:t>
            </w:r>
          </w:p>
        </w:tc>
        <w:tc>
          <w:tcPr>
            <w:tcW w:w="5124" w:type="dxa"/>
          </w:tcPr>
          <w:p w14:paraId="79710504" w14:textId="77777777" w:rsidR="005E5AFC" w:rsidRPr="0034726F" w:rsidRDefault="005E5AFC" w:rsidP="00FE4A25">
            <w:pPr>
              <w:snapToGrid w:val="0"/>
              <w:spacing w:after="0"/>
              <w:rPr>
                <w:rFonts w:eastAsia="微软雅黑"/>
                <w:szCs w:val="20"/>
                <w:lang w:val="en-GB" w:eastAsia="zh-CN"/>
              </w:rPr>
            </w:pPr>
            <w:r w:rsidRPr="0034726F">
              <w:rPr>
                <w:rFonts w:eastAsia="微软雅黑"/>
                <w:szCs w:val="20"/>
                <w:lang w:val="en-GB" w:eastAsia="zh-CN"/>
              </w:rPr>
              <w:t>0.5</w:t>
            </w:r>
          </w:p>
        </w:tc>
      </w:tr>
      <w:tr w:rsidR="005E5AFC" w:rsidRPr="0034726F" w14:paraId="12479D6C" w14:textId="77777777" w:rsidTr="00FE4A25">
        <w:trPr>
          <w:trHeight w:val="197"/>
          <w:jc w:val="center"/>
        </w:trPr>
        <w:tc>
          <w:tcPr>
            <w:tcW w:w="2830" w:type="dxa"/>
          </w:tcPr>
          <w:p w14:paraId="7ACFCE77" w14:textId="77777777" w:rsidR="005E5AFC" w:rsidRPr="0034726F" w:rsidRDefault="005E5AFC" w:rsidP="00FE4A25">
            <w:pPr>
              <w:snapToGrid w:val="0"/>
              <w:spacing w:after="0"/>
              <w:rPr>
                <w:rFonts w:eastAsia="微软雅黑"/>
                <w:szCs w:val="20"/>
                <w:lang w:val="en-GB" w:eastAsia="zh-CN"/>
              </w:rPr>
            </w:pPr>
            <w:r w:rsidRPr="0034726F">
              <w:rPr>
                <w:rFonts w:eastAsia="微软雅黑"/>
                <w:szCs w:val="20"/>
                <w:lang w:val="en-GB" w:eastAsia="zh-CN"/>
              </w:rPr>
              <w:t>Antenna configuration at BS</w:t>
            </w:r>
          </w:p>
        </w:tc>
        <w:tc>
          <w:tcPr>
            <w:tcW w:w="5124" w:type="dxa"/>
          </w:tcPr>
          <w:p w14:paraId="1130A571" w14:textId="77777777" w:rsidR="005E5AFC" w:rsidRPr="0034726F" w:rsidRDefault="005E5AFC" w:rsidP="00FE4A25">
            <w:pPr>
              <w:snapToGrid w:val="0"/>
              <w:spacing w:after="0"/>
              <w:rPr>
                <w:rFonts w:eastAsia="微软雅黑"/>
                <w:bCs/>
                <w:szCs w:val="20"/>
                <w:lang w:val="en-GB" w:eastAsia="zh-CN"/>
              </w:rPr>
            </w:pPr>
            <w:r w:rsidRPr="0034726F">
              <w:rPr>
                <w:rFonts w:eastAsia="微软雅黑"/>
                <w:bCs/>
                <w:szCs w:val="20"/>
                <w:lang w:val="en-GB" w:eastAsia="zh-CN"/>
              </w:rPr>
              <w:t>[Mg Ng M N P] = [1 1 4 8 2], [</w:t>
            </w:r>
            <w:proofErr w:type="spellStart"/>
            <w:r w:rsidRPr="0034726F">
              <w:rPr>
                <w:rFonts w:eastAsia="微软雅黑"/>
                <w:bCs/>
                <w:szCs w:val="20"/>
                <w:lang w:val="en-GB" w:eastAsia="zh-CN"/>
              </w:rPr>
              <w:t>dV</w:t>
            </w:r>
            <w:proofErr w:type="spellEnd"/>
            <w:r w:rsidRPr="0034726F">
              <w:rPr>
                <w:rFonts w:eastAsia="微软雅黑"/>
                <w:bCs/>
                <w:szCs w:val="20"/>
                <w:lang w:val="en-GB" w:eastAsia="zh-CN"/>
              </w:rPr>
              <w:t xml:space="preserve">, </w:t>
            </w:r>
            <w:proofErr w:type="spellStart"/>
            <w:r w:rsidRPr="0034726F">
              <w:rPr>
                <w:rFonts w:eastAsia="微软雅黑"/>
                <w:bCs/>
                <w:szCs w:val="20"/>
                <w:lang w:val="en-GB" w:eastAsia="zh-CN"/>
              </w:rPr>
              <w:t>dH</w:t>
            </w:r>
            <w:proofErr w:type="spellEnd"/>
            <w:r w:rsidRPr="0034726F">
              <w:rPr>
                <w:rFonts w:eastAsia="微软雅黑"/>
                <w:bCs/>
                <w:szCs w:val="20"/>
                <w:lang w:val="en-GB" w:eastAsia="zh-CN"/>
              </w:rPr>
              <w:t>] = [0.5,0.5] λ</w:t>
            </w:r>
          </w:p>
        </w:tc>
      </w:tr>
      <w:tr w:rsidR="005E5AFC" w:rsidRPr="0034726F" w14:paraId="3C72F001" w14:textId="77777777" w:rsidTr="00FE4A25">
        <w:trPr>
          <w:trHeight w:val="234"/>
          <w:jc w:val="center"/>
        </w:trPr>
        <w:tc>
          <w:tcPr>
            <w:tcW w:w="2830" w:type="dxa"/>
          </w:tcPr>
          <w:p w14:paraId="606EE2A4" w14:textId="77777777" w:rsidR="005E5AFC" w:rsidRPr="0034726F" w:rsidRDefault="005E5AFC" w:rsidP="00FE4A25">
            <w:pPr>
              <w:snapToGrid w:val="0"/>
              <w:spacing w:after="0"/>
              <w:rPr>
                <w:rFonts w:eastAsia="微软雅黑"/>
                <w:szCs w:val="20"/>
                <w:lang w:val="en-GB"/>
              </w:rPr>
            </w:pPr>
            <w:r w:rsidRPr="0034726F">
              <w:rPr>
                <w:rFonts w:eastAsia="微软雅黑"/>
                <w:szCs w:val="20"/>
                <w:lang w:val="en-GB"/>
              </w:rPr>
              <w:t>Antenna configuration at UE</w:t>
            </w:r>
          </w:p>
        </w:tc>
        <w:tc>
          <w:tcPr>
            <w:tcW w:w="5124" w:type="dxa"/>
          </w:tcPr>
          <w:p w14:paraId="18F9A671" w14:textId="7DDDBB49" w:rsidR="005E5AFC" w:rsidRPr="0034726F" w:rsidRDefault="005E5AFC" w:rsidP="00FE4A25">
            <w:pPr>
              <w:snapToGrid w:val="0"/>
              <w:spacing w:after="0"/>
              <w:rPr>
                <w:rFonts w:eastAsia="微软雅黑"/>
                <w:szCs w:val="20"/>
                <w:lang w:val="en-GB"/>
              </w:rPr>
            </w:pPr>
            <w:r w:rsidRPr="0034726F">
              <w:rPr>
                <w:rFonts w:eastAsia="微软雅黑"/>
                <w:szCs w:val="20"/>
                <w:lang w:val="en-GB"/>
              </w:rPr>
              <w:t>[Mg Ng M N P] = [1 2 1 4 2], [</w:t>
            </w:r>
            <w:proofErr w:type="spellStart"/>
            <w:r w:rsidRPr="0034726F">
              <w:rPr>
                <w:rFonts w:eastAsia="微软雅黑"/>
                <w:szCs w:val="20"/>
                <w:lang w:val="en-GB"/>
              </w:rPr>
              <w:t>dV</w:t>
            </w:r>
            <w:proofErr w:type="spellEnd"/>
            <w:r w:rsidRPr="0034726F">
              <w:rPr>
                <w:rFonts w:eastAsia="微软雅黑"/>
                <w:szCs w:val="20"/>
                <w:lang w:val="en-GB"/>
              </w:rPr>
              <w:t xml:space="preserve">, </w:t>
            </w:r>
            <w:proofErr w:type="spellStart"/>
            <w:r w:rsidRPr="0034726F">
              <w:rPr>
                <w:rFonts w:eastAsia="微软雅黑"/>
                <w:szCs w:val="20"/>
                <w:lang w:val="en-GB"/>
              </w:rPr>
              <w:t>dH</w:t>
            </w:r>
            <w:proofErr w:type="spellEnd"/>
            <w:r w:rsidRPr="0034726F">
              <w:rPr>
                <w:rFonts w:eastAsia="微软雅黑"/>
                <w:szCs w:val="20"/>
                <w:lang w:val="en-GB"/>
              </w:rPr>
              <w:t>] = [0.5,0.5] λ</w:t>
            </w:r>
          </w:p>
        </w:tc>
      </w:tr>
      <w:tr w:rsidR="005E5AFC" w:rsidRPr="0034726F" w14:paraId="045DF1A5" w14:textId="77777777" w:rsidTr="00FE4A25">
        <w:trPr>
          <w:trHeight w:val="224"/>
          <w:jc w:val="center"/>
        </w:trPr>
        <w:tc>
          <w:tcPr>
            <w:tcW w:w="2830" w:type="dxa"/>
          </w:tcPr>
          <w:p w14:paraId="206E1D9F" w14:textId="77777777" w:rsidR="005E5AFC" w:rsidRPr="0034726F" w:rsidRDefault="005E5AFC" w:rsidP="00FE4A25">
            <w:pPr>
              <w:snapToGrid w:val="0"/>
              <w:spacing w:after="0"/>
              <w:rPr>
                <w:rFonts w:eastAsia="微软雅黑"/>
                <w:szCs w:val="20"/>
                <w:lang w:val="en-GB"/>
              </w:rPr>
            </w:pPr>
            <w:r w:rsidRPr="0034726F">
              <w:rPr>
                <w:rFonts w:eastAsia="微软雅黑"/>
                <w:szCs w:val="20"/>
                <w:lang w:val="en-GB"/>
              </w:rPr>
              <w:t>BS TX beam pattern</w:t>
            </w:r>
          </w:p>
        </w:tc>
        <w:tc>
          <w:tcPr>
            <w:tcW w:w="5124" w:type="dxa"/>
          </w:tcPr>
          <w:p w14:paraId="3B732CA3" w14:textId="77777777" w:rsidR="005E5AFC" w:rsidRPr="0034726F" w:rsidRDefault="005E5AFC" w:rsidP="00FE4A25">
            <w:pPr>
              <w:snapToGrid w:val="0"/>
              <w:spacing w:after="0"/>
              <w:rPr>
                <w:rFonts w:eastAsia="微软雅黑"/>
                <w:szCs w:val="20"/>
                <w:lang w:val="en-GB"/>
              </w:rPr>
            </w:pPr>
            <w:r w:rsidRPr="0034726F">
              <w:rPr>
                <w:rFonts w:eastAsia="微软雅黑"/>
                <w:szCs w:val="20"/>
                <w:lang w:val="en-GB"/>
              </w:rPr>
              <w:t>32 Tx beams</w:t>
            </w:r>
          </w:p>
          <w:p w14:paraId="4C8434D1" w14:textId="77777777" w:rsidR="005E5AFC" w:rsidRPr="0034726F" w:rsidRDefault="005E5AFC" w:rsidP="00FE4A25">
            <w:pPr>
              <w:snapToGrid w:val="0"/>
              <w:spacing w:after="0"/>
              <w:rPr>
                <w:rFonts w:eastAsia="微软雅黑"/>
                <w:szCs w:val="20"/>
                <w:lang w:val="en-GB"/>
              </w:rPr>
            </w:pPr>
            <w:r w:rsidRPr="0034726F">
              <w:rPr>
                <w:rFonts w:eastAsia="微软雅黑"/>
                <w:szCs w:val="20"/>
                <w:lang w:val="en-GB"/>
              </w:rPr>
              <w:t>Horizontal angle = [-78.75 -56.25 -33.75 -11.25 11.25 33.75 56.25 78.75]</w:t>
            </w:r>
          </w:p>
          <w:p w14:paraId="06EB1A55" w14:textId="77777777" w:rsidR="005E5AFC" w:rsidRPr="0034726F" w:rsidRDefault="005E5AFC" w:rsidP="00FE4A25">
            <w:pPr>
              <w:snapToGrid w:val="0"/>
              <w:spacing w:after="0"/>
              <w:rPr>
                <w:rFonts w:eastAsia="微软雅黑"/>
                <w:szCs w:val="20"/>
                <w:lang w:val="en-GB"/>
              </w:rPr>
            </w:pPr>
            <w:r w:rsidRPr="0034726F">
              <w:rPr>
                <w:rFonts w:eastAsia="微软雅黑"/>
                <w:szCs w:val="20"/>
                <w:lang w:val="en-GB"/>
              </w:rPr>
              <w:t>Vertical angle = [22.5 67.5 112.5 157.5]</w:t>
            </w:r>
          </w:p>
        </w:tc>
      </w:tr>
      <w:tr w:rsidR="005E5AFC" w:rsidRPr="0034726F" w14:paraId="00D8A82B" w14:textId="77777777" w:rsidTr="00FE4A25">
        <w:trPr>
          <w:trHeight w:val="459"/>
          <w:jc w:val="center"/>
        </w:trPr>
        <w:tc>
          <w:tcPr>
            <w:tcW w:w="2830" w:type="dxa"/>
          </w:tcPr>
          <w:p w14:paraId="230BF45A" w14:textId="77777777" w:rsidR="005E5AFC" w:rsidRPr="0034726F" w:rsidRDefault="005E5AFC" w:rsidP="00FE4A25">
            <w:pPr>
              <w:snapToGrid w:val="0"/>
              <w:spacing w:after="0"/>
              <w:rPr>
                <w:rFonts w:eastAsia="微软雅黑"/>
                <w:szCs w:val="20"/>
                <w:lang w:val="en-GB"/>
              </w:rPr>
            </w:pPr>
            <w:r w:rsidRPr="0034726F">
              <w:rPr>
                <w:rFonts w:eastAsia="微软雅黑"/>
                <w:szCs w:val="20"/>
                <w:lang w:val="en-GB"/>
              </w:rPr>
              <w:t>UE RX beam pattern</w:t>
            </w:r>
          </w:p>
        </w:tc>
        <w:tc>
          <w:tcPr>
            <w:tcW w:w="5124" w:type="dxa"/>
          </w:tcPr>
          <w:p w14:paraId="1CA9D705" w14:textId="45711A2A" w:rsidR="005E5AFC" w:rsidRPr="0034726F" w:rsidRDefault="005E5AFC" w:rsidP="00FE4A25">
            <w:pPr>
              <w:snapToGrid w:val="0"/>
              <w:spacing w:after="0"/>
              <w:rPr>
                <w:rFonts w:eastAsia="微软雅黑"/>
                <w:szCs w:val="20"/>
                <w:lang w:val="en-GB" w:eastAsia="zh-CN"/>
              </w:rPr>
            </w:pPr>
            <w:r w:rsidRPr="0034726F">
              <w:rPr>
                <w:rFonts w:eastAsia="微软雅黑"/>
                <w:szCs w:val="20"/>
                <w:lang w:val="en-GB" w:eastAsia="zh-CN"/>
              </w:rPr>
              <w:t>4 Rx beams per panel</w:t>
            </w:r>
          </w:p>
          <w:p w14:paraId="3AAAA8BE" w14:textId="77777777" w:rsidR="005E5AFC" w:rsidRPr="0034726F" w:rsidRDefault="005E5AFC" w:rsidP="00FE4A25">
            <w:pPr>
              <w:snapToGrid w:val="0"/>
              <w:spacing w:after="0"/>
              <w:rPr>
                <w:rFonts w:eastAsia="微软雅黑"/>
                <w:szCs w:val="20"/>
                <w:lang w:val="en-GB" w:eastAsia="zh-CN"/>
              </w:rPr>
            </w:pPr>
            <w:r w:rsidRPr="0034726F">
              <w:rPr>
                <w:rFonts w:eastAsia="微软雅黑"/>
                <w:szCs w:val="20"/>
                <w:lang w:val="en-GB" w:eastAsia="zh-CN"/>
              </w:rPr>
              <w:t>Horizontal angle = [-67.5 -22.5 22.5 67.5]</w:t>
            </w:r>
          </w:p>
          <w:p w14:paraId="40185744" w14:textId="2E4361D8" w:rsidR="005E5AFC" w:rsidRPr="0034726F" w:rsidRDefault="005E5AFC" w:rsidP="00FE4A25">
            <w:pPr>
              <w:snapToGrid w:val="0"/>
              <w:spacing w:after="0"/>
              <w:rPr>
                <w:rFonts w:eastAsia="微软雅黑"/>
                <w:szCs w:val="20"/>
                <w:lang w:val="en-GB" w:eastAsia="zh-CN"/>
              </w:rPr>
            </w:pPr>
            <w:r w:rsidRPr="0034726F">
              <w:rPr>
                <w:rFonts w:eastAsia="微软雅黑"/>
                <w:szCs w:val="20"/>
                <w:lang w:val="en-GB" w:eastAsia="zh-CN"/>
              </w:rPr>
              <w:t>Vertical angle = [/]</w:t>
            </w:r>
          </w:p>
        </w:tc>
      </w:tr>
      <w:tr w:rsidR="005E5AFC" w:rsidRPr="0034726F" w14:paraId="04BD11EB" w14:textId="77777777" w:rsidTr="00FE4A25">
        <w:trPr>
          <w:trHeight w:val="270"/>
          <w:jc w:val="center"/>
        </w:trPr>
        <w:tc>
          <w:tcPr>
            <w:tcW w:w="2830" w:type="dxa"/>
          </w:tcPr>
          <w:p w14:paraId="12B832A5" w14:textId="77777777" w:rsidR="005E5AFC" w:rsidRPr="0034726F" w:rsidRDefault="005E5AFC" w:rsidP="00FE4A25">
            <w:pPr>
              <w:snapToGrid w:val="0"/>
              <w:spacing w:after="0"/>
              <w:rPr>
                <w:rFonts w:eastAsia="微软雅黑"/>
                <w:szCs w:val="20"/>
                <w:lang w:val="en-GB" w:eastAsia="zh-CN"/>
              </w:rPr>
            </w:pPr>
            <w:r w:rsidRPr="0034726F">
              <w:rPr>
                <w:rFonts w:eastAsia="微软雅黑"/>
                <w:szCs w:val="20"/>
                <w:lang w:val="en-GB" w:eastAsia="zh-CN"/>
              </w:rPr>
              <w:t>Indoor UE fraction</w:t>
            </w:r>
          </w:p>
        </w:tc>
        <w:tc>
          <w:tcPr>
            <w:tcW w:w="5124" w:type="dxa"/>
          </w:tcPr>
          <w:p w14:paraId="3F7BA02F" w14:textId="77777777" w:rsidR="005E5AFC" w:rsidRPr="0034726F" w:rsidRDefault="005E5AFC" w:rsidP="00FE4A25">
            <w:pPr>
              <w:snapToGrid w:val="0"/>
              <w:spacing w:after="0"/>
              <w:rPr>
                <w:rFonts w:eastAsia="微软雅黑"/>
                <w:szCs w:val="20"/>
                <w:lang w:val="en-GB" w:eastAsia="zh-CN"/>
              </w:rPr>
            </w:pPr>
            <w:r w:rsidRPr="0034726F">
              <w:rPr>
                <w:rFonts w:eastAsia="微软雅黑"/>
                <w:szCs w:val="20"/>
                <w:lang w:val="en-GB" w:eastAsia="zh-CN"/>
              </w:rPr>
              <w:t>0%</w:t>
            </w:r>
          </w:p>
        </w:tc>
      </w:tr>
      <w:tr w:rsidR="005E5AFC" w:rsidRPr="0034726F" w14:paraId="51EEB44C" w14:textId="77777777" w:rsidTr="00FE4A25">
        <w:trPr>
          <w:trHeight w:val="131"/>
          <w:jc w:val="center"/>
        </w:trPr>
        <w:tc>
          <w:tcPr>
            <w:tcW w:w="2830" w:type="dxa"/>
          </w:tcPr>
          <w:p w14:paraId="64651047" w14:textId="77777777" w:rsidR="005E5AFC" w:rsidRPr="0034726F" w:rsidRDefault="005E5AFC" w:rsidP="00FE4A25">
            <w:pPr>
              <w:snapToGrid w:val="0"/>
              <w:spacing w:after="0"/>
              <w:rPr>
                <w:rFonts w:eastAsia="微软雅黑"/>
                <w:szCs w:val="20"/>
                <w:lang w:val="en-GB" w:eastAsia="zh-CN"/>
              </w:rPr>
            </w:pPr>
            <w:r w:rsidRPr="0034726F">
              <w:rPr>
                <w:rFonts w:eastAsia="微软雅黑"/>
                <w:szCs w:val="20"/>
                <w:lang w:val="en-GB" w:eastAsia="zh-CN"/>
              </w:rPr>
              <w:t>UE speed</w:t>
            </w:r>
          </w:p>
        </w:tc>
        <w:tc>
          <w:tcPr>
            <w:tcW w:w="5124" w:type="dxa"/>
          </w:tcPr>
          <w:p w14:paraId="142E5E92" w14:textId="775ED24F" w:rsidR="005E5AFC" w:rsidRPr="0034726F" w:rsidRDefault="00C23FD9" w:rsidP="00FE4A25">
            <w:pPr>
              <w:snapToGrid w:val="0"/>
              <w:spacing w:after="0"/>
              <w:rPr>
                <w:rFonts w:eastAsia="微软雅黑"/>
                <w:szCs w:val="20"/>
                <w:lang w:val="en-GB" w:eastAsia="zh-CN"/>
              </w:rPr>
            </w:pPr>
            <w:r w:rsidRPr="0034726F">
              <w:rPr>
                <w:rFonts w:eastAsia="Microsoft YaHei UI"/>
                <w:color w:val="000000"/>
                <w:szCs w:val="20"/>
              </w:rPr>
              <w:t>30km/h (baseline), 60km/h (optional)</w:t>
            </w:r>
          </w:p>
        </w:tc>
      </w:tr>
      <w:tr w:rsidR="005E5AFC" w:rsidRPr="0034726F" w14:paraId="4A9BFF59" w14:textId="77777777" w:rsidTr="00FE4A25">
        <w:trPr>
          <w:trHeight w:val="131"/>
          <w:jc w:val="center"/>
        </w:trPr>
        <w:tc>
          <w:tcPr>
            <w:tcW w:w="2830" w:type="dxa"/>
          </w:tcPr>
          <w:p w14:paraId="4D87965C" w14:textId="77777777" w:rsidR="005E5AFC" w:rsidRPr="0034726F" w:rsidRDefault="005E5AFC" w:rsidP="00FE4A25">
            <w:pPr>
              <w:snapToGrid w:val="0"/>
              <w:spacing w:after="0"/>
              <w:rPr>
                <w:rFonts w:eastAsia="微软雅黑"/>
                <w:szCs w:val="20"/>
                <w:lang w:val="en-GB" w:eastAsia="zh-CN"/>
              </w:rPr>
            </w:pPr>
            <w:r w:rsidRPr="0034726F">
              <w:rPr>
                <w:rFonts w:eastAsia="微软雅黑"/>
                <w:szCs w:val="20"/>
                <w:lang w:val="en-GB" w:eastAsia="zh-CN"/>
              </w:rPr>
              <w:t xml:space="preserve">Spatial consistency </w:t>
            </w:r>
          </w:p>
        </w:tc>
        <w:tc>
          <w:tcPr>
            <w:tcW w:w="5124" w:type="dxa"/>
          </w:tcPr>
          <w:p w14:paraId="65A01D96" w14:textId="3AB3E55D" w:rsidR="005E5AFC" w:rsidRPr="0034726F" w:rsidRDefault="005E5AFC" w:rsidP="00FE4A25">
            <w:pPr>
              <w:snapToGrid w:val="0"/>
              <w:spacing w:after="0"/>
              <w:rPr>
                <w:rFonts w:eastAsia="微软雅黑"/>
                <w:szCs w:val="20"/>
                <w:lang w:val="en-GB" w:eastAsia="zh-CN"/>
              </w:rPr>
            </w:pPr>
            <w:r w:rsidRPr="0034726F">
              <w:rPr>
                <w:rFonts w:eastAsia="微软雅黑"/>
                <w:szCs w:val="20"/>
                <w:lang w:val="en-GB" w:eastAsia="zh-CN"/>
              </w:rPr>
              <w:t>True</w:t>
            </w:r>
            <w:r w:rsidR="001F089C" w:rsidRPr="0034726F">
              <w:rPr>
                <w:rFonts w:eastAsia="微软雅黑"/>
                <w:szCs w:val="20"/>
                <w:lang w:val="en-GB" w:eastAsia="zh-CN"/>
              </w:rPr>
              <w:t>, Spatial consistency procedure A</w:t>
            </w:r>
          </w:p>
        </w:tc>
      </w:tr>
      <w:tr w:rsidR="005E5AFC" w:rsidRPr="0034726F" w14:paraId="52883251" w14:textId="77777777" w:rsidTr="00FE4A25">
        <w:trPr>
          <w:trHeight w:val="163"/>
          <w:jc w:val="center"/>
        </w:trPr>
        <w:tc>
          <w:tcPr>
            <w:tcW w:w="2830" w:type="dxa"/>
          </w:tcPr>
          <w:p w14:paraId="5D9FDCD6" w14:textId="77777777" w:rsidR="005E5AFC" w:rsidRPr="0034726F" w:rsidRDefault="005E5AFC" w:rsidP="00FE4A25">
            <w:pPr>
              <w:snapToGrid w:val="0"/>
              <w:spacing w:after="0"/>
              <w:rPr>
                <w:rFonts w:eastAsia="微软雅黑"/>
                <w:szCs w:val="20"/>
                <w:lang w:eastAsia="zh-CN"/>
              </w:rPr>
            </w:pPr>
            <w:r w:rsidRPr="0034726F">
              <w:rPr>
                <w:rFonts w:eastAsia="微软雅黑"/>
                <w:szCs w:val="20"/>
                <w:lang w:eastAsia="zh-CN"/>
              </w:rPr>
              <w:t>Rotation</w:t>
            </w:r>
          </w:p>
        </w:tc>
        <w:tc>
          <w:tcPr>
            <w:tcW w:w="5124" w:type="dxa"/>
          </w:tcPr>
          <w:p w14:paraId="58E7DFF9" w14:textId="77777777" w:rsidR="005E5AFC" w:rsidRPr="0034726F" w:rsidRDefault="005E5AFC" w:rsidP="00FE4A25">
            <w:pPr>
              <w:snapToGrid w:val="0"/>
              <w:spacing w:after="0"/>
              <w:rPr>
                <w:rFonts w:eastAsia="微软雅黑"/>
                <w:szCs w:val="20"/>
                <w:lang w:val="en-GB" w:eastAsia="zh-CN"/>
              </w:rPr>
            </w:pPr>
            <w:r w:rsidRPr="0034726F">
              <w:rPr>
                <w:rFonts w:eastAsia="微软雅黑"/>
                <w:szCs w:val="20"/>
                <w:lang w:val="en-GB" w:eastAsia="zh-CN"/>
              </w:rPr>
              <w:t>False</w:t>
            </w:r>
          </w:p>
        </w:tc>
      </w:tr>
      <w:tr w:rsidR="000C38C1" w:rsidRPr="00FB2182" w14:paraId="0686E04E" w14:textId="77777777" w:rsidTr="00FE4A25">
        <w:trPr>
          <w:trHeight w:val="163"/>
          <w:jc w:val="center"/>
        </w:trPr>
        <w:tc>
          <w:tcPr>
            <w:tcW w:w="2830" w:type="dxa"/>
          </w:tcPr>
          <w:p w14:paraId="31EDB114" w14:textId="0FD04D3D" w:rsidR="000C38C1" w:rsidRPr="0034726F" w:rsidRDefault="000C38C1" w:rsidP="00FE4A25">
            <w:pPr>
              <w:snapToGrid w:val="0"/>
              <w:spacing w:after="0"/>
              <w:rPr>
                <w:rFonts w:eastAsia="微软雅黑"/>
                <w:szCs w:val="20"/>
                <w:lang w:eastAsia="zh-CN"/>
              </w:rPr>
            </w:pPr>
            <w:r>
              <w:rPr>
                <w:rFonts w:eastAsia="微软雅黑" w:hint="eastAsia"/>
                <w:szCs w:val="20"/>
                <w:lang w:eastAsia="zh-CN"/>
              </w:rPr>
              <w:t>U</w:t>
            </w:r>
            <w:r>
              <w:rPr>
                <w:rFonts w:eastAsia="微软雅黑"/>
                <w:szCs w:val="20"/>
                <w:lang w:eastAsia="zh-CN"/>
              </w:rPr>
              <w:t>E trajectory model</w:t>
            </w:r>
          </w:p>
        </w:tc>
        <w:tc>
          <w:tcPr>
            <w:tcW w:w="5124" w:type="dxa"/>
          </w:tcPr>
          <w:p w14:paraId="60F85B44" w14:textId="32D237BD" w:rsidR="00EB353C" w:rsidRDefault="000C38C1" w:rsidP="00FE4A25">
            <w:pPr>
              <w:snapToGrid w:val="0"/>
              <w:spacing w:after="0"/>
              <w:rPr>
                <w:rFonts w:eastAsiaTheme="minorEastAsia"/>
                <w:szCs w:val="20"/>
              </w:rPr>
            </w:pPr>
            <w:r w:rsidRPr="003E3D12">
              <w:rPr>
                <w:rFonts w:eastAsiaTheme="minorEastAsia"/>
                <w:szCs w:val="20"/>
              </w:rPr>
              <w:t>Option #4</w:t>
            </w:r>
            <w:r w:rsidR="00EB353C">
              <w:rPr>
                <w:rFonts w:eastAsiaTheme="minorEastAsia"/>
                <w:szCs w:val="20"/>
              </w:rPr>
              <w:t>,</w:t>
            </w:r>
          </w:p>
          <w:p w14:paraId="06AF1A0C" w14:textId="24CCD447" w:rsidR="000C38C1" w:rsidRPr="0034726F" w:rsidRDefault="000C38C1" w:rsidP="00FE4A25">
            <w:pPr>
              <w:snapToGrid w:val="0"/>
              <w:spacing w:after="0"/>
              <w:rPr>
                <w:rFonts w:eastAsia="微软雅黑"/>
                <w:szCs w:val="20"/>
                <w:lang w:val="en-GB" w:eastAsia="zh-CN"/>
              </w:rPr>
            </w:pPr>
            <w:r w:rsidRPr="00770D08">
              <w:rPr>
                <w:rFonts w:eastAsiaTheme="minorEastAsia"/>
                <w:szCs w:val="20"/>
              </w:rPr>
              <w:t>Random direction straight-line trajectories</w:t>
            </w:r>
            <w:r w:rsidR="00FB2182">
              <w:rPr>
                <w:rFonts w:eastAsiaTheme="minorEastAsia"/>
                <w:szCs w:val="20"/>
              </w:rPr>
              <w:t xml:space="preserve">, including </w:t>
            </w:r>
            <w:r w:rsidR="00FB2182" w:rsidRPr="003E3D12">
              <w:rPr>
                <w:bCs/>
              </w:rPr>
              <w:t>direction change</w:t>
            </w:r>
            <w:r w:rsidR="00FB2182">
              <w:rPr>
                <w:bCs/>
              </w:rPr>
              <w:t xml:space="preserve"> </w:t>
            </w:r>
            <w:r w:rsidR="00FB2182" w:rsidRPr="0034726F">
              <w:t>at the end of time interval</w:t>
            </w:r>
          </w:p>
        </w:tc>
      </w:tr>
      <w:tr w:rsidR="000C38C1" w:rsidRPr="0034726F" w14:paraId="165FD7A7" w14:textId="77777777" w:rsidTr="00FE4A25">
        <w:trPr>
          <w:trHeight w:val="163"/>
          <w:jc w:val="center"/>
        </w:trPr>
        <w:tc>
          <w:tcPr>
            <w:tcW w:w="2830" w:type="dxa"/>
          </w:tcPr>
          <w:p w14:paraId="31A75646" w14:textId="2DFAB015" w:rsidR="000C38C1" w:rsidRPr="0034726F" w:rsidRDefault="000C38C1" w:rsidP="00FE4A25">
            <w:pPr>
              <w:snapToGrid w:val="0"/>
              <w:spacing w:after="0"/>
              <w:rPr>
                <w:rFonts w:eastAsia="微软雅黑"/>
                <w:szCs w:val="20"/>
                <w:lang w:eastAsia="zh-CN"/>
              </w:rPr>
            </w:pPr>
            <w:r>
              <w:rPr>
                <w:rFonts w:eastAsia="微软雅黑"/>
                <w:szCs w:val="20"/>
                <w:lang w:eastAsia="zh-CN"/>
              </w:rPr>
              <w:t>Orientation model</w:t>
            </w:r>
          </w:p>
        </w:tc>
        <w:tc>
          <w:tcPr>
            <w:tcW w:w="5124" w:type="dxa"/>
          </w:tcPr>
          <w:p w14:paraId="14351FE3" w14:textId="77777777" w:rsidR="00EB353C" w:rsidRDefault="000C38C1" w:rsidP="00FE4A25">
            <w:pPr>
              <w:snapToGrid w:val="0"/>
              <w:spacing w:after="0"/>
              <w:rPr>
                <w:rFonts w:eastAsiaTheme="minorEastAsia"/>
                <w:szCs w:val="20"/>
              </w:rPr>
            </w:pPr>
            <w:r w:rsidRPr="003E3D12">
              <w:rPr>
                <w:rFonts w:eastAsiaTheme="minorEastAsia"/>
                <w:szCs w:val="20"/>
              </w:rPr>
              <w:t>Option</w:t>
            </w:r>
            <w:r>
              <w:rPr>
                <w:rFonts w:eastAsiaTheme="minorEastAsia"/>
                <w:szCs w:val="20"/>
              </w:rPr>
              <w:t xml:space="preserve"> </w:t>
            </w:r>
            <w:r w:rsidRPr="003E3D12">
              <w:rPr>
                <w:rFonts w:eastAsiaTheme="minorEastAsia"/>
                <w:szCs w:val="20"/>
              </w:rPr>
              <w:t>1b</w:t>
            </w:r>
            <w:r w:rsidR="00EB353C">
              <w:rPr>
                <w:rFonts w:eastAsiaTheme="minorEastAsia"/>
                <w:szCs w:val="20"/>
              </w:rPr>
              <w:t>,</w:t>
            </w:r>
          </w:p>
          <w:p w14:paraId="7BA57AAA" w14:textId="0D3B62D2" w:rsidR="000C38C1" w:rsidRPr="0034726F" w:rsidRDefault="00EB353C" w:rsidP="00FE4A25">
            <w:pPr>
              <w:snapToGrid w:val="0"/>
              <w:spacing w:after="0"/>
              <w:rPr>
                <w:rFonts w:eastAsia="微软雅黑"/>
                <w:szCs w:val="20"/>
                <w:lang w:val="en-GB" w:eastAsia="zh-CN"/>
              </w:rPr>
            </w:pPr>
            <w:r>
              <w:rPr>
                <w:rFonts w:eastAsiaTheme="minorEastAsia"/>
                <w:szCs w:val="20"/>
              </w:rPr>
              <w:t>R</w:t>
            </w:r>
            <w:r w:rsidR="000C38C1" w:rsidRPr="00770D08">
              <w:rPr>
                <w:rFonts w:eastAsiaTheme="minorEastAsia"/>
                <w:szCs w:val="20"/>
              </w:rPr>
              <w:t>andomly per-UE chosen for UE orientation initially, and UE orientation is fixed during SLS.</w:t>
            </w:r>
          </w:p>
        </w:tc>
      </w:tr>
    </w:tbl>
    <w:p w14:paraId="2C7CB0C2" w14:textId="77777777" w:rsidR="001A0B4A" w:rsidRPr="0034726F" w:rsidRDefault="001A0B4A" w:rsidP="001A0B4A">
      <w:pPr>
        <w:pStyle w:val="titlereference"/>
        <w:ind w:left="0" w:firstLine="0"/>
        <w:outlineLvl w:val="9"/>
        <w:rPr>
          <w:rFonts w:ascii="Times New Roman" w:hAnsi="Times New Roman"/>
          <w:bCs/>
        </w:rPr>
      </w:pPr>
    </w:p>
    <w:p w14:paraId="57690F76" w14:textId="282E6BCE" w:rsidR="00E02DF7" w:rsidRPr="0034726F" w:rsidRDefault="00E02DF7" w:rsidP="00FF21D2">
      <w:pPr>
        <w:pStyle w:val="references0"/>
        <w:numPr>
          <w:ilvl w:val="0"/>
          <w:numId w:val="0"/>
        </w:numPr>
        <w:rPr>
          <w:b/>
        </w:rPr>
      </w:pPr>
    </w:p>
    <w:sectPr w:rsidR="00E02DF7" w:rsidRPr="0034726F" w:rsidSect="00362814">
      <w:headerReference w:type="default" r:id="rId23"/>
      <w:pgSz w:w="11906" w:h="16838"/>
      <w:pgMar w:top="113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E597987" w14:textId="77777777" w:rsidR="006F5E0D" w:rsidRDefault="006F5E0D">
      <w:r>
        <w:separator/>
      </w:r>
    </w:p>
  </w:endnote>
  <w:endnote w:type="continuationSeparator" w:id="0">
    <w:p w14:paraId="2AF35B6D" w14:textId="77777777" w:rsidR="006F5E0D" w:rsidRDefault="006F5E0D">
      <w:r>
        <w:continuationSeparator/>
      </w:r>
    </w:p>
  </w:endnote>
  <w:endnote w:type="continuationNotice" w:id="1">
    <w:p w14:paraId="119164C2" w14:textId="77777777" w:rsidR="006F5E0D" w:rsidRDefault="006F5E0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altName w:val="Sylfaen"/>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AFF" w:usb1="4000ACFF" w:usb2="00000001" w:usb3="00000000" w:csb0="000001F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微软雅黑">
    <w:altName w:val="Microsoft YaHei"/>
    <w:panose1 w:val="020B0503020204020204"/>
    <w:charset w:val="86"/>
    <w:family w:val="swiss"/>
    <w:pitch w:val="variable"/>
    <w:sig w:usb0="80000287" w:usb1="2ACF3C50" w:usb2="00000016" w:usb3="00000000" w:csb0="0004001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E5E4BA6" w14:textId="77777777" w:rsidR="006F5E0D" w:rsidRDefault="006F5E0D">
      <w:r>
        <w:separator/>
      </w:r>
    </w:p>
  </w:footnote>
  <w:footnote w:type="continuationSeparator" w:id="0">
    <w:p w14:paraId="798ECBD9" w14:textId="77777777" w:rsidR="006F5E0D" w:rsidRDefault="006F5E0D">
      <w:r>
        <w:continuationSeparator/>
      </w:r>
    </w:p>
  </w:footnote>
  <w:footnote w:type="continuationNotice" w:id="1">
    <w:p w14:paraId="0AABA920" w14:textId="77777777" w:rsidR="006F5E0D" w:rsidRDefault="006F5E0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6F5E0D" w:rsidRDefault="006F5E0D" w:rsidP="002B4033">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09574F"/>
    <w:multiLevelType w:val="hybridMultilevel"/>
    <w:tmpl w:val="5992AD04"/>
    <w:lvl w:ilvl="0" w:tplc="45229DAA">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2B46033"/>
    <w:multiLevelType w:val="hybridMultilevel"/>
    <w:tmpl w:val="0E7C0894"/>
    <w:lvl w:ilvl="0" w:tplc="5BF89362">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3F20DC6"/>
    <w:multiLevelType w:val="hybridMultilevel"/>
    <w:tmpl w:val="18946802"/>
    <w:lvl w:ilvl="0" w:tplc="ADB0DF50">
      <w:start w:val="1"/>
      <w:numFmt w:val="bullet"/>
      <w:lvlText w:val="•"/>
      <w:lvlJc w:val="left"/>
      <w:pPr>
        <w:tabs>
          <w:tab w:val="num" w:pos="720"/>
        </w:tabs>
        <w:ind w:left="720" w:hanging="360"/>
      </w:pPr>
      <w:rPr>
        <w:rFonts w:ascii="Arial" w:hAnsi="Arial" w:hint="default"/>
      </w:rPr>
    </w:lvl>
    <w:lvl w:ilvl="1" w:tplc="89F86466">
      <w:start w:val="1"/>
      <w:numFmt w:val="bullet"/>
      <w:lvlText w:val="•"/>
      <w:lvlJc w:val="left"/>
      <w:pPr>
        <w:tabs>
          <w:tab w:val="num" w:pos="1440"/>
        </w:tabs>
        <w:ind w:left="1440" w:hanging="360"/>
      </w:pPr>
      <w:rPr>
        <w:rFonts w:ascii="Arial" w:hAnsi="Arial" w:hint="default"/>
      </w:rPr>
    </w:lvl>
    <w:lvl w:ilvl="2" w:tplc="1B3C37C6" w:tentative="1">
      <w:start w:val="1"/>
      <w:numFmt w:val="bullet"/>
      <w:lvlText w:val="•"/>
      <w:lvlJc w:val="left"/>
      <w:pPr>
        <w:tabs>
          <w:tab w:val="num" w:pos="2160"/>
        </w:tabs>
        <w:ind w:left="2160" w:hanging="360"/>
      </w:pPr>
      <w:rPr>
        <w:rFonts w:ascii="Arial" w:hAnsi="Arial" w:hint="default"/>
      </w:rPr>
    </w:lvl>
    <w:lvl w:ilvl="3" w:tplc="2AF0C1AC" w:tentative="1">
      <w:start w:val="1"/>
      <w:numFmt w:val="bullet"/>
      <w:lvlText w:val="•"/>
      <w:lvlJc w:val="left"/>
      <w:pPr>
        <w:tabs>
          <w:tab w:val="num" w:pos="2880"/>
        </w:tabs>
        <w:ind w:left="2880" w:hanging="360"/>
      </w:pPr>
      <w:rPr>
        <w:rFonts w:ascii="Arial" w:hAnsi="Arial" w:hint="default"/>
      </w:rPr>
    </w:lvl>
    <w:lvl w:ilvl="4" w:tplc="8D5EC958" w:tentative="1">
      <w:start w:val="1"/>
      <w:numFmt w:val="bullet"/>
      <w:lvlText w:val="•"/>
      <w:lvlJc w:val="left"/>
      <w:pPr>
        <w:tabs>
          <w:tab w:val="num" w:pos="3600"/>
        </w:tabs>
        <w:ind w:left="3600" w:hanging="360"/>
      </w:pPr>
      <w:rPr>
        <w:rFonts w:ascii="Arial" w:hAnsi="Arial" w:hint="default"/>
      </w:rPr>
    </w:lvl>
    <w:lvl w:ilvl="5" w:tplc="B45CD1E8" w:tentative="1">
      <w:start w:val="1"/>
      <w:numFmt w:val="bullet"/>
      <w:lvlText w:val="•"/>
      <w:lvlJc w:val="left"/>
      <w:pPr>
        <w:tabs>
          <w:tab w:val="num" w:pos="4320"/>
        </w:tabs>
        <w:ind w:left="4320" w:hanging="360"/>
      </w:pPr>
      <w:rPr>
        <w:rFonts w:ascii="Arial" w:hAnsi="Arial" w:hint="default"/>
      </w:rPr>
    </w:lvl>
    <w:lvl w:ilvl="6" w:tplc="560EB642" w:tentative="1">
      <w:start w:val="1"/>
      <w:numFmt w:val="bullet"/>
      <w:lvlText w:val="•"/>
      <w:lvlJc w:val="left"/>
      <w:pPr>
        <w:tabs>
          <w:tab w:val="num" w:pos="5040"/>
        </w:tabs>
        <w:ind w:left="5040" w:hanging="360"/>
      </w:pPr>
      <w:rPr>
        <w:rFonts w:ascii="Arial" w:hAnsi="Arial" w:hint="default"/>
      </w:rPr>
    </w:lvl>
    <w:lvl w:ilvl="7" w:tplc="7A604FC8" w:tentative="1">
      <w:start w:val="1"/>
      <w:numFmt w:val="bullet"/>
      <w:lvlText w:val="•"/>
      <w:lvlJc w:val="left"/>
      <w:pPr>
        <w:tabs>
          <w:tab w:val="num" w:pos="5760"/>
        </w:tabs>
        <w:ind w:left="5760" w:hanging="360"/>
      </w:pPr>
      <w:rPr>
        <w:rFonts w:ascii="Arial" w:hAnsi="Arial" w:hint="default"/>
      </w:rPr>
    </w:lvl>
    <w:lvl w:ilvl="8" w:tplc="28A251BC"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4654EC4"/>
    <w:multiLevelType w:val="multilevel"/>
    <w:tmpl w:val="D8C6DC9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08F43051"/>
    <w:multiLevelType w:val="hybridMultilevel"/>
    <w:tmpl w:val="AB542F34"/>
    <w:lvl w:ilvl="0" w:tplc="45229DAA">
      <w:start w:val="1"/>
      <w:numFmt w:val="bullet"/>
      <w:lvlText w:val=""/>
      <w:lvlJc w:val="left"/>
      <w:pPr>
        <w:ind w:left="1980" w:hanging="420"/>
      </w:pPr>
      <w:rPr>
        <w:rFonts w:ascii="Wingdings" w:hAnsi="Wingdings" w:hint="default"/>
      </w:rPr>
    </w:lvl>
    <w:lvl w:ilvl="1" w:tplc="04090003" w:tentative="1">
      <w:start w:val="1"/>
      <w:numFmt w:val="bullet"/>
      <w:lvlText w:val=""/>
      <w:lvlJc w:val="left"/>
      <w:pPr>
        <w:ind w:left="2400" w:hanging="420"/>
      </w:pPr>
      <w:rPr>
        <w:rFonts w:ascii="Wingdings" w:hAnsi="Wingdings" w:hint="default"/>
      </w:rPr>
    </w:lvl>
    <w:lvl w:ilvl="2" w:tplc="04090005" w:tentative="1">
      <w:start w:val="1"/>
      <w:numFmt w:val="bullet"/>
      <w:lvlText w:val=""/>
      <w:lvlJc w:val="left"/>
      <w:pPr>
        <w:ind w:left="2820" w:hanging="420"/>
      </w:pPr>
      <w:rPr>
        <w:rFonts w:ascii="Wingdings" w:hAnsi="Wingdings" w:hint="default"/>
      </w:rPr>
    </w:lvl>
    <w:lvl w:ilvl="3" w:tplc="04090001" w:tentative="1">
      <w:start w:val="1"/>
      <w:numFmt w:val="bullet"/>
      <w:lvlText w:val=""/>
      <w:lvlJc w:val="left"/>
      <w:pPr>
        <w:ind w:left="3240" w:hanging="420"/>
      </w:pPr>
      <w:rPr>
        <w:rFonts w:ascii="Wingdings" w:hAnsi="Wingdings" w:hint="default"/>
      </w:rPr>
    </w:lvl>
    <w:lvl w:ilvl="4" w:tplc="04090003" w:tentative="1">
      <w:start w:val="1"/>
      <w:numFmt w:val="bullet"/>
      <w:lvlText w:val=""/>
      <w:lvlJc w:val="left"/>
      <w:pPr>
        <w:ind w:left="3660" w:hanging="420"/>
      </w:pPr>
      <w:rPr>
        <w:rFonts w:ascii="Wingdings" w:hAnsi="Wingdings" w:hint="default"/>
      </w:rPr>
    </w:lvl>
    <w:lvl w:ilvl="5" w:tplc="04090005" w:tentative="1">
      <w:start w:val="1"/>
      <w:numFmt w:val="bullet"/>
      <w:lvlText w:val=""/>
      <w:lvlJc w:val="left"/>
      <w:pPr>
        <w:ind w:left="4080" w:hanging="420"/>
      </w:pPr>
      <w:rPr>
        <w:rFonts w:ascii="Wingdings" w:hAnsi="Wingdings" w:hint="default"/>
      </w:rPr>
    </w:lvl>
    <w:lvl w:ilvl="6" w:tplc="04090001" w:tentative="1">
      <w:start w:val="1"/>
      <w:numFmt w:val="bullet"/>
      <w:lvlText w:val=""/>
      <w:lvlJc w:val="left"/>
      <w:pPr>
        <w:ind w:left="4500" w:hanging="420"/>
      </w:pPr>
      <w:rPr>
        <w:rFonts w:ascii="Wingdings" w:hAnsi="Wingdings" w:hint="default"/>
      </w:rPr>
    </w:lvl>
    <w:lvl w:ilvl="7" w:tplc="04090003" w:tentative="1">
      <w:start w:val="1"/>
      <w:numFmt w:val="bullet"/>
      <w:lvlText w:val=""/>
      <w:lvlJc w:val="left"/>
      <w:pPr>
        <w:ind w:left="4920" w:hanging="420"/>
      </w:pPr>
      <w:rPr>
        <w:rFonts w:ascii="Wingdings" w:hAnsi="Wingdings" w:hint="default"/>
      </w:rPr>
    </w:lvl>
    <w:lvl w:ilvl="8" w:tplc="04090005" w:tentative="1">
      <w:start w:val="1"/>
      <w:numFmt w:val="bullet"/>
      <w:lvlText w:val=""/>
      <w:lvlJc w:val="left"/>
      <w:pPr>
        <w:ind w:left="5340" w:hanging="420"/>
      </w:pPr>
      <w:rPr>
        <w:rFonts w:ascii="Wingdings" w:hAnsi="Wingdings" w:hint="default"/>
      </w:rPr>
    </w:lvl>
  </w:abstractNum>
  <w:abstractNum w:abstractNumId="5" w15:restartNumberingAfterBreak="0">
    <w:nsid w:val="16C36D36"/>
    <w:multiLevelType w:val="hybridMultilevel"/>
    <w:tmpl w:val="00AC36A8"/>
    <w:lvl w:ilvl="0" w:tplc="45229DAA">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CD71883"/>
    <w:multiLevelType w:val="hybridMultilevel"/>
    <w:tmpl w:val="AD228D36"/>
    <w:lvl w:ilvl="0" w:tplc="0EB457E4">
      <w:start w:val="1"/>
      <w:numFmt w:val="decimal"/>
      <w:pStyle w:val="proposal"/>
      <w:lvlText w:val="Proposal %1:"/>
      <w:lvlJc w:val="left"/>
      <w:pPr>
        <w:ind w:left="420" w:hanging="420"/>
      </w:pPr>
      <w:rPr>
        <w:rFonts w:hint="eastAsia"/>
        <w:b/>
        <w:i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3221393"/>
    <w:multiLevelType w:val="hybridMultilevel"/>
    <w:tmpl w:val="46EACE36"/>
    <w:lvl w:ilvl="0" w:tplc="032053FE">
      <w:start w:val="1"/>
      <w:numFmt w:val="bullet"/>
      <w:lvlText w:val=""/>
      <w:lvlJc w:val="left"/>
      <w:pPr>
        <w:ind w:left="1980" w:hanging="420"/>
      </w:pPr>
      <w:rPr>
        <w:rFonts w:ascii="Symbol" w:hAnsi="Symbol" w:hint="default"/>
        <w:color w:val="auto"/>
      </w:rPr>
    </w:lvl>
    <w:lvl w:ilvl="1" w:tplc="04090003" w:tentative="1">
      <w:start w:val="1"/>
      <w:numFmt w:val="bullet"/>
      <w:lvlText w:val=""/>
      <w:lvlJc w:val="left"/>
      <w:pPr>
        <w:ind w:left="2400" w:hanging="420"/>
      </w:pPr>
      <w:rPr>
        <w:rFonts w:ascii="Wingdings" w:hAnsi="Wingdings" w:hint="default"/>
      </w:rPr>
    </w:lvl>
    <w:lvl w:ilvl="2" w:tplc="04090005" w:tentative="1">
      <w:start w:val="1"/>
      <w:numFmt w:val="bullet"/>
      <w:lvlText w:val=""/>
      <w:lvlJc w:val="left"/>
      <w:pPr>
        <w:ind w:left="2820" w:hanging="420"/>
      </w:pPr>
      <w:rPr>
        <w:rFonts w:ascii="Wingdings" w:hAnsi="Wingdings" w:hint="default"/>
      </w:rPr>
    </w:lvl>
    <w:lvl w:ilvl="3" w:tplc="04090001" w:tentative="1">
      <w:start w:val="1"/>
      <w:numFmt w:val="bullet"/>
      <w:lvlText w:val=""/>
      <w:lvlJc w:val="left"/>
      <w:pPr>
        <w:ind w:left="3240" w:hanging="420"/>
      </w:pPr>
      <w:rPr>
        <w:rFonts w:ascii="Wingdings" w:hAnsi="Wingdings" w:hint="default"/>
      </w:rPr>
    </w:lvl>
    <w:lvl w:ilvl="4" w:tplc="04090003" w:tentative="1">
      <w:start w:val="1"/>
      <w:numFmt w:val="bullet"/>
      <w:lvlText w:val=""/>
      <w:lvlJc w:val="left"/>
      <w:pPr>
        <w:ind w:left="3660" w:hanging="420"/>
      </w:pPr>
      <w:rPr>
        <w:rFonts w:ascii="Wingdings" w:hAnsi="Wingdings" w:hint="default"/>
      </w:rPr>
    </w:lvl>
    <w:lvl w:ilvl="5" w:tplc="04090005" w:tentative="1">
      <w:start w:val="1"/>
      <w:numFmt w:val="bullet"/>
      <w:lvlText w:val=""/>
      <w:lvlJc w:val="left"/>
      <w:pPr>
        <w:ind w:left="4080" w:hanging="420"/>
      </w:pPr>
      <w:rPr>
        <w:rFonts w:ascii="Wingdings" w:hAnsi="Wingdings" w:hint="default"/>
      </w:rPr>
    </w:lvl>
    <w:lvl w:ilvl="6" w:tplc="04090001" w:tentative="1">
      <w:start w:val="1"/>
      <w:numFmt w:val="bullet"/>
      <w:lvlText w:val=""/>
      <w:lvlJc w:val="left"/>
      <w:pPr>
        <w:ind w:left="4500" w:hanging="420"/>
      </w:pPr>
      <w:rPr>
        <w:rFonts w:ascii="Wingdings" w:hAnsi="Wingdings" w:hint="default"/>
      </w:rPr>
    </w:lvl>
    <w:lvl w:ilvl="7" w:tplc="04090003" w:tentative="1">
      <w:start w:val="1"/>
      <w:numFmt w:val="bullet"/>
      <w:lvlText w:val=""/>
      <w:lvlJc w:val="left"/>
      <w:pPr>
        <w:ind w:left="4920" w:hanging="420"/>
      </w:pPr>
      <w:rPr>
        <w:rFonts w:ascii="Wingdings" w:hAnsi="Wingdings" w:hint="default"/>
      </w:rPr>
    </w:lvl>
    <w:lvl w:ilvl="8" w:tplc="04090005" w:tentative="1">
      <w:start w:val="1"/>
      <w:numFmt w:val="bullet"/>
      <w:lvlText w:val=""/>
      <w:lvlJc w:val="left"/>
      <w:pPr>
        <w:ind w:left="5340" w:hanging="420"/>
      </w:pPr>
      <w:rPr>
        <w:rFonts w:ascii="Wingdings" w:hAnsi="Wingdings" w:hint="default"/>
      </w:rPr>
    </w:lvl>
  </w:abstractNum>
  <w:abstractNum w:abstractNumId="8" w15:restartNumberingAfterBreak="0">
    <w:nsid w:val="25B70C7F"/>
    <w:multiLevelType w:val="hybridMultilevel"/>
    <w:tmpl w:val="2C3C57B8"/>
    <w:lvl w:ilvl="0" w:tplc="7E527244">
      <w:start w:val="1"/>
      <w:numFmt w:val="bullet"/>
      <w:lvlText w:val=""/>
      <w:lvlJc w:val="left"/>
      <w:pPr>
        <w:ind w:left="420" w:hanging="420"/>
      </w:pPr>
      <w:rPr>
        <w:rFonts w:ascii="Wingdings" w:hAnsi="Wingdings" w:hint="default"/>
        <w:sz w:val="16"/>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7006AD9"/>
    <w:multiLevelType w:val="hybridMultilevel"/>
    <w:tmpl w:val="A55E705E"/>
    <w:lvl w:ilvl="0" w:tplc="45229DA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8F86914"/>
    <w:multiLevelType w:val="multilevel"/>
    <w:tmpl w:val="BF8E2452"/>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1" w15:restartNumberingAfterBreak="0">
    <w:nsid w:val="2B424751"/>
    <w:multiLevelType w:val="hybridMultilevel"/>
    <w:tmpl w:val="41748582"/>
    <w:lvl w:ilvl="0" w:tplc="45229DAA">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B533B9C"/>
    <w:multiLevelType w:val="hybridMultilevel"/>
    <w:tmpl w:val="F9A6E2BA"/>
    <w:lvl w:ilvl="0" w:tplc="7E527244">
      <w:start w:val="1"/>
      <w:numFmt w:val="bullet"/>
      <w:lvlText w:val=""/>
      <w:lvlJc w:val="left"/>
      <w:pPr>
        <w:ind w:left="420" w:hanging="420"/>
      </w:pPr>
      <w:rPr>
        <w:rFonts w:ascii="Wingdings" w:hAnsi="Wingdings" w:hint="default"/>
        <w:sz w:val="16"/>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DD86DAD"/>
    <w:multiLevelType w:val="multilevel"/>
    <w:tmpl w:val="9544E5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313509BC"/>
    <w:multiLevelType w:val="hybridMultilevel"/>
    <w:tmpl w:val="20223F6E"/>
    <w:lvl w:ilvl="0" w:tplc="45229DA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367F5695"/>
    <w:multiLevelType w:val="hybridMultilevel"/>
    <w:tmpl w:val="D2E4F7A4"/>
    <w:lvl w:ilvl="0" w:tplc="7E527244">
      <w:start w:val="1"/>
      <w:numFmt w:val="bullet"/>
      <w:lvlText w:val=""/>
      <w:lvlJc w:val="left"/>
      <w:pPr>
        <w:ind w:left="420" w:hanging="420"/>
      </w:pPr>
      <w:rPr>
        <w:rFonts w:ascii="Wingdings" w:hAnsi="Wingdings" w:hint="default"/>
        <w:sz w:val="16"/>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6CC7596"/>
    <w:multiLevelType w:val="hybridMultilevel"/>
    <w:tmpl w:val="06425386"/>
    <w:lvl w:ilvl="0" w:tplc="C9BE017A">
      <w:start w:val="1"/>
      <w:numFmt w:val="bullet"/>
      <w:pStyle w:val="bullet1"/>
      <w:lvlText w:val=""/>
      <w:lvlJc w:val="left"/>
      <w:pPr>
        <w:ind w:left="420" w:hanging="420"/>
      </w:pPr>
      <w:rPr>
        <w:rFonts w:ascii="Symbol" w:hAnsi="Symbol" w:hint="default"/>
      </w:rPr>
    </w:lvl>
    <w:lvl w:ilvl="1" w:tplc="F4867E88">
      <w:start w:val="1"/>
      <w:numFmt w:val="bullet"/>
      <w:lvlText w:val="-"/>
      <w:lvlJc w:val="left"/>
      <w:pPr>
        <w:ind w:left="840" w:hanging="420"/>
      </w:pPr>
      <w:rPr>
        <w:rFonts w:ascii="Times New Roman" w:hAnsi="Times New Roman" w:cs="Times New Roman" w:hint="default"/>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8" w15:restartNumberingAfterBreak="0">
    <w:nsid w:val="3A96548E"/>
    <w:multiLevelType w:val="hybridMultilevel"/>
    <w:tmpl w:val="5936E6AC"/>
    <w:lvl w:ilvl="0" w:tplc="45229DA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0"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21" w15:restartNumberingAfterBreak="0">
    <w:nsid w:val="3D4B254C"/>
    <w:multiLevelType w:val="hybridMultilevel"/>
    <w:tmpl w:val="FE86E814"/>
    <w:lvl w:ilvl="0" w:tplc="45229DAA">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E3F2E0A"/>
    <w:multiLevelType w:val="hybridMultilevel"/>
    <w:tmpl w:val="EB92E9D8"/>
    <w:lvl w:ilvl="0" w:tplc="7E527244">
      <w:start w:val="1"/>
      <w:numFmt w:val="bullet"/>
      <w:lvlText w:val=""/>
      <w:lvlJc w:val="left"/>
      <w:pPr>
        <w:ind w:left="420" w:hanging="420"/>
      </w:pPr>
      <w:rPr>
        <w:rFonts w:ascii="Wingdings" w:hAnsi="Wingdings" w:hint="default"/>
        <w:sz w:val="16"/>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4" w15:restartNumberingAfterBreak="0">
    <w:nsid w:val="44C03B52"/>
    <w:multiLevelType w:val="hybridMultilevel"/>
    <w:tmpl w:val="D96CC6A4"/>
    <w:lvl w:ilvl="0" w:tplc="45229DAA">
      <w:start w:val="1"/>
      <w:numFmt w:val="bullet"/>
      <w:lvlText w:val=""/>
      <w:lvlJc w:val="left"/>
      <w:pPr>
        <w:ind w:left="420" w:hanging="420"/>
      </w:pPr>
      <w:rPr>
        <w:rFonts w:ascii="Wingdings" w:hAnsi="Wingdings" w:hint="default"/>
      </w:rPr>
    </w:lvl>
    <w:lvl w:ilvl="1" w:tplc="45229DAA">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5656483"/>
    <w:multiLevelType w:val="hybridMultilevel"/>
    <w:tmpl w:val="BEB6E7DE"/>
    <w:lvl w:ilvl="0" w:tplc="62328E1E">
      <w:start w:val="1"/>
      <w:numFmt w:val="decimal"/>
      <w:pStyle w:val="observation"/>
      <w:lvlText w:val="Observation %1:"/>
      <w:lvlJc w:val="left"/>
      <w:pPr>
        <w:ind w:left="1418" w:hanging="1418"/>
      </w:pPr>
      <w:rPr>
        <w:rFonts w:ascii="Times New Roman" w:hAnsi="Times New Roman" w:cs="Times New Roman" w:hint="eastAsia"/>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45F75944"/>
    <w:multiLevelType w:val="multilevel"/>
    <w:tmpl w:val="45F759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8" w15:restartNumberingAfterBreak="0">
    <w:nsid w:val="4A781A85"/>
    <w:multiLevelType w:val="hybridMultilevel"/>
    <w:tmpl w:val="DD5CBC72"/>
    <w:lvl w:ilvl="0" w:tplc="45229DAA">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78E6970E">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508C3F41"/>
    <w:multiLevelType w:val="hybridMultilevel"/>
    <w:tmpl w:val="4AFC27AA"/>
    <w:lvl w:ilvl="0" w:tplc="032053FE">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2CA544A"/>
    <w:multiLevelType w:val="singleLevel"/>
    <w:tmpl w:val="0BFE6DBA"/>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31" w15:restartNumberingAfterBreak="0">
    <w:nsid w:val="5642773B"/>
    <w:multiLevelType w:val="hybridMultilevel"/>
    <w:tmpl w:val="6BCCDF12"/>
    <w:lvl w:ilvl="0" w:tplc="45229DAA">
      <w:start w:val="1"/>
      <w:numFmt w:val="bullet"/>
      <w:lvlText w:val=""/>
      <w:lvlJc w:val="left"/>
      <w:pPr>
        <w:ind w:left="420" w:hanging="420"/>
      </w:pPr>
      <w:rPr>
        <w:rFonts w:ascii="Wingdings" w:hAnsi="Wingdings" w:hint="default"/>
      </w:rPr>
    </w:lvl>
    <w:lvl w:ilvl="1" w:tplc="45229DAA">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33" w15:restartNumberingAfterBreak="0">
    <w:nsid w:val="5A0424DB"/>
    <w:multiLevelType w:val="hybridMultilevel"/>
    <w:tmpl w:val="557279AE"/>
    <w:lvl w:ilvl="0" w:tplc="71D21568">
      <w:start w:val="1"/>
      <w:numFmt w:val="bullet"/>
      <w:lvlText w:val="•"/>
      <w:lvlJc w:val="left"/>
      <w:pPr>
        <w:tabs>
          <w:tab w:val="num" w:pos="720"/>
        </w:tabs>
        <w:ind w:left="720" w:hanging="360"/>
      </w:pPr>
      <w:rPr>
        <w:rFonts w:ascii="Arial" w:hAnsi="Arial" w:hint="default"/>
      </w:rPr>
    </w:lvl>
    <w:lvl w:ilvl="1" w:tplc="9AF88E44" w:tentative="1">
      <w:start w:val="1"/>
      <w:numFmt w:val="bullet"/>
      <w:lvlText w:val="•"/>
      <w:lvlJc w:val="left"/>
      <w:pPr>
        <w:tabs>
          <w:tab w:val="num" w:pos="1440"/>
        </w:tabs>
        <w:ind w:left="1440" w:hanging="360"/>
      </w:pPr>
      <w:rPr>
        <w:rFonts w:ascii="Arial" w:hAnsi="Arial" w:hint="default"/>
      </w:rPr>
    </w:lvl>
    <w:lvl w:ilvl="2" w:tplc="3F2CEFBE" w:tentative="1">
      <w:start w:val="1"/>
      <w:numFmt w:val="bullet"/>
      <w:lvlText w:val="•"/>
      <w:lvlJc w:val="left"/>
      <w:pPr>
        <w:tabs>
          <w:tab w:val="num" w:pos="2160"/>
        </w:tabs>
        <w:ind w:left="2160" w:hanging="360"/>
      </w:pPr>
      <w:rPr>
        <w:rFonts w:ascii="Arial" w:hAnsi="Arial" w:hint="default"/>
      </w:rPr>
    </w:lvl>
    <w:lvl w:ilvl="3" w:tplc="11D20382" w:tentative="1">
      <w:start w:val="1"/>
      <w:numFmt w:val="bullet"/>
      <w:lvlText w:val="•"/>
      <w:lvlJc w:val="left"/>
      <w:pPr>
        <w:tabs>
          <w:tab w:val="num" w:pos="2880"/>
        </w:tabs>
        <w:ind w:left="2880" w:hanging="360"/>
      </w:pPr>
      <w:rPr>
        <w:rFonts w:ascii="Arial" w:hAnsi="Arial" w:hint="default"/>
      </w:rPr>
    </w:lvl>
    <w:lvl w:ilvl="4" w:tplc="D9E00E2E" w:tentative="1">
      <w:start w:val="1"/>
      <w:numFmt w:val="bullet"/>
      <w:lvlText w:val="•"/>
      <w:lvlJc w:val="left"/>
      <w:pPr>
        <w:tabs>
          <w:tab w:val="num" w:pos="3600"/>
        </w:tabs>
        <w:ind w:left="3600" w:hanging="360"/>
      </w:pPr>
      <w:rPr>
        <w:rFonts w:ascii="Arial" w:hAnsi="Arial" w:hint="default"/>
      </w:rPr>
    </w:lvl>
    <w:lvl w:ilvl="5" w:tplc="4B3E0A38" w:tentative="1">
      <w:start w:val="1"/>
      <w:numFmt w:val="bullet"/>
      <w:lvlText w:val="•"/>
      <w:lvlJc w:val="left"/>
      <w:pPr>
        <w:tabs>
          <w:tab w:val="num" w:pos="4320"/>
        </w:tabs>
        <w:ind w:left="4320" w:hanging="360"/>
      </w:pPr>
      <w:rPr>
        <w:rFonts w:ascii="Arial" w:hAnsi="Arial" w:hint="default"/>
      </w:rPr>
    </w:lvl>
    <w:lvl w:ilvl="6" w:tplc="47641F0E" w:tentative="1">
      <w:start w:val="1"/>
      <w:numFmt w:val="bullet"/>
      <w:lvlText w:val="•"/>
      <w:lvlJc w:val="left"/>
      <w:pPr>
        <w:tabs>
          <w:tab w:val="num" w:pos="5040"/>
        </w:tabs>
        <w:ind w:left="5040" w:hanging="360"/>
      </w:pPr>
      <w:rPr>
        <w:rFonts w:ascii="Arial" w:hAnsi="Arial" w:hint="default"/>
      </w:rPr>
    </w:lvl>
    <w:lvl w:ilvl="7" w:tplc="CAB88D50" w:tentative="1">
      <w:start w:val="1"/>
      <w:numFmt w:val="bullet"/>
      <w:lvlText w:val="•"/>
      <w:lvlJc w:val="left"/>
      <w:pPr>
        <w:tabs>
          <w:tab w:val="num" w:pos="5760"/>
        </w:tabs>
        <w:ind w:left="5760" w:hanging="360"/>
      </w:pPr>
      <w:rPr>
        <w:rFonts w:ascii="Arial" w:hAnsi="Arial" w:hint="default"/>
      </w:rPr>
    </w:lvl>
    <w:lvl w:ilvl="8" w:tplc="AD344E6C"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5B884C7C"/>
    <w:multiLevelType w:val="multilevel"/>
    <w:tmpl w:val="F25E87F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 w15:restartNumberingAfterBreak="0">
    <w:nsid w:val="6192665B"/>
    <w:multiLevelType w:val="hybridMultilevel"/>
    <w:tmpl w:val="991420A8"/>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692D3AFA"/>
    <w:multiLevelType w:val="hybridMultilevel"/>
    <w:tmpl w:val="9B1024B0"/>
    <w:lvl w:ilvl="0" w:tplc="45229DAA">
      <w:start w:val="1"/>
      <w:numFmt w:val="bullet"/>
      <w:lvlText w:val=""/>
      <w:lvlJc w:val="left"/>
      <w:pPr>
        <w:ind w:left="420" w:hanging="420"/>
      </w:pPr>
      <w:rPr>
        <w:rFonts w:ascii="Wingdings" w:hAnsi="Wingdings" w:hint="default"/>
      </w:rPr>
    </w:lvl>
    <w:lvl w:ilvl="1" w:tplc="78E6970E">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78E6970E">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6EA4516C"/>
    <w:multiLevelType w:val="hybridMultilevel"/>
    <w:tmpl w:val="D75EAAA8"/>
    <w:lvl w:ilvl="0" w:tplc="45229DA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31250E6"/>
    <w:multiLevelType w:val="hybridMultilevel"/>
    <w:tmpl w:val="982A1F10"/>
    <w:lvl w:ilvl="0" w:tplc="45229DAA">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15:restartNumberingAfterBreak="0">
    <w:nsid w:val="73C23755"/>
    <w:multiLevelType w:val="hybridMultilevel"/>
    <w:tmpl w:val="04F44482"/>
    <w:lvl w:ilvl="0" w:tplc="04090001">
      <w:start w:val="1"/>
      <w:numFmt w:val="bullet"/>
      <w:lvlText w:val=""/>
      <w:lvlJc w:val="left"/>
      <w:pPr>
        <w:ind w:left="1980" w:hanging="420"/>
      </w:pPr>
      <w:rPr>
        <w:rFonts w:ascii="Wingdings" w:hAnsi="Wingdings" w:hint="default"/>
      </w:rPr>
    </w:lvl>
    <w:lvl w:ilvl="1" w:tplc="04090003" w:tentative="1">
      <w:start w:val="1"/>
      <w:numFmt w:val="bullet"/>
      <w:lvlText w:val=""/>
      <w:lvlJc w:val="left"/>
      <w:pPr>
        <w:ind w:left="2400" w:hanging="420"/>
      </w:pPr>
      <w:rPr>
        <w:rFonts w:ascii="Wingdings" w:hAnsi="Wingdings" w:hint="default"/>
      </w:rPr>
    </w:lvl>
    <w:lvl w:ilvl="2" w:tplc="04090005" w:tentative="1">
      <w:start w:val="1"/>
      <w:numFmt w:val="bullet"/>
      <w:lvlText w:val=""/>
      <w:lvlJc w:val="left"/>
      <w:pPr>
        <w:ind w:left="2820" w:hanging="420"/>
      </w:pPr>
      <w:rPr>
        <w:rFonts w:ascii="Wingdings" w:hAnsi="Wingdings" w:hint="default"/>
      </w:rPr>
    </w:lvl>
    <w:lvl w:ilvl="3" w:tplc="04090001" w:tentative="1">
      <w:start w:val="1"/>
      <w:numFmt w:val="bullet"/>
      <w:lvlText w:val=""/>
      <w:lvlJc w:val="left"/>
      <w:pPr>
        <w:ind w:left="3240" w:hanging="420"/>
      </w:pPr>
      <w:rPr>
        <w:rFonts w:ascii="Wingdings" w:hAnsi="Wingdings" w:hint="default"/>
      </w:rPr>
    </w:lvl>
    <w:lvl w:ilvl="4" w:tplc="04090003" w:tentative="1">
      <w:start w:val="1"/>
      <w:numFmt w:val="bullet"/>
      <w:lvlText w:val=""/>
      <w:lvlJc w:val="left"/>
      <w:pPr>
        <w:ind w:left="3660" w:hanging="420"/>
      </w:pPr>
      <w:rPr>
        <w:rFonts w:ascii="Wingdings" w:hAnsi="Wingdings" w:hint="default"/>
      </w:rPr>
    </w:lvl>
    <w:lvl w:ilvl="5" w:tplc="04090005" w:tentative="1">
      <w:start w:val="1"/>
      <w:numFmt w:val="bullet"/>
      <w:lvlText w:val=""/>
      <w:lvlJc w:val="left"/>
      <w:pPr>
        <w:ind w:left="4080" w:hanging="420"/>
      </w:pPr>
      <w:rPr>
        <w:rFonts w:ascii="Wingdings" w:hAnsi="Wingdings" w:hint="default"/>
      </w:rPr>
    </w:lvl>
    <w:lvl w:ilvl="6" w:tplc="04090001" w:tentative="1">
      <w:start w:val="1"/>
      <w:numFmt w:val="bullet"/>
      <w:lvlText w:val=""/>
      <w:lvlJc w:val="left"/>
      <w:pPr>
        <w:ind w:left="4500" w:hanging="420"/>
      </w:pPr>
      <w:rPr>
        <w:rFonts w:ascii="Wingdings" w:hAnsi="Wingdings" w:hint="default"/>
      </w:rPr>
    </w:lvl>
    <w:lvl w:ilvl="7" w:tplc="04090003" w:tentative="1">
      <w:start w:val="1"/>
      <w:numFmt w:val="bullet"/>
      <w:lvlText w:val=""/>
      <w:lvlJc w:val="left"/>
      <w:pPr>
        <w:ind w:left="4920" w:hanging="420"/>
      </w:pPr>
      <w:rPr>
        <w:rFonts w:ascii="Wingdings" w:hAnsi="Wingdings" w:hint="default"/>
      </w:rPr>
    </w:lvl>
    <w:lvl w:ilvl="8" w:tplc="04090005" w:tentative="1">
      <w:start w:val="1"/>
      <w:numFmt w:val="bullet"/>
      <w:lvlText w:val=""/>
      <w:lvlJc w:val="left"/>
      <w:pPr>
        <w:ind w:left="5340" w:hanging="420"/>
      </w:pPr>
      <w:rPr>
        <w:rFonts w:ascii="Wingdings" w:hAnsi="Wingdings" w:hint="default"/>
      </w:rPr>
    </w:lvl>
  </w:abstractNum>
  <w:abstractNum w:abstractNumId="42" w15:restartNumberingAfterBreak="0">
    <w:nsid w:val="7A5C6859"/>
    <w:multiLevelType w:val="multilevel"/>
    <w:tmpl w:val="7ECF19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44" w15:restartNumberingAfterBreak="0">
    <w:nsid w:val="7ECF190A"/>
    <w:multiLevelType w:val="multilevel"/>
    <w:tmpl w:val="7ECF19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32"/>
  </w:num>
  <w:num w:numId="2">
    <w:abstractNumId w:val="40"/>
  </w:num>
  <w:num w:numId="3">
    <w:abstractNumId w:val="23"/>
  </w:num>
  <w:num w:numId="4">
    <w:abstractNumId w:val="30"/>
  </w:num>
  <w:num w:numId="5">
    <w:abstractNumId w:val="20"/>
  </w:num>
  <w:num w:numId="6">
    <w:abstractNumId w:val="19"/>
  </w:num>
  <w:num w:numId="7">
    <w:abstractNumId w:val="27"/>
  </w:num>
  <w:num w:numId="8">
    <w:abstractNumId w:val="16"/>
  </w:num>
  <w:num w:numId="9">
    <w:abstractNumId w:val="6"/>
  </w:num>
  <w:num w:numId="10">
    <w:abstractNumId w:val="10"/>
  </w:num>
  <w:num w:numId="11">
    <w:abstractNumId w:val="25"/>
  </w:num>
  <w:num w:numId="12">
    <w:abstractNumId w:val="35"/>
  </w:num>
  <w:num w:numId="13">
    <w:abstractNumId w:val="1"/>
  </w:num>
  <w:num w:numId="14">
    <w:abstractNumId w:val="38"/>
  </w:num>
  <w:num w:numId="15">
    <w:abstractNumId w:val="17"/>
  </w:num>
  <w:num w:numId="16">
    <w:abstractNumId w:val="6"/>
  </w:num>
  <w:num w:numId="17">
    <w:abstractNumId w:val="29"/>
  </w:num>
  <w:num w:numId="18">
    <w:abstractNumId w:val="2"/>
  </w:num>
  <w:num w:numId="19">
    <w:abstractNumId w:val="15"/>
  </w:num>
  <w:num w:numId="20">
    <w:abstractNumId w:val="22"/>
  </w:num>
  <w:num w:numId="21">
    <w:abstractNumId w:val="12"/>
  </w:num>
  <w:num w:numId="22">
    <w:abstractNumId w:val="8"/>
  </w:num>
  <w:num w:numId="23">
    <w:abstractNumId w:val="31"/>
  </w:num>
  <w:num w:numId="24">
    <w:abstractNumId w:val="24"/>
  </w:num>
  <w:num w:numId="25">
    <w:abstractNumId w:val="9"/>
  </w:num>
  <w:num w:numId="26">
    <w:abstractNumId w:val="21"/>
  </w:num>
  <w:num w:numId="27">
    <w:abstractNumId w:val="44"/>
  </w:num>
  <w:num w:numId="28">
    <w:abstractNumId w:val="42"/>
  </w:num>
  <w:num w:numId="29">
    <w:abstractNumId w:val="13"/>
  </w:num>
  <w:num w:numId="30">
    <w:abstractNumId w:val="28"/>
  </w:num>
  <w:num w:numId="31">
    <w:abstractNumId w:val="18"/>
  </w:num>
  <w:num w:numId="32">
    <w:abstractNumId w:val="43"/>
  </w:num>
  <w:num w:numId="33">
    <w:abstractNumId w:val="26"/>
  </w:num>
  <w:num w:numId="34">
    <w:abstractNumId w:val="33"/>
  </w:num>
  <w:num w:numId="35">
    <w:abstractNumId w:val="36"/>
  </w:num>
  <w:num w:numId="36">
    <w:abstractNumId w:val="6"/>
    <w:lvlOverride w:ilvl="0">
      <w:startOverride w:val="1"/>
    </w:lvlOverride>
  </w:num>
  <w:num w:numId="37">
    <w:abstractNumId w:val="25"/>
    <w:lvlOverride w:ilvl="0">
      <w:startOverride w:val="1"/>
    </w:lvlOverride>
  </w:num>
  <w:num w:numId="38">
    <w:abstractNumId w:val="37"/>
  </w:num>
  <w:num w:numId="39">
    <w:abstractNumId w:val="11"/>
  </w:num>
  <w:num w:numId="40">
    <w:abstractNumId w:val="4"/>
  </w:num>
  <w:num w:numId="41">
    <w:abstractNumId w:val="39"/>
  </w:num>
  <w:num w:numId="42">
    <w:abstractNumId w:val="5"/>
  </w:num>
  <w:num w:numId="43">
    <w:abstractNumId w:val="0"/>
  </w:num>
  <w:num w:numId="44">
    <w:abstractNumId w:val="14"/>
  </w:num>
  <w:num w:numId="45">
    <w:abstractNumId w:val="3"/>
  </w:num>
  <w:num w:numId="4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34"/>
  </w:num>
  <w:num w:numId="54">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7"/>
  </w:num>
  <w:num w:numId="62">
    <w:abstractNumId w:val="25"/>
  </w:num>
  <w:num w:numId="63">
    <w:abstractNumId w:val="41"/>
  </w:num>
  <w:num w:numId="64">
    <w:abstractNumId w:val="25"/>
    <w:lvlOverride w:ilvl="0">
      <w:startOverride w:val="1"/>
    </w:lvlOverride>
  </w:num>
  <w:num w:numId="65">
    <w:abstractNumId w:val="6"/>
    <w:lvlOverride w:ilvl="0">
      <w:startOverride w:val="1"/>
    </w:lvlOverride>
  </w:num>
  <w:num w:numId="66">
    <w:abstractNumId w:val="6"/>
    <w:lvlOverride w:ilvl="0">
      <w:startOverride w:val="1"/>
    </w:lvlOverride>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6625"/>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qQUAc0iqRiwAAAA="/>
  </w:docVars>
  <w:rsids>
    <w:rsidRoot w:val="00B87FBC"/>
    <w:rsid w:val="00000183"/>
    <w:rsid w:val="00000529"/>
    <w:rsid w:val="0000069E"/>
    <w:rsid w:val="00000826"/>
    <w:rsid w:val="00000852"/>
    <w:rsid w:val="000008FF"/>
    <w:rsid w:val="00000ACC"/>
    <w:rsid w:val="00000E27"/>
    <w:rsid w:val="000012F9"/>
    <w:rsid w:val="000016BE"/>
    <w:rsid w:val="000017D8"/>
    <w:rsid w:val="00001982"/>
    <w:rsid w:val="00001B5D"/>
    <w:rsid w:val="00001E67"/>
    <w:rsid w:val="00001EF7"/>
    <w:rsid w:val="00002134"/>
    <w:rsid w:val="0000242B"/>
    <w:rsid w:val="000025D5"/>
    <w:rsid w:val="00002F21"/>
    <w:rsid w:val="0000300D"/>
    <w:rsid w:val="0000314A"/>
    <w:rsid w:val="00003319"/>
    <w:rsid w:val="00003368"/>
    <w:rsid w:val="00003674"/>
    <w:rsid w:val="00003886"/>
    <w:rsid w:val="000040D4"/>
    <w:rsid w:val="0000410D"/>
    <w:rsid w:val="000043BC"/>
    <w:rsid w:val="0000460A"/>
    <w:rsid w:val="000046CC"/>
    <w:rsid w:val="00004DE3"/>
    <w:rsid w:val="00004F59"/>
    <w:rsid w:val="00005012"/>
    <w:rsid w:val="0000539E"/>
    <w:rsid w:val="000054C0"/>
    <w:rsid w:val="00005C84"/>
    <w:rsid w:val="00005E38"/>
    <w:rsid w:val="00005E4D"/>
    <w:rsid w:val="00005FFA"/>
    <w:rsid w:val="000060C1"/>
    <w:rsid w:val="000063A7"/>
    <w:rsid w:val="000063B8"/>
    <w:rsid w:val="000065F8"/>
    <w:rsid w:val="000066A0"/>
    <w:rsid w:val="0000694F"/>
    <w:rsid w:val="00006B39"/>
    <w:rsid w:val="00006B51"/>
    <w:rsid w:val="00006D7F"/>
    <w:rsid w:val="00006EA4"/>
    <w:rsid w:val="00007169"/>
    <w:rsid w:val="000074A7"/>
    <w:rsid w:val="0000792D"/>
    <w:rsid w:val="0000794B"/>
    <w:rsid w:val="00007CDD"/>
    <w:rsid w:val="000100BF"/>
    <w:rsid w:val="00010151"/>
    <w:rsid w:val="000103B5"/>
    <w:rsid w:val="000103D9"/>
    <w:rsid w:val="0001068D"/>
    <w:rsid w:val="000106E0"/>
    <w:rsid w:val="00010791"/>
    <w:rsid w:val="00010B82"/>
    <w:rsid w:val="00010CE3"/>
    <w:rsid w:val="00010E91"/>
    <w:rsid w:val="00011274"/>
    <w:rsid w:val="00011387"/>
    <w:rsid w:val="000114C4"/>
    <w:rsid w:val="000115AD"/>
    <w:rsid w:val="000116A5"/>
    <w:rsid w:val="0001178C"/>
    <w:rsid w:val="0001180C"/>
    <w:rsid w:val="0001195B"/>
    <w:rsid w:val="00011B8A"/>
    <w:rsid w:val="00011C8C"/>
    <w:rsid w:val="00011CAE"/>
    <w:rsid w:val="00011E73"/>
    <w:rsid w:val="00011F30"/>
    <w:rsid w:val="00011FC8"/>
    <w:rsid w:val="00011FFB"/>
    <w:rsid w:val="000121A8"/>
    <w:rsid w:val="00012301"/>
    <w:rsid w:val="00012414"/>
    <w:rsid w:val="000124C4"/>
    <w:rsid w:val="0001255C"/>
    <w:rsid w:val="000126F3"/>
    <w:rsid w:val="00012938"/>
    <w:rsid w:val="00012E4E"/>
    <w:rsid w:val="0001360D"/>
    <w:rsid w:val="000136C2"/>
    <w:rsid w:val="000137A8"/>
    <w:rsid w:val="000137AA"/>
    <w:rsid w:val="0001397F"/>
    <w:rsid w:val="00013F43"/>
    <w:rsid w:val="000142AE"/>
    <w:rsid w:val="00014356"/>
    <w:rsid w:val="000143FD"/>
    <w:rsid w:val="00014B0D"/>
    <w:rsid w:val="00014C89"/>
    <w:rsid w:val="00014CA5"/>
    <w:rsid w:val="00014D04"/>
    <w:rsid w:val="00015654"/>
    <w:rsid w:val="00015A87"/>
    <w:rsid w:val="00015BC8"/>
    <w:rsid w:val="00015CF4"/>
    <w:rsid w:val="00015E2A"/>
    <w:rsid w:val="00016208"/>
    <w:rsid w:val="000166E6"/>
    <w:rsid w:val="00016803"/>
    <w:rsid w:val="00016911"/>
    <w:rsid w:val="00016A52"/>
    <w:rsid w:val="00016AC6"/>
    <w:rsid w:val="00016D24"/>
    <w:rsid w:val="00016DE7"/>
    <w:rsid w:val="00016F05"/>
    <w:rsid w:val="0001706A"/>
    <w:rsid w:val="00017460"/>
    <w:rsid w:val="000174AD"/>
    <w:rsid w:val="00017A7C"/>
    <w:rsid w:val="00017BA4"/>
    <w:rsid w:val="00017D42"/>
    <w:rsid w:val="00017E66"/>
    <w:rsid w:val="00017F49"/>
    <w:rsid w:val="000201FD"/>
    <w:rsid w:val="000202B4"/>
    <w:rsid w:val="00020859"/>
    <w:rsid w:val="000208A6"/>
    <w:rsid w:val="00020A0A"/>
    <w:rsid w:val="00020A1C"/>
    <w:rsid w:val="000216DD"/>
    <w:rsid w:val="0002195F"/>
    <w:rsid w:val="00021B1B"/>
    <w:rsid w:val="00021C03"/>
    <w:rsid w:val="00021FC2"/>
    <w:rsid w:val="00022A7D"/>
    <w:rsid w:val="00022BC1"/>
    <w:rsid w:val="00022EBB"/>
    <w:rsid w:val="000238DA"/>
    <w:rsid w:val="000241BF"/>
    <w:rsid w:val="000241CB"/>
    <w:rsid w:val="00024293"/>
    <w:rsid w:val="000242AE"/>
    <w:rsid w:val="0002436E"/>
    <w:rsid w:val="00024410"/>
    <w:rsid w:val="000248A1"/>
    <w:rsid w:val="00024BC2"/>
    <w:rsid w:val="00024BE1"/>
    <w:rsid w:val="00024E42"/>
    <w:rsid w:val="00024E88"/>
    <w:rsid w:val="000250AB"/>
    <w:rsid w:val="000250BF"/>
    <w:rsid w:val="0002537E"/>
    <w:rsid w:val="000253B4"/>
    <w:rsid w:val="0002552A"/>
    <w:rsid w:val="00025A64"/>
    <w:rsid w:val="00025FBE"/>
    <w:rsid w:val="000260C1"/>
    <w:rsid w:val="000261D6"/>
    <w:rsid w:val="0002671B"/>
    <w:rsid w:val="0002683E"/>
    <w:rsid w:val="00026D5D"/>
    <w:rsid w:val="00026F14"/>
    <w:rsid w:val="0002754F"/>
    <w:rsid w:val="000277E6"/>
    <w:rsid w:val="0002793E"/>
    <w:rsid w:val="00027B83"/>
    <w:rsid w:val="000300D5"/>
    <w:rsid w:val="00030584"/>
    <w:rsid w:val="00030815"/>
    <w:rsid w:val="000309DA"/>
    <w:rsid w:val="00030BD6"/>
    <w:rsid w:val="00030DFC"/>
    <w:rsid w:val="000312E7"/>
    <w:rsid w:val="00031855"/>
    <w:rsid w:val="00031B94"/>
    <w:rsid w:val="00031E1E"/>
    <w:rsid w:val="00031EC0"/>
    <w:rsid w:val="00031EE2"/>
    <w:rsid w:val="00032104"/>
    <w:rsid w:val="0003235B"/>
    <w:rsid w:val="000324B9"/>
    <w:rsid w:val="000325F0"/>
    <w:rsid w:val="000325F7"/>
    <w:rsid w:val="000332BD"/>
    <w:rsid w:val="00033319"/>
    <w:rsid w:val="00033473"/>
    <w:rsid w:val="000337E6"/>
    <w:rsid w:val="000338A4"/>
    <w:rsid w:val="00033D08"/>
    <w:rsid w:val="00033D65"/>
    <w:rsid w:val="00033F30"/>
    <w:rsid w:val="00033F8D"/>
    <w:rsid w:val="0003414E"/>
    <w:rsid w:val="00034404"/>
    <w:rsid w:val="000347BA"/>
    <w:rsid w:val="00034864"/>
    <w:rsid w:val="00034984"/>
    <w:rsid w:val="000359EF"/>
    <w:rsid w:val="00035BA8"/>
    <w:rsid w:val="00035C55"/>
    <w:rsid w:val="00035D53"/>
    <w:rsid w:val="00035E82"/>
    <w:rsid w:val="00035FD7"/>
    <w:rsid w:val="00036038"/>
    <w:rsid w:val="000362AB"/>
    <w:rsid w:val="000362EF"/>
    <w:rsid w:val="00036376"/>
    <w:rsid w:val="000363AE"/>
    <w:rsid w:val="000363FD"/>
    <w:rsid w:val="000366C9"/>
    <w:rsid w:val="00036720"/>
    <w:rsid w:val="00036B61"/>
    <w:rsid w:val="00036CBB"/>
    <w:rsid w:val="00037480"/>
    <w:rsid w:val="0003772C"/>
    <w:rsid w:val="000377D4"/>
    <w:rsid w:val="00037941"/>
    <w:rsid w:val="000379F3"/>
    <w:rsid w:val="00037A41"/>
    <w:rsid w:val="00037B80"/>
    <w:rsid w:val="00037DBD"/>
    <w:rsid w:val="00037E65"/>
    <w:rsid w:val="00037ED3"/>
    <w:rsid w:val="0004000C"/>
    <w:rsid w:val="00040A88"/>
    <w:rsid w:val="00040A9F"/>
    <w:rsid w:val="00040AD4"/>
    <w:rsid w:val="00040D63"/>
    <w:rsid w:val="00040F47"/>
    <w:rsid w:val="00040F51"/>
    <w:rsid w:val="000412E1"/>
    <w:rsid w:val="000412FF"/>
    <w:rsid w:val="000415EB"/>
    <w:rsid w:val="0004183D"/>
    <w:rsid w:val="00041C1F"/>
    <w:rsid w:val="00041E6C"/>
    <w:rsid w:val="00041F81"/>
    <w:rsid w:val="00041F8E"/>
    <w:rsid w:val="000421F2"/>
    <w:rsid w:val="0004246E"/>
    <w:rsid w:val="00042718"/>
    <w:rsid w:val="00042725"/>
    <w:rsid w:val="000427B7"/>
    <w:rsid w:val="00042862"/>
    <w:rsid w:val="00042953"/>
    <w:rsid w:val="00042955"/>
    <w:rsid w:val="00042AB0"/>
    <w:rsid w:val="00042B02"/>
    <w:rsid w:val="00042B4D"/>
    <w:rsid w:val="00042B59"/>
    <w:rsid w:val="00042E02"/>
    <w:rsid w:val="00043047"/>
    <w:rsid w:val="00043150"/>
    <w:rsid w:val="000432F5"/>
    <w:rsid w:val="00043767"/>
    <w:rsid w:val="000437C3"/>
    <w:rsid w:val="000439E7"/>
    <w:rsid w:val="00043F7C"/>
    <w:rsid w:val="00044275"/>
    <w:rsid w:val="00044498"/>
    <w:rsid w:val="00044623"/>
    <w:rsid w:val="00044643"/>
    <w:rsid w:val="00044700"/>
    <w:rsid w:val="000449D2"/>
    <w:rsid w:val="00044D7E"/>
    <w:rsid w:val="00044DAA"/>
    <w:rsid w:val="00044EEA"/>
    <w:rsid w:val="00045071"/>
    <w:rsid w:val="000450D3"/>
    <w:rsid w:val="00045455"/>
    <w:rsid w:val="00045690"/>
    <w:rsid w:val="000458FF"/>
    <w:rsid w:val="00046195"/>
    <w:rsid w:val="000463C1"/>
    <w:rsid w:val="00046517"/>
    <w:rsid w:val="00046546"/>
    <w:rsid w:val="00046910"/>
    <w:rsid w:val="00046A12"/>
    <w:rsid w:val="00046BE9"/>
    <w:rsid w:val="00046C1C"/>
    <w:rsid w:val="00046CF3"/>
    <w:rsid w:val="00046D94"/>
    <w:rsid w:val="00046F7E"/>
    <w:rsid w:val="00047005"/>
    <w:rsid w:val="0004706C"/>
    <w:rsid w:val="000471CE"/>
    <w:rsid w:val="00047398"/>
    <w:rsid w:val="000473DB"/>
    <w:rsid w:val="00047423"/>
    <w:rsid w:val="000474EE"/>
    <w:rsid w:val="000476F3"/>
    <w:rsid w:val="00047B83"/>
    <w:rsid w:val="00047D75"/>
    <w:rsid w:val="00050216"/>
    <w:rsid w:val="000503E7"/>
    <w:rsid w:val="00050715"/>
    <w:rsid w:val="00050819"/>
    <w:rsid w:val="00050DC5"/>
    <w:rsid w:val="0005103D"/>
    <w:rsid w:val="00051292"/>
    <w:rsid w:val="00051453"/>
    <w:rsid w:val="0005171F"/>
    <w:rsid w:val="000517C0"/>
    <w:rsid w:val="00051C37"/>
    <w:rsid w:val="00052061"/>
    <w:rsid w:val="000520C7"/>
    <w:rsid w:val="0005214F"/>
    <w:rsid w:val="00052169"/>
    <w:rsid w:val="00052293"/>
    <w:rsid w:val="00052597"/>
    <w:rsid w:val="000526AA"/>
    <w:rsid w:val="00052854"/>
    <w:rsid w:val="000528E0"/>
    <w:rsid w:val="00052966"/>
    <w:rsid w:val="00052AA6"/>
    <w:rsid w:val="00052BB7"/>
    <w:rsid w:val="00052D23"/>
    <w:rsid w:val="00053004"/>
    <w:rsid w:val="0005326E"/>
    <w:rsid w:val="00053727"/>
    <w:rsid w:val="000537F7"/>
    <w:rsid w:val="00053B15"/>
    <w:rsid w:val="00053D7E"/>
    <w:rsid w:val="00053E77"/>
    <w:rsid w:val="00053E88"/>
    <w:rsid w:val="000540C0"/>
    <w:rsid w:val="00054607"/>
    <w:rsid w:val="00054698"/>
    <w:rsid w:val="0005472D"/>
    <w:rsid w:val="0005477E"/>
    <w:rsid w:val="000548DD"/>
    <w:rsid w:val="00054A3F"/>
    <w:rsid w:val="00054DA4"/>
    <w:rsid w:val="000551C1"/>
    <w:rsid w:val="000553F9"/>
    <w:rsid w:val="000557DC"/>
    <w:rsid w:val="00055964"/>
    <w:rsid w:val="000559D2"/>
    <w:rsid w:val="00055BF8"/>
    <w:rsid w:val="00055E49"/>
    <w:rsid w:val="00055F06"/>
    <w:rsid w:val="00056063"/>
    <w:rsid w:val="000566A3"/>
    <w:rsid w:val="000566F9"/>
    <w:rsid w:val="00056B0F"/>
    <w:rsid w:val="00056C45"/>
    <w:rsid w:val="00056D76"/>
    <w:rsid w:val="00056DED"/>
    <w:rsid w:val="0005702C"/>
    <w:rsid w:val="00057121"/>
    <w:rsid w:val="000571B2"/>
    <w:rsid w:val="0005727E"/>
    <w:rsid w:val="00057395"/>
    <w:rsid w:val="00057437"/>
    <w:rsid w:val="00057693"/>
    <w:rsid w:val="00057BFD"/>
    <w:rsid w:val="00057F23"/>
    <w:rsid w:val="00057FF1"/>
    <w:rsid w:val="00060564"/>
    <w:rsid w:val="00060A65"/>
    <w:rsid w:val="00060AA8"/>
    <w:rsid w:val="00060CE4"/>
    <w:rsid w:val="00060ED3"/>
    <w:rsid w:val="000613DC"/>
    <w:rsid w:val="000613E6"/>
    <w:rsid w:val="00061582"/>
    <w:rsid w:val="000619B2"/>
    <w:rsid w:val="00061A01"/>
    <w:rsid w:val="00061D77"/>
    <w:rsid w:val="00062729"/>
    <w:rsid w:val="00062BA8"/>
    <w:rsid w:val="00062C1B"/>
    <w:rsid w:val="00062D99"/>
    <w:rsid w:val="00062E95"/>
    <w:rsid w:val="00063566"/>
    <w:rsid w:val="00063781"/>
    <w:rsid w:val="00063946"/>
    <w:rsid w:val="00063A49"/>
    <w:rsid w:val="00063CF9"/>
    <w:rsid w:val="0006400B"/>
    <w:rsid w:val="0006415F"/>
    <w:rsid w:val="000641A0"/>
    <w:rsid w:val="00064331"/>
    <w:rsid w:val="00064360"/>
    <w:rsid w:val="000643C3"/>
    <w:rsid w:val="000643CC"/>
    <w:rsid w:val="000647E2"/>
    <w:rsid w:val="00065510"/>
    <w:rsid w:val="000658F2"/>
    <w:rsid w:val="0006601D"/>
    <w:rsid w:val="00066315"/>
    <w:rsid w:val="0006633A"/>
    <w:rsid w:val="0006651A"/>
    <w:rsid w:val="00066691"/>
    <w:rsid w:val="00066A5E"/>
    <w:rsid w:val="00066AC2"/>
    <w:rsid w:val="00066B29"/>
    <w:rsid w:val="00066C19"/>
    <w:rsid w:val="00066EFF"/>
    <w:rsid w:val="00066F86"/>
    <w:rsid w:val="00067249"/>
    <w:rsid w:val="000675DF"/>
    <w:rsid w:val="0006761F"/>
    <w:rsid w:val="00067635"/>
    <w:rsid w:val="00067C3D"/>
    <w:rsid w:val="00067C74"/>
    <w:rsid w:val="00067D9C"/>
    <w:rsid w:val="000704A1"/>
    <w:rsid w:val="0007056B"/>
    <w:rsid w:val="000707C1"/>
    <w:rsid w:val="00070914"/>
    <w:rsid w:val="00070B7C"/>
    <w:rsid w:val="00070CF2"/>
    <w:rsid w:val="00070F5F"/>
    <w:rsid w:val="000710A9"/>
    <w:rsid w:val="00071680"/>
    <w:rsid w:val="000719D5"/>
    <w:rsid w:val="00071A17"/>
    <w:rsid w:val="00071E64"/>
    <w:rsid w:val="00071EFD"/>
    <w:rsid w:val="00071FAF"/>
    <w:rsid w:val="0007205F"/>
    <w:rsid w:val="000722A7"/>
    <w:rsid w:val="00072540"/>
    <w:rsid w:val="00072564"/>
    <w:rsid w:val="0007277D"/>
    <w:rsid w:val="00072801"/>
    <w:rsid w:val="00072F9F"/>
    <w:rsid w:val="0007300E"/>
    <w:rsid w:val="0007317C"/>
    <w:rsid w:val="000731E4"/>
    <w:rsid w:val="000731F9"/>
    <w:rsid w:val="00073451"/>
    <w:rsid w:val="0007378E"/>
    <w:rsid w:val="000738A7"/>
    <w:rsid w:val="000739AD"/>
    <w:rsid w:val="000741F0"/>
    <w:rsid w:val="00074227"/>
    <w:rsid w:val="000745CB"/>
    <w:rsid w:val="000749EF"/>
    <w:rsid w:val="00074CB7"/>
    <w:rsid w:val="00074D9F"/>
    <w:rsid w:val="00074E57"/>
    <w:rsid w:val="000753E9"/>
    <w:rsid w:val="000757AA"/>
    <w:rsid w:val="00075833"/>
    <w:rsid w:val="00075844"/>
    <w:rsid w:val="00075CB3"/>
    <w:rsid w:val="00075E49"/>
    <w:rsid w:val="00075FDA"/>
    <w:rsid w:val="0007600E"/>
    <w:rsid w:val="00076083"/>
    <w:rsid w:val="00076103"/>
    <w:rsid w:val="00076367"/>
    <w:rsid w:val="000763C6"/>
    <w:rsid w:val="00076434"/>
    <w:rsid w:val="0007680E"/>
    <w:rsid w:val="00076893"/>
    <w:rsid w:val="000769B2"/>
    <w:rsid w:val="00076A2B"/>
    <w:rsid w:val="00076A3F"/>
    <w:rsid w:val="00076DEB"/>
    <w:rsid w:val="00076E3A"/>
    <w:rsid w:val="000770F2"/>
    <w:rsid w:val="000776B8"/>
    <w:rsid w:val="00077878"/>
    <w:rsid w:val="000778C9"/>
    <w:rsid w:val="00077992"/>
    <w:rsid w:val="00077BDF"/>
    <w:rsid w:val="00077C0F"/>
    <w:rsid w:val="00077C76"/>
    <w:rsid w:val="00077DB2"/>
    <w:rsid w:val="000804E1"/>
    <w:rsid w:val="00080BC4"/>
    <w:rsid w:val="000810A7"/>
    <w:rsid w:val="00081178"/>
    <w:rsid w:val="00081260"/>
    <w:rsid w:val="00081472"/>
    <w:rsid w:val="000816D8"/>
    <w:rsid w:val="000817D8"/>
    <w:rsid w:val="000818F4"/>
    <w:rsid w:val="00081984"/>
    <w:rsid w:val="00081A1D"/>
    <w:rsid w:val="00081A9C"/>
    <w:rsid w:val="00081EC7"/>
    <w:rsid w:val="0008210E"/>
    <w:rsid w:val="000823C4"/>
    <w:rsid w:val="000823D4"/>
    <w:rsid w:val="00082888"/>
    <w:rsid w:val="000828DE"/>
    <w:rsid w:val="00082927"/>
    <w:rsid w:val="00082AB1"/>
    <w:rsid w:val="0008308B"/>
    <w:rsid w:val="0008310D"/>
    <w:rsid w:val="000831B7"/>
    <w:rsid w:val="000831D2"/>
    <w:rsid w:val="00083543"/>
    <w:rsid w:val="000836F4"/>
    <w:rsid w:val="000838E0"/>
    <w:rsid w:val="00083C3C"/>
    <w:rsid w:val="00083C5C"/>
    <w:rsid w:val="00083D73"/>
    <w:rsid w:val="00083D9B"/>
    <w:rsid w:val="000840DB"/>
    <w:rsid w:val="000841C4"/>
    <w:rsid w:val="000843C4"/>
    <w:rsid w:val="000849C5"/>
    <w:rsid w:val="00084A8D"/>
    <w:rsid w:val="00084CF8"/>
    <w:rsid w:val="00084E74"/>
    <w:rsid w:val="00084FDF"/>
    <w:rsid w:val="0008523A"/>
    <w:rsid w:val="00085374"/>
    <w:rsid w:val="00085662"/>
    <w:rsid w:val="00085970"/>
    <w:rsid w:val="00085A6B"/>
    <w:rsid w:val="00085BE5"/>
    <w:rsid w:val="00085ED0"/>
    <w:rsid w:val="00085F39"/>
    <w:rsid w:val="00086187"/>
    <w:rsid w:val="0008625E"/>
    <w:rsid w:val="0008626B"/>
    <w:rsid w:val="000862E7"/>
    <w:rsid w:val="00086E1B"/>
    <w:rsid w:val="000870EE"/>
    <w:rsid w:val="000871C0"/>
    <w:rsid w:val="00087349"/>
    <w:rsid w:val="000875BD"/>
    <w:rsid w:val="000878FF"/>
    <w:rsid w:val="00087CF0"/>
    <w:rsid w:val="00090114"/>
    <w:rsid w:val="000902AC"/>
    <w:rsid w:val="000905C8"/>
    <w:rsid w:val="00090786"/>
    <w:rsid w:val="00090A03"/>
    <w:rsid w:val="00090AAF"/>
    <w:rsid w:val="00090B09"/>
    <w:rsid w:val="00090CE7"/>
    <w:rsid w:val="00090E2E"/>
    <w:rsid w:val="00090F72"/>
    <w:rsid w:val="00090FD2"/>
    <w:rsid w:val="00091079"/>
    <w:rsid w:val="00091156"/>
    <w:rsid w:val="00091190"/>
    <w:rsid w:val="0009132F"/>
    <w:rsid w:val="00091380"/>
    <w:rsid w:val="00091626"/>
    <w:rsid w:val="000916A5"/>
    <w:rsid w:val="00091BA3"/>
    <w:rsid w:val="00091C53"/>
    <w:rsid w:val="00091C8C"/>
    <w:rsid w:val="000921EC"/>
    <w:rsid w:val="00092278"/>
    <w:rsid w:val="0009234A"/>
    <w:rsid w:val="00092D32"/>
    <w:rsid w:val="00092DBD"/>
    <w:rsid w:val="00092E4E"/>
    <w:rsid w:val="00092EFE"/>
    <w:rsid w:val="000931F0"/>
    <w:rsid w:val="0009327A"/>
    <w:rsid w:val="00093374"/>
    <w:rsid w:val="000938A4"/>
    <w:rsid w:val="0009396C"/>
    <w:rsid w:val="000939B4"/>
    <w:rsid w:val="00093F01"/>
    <w:rsid w:val="000943A0"/>
    <w:rsid w:val="00094600"/>
    <w:rsid w:val="00094B3C"/>
    <w:rsid w:val="00094F9E"/>
    <w:rsid w:val="000951E0"/>
    <w:rsid w:val="00095363"/>
    <w:rsid w:val="000955D2"/>
    <w:rsid w:val="00095889"/>
    <w:rsid w:val="00095D2C"/>
    <w:rsid w:val="00095F77"/>
    <w:rsid w:val="0009613B"/>
    <w:rsid w:val="00096259"/>
    <w:rsid w:val="00096266"/>
    <w:rsid w:val="0009644D"/>
    <w:rsid w:val="000964D5"/>
    <w:rsid w:val="000965C9"/>
    <w:rsid w:val="00096648"/>
    <w:rsid w:val="000967F3"/>
    <w:rsid w:val="00096B66"/>
    <w:rsid w:val="00096D26"/>
    <w:rsid w:val="00096E01"/>
    <w:rsid w:val="00096E23"/>
    <w:rsid w:val="00096F51"/>
    <w:rsid w:val="00096F93"/>
    <w:rsid w:val="0009777D"/>
    <w:rsid w:val="00097909"/>
    <w:rsid w:val="00097E27"/>
    <w:rsid w:val="000A0331"/>
    <w:rsid w:val="000A05A4"/>
    <w:rsid w:val="000A06CD"/>
    <w:rsid w:val="000A07A7"/>
    <w:rsid w:val="000A09D3"/>
    <w:rsid w:val="000A0ECB"/>
    <w:rsid w:val="000A0F9B"/>
    <w:rsid w:val="000A1118"/>
    <w:rsid w:val="000A1A4E"/>
    <w:rsid w:val="000A1BBF"/>
    <w:rsid w:val="000A1BC9"/>
    <w:rsid w:val="000A1D0B"/>
    <w:rsid w:val="000A1EDD"/>
    <w:rsid w:val="000A2339"/>
    <w:rsid w:val="000A2350"/>
    <w:rsid w:val="000A2478"/>
    <w:rsid w:val="000A2593"/>
    <w:rsid w:val="000A2B56"/>
    <w:rsid w:val="000A2C13"/>
    <w:rsid w:val="000A2D2E"/>
    <w:rsid w:val="000A2DF4"/>
    <w:rsid w:val="000A2F8B"/>
    <w:rsid w:val="000A3167"/>
    <w:rsid w:val="000A33A0"/>
    <w:rsid w:val="000A361A"/>
    <w:rsid w:val="000A38E0"/>
    <w:rsid w:val="000A3A0D"/>
    <w:rsid w:val="000A3AFC"/>
    <w:rsid w:val="000A3FE9"/>
    <w:rsid w:val="000A433F"/>
    <w:rsid w:val="000A455D"/>
    <w:rsid w:val="000A46EF"/>
    <w:rsid w:val="000A47F4"/>
    <w:rsid w:val="000A4A17"/>
    <w:rsid w:val="000A4AE5"/>
    <w:rsid w:val="000A4D08"/>
    <w:rsid w:val="000A535E"/>
    <w:rsid w:val="000A53D8"/>
    <w:rsid w:val="000A547E"/>
    <w:rsid w:val="000A54B4"/>
    <w:rsid w:val="000A564C"/>
    <w:rsid w:val="000A5674"/>
    <w:rsid w:val="000A5784"/>
    <w:rsid w:val="000A5C78"/>
    <w:rsid w:val="000A5D87"/>
    <w:rsid w:val="000A5DCA"/>
    <w:rsid w:val="000A5E0C"/>
    <w:rsid w:val="000A6181"/>
    <w:rsid w:val="000A6A7B"/>
    <w:rsid w:val="000A6BF8"/>
    <w:rsid w:val="000A6C80"/>
    <w:rsid w:val="000A6E40"/>
    <w:rsid w:val="000A76C2"/>
    <w:rsid w:val="000A7AC4"/>
    <w:rsid w:val="000B00BC"/>
    <w:rsid w:val="000B012E"/>
    <w:rsid w:val="000B06E4"/>
    <w:rsid w:val="000B0969"/>
    <w:rsid w:val="000B13F4"/>
    <w:rsid w:val="000B1719"/>
    <w:rsid w:val="000B1787"/>
    <w:rsid w:val="000B17B6"/>
    <w:rsid w:val="000B17FB"/>
    <w:rsid w:val="000B1BB5"/>
    <w:rsid w:val="000B1C22"/>
    <w:rsid w:val="000B1C29"/>
    <w:rsid w:val="000B1E6A"/>
    <w:rsid w:val="000B2A87"/>
    <w:rsid w:val="000B2AD1"/>
    <w:rsid w:val="000B2AE1"/>
    <w:rsid w:val="000B2D16"/>
    <w:rsid w:val="000B2DA3"/>
    <w:rsid w:val="000B2F47"/>
    <w:rsid w:val="000B2FE8"/>
    <w:rsid w:val="000B3012"/>
    <w:rsid w:val="000B3142"/>
    <w:rsid w:val="000B3216"/>
    <w:rsid w:val="000B324B"/>
    <w:rsid w:val="000B3390"/>
    <w:rsid w:val="000B33C6"/>
    <w:rsid w:val="000B354B"/>
    <w:rsid w:val="000B36EE"/>
    <w:rsid w:val="000B3A12"/>
    <w:rsid w:val="000B3BBC"/>
    <w:rsid w:val="000B3BD9"/>
    <w:rsid w:val="000B3D39"/>
    <w:rsid w:val="000B3EC3"/>
    <w:rsid w:val="000B3F2A"/>
    <w:rsid w:val="000B3F5F"/>
    <w:rsid w:val="000B40D1"/>
    <w:rsid w:val="000B4322"/>
    <w:rsid w:val="000B491A"/>
    <w:rsid w:val="000B4A12"/>
    <w:rsid w:val="000B4D61"/>
    <w:rsid w:val="000B555C"/>
    <w:rsid w:val="000B560D"/>
    <w:rsid w:val="000B5845"/>
    <w:rsid w:val="000B5A94"/>
    <w:rsid w:val="000B5ACC"/>
    <w:rsid w:val="000B5F99"/>
    <w:rsid w:val="000B60DE"/>
    <w:rsid w:val="000B6319"/>
    <w:rsid w:val="000B647B"/>
    <w:rsid w:val="000B6824"/>
    <w:rsid w:val="000B690F"/>
    <w:rsid w:val="000B6A95"/>
    <w:rsid w:val="000B6BB0"/>
    <w:rsid w:val="000B6BBD"/>
    <w:rsid w:val="000B71A4"/>
    <w:rsid w:val="000B73E9"/>
    <w:rsid w:val="000B7465"/>
    <w:rsid w:val="000B7C35"/>
    <w:rsid w:val="000B7F6A"/>
    <w:rsid w:val="000B7FE0"/>
    <w:rsid w:val="000C0172"/>
    <w:rsid w:val="000C0279"/>
    <w:rsid w:val="000C034A"/>
    <w:rsid w:val="000C0645"/>
    <w:rsid w:val="000C06A6"/>
    <w:rsid w:val="000C0875"/>
    <w:rsid w:val="000C09C9"/>
    <w:rsid w:val="000C0DE3"/>
    <w:rsid w:val="000C1001"/>
    <w:rsid w:val="000C130F"/>
    <w:rsid w:val="000C15D7"/>
    <w:rsid w:val="000C1B01"/>
    <w:rsid w:val="000C1B5F"/>
    <w:rsid w:val="000C2208"/>
    <w:rsid w:val="000C23FF"/>
    <w:rsid w:val="000C26E1"/>
    <w:rsid w:val="000C3108"/>
    <w:rsid w:val="000C31B8"/>
    <w:rsid w:val="000C3589"/>
    <w:rsid w:val="000C3702"/>
    <w:rsid w:val="000C38C1"/>
    <w:rsid w:val="000C3E3B"/>
    <w:rsid w:val="000C3E89"/>
    <w:rsid w:val="000C3FC8"/>
    <w:rsid w:val="000C4389"/>
    <w:rsid w:val="000C4462"/>
    <w:rsid w:val="000C4617"/>
    <w:rsid w:val="000C4678"/>
    <w:rsid w:val="000C48FF"/>
    <w:rsid w:val="000C49AE"/>
    <w:rsid w:val="000C4D73"/>
    <w:rsid w:val="000C5072"/>
    <w:rsid w:val="000C515A"/>
    <w:rsid w:val="000C55DA"/>
    <w:rsid w:val="000C58C3"/>
    <w:rsid w:val="000C59FC"/>
    <w:rsid w:val="000C5A16"/>
    <w:rsid w:val="000C5A1A"/>
    <w:rsid w:val="000C5B12"/>
    <w:rsid w:val="000C5BC3"/>
    <w:rsid w:val="000C69BE"/>
    <w:rsid w:val="000C6E26"/>
    <w:rsid w:val="000C6FCD"/>
    <w:rsid w:val="000C712A"/>
    <w:rsid w:val="000C7810"/>
    <w:rsid w:val="000C7AAE"/>
    <w:rsid w:val="000C7F6C"/>
    <w:rsid w:val="000C7FF5"/>
    <w:rsid w:val="000D048D"/>
    <w:rsid w:val="000D05CC"/>
    <w:rsid w:val="000D07EF"/>
    <w:rsid w:val="000D0816"/>
    <w:rsid w:val="000D08E1"/>
    <w:rsid w:val="000D0ABD"/>
    <w:rsid w:val="000D0B07"/>
    <w:rsid w:val="000D0FD5"/>
    <w:rsid w:val="000D13EC"/>
    <w:rsid w:val="000D1557"/>
    <w:rsid w:val="000D1ABE"/>
    <w:rsid w:val="000D1C33"/>
    <w:rsid w:val="000D1D35"/>
    <w:rsid w:val="000D1D8A"/>
    <w:rsid w:val="000D1E55"/>
    <w:rsid w:val="000D1E97"/>
    <w:rsid w:val="000D236A"/>
    <w:rsid w:val="000D2554"/>
    <w:rsid w:val="000D2679"/>
    <w:rsid w:val="000D284E"/>
    <w:rsid w:val="000D2B35"/>
    <w:rsid w:val="000D2DB2"/>
    <w:rsid w:val="000D2EB9"/>
    <w:rsid w:val="000D30E4"/>
    <w:rsid w:val="000D3112"/>
    <w:rsid w:val="000D3160"/>
    <w:rsid w:val="000D3349"/>
    <w:rsid w:val="000D360C"/>
    <w:rsid w:val="000D3991"/>
    <w:rsid w:val="000D3A53"/>
    <w:rsid w:val="000D3C4D"/>
    <w:rsid w:val="000D3CE3"/>
    <w:rsid w:val="000D409F"/>
    <w:rsid w:val="000D40A6"/>
    <w:rsid w:val="000D41B2"/>
    <w:rsid w:val="000D43DC"/>
    <w:rsid w:val="000D4504"/>
    <w:rsid w:val="000D47AC"/>
    <w:rsid w:val="000D4B8A"/>
    <w:rsid w:val="000D5391"/>
    <w:rsid w:val="000D5395"/>
    <w:rsid w:val="000D564C"/>
    <w:rsid w:val="000D5739"/>
    <w:rsid w:val="000D57B0"/>
    <w:rsid w:val="000D5894"/>
    <w:rsid w:val="000D5A0B"/>
    <w:rsid w:val="000D5AE6"/>
    <w:rsid w:val="000D5BB7"/>
    <w:rsid w:val="000D5FEF"/>
    <w:rsid w:val="000D665E"/>
    <w:rsid w:val="000D6AD9"/>
    <w:rsid w:val="000D6AF2"/>
    <w:rsid w:val="000D6E29"/>
    <w:rsid w:val="000D6F65"/>
    <w:rsid w:val="000D71B3"/>
    <w:rsid w:val="000D7385"/>
    <w:rsid w:val="000D7995"/>
    <w:rsid w:val="000D7DC8"/>
    <w:rsid w:val="000D7E3B"/>
    <w:rsid w:val="000E0179"/>
    <w:rsid w:val="000E01E4"/>
    <w:rsid w:val="000E068D"/>
    <w:rsid w:val="000E078F"/>
    <w:rsid w:val="000E0F5E"/>
    <w:rsid w:val="000E0F87"/>
    <w:rsid w:val="000E12A0"/>
    <w:rsid w:val="000E189D"/>
    <w:rsid w:val="000E1909"/>
    <w:rsid w:val="000E19B1"/>
    <w:rsid w:val="000E1A2A"/>
    <w:rsid w:val="000E1FBF"/>
    <w:rsid w:val="000E2039"/>
    <w:rsid w:val="000E2178"/>
    <w:rsid w:val="000E2363"/>
    <w:rsid w:val="000E2581"/>
    <w:rsid w:val="000E3514"/>
    <w:rsid w:val="000E3C6B"/>
    <w:rsid w:val="000E416E"/>
    <w:rsid w:val="000E428D"/>
    <w:rsid w:val="000E4629"/>
    <w:rsid w:val="000E4747"/>
    <w:rsid w:val="000E4F2F"/>
    <w:rsid w:val="000E5021"/>
    <w:rsid w:val="000E53CE"/>
    <w:rsid w:val="000E5A12"/>
    <w:rsid w:val="000E5AE7"/>
    <w:rsid w:val="000E5F18"/>
    <w:rsid w:val="000E5FB3"/>
    <w:rsid w:val="000E643E"/>
    <w:rsid w:val="000E64AE"/>
    <w:rsid w:val="000E66F1"/>
    <w:rsid w:val="000E670A"/>
    <w:rsid w:val="000E6C16"/>
    <w:rsid w:val="000E6F0F"/>
    <w:rsid w:val="000E7004"/>
    <w:rsid w:val="000E7159"/>
    <w:rsid w:val="000E7274"/>
    <w:rsid w:val="000E7562"/>
    <w:rsid w:val="000E79CD"/>
    <w:rsid w:val="000E7BF7"/>
    <w:rsid w:val="000E7C25"/>
    <w:rsid w:val="000E7CBB"/>
    <w:rsid w:val="000E7D93"/>
    <w:rsid w:val="000E7E98"/>
    <w:rsid w:val="000E7F62"/>
    <w:rsid w:val="000E7F85"/>
    <w:rsid w:val="000F0043"/>
    <w:rsid w:val="000F00ED"/>
    <w:rsid w:val="000F0284"/>
    <w:rsid w:val="000F0755"/>
    <w:rsid w:val="000F0B60"/>
    <w:rsid w:val="000F0DB7"/>
    <w:rsid w:val="000F1063"/>
    <w:rsid w:val="000F11F0"/>
    <w:rsid w:val="000F1296"/>
    <w:rsid w:val="000F1307"/>
    <w:rsid w:val="000F1537"/>
    <w:rsid w:val="000F16DB"/>
    <w:rsid w:val="000F1706"/>
    <w:rsid w:val="000F1B23"/>
    <w:rsid w:val="000F1F75"/>
    <w:rsid w:val="000F24C8"/>
    <w:rsid w:val="000F26CF"/>
    <w:rsid w:val="000F2BD9"/>
    <w:rsid w:val="000F2FBB"/>
    <w:rsid w:val="000F306D"/>
    <w:rsid w:val="000F30E0"/>
    <w:rsid w:val="000F3172"/>
    <w:rsid w:val="000F332B"/>
    <w:rsid w:val="000F33B2"/>
    <w:rsid w:val="000F340A"/>
    <w:rsid w:val="000F3493"/>
    <w:rsid w:val="000F372E"/>
    <w:rsid w:val="000F3831"/>
    <w:rsid w:val="000F38D0"/>
    <w:rsid w:val="000F38D4"/>
    <w:rsid w:val="000F3D66"/>
    <w:rsid w:val="000F3D89"/>
    <w:rsid w:val="000F3D96"/>
    <w:rsid w:val="000F3F5E"/>
    <w:rsid w:val="000F4056"/>
    <w:rsid w:val="000F444E"/>
    <w:rsid w:val="000F468E"/>
    <w:rsid w:val="000F48D4"/>
    <w:rsid w:val="000F4AA5"/>
    <w:rsid w:val="000F4AF4"/>
    <w:rsid w:val="000F4D4A"/>
    <w:rsid w:val="000F4F57"/>
    <w:rsid w:val="000F4F90"/>
    <w:rsid w:val="000F54B1"/>
    <w:rsid w:val="000F5737"/>
    <w:rsid w:val="000F57D5"/>
    <w:rsid w:val="000F5B94"/>
    <w:rsid w:val="000F5D6A"/>
    <w:rsid w:val="000F5DAB"/>
    <w:rsid w:val="000F5F6F"/>
    <w:rsid w:val="000F5FC6"/>
    <w:rsid w:val="000F60FF"/>
    <w:rsid w:val="000F629F"/>
    <w:rsid w:val="000F62FB"/>
    <w:rsid w:val="000F64C8"/>
    <w:rsid w:val="000F6647"/>
    <w:rsid w:val="000F6672"/>
    <w:rsid w:val="000F6E28"/>
    <w:rsid w:val="000F6E9B"/>
    <w:rsid w:val="000F6F84"/>
    <w:rsid w:val="000F71D0"/>
    <w:rsid w:val="000F73E0"/>
    <w:rsid w:val="000F75EA"/>
    <w:rsid w:val="000F761D"/>
    <w:rsid w:val="000F7734"/>
    <w:rsid w:val="000F77A5"/>
    <w:rsid w:val="000F77AA"/>
    <w:rsid w:val="000F7D04"/>
    <w:rsid w:val="000F7E8A"/>
    <w:rsid w:val="00100123"/>
    <w:rsid w:val="00100407"/>
    <w:rsid w:val="001005AB"/>
    <w:rsid w:val="001009E1"/>
    <w:rsid w:val="00100BCB"/>
    <w:rsid w:val="00100EEF"/>
    <w:rsid w:val="00100F66"/>
    <w:rsid w:val="001013FA"/>
    <w:rsid w:val="00101600"/>
    <w:rsid w:val="001017CA"/>
    <w:rsid w:val="00101E56"/>
    <w:rsid w:val="00101E9E"/>
    <w:rsid w:val="001021E8"/>
    <w:rsid w:val="00102449"/>
    <w:rsid w:val="001024FE"/>
    <w:rsid w:val="0010251E"/>
    <w:rsid w:val="001027E3"/>
    <w:rsid w:val="001028A9"/>
    <w:rsid w:val="00102F63"/>
    <w:rsid w:val="001032A9"/>
    <w:rsid w:val="001032FB"/>
    <w:rsid w:val="0010337B"/>
    <w:rsid w:val="00103501"/>
    <w:rsid w:val="00103588"/>
    <w:rsid w:val="00103937"/>
    <w:rsid w:val="00103990"/>
    <w:rsid w:val="00103D97"/>
    <w:rsid w:val="00103F4E"/>
    <w:rsid w:val="001041B3"/>
    <w:rsid w:val="00104660"/>
    <w:rsid w:val="00104661"/>
    <w:rsid w:val="0010493D"/>
    <w:rsid w:val="00104B01"/>
    <w:rsid w:val="00104DA0"/>
    <w:rsid w:val="00104FCD"/>
    <w:rsid w:val="00105160"/>
    <w:rsid w:val="001051C7"/>
    <w:rsid w:val="00105311"/>
    <w:rsid w:val="001053C1"/>
    <w:rsid w:val="001054CE"/>
    <w:rsid w:val="00105570"/>
    <w:rsid w:val="001055B3"/>
    <w:rsid w:val="001056CB"/>
    <w:rsid w:val="0010578D"/>
    <w:rsid w:val="0010580E"/>
    <w:rsid w:val="00105812"/>
    <w:rsid w:val="001058A7"/>
    <w:rsid w:val="001058B6"/>
    <w:rsid w:val="00105E10"/>
    <w:rsid w:val="0010604B"/>
    <w:rsid w:val="00106372"/>
    <w:rsid w:val="001063C3"/>
    <w:rsid w:val="001064D4"/>
    <w:rsid w:val="001067A4"/>
    <w:rsid w:val="00106991"/>
    <w:rsid w:val="00106BC9"/>
    <w:rsid w:val="00106CD9"/>
    <w:rsid w:val="00106E87"/>
    <w:rsid w:val="00106E9C"/>
    <w:rsid w:val="00107304"/>
    <w:rsid w:val="00107545"/>
    <w:rsid w:val="00107C2A"/>
    <w:rsid w:val="00107F04"/>
    <w:rsid w:val="001109E6"/>
    <w:rsid w:val="00110CF3"/>
    <w:rsid w:val="0011132E"/>
    <w:rsid w:val="001113AF"/>
    <w:rsid w:val="00111719"/>
    <w:rsid w:val="001117BC"/>
    <w:rsid w:val="0011189D"/>
    <w:rsid w:val="00111C47"/>
    <w:rsid w:val="00111C5C"/>
    <w:rsid w:val="00111CEE"/>
    <w:rsid w:val="0011203D"/>
    <w:rsid w:val="001120FC"/>
    <w:rsid w:val="0011244A"/>
    <w:rsid w:val="001128A8"/>
    <w:rsid w:val="00112984"/>
    <w:rsid w:val="0011298D"/>
    <w:rsid w:val="00112F21"/>
    <w:rsid w:val="0011300A"/>
    <w:rsid w:val="0011322D"/>
    <w:rsid w:val="00113355"/>
    <w:rsid w:val="00113367"/>
    <w:rsid w:val="001134FD"/>
    <w:rsid w:val="001135BA"/>
    <w:rsid w:val="00113CAE"/>
    <w:rsid w:val="00114025"/>
    <w:rsid w:val="001141EC"/>
    <w:rsid w:val="001142DD"/>
    <w:rsid w:val="00114369"/>
    <w:rsid w:val="001146C8"/>
    <w:rsid w:val="0011483F"/>
    <w:rsid w:val="00114849"/>
    <w:rsid w:val="0011485C"/>
    <w:rsid w:val="001148BE"/>
    <w:rsid w:val="001148CE"/>
    <w:rsid w:val="00114BD9"/>
    <w:rsid w:val="00114DFE"/>
    <w:rsid w:val="00114F04"/>
    <w:rsid w:val="001150AE"/>
    <w:rsid w:val="001151E1"/>
    <w:rsid w:val="001151F9"/>
    <w:rsid w:val="00115697"/>
    <w:rsid w:val="001158ED"/>
    <w:rsid w:val="00115911"/>
    <w:rsid w:val="0011610B"/>
    <w:rsid w:val="001166A2"/>
    <w:rsid w:val="001166B0"/>
    <w:rsid w:val="001166B4"/>
    <w:rsid w:val="00116938"/>
    <w:rsid w:val="001169DD"/>
    <w:rsid w:val="00116A86"/>
    <w:rsid w:val="00117106"/>
    <w:rsid w:val="00117296"/>
    <w:rsid w:val="0011734D"/>
    <w:rsid w:val="00117423"/>
    <w:rsid w:val="00117454"/>
    <w:rsid w:val="001174AC"/>
    <w:rsid w:val="0011759E"/>
    <w:rsid w:val="0011761D"/>
    <w:rsid w:val="0011771A"/>
    <w:rsid w:val="00117E79"/>
    <w:rsid w:val="00117EF8"/>
    <w:rsid w:val="00117F63"/>
    <w:rsid w:val="00120087"/>
    <w:rsid w:val="001204E9"/>
    <w:rsid w:val="001206DA"/>
    <w:rsid w:val="00120A72"/>
    <w:rsid w:val="00120A81"/>
    <w:rsid w:val="00120DC4"/>
    <w:rsid w:val="00120EF2"/>
    <w:rsid w:val="001211EE"/>
    <w:rsid w:val="0012136F"/>
    <w:rsid w:val="001216B6"/>
    <w:rsid w:val="0012176A"/>
    <w:rsid w:val="0012186B"/>
    <w:rsid w:val="00122381"/>
    <w:rsid w:val="00122469"/>
    <w:rsid w:val="00122776"/>
    <w:rsid w:val="001228D2"/>
    <w:rsid w:val="00122B8B"/>
    <w:rsid w:val="00122BF2"/>
    <w:rsid w:val="00123243"/>
    <w:rsid w:val="00123327"/>
    <w:rsid w:val="001233A1"/>
    <w:rsid w:val="001234B3"/>
    <w:rsid w:val="0012358B"/>
    <w:rsid w:val="001235D0"/>
    <w:rsid w:val="00123623"/>
    <w:rsid w:val="00123644"/>
    <w:rsid w:val="00123742"/>
    <w:rsid w:val="001239AE"/>
    <w:rsid w:val="00123B33"/>
    <w:rsid w:val="00123E23"/>
    <w:rsid w:val="00123E88"/>
    <w:rsid w:val="00123EC1"/>
    <w:rsid w:val="0012412F"/>
    <w:rsid w:val="0012415A"/>
    <w:rsid w:val="001243B7"/>
    <w:rsid w:val="001248E4"/>
    <w:rsid w:val="00124BE6"/>
    <w:rsid w:val="00124F6A"/>
    <w:rsid w:val="001250D7"/>
    <w:rsid w:val="001251EF"/>
    <w:rsid w:val="001255D6"/>
    <w:rsid w:val="00125A82"/>
    <w:rsid w:val="00125B6B"/>
    <w:rsid w:val="00125B72"/>
    <w:rsid w:val="00125C01"/>
    <w:rsid w:val="00125CA4"/>
    <w:rsid w:val="00125D22"/>
    <w:rsid w:val="00125ED7"/>
    <w:rsid w:val="00125F5D"/>
    <w:rsid w:val="00126884"/>
    <w:rsid w:val="00126A1D"/>
    <w:rsid w:val="00126F16"/>
    <w:rsid w:val="00127206"/>
    <w:rsid w:val="0012725C"/>
    <w:rsid w:val="001272FB"/>
    <w:rsid w:val="001273BC"/>
    <w:rsid w:val="001279D0"/>
    <w:rsid w:val="00127EA2"/>
    <w:rsid w:val="00130753"/>
    <w:rsid w:val="00130B3A"/>
    <w:rsid w:val="00130B83"/>
    <w:rsid w:val="00130E47"/>
    <w:rsid w:val="00130EAE"/>
    <w:rsid w:val="001312B0"/>
    <w:rsid w:val="00131BEB"/>
    <w:rsid w:val="00131E96"/>
    <w:rsid w:val="00131FE4"/>
    <w:rsid w:val="001326B7"/>
    <w:rsid w:val="00132726"/>
    <w:rsid w:val="001327B5"/>
    <w:rsid w:val="00132A05"/>
    <w:rsid w:val="00132BAC"/>
    <w:rsid w:val="00132CFC"/>
    <w:rsid w:val="00133293"/>
    <w:rsid w:val="00133335"/>
    <w:rsid w:val="0013361D"/>
    <w:rsid w:val="00133915"/>
    <w:rsid w:val="00133B4B"/>
    <w:rsid w:val="00133C4F"/>
    <w:rsid w:val="00133D2D"/>
    <w:rsid w:val="00133E55"/>
    <w:rsid w:val="00133E6D"/>
    <w:rsid w:val="00134065"/>
    <w:rsid w:val="00134491"/>
    <w:rsid w:val="001344C9"/>
    <w:rsid w:val="001345FC"/>
    <w:rsid w:val="00134727"/>
    <w:rsid w:val="00134813"/>
    <w:rsid w:val="00134974"/>
    <w:rsid w:val="001349B0"/>
    <w:rsid w:val="00134B9D"/>
    <w:rsid w:val="0013517D"/>
    <w:rsid w:val="0013524B"/>
    <w:rsid w:val="001352F4"/>
    <w:rsid w:val="0013594B"/>
    <w:rsid w:val="00135972"/>
    <w:rsid w:val="00135A19"/>
    <w:rsid w:val="00135D70"/>
    <w:rsid w:val="00135E6A"/>
    <w:rsid w:val="0013604F"/>
    <w:rsid w:val="0013606C"/>
    <w:rsid w:val="00136179"/>
    <w:rsid w:val="0013618B"/>
    <w:rsid w:val="00136576"/>
    <w:rsid w:val="0013659E"/>
    <w:rsid w:val="00136661"/>
    <w:rsid w:val="00136721"/>
    <w:rsid w:val="00136801"/>
    <w:rsid w:val="0013688A"/>
    <w:rsid w:val="0013690E"/>
    <w:rsid w:val="00136B7B"/>
    <w:rsid w:val="00136C03"/>
    <w:rsid w:val="00136EA1"/>
    <w:rsid w:val="00136ED2"/>
    <w:rsid w:val="0013717E"/>
    <w:rsid w:val="0013732A"/>
    <w:rsid w:val="0013734B"/>
    <w:rsid w:val="001374D7"/>
    <w:rsid w:val="0013765B"/>
    <w:rsid w:val="00137CB2"/>
    <w:rsid w:val="00137CD3"/>
    <w:rsid w:val="00137E07"/>
    <w:rsid w:val="00140024"/>
    <w:rsid w:val="00140237"/>
    <w:rsid w:val="0014053B"/>
    <w:rsid w:val="001405C9"/>
    <w:rsid w:val="00140A67"/>
    <w:rsid w:val="00140AE1"/>
    <w:rsid w:val="00140B4E"/>
    <w:rsid w:val="00140F55"/>
    <w:rsid w:val="00141051"/>
    <w:rsid w:val="001410A9"/>
    <w:rsid w:val="00141184"/>
    <w:rsid w:val="00141757"/>
    <w:rsid w:val="00141921"/>
    <w:rsid w:val="00141AC2"/>
    <w:rsid w:val="00141B8E"/>
    <w:rsid w:val="00141C60"/>
    <w:rsid w:val="00141DEC"/>
    <w:rsid w:val="001420CC"/>
    <w:rsid w:val="001421B1"/>
    <w:rsid w:val="001421D0"/>
    <w:rsid w:val="0014220E"/>
    <w:rsid w:val="0014227B"/>
    <w:rsid w:val="001426D0"/>
    <w:rsid w:val="001426D9"/>
    <w:rsid w:val="0014270A"/>
    <w:rsid w:val="00142BC0"/>
    <w:rsid w:val="00143095"/>
    <w:rsid w:val="001431F5"/>
    <w:rsid w:val="0014338B"/>
    <w:rsid w:val="001433AD"/>
    <w:rsid w:val="0014345B"/>
    <w:rsid w:val="0014352F"/>
    <w:rsid w:val="0014391B"/>
    <w:rsid w:val="00143A47"/>
    <w:rsid w:val="00143BD9"/>
    <w:rsid w:val="00143D6E"/>
    <w:rsid w:val="00143EBC"/>
    <w:rsid w:val="0014405C"/>
    <w:rsid w:val="0014409B"/>
    <w:rsid w:val="001440D4"/>
    <w:rsid w:val="0014440C"/>
    <w:rsid w:val="001444DE"/>
    <w:rsid w:val="00144523"/>
    <w:rsid w:val="00144D06"/>
    <w:rsid w:val="00144E8B"/>
    <w:rsid w:val="00144F28"/>
    <w:rsid w:val="00145418"/>
    <w:rsid w:val="00145660"/>
    <w:rsid w:val="001458F0"/>
    <w:rsid w:val="00145AFF"/>
    <w:rsid w:val="00145B29"/>
    <w:rsid w:val="00145B6F"/>
    <w:rsid w:val="00145D21"/>
    <w:rsid w:val="00146069"/>
    <w:rsid w:val="001463C6"/>
    <w:rsid w:val="00146445"/>
    <w:rsid w:val="001465B0"/>
    <w:rsid w:val="00146D60"/>
    <w:rsid w:val="001474C2"/>
    <w:rsid w:val="0014784D"/>
    <w:rsid w:val="00147A3C"/>
    <w:rsid w:val="00147AAB"/>
    <w:rsid w:val="00147D5C"/>
    <w:rsid w:val="00147F23"/>
    <w:rsid w:val="00147F44"/>
    <w:rsid w:val="00147FC6"/>
    <w:rsid w:val="00150130"/>
    <w:rsid w:val="001505A3"/>
    <w:rsid w:val="00150761"/>
    <w:rsid w:val="001508A1"/>
    <w:rsid w:val="0015097A"/>
    <w:rsid w:val="00150B91"/>
    <w:rsid w:val="00150D84"/>
    <w:rsid w:val="00150EF0"/>
    <w:rsid w:val="001511AD"/>
    <w:rsid w:val="00151336"/>
    <w:rsid w:val="0015133A"/>
    <w:rsid w:val="00151666"/>
    <w:rsid w:val="0015172E"/>
    <w:rsid w:val="00151812"/>
    <w:rsid w:val="00151A3C"/>
    <w:rsid w:val="00151BB2"/>
    <w:rsid w:val="00151F08"/>
    <w:rsid w:val="00151F57"/>
    <w:rsid w:val="00152E17"/>
    <w:rsid w:val="00153000"/>
    <w:rsid w:val="0015312D"/>
    <w:rsid w:val="001532B4"/>
    <w:rsid w:val="00153307"/>
    <w:rsid w:val="00153666"/>
    <w:rsid w:val="00153867"/>
    <w:rsid w:val="0015397A"/>
    <w:rsid w:val="00153B22"/>
    <w:rsid w:val="00153BA9"/>
    <w:rsid w:val="00153D99"/>
    <w:rsid w:val="00153DFF"/>
    <w:rsid w:val="001540C0"/>
    <w:rsid w:val="0015441E"/>
    <w:rsid w:val="001545C6"/>
    <w:rsid w:val="00154789"/>
    <w:rsid w:val="0015494F"/>
    <w:rsid w:val="00154A6F"/>
    <w:rsid w:val="00154F45"/>
    <w:rsid w:val="001552A1"/>
    <w:rsid w:val="00155364"/>
    <w:rsid w:val="001553C7"/>
    <w:rsid w:val="00155876"/>
    <w:rsid w:val="00155B12"/>
    <w:rsid w:val="00155CD9"/>
    <w:rsid w:val="00155E72"/>
    <w:rsid w:val="00156297"/>
    <w:rsid w:val="001564F3"/>
    <w:rsid w:val="00156CCB"/>
    <w:rsid w:val="00156EF4"/>
    <w:rsid w:val="00157187"/>
    <w:rsid w:val="0015722B"/>
    <w:rsid w:val="00157398"/>
    <w:rsid w:val="001573A7"/>
    <w:rsid w:val="0015780E"/>
    <w:rsid w:val="00157911"/>
    <w:rsid w:val="00157A72"/>
    <w:rsid w:val="00157B2A"/>
    <w:rsid w:val="00157BD9"/>
    <w:rsid w:val="00157E43"/>
    <w:rsid w:val="00160191"/>
    <w:rsid w:val="00160641"/>
    <w:rsid w:val="001607B3"/>
    <w:rsid w:val="00160C51"/>
    <w:rsid w:val="00160C79"/>
    <w:rsid w:val="00160EC6"/>
    <w:rsid w:val="00161189"/>
    <w:rsid w:val="001615A6"/>
    <w:rsid w:val="001616E6"/>
    <w:rsid w:val="00161DC1"/>
    <w:rsid w:val="00161E41"/>
    <w:rsid w:val="00162112"/>
    <w:rsid w:val="0016217B"/>
    <w:rsid w:val="00162350"/>
    <w:rsid w:val="00162E39"/>
    <w:rsid w:val="0016301A"/>
    <w:rsid w:val="001631C7"/>
    <w:rsid w:val="0016331D"/>
    <w:rsid w:val="00163436"/>
    <w:rsid w:val="00163CE3"/>
    <w:rsid w:val="001641A7"/>
    <w:rsid w:val="00164331"/>
    <w:rsid w:val="00164345"/>
    <w:rsid w:val="00164642"/>
    <w:rsid w:val="00164712"/>
    <w:rsid w:val="0016473C"/>
    <w:rsid w:val="00164760"/>
    <w:rsid w:val="0016494D"/>
    <w:rsid w:val="001649BB"/>
    <w:rsid w:val="001649C3"/>
    <w:rsid w:val="00164BCA"/>
    <w:rsid w:val="00164C72"/>
    <w:rsid w:val="00164D16"/>
    <w:rsid w:val="00164D4A"/>
    <w:rsid w:val="001653EB"/>
    <w:rsid w:val="00165582"/>
    <w:rsid w:val="001657D9"/>
    <w:rsid w:val="0016584C"/>
    <w:rsid w:val="001659C0"/>
    <w:rsid w:val="00165A15"/>
    <w:rsid w:val="00165CDF"/>
    <w:rsid w:val="00165F6C"/>
    <w:rsid w:val="00165FFE"/>
    <w:rsid w:val="0016626B"/>
    <w:rsid w:val="001665CA"/>
    <w:rsid w:val="00166941"/>
    <w:rsid w:val="00166AE0"/>
    <w:rsid w:val="00166BE4"/>
    <w:rsid w:val="00166D16"/>
    <w:rsid w:val="00166DCC"/>
    <w:rsid w:val="0016719F"/>
    <w:rsid w:val="001672D1"/>
    <w:rsid w:val="00167384"/>
    <w:rsid w:val="00167535"/>
    <w:rsid w:val="0016758C"/>
    <w:rsid w:val="001675B3"/>
    <w:rsid w:val="00167876"/>
    <w:rsid w:val="001678F4"/>
    <w:rsid w:val="001678FF"/>
    <w:rsid w:val="00167B1F"/>
    <w:rsid w:val="00167B82"/>
    <w:rsid w:val="00167C0C"/>
    <w:rsid w:val="00167E3C"/>
    <w:rsid w:val="00170133"/>
    <w:rsid w:val="001702B2"/>
    <w:rsid w:val="001704D8"/>
    <w:rsid w:val="0017061A"/>
    <w:rsid w:val="001707AA"/>
    <w:rsid w:val="00170B62"/>
    <w:rsid w:val="00170B65"/>
    <w:rsid w:val="00170ED8"/>
    <w:rsid w:val="00170F62"/>
    <w:rsid w:val="001711ED"/>
    <w:rsid w:val="001714F5"/>
    <w:rsid w:val="0017152D"/>
    <w:rsid w:val="00171558"/>
    <w:rsid w:val="00171B14"/>
    <w:rsid w:val="0017294F"/>
    <w:rsid w:val="00172A6A"/>
    <w:rsid w:val="00172C7E"/>
    <w:rsid w:val="00172D8C"/>
    <w:rsid w:val="00172E1E"/>
    <w:rsid w:val="00173023"/>
    <w:rsid w:val="001733A5"/>
    <w:rsid w:val="0017352B"/>
    <w:rsid w:val="001738B9"/>
    <w:rsid w:val="001739DD"/>
    <w:rsid w:val="00173A34"/>
    <w:rsid w:val="001743B2"/>
    <w:rsid w:val="0017477D"/>
    <w:rsid w:val="00174801"/>
    <w:rsid w:val="00175121"/>
    <w:rsid w:val="001751FE"/>
    <w:rsid w:val="00175564"/>
    <w:rsid w:val="001756C5"/>
    <w:rsid w:val="0017593C"/>
    <w:rsid w:val="001759F9"/>
    <w:rsid w:val="00175A61"/>
    <w:rsid w:val="00175D31"/>
    <w:rsid w:val="0017669A"/>
    <w:rsid w:val="001768C1"/>
    <w:rsid w:val="00176D09"/>
    <w:rsid w:val="00176D18"/>
    <w:rsid w:val="00176F87"/>
    <w:rsid w:val="00177528"/>
    <w:rsid w:val="00177905"/>
    <w:rsid w:val="00177CD9"/>
    <w:rsid w:val="0018046A"/>
    <w:rsid w:val="00180604"/>
    <w:rsid w:val="001806AE"/>
    <w:rsid w:val="00180A87"/>
    <w:rsid w:val="00180CB0"/>
    <w:rsid w:val="0018142A"/>
    <w:rsid w:val="0018142C"/>
    <w:rsid w:val="0018177D"/>
    <w:rsid w:val="00181CBE"/>
    <w:rsid w:val="00181E97"/>
    <w:rsid w:val="00182076"/>
    <w:rsid w:val="00182162"/>
    <w:rsid w:val="00182195"/>
    <w:rsid w:val="0018233C"/>
    <w:rsid w:val="001823AC"/>
    <w:rsid w:val="00182419"/>
    <w:rsid w:val="00182450"/>
    <w:rsid w:val="001826E5"/>
    <w:rsid w:val="00182767"/>
    <w:rsid w:val="0018286D"/>
    <w:rsid w:val="001829FA"/>
    <w:rsid w:val="00182A5E"/>
    <w:rsid w:val="00182EEC"/>
    <w:rsid w:val="001830A4"/>
    <w:rsid w:val="001832B1"/>
    <w:rsid w:val="001832F2"/>
    <w:rsid w:val="00183510"/>
    <w:rsid w:val="0018370D"/>
    <w:rsid w:val="00183835"/>
    <w:rsid w:val="00183B22"/>
    <w:rsid w:val="00183C8D"/>
    <w:rsid w:val="00184249"/>
    <w:rsid w:val="00184286"/>
    <w:rsid w:val="00184B63"/>
    <w:rsid w:val="00184F5C"/>
    <w:rsid w:val="001850E3"/>
    <w:rsid w:val="001853A6"/>
    <w:rsid w:val="0018573F"/>
    <w:rsid w:val="001858A9"/>
    <w:rsid w:val="00185B5F"/>
    <w:rsid w:val="00185CB4"/>
    <w:rsid w:val="00186118"/>
    <w:rsid w:val="001865FA"/>
    <w:rsid w:val="001868A1"/>
    <w:rsid w:val="00186997"/>
    <w:rsid w:val="00186BD3"/>
    <w:rsid w:val="00186DEA"/>
    <w:rsid w:val="00186F27"/>
    <w:rsid w:val="0018712A"/>
    <w:rsid w:val="001875B2"/>
    <w:rsid w:val="0018786A"/>
    <w:rsid w:val="00187968"/>
    <w:rsid w:val="001879AC"/>
    <w:rsid w:val="00187D28"/>
    <w:rsid w:val="00187D34"/>
    <w:rsid w:val="00187E19"/>
    <w:rsid w:val="00187F50"/>
    <w:rsid w:val="00187F78"/>
    <w:rsid w:val="00187FAC"/>
    <w:rsid w:val="0019035E"/>
    <w:rsid w:val="00190450"/>
    <w:rsid w:val="0019052F"/>
    <w:rsid w:val="001907C4"/>
    <w:rsid w:val="00190C13"/>
    <w:rsid w:val="00190CB1"/>
    <w:rsid w:val="0019119C"/>
    <w:rsid w:val="00191A51"/>
    <w:rsid w:val="00191CCF"/>
    <w:rsid w:val="00191F07"/>
    <w:rsid w:val="001920F1"/>
    <w:rsid w:val="0019214A"/>
    <w:rsid w:val="0019244A"/>
    <w:rsid w:val="001924DA"/>
    <w:rsid w:val="0019252B"/>
    <w:rsid w:val="001925F3"/>
    <w:rsid w:val="001927F4"/>
    <w:rsid w:val="001928FA"/>
    <w:rsid w:val="001929DB"/>
    <w:rsid w:val="00192FDD"/>
    <w:rsid w:val="00192FF4"/>
    <w:rsid w:val="001932DB"/>
    <w:rsid w:val="001932E5"/>
    <w:rsid w:val="0019334F"/>
    <w:rsid w:val="00193498"/>
    <w:rsid w:val="0019367D"/>
    <w:rsid w:val="001936DD"/>
    <w:rsid w:val="001938A7"/>
    <w:rsid w:val="001938BA"/>
    <w:rsid w:val="00193FB1"/>
    <w:rsid w:val="0019423B"/>
    <w:rsid w:val="0019457F"/>
    <w:rsid w:val="00194C1C"/>
    <w:rsid w:val="00194CF1"/>
    <w:rsid w:val="00194DAD"/>
    <w:rsid w:val="00195115"/>
    <w:rsid w:val="00195297"/>
    <w:rsid w:val="001952C8"/>
    <w:rsid w:val="001952DC"/>
    <w:rsid w:val="00195343"/>
    <w:rsid w:val="00195491"/>
    <w:rsid w:val="00195664"/>
    <w:rsid w:val="00195DDB"/>
    <w:rsid w:val="00195F17"/>
    <w:rsid w:val="00196179"/>
    <w:rsid w:val="0019660E"/>
    <w:rsid w:val="001966BD"/>
    <w:rsid w:val="00196863"/>
    <w:rsid w:val="00196AA0"/>
    <w:rsid w:val="00196DC5"/>
    <w:rsid w:val="00196EB9"/>
    <w:rsid w:val="00196F6F"/>
    <w:rsid w:val="00197029"/>
    <w:rsid w:val="001970DE"/>
    <w:rsid w:val="0019713A"/>
    <w:rsid w:val="0019720B"/>
    <w:rsid w:val="00197360"/>
    <w:rsid w:val="00197648"/>
    <w:rsid w:val="001976D1"/>
    <w:rsid w:val="00197795"/>
    <w:rsid w:val="00197B2C"/>
    <w:rsid w:val="00197B8A"/>
    <w:rsid w:val="001A0275"/>
    <w:rsid w:val="001A0308"/>
    <w:rsid w:val="001A0431"/>
    <w:rsid w:val="001A0735"/>
    <w:rsid w:val="001A0B4A"/>
    <w:rsid w:val="001A0C6D"/>
    <w:rsid w:val="001A0CC4"/>
    <w:rsid w:val="001A0F3B"/>
    <w:rsid w:val="001A0F7B"/>
    <w:rsid w:val="001A1084"/>
    <w:rsid w:val="001A112C"/>
    <w:rsid w:val="001A1638"/>
    <w:rsid w:val="001A181F"/>
    <w:rsid w:val="001A1CCE"/>
    <w:rsid w:val="001A2279"/>
    <w:rsid w:val="001A236D"/>
    <w:rsid w:val="001A23EE"/>
    <w:rsid w:val="001A25D6"/>
    <w:rsid w:val="001A2870"/>
    <w:rsid w:val="001A29E7"/>
    <w:rsid w:val="001A2C5C"/>
    <w:rsid w:val="001A2F21"/>
    <w:rsid w:val="001A325F"/>
    <w:rsid w:val="001A3353"/>
    <w:rsid w:val="001A3379"/>
    <w:rsid w:val="001A362D"/>
    <w:rsid w:val="001A375E"/>
    <w:rsid w:val="001A3767"/>
    <w:rsid w:val="001A3886"/>
    <w:rsid w:val="001A3F69"/>
    <w:rsid w:val="001A4222"/>
    <w:rsid w:val="001A4432"/>
    <w:rsid w:val="001A46BC"/>
    <w:rsid w:val="001A4992"/>
    <w:rsid w:val="001A4EC4"/>
    <w:rsid w:val="001A50DD"/>
    <w:rsid w:val="001A51EB"/>
    <w:rsid w:val="001A5374"/>
    <w:rsid w:val="001A551B"/>
    <w:rsid w:val="001A5C51"/>
    <w:rsid w:val="001A5F47"/>
    <w:rsid w:val="001A5F8E"/>
    <w:rsid w:val="001A625B"/>
    <w:rsid w:val="001A644B"/>
    <w:rsid w:val="001A727B"/>
    <w:rsid w:val="001A72C2"/>
    <w:rsid w:val="001A7526"/>
    <w:rsid w:val="001A7786"/>
    <w:rsid w:val="001A789A"/>
    <w:rsid w:val="001A7B99"/>
    <w:rsid w:val="001A7CE1"/>
    <w:rsid w:val="001A7D23"/>
    <w:rsid w:val="001A7D4F"/>
    <w:rsid w:val="001B037F"/>
    <w:rsid w:val="001B03B7"/>
    <w:rsid w:val="001B041E"/>
    <w:rsid w:val="001B0599"/>
    <w:rsid w:val="001B09AD"/>
    <w:rsid w:val="001B0B19"/>
    <w:rsid w:val="001B0C03"/>
    <w:rsid w:val="001B0D74"/>
    <w:rsid w:val="001B11DF"/>
    <w:rsid w:val="001B12F9"/>
    <w:rsid w:val="001B1383"/>
    <w:rsid w:val="001B143C"/>
    <w:rsid w:val="001B15F6"/>
    <w:rsid w:val="001B15FD"/>
    <w:rsid w:val="001B1A87"/>
    <w:rsid w:val="001B1CF1"/>
    <w:rsid w:val="001B1D92"/>
    <w:rsid w:val="001B215F"/>
    <w:rsid w:val="001B22DA"/>
    <w:rsid w:val="001B235B"/>
    <w:rsid w:val="001B23AF"/>
    <w:rsid w:val="001B2958"/>
    <w:rsid w:val="001B2A43"/>
    <w:rsid w:val="001B2EB0"/>
    <w:rsid w:val="001B33BC"/>
    <w:rsid w:val="001B36A5"/>
    <w:rsid w:val="001B36CA"/>
    <w:rsid w:val="001B37FA"/>
    <w:rsid w:val="001B3934"/>
    <w:rsid w:val="001B3940"/>
    <w:rsid w:val="001B3B5D"/>
    <w:rsid w:val="001B3C54"/>
    <w:rsid w:val="001B3CA9"/>
    <w:rsid w:val="001B46C7"/>
    <w:rsid w:val="001B4D92"/>
    <w:rsid w:val="001B55FA"/>
    <w:rsid w:val="001B5851"/>
    <w:rsid w:val="001B59D9"/>
    <w:rsid w:val="001B5F0C"/>
    <w:rsid w:val="001B5F13"/>
    <w:rsid w:val="001B5F15"/>
    <w:rsid w:val="001B61E7"/>
    <w:rsid w:val="001B6227"/>
    <w:rsid w:val="001B6669"/>
    <w:rsid w:val="001B677D"/>
    <w:rsid w:val="001B6876"/>
    <w:rsid w:val="001B6B0E"/>
    <w:rsid w:val="001B6B78"/>
    <w:rsid w:val="001B6D0C"/>
    <w:rsid w:val="001B6D16"/>
    <w:rsid w:val="001B6E62"/>
    <w:rsid w:val="001B6F9D"/>
    <w:rsid w:val="001B6F9F"/>
    <w:rsid w:val="001B7010"/>
    <w:rsid w:val="001B72DC"/>
    <w:rsid w:val="001B7323"/>
    <w:rsid w:val="001B7370"/>
    <w:rsid w:val="001B7378"/>
    <w:rsid w:val="001B749D"/>
    <w:rsid w:val="001B77C1"/>
    <w:rsid w:val="001B7856"/>
    <w:rsid w:val="001B7906"/>
    <w:rsid w:val="001B79CB"/>
    <w:rsid w:val="001B7D9F"/>
    <w:rsid w:val="001B7E41"/>
    <w:rsid w:val="001B7EC4"/>
    <w:rsid w:val="001B7F44"/>
    <w:rsid w:val="001C014C"/>
    <w:rsid w:val="001C01B7"/>
    <w:rsid w:val="001C0296"/>
    <w:rsid w:val="001C0315"/>
    <w:rsid w:val="001C0698"/>
    <w:rsid w:val="001C0B54"/>
    <w:rsid w:val="001C0BC4"/>
    <w:rsid w:val="001C0E1B"/>
    <w:rsid w:val="001C1425"/>
    <w:rsid w:val="001C1A97"/>
    <w:rsid w:val="001C1B76"/>
    <w:rsid w:val="001C1CB5"/>
    <w:rsid w:val="001C1E2B"/>
    <w:rsid w:val="001C1EC0"/>
    <w:rsid w:val="001C21BC"/>
    <w:rsid w:val="001C235F"/>
    <w:rsid w:val="001C2408"/>
    <w:rsid w:val="001C269A"/>
    <w:rsid w:val="001C2710"/>
    <w:rsid w:val="001C2A22"/>
    <w:rsid w:val="001C2BA4"/>
    <w:rsid w:val="001C2CB5"/>
    <w:rsid w:val="001C2E2B"/>
    <w:rsid w:val="001C387F"/>
    <w:rsid w:val="001C3A93"/>
    <w:rsid w:val="001C3D65"/>
    <w:rsid w:val="001C3D68"/>
    <w:rsid w:val="001C4194"/>
    <w:rsid w:val="001C41EF"/>
    <w:rsid w:val="001C4443"/>
    <w:rsid w:val="001C479D"/>
    <w:rsid w:val="001C497F"/>
    <w:rsid w:val="001C4C42"/>
    <w:rsid w:val="001C4D1F"/>
    <w:rsid w:val="001C4D23"/>
    <w:rsid w:val="001C4F0D"/>
    <w:rsid w:val="001C52D2"/>
    <w:rsid w:val="001C56C5"/>
    <w:rsid w:val="001C5AE9"/>
    <w:rsid w:val="001C5BE4"/>
    <w:rsid w:val="001C5CBE"/>
    <w:rsid w:val="001C5D2D"/>
    <w:rsid w:val="001C61B8"/>
    <w:rsid w:val="001C621E"/>
    <w:rsid w:val="001C625F"/>
    <w:rsid w:val="001C626F"/>
    <w:rsid w:val="001C62B6"/>
    <w:rsid w:val="001C62F8"/>
    <w:rsid w:val="001C634F"/>
    <w:rsid w:val="001C67B5"/>
    <w:rsid w:val="001C69C3"/>
    <w:rsid w:val="001C6A0E"/>
    <w:rsid w:val="001C6C21"/>
    <w:rsid w:val="001C6F83"/>
    <w:rsid w:val="001C7268"/>
    <w:rsid w:val="001C72EE"/>
    <w:rsid w:val="001C7641"/>
    <w:rsid w:val="001C78FC"/>
    <w:rsid w:val="001C7A1E"/>
    <w:rsid w:val="001C7F2A"/>
    <w:rsid w:val="001D01C9"/>
    <w:rsid w:val="001D0200"/>
    <w:rsid w:val="001D058C"/>
    <w:rsid w:val="001D05EB"/>
    <w:rsid w:val="001D093B"/>
    <w:rsid w:val="001D096F"/>
    <w:rsid w:val="001D0D9B"/>
    <w:rsid w:val="001D0DD1"/>
    <w:rsid w:val="001D11D0"/>
    <w:rsid w:val="001D14A8"/>
    <w:rsid w:val="001D155F"/>
    <w:rsid w:val="001D1660"/>
    <w:rsid w:val="001D1CFA"/>
    <w:rsid w:val="001D1E5D"/>
    <w:rsid w:val="001D1F4C"/>
    <w:rsid w:val="001D201F"/>
    <w:rsid w:val="001D2084"/>
    <w:rsid w:val="001D243B"/>
    <w:rsid w:val="001D2542"/>
    <w:rsid w:val="001D2808"/>
    <w:rsid w:val="001D2AE9"/>
    <w:rsid w:val="001D2C9C"/>
    <w:rsid w:val="001D2CE6"/>
    <w:rsid w:val="001D2DA4"/>
    <w:rsid w:val="001D3098"/>
    <w:rsid w:val="001D3507"/>
    <w:rsid w:val="001D363E"/>
    <w:rsid w:val="001D3A5D"/>
    <w:rsid w:val="001D3CC4"/>
    <w:rsid w:val="001D3DE0"/>
    <w:rsid w:val="001D4231"/>
    <w:rsid w:val="001D43A2"/>
    <w:rsid w:val="001D4470"/>
    <w:rsid w:val="001D4880"/>
    <w:rsid w:val="001D4B6E"/>
    <w:rsid w:val="001D54A4"/>
    <w:rsid w:val="001D5738"/>
    <w:rsid w:val="001D5A57"/>
    <w:rsid w:val="001D5B84"/>
    <w:rsid w:val="001D5C94"/>
    <w:rsid w:val="001D60D5"/>
    <w:rsid w:val="001D6C50"/>
    <w:rsid w:val="001D6C5E"/>
    <w:rsid w:val="001D6D9F"/>
    <w:rsid w:val="001D6E2D"/>
    <w:rsid w:val="001D7424"/>
    <w:rsid w:val="001D74FE"/>
    <w:rsid w:val="001D75C7"/>
    <w:rsid w:val="001D76B3"/>
    <w:rsid w:val="001D76CC"/>
    <w:rsid w:val="001D7C3C"/>
    <w:rsid w:val="001D7F25"/>
    <w:rsid w:val="001D7F41"/>
    <w:rsid w:val="001E0395"/>
    <w:rsid w:val="001E0439"/>
    <w:rsid w:val="001E04C9"/>
    <w:rsid w:val="001E085D"/>
    <w:rsid w:val="001E0D6F"/>
    <w:rsid w:val="001E0ECB"/>
    <w:rsid w:val="001E1051"/>
    <w:rsid w:val="001E15E0"/>
    <w:rsid w:val="001E183B"/>
    <w:rsid w:val="001E1A9D"/>
    <w:rsid w:val="001E1DDC"/>
    <w:rsid w:val="001E1F07"/>
    <w:rsid w:val="001E20F1"/>
    <w:rsid w:val="001E273A"/>
    <w:rsid w:val="001E27FE"/>
    <w:rsid w:val="001E2844"/>
    <w:rsid w:val="001E2B65"/>
    <w:rsid w:val="001E2C21"/>
    <w:rsid w:val="001E2F8C"/>
    <w:rsid w:val="001E3526"/>
    <w:rsid w:val="001E39C9"/>
    <w:rsid w:val="001E39CF"/>
    <w:rsid w:val="001E3ADE"/>
    <w:rsid w:val="001E3C84"/>
    <w:rsid w:val="001E3FEC"/>
    <w:rsid w:val="001E4190"/>
    <w:rsid w:val="001E43E1"/>
    <w:rsid w:val="001E44AD"/>
    <w:rsid w:val="001E44F5"/>
    <w:rsid w:val="001E4547"/>
    <w:rsid w:val="001E4856"/>
    <w:rsid w:val="001E4D57"/>
    <w:rsid w:val="001E4D68"/>
    <w:rsid w:val="001E4EB7"/>
    <w:rsid w:val="001E55C6"/>
    <w:rsid w:val="001E58A1"/>
    <w:rsid w:val="001E594C"/>
    <w:rsid w:val="001E59F8"/>
    <w:rsid w:val="001E5A2A"/>
    <w:rsid w:val="001E5C5B"/>
    <w:rsid w:val="001E5DE6"/>
    <w:rsid w:val="001E5E2E"/>
    <w:rsid w:val="001E6073"/>
    <w:rsid w:val="001E61DA"/>
    <w:rsid w:val="001E64D8"/>
    <w:rsid w:val="001E6688"/>
    <w:rsid w:val="001E6B2E"/>
    <w:rsid w:val="001E6F64"/>
    <w:rsid w:val="001E7165"/>
    <w:rsid w:val="001E7233"/>
    <w:rsid w:val="001E7333"/>
    <w:rsid w:val="001E7352"/>
    <w:rsid w:val="001E78C0"/>
    <w:rsid w:val="001E7A36"/>
    <w:rsid w:val="001E7E2B"/>
    <w:rsid w:val="001F00A4"/>
    <w:rsid w:val="001F01BF"/>
    <w:rsid w:val="001F02FA"/>
    <w:rsid w:val="001F06AE"/>
    <w:rsid w:val="001F07AA"/>
    <w:rsid w:val="001F089C"/>
    <w:rsid w:val="001F08B2"/>
    <w:rsid w:val="001F0AAC"/>
    <w:rsid w:val="001F0C2C"/>
    <w:rsid w:val="001F0CEC"/>
    <w:rsid w:val="001F0F3C"/>
    <w:rsid w:val="001F10F4"/>
    <w:rsid w:val="001F12E4"/>
    <w:rsid w:val="001F14C1"/>
    <w:rsid w:val="001F16CB"/>
    <w:rsid w:val="001F1704"/>
    <w:rsid w:val="001F177F"/>
    <w:rsid w:val="001F1982"/>
    <w:rsid w:val="001F1C45"/>
    <w:rsid w:val="001F1C4E"/>
    <w:rsid w:val="001F1CA5"/>
    <w:rsid w:val="001F1CAC"/>
    <w:rsid w:val="001F1F19"/>
    <w:rsid w:val="001F1F7A"/>
    <w:rsid w:val="001F2084"/>
    <w:rsid w:val="001F24FD"/>
    <w:rsid w:val="001F2A2D"/>
    <w:rsid w:val="001F2C02"/>
    <w:rsid w:val="001F35F0"/>
    <w:rsid w:val="001F39B0"/>
    <w:rsid w:val="001F3C10"/>
    <w:rsid w:val="001F3FAB"/>
    <w:rsid w:val="001F3FCA"/>
    <w:rsid w:val="001F473E"/>
    <w:rsid w:val="001F47EF"/>
    <w:rsid w:val="001F4893"/>
    <w:rsid w:val="001F4BA4"/>
    <w:rsid w:val="001F4D40"/>
    <w:rsid w:val="001F4E0F"/>
    <w:rsid w:val="001F50D2"/>
    <w:rsid w:val="001F52ED"/>
    <w:rsid w:val="001F560C"/>
    <w:rsid w:val="001F57D7"/>
    <w:rsid w:val="001F58F1"/>
    <w:rsid w:val="001F59D3"/>
    <w:rsid w:val="001F5A41"/>
    <w:rsid w:val="001F6239"/>
    <w:rsid w:val="001F652E"/>
    <w:rsid w:val="001F6657"/>
    <w:rsid w:val="001F698F"/>
    <w:rsid w:val="001F69E1"/>
    <w:rsid w:val="001F6C17"/>
    <w:rsid w:val="001F6C1A"/>
    <w:rsid w:val="001F6DC8"/>
    <w:rsid w:val="001F7282"/>
    <w:rsid w:val="001F7B9F"/>
    <w:rsid w:val="001F7C6D"/>
    <w:rsid w:val="001F7E41"/>
    <w:rsid w:val="0020011D"/>
    <w:rsid w:val="00200638"/>
    <w:rsid w:val="00200672"/>
    <w:rsid w:val="002007F1"/>
    <w:rsid w:val="00200887"/>
    <w:rsid w:val="0020123E"/>
    <w:rsid w:val="00201304"/>
    <w:rsid w:val="00201693"/>
    <w:rsid w:val="0020172D"/>
    <w:rsid w:val="00201D07"/>
    <w:rsid w:val="00201D35"/>
    <w:rsid w:val="0020210B"/>
    <w:rsid w:val="0020239F"/>
    <w:rsid w:val="0020261D"/>
    <w:rsid w:val="0020294C"/>
    <w:rsid w:val="00202D6B"/>
    <w:rsid w:val="00203036"/>
    <w:rsid w:val="0020379F"/>
    <w:rsid w:val="00203BDA"/>
    <w:rsid w:val="00203C89"/>
    <w:rsid w:val="00203DEE"/>
    <w:rsid w:val="002043AC"/>
    <w:rsid w:val="0020453B"/>
    <w:rsid w:val="00204BCC"/>
    <w:rsid w:val="00204D9B"/>
    <w:rsid w:val="00205017"/>
    <w:rsid w:val="002053A1"/>
    <w:rsid w:val="0020540C"/>
    <w:rsid w:val="002059AC"/>
    <w:rsid w:val="00205C96"/>
    <w:rsid w:val="00205CC9"/>
    <w:rsid w:val="00205F37"/>
    <w:rsid w:val="002061E0"/>
    <w:rsid w:val="002064FE"/>
    <w:rsid w:val="0020655B"/>
    <w:rsid w:val="0020677C"/>
    <w:rsid w:val="00206A3D"/>
    <w:rsid w:val="00206C46"/>
    <w:rsid w:val="00206CB7"/>
    <w:rsid w:val="00206F8C"/>
    <w:rsid w:val="00206FA9"/>
    <w:rsid w:val="00207136"/>
    <w:rsid w:val="002074EB"/>
    <w:rsid w:val="00207641"/>
    <w:rsid w:val="0020769D"/>
    <w:rsid w:val="002077D6"/>
    <w:rsid w:val="00207B43"/>
    <w:rsid w:val="00207C49"/>
    <w:rsid w:val="00207D79"/>
    <w:rsid w:val="00210019"/>
    <w:rsid w:val="00210275"/>
    <w:rsid w:val="0021071B"/>
    <w:rsid w:val="00210900"/>
    <w:rsid w:val="00210ADC"/>
    <w:rsid w:val="00210C97"/>
    <w:rsid w:val="00210CD7"/>
    <w:rsid w:val="00210CE7"/>
    <w:rsid w:val="00211155"/>
    <w:rsid w:val="002112DA"/>
    <w:rsid w:val="00211316"/>
    <w:rsid w:val="00211334"/>
    <w:rsid w:val="00211717"/>
    <w:rsid w:val="00211829"/>
    <w:rsid w:val="00211BE0"/>
    <w:rsid w:val="00211E3F"/>
    <w:rsid w:val="0021211A"/>
    <w:rsid w:val="002122D5"/>
    <w:rsid w:val="00212574"/>
    <w:rsid w:val="00212651"/>
    <w:rsid w:val="0021268F"/>
    <w:rsid w:val="0021282D"/>
    <w:rsid w:val="0021285F"/>
    <w:rsid w:val="0021294F"/>
    <w:rsid w:val="0021297D"/>
    <w:rsid w:val="00212A92"/>
    <w:rsid w:val="00212AB9"/>
    <w:rsid w:val="00212B22"/>
    <w:rsid w:val="00212C47"/>
    <w:rsid w:val="00212E8A"/>
    <w:rsid w:val="00212EC3"/>
    <w:rsid w:val="0021330E"/>
    <w:rsid w:val="00213361"/>
    <w:rsid w:val="002134F2"/>
    <w:rsid w:val="002138FA"/>
    <w:rsid w:val="00213B48"/>
    <w:rsid w:val="00213C81"/>
    <w:rsid w:val="00213E13"/>
    <w:rsid w:val="00213F0B"/>
    <w:rsid w:val="002140A6"/>
    <w:rsid w:val="00214174"/>
    <w:rsid w:val="002141BA"/>
    <w:rsid w:val="00214523"/>
    <w:rsid w:val="002146A8"/>
    <w:rsid w:val="00214729"/>
    <w:rsid w:val="00214C34"/>
    <w:rsid w:val="00214FBF"/>
    <w:rsid w:val="002151C8"/>
    <w:rsid w:val="00215291"/>
    <w:rsid w:val="002154B3"/>
    <w:rsid w:val="002157BD"/>
    <w:rsid w:val="002158E2"/>
    <w:rsid w:val="00215939"/>
    <w:rsid w:val="00215D1C"/>
    <w:rsid w:val="00215EAF"/>
    <w:rsid w:val="00216096"/>
    <w:rsid w:val="0021641A"/>
    <w:rsid w:val="0021642F"/>
    <w:rsid w:val="00216623"/>
    <w:rsid w:val="002166C4"/>
    <w:rsid w:val="0021696C"/>
    <w:rsid w:val="002169AA"/>
    <w:rsid w:val="002173A7"/>
    <w:rsid w:val="002173EF"/>
    <w:rsid w:val="002179B9"/>
    <w:rsid w:val="002179E1"/>
    <w:rsid w:val="00217AE5"/>
    <w:rsid w:val="00217C3A"/>
    <w:rsid w:val="00220226"/>
    <w:rsid w:val="002207CB"/>
    <w:rsid w:val="00220A09"/>
    <w:rsid w:val="00220C50"/>
    <w:rsid w:val="00220DAD"/>
    <w:rsid w:val="00220E1B"/>
    <w:rsid w:val="002210AD"/>
    <w:rsid w:val="00221158"/>
    <w:rsid w:val="0022145E"/>
    <w:rsid w:val="002214C5"/>
    <w:rsid w:val="002216C5"/>
    <w:rsid w:val="0022191F"/>
    <w:rsid w:val="00221ABE"/>
    <w:rsid w:val="00221D1E"/>
    <w:rsid w:val="00221D52"/>
    <w:rsid w:val="00221D64"/>
    <w:rsid w:val="00221F3B"/>
    <w:rsid w:val="0022220F"/>
    <w:rsid w:val="002222AC"/>
    <w:rsid w:val="0022239A"/>
    <w:rsid w:val="002226A5"/>
    <w:rsid w:val="00222AEC"/>
    <w:rsid w:val="00222B25"/>
    <w:rsid w:val="00222D40"/>
    <w:rsid w:val="00222F65"/>
    <w:rsid w:val="002230CF"/>
    <w:rsid w:val="002238CC"/>
    <w:rsid w:val="00223DE1"/>
    <w:rsid w:val="002244D0"/>
    <w:rsid w:val="002245FD"/>
    <w:rsid w:val="00224754"/>
    <w:rsid w:val="00224819"/>
    <w:rsid w:val="00224E51"/>
    <w:rsid w:val="002252D9"/>
    <w:rsid w:val="002254A4"/>
    <w:rsid w:val="00225551"/>
    <w:rsid w:val="00225945"/>
    <w:rsid w:val="00225BE0"/>
    <w:rsid w:val="00225F1C"/>
    <w:rsid w:val="00225FA4"/>
    <w:rsid w:val="002263E3"/>
    <w:rsid w:val="00226865"/>
    <w:rsid w:val="00226B91"/>
    <w:rsid w:val="00226BB0"/>
    <w:rsid w:val="0022746C"/>
    <w:rsid w:val="002275B0"/>
    <w:rsid w:val="002275B2"/>
    <w:rsid w:val="00227688"/>
    <w:rsid w:val="00227C7A"/>
    <w:rsid w:val="00227DE9"/>
    <w:rsid w:val="00227F68"/>
    <w:rsid w:val="002302DB"/>
    <w:rsid w:val="002308F7"/>
    <w:rsid w:val="0023099E"/>
    <w:rsid w:val="00230B44"/>
    <w:rsid w:val="00230DF7"/>
    <w:rsid w:val="00230EF1"/>
    <w:rsid w:val="00231583"/>
    <w:rsid w:val="002315C6"/>
    <w:rsid w:val="00231935"/>
    <w:rsid w:val="00231E3A"/>
    <w:rsid w:val="00231F60"/>
    <w:rsid w:val="002320C4"/>
    <w:rsid w:val="00232119"/>
    <w:rsid w:val="0023222B"/>
    <w:rsid w:val="0023233A"/>
    <w:rsid w:val="002323EB"/>
    <w:rsid w:val="0023247D"/>
    <w:rsid w:val="00232958"/>
    <w:rsid w:val="002329E9"/>
    <w:rsid w:val="00232A6C"/>
    <w:rsid w:val="00232D09"/>
    <w:rsid w:val="00232D73"/>
    <w:rsid w:val="00232EC5"/>
    <w:rsid w:val="00232F8E"/>
    <w:rsid w:val="00233124"/>
    <w:rsid w:val="00233396"/>
    <w:rsid w:val="002333F2"/>
    <w:rsid w:val="00233818"/>
    <w:rsid w:val="00233C5D"/>
    <w:rsid w:val="00233DF9"/>
    <w:rsid w:val="00233EFF"/>
    <w:rsid w:val="002342DD"/>
    <w:rsid w:val="002344A0"/>
    <w:rsid w:val="002344DE"/>
    <w:rsid w:val="00234A7A"/>
    <w:rsid w:val="00234B22"/>
    <w:rsid w:val="00234DB5"/>
    <w:rsid w:val="00234FAA"/>
    <w:rsid w:val="002352F4"/>
    <w:rsid w:val="00235474"/>
    <w:rsid w:val="00235544"/>
    <w:rsid w:val="00235763"/>
    <w:rsid w:val="00235A38"/>
    <w:rsid w:val="00236163"/>
    <w:rsid w:val="002361CA"/>
    <w:rsid w:val="0023667C"/>
    <w:rsid w:val="0023684C"/>
    <w:rsid w:val="002368A1"/>
    <w:rsid w:val="00236AA7"/>
    <w:rsid w:val="00236B8F"/>
    <w:rsid w:val="00236DD3"/>
    <w:rsid w:val="002376E2"/>
    <w:rsid w:val="00237969"/>
    <w:rsid w:val="00237B9D"/>
    <w:rsid w:val="00237C3B"/>
    <w:rsid w:val="00237D55"/>
    <w:rsid w:val="00237F79"/>
    <w:rsid w:val="00240150"/>
    <w:rsid w:val="002401C4"/>
    <w:rsid w:val="0024034B"/>
    <w:rsid w:val="0024078E"/>
    <w:rsid w:val="0024086C"/>
    <w:rsid w:val="00240E43"/>
    <w:rsid w:val="00240E56"/>
    <w:rsid w:val="00240FBA"/>
    <w:rsid w:val="0024113D"/>
    <w:rsid w:val="002412BF"/>
    <w:rsid w:val="00241368"/>
    <w:rsid w:val="002414AA"/>
    <w:rsid w:val="0024166C"/>
    <w:rsid w:val="00241C61"/>
    <w:rsid w:val="00241EA1"/>
    <w:rsid w:val="0024201D"/>
    <w:rsid w:val="002420B1"/>
    <w:rsid w:val="002421B4"/>
    <w:rsid w:val="00242492"/>
    <w:rsid w:val="00242711"/>
    <w:rsid w:val="00242B94"/>
    <w:rsid w:val="002434F0"/>
    <w:rsid w:val="0024369C"/>
    <w:rsid w:val="00243D62"/>
    <w:rsid w:val="00243E49"/>
    <w:rsid w:val="00243EC2"/>
    <w:rsid w:val="00243F28"/>
    <w:rsid w:val="00244347"/>
    <w:rsid w:val="00244A81"/>
    <w:rsid w:val="00244B8D"/>
    <w:rsid w:val="00244CE4"/>
    <w:rsid w:val="00244DD6"/>
    <w:rsid w:val="00245113"/>
    <w:rsid w:val="0024530E"/>
    <w:rsid w:val="002457C9"/>
    <w:rsid w:val="002459D2"/>
    <w:rsid w:val="00245B09"/>
    <w:rsid w:val="00245F1A"/>
    <w:rsid w:val="00246428"/>
    <w:rsid w:val="00246453"/>
    <w:rsid w:val="00246561"/>
    <w:rsid w:val="00246A0A"/>
    <w:rsid w:val="00246A67"/>
    <w:rsid w:val="00246AA7"/>
    <w:rsid w:val="00246BFE"/>
    <w:rsid w:val="00247441"/>
    <w:rsid w:val="002474A1"/>
    <w:rsid w:val="00247724"/>
    <w:rsid w:val="0024789E"/>
    <w:rsid w:val="002478D2"/>
    <w:rsid w:val="00250029"/>
    <w:rsid w:val="002503F2"/>
    <w:rsid w:val="00250619"/>
    <w:rsid w:val="002506CB"/>
    <w:rsid w:val="00250977"/>
    <w:rsid w:val="00250A1E"/>
    <w:rsid w:val="0025126E"/>
    <w:rsid w:val="00251493"/>
    <w:rsid w:val="002514B5"/>
    <w:rsid w:val="0025177C"/>
    <w:rsid w:val="00251790"/>
    <w:rsid w:val="00251B02"/>
    <w:rsid w:val="00251CE7"/>
    <w:rsid w:val="00251E68"/>
    <w:rsid w:val="00251EA9"/>
    <w:rsid w:val="002521C5"/>
    <w:rsid w:val="002522BE"/>
    <w:rsid w:val="0025230A"/>
    <w:rsid w:val="00252473"/>
    <w:rsid w:val="0025274E"/>
    <w:rsid w:val="00252753"/>
    <w:rsid w:val="00252A65"/>
    <w:rsid w:val="00252E28"/>
    <w:rsid w:val="0025337F"/>
    <w:rsid w:val="002534E6"/>
    <w:rsid w:val="0025351C"/>
    <w:rsid w:val="002538D9"/>
    <w:rsid w:val="00253AA8"/>
    <w:rsid w:val="00253C5A"/>
    <w:rsid w:val="00253EB6"/>
    <w:rsid w:val="00253FAA"/>
    <w:rsid w:val="00254B0F"/>
    <w:rsid w:val="00254C8E"/>
    <w:rsid w:val="00254C96"/>
    <w:rsid w:val="002552C6"/>
    <w:rsid w:val="0025559F"/>
    <w:rsid w:val="00255771"/>
    <w:rsid w:val="00255915"/>
    <w:rsid w:val="0025591E"/>
    <w:rsid w:val="00255B9E"/>
    <w:rsid w:val="00255BC9"/>
    <w:rsid w:val="00255D3F"/>
    <w:rsid w:val="00255EAB"/>
    <w:rsid w:val="0025603C"/>
    <w:rsid w:val="00256478"/>
    <w:rsid w:val="002565B7"/>
    <w:rsid w:val="002565D9"/>
    <w:rsid w:val="00256B58"/>
    <w:rsid w:val="00256C8B"/>
    <w:rsid w:val="00256E47"/>
    <w:rsid w:val="0025701F"/>
    <w:rsid w:val="00257142"/>
    <w:rsid w:val="00257200"/>
    <w:rsid w:val="002572EA"/>
    <w:rsid w:val="002573BB"/>
    <w:rsid w:val="002575CB"/>
    <w:rsid w:val="002579C8"/>
    <w:rsid w:val="00257BA5"/>
    <w:rsid w:val="00257C26"/>
    <w:rsid w:val="00257E9D"/>
    <w:rsid w:val="00257EC5"/>
    <w:rsid w:val="002603FE"/>
    <w:rsid w:val="00260753"/>
    <w:rsid w:val="002609BD"/>
    <w:rsid w:val="00260ACF"/>
    <w:rsid w:val="00260B57"/>
    <w:rsid w:val="00260DC3"/>
    <w:rsid w:val="0026101D"/>
    <w:rsid w:val="0026130C"/>
    <w:rsid w:val="0026154A"/>
    <w:rsid w:val="002617E4"/>
    <w:rsid w:val="0026187A"/>
    <w:rsid w:val="002618EA"/>
    <w:rsid w:val="00261B2F"/>
    <w:rsid w:val="00261E4B"/>
    <w:rsid w:val="00262026"/>
    <w:rsid w:val="00262256"/>
    <w:rsid w:val="002625DD"/>
    <w:rsid w:val="00262663"/>
    <w:rsid w:val="002627DA"/>
    <w:rsid w:val="00262D3B"/>
    <w:rsid w:val="00262D69"/>
    <w:rsid w:val="00262D6B"/>
    <w:rsid w:val="00263005"/>
    <w:rsid w:val="00263019"/>
    <w:rsid w:val="002631A0"/>
    <w:rsid w:val="00263241"/>
    <w:rsid w:val="002633A6"/>
    <w:rsid w:val="002635A2"/>
    <w:rsid w:val="0026371B"/>
    <w:rsid w:val="00263BEE"/>
    <w:rsid w:val="00263CEB"/>
    <w:rsid w:val="00263D1F"/>
    <w:rsid w:val="002641B3"/>
    <w:rsid w:val="002646A3"/>
    <w:rsid w:val="002648B0"/>
    <w:rsid w:val="00264911"/>
    <w:rsid w:val="00264F6D"/>
    <w:rsid w:val="002651B0"/>
    <w:rsid w:val="002652B0"/>
    <w:rsid w:val="002654A2"/>
    <w:rsid w:val="00265602"/>
    <w:rsid w:val="00265D85"/>
    <w:rsid w:val="00265D91"/>
    <w:rsid w:val="002661A3"/>
    <w:rsid w:val="0026623C"/>
    <w:rsid w:val="00266275"/>
    <w:rsid w:val="002664D2"/>
    <w:rsid w:val="00266604"/>
    <w:rsid w:val="0026661C"/>
    <w:rsid w:val="002666FF"/>
    <w:rsid w:val="0026696A"/>
    <w:rsid w:val="0026698E"/>
    <w:rsid w:val="00266BF1"/>
    <w:rsid w:val="00266E6B"/>
    <w:rsid w:val="00266EDF"/>
    <w:rsid w:val="002671BE"/>
    <w:rsid w:val="0026726C"/>
    <w:rsid w:val="00267592"/>
    <w:rsid w:val="00267DBA"/>
    <w:rsid w:val="00267FF3"/>
    <w:rsid w:val="002701A0"/>
    <w:rsid w:val="002701D9"/>
    <w:rsid w:val="00270718"/>
    <w:rsid w:val="002707F9"/>
    <w:rsid w:val="00270946"/>
    <w:rsid w:val="00270E78"/>
    <w:rsid w:val="00271179"/>
    <w:rsid w:val="0027121D"/>
    <w:rsid w:val="0027157C"/>
    <w:rsid w:val="00271656"/>
    <w:rsid w:val="002717A3"/>
    <w:rsid w:val="00271884"/>
    <w:rsid w:val="00271A29"/>
    <w:rsid w:val="00271AC2"/>
    <w:rsid w:val="00271FAF"/>
    <w:rsid w:val="00272414"/>
    <w:rsid w:val="002726EB"/>
    <w:rsid w:val="002727F2"/>
    <w:rsid w:val="002730C4"/>
    <w:rsid w:val="0027312C"/>
    <w:rsid w:val="0027382C"/>
    <w:rsid w:val="00273AA1"/>
    <w:rsid w:val="00273C79"/>
    <w:rsid w:val="00273CCD"/>
    <w:rsid w:val="00273EB1"/>
    <w:rsid w:val="00274054"/>
    <w:rsid w:val="002741A2"/>
    <w:rsid w:val="002744CE"/>
    <w:rsid w:val="0027453B"/>
    <w:rsid w:val="00274641"/>
    <w:rsid w:val="0027485C"/>
    <w:rsid w:val="0027491E"/>
    <w:rsid w:val="00274ABC"/>
    <w:rsid w:val="00274BDE"/>
    <w:rsid w:val="00274FDD"/>
    <w:rsid w:val="00275037"/>
    <w:rsid w:val="00275303"/>
    <w:rsid w:val="00275625"/>
    <w:rsid w:val="002758FC"/>
    <w:rsid w:val="00275952"/>
    <w:rsid w:val="00275B9C"/>
    <w:rsid w:val="002761E3"/>
    <w:rsid w:val="0027628C"/>
    <w:rsid w:val="002763EA"/>
    <w:rsid w:val="002764A4"/>
    <w:rsid w:val="0027662B"/>
    <w:rsid w:val="002766C7"/>
    <w:rsid w:val="00276810"/>
    <w:rsid w:val="002768E7"/>
    <w:rsid w:val="0027720F"/>
    <w:rsid w:val="0027729C"/>
    <w:rsid w:val="00277524"/>
    <w:rsid w:val="00277F18"/>
    <w:rsid w:val="00277FB6"/>
    <w:rsid w:val="0028005F"/>
    <w:rsid w:val="002802E9"/>
    <w:rsid w:val="002802F5"/>
    <w:rsid w:val="00280375"/>
    <w:rsid w:val="00280380"/>
    <w:rsid w:val="00280844"/>
    <w:rsid w:val="00280862"/>
    <w:rsid w:val="002808CE"/>
    <w:rsid w:val="002808EA"/>
    <w:rsid w:val="0028097E"/>
    <w:rsid w:val="00280C3C"/>
    <w:rsid w:val="00280F7E"/>
    <w:rsid w:val="00281228"/>
    <w:rsid w:val="002819CC"/>
    <w:rsid w:val="00281D2C"/>
    <w:rsid w:val="00281D7C"/>
    <w:rsid w:val="00281F30"/>
    <w:rsid w:val="00281F5E"/>
    <w:rsid w:val="00281FAD"/>
    <w:rsid w:val="002823EE"/>
    <w:rsid w:val="00282534"/>
    <w:rsid w:val="002827DA"/>
    <w:rsid w:val="00282907"/>
    <w:rsid w:val="00282B5F"/>
    <w:rsid w:val="00282CD4"/>
    <w:rsid w:val="00282CFE"/>
    <w:rsid w:val="002830AC"/>
    <w:rsid w:val="002833A2"/>
    <w:rsid w:val="0028380F"/>
    <w:rsid w:val="00283BF7"/>
    <w:rsid w:val="00283D10"/>
    <w:rsid w:val="00283D3F"/>
    <w:rsid w:val="00283E58"/>
    <w:rsid w:val="00284367"/>
    <w:rsid w:val="0028441C"/>
    <w:rsid w:val="00284473"/>
    <w:rsid w:val="00284556"/>
    <w:rsid w:val="002845E3"/>
    <w:rsid w:val="00284850"/>
    <w:rsid w:val="00284A56"/>
    <w:rsid w:val="00284D1E"/>
    <w:rsid w:val="00284F14"/>
    <w:rsid w:val="00285160"/>
    <w:rsid w:val="00285282"/>
    <w:rsid w:val="00285284"/>
    <w:rsid w:val="002857D9"/>
    <w:rsid w:val="00285AE9"/>
    <w:rsid w:val="00285B7D"/>
    <w:rsid w:val="00285ED7"/>
    <w:rsid w:val="0028612F"/>
    <w:rsid w:val="00286388"/>
    <w:rsid w:val="00286401"/>
    <w:rsid w:val="002864F6"/>
    <w:rsid w:val="002865E8"/>
    <w:rsid w:val="00286779"/>
    <w:rsid w:val="00286935"/>
    <w:rsid w:val="00286954"/>
    <w:rsid w:val="002869B9"/>
    <w:rsid w:val="00286A22"/>
    <w:rsid w:val="00286C85"/>
    <w:rsid w:val="00286E45"/>
    <w:rsid w:val="002870F0"/>
    <w:rsid w:val="002871E0"/>
    <w:rsid w:val="00287506"/>
    <w:rsid w:val="002876F5"/>
    <w:rsid w:val="0028777E"/>
    <w:rsid w:val="00287A9C"/>
    <w:rsid w:val="00287CE2"/>
    <w:rsid w:val="00287D2A"/>
    <w:rsid w:val="00287D9B"/>
    <w:rsid w:val="00287DDD"/>
    <w:rsid w:val="0029056A"/>
    <w:rsid w:val="00290631"/>
    <w:rsid w:val="00290769"/>
    <w:rsid w:val="00290AA9"/>
    <w:rsid w:val="00290D5F"/>
    <w:rsid w:val="00290F9E"/>
    <w:rsid w:val="00290FFD"/>
    <w:rsid w:val="00291054"/>
    <w:rsid w:val="00291079"/>
    <w:rsid w:val="002910D7"/>
    <w:rsid w:val="002911A8"/>
    <w:rsid w:val="0029120D"/>
    <w:rsid w:val="0029127B"/>
    <w:rsid w:val="002912F0"/>
    <w:rsid w:val="002913CB"/>
    <w:rsid w:val="0029147F"/>
    <w:rsid w:val="00291485"/>
    <w:rsid w:val="002914F5"/>
    <w:rsid w:val="00291567"/>
    <w:rsid w:val="002915EF"/>
    <w:rsid w:val="0029199B"/>
    <w:rsid w:val="00291BBE"/>
    <w:rsid w:val="0029219C"/>
    <w:rsid w:val="0029232C"/>
    <w:rsid w:val="00292395"/>
    <w:rsid w:val="0029239F"/>
    <w:rsid w:val="00292409"/>
    <w:rsid w:val="002927B5"/>
    <w:rsid w:val="002929C2"/>
    <w:rsid w:val="00292B64"/>
    <w:rsid w:val="00292C9D"/>
    <w:rsid w:val="00292F50"/>
    <w:rsid w:val="00293328"/>
    <w:rsid w:val="00293971"/>
    <w:rsid w:val="00293A2D"/>
    <w:rsid w:val="00293BBD"/>
    <w:rsid w:val="00293C61"/>
    <w:rsid w:val="00293CE3"/>
    <w:rsid w:val="00293F4E"/>
    <w:rsid w:val="0029429A"/>
    <w:rsid w:val="0029431D"/>
    <w:rsid w:val="002943F1"/>
    <w:rsid w:val="002945C8"/>
    <w:rsid w:val="00294F79"/>
    <w:rsid w:val="002954A1"/>
    <w:rsid w:val="00295560"/>
    <w:rsid w:val="002955EE"/>
    <w:rsid w:val="00295785"/>
    <w:rsid w:val="00295A03"/>
    <w:rsid w:val="00295B95"/>
    <w:rsid w:val="00295DA9"/>
    <w:rsid w:val="00295E2B"/>
    <w:rsid w:val="00295E34"/>
    <w:rsid w:val="00295ED8"/>
    <w:rsid w:val="00296077"/>
    <w:rsid w:val="0029629A"/>
    <w:rsid w:val="002967F8"/>
    <w:rsid w:val="00296AF6"/>
    <w:rsid w:val="00296C0B"/>
    <w:rsid w:val="00296E80"/>
    <w:rsid w:val="0029712F"/>
    <w:rsid w:val="0029717A"/>
    <w:rsid w:val="00297221"/>
    <w:rsid w:val="00297314"/>
    <w:rsid w:val="002973E9"/>
    <w:rsid w:val="0029742A"/>
    <w:rsid w:val="002974BF"/>
    <w:rsid w:val="00297572"/>
    <w:rsid w:val="00297743"/>
    <w:rsid w:val="00297D26"/>
    <w:rsid w:val="00297D88"/>
    <w:rsid w:val="002A020F"/>
    <w:rsid w:val="002A03BB"/>
    <w:rsid w:val="002A04D2"/>
    <w:rsid w:val="002A0527"/>
    <w:rsid w:val="002A0B35"/>
    <w:rsid w:val="002A0DE4"/>
    <w:rsid w:val="002A0E29"/>
    <w:rsid w:val="002A1849"/>
    <w:rsid w:val="002A1B7F"/>
    <w:rsid w:val="002A1BAA"/>
    <w:rsid w:val="002A1CAD"/>
    <w:rsid w:val="002A20D9"/>
    <w:rsid w:val="002A22A1"/>
    <w:rsid w:val="002A23B1"/>
    <w:rsid w:val="002A2461"/>
    <w:rsid w:val="002A29EB"/>
    <w:rsid w:val="002A2B70"/>
    <w:rsid w:val="002A2B94"/>
    <w:rsid w:val="002A2DC5"/>
    <w:rsid w:val="002A3256"/>
    <w:rsid w:val="002A3ABA"/>
    <w:rsid w:val="002A3FAE"/>
    <w:rsid w:val="002A42C4"/>
    <w:rsid w:val="002A44E2"/>
    <w:rsid w:val="002A45D8"/>
    <w:rsid w:val="002A4AF3"/>
    <w:rsid w:val="002A4B57"/>
    <w:rsid w:val="002A4D6F"/>
    <w:rsid w:val="002A4EB0"/>
    <w:rsid w:val="002A5019"/>
    <w:rsid w:val="002A5069"/>
    <w:rsid w:val="002A57E1"/>
    <w:rsid w:val="002A5812"/>
    <w:rsid w:val="002A5911"/>
    <w:rsid w:val="002A5BD5"/>
    <w:rsid w:val="002A5F32"/>
    <w:rsid w:val="002A6D2B"/>
    <w:rsid w:val="002A6FB3"/>
    <w:rsid w:val="002A7116"/>
    <w:rsid w:val="002A7368"/>
    <w:rsid w:val="002A75DC"/>
    <w:rsid w:val="002A76CA"/>
    <w:rsid w:val="002A79B0"/>
    <w:rsid w:val="002A7FA1"/>
    <w:rsid w:val="002B01C7"/>
    <w:rsid w:val="002B0238"/>
    <w:rsid w:val="002B02E0"/>
    <w:rsid w:val="002B047F"/>
    <w:rsid w:val="002B0694"/>
    <w:rsid w:val="002B0787"/>
    <w:rsid w:val="002B07FC"/>
    <w:rsid w:val="002B08EE"/>
    <w:rsid w:val="002B0A0D"/>
    <w:rsid w:val="002B0B57"/>
    <w:rsid w:val="002B10F5"/>
    <w:rsid w:val="002B1260"/>
    <w:rsid w:val="002B158A"/>
    <w:rsid w:val="002B1B76"/>
    <w:rsid w:val="002B22D7"/>
    <w:rsid w:val="002B2423"/>
    <w:rsid w:val="002B28EC"/>
    <w:rsid w:val="002B2A68"/>
    <w:rsid w:val="002B2F28"/>
    <w:rsid w:val="002B2F5E"/>
    <w:rsid w:val="002B3110"/>
    <w:rsid w:val="002B3312"/>
    <w:rsid w:val="002B370D"/>
    <w:rsid w:val="002B3BC2"/>
    <w:rsid w:val="002B3CD3"/>
    <w:rsid w:val="002B4033"/>
    <w:rsid w:val="002B42B6"/>
    <w:rsid w:val="002B452D"/>
    <w:rsid w:val="002B4587"/>
    <w:rsid w:val="002B4867"/>
    <w:rsid w:val="002B4D65"/>
    <w:rsid w:val="002B52E0"/>
    <w:rsid w:val="002B5523"/>
    <w:rsid w:val="002B5BD6"/>
    <w:rsid w:val="002B5D99"/>
    <w:rsid w:val="002B5F4B"/>
    <w:rsid w:val="002B60A9"/>
    <w:rsid w:val="002B64AD"/>
    <w:rsid w:val="002B681E"/>
    <w:rsid w:val="002B6953"/>
    <w:rsid w:val="002B6B19"/>
    <w:rsid w:val="002B6FF0"/>
    <w:rsid w:val="002B7006"/>
    <w:rsid w:val="002B70CC"/>
    <w:rsid w:val="002B72A6"/>
    <w:rsid w:val="002B72C2"/>
    <w:rsid w:val="002B72DA"/>
    <w:rsid w:val="002B74BE"/>
    <w:rsid w:val="002B7578"/>
    <w:rsid w:val="002B76B9"/>
    <w:rsid w:val="002B7977"/>
    <w:rsid w:val="002B79FD"/>
    <w:rsid w:val="002B7D11"/>
    <w:rsid w:val="002B7F7C"/>
    <w:rsid w:val="002B7FA3"/>
    <w:rsid w:val="002B7FF9"/>
    <w:rsid w:val="002C018C"/>
    <w:rsid w:val="002C0297"/>
    <w:rsid w:val="002C04D8"/>
    <w:rsid w:val="002C04E2"/>
    <w:rsid w:val="002C04ED"/>
    <w:rsid w:val="002C061B"/>
    <w:rsid w:val="002C09D3"/>
    <w:rsid w:val="002C0AF7"/>
    <w:rsid w:val="002C0D7A"/>
    <w:rsid w:val="002C1058"/>
    <w:rsid w:val="002C1254"/>
    <w:rsid w:val="002C1378"/>
    <w:rsid w:val="002C1515"/>
    <w:rsid w:val="002C1694"/>
    <w:rsid w:val="002C1EDE"/>
    <w:rsid w:val="002C1FF8"/>
    <w:rsid w:val="002C22B6"/>
    <w:rsid w:val="002C247F"/>
    <w:rsid w:val="002C2491"/>
    <w:rsid w:val="002C2645"/>
    <w:rsid w:val="002C2696"/>
    <w:rsid w:val="002C26B3"/>
    <w:rsid w:val="002C2AED"/>
    <w:rsid w:val="002C2B91"/>
    <w:rsid w:val="002C2D40"/>
    <w:rsid w:val="002C2E5D"/>
    <w:rsid w:val="002C2E8D"/>
    <w:rsid w:val="002C3233"/>
    <w:rsid w:val="002C328C"/>
    <w:rsid w:val="002C3590"/>
    <w:rsid w:val="002C362D"/>
    <w:rsid w:val="002C3713"/>
    <w:rsid w:val="002C392F"/>
    <w:rsid w:val="002C3953"/>
    <w:rsid w:val="002C3DC8"/>
    <w:rsid w:val="002C4414"/>
    <w:rsid w:val="002C49DC"/>
    <w:rsid w:val="002C4BB3"/>
    <w:rsid w:val="002C4DD6"/>
    <w:rsid w:val="002C4FD7"/>
    <w:rsid w:val="002C509A"/>
    <w:rsid w:val="002C5437"/>
    <w:rsid w:val="002C5489"/>
    <w:rsid w:val="002C5BBA"/>
    <w:rsid w:val="002C5D62"/>
    <w:rsid w:val="002C6034"/>
    <w:rsid w:val="002C6318"/>
    <w:rsid w:val="002C63BA"/>
    <w:rsid w:val="002C63EE"/>
    <w:rsid w:val="002C65E3"/>
    <w:rsid w:val="002C6675"/>
    <w:rsid w:val="002C671F"/>
    <w:rsid w:val="002C69D9"/>
    <w:rsid w:val="002C69F8"/>
    <w:rsid w:val="002C6D83"/>
    <w:rsid w:val="002C6F1B"/>
    <w:rsid w:val="002C7090"/>
    <w:rsid w:val="002C7620"/>
    <w:rsid w:val="002C7649"/>
    <w:rsid w:val="002C774A"/>
    <w:rsid w:val="002C7A16"/>
    <w:rsid w:val="002C7AAB"/>
    <w:rsid w:val="002C7BF9"/>
    <w:rsid w:val="002D055B"/>
    <w:rsid w:val="002D06D6"/>
    <w:rsid w:val="002D075E"/>
    <w:rsid w:val="002D078F"/>
    <w:rsid w:val="002D08C0"/>
    <w:rsid w:val="002D09A5"/>
    <w:rsid w:val="002D09D0"/>
    <w:rsid w:val="002D0E1E"/>
    <w:rsid w:val="002D0E5E"/>
    <w:rsid w:val="002D1070"/>
    <w:rsid w:val="002D15A9"/>
    <w:rsid w:val="002D15F4"/>
    <w:rsid w:val="002D16FF"/>
    <w:rsid w:val="002D17AB"/>
    <w:rsid w:val="002D17F9"/>
    <w:rsid w:val="002D181F"/>
    <w:rsid w:val="002D1D6E"/>
    <w:rsid w:val="002D1EA2"/>
    <w:rsid w:val="002D21DD"/>
    <w:rsid w:val="002D2279"/>
    <w:rsid w:val="002D2378"/>
    <w:rsid w:val="002D2479"/>
    <w:rsid w:val="002D2519"/>
    <w:rsid w:val="002D255C"/>
    <w:rsid w:val="002D2DA5"/>
    <w:rsid w:val="002D2F73"/>
    <w:rsid w:val="002D2F94"/>
    <w:rsid w:val="002D30D2"/>
    <w:rsid w:val="002D3399"/>
    <w:rsid w:val="002D382D"/>
    <w:rsid w:val="002D393F"/>
    <w:rsid w:val="002D39B4"/>
    <w:rsid w:val="002D3C22"/>
    <w:rsid w:val="002D4520"/>
    <w:rsid w:val="002D45D6"/>
    <w:rsid w:val="002D4706"/>
    <w:rsid w:val="002D4907"/>
    <w:rsid w:val="002D4BEE"/>
    <w:rsid w:val="002D4C07"/>
    <w:rsid w:val="002D4D31"/>
    <w:rsid w:val="002D4F83"/>
    <w:rsid w:val="002D5195"/>
    <w:rsid w:val="002D5230"/>
    <w:rsid w:val="002D55D5"/>
    <w:rsid w:val="002D5DE1"/>
    <w:rsid w:val="002D6664"/>
    <w:rsid w:val="002D6779"/>
    <w:rsid w:val="002D67F3"/>
    <w:rsid w:val="002D68A0"/>
    <w:rsid w:val="002D68A7"/>
    <w:rsid w:val="002D6911"/>
    <w:rsid w:val="002D6B75"/>
    <w:rsid w:val="002D6BB6"/>
    <w:rsid w:val="002D7187"/>
    <w:rsid w:val="002D727A"/>
    <w:rsid w:val="002D72CC"/>
    <w:rsid w:val="002D7487"/>
    <w:rsid w:val="002D74CF"/>
    <w:rsid w:val="002D752E"/>
    <w:rsid w:val="002D75A3"/>
    <w:rsid w:val="002D7AAF"/>
    <w:rsid w:val="002E02E8"/>
    <w:rsid w:val="002E0347"/>
    <w:rsid w:val="002E038F"/>
    <w:rsid w:val="002E03C6"/>
    <w:rsid w:val="002E0452"/>
    <w:rsid w:val="002E093C"/>
    <w:rsid w:val="002E0BB0"/>
    <w:rsid w:val="002E0FC6"/>
    <w:rsid w:val="002E112C"/>
    <w:rsid w:val="002E1327"/>
    <w:rsid w:val="002E16C0"/>
    <w:rsid w:val="002E1A06"/>
    <w:rsid w:val="002E1A4E"/>
    <w:rsid w:val="002E1B11"/>
    <w:rsid w:val="002E210F"/>
    <w:rsid w:val="002E251E"/>
    <w:rsid w:val="002E254A"/>
    <w:rsid w:val="002E2C4F"/>
    <w:rsid w:val="002E2CA1"/>
    <w:rsid w:val="002E37FA"/>
    <w:rsid w:val="002E3820"/>
    <w:rsid w:val="002E38DE"/>
    <w:rsid w:val="002E3B13"/>
    <w:rsid w:val="002E3B5F"/>
    <w:rsid w:val="002E42FD"/>
    <w:rsid w:val="002E43C6"/>
    <w:rsid w:val="002E4ACC"/>
    <w:rsid w:val="002E4CA8"/>
    <w:rsid w:val="002E4D1F"/>
    <w:rsid w:val="002E4E16"/>
    <w:rsid w:val="002E4F1B"/>
    <w:rsid w:val="002E508A"/>
    <w:rsid w:val="002E562E"/>
    <w:rsid w:val="002E5658"/>
    <w:rsid w:val="002E56EC"/>
    <w:rsid w:val="002E5771"/>
    <w:rsid w:val="002E5874"/>
    <w:rsid w:val="002E5A80"/>
    <w:rsid w:val="002E5B4E"/>
    <w:rsid w:val="002E5B8B"/>
    <w:rsid w:val="002E5DDA"/>
    <w:rsid w:val="002E5DE9"/>
    <w:rsid w:val="002E5E49"/>
    <w:rsid w:val="002E6145"/>
    <w:rsid w:val="002E6359"/>
    <w:rsid w:val="002E6626"/>
    <w:rsid w:val="002E67BB"/>
    <w:rsid w:val="002E6B8A"/>
    <w:rsid w:val="002E6E47"/>
    <w:rsid w:val="002E6F39"/>
    <w:rsid w:val="002E70C6"/>
    <w:rsid w:val="002E7359"/>
    <w:rsid w:val="002E7554"/>
    <w:rsid w:val="002E7578"/>
    <w:rsid w:val="002E7640"/>
    <w:rsid w:val="002E76E2"/>
    <w:rsid w:val="002E7705"/>
    <w:rsid w:val="002E78A5"/>
    <w:rsid w:val="002E78FC"/>
    <w:rsid w:val="002E79C0"/>
    <w:rsid w:val="002E7B7A"/>
    <w:rsid w:val="002E7D5F"/>
    <w:rsid w:val="002E7D98"/>
    <w:rsid w:val="002F008E"/>
    <w:rsid w:val="002F0288"/>
    <w:rsid w:val="002F052A"/>
    <w:rsid w:val="002F0B5B"/>
    <w:rsid w:val="002F0BC6"/>
    <w:rsid w:val="002F0FA4"/>
    <w:rsid w:val="002F1255"/>
    <w:rsid w:val="002F12BB"/>
    <w:rsid w:val="002F13C1"/>
    <w:rsid w:val="002F13E6"/>
    <w:rsid w:val="002F170A"/>
    <w:rsid w:val="002F1CC2"/>
    <w:rsid w:val="002F1D92"/>
    <w:rsid w:val="002F1DC3"/>
    <w:rsid w:val="002F1E42"/>
    <w:rsid w:val="002F1ECB"/>
    <w:rsid w:val="002F214C"/>
    <w:rsid w:val="002F2299"/>
    <w:rsid w:val="002F22CC"/>
    <w:rsid w:val="002F27CE"/>
    <w:rsid w:val="002F29FB"/>
    <w:rsid w:val="002F2DB8"/>
    <w:rsid w:val="002F316D"/>
    <w:rsid w:val="002F3228"/>
    <w:rsid w:val="002F38CE"/>
    <w:rsid w:val="002F3961"/>
    <w:rsid w:val="002F3E22"/>
    <w:rsid w:val="002F4476"/>
    <w:rsid w:val="002F48D6"/>
    <w:rsid w:val="002F49DE"/>
    <w:rsid w:val="002F4C5D"/>
    <w:rsid w:val="002F4CC1"/>
    <w:rsid w:val="002F4CCB"/>
    <w:rsid w:val="002F4E0B"/>
    <w:rsid w:val="002F507D"/>
    <w:rsid w:val="002F57E7"/>
    <w:rsid w:val="002F58BE"/>
    <w:rsid w:val="002F5BD6"/>
    <w:rsid w:val="002F5BEA"/>
    <w:rsid w:val="002F5E47"/>
    <w:rsid w:val="002F5FED"/>
    <w:rsid w:val="002F6093"/>
    <w:rsid w:val="002F6161"/>
    <w:rsid w:val="002F6278"/>
    <w:rsid w:val="002F67AD"/>
    <w:rsid w:val="002F7065"/>
    <w:rsid w:val="002F70CC"/>
    <w:rsid w:val="002F73AF"/>
    <w:rsid w:val="002F73DC"/>
    <w:rsid w:val="002F7573"/>
    <w:rsid w:val="002F776A"/>
    <w:rsid w:val="002F7A63"/>
    <w:rsid w:val="002F7BE9"/>
    <w:rsid w:val="002F7CF7"/>
    <w:rsid w:val="003000A6"/>
    <w:rsid w:val="00300111"/>
    <w:rsid w:val="00300156"/>
    <w:rsid w:val="003003E7"/>
    <w:rsid w:val="0030043B"/>
    <w:rsid w:val="00300765"/>
    <w:rsid w:val="00300BFC"/>
    <w:rsid w:val="00300C5D"/>
    <w:rsid w:val="0030106E"/>
    <w:rsid w:val="0030112D"/>
    <w:rsid w:val="00301223"/>
    <w:rsid w:val="00301353"/>
    <w:rsid w:val="00301957"/>
    <w:rsid w:val="00301B6B"/>
    <w:rsid w:val="00302017"/>
    <w:rsid w:val="003020D9"/>
    <w:rsid w:val="003020EC"/>
    <w:rsid w:val="00302675"/>
    <w:rsid w:val="003027AD"/>
    <w:rsid w:val="00302A6D"/>
    <w:rsid w:val="00302AA2"/>
    <w:rsid w:val="00302C39"/>
    <w:rsid w:val="00302D28"/>
    <w:rsid w:val="00303213"/>
    <w:rsid w:val="00303254"/>
    <w:rsid w:val="00303392"/>
    <w:rsid w:val="003033D6"/>
    <w:rsid w:val="003036EA"/>
    <w:rsid w:val="003038B1"/>
    <w:rsid w:val="003039E6"/>
    <w:rsid w:val="00303A79"/>
    <w:rsid w:val="00303BDB"/>
    <w:rsid w:val="00303C80"/>
    <w:rsid w:val="003043DB"/>
    <w:rsid w:val="003043F4"/>
    <w:rsid w:val="003049E1"/>
    <w:rsid w:val="00304D2C"/>
    <w:rsid w:val="00304DA1"/>
    <w:rsid w:val="00304E2C"/>
    <w:rsid w:val="00305218"/>
    <w:rsid w:val="00305406"/>
    <w:rsid w:val="00305417"/>
    <w:rsid w:val="0030542F"/>
    <w:rsid w:val="003054C1"/>
    <w:rsid w:val="0030556C"/>
    <w:rsid w:val="00305899"/>
    <w:rsid w:val="00305939"/>
    <w:rsid w:val="0030595F"/>
    <w:rsid w:val="00305A1A"/>
    <w:rsid w:val="00305E7B"/>
    <w:rsid w:val="003060D6"/>
    <w:rsid w:val="00306252"/>
    <w:rsid w:val="00306521"/>
    <w:rsid w:val="0030658E"/>
    <w:rsid w:val="003067AF"/>
    <w:rsid w:val="0030680B"/>
    <w:rsid w:val="00306883"/>
    <w:rsid w:val="00306BAC"/>
    <w:rsid w:val="00306E61"/>
    <w:rsid w:val="00306F82"/>
    <w:rsid w:val="003076DA"/>
    <w:rsid w:val="00307A47"/>
    <w:rsid w:val="00307A63"/>
    <w:rsid w:val="00307A87"/>
    <w:rsid w:val="00307BFE"/>
    <w:rsid w:val="00307C54"/>
    <w:rsid w:val="00307C82"/>
    <w:rsid w:val="00307FC7"/>
    <w:rsid w:val="00310151"/>
    <w:rsid w:val="00310239"/>
    <w:rsid w:val="0031039C"/>
    <w:rsid w:val="00310B79"/>
    <w:rsid w:val="00310C8F"/>
    <w:rsid w:val="00310D12"/>
    <w:rsid w:val="00310DCE"/>
    <w:rsid w:val="0031116A"/>
    <w:rsid w:val="0031126F"/>
    <w:rsid w:val="003113D3"/>
    <w:rsid w:val="0031142E"/>
    <w:rsid w:val="00311460"/>
    <w:rsid w:val="00311614"/>
    <w:rsid w:val="003119FE"/>
    <w:rsid w:val="00311BD8"/>
    <w:rsid w:val="00311D0C"/>
    <w:rsid w:val="00311DA1"/>
    <w:rsid w:val="0031203F"/>
    <w:rsid w:val="00312041"/>
    <w:rsid w:val="003120CC"/>
    <w:rsid w:val="00312301"/>
    <w:rsid w:val="003123AA"/>
    <w:rsid w:val="0031256E"/>
    <w:rsid w:val="00312FDE"/>
    <w:rsid w:val="00313265"/>
    <w:rsid w:val="003132D7"/>
    <w:rsid w:val="0031357B"/>
    <w:rsid w:val="00313649"/>
    <w:rsid w:val="00313980"/>
    <w:rsid w:val="00313BDD"/>
    <w:rsid w:val="00314056"/>
    <w:rsid w:val="00314445"/>
    <w:rsid w:val="00314526"/>
    <w:rsid w:val="003145CD"/>
    <w:rsid w:val="00314632"/>
    <w:rsid w:val="00314821"/>
    <w:rsid w:val="00314D4D"/>
    <w:rsid w:val="00314F85"/>
    <w:rsid w:val="00315119"/>
    <w:rsid w:val="003152F9"/>
    <w:rsid w:val="003154CD"/>
    <w:rsid w:val="00315548"/>
    <w:rsid w:val="00315752"/>
    <w:rsid w:val="00315A7C"/>
    <w:rsid w:val="00315B41"/>
    <w:rsid w:val="00315D43"/>
    <w:rsid w:val="00316464"/>
    <w:rsid w:val="003164FC"/>
    <w:rsid w:val="00316C69"/>
    <w:rsid w:val="00316F31"/>
    <w:rsid w:val="003174AB"/>
    <w:rsid w:val="003175CB"/>
    <w:rsid w:val="003178FD"/>
    <w:rsid w:val="00317AF2"/>
    <w:rsid w:val="00317BD7"/>
    <w:rsid w:val="00317DEF"/>
    <w:rsid w:val="00317F2E"/>
    <w:rsid w:val="00317F6E"/>
    <w:rsid w:val="0032036D"/>
    <w:rsid w:val="0032067E"/>
    <w:rsid w:val="003207D4"/>
    <w:rsid w:val="0032084E"/>
    <w:rsid w:val="00320B5E"/>
    <w:rsid w:val="00320CAE"/>
    <w:rsid w:val="00320E2B"/>
    <w:rsid w:val="00320FD7"/>
    <w:rsid w:val="003213C0"/>
    <w:rsid w:val="0032153D"/>
    <w:rsid w:val="00321911"/>
    <w:rsid w:val="00321AE1"/>
    <w:rsid w:val="00321D1B"/>
    <w:rsid w:val="00321F8B"/>
    <w:rsid w:val="003220D6"/>
    <w:rsid w:val="003222E4"/>
    <w:rsid w:val="00322A67"/>
    <w:rsid w:val="00322BB2"/>
    <w:rsid w:val="00322BF3"/>
    <w:rsid w:val="00322CB6"/>
    <w:rsid w:val="00322F3E"/>
    <w:rsid w:val="0032303C"/>
    <w:rsid w:val="00323092"/>
    <w:rsid w:val="00323152"/>
    <w:rsid w:val="003231D0"/>
    <w:rsid w:val="00323335"/>
    <w:rsid w:val="00323402"/>
    <w:rsid w:val="003237CF"/>
    <w:rsid w:val="00323922"/>
    <w:rsid w:val="003239A5"/>
    <w:rsid w:val="00323D47"/>
    <w:rsid w:val="0032410C"/>
    <w:rsid w:val="00324396"/>
    <w:rsid w:val="0032441E"/>
    <w:rsid w:val="00324F5F"/>
    <w:rsid w:val="00324F71"/>
    <w:rsid w:val="003257CB"/>
    <w:rsid w:val="00325E81"/>
    <w:rsid w:val="0032602D"/>
    <w:rsid w:val="0032610C"/>
    <w:rsid w:val="003261E7"/>
    <w:rsid w:val="00326292"/>
    <w:rsid w:val="003266A6"/>
    <w:rsid w:val="003266C9"/>
    <w:rsid w:val="0032692A"/>
    <w:rsid w:val="00326D1B"/>
    <w:rsid w:val="00327290"/>
    <w:rsid w:val="00327424"/>
    <w:rsid w:val="0032765D"/>
    <w:rsid w:val="0032781A"/>
    <w:rsid w:val="003278F0"/>
    <w:rsid w:val="00330089"/>
    <w:rsid w:val="003302F1"/>
    <w:rsid w:val="0033077D"/>
    <w:rsid w:val="00330F36"/>
    <w:rsid w:val="003313DE"/>
    <w:rsid w:val="003315AE"/>
    <w:rsid w:val="003316B7"/>
    <w:rsid w:val="003317C0"/>
    <w:rsid w:val="00331BE4"/>
    <w:rsid w:val="00331BFD"/>
    <w:rsid w:val="00331D77"/>
    <w:rsid w:val="00331F51"/>
    <w:rsid w:val="003324D7"/>
    <w:rsid w:val="00332C58"/>
    <w:rsid w:val="00332D43"/>
    <w:rsid w:val="00332DB3"/>
    <w:rsid w:val="0033325C"/>
    <w:rsid w:val="00333502"/>
    <w:rsid w:val="0033364B"/>
    <w:rsid w:val="00333696"/>
    <w:rsid w:val="00333724"/>
    <w:rsid w:val="003339EC"/>
    <w:rsid w:val="00333C48"/>
    <w:rsid w:val="00333E42"/>
    <w:rsid w:val="00333FA4"/>
    <w:rsid w:val="00333FCF"/>
    <w:rsid w:val="00334427"/>
    <w:rsid w:val="00334844"/>
    <w:rsid w:val="003349B0"/>
    <w:rsid w:val="00334BCC"/>
    <w:rsid w:val="00334BE0"/>
    <w:rsid w:val="00334E22"/>
    <w:rsid w:val="00334E88"/>
    <w:rsid w:val="003350D4"/>
    <w:rsid w:val="00335442"/>
    <w:rsid w:val="003359D0"/>
    <w:rsid w:val="00335AE6"/>
    <w:rsid w:val="00335CC7"/>
    <w:rsid w:val="00335D9C"/>
    <w:rsid w:val="00335FD9"/>
    <w:rsid w:val="00336022"/>
    <w:rsid w:val="00336473"/>
    <w:rsid w:val="003364B0"/>
    <w:rsid w:val="00336593"/>
    <w:rsid w:val="00336A20"/>
    <w:rsid w:val="00336ACB"/>
    <w:rsid w:val="00336EE1"/>
    <w:rsid w:val="00336F7E"/>
    <w:rsid w:val="00337044"/>
    <w:rsid w:val="003372EF"/>
    <w:rsid w:val="00337457"/>
    <w:rsid w:val="0033752C"/>
    <w:rsid w:val="0033779F"/>
    <w:rsid w:val="0033790D"/>
    <w:rsid w:val="00337B26"/>
    <w:rsid w:val="00337F9C"/>
    <w:rsid w:val="003401ED"/>
    <w:rsid w:val="00340218"/>
    <w:rsid w:val="0034028C"/>
    <w:rsid w:val="00340412"/>
    <w:rsid w:val="003407C3"/>
    <w:rsid w:val="0034089D"/>
    <w:rsid w:val="00340AFC"/>
    <w:rsid w:val="00340F34"/>
    <w:rsid w:val="003410C1"/>
    <w:rsid w:val="003412FE"/>
    <w:rsid w:val="00341731"/>
    <w:rsid w:val="00341743"/>
    <w:rsid w:val="003417BB"/>
    <w:rsid w:val="00342196"/>
    <w:rsid w:val="003421A8"/>
    <w:rsid w:val="003423A9"/>
    <w:rsid w:val="00342638"/>
    <w:rsid w:val="0034291E"/>
    <w:rsid w:val="00342B0B"/>
    <w:rsid w:val="00342C19"/>
    <w:rsid w:val="00343224"/>
    <w:rsid w:val="003433F8"/>
    <w:rsid w:val="0034345E"/>
    <w:rsid w:val="003435DD"/>
    <w:rsid w:val="00343E0D"/>
    <w:rsid w:val="00343F46"/>
    <w:rsid w:val="00344046"/>
    <w:rsid w:val="003440CC"/>
    <w:rsid w:val="0034413D"/>
    <w:rsid w:val="00344855"/>
    <w:rsid w:val="00344E13"/>
    <w:rsid w:val="00344E46"/>
    <w:rsid w:val="00344ECB"/>
    <w:rsid w:val="00344F46"/>
    <w:rsid w:val="00345147"/>
    <w:rsid w:val="0034521D"/>
    <w:rsid w:val="00345288"/>
    <w:rsid w:val="003453B3"/>
    <w:rsid w:val="003453CD"/>
    <w:rsid w:val="00345B00"/>
    <w:rsid w:val="00345C74"/>
    <w:rsid w:val="00345D69"/>
    <w:rsid w:val="00345EBD"/>
    <w:rsid w:val="0034602B"/>
    <w:rsid w:val="003461B2"/>
    <w:rsid w:val="003466AC"/>
    <w:rsid w:val="00346C9B"/>
    <w:rsid w:val="00346CFA"/>
    <w:rsid w:val="0034702A"/>
    <w:rsid w:val="00347253"/>
    <w:rsid w:val="0034726F"/>
    <w:rsid w:val="00347A19"/>
    <w:rsid w:val="00347B40"/>
    <w:rsid w:val="00347B6D"/>
    <w:rsid w:val="00347F3F"/>
    <w:rsid w:val="0035001A"/>
    <w:rsid w:val="003503D6"/>
    <w:rsid w:val="00350864"/>
    <w:rsid w:val="00350BB9"/>
    <w:rsid w:val="00350D83"/>
    <w:rsid w:val="0035104A"/>
    <w:rsid w:val="00351265"/>
    <w:rsid w:val="00351643"/>
    <w:rsid w:val="0035183E"/>
    <w:rsid w:val="00351900"/>
    <w:rsid w:val="00351B3E"/>
    <w:rsid w:val="00351BC6"/>
    <w:rsid w:val="00351C99"/>
    <w:rsid w:val="003520BA"/>
    <w:rsid w:val="003522FB"/>
    <w:rsid w:val="00352473"/>
    <w:rsid w:val="003524D7"/>
    <w:rsid w:val="00352B87"/>
    <w:rsid w:val="00352C3E"/>
    <w:rsid w:val="00353048"/>
    <w:rsid w:val="00353554"/>
    <w:rsid w:val="0035364C"/>
    <w:rsid w:val="0035372B"/>
    <w:rsid w:val="00353839"/>
    <w:rsid w:val="003538E6"/>
    <w:rsid w:val="00353A1C"/>
    <w:rsid w:val="00353CC1"/>
    <w:rsid w:val="0035404F"/>
    <w:rsid w:val="00354093"/>
    <w:rsid w:val="003541B3"/>
    <w:rsid w:val="003543CC"/>
    <w:rsid w:val="003543FD"/>
    <w:rsid w:val="0035443A"/>
    <w:rsid w:val="00354550"/>
    <w:rsid w:val="0035477A"/>
    <w:rsid w:val="00354C81"/>
    <w:rsid w:val="0035505D"/>
    <w:rsid w:val="00355836"/>
    <w:rsid w:val="00355A52"/>
    <w:rsid w:val="00355BC7"/>
    <w:rsid w:val="00355EDA"/>
    <w:rsid w:val="003560DF"/>
    <w:rsid w:val="0035612C"/>
    <w:rsid w:val="003561AF"/>
    <w:rsid w:val="0035631F"/>
    <w:rsid w:val="00356A8B"/>
    <w:rsid w:val="00356C87"/>
    <w:rsid w:val="00357352"/>
    <w:rsid w:val="00357479"/>
    <w:rsid w:val="0035777B"/>
    <w:rsid w:val="003578EF"/>
    <w:rsid w:val="00357CD0"/>
    <w:rsid w:val="00357EFA"/>
    <w:rsid w:val="00357F2E"/>
    <w:rsid w:val="003600E6"/>
    <w:rsid w:val="0036012E"/>
    <w:rsid w:val="003604BD"/>
    <w:rsid w:val="003605AC"/>
    <w:rsid w:val="00360649"/>
    <w:rsid w:val="0036066B"/>
    <w:rsid w:val="00360A74"/>
    <w:rsid w:val="00360B37"/>
    <w:rsid w:val="00360D92"/>
    <w:rsid w:val="00360E25"/>
    <w:rsid w:val="00360EBC"/>
    <w:rsid w:val="00360F55"/>
    <w:rsid w:val="003611D5"/>
    <w:rsid w:val="0036154D"/>
    <w:rsid w:val="003616A2"/>
    <w:rsid w:val="0036179F"/>
    <w:rsid w:val="003617A4"/>
    <w:rsid w:val="00361918"/>
    <w:rsid w:val="00361997"/>
    <w:rsid w:val="00361A29"/>
    <w:rsid w:val="00361C59"/>
    <w:rsid w:val="00361C5D"/>
    <w:rsid w:val="00361DBE"/>
    <w:rsid w:val="00361E49"/>
    <w:rsid w:val="00361E8B"/>
    <w:rsid w:val="00361F7A"/>
    <w:rsid w:val="003624FC"/>
    <w:rsid w:val="003626FA"/>
    <w:rsid w:val="00362807"/>
    <w:rsid w:val="00362814"/>
    <w:rsid w:val="0036283C"/>
    <w:rsid w:val="00362990"/>
    <w:rsid w:val="00362B18"/>
    <w:rsid w:val="00362D95"/>
    <w:rsid w:val="00363552"/>
    <w:rsid w:val="00363A13"/>
    <w:rsid w:val="00363D57"/>
    <w:rsid w:val="00363D6C"/>
    <w:rsid w:val="00363DE8"/>
    <w:rsid w:val="00364039"/>
    <w:rsid w:val="003641C6"/>
    <w:rsid w:val="0036445A"/>
    <w:rsid w:val="0036452E"/>
    <w:rsid w:val="003646CC"/>
    <w:rsid w:val="00364721"/>
    <w:rsid w:val="003647DD"/>
    <w:rsid w:val="00364FBC"/>
    <w:rsid w:val="0036569E"/>
    <w:rsid w:val="003656BA"/>
    <w:rsid w:val="003658E3"/>
    <w:rsid w:val="00366097"/>
    <w:rsid w:val="0036610D"/>
    <w:rsid w:val="00366406"/>
    <w:rsid w:val="00366435"/>
    <w:rsid w:val="003665CF"/>
    <w:rsid w:val="00366A29"/>
    <w:rsid w:val="00366F97"/>
    <w:rsid w:val="00367032"/>
    <w:rsid w:val="003670B8"/>
    <w:rsid w:val="00367352"/>
    <w:rsid w:val="00367A50"/>
    <w:rsid w:val="00367AA7"/>
    <w:rsid w:val="00367CFD"/>
    <w:rsid w:val="00367E11"/>
    <w:rsid w:val="0037002C"/>
    <w:rsid w:val="0037016C"/>
    <w:rsid w:val="003709D6"/>
    <w:rsid w:val="00370BFF"/>
    <w:rsid w:val="00370D82"/>
    <w:rsid w:val="00370DF5"/>
    <w:rsid w:val="00371015"/>
    <w:rsid w:val="003711AF"/>
    <w:rsid w:val="0037128E"/>
    <w:rsid w:val="00371656"/>
    <w:rsid w:val="00371680"/>
    <w:rsid w:val="003719D6"/>
    <w:rsid w:val="00371B8C"/>
    <w:rsid w:val="00371BE2"/>
    <w:rsid w:val="00372057"/>
    <w:rsid w:val="00372632"/>
    <w:rsid w:val="003727D1"/>
    <w:rsid w:val="003727F5"/>
    <w:rsid w:val="00372A7B"/>
    <w:rsid w:val="00372A9B"/>
    <w:rsid w:val="00372BF3"/>
    <w:rsid w:val="00372C07"/>
    <w:rsid w:val="00372CE3"/>
    <w:rsid w:val="00372E3F"/>
    <w:rsid w:val="00372EEC"/>
    <w:rsid w:val="003731FE"/>
    <w:rsid w:val="00373269"/>
    <w:rsid w:val="003732A2"/>
    <w:rsid w:val="0037334B"/>
    <w:rsid w:val="003734D1"/>
    <w:rsid w:val="003735F6"/>
    <w:rsid w:val="00373716"/>
    <w:rsid w:val="003738CD"/>
    <w:rsid w:val="0037397C"/>
    <w:rsid w:val="00373EFB"/>
    <w:rsid w:val="00374106"/>
    <w:rsid w:val="00374248"/>
    <w:rsid w:val="00374478"/>
    <w:rsid w:val="00374847"/>
    <w:rsid w:val="003749D8"/>
    <w:rsid w:val="00374DE4"/>
    <w:rsid w:val="0037540A"/>
    <w:rsid w:val="003756FB"/>
    <w:rsid w:val="00375E45"/>
    <w:rsid w:val="0037601F"/>
    <w:rsid w:val="003766FD"/>
    <w:rsid w:val="003767BB"/>
    <w:rsid w:val="003768C6"/>
    <w:rsid w:val="003769BD"/>
    <w:rsid w:val="00376A72"/>
    <w:rsid w:val="00376BED"/>
    <w:rsid w:val="00376F84"/>
    <w:rsid w:val="0037711F"/>
    <w:rsid w:val="003771A5"/>
    <w:rsid w:val="00377325"/>
    <w:rsid w:val="00377417"/>
    <w:rsid w:val="0037770F"/>
    <w:rsid w:val="00377B61"/>
    <w:rsid w:val="00377BE6"/>
    <w:rsid w:val="00377CDF"/>
    <w:rsid w:val="0038001C"/>
    <w:rsid w:val="00380949"/>
    <w:rsid w:val="00380F99"/>
    <w:rsid w:val="003812EA"/>
    <w:rsid w:val="00381425"/>
    <w:rsid w:val="00381734"/>
    <w:rsid w:val="0038173A"/>
    <w:rsid w:val="003817C3"/>
    <w:rsid w:val="00381C8E"/>
    <w:rsid w:val="00381CCA"/>
    <w:rsid w:val="00381E3A"/>
    <w:rsid w:val="00382437"/>
    <w:rsid w:val="00382569"/>
    <w:rsid w:val="00382699"/>
    <w:rsid w:val="0038292E"/>
    <w:rsid w:val="00382A73"/>
    <w:rsid w:val="00382B34"/>
    <w:rsid w:val="00382C54"/>
    <w:rsid w:val="00382F03"/>
    <w:rsid w:val="00382FB6"/>
    <w:rsid w:val="0038335C"/>
    <w:rsid w:val="003833AF"/>
    <w:rsid w:val="003835FA"/>
    <w:rsid w:val="003836E9"/>
    <w:rsid w:val="00383EAA"/>
    <w:rsid w:val="00384268"/>
    <w:rsid w:val="00384AC5"/>
    <w:rsid w:val="00384CFE"/>
    <w:rsid w:val="00384EB7"/>
    <w:rsid w:val="003852E5"/>
    <w:rsid w:val="00385383"/>
    <w:rsid w:val="00385B50"/>
    <w:rsid w:val="00385B76"/>
    <w:rsid w:val="0038672E"/>
    <w:rsid w:val="00386944"/>
    <w:rsid w:val="00386C50"/>
    <w:rsid w:val="00386D1C"/>
    <w:rsid w:val="00386DF8"/>
    <w:rsid w:val="003870EF"/>
    <w:rsid w:val="0038772F"/>
    <w:rsid w:val="00387757"/>
    <w:rsid w:val="003877CD"/>
    <w:rsid w:val="00387A38"/>
    <w:rsid w:val="00387DCC"/>
    <w:rsid w:val="00387E1E"/>
    <w:rsid w:val="00387EC7"/>
    <w:rsid w:val="003900B9"/>
    <w:rsid w:val="00390131"/>
    <w:rsid w:val="003902DB"/>
    <w:rsid w:val="003907D6"/>
    <w:rsid w:val="00390C9F"/>
    <w:rsid w:val="00390D04"/>
    <w:rsid w:val="00390D20"/>
    <w:rsid w:val="00390D44"/>
    <w:rsid w:val="00390DE7"/>
    <w:rsid w:val="00390E42"/>
    <w:rsid w:val="003916CA"/>
    <w:rsid w:val="003916D3"/>
    <w:rsid w:val="003919B8"/>
    <w:rsid w:val="00391D58"/>
    <w:rsid w:val="00392313"/>
    <w:rsid w:val="0039234B"/>
    <w:rsid w:val="0039246C"/>
    <w:rsid w:val="003928AD"/>
    <w:rsid w:val="00392B19"/>
    <w:rsid w:val="00392F4A"/>
    <w:rsid w:val="003930BC"/>
    <w:rsid w:val="0039316C"/>
    <w:rsid w:val="00393348"/>
    <w:rsid w:val="0039335F"/>
    <w:rsid w:val="00393722"/>
    <w:rsid w:val="00393744"/>
    <w:rsid w:val="003937AF"/>
    <w:rsid w:val="0039380E"/>
    <w:rsid w:val="00393815"/>
    <w:rsid w:val="003938F6"/>
    <w:rsid w:val="003939AD"/>
    <w:rsid w:val="00393B3B"/>
    <w:rsid w:val="00393DCD"/>
    <w:rsid w:val="003940C5"/>
    <w:rsid w:val="00394227"/>
    <w:rsid w:val="003942BA"/>
    <w:rsid w:val="00394385"/>
    <w:rsid w:val="00394E6C"/>
    <w:rsid w:val="0039506A"/>
    <w:rsid w:val="0039511F"/>
    <w:rsid w:val="0039529D"/>
    <w:rsid w:val="00395308"/>
    <w:rsid w:val="003957DF"/>
    <w:rsid w:val="00395898"/>
    <w:rsid w:val="003959CC"/>
    <w:rsid w:val="00395D00"/>
    <w:rsid w:val="00395EAB"/>
    <w:rsid w:val="00395EE4"/>
    <w:rsid w:val="00396085"/>
    <w:rsid w:val="00396560"/>
    <w:rsid w:val="00396599"/>
    <w:rsid w:val="003966CC"/>
    <w:rsid w:val="00396C26"/>
    <w:rsid w:val="00396DA8"/>
    <w:rsid w:val="00396FA6"/>
    <w:rsid w:val="0039723D"/>
    <w:rsid w:val="0039731F"/>
    <w:rsid w:val="00397569"/>
    <w:rsid w:val="00397767"/>
    <w:rsid w:val="0039790C"/>
    <w:rsid w:val="00397A79"/>
    <w:rsid w:val="00397BF7"/>
    <w:rsid w:val="00397C67"/>
    <w:rsid w:val="00397E3F"/>
    <w:rsid w:val="00397ECA"/>
    <w:rsid w:val="003A003D"/>
    <w:rsid w:val="003A0298"/>
    <w:rsid w:val="003A0802"/>
    <w:rsid w:val="003A0B7F"/>
    <w:rsid w:val="003A1B3F"/>
    <w:rsid w:val="003A1BD2"/>
    <w:rsid w:val="003A1DA5"/>
    <w:rsid w:val="003A1FB8"/>
    <w:rsid w:val="003A2B9E"/>
    <w:rsid w:val="003A2CC1"/>
    <w:rsid w:val="003A2E8E"/>
    <w:rsid w:val="003A32F2"/>
    <w:rsid w:val="003A331C"/>
    <w:rsid w:val="003A343E"/>
    <w:rsid w:val="003A34B5"/>
    <w:rsid w:val="003A375E"/>
    <w:rsid w:val="003A38F8"/>
    <w:rsid w:val="003A402D"/>
    <w:rsid w:val="003A419A"/>
    <w:rsid w:val="003A436B"/>
    <w:rsid w:val="003A438C"/>
    <w:rsid w:val="003A4687"/>
    <w:rsid w:val="003A489C"/>
    <w:rsid w:val="003A4928"/>
    <w:rsid w:val="003A4B6D"/>
    <w:rsid w:val="003A4E9E"/>
    <w:rsid w:val="003A4F65"/>
    <w:rsid w:val="003A4FB6"/>
    <w:rsid w:val="003A5013"/>
    <w:rsid w:val="003A5188"/>
    <w:rsid w:val="003A52A8"/>
    <w:rsid w:val="003A52C7"/>
    <w:rsid w:val="003A5312"/>
    <w:rsid w:val="003A5327"/>
    <w:rsid w:val="003A54ED"/>
    <w:rsid w:val="003A571D"/>
    <w:rsid w:val="003A5A0C"/>
    <w:rsid w:val="003A5AF4"/>
    <w:rsid w:val="003A5C5A"/>
    <w:rsid w:val="003A5CB9"/>
    <w:rsid w:val="003A5D50"/>
    <w:rsid w:val="003A603C"/>
    <w:rsid w:val="003A64D1"/>
    <w:rsid w:val="003A6516"/>
    <w:rsid w:val="003A69ED"/>
    <w:rsid w:val="003A6E97"/>
    <w:rsid w:val="003A6FE8"/>
    <w:rsid w:val="003A6FF7"/>
    <w:rsid w:val="003A70CA"/>
    <w:rsid w:val="003A7426"/>
    <w:rsid w:val="003A75D8"/>
    <w:rsid w:val="003A7714"/>
    <w:rsid w:val="003A787B"/>
    <w:rsid w:val="003A7AD4"/>
    <w:rsid w:val="003A7D8E"/>
    <w:rsid w:val="003A7EBD"/>
    <w:rsid w:val="003B0330"/>
    <w:rsid w:val="003B04DF"/>
    <w:rsid w:val="003B04F1"/>
    <w:rsid w:val="003B0679"/>
    <w:rsid w:val="003B078F"/>
    <w:rsid w:val="003B1074"/>
    <w:rsid w:val="003B1416"/>
    <w:rsid w:val="003B14F5"/>
    <w:rsid w:val="003B16D6"/>
    <w:rsid w:val="003B1813"/>
    <w:rsid w:val="003B1901"/>
    <w:rsid w:val="003B1B84"/>
    <w:rsid w:val="003B1D53"/>
    <w:rsid w:val="003B24B8"/>
    <w:rsid w:val="003B2731"/>
    <w:rsid w:val="003B2738"/>
    <w:rsid w:val="003B2878"/>
    <w:rsid w:val="003B2BE6"/>
    <w:rsid w:val="003B2F65"/>
    <w:rsid w:val="003B3097"/>
    <w:rsid w:val="003B32D1"/>
    <w:rsid w:val="003B361E"/>
    <w:rsid w:val="003B3977"/>
    <w:rsid w:val="003B3DA2"/>
    <w:rsid w:val="003B4058"/>
    <w:rsid w:val="003B4069"/>
    <w:rsid w:val="003B41A3"/>
    <w:rsid w:val="003B464C"/>
    <w:rsid w:val="003B46B5"/>
    <w:rsid w:val="003B46CD"/>
    <w:rsid w:val="003B4706"/>
    <w:rsid w:val="003B4851"/>
    <w:rsid w:val="003B4917"/>
    <w:rsid w:val="003B4925"/>
    <w:rsid w:val="003B501C"/>
    <w:rsid w:val="003B50F7"/>
    <w:rsid w:val="003B55D9"/>
    <w:rsid w:val="003B57FE"/>
    <w:rsid w:val="003B59A5"/>
    <w:rsid w:val="003B5A4E"/>
    <w:rsid w:val="003B6223"/>
    <w:rsid w:val="003B62CD"/>
    <w:rsid w:val="003B643E"/>
    <w:rsid w:val="003B6572"/>
    <w:rsid w:val="003B66BE"/>
    <w:rsid w:val="003B6AAB"/>
    <w:rsid w:val="003B6CEE"/>
    <w:rsid w:val="003B6D43"/>
    <w:rsid w:val="003B6D8C"/>
    <w:rsid w:val="003B6E69"/>
    <w:rsid w:val="003B706F"/>
    <w:rsid w:val="003B7415"/>
    <w:rsid w:val="003B74B1"/>
    <w:rsid w:val="003B76AB"/>
    <w:rsid w:val="003B78D2"/>
    <w:rsid w:val="003B7939"/>
    <w:rsid w:val="003B7970"/>
    <w:rsid w:val="003B7CE3"/>
    <w:rsid w:val="003B7E81"/>
    <w:rsid w:val="003C05CB"/>
    <w:rsid w:val="003C0AD2"/>
    <w:rsid w:val="003C0C68"/>
    <w:rsid w:val="003C0EFA"/>
    <w:rsid w:val="003C0FE1"/>
    <w:rsid w:val="003C1044"/>
    <w:rsid w:val="003C14B1"/>
    <w:rsid w:val="003C228A"/>
    <w:rsid w:val="003C3267"/>
    <w:rsid w:val="003C39CD"/>
    <w:rsid w:val="003C3D71"/>
    <w:rsid w:val="003C3ECB"/>
    <w:rsid w:val="003C3F11"/>
    <w:rsid w:val="003C478D"/>
    <w:rsid w:val="003C4F19"/>
    <w:rsid w:val="003C5004"/>
    <w:rsid w:val="003C5322"/>
    <w:rsid w:val="003C5336"/>
    <w:rsid w:val="003C570C"/>
    <w:rsid w:val="003C6257"/>
    <w:rsid w:val="003C639C"/>
    <w:rsid w:val="003C6518"/>
    <w:rsid w:val="003C6907"/>
    <w:rsid w:val="003C6CAF"/>
    <w:rsid w:val="003C71D0"/>
    <w:rsid w:val="003C71FE"/>
    <w:rsid w:val="003C7665"/>
    <w:rsid w:val="003C772C"/>
    <w:rsid w:val="003C7764"/>
    <w:rsid w:val="003C790E"/>
    <w:rsid w:val="003C7A20"/>
    <w:rsid w:val="003C7BD7"/>
    <w:rsid w:val="003C7ED7"/>
    <w:rsid w:val="003D0179"/>
    <w:rsid w:val="003D029D"/>
    <w:rsid w:val="003D07A4"/>
    <w:rsid w:val="003D0A0C"/>
    <w:rsid w:val="003D0C2E"/>
    <w:rsid w:val="003D1003"/>
    <w:rsid w:val="003D10AA"/>
    <w:rsid w:val="003D1117"/>
    <w:rsid w:val="003D19EF"/>
    <w:rsid w:val="003D20E4"/>
    <w:rsid w:val="003D2438"/>
    <w:rsid w:val="003D25F9"/>
    <w:rsid w:val="003D262F"/>
    <w:rsid w:val="003D2794"/>
    <w:rsid w:val="003D2926"/>
    <w:rsid w:val="003D2F01"/>
    <w:rsid w:val="003D31B8"/>
    <w:rsid w:val="003D33EC"/>
    <w:rsid w:val="003D3665"/>
    <w:rsid w:val="003D3672"/>
    <w:rsid w:val="003D36B9"/>
    <w:rsid w:val="003D36FE"/>
    <w:rsid w:val="003D3792"/>
    <w:rsid w:val="003D3B4F"/>
    <w:rsid w:val="003D3BBE"/>
    <w:rsid w:val="003D3CA2"/>
    <w:rsid w:val="003D40AE"/>
    <w:rsid w:val="003D4221"/>
    <w:rsid w:val="003D45F8"/>
    <w:rsid w:val="003D485D"/>
    <w:rsid w:val="003D497E"/>
    <w:rsid w:val="003D4A0D"/>
    <w:rsid w:val="003D4A57"/>
    <w:rsid w:val="003D4B23"/>
    <w:rsid w:val="003D4BBE"/>
    <w:rsid w:val="003D4C51"/>
    <w:rsid w:val="003D4C93"/>
    <w:rsid w:val="003D4CC2"/>
    <w:rsid w:val="003D4E63"/>
    <w:rsid w:val="003D4FD8"/>
    <w:rsid w:val="003D4FFA"/>
    <w:rsid w:val="003D5423"/>
    <w:rsid w:val="003D5480"/>
    <w:rsid w:val="003D5735"/>
    <w:rsid w:val="003D5A08"/>
    <w:rsid w:val="003D5B2A"/>
    <w:rsid w:val="003D5B2D"/>
    <w:rsid w:val="003D6067"/>
    <w:rsid w:val="003D6394"/>
    <w:rsid w:val="003D6591"/>
    <w:rsid w:val="003D670C"/>
    <w:rsid w:val="003D68BB"/>
    <w:rsid w:val="003D6ACA"/>
    <w:rsid w:val="003D6E9F"/>
    <w:rsid w:val="003D71E3"/>
    <w:rsid w:val="003D7269"/>
    <w:rsid w:val="003D7328"/>
    <w:rsid w:val="003D7637"/>
    <w:rsid w:val="003D7850"/>
    <w:rsid w:val="003D7866"/>
    <w:rsid w:val="003D7D48"/>
    <w:rsid w:val="003D7E4C"/>
    <w:rsid w:val="003E01BE"/>
    <w:rsid w:val="003E035C"/>
    <w:rsid w:val="003E08A6"/>
    <w:rsid w:val="003E0BCB"/>
    <w:rsid w:val="003E0BE8"/>
    <w:rsid w:val="003E0CA3"/>
    <w:rsid w:val="003E0E80"/>
    <w:rsid w:val="003E1079"/>
    <w:rsid w:val="003E138E"/>
    <w:rsid w:val="003E1398"/>
    <w:rsid w:val="003E16A6"/>
    <w:rsid w:val="003E16AF"/>
    <w:rsid w:val="003E16E0"/>
    <w:rsid w:val="003E1C53"/>
    <w:rsid w:val="003E20C7"/>
    <w:rsid w:val="003E20E4"/>
    <w:rsid w:val="003E2551"/>
    <w:rsid w:val="003E25F3"/>
    <w:rsid w:val="003E2D03"/>
    <w:rsid w:val="003E334A"/>
    <w:rsid w:val="003E362B"/>
    <w:rsid w:val="003E3B92"/>
    <w:rsid w:val="003E3D12"/>
    <w:rsid w:val="003E40CD"/>
    <w:rsid w:val="003E41E1"/>
    <w:rsid w:val="003E43F4"/>
    <w:rsid w:val="003E466A"/>
    <w:rsid w:val="003E47EC"/>
    <w:rsid w:val="003E4B23"/>
    <w:rsid w:val="003E534C"/>
    <w:rsid w:val="003E5385"/>
    <w:rsid w:val="003E56EF"/>
    <w:rsid w:val="003E5948"/>
    <w:rsid w:val="003E5A23"/>
    <w:rsid w:val="003E5D2E"/>
    <w:rsid w:val="003E5D89"/>
    <w:rsid w:val="003E5F4B"/>
    <w:rsid w:val="003E5FF7"/>
    <w:rsid w:val="003E63FD"/>
    <w:rsid w:val="003E6457"/>
    <w:rsid w:val="003E654E"/>
    <w:rsid w:val="003E6676"/>
    <w:rsid w:val="003E6D7D"/>
    <w:rsid w:val="003E6F80"/>
    <w:rsid w:val="003E7030"/>
    <w:rsid w:val="003E7199"/>
    <w:rsid w:val="003E76F3"/>
    <w:rsid w:val="003E79E4"/>
    <w:rsid w:val="003E79F0"/>
    <w:rsid w:val="003E7BD8"/>
    <w:rsid w:val="003E7D01"/>
    <w:rsid w:val="003E7FF4"/>
    <w:rsid w:val="003F01D8"/>
    <w:rsid w:val="003F036A"/>
    <w:rsid w:val="003F047C"/>
    <w:rsid w:val="003F0B6D"/>
    <w:rsid w:val="003F0BA5"/>
    <w:rsid w:val="003F0C85"/>
    <w:rsid w:val="003F0FEE"/>
    <w:rsid w:val="003F1327"/>
    <w:rsid w:val="003F13F3"/>
    <w:rsid w:val="003F1964"/>
    <w:rsid w:val="003F1B04"/>
    <w:rsid w:val="003F1DB6"/>
    <w:rsid w:val="003F23E8"/>
    <w:rsid w:val="003F2809"/>
    <w:rsid w:val="003F29E3"/>
    <w:rsid w:val="003F2BAF"/>
    <w:rsid w:val="003F2E13"/>
    <w:rsid w:val="003F30F8"/>
    <w:rsid w:val="003F3219"/>
    <w:rsid w:val="003F3301"/>
    <w:rsid w:val="003F33E9"/>
    <w:rsid w:val="003F34A7"/>
    <w:rsid w:val="003F3801"/>
    <w:rsid w:val="003F39E2"/>
    <w:rsid w:val="003F3ABA"/>
    <w:rsid w:val="003F3CD7"/>
    <w:rsid w:val="003F3F98"/>
    <w:rsid w:val="003F4348"/>
    <w:rsid w:val="003F43E2"/>
    <w:rsid w:val="003F4434"/>
    <w:rsid w:val="003F45CE"/>
    <w:rsid w:val="003F469E"/>
    <w:rsid w:val="003F498E"/>
    <w:rsid w:val="003F49C3"/>
    <w:rsid w:val="003F4A7D"/>
    <w:rsid w:val="003F4BF9"/>
    <w:rsid w:val="003F4DC5"/>
    <w:rsid w:val="003F50B2"/>
    <w:rsid w:val="003F5318"/>
    <w:rsid w:val="003F5371"/>
    <w:rsid w:val="003F55FE"/>
    <w:rsid w:val="003F565F"/>
    <w:rsid w:val="003F56CD"/>
    <w:rsid w:val="003F56D4"/>
    <w:rsid w:val="003F59C3"/>
    <w:rsid w:val="003F5A2F"/>
    <w:rsid w:val="003F5B03"/>
    <w:rsid w:val="003F5B55"/>
    <w:rsid w:val="003F6441"/>
    <w:rsid w:val="003F6648"/>
    <w:rsid w:val="003F6750"/>
    <w:rsid w:val="003F6809"/>
    <w:rsid w:val="003F6A1D"/>
    <w:rsid w:val="003F6AB2"/>
    <w:rsid w:val="003F6C92"/>
    <w:rsid w:val="003F6CBF"/>
    <w:rsid w:val="003F6ED2"/>
    <w:rsid w:val="003F6FE5"/>
    <w:rsid w:val="003F73A8"/>
    <w:rsid w:val="003F76BC"/>
    <w:rsid w:val="003F775D"/>
    <w:rsid w:val="003F7B62"/>
    <w:rsid w:val="003F7C3A"/>
    <w:rsid w:val="00400744"/>
    <w:rsid w:val="004008D5"/>
    <w:rsid w:val="004009A1"/>
    <w:rsid w:val="00400C31"/>
    <w:rsid w:val="00401756"/>
    <w:rsid w:val="004017A3"/>
    <w:rsid w:val="00401CE2"/>
    <w:rsid w:val="00401F67"/>
    <w:rsid w:val="0040267E"/>
    <w:rsid w:val="00403243"/>
    <w:rsid w:val="004034C8"/>
    <w:rsid w:val="00403540"/>
    <w:rsid w:val="00403630"/>
    <w:rsid w:val="00403657"/>
    <w:rsid w:val="004038B1"/>
    <w:rsid w:val="00403E6E"/>
    <w:rsid w:val="00404659"/>
    <w:rsid w:val="00404918"/>
    <w:rsid w:val="00404B8E"/>
    <w:rsid w:val="00404D63"/>
    <w:rsid w:val="00404E03"/>
    <w:rsid w:val="00405020"/>
    <w:rsid w:val="0040545B"/>
    <w:rsid w:val="0040568A"/>
    <w:rsid w:val="00405C4D"/>
    <w:rsid w:val="00405E3B"/>
    <w:rsid w:val="00405E94"/>
    <w:rsid w:val="00405F72"/>
    <w:rsid w:val="00405FC6"/>
    <w:rsid w:val="004064AC"/>
    <w:rsid w:val="0040678E"/>
    <w:rsid w:val="00406A66"/>
    <w:rsid w:val="00406AFA"/>
    <w:rsid w:val="00406C82"/>
    <w:rsid w:val="00406D72"/>
    <w:rsid w:val="0040734D"/>
    <w:rsid w:val="0040741E"/>
    <w:rsid w:val="0040748C"/>
    <w:rsid w:val="004074AB"/>
    <w:rsid w:val="00407AFE"/>
    <w:rsid w:val="00407B38"/>
    <w:rsid w:val="004103A7"/>
    <w:rsid w:val="004104E0"/>
    <w:rsid w:val="0041095C"/>
    <w:rsid w:val="0041126A"/>
    <w:rsid w:val="00411415"/>
    <w:rsid w:val="0041160C"/>
    <w:rsid w:val="004119BF"/>
    <w:rsid w:val="0041240C"/>
    <w:rsid w:val="0041263C"/>
    <w:rsid w:val="00412A5D"/>
    <w:rsid w:val="00412FAD"/>
    <w:rsid w:val="00412FDE"/>
    <w:rsid w:val="00413096"/>
    <w:rsid w:val="0041344F"/>
    <w:rsid w:val="00413A2D"/>
    <w:rsid w:val="00413CDD"/>
    <w:rsid w:val="00413DAD"/>
    <w:rsid w:val="00413DDE"/>
    <w:rsid w:val="00413E1B"/>
    <w:rsid w:val="00413E8F"/>
    <w:rsid w:val="00413E9E"/>
    <w:rsid w:val="00413F81"/>
    <w:rsid w:val="00413FD9"/>
    <w:rsid w:val="004143FC"/>
    <w:rsid w:val="00414788"/>
    <w:rsid w:val="00414924"/>
    <w:rsid w:val="00414A8B"/>
    <w:rsid w:val="00414BA2"/>
    <w:rsid w:val="00414CA3"/>
    <w:rsid w:val="00414CFC"/>
    <w:rsid w:val="00414D76"/>
    <w:rsid w:val="00414E52"/>
    <w:rsid w:val="00414E85"/>
    <w:rsid w:val="004152FC"/>
    <w:rsid w:val="004154C1"/>
    <w:rsid w:val="00415CC8"/>
    <w:rsid w:val="00415DAE"/>
    <w:rsid w:val="00415E27"/>
    <w:rsid w:val="00415F13"/>
    <w:rsid w:val="0041611C"/>
    <w:rsid w:val="004161C9"/>
    <w:rsid w:val="004163AC"/>
    <w:rsid w:val="00416625"/>
    <w:rsid w:val="0041678A"/>
    <w:rsid w:val="00416942"/>
    <w:rsid w:val="00416BCC"/>
    <w:rsid w:val="00416BD5"/>
    <w:rsid w:val="00416DB9"/>
    <w:rsid w:val="00416EA4"/>
    <w:rsid w:val="00416ED9"/>
    <w:rsid w:val="00416F72"/>
    <w:rsid w:val="0041721D"/>
    <w:rsid w:val="004176A9"/>
    <w:rsid w:val="00417735"/>
    <w:rsid w:val="00417925"/>
    <w:rsid w:val="00417AD0"/>
    <w:rsid w:val="00417FBC"/>
    <w:rsid w:val="004202B1"/>
    <w:rsid w:val="0042035D"/>
    <w:rsid w:val="00420578"/>
    <w:rsid w:val="004209B9"/>
    <w:rsid w:val="00420A58"/>
    <w:rsid w:val="00420AC7"/>
    <w:rsid w:val="00420BAB"/>
    <w:rsid w:val="00420F90"/>
    <w:rsid w:val="00421071"/>
    <w:rsid w:val="0042109A"/>
    <w:rsid w:val="004213C1"/>
    <w:rsid w:val="004213CE"/>
    <w:rsid w:val="004213DA"/>
    <w:rsid w:val="00421C0A"/>
    <w:rsid w:val="00421F83"/>
    <w:rsid w:val="00421FB5"/>
    <w:rsid w:val="004223DF"/>
    <w:rsid w:val="0042241A"/>
    <w:rsid w:val="0042242D"/>
    <w:rsid w:val="00422512"/>
    <w:rsid w:val="00422573"/>
    <w:rsid w:val="00422A68"/>
    <w:rsid w:val="00422CF8"/>
    <w:rsid w:val="00422D87"/>
    <w:rsid w:val="00423437"/>
    <w:rsid w:val="004235DF"/>
    <w:rsid w:val="00423AAC"/>
    <w:rsid w:val="00423C37"/>
    <w:rsid w:val="00423D1D"/>
    <w:rsid w:val="004240C5"/>
    <w:rsid w:val="0042416C"/>
    <w:rsid w:val="004242F7"/>
    <w:rsid w:val="00424424"/>
    <w:rsid w:val="0042475E"/>
    <w:rsid w:val="00424AA8"/>
    <w:rsid w:val="00424AB6"/>
    <w:rsid w:val="004256E7"/>
    <w:rsid w:val="004256ED"/>
    <w:rsid w:val="004257B1"/>
    <w:rsid w:val="00425969"/>
    <w:rsid w:val="00425B10"/>
    <w:rsid w:val="00425BCC"/>
    <w:rsid w:val="00425BDB"/>
    <w:rsid w:val="00425DD1"/>
    <w:rsid w:val="00425E4D"/>
    <w:rsid w:val="0042608D"/>
    <w:rsid w:val="0042653C"/>
    <w:rsid w:val="0042658E"/>
    <w:rsid w:val="004266A8"/>
    <w:rsid w:val="00426A04"/>
    <w:rsid w:val="00426BEB"/>
    <w:rsid w:val="00426D3B"/>
    <w:rsid w:val="00426D6C"/>
    <w:rsid w:val="00427052"/>
    <w:rsid w:val="004270AE"/>
    <w:rsid w:val="00427116"/>
    <w:rsid w:val="004271F6"/>
    <w:rsid w:val="0042727D"/>
    <w:rsid w:val="0042745D"/>
    <w:rsid w:val="004275E3"/>
    <w:rsid w:val="00427AEF"/>
    <w:rsid w:val="00427B67"/>
    <w:rsid w:val="00427F70"/>
    <w:rsid w:val="00430092"/>
    <w:rsid w:val="004300E5"/>
    <w:rsid w:val="004301CF"/>
    <w:rsid w:val="00430371"/>
    <w:rsid w:val="004307C9"/>
    <w:rsid w:val="0043091F"/>
    <w:rsid w:val="004309AB"/>
    <w:rsid w:val="00430AA9"/>
    <w:rsid w:val="00430C29"/>
    <w:rsid w:val="00430C98"/>
    <w:rsid w:val="00430D6D"/>
    <w:rsid w:val="00430E7B"/>
    <w:rsid w:val="00430FAE"/>
    <w:rsid w:val="004313E7"/>
    <w:rsid w:val="00431CAB"/>
    <w:rsid w:val="00431D36"/>
    <w:rsid w:val="00431DBA"/>
    <w:rsid w:val="00431F82"/>
    <w:rsid w:val="0043253F"/>
    <w:rsid w:val="0043254F"/>
    <w:rsid w:val="00432AE5"/>
    <w:rsid w:val="00432FD0"/>
    <w:rsid w:val="00433186"/>
    <w:rsid w:val="00433250"/>
    <w:rsid w:val="004334B1"/>
    <w:rsid w:val="004337A5"/>
    <w:rsid w:val="004339DA"/>
    <w:rsid w:val="00433A23"/>
    <w:rsid w:val="00433C0D"/>
    <w:rsid w:val="00433E00"/>
    <w:rsid w:val="00433EA4"/>
    <w:rsid w:val="004340AA"/>
    <w:rsid w:val="00434790"/>
    <w:rsid w:val="00434794"/>
    <w:rsid w:val="004347C7"/>
    <w:rsid w:val="004348BC"/>
    <w:rsid w:val="004348BF"/>
    <w:rsid w:val="00435141"/>
    <w:rsid w:val="004352B4"/>
    <w:rsid w:val="004352EA"/>
    <w:rsid w:val="00435604"/>
    <w:rsid w:val="0043579B"/>
    <w:rsid w:val="00435851"/>
    <w:rsid w:val="00435BF4"/>
    <w:rsid w:val="00435F58"/>
    <w:rsid w:val="00435FBE"/>
    <w:rsid w:val="0043633A"/>
    <w:rsid w:val="004364FB"/>
    <w:rsid w:val="00436666"/>
    <w:rsid w:val="00436935"/>
    <w:rsid w:val="004369DC"/>
    <w:rsid w:val="0043700F"/>
    <w:rsid w:val="00437348"/>
    <w:rsid w:val="00437396"/>
    <w:rsid w:val="004376F5"/>
    <w:rsid w:val="00437CE5"/>
    <w:rsid w:val="00437F16"/>
    <w:rsid w:val="0044024A"/>
    <w:rsid w:val="00440408"/>
    <w:rsid w:val="004404BE"/>
    <w:rsid w:val="004406E6"/>
    <w:rsid w:val="00440E67"/>
    <w:rsid w:val="00441029"/>
    <w:rsid w:val="004410CA"/>
    <w:rsid w:val="004413F4"/>
    <w:rsid w:val="00441810"/>
    <w:rsid w:val="004418F2"/>
    <w:rsid w:val="00441D12"/>
    <w:rsid w:val="0044214B"/>
    <w:rsid w:val="00442336"/>
    <w:rsid w:val="004423EC"/>
    <w:rsid w:val="00442400"/>
    <w:rsid w:val="00442591"/>
    <w:rsid w:val="00442597"/>
    <w:rsid w:val="00442C2B"/>
    <w:rsid w:val="00442E6F"/>
    <w:rsid w:val="00442F89"/>
    <w:rsid w:val="00443285"/>
    <w:rsid w:val="004432D5"/>
    <w:rsid w:val="00443432"/>
    <w:rsid w:val="004434B4"/>
    <w:rsid w:val="00443597"/>
    <w:rsid w:val="0044364D"/>
    <w:rsid w:val="0044372E"/>
    <w:rsid w:val="0044395C"/>
    <w:rsid w:val="00443A37"/>
    <w:rsid w:val="00444035"/>
    <w:rsid w:val="00444149"/>
    <w:rsid w:val="004441C6"/>
    <w:rsid w:val="0044435E"/>
    <w:rsid w:val="0044439E"/>
    <w:rsid w:val="00444467"/>
    <w:rsid w:val="004444F3"/>
    <w:rsid w:val="00444530"/>
    <w:rsid w:val="00444904"/>
    <w:rsid w:val="00444BF2"/>
    <w:rsid w:val="00444D20"/>
    <w:rsid w:val="00444D3E"/>
    <w:rsid w:val="00444D74"/>
    <w:rsid w:val="00444F2C"/>
    <w:rsid w:val="0044501F"/>
    <w:rsid w:val="00445479"/>
    <w:rsid w:val="00445514"/>
    <w:rsid w:val="004457C5"/>
    <w:rsid w:val="00445B35"/>
    <w:rsid w:val="00445C26"/>
    <w:rsid w:val="0044612C"/>
    <w:rsid w:val="004463B0"/>
    <w:rsid w:val="00446418"/>
    <w:rsid w:val="00446692"/>
    <w:rsid w:val="004467E3"/>
    <w:rsid w:val="00446870"/>
    <w:rsid w:val="004469B2"/>
    <w:rsid w:val="00446A69"/>
    <w:rsid w:val="00446B26"/>
    <w:rsid w:val="00446C8D"/>
    <w:rsid w:val="00446CA8"/>
    <w:rsid w:val="00446CBA"/>
    <w:rsid w:val="00446DFA"/>
    <w:rsid w:val="00446E22"/>
    <w:rsid w:val="00446EAC"/>
    <w:rsid w:val="0044717B"/>
    <w:rsid w:val="0044741E"/>
    <w:rsid w:val="004477D8"/>
    <w:rsid w:val="00447C73"/>
    <w:rsid w:val="0045003B"/>
    <w:rsid w:val="00450175"/>
    <w:rsid w:val="0045021E"/>
    <w:rsid w:val="0045063D"/>
    <w:rsid w:val="004506FC"/>
    <w:rsid w:val="0045075C"/>
    <w:rsid w:val="004507BE"/>
    <w:rsid w:val="0045167B"/>
    <w:rsid w:val="004517C8"/>
    <w:rsid w:val="004521E1"/>
    <w:rsid w:val="00452261"/>
    <w:rsid w:val="004522B2"/>
    <w:rsid w:val="004522B5"/>
    <w:rsid w:val="0045235D"/>
    <w:rsid w:val="004523F8"/>
    <w:rsid w:val="00452567"/>
    <w:rsid w:val="0045278F"/>
    <w:rsid w:val="00452BFE"/>
    <w:rsid w:val="0045331B"/>
    <w:rsid w:val="0045364D"/>
    <w:rsid w:val="00453853"/>
    <w:rsid w:val="0045390E"/>
    <w:rsid w:val="004539CA"/>
    <w:rsid w:val="00453BA8"/>
    <w:rsid w:val="00453BD8"/>
    <w:rsid w:val="00453C0E"/>
    <w:rsid w:val="00453C54"/>
    <w:rsid w:val="00453FBB"/>
    <w:rsid w:val="004542D0"/>
    <w:rsid w:val="00454315"/>
    <w:rsid w:val="0045447F"/>
    <w:rsid w:val="00454508"/>
    <w:rsid w:val="0045473C"/>
    <w:rsid w:val="0045474F"/>
    <w:rsid w:val="004547B0"/>
    <w:rsid w:val="00454926"/>
    <w:rsid w:val="00454937"/>
    <w:rsid w:val="00454949"/>
    <w:rsid w:val="00454A6C"/>
    <w:rsid w:val="00454B85"/>
    <w:rsid w:val="00455245"/>
    <w:rsid w:val="0045530A"/>
    <w:rsid w:val="0045545C"/>
    <w:rsid w:val="00455531"/>
    <w:rsid w:val="004555F1"/>
    <w:rsid w:val="00455793"/>
    <w:rsid w:val="004558B4"/>
    <w:rsid w:val="00455E86"/>
    <w:rsid w:val="00456D6A"/>
    <w:rsid w:val="00456E53"/>
    <w:rsid w:val="00456F19"/>
    <w:rsid w:val="00456F61"/>
    <w:rsid w:val="00457080"/>
    <w:rsid w:val="0045708E"/>
    <w:rsid w:val="00457122"/>
    <w:rsid w:val="004572F2"/>
    <w:rsid w:val="0045782B"/>
    <w:rsid w:val="004578EF"/>
    <w:rsid w:val="00457A4F"/>
    <w:rsid w:val="00457C8B"/>
    <w:rsid w:val="00457EC1"/>
    <w:rsid w:val="004602B6"/>
    <w:rsid w:val="00460334"/>
    <w:rsid w:val="00460568"/>
    <w:rsid w:val="00460647"/>
    <w:rsid w:val="00460855"/>
    <w:rsid w:val="0046087C"/>
    <w:rsid w:val="004608D3"/>
    <w:rsid w:val="00460C7B"/>
    <w:rsid w:val="00461668"/>
    <w:rsid w:val="00461D85"/>
    <w:rsid w:val="00461ECF"/>
    <w:rsid w:val="0046241C"/>
    <w:rsid w:val="004624ED"/>
    <w:rsid w:val="00462857"/>
    <w:rsid w:val="004628E0"/>
    <w:rsid w:val="00462E45"/>
    <w:rsid w:val="00462FB0"/>
    <w:rsid w:val="004630AB"/>
    <w:rsid w:val="0046317F"/>
    <w:rsid w:val="0046329A"/>
    <w:rsid w:val="004635BD"/>
    <w:rsid w:val="00463736"/>
    <w:rsid w:val="0046395E"/>
    <w:rsid w:val="00463A16"/>
    <w:rsid w:val="00463AF1"/>
    <w:rsid w:val="00463F92"/>
    <w:rsid w:val="00464031"/>
    <w:rsid w:val="004644B0"/>
    <w:rsid w:val="004646C3"/>
    <w:rsid w:val="00464C7A"/>
    <w:rsid w:val="00465589"/>
    <w:rsid w:val="004656A3"/>
    <w:rsid w:val="00465B30"/>
    <w:rsid w:val="00465E4A"/>
    <w:rsid w:val="00465E8A"/>
    <w:rsid w:val="00465FE1"/>
    <w:rsid w:val="0046603F"/>
    <w:rsid w:val="00466248"/>
    <w:rsid w:val="00466268"/>
    <w:rsid w:val="004664B3"/>
    <w:rsid w:val="00466693"/>
    <w:rsid w:val="004669CA"/>
    <w:rsid w:val="00466C97"/>
    <w:rsid w:val="0046712F"/>
    <w:rsid w:val="004672C0"/>
    <w:rsid w:val="00467438"/>
    <w:rsid w:val="004675E4"/>
    <w:rsid w:val="00470099"/>
    <w:rsid w:val="004701D3"/>
    <w:rsid w:val="00470791"/>
    <w:rsid w:val="004708FE"/>
    <w:rsid w:val="00470954"/>
    <w:rsid w:val="004709B8"/>
    <w:rsid w:val="00470EDF"/>
    <w:rsid w:val="00471059"/>
    <w:rsid w:val="00471528"/>
    <w:rsid w:val="00471536"/>
    <w:rsid w:val="00471636"/>
    <w:rsid w:val="00471676"/>
    <w:rsid w:val="00471A1B"/>
    <w:rsid w:val="00471A74"/>
    <w:rsid w:val="00471C96"/>
    <w:rsid w:val="00471D06"/>
    <w:rsid w:val="0047237D"/>
    <w:rsid w:val="004724C4"/>
    <w:rsid w:val="0047272A"/>
    <w:rsid w:val="004728F5"/>
    <w:rsid w:val="00472995"/>
    <w:rsid w:val="00472A23"/>
    <w:rsid w:val="00472B97"/>
    <w:rsid w:val="00472D2C"/>
    <w:rsid w:val="004732B8"/>
    <w:rsid w:val="0047332D"/>
    <w:rsid w:val="004734C1"/>
    <w:rsid w:val="0047380C"/>
    <w:rsid w:val="00473844"/>
    <w:rsid w:val="00473B1A"/>
    <w:rsid w:val="004740A4"/>
    <w:rsid w:val="00474346"/>
    <w:rsid w:val="0047445E"/>
    <w:rsid w:val="00474956"/>
    <w:rsid w:val="00474CDD"/>
    <w:rsid w:val="00474D87"/>
    <w:rsid w:val="00474D8C"/>
    <w:rsid w:val="00474E30"/>
    <w:rsid w:val="00475305"/>
    <w:rsid w:val="00475349"/>
    <w:rsid w:val="0047534C"/>
    <w:rsid w:val="00475B56"/>
    <w:rsid w:val="00475B73"/>
    <w:rsid w:val="00475E14"/>
    <w:rsid w:val="00475E79"/>
    <w:rsid w:val="00475EC5"/>
    <w:rsid w:val="00475F1D"/>
    <w:rsid w:val="00476047"/>
    <w:rsid w:val="004765DF"/>
    <w:rsid w:val="004766C4"/>
    <w:rsid w:val="00476895"/>
    <w:rsid w:val="00476BC7"/>
    <w:rsid w:val="00476C1E"/>
    <w:rsid w:val="00476D28"/>
    <w:rsid w:val="00476E5F"/>
    <w:rsid w:val="004771D3"/>
    <w:rsid w:val="004772A8"/>
    <w:rsid w:val="00477384"/>
    <w:rsid w:val="00477448"/>
    <w:rsid w:val="00477683"/>
    <w:rsid w:val="004776D9"/>
    <w:rsid w:val="00477819"/>
    <w:rsid w:val="004779CD"/>
    <w:rsid w:val="00477C2D"/>
    <w:rsid w:val="00480060"/>
    <w:rsid w:val="004802B7"/>
    <w:rsid w:val="004804F9"/>
    <w:rsid w:val="0048053B"/>
    <w:rsid w:val="0048068F"/>
    <w:rsid w:val="004806DF"/>
    <w:rsid w:val="004808A4"/>
    <w:rsid w:val="00480A2A"/>
    <w:rsid w:val="00480BFA"/>
    <w:rsid w:val="00480C41"/>
    <w:rsid w:val="00480DD5"/>
    <w:rsid w:val="0048152B"/>
    <w:rsid w:val="00481873"/>
    <w:rsid w:val="0048188E"/>
    <w:rsid w:val="00481BD4"/>
    <w:rsid w:val="00481D96"/>
    <w:rsid w:val="00481FB9"/>
    <w:rsid w:val="004824DE"/>
    <w:rsid w:val="004825FF"/>
    <w:rsid w:val="004826D6"/>
    <w:rsid w:val="004826F0"/>
    <w:rsid w:val="00482773"/>
    <w:rsid w:val="004827EF"/>
    <w:rsid w:val="00482AA0"/>
    <w:rsid w:val="00482B18"/>
    <w:rsid w:val="00482D0D"/>
    <w:rsid w:val="00483173"/>
    <w:rsid w:val="00483752"/>
    <w:rsid w:val="004837A8"/>
    <w:rsid w:val="00483867"/>
    <w:rsid w:val="004838D3"/>
    <w:rsid w:val="00483A23"/>
    <w:rsid w:val="00483CBD"/>
    <w:rsid w:val="00483E12"/>
    <w:rsid w:val="00483ECB"/>
    <w:rsid w:val="00483F67"/>
    <w:rsid w:val="0048415B"/>
    <w:rsid w:val="00484197"/>
    <w:rsid w:val="004841D8"/>
    <w:rsid w:val="004844C5"/>
    <w:rsid w:val="00484A54"/>
    <w:rsid w:val="00484ACE"/>
    <w:rsid w:val="00484C47"/>
    <w:rsid w:val="00484F97"/>
    <w:rsid w:val="00485232"/>
    <w:rsid w:val="00485AB9"/>
    <w:rsid w:val="00485F31"/>
    <w:rsid w:val="004866B4"/>
    <w:rsid w:val="004867CF"/>
    <w:rsid w:val="004867E1"/>
    <w:rsid w:val="00486882"/>
    <w:rsid w:val="00486923"/>
    <w:rsid w:val="0048696E"/>
    <w:rsid w:val="00486D6C"/>
    <w:rsid w:val="00486DF9"/>
    <w:rsid w:val="00487C92"/>
    <w:rsid w:val="00487D25"/>
    <w:rsid w:val="00490053"/>
    <w:rsid w:val="004900BE"/>
    <w:rsid w:val="00490555"/>
    <w:rsid w:val="00490991"/>
    <w:rsid w:val="00490B6C"/>
    <w:rsid w:val="00490C33"/>
    <w:rsid w:val="00490C78"/>
    <w:rsid w:val="00490E27"/>
    <w:rsid w:val="00490FCD"/>
    <w:rsid w:val="00491267"/>
    <w:rsid w:val="004913E5"/>
    <w:rsid w:val="004915D5"/>
    <w:rsid w:val="00491ADE"/>
    <w:rsid w:val="00491AF0"/>
    <w:rsid w:val="00491D6A"/>
    <w:rsid w:val="00491D73"/>
    <w:rsid w:val="00491FE2"/>
    <w:rsid w:val="00492649"/>
    <w:rsid w:val="004927F0"/>
    <w:rsid w:val="00492A8E"/>
    <w:rsid w:val="00492BC8"/>
    <w:rsid w:val="00492F6F"/>
    <w:rsid w:val="00493045"/>
    <w:rsid w:val="0049307B"/>
    <w:rsid w:val="00493133"/>
    <w:rsid w:val="00493402"/>
    <w:rsid w:val="0049350A"/>
    <w:rsid w:val="00493624"/>
    <w:rsid w:val="00494254"/>
    <w:rsid w:val="00494417"/>
    <w:rsid w:val="00494422"/>
    <w:rsid w:val="004945E1"/>
    <w:rsid w:val="004945E5"/>
    <w:rsid w:val="0049485B"/>
    <w:rsid w:val="004949AB"/>
    <w:rsid w:val="004949BB"/>
    <w:rsid w:val="00494BFE"/>
    <w:rsid w:val="00494F8B"/>
    <w:rsid w:val="004952B2"/>
    <w:rsid w:val="004953C2"/>
    <w:rsid w:val="0049548E"/>
    <w:rsid w:val="00495934"/>
    <w:rsid w:val="00495976"/>
    <w:rsid w:val="00495B41"/>
    <w:rsid w:val="00495D17"/>
    <w:rsid w:val="00496313"/>
    <w:rsid w:val="004963EA"/>
    <w:rsid w:val="004964A4"/>
    <w:rsid w:val="00496684"/>
    <w:rsid w:val="004969CE"/>
    <w:rsid w:val="00496C80"/>
    <w:rsid w:val="00496D75"/>
    <w:rsid w:val="00496E53"/>
    <w:rsid w:val="0049733D"/>
    <w:rsid w:val="0049759D"/>
    <w:rsid w:val="0049776D"/>
    <w:rsid w:val="0049778F"/>
    <w:rsid w:val="00497B8C"/>
    <w:rsid w:val="00497E4D"/>
    <w:rsid w:val="004A00C7"/>
    <w:rsid w:val="004A0233"/>
    <w:rsid w:val="004A0361"/>
    <w:rsid w:val="004A10FE"/>
    <w:rsid w:val="004A150D"/>
    <w:rsid w:val="004A15A1"/>
    <w:rsid w:val="004A15C5"/>
    <w:rsid w:val="004A1629"/>
    <w:rsid w:val="004A1857"/>
    <w:rsid w:val="004A259A"/>
    <w:rsid w:val="004A25BE"/>
    <w:rsid w:val="004A2673"/>
    <w:rsid w:val="004A2CA4"/>
    <w:rsid w:val="004A2E71"/>
    <w:rsid w:val="004A2FB5"/>
    <w:rsid w:val="004A3181"/>
    <w:rsid w:val="004A326C"/>
    <w:rsid w:val="004A32B0"/>
    <w:rsid w:val="004A337B"/>
    <w:rsid w:val="004A3809"/>
    <w:rsid w:val="004A3A27"/>
    <w:rsid w:val="004A3BB6"/>
    <w:rsid w:val="004A3E5D"/>
    <w:rsid w:val="004A3F5F"/>
    <w:rsid w:val="004A3FF5"/>
    <w:rsid w:val="004A429F"/>
    <w:rsid w:val="004A42AD"/>
    <w:rsid w:val="004A4601"/>
    <w:rsid w:val="004A4773"/>
    <w:rsid w:val="004A49D0"/>
    <w:rsid w:val="004A49F5"/>
    <w:rsid w:val="004A4B90"/>
    <w:rsid w:val="004A4D13"/>
    <w:rsid w:val="004A4E75"/>
    <w:rsid w:val="004A4F8E"/>
    <w:rsid w:val="004A50BC"/>
    <w:rsid w:val="004A5340"/>
    <w:rsid w:val="004A5363"/>
    <w:rsid w:val="004A571D"/>
    <w:rsid w:val="004A5760"/>
    <w:rsid w:val="004A5EBD"/>
    <w:rsid w:val="004A6283"/>
    <w:rsid w:val="004A65CD"/>
    <w:rsid w:val="004A697A"/>
    <w:rsid w:val="004A6AF6"/>
    <w:rsid w:val="004A6C25"/>
    <w:rsid w:val="004A6C76"/>
    <w:rsid w:val="004A6CFD"/>
    <w:rsid w:val="004A7221"/>
    <w:rsid w:val="004A736A"/>
    <w:rsid w:val="004A775C"/>
    <w:rsid w:val="004A7AC7"/>
    <w:rsid w:val="004A7D5E"/>
    <w:rsid w:val="004B044E"/>
    <w:rsid w:val="004B1005"/>
    <w:rsid w:val="004B113E"/>
    <w:rsid w:val="004B115F"/>
    <w:rsid w:val="004B137A"/>
    <w:rsid w:val="004B13FC"/>
    <w:rsid w:val="004B13FE"/>
    <w:rsid w:val="004B1B43"/>
    <w:rsid w:val="004B1B53"/>
    <w:rsid w:val="004B1B97"/>
    <w:rsid w:val="004B1BD9"/>
    <w:rsid w:val="004B1E66"/>
    <w:rsid w:val="004B1FE6"/>
    <w:rsid w:val="004B23E0"/>
    <w:rsid w:val="004B2409"/>
    <w:rsid w:val="004B2440"/>
    <w:rsid w:val="004B251B"/>
    <w:rsid w:val="004B262A"/>
    <w:rsid w:val="004B27F6"/>
    <w:rsid w:val="004B296B"/>
    <w:rsid w:val="004B2BF8"/>
    <w:rsid w:val="004B2D39"/>
    <w:rsid w:val="004B2E3C"/>
    <w:rsid w:val="004B3124"/>
    <w:rsid w:val="004B31D0"/>
    <w:rsid w:val="004B3217"/>
    <w:rsid w:val="004B333F"/>
    <w:rsid w:val="004B3B71"/>
    <w:rsid w:val="004B4069"/>
    <w:rsid w:val="004B4230"/>
    <w:rsid w:val="004B47C6"/>
    <w:rsid w:val="004B4D09"/>
    <w:rsid w:val="004B5B0A"/>
    <w:rsid w:val="004B5D95"/>
    <w:rsid w:val="004B60AC"/>
    <w:rsid w:val="004B6382"/>
    <w:rsid w:val="004B6516"/>
    <w:rsid w:val="004B65DA"/>
    <w:rsid w:val="004B67BD"/>
    <w:rsid w:val="004B6B82"/>
    <w:rsid w:val="004B72E5"/>
    <w:rsid w:val="004B7399"/>
    <w:rsid w:val="004B758D"/>
    <w:rsid w:val="004B7936"/>
    <w:rsid w:val="004B7AC0"/>
    <w:rsid w:val="004B7CBD"/>
    <w:rsid w:val="004B7DB4"/>
    <w:rsid w:val="004C002F"/>
    <w:rsid w:val="004C015A"/>
    <w:rsid w:val="004C02C5"/>
    <w:rsid w:val="004C036D"/>
    <w:rsid w:val="004C04C3"/>
    <w:rsid w:val="004C066C"/>
    <w:rsid w:val="004C0A9B"/>
    <w:rsid w:val="004C0C80"/>
    <w:rsid w:val="004C0E9E"/>
    <w:rsid w:val="004C13EE"/>
    <w:rsid w:val="004C14D1"/>
    <w:rsid w:val="004C187A"/>
    <w:rsid w:val="004C197F"/>
    <w:rsid w:val="004C1A60"/>
    <w:rsid w:val="004C21B3"/>
    <w:rsid w:val="004C21B8"/>
    <w:rsid w:val="004C2539"/>
    <w:rsid w:val="004C2D30"/>
    <w:rsid w:val="004C3004"/>
    <w:rsid w:val="004C31F3"/>
    <w:rsid w:val="004C32EB"/>
    <w:rsid w:val="004C35DF"/>
    <w:rsid w:val="004C3643"/>
    <w:rsid w:val="004C39C0"/>
    <w:rsid w:val="004C3C89"/>
    <w:rsid w:val="004C3E5F"/>
    <w:rsid w:val="004C3EFA"/>
    <w:rsid w:val="004C404B"/>
    <w:rsid w:val="004C40CC"/>
    <w:rsid w:val="004C438D"/>
    <w:rsid w:val="004C4907"/>
    <w:rsid w:val="004C4C4A"/>
    <w:rsid w:val="004C4EA2"/>
    <w:rsid w:val="004C5163"/>
    <w:rsid w:val="004C52D2"/>
    <w:rsid w:val="004C54C0"/>
    <w:rsid w:val="004C54D3"/>
    <w:rsid w:val="004C55A1"/>
    <w:rsid w:val="004C55AA"/>
    <w:rsid w:val="004C58A4"/>
    <w:rsid w:val="004C5F74"/>
    <w:rsid w:val="004C6243"/>
    <w:rsid w:val="004C64D7"/>
    <w:rsid w:val="004C654C"/>
    <w:rsid w:val="004C6895"/>
    <w:rsid w:val="004C69F7"/>
    <w:rsid w:val="004C6D16"/>
    <w:rsid w:val="004C74DD"/>
    <w:rsid w:val="004C75DA"/>
    <w:rsid w:val="004C7B06"/>
    <w:rsid w:val="004C7B69"/>
    <w:rsid w:val="004C7D85"/>
    <w:rsid w:val="004D013C"/>
    <w:rsid w:val="004D0C46"/>
    <w:rsid w:val="004D0FF7"/>
    <w:rsid w:val="004D100F"/>
    <w:rsid w:val="004D101D"/>
    <w:rsid w:val="004D10F7"/>
    <w:rsid w:val="004D169E"/>
    <w:rsid w:val="004D174D"/>
    <w:rsid w:val="004D1800"/>
    <w:rsid w:val="004D18C8"/>
    <w:rsid w:val="004D1A15"/>
    <w:rsid w:val="004D1D7A"/>
    <w:rsid w:val="004D1DB0"/>
    <w:rsid w:val="004D23F8"/>
    <w:rsid w:val="004D282B"/>
    <w:rsid w:val="004D2ECC"/>
    <w:rsid w:val="004D32F3"/>
    <w:rsid w:val="004D34E3"/>
    <w:rsid w:val="004D3C3E"/>
    <w:rsid w:val="004D4077"/>
    <w:rsid w:val="004D41C9"/>
    <w:rsid w:val="004D4207"/>
    <w:rsid w:val="004D45D3"/>
    <w:rsid w:val="004D4783"/>
    <w:rsid w:val="004D4B1A"/>
    <w:rsid w:val="004D4C8E"/>
    <w:rsid w:val="004D4DE0"/>
    <w:rsid w:val="004D51FE"/>
    <w:rsid w:val="004D581D"/>
    <w:rsid w:val="004D5C3C"/>
    <w:rsid w:val="004D6300"/>
    <w:rsid w:val="004D64E5"/>
    <w:rsid w:val="004D65B4"/>
    <w:rsid w:val="004D6787"/>
    <w:rsid w:val="004D73D2"/>
    <w:rsid w:val="004D76B4"/>
    <w:rsid w:val="004D76EB"/>
    <w:rsid w:val="004D7842"/>
    <w:rsid w:val="004D78FE"/>
    <w:rsid w:val="004D7DEB"/>
    <w:rsid w:val="004D7E2D"/>
    <w:rsid w:val="004D7E61"/>
    <w:rsid w:val="004D7F60"/>
    <w:rsid w:val="004E01FB"/>
    <w:rsid w:val="004E0261"/>
    <w:rsid w:val="004E0B51"/>
    <w:rsid w:val="004E0F5A"/>
    <w:rsid w:val="004E0FBE"/>
    <w:rsid w:val="004E0FF1"/>
    <w:rsid w:val="004E115A"/>
    <w:rsid w:val="004E12CC"/>
    <w:rsid w:val="004E13A2"/>
    <w:rsid w:val="004E1692"/>
    <w:rsid w:val="004E19FB"/>
    <w:rsid w:val="004E1DCE"/>
    <w:rsid w:val="004E2010"/>
    <w:rsid w:val="004E2306"/>
    <w:rsid w:val="004E2782"/>
    <w:rsid w:val="004E2BDF"/>
    <w:rsid w:val="004E2DDB"/>
    <w:rsid w:val="004E2E1E"/>
    <w:rsid w:val="004E30FF"/>
    <w:rsid w:val="004E34E1"/>
    <w:rsid w:val="004E3753"/>
    <w:rsid w:val="004E38EB"/>
    <w:rsid w:val="004E3C9F"/>
    <w:rsid w:val="004E3DDD"/>
    <w:rsid w:val="004E40AF"/>
    <w:rsid w:val="004E4320"/>
    <w:rsid w:val="004E4385"/>
    <w:rsid w:val="004E451E"/>
    <w:rsid w:val="004E4845"/>
    <w:rsid w:val="004E4A5B"/>
    <w:rsid w:val="004E4E40"/>
    <w:rsid w:val="004E5593"/>
    <w:rsid w:val="004E5626"/>
    <w:rsid w:val="004E5851"/>
    <w:rsid w:val="004E5C8A"/>
    <w:rsid w:val="004E5F7B"/>
    <w:rsid w:val="004E6072"/>
    <w:rsid w:val="004E6117"/>
    <w:rsid w:val="004E637D"/>
    <w:rsid w:val="004E6384"/>
    <w:rsid w:val="004E65CA"/>
    <w:rsid w:val="004E6648"/>
    <w:rsid w:val="004E66CF"/>
    <w:rsid w:val="004E6836"/>
    <w:rsid w:val="004E68DC"/>
    <w:rsid w:val="004E6C49"/>
    <w:rsid w:val="004E6C55"/>
    <w:rsid w:val="004E6D52"/>
    <w:rsid w:val="004E7066"/>
    <w:rsid w:val="004E7364"/>
    <w:rsid w:val="004E767E"/>
    <w:rsid w:val="004E7752"/>
    <w:rsid w:val="004E7A5B"/>
    <w:rsid w:val="004E7AFA"/>
    <w:rsid w:val="004E7B7C"/>
    <w:rsid w:val="004E7CB4"/>
    <w:rsid w:val="004E7CFE"/>
    <w:rsid w:val="004F0439"/>
    <w:rsid w:val="004F0799"/>
    <w:rsid w:val="004F0889"/>
    <w:rsid w:val="004F0B10"/>
    <w:rsid w:val="004F0CBF"/>
    <w:rsid w:val="004F0DBA"/>
    <w:rsid w:val="004F1063"/>
    <w:rsid w:val="004F1507"/>
    <w:rsid w:val="004F15F0"/>
    <w:rsid w:val="004F1797"/>
    <w:rsid w:val="004F1BD0"/>
    <w:rsid w:val="004F2537"/>
    <w:rsid w:val="004F25F4"/>
    <w:rsid w:val="004F2E93"/>
    <w:rsid w:val="004F2EF2"/>
    <w:rsid w:val="004F3085"/>
    <w:rsid w:val="004F30DE"/>
    <w:rsid w:val="004F3248"/>
    <w:rsid w:val="004F3626"/>
    <w:rsid w:val="004F3639"/>
    <w:rsid w:val="004F386F"/>
    <w:rsid w:val="004F38A8"/>
    <w:rsid w:val="004F39A5"/>
    <w:rsid w:val="004F3B7F"/>
    <w:rsid w:val="004F4276"/>
    <w:rsid w:val="004F45ED"/>
    <w:rsid w:val="004F48E8"/>
    <w:rsid w:val="004F4F79"/>
    <w:rsid w:val="004F592B"/>
    <w:rsid w:val="004F5E77"/>
    <w:rsid w:val="004F5F62"/>
    <w:rsid w:val="004F615C"/>
    <w:rsid w:val="004F61CF"/>
    <w:rsid w:val="004F6212"/>
    <w:rsid w:val="004F6293"/>
    <w:rsid w:val="004F6759"/>
    <w:rsid w:val="004F6899"/>
    <w:rsid w:val="004F6A77"/>
    <w:rsid w:val="004F7235"/>
    <w:rsid w:val="004F7427"/>
    <w:rsid w:val="004F753A"/>
    <w:rsid w:val="004F7635"/>
    <w:rsid w:val="004F77F3"/>
    <w:rsid w:val="004F7919"/>
    <w:rsid w:val="004F7E8E"/>
    <w:rsid w:val="004F7FB4"/>
    <w:rsid w:val="00500A37"/>
    <w:rsid w:val="00500AE5"/>
    <w:rsid w:val="00500F62"/>
    <w:rsid w:val="0050151B"/>
    <w:rsid w:val="0050169A"/>
    <w:rsid w:val="005018F1"/>
    <w:rsid w:val="00501E9B"/>
    <w:rsid w:val="00502384"/>
    <w:rsid w:val="005023BB"/>
    <w:rsid w:val="00502427"/>
    <w:rsid w:val="005027F2"/>
    <w:rsid w:val="0050298A"/>
    <w:rsid w:val="00502B94"/>
    <w:rsid w:val="00502BB7"/>
    <w:rsid w:val="00502C17"/>
    <w:rsid w:val="005030D4"/>
    <w:rsid w:val="00503226"/>
    <w:rsid w:val="005032B9"/>
    <w:rsid w:val="00503503"/>
    <w:rsid w:val="005036A2"/>
    <w:rsid w:val="0050372F"/>
    <w:rsid w:val="00503AE2"/>
    <w:rsid w:val="00503D93"/>
    <w:rsid w:val="0050423F"/>
    <w:rsid w:val="00504C4C"/>
    <w:rsid w:val="00504D53"/>
    <w:rsid w:val="00504E49"/>
    <w:rsid w:val="00505155"/>
    <w:rsid w:val="005052C6"/>
    <w:rsid w:val="00505BB2"/>
    <w:rsid w:val="00505BCC"/>
    <w:rsid w:val="005061E4"/>
    <w:rsid w:val="00506506"/>
    <w:rsid w:val="005067E9"/>
    <w:rsid w:val="00506E8A"/>
    <w:rsid w:val="00506F47"/>
    <w:rsid w:val="00506F90"/>
    <w:rsid w:val="00507252"/>
    <w:rsid w:val="005073B3"/>
    <w:rsid w:val="005074C0"/>
    <w:rsid w:val="00507560"/>
    <w:rsid w:val="005076E8"/>
    <w:rsid w:val="005077D2"/>
    <w:rsid w:val="005079D8"/>
    <w:rsid w:val="00507A84"/>
    <w:rsid w:val="00507D93"/>
    <w:rsid w:val="00507FF4"/>
    <w:rsid w:val="0051003E"/>
    <w:rsid w:val="0051009A"/>
    <w:rsid w:val="00510173"/>
    <w:rsid w:val="005101F5"/>
    <w:rsid w:val="00510E5A"/>
    <w:rsid w:val="00511013"/>
    <w:rsid w:val="005110A8"/>
    <w:rsid w:val="00511245"/>
    <w:rsid w:val="00511260"/>
    <w:rsid w:val="0051128D"/>
    <w:rsid w:val="00511411"/>
    <w:rsid w:val="00511417"/>
    <w:rsid w:val="00511462"/>
    <w:rsid w:val="00511483"/>
    <w:rsid w:val="005115C0"/>
    <w:rsid w:val="00511852"/>
    <w:rsid w:val="00511994"/>
    <w:rsid w:val="00511AA1"/>
    <w:rsid w:val="00511AA6"/>
    <w:rsid w:val="00511D13"/>
    <w:rsid w:val="005120D4"/>
    <w:rsid w:val="00512121"/>
    <w:rsid w:val="00512555"/>
    <w:rsid w:val="00512580"/>
    <w:rsid w:val="005126E3"/>
    <w:rsid w:val="0051292E"/>
    <w:rsid w:val="00512995"/>
    <w:rsid w:val="00512DC2"/>
    <w:rsid w:val="00512E1C"/>
    <w:rsid w:val="005133E5"/>
    <w:rsid w:val="005135EC"/>
    <w:rsid w:val="005135F6"/>
    <w:rsid w:val="0051398C"/>
    <w:rsid w:val="005139D1"/>
    <w:rsid w:val="00513A87"/>
    <w:rsid w:val="00513C97"/>
    <w:rsid w:val="005142C4"/>
    <w:rsid w:val="005149B5"/>
    <w:rsid w:val="00514AA0"/>
    <w:rsid w:val="00514AA2"/>
    <w:rsid w:val="00514AA4"/>
    <w:rsid w:val="00514C01"/>
    <w:rsid w:val="00514DAF"/>
    <w:rsid w:val="00514E03"/>
    <w:rsid w:val="005151A4"/>
    <w:rsid w:val="00515605"/>
    <w:rsid w:val="00515929"/>
    <w:rsid w:val="0051593D"/>
    <w:rsid w:val="00515AE4"/>
    <w:rsid w:val="00515E29"/>
    <w:rsid w:val="005160CF"/>
    <w:rsid w:val="0051625B"/>
    <w:rsid w:val="0051645C"/>
    <w:rsid w:val="0051650A"/>
    <w:rsid w:val="005165E1"/>
    <w:rsid w:val="00516683"/>
    <w:rsid w:val="0051673F"/>
    <w:rsid w:val="0051698B"/>
    <w:rsid w:val="005173F7"/>
    <w:rsid w:val="00517496"/>
    <w:rsid w:val="005179FE"/>
    <w:rsid w:val="00517B56"/>
    <w:rsid w:val="00517D6C"/>
    <w:rsid w:val="00517FD2"/>
    <w:rsid w:val="00520063"/>
    <w:rsid w:val="00520105"/>
    <w:rsid w:val="00520456"/>
    <w:rsid w:val="005204AB"/>
    <w:rsid w:val="005205FD"/>
    <w:rsid w:val="00520A75"/>
    <w:rsid w:val="00520B5F"/>
    <w:rsid w:val="00521042"/>
    <w:rsid w:val="005212D8"/>
    <w:rsid w:val="00521341"/>
    <w:rsid w:val="00521650"/>
    <w:rsid w:val="0052175E"/>
    <w:rsid w:val="005217CA"/>
    <w:rsid w:val="005218CE"/>
    <w:rsid w:val="00521D93"/>
    <w:rsid w:val="005220D2"/>
    <w:rsid w:val="005222E3"/>
    <w:rsid w:val="00522396"/>
    <w:rsid w:val="00522400"/>
    <w:rsid w:val="0052244B"/>
    <w:rsid w:val="00522DEB"/>
    <w:rsid w:val="00522EEC"/>
    <w:rsid w:val="0052304D"/>
    <w:rsid w:val="00523251"/>
    <w:rsid w:val="00523757"/>
    <w:rsid w:val="005239C2"/>
    <w:rsid w:val="00523C5D"/>
    <w:rsid w:val="00523C5F"/>
    <w:rsid w:val="00523CDE"/>
    <w:rsid w:val="00523CE6"/>
    <w:rsid w:val="00523EF3"/>
    <w:rsid w:val="00523F7A"/>
    <w:rsid w:val="00523F90"/>
    <w:rsid w:val="00524359"/>
    <w:rsid w:val="005245BE"/>
    <w:rsid w:val="005245E6"/>
    <w:rsid w:val="00524C88"/>
    <w:rsid w:val="00524CBD"/>
    <w:rsid w:val="00524D6F"/>
    <w:rsid w:val="00525260"/>
    <w:rsid w:val="005252B3"/>
    <w:rsid w:val="00525488"/>
    <w:rsid w:val="00525A4B"/>
    <w:rsid w:val="00525AFF"/>
    <w:rsid w:val="00525CCE"/>
    <w:rsid w:val="00525DB8"/>
    <w:rsid w:val="0052608E"/>
    <w:rsid w:val="005261CF"/>
    <w:rsid w:val="00526220"/>
    <w:rsid w:val="00526460"/>
    <w:rsid w:val="00526486"/>
    <w:rsid w:val="005264CA"/>
    <w:rsid w:val="005264DA"/>
    <w:rsid w:val="005265A1"/>
    <w:rsid w:val="00526A86"/>
    <w:rsid w:val="00526B0A"/>
    <w:rsid w:val="00526DD2"/>
    <w:rsid w:val="005270AA"/>
    <w:rsid w:val="00527219"/>
    <w:rsid w:val="0052721C"/>
    <w:rsid w:val="00527577"/>
    <w:rsid w:val="0052758B"/>
    <w:rsid w:val="00527A73"/>
    <w:rsid w:val="00527D8B"/>
    <w:rsid w:val="00527F4E"/>
    <w:rsid w:val="00527FFB"/>
    <w:rsid w:val="005308F8"/>
    <w:rsid w:val="00530AB0"/>
    <w:rsid w:val="00530AF5"/>
    <w:rsid w:val="00530B12"/>
    <w:rsid w:val="00530D1D"/>
    <w:rsid w:val="00530D98"/>
    <w:rsid w:val="0053110C"/>
    <w:rsid w:val="005315BE"/>
    <w:rsid w:val="005316CF"/>
    <w:rsid w:val="005317D0"/>
    <w:rsid w:val="00531A76"/>
    <w:rsid w:val="00531B61"/>
    <w:rsid w:val="0053237C"/>
    <w:rsid w:val="005326C6"/>
    <w:rsid w:val="00532921"/>
    <w:rsid w:val="00532B1C"/>
    <w:rsid w:val="00532BFD"/>
    <w:rsid w:val="00532EB8"/>
    <w:rsid w:val="00533188"/>
    <w:rsid w:val="00533354"/>
    <w:rsid w:val="005334BA"/>
    <w:rsid w:val="00533547"/>
    <w:rsid w:val="00533693"/>
    <w:rsid w:val="005337A7"/>
    <w:rsid w:val="00533C6B"/>
    <w:rsid w:val="00533FBD"/>
    <w:rsid w:val="005342F5"/>
    <w:rsid w:val="0053446A"/>
    <w:rsid w:val="0053497C"/>
    <w:rsid w:val="00534C36"/>
    <w:rsid w:val="00534C49"/>
    <w:rsid w:val="00535078"/>
    <w:rsid w:val="0053531A"/>
    <w:rsid w:val="0053546D"/>
    <w:rsid w:val="005354A9"/>
    <w:rsid w:val="00535697"/>
    <w:rsid w:val="0053577C"/>
    <w:rsid w:val="00535AC2"/>
    <w:rsid w:val="00535AFB"/>
    <w:rsid w:val="00535E3E"/>
    <w:rsid w:val="00535E98"/>
    <w:rsid w:val="00536047"/>
    <w:rsid w:val="00536B1B"/>
    <w:rsid w:val="00536B5C"/>
    <w:rsid w:val="00536C93"/>
    <w:rsid w:val="00536D5A"/>
    <w:rsid w:val="005370D9"/>
    <w:rsid w:val="00537131"/>
    <w:rsid w:val="005371F4"/>
    <w:rsid w:val="005372A1"/>
    <w:rsid w:val="0053744C"/>
    <w:rsid w:val="0053767E"/>
    <w:rsid w:val="0053777D"/>
    <w:rsid w:val="00537A86"/>
    <w:rsid w:val="00537D44"/>
    <w:rsid w:val="005402E2"/>
    <w:rsid w:val="0054083E"/>
    <w:rsid w:val="00540C91"/>
    <w:rsid w:val="00540EDF"/>
    <w:rsid w:val="00540FF9"/>
    <w:rsid w:val="0054108D"/>
    <w:rsid w:val="00541229"/>
    <w:rsid w:val="00541419"/>
    <w:rsid w:val="005417DF"/>
    <w:rsid w:val="00541E3D"/>
    <w:rsid w:val="00541E77"/>
    <w:rsid w:val="00542117"/>
    <w:rsid w:val="00542408"/>
    <w:rsid w:val="0054249C"/>
    <w:rsid w:val="00542512"/>
    <w:rsid w:val="0054269B"/>
    <w:rsid w:val="00542748"/>
    <w:rsid w:val="0054288C"/>
    <w:rsid w:val="00542986"/>
    <w:rsid w:val="0054301C"/>
    <w:rsid w:val="005430DB"/>
    <w:rsid w:val="0054310E"/>
    <w:rsid w:val="00543204"/>
    <w:rsid w:val="00543212"/>
    <w:rsid w:val="0054367B"/>
    <w:rsid w:val="00543809"/>
    <w:rsid w:val="00543A52"/>
    <w:rsid w:val="00543A53"/>
    <w:rsid w:val="00543C53"/>
    <w:rsid w:val="00543D28"/>
    <w:rsid w:val="00543FAC"/>
    <w:rsid w:val="00543FED"/>
    <w:rsid w:val="00544917"/>
    <w:rsid w:val="00544C7A"/>
    <w:rsid w:val="00544F2D"/>
    <w:rsid w:val="005450AA"/>
    <w:rsid w:val="00545115"/>
    <w:rsid w:val="005452F5"/>
    <w:rsid w:val="00545857"/>
    <w:rsid w:val="00545A89"/>
    <w:rsid w:val="00545B7F"/>
    <w:rsid w:val="00545EC5"/>
    <w:rsid w:val="00546032"/>
    <w:rsid w:val="005466D0"/>
    <w:rsid w:val="0054670D"/>
    <w:rsid w:val="005468AE"/>
    <w:rsid w:val="00546975"/>
    <w:rsid w:val="00546A3A"/>
    <w:rsid w:val="00546B03"/>
    <w:rsid w:val="00546C25"/>
    <w:rsid w:val="00546F0F"/>
    <w:rsid w:val="005471BF"/>
    <w:rsid w:val="005475AB"/>
    <w:rsid w:val="00547803"/>
    <w:rsid w:val="00547AB8"/>
    <w:rsid w:val="00550278"/>
    <w:rsid w:val="00550604"/>
    <w:rsid w:val="00550A43"/>
    <w:rsid w:val="00550B51"/>
    <w:rsid w:val="00550C24"/>
    <w:rsid w:val="00550DDE"/>
    <w:rsid w:val="00550E03"/>
    <w:rsid w:val="00551190"/>
    <w:rsid w:val="0055133C"/>
    <w:rsid w:val="00551631"/>
    <w:rsid w:val="00551B76"/>
    <w:rsid w:val="00551CE2"/>
    <w:rsid w:val="00551D67"/>
    <w:rsid w:val="00551DF5"/>
    <w:rsid w:val="00551FF8"/>
    <w:rsid w:val="005525BD"/>
    <w:rsid w:val="00552761"/>
    <w:rsid w:val="0055297F"/>
    <w:rsid w:val="00552B86"/>
    <w:rsid w:val="00552D8C"/>
    <w:rsid w:val="00552ED1"/>
    <w:rsid w:val="0055319F"/>
    <w:rsid w:val="005532C2"/>
    <w:rsid w:val="005532DF"/>
    <w:rsid w:val="00553599"/>
    <w:rsid w:val="00553B8A"/>
    <w:rsid w:val="00553C97"/>
    <w:rsid w:val="005540A3"/>
    <w:rsid w:val="005541F1"/>
    <w:rsid w:val="00554670"/>
    <w:rsid w:val="0055477E"/>
    <w:rsid w:val="00554C08"/>
    <w:rsid w:val="00554E04"/>
    <w:rsid w:val="00554E32"/>
    <w:rsid w:val="005550FE"/>
    <w:rsid w:val="00555230"/>
    <w:rsid w:val="005553CB"/>
    <w:rsid w:val="005553D4"/>
    <w:rsid w:val="00555520"/>
    <w:rsid w:val="0055587B"/>
    <w:rsid w:val="0055594B"/>
    <w:rsid w:val="00555A18"/>
    <w:rsid w:val="00555AAD"/>
    <w:rsid w:val="00555D0B"/>
    <w:rsid w:val="00555DF8"/>
    <w:rsid w:val="00555EDF"/>
    <w:rsid w:val="00555F15"/>
    <w:rsid w:val="00555FE7"/>
    <w:rsid w:val="005561B1"/>
    <w:rsid w:val="0055699C"/>
    <w:rsid w:val="005569B9"/>
    <w:rsid w:val="00556E77"/>
    <w:rsid w:val="00556FD9"/>
    <w:rsid w:val="005570C2"/>
    <w:rsid w:val="005571BA"/>
    <w:rsid w:val="005575AE"/>
    <w:rsid w:val="00557649"/>
    <w:rsid w:val="00557708"/>
    <w:rsid w:val="005578B5"/>
    <w:rsid w:val="00557929"/>
    <w:rsid w:val="005579A9"/>
    <w:rsid w:val="00557A43"/>
    <w:rsid w:val="00557A66"/>
    <w:rsid w:val="00557B1A"/>
    <w:rsid w:val="00557E71"/>
    <w:rsid w:val="00560099"/>
    <w:rsid w:val="00560228"/>
    <w:rsid w:val="00560352"/>
    <w:rsid w:val="0056088B"/>
    <w:rsid w:val="00560AC5"/>
    <w:rsid w:val="00560CD1"/>
    <w:rsid w:val="00560D38"/>
    <w:rsid w:val="00560EDE"/>
    <w:rsid w:val="00560F50"/>
    <w:rsid w:val="0056110C"/>
    <w:rsid w:val="005611BD"/>
    <w:rsid w:val="0056138E"/>
    <w:rsid w:val="0056141C"/>
    <w:rsid w:val="0056165F"/>
    <w:rsid w:val="00561E86"/>
    <w:rsid w:val="005620BA"/>
    <w:rsid w:val="005620D3"/>
    <w:rsid w:val="00562157"/>
    <w:rsid w:val="00562326"/>
    <w:rsid w:val="0056251F"/>
    <w:rsid w:val="0056254F"/>
    <w:rsid w:val="00562B2E"/>
    <w:rsid w:val="00562C30"/>
    <w:rsid w:val="0056301D"/>
    <w:rsid w:val="005630CF"/>
    <w:rsid w:val="0056372E"/>
    <w:rsid w:val="00563821"/>
    <w:rsid w:val="00563B4C"/>
    <w:rsid w:val="00564204"/>
    <w:rsid w:val="00564352"/>
    <w:rsid w:val="0056439D"/>
    <w:rsid w:val="0056487E"/>
    <w:rsid w:val="00564A33"/>
    <w:rsid w:val="00565134"/>
    <w:rsid w:val="005652BD"/>
    <w:rsid w:val="0056580C"/>
    <w:rsid w:val="00565A90"/>
    <w:rsid w:val="00565AE6"/>
    <w:rsid w:val="00566123"/>
    <w:rsid w:val="00566128"/>
    <w:rsid w:val="00566422"/>
    <w:rsid w:val="00566D6D"/>
    <w:rsid w:val="00567866"/>
    <w:rsid w:val="00567B60"/>
    <w:rsid w:val="00567BA3"/>
    <w:rsid w:val="00567C5B"/>
    <w:rsid w:val="005704F4"/>
    <w:rsid w:val="0057055F"/>
    <w:rsid w:val="005708CE"/>
    <w:rsid w:val="00570B78"/>
    <w:rsid w:val="00571229"/>
    <w:rsid w:val="005712F8"/>
    <w:rsid w:val="00571309"/>
    <w:rsid w:val="005715A0"/>
    <w:rsid w:val="00571661"/>
    <w:rsid w:val="00571930"/>
    <w:rsid w:val="005719E1"/>
    <w:rsid w:val="00571A9E"/>
    <w:rsid w:val="0057209C"/>
    <w:rsid w:val="00572208"/>
    <w:rsid w:val="0057258D"/>
    <w:rsid w:val="005725EA"/>
    <w:rsid w:val="005726A3"/>
    <w:rsid w:val="0057288F"/>
    <w:rsid w:val="00572AA3"/>
    <w:rsid w:val="00573315"/>
    <w:rsid w:val="005736E0"/>
    <w:rsid w:val="0057384E"/>
    <w:rsid w:val="00573890"/>
    <w:rsid w:val="00573973"/>
    <w:rsid w:val="00573D45"/>
    <w:rsid w:val="00574007"/>
    <w:rsid w:val="00574122"/>
    <w:rsid w:val="005745A2"/>
    <w:rsid w:val="0057465B"/>
    <w:rsid w:val="00574CFE"/>
    <w:rsid w:val="00575155"/>
    <w:rsid w:val="005753B1"/>
    <w:rsid w:val="00575674"/>
    <w:rsid w:val="005758EB"/>
    <w:rsid w:val="00575C56"/>
    <w:rsid w:val="00575D1F"/>
    <w:rsid w:val="005766EC"/>
    <w:rsid w:val="005767D9"/>
    <w:rsid w:val="005769A9"/>
    <w:rsid w:val="00576BA1"/>
    <w:rsid w:val="00577146"/>
    <w:rsid w:val="0057719C"/>
    <w:rsid w:val="0057719F"/>
    <w:rsid w:val="005773A0"/>
    <w:rsid w:val="005775F0"/>
    <w:rsid w:val="0057765B"/>
    <w:rsid w:val="00577D06"/>
    <w:rsid w:val="00577DCD"/>
    <w:rsid w:val="00580088"/>
    <w:rsid w:val="005800F8"/>
    <w:rsid w:val="005801AA"/>
    <w:rsid w:val="0058026D"/>
    <w:rsid w:val="005806D0"/>
    <w:rsid w:val="00580A07"/>
    <w:rsid w:val="0058107E"/>
    <w:rsid w:val="005812FE"/>
    <w:rsid w:val="0058156A"/>
    <w:rsid w:val="00581674"/>
    <w:rsid w:val="00581789"/>
    <w:rsid w:val="00581846"/>
    <w:rsid w:val="00581869"/>
    <w:rsid w:val="00581BD2"/>
    <w:rsid w:val="00581CDF"/>
    <w:rsid w:val="00581E0B"/>
    <w:rsid w:val="00581E65"/>
    <w:rsid w:val="00581FAE"/>
    <w:rsid w:val="00582002"/>
    <w:rsid w:val="00582159"/>
    <w:rsid w:val="0058239C"/>
    <w:rsid w:val="0058275A"/>
    <w:rsid w:val="00582ADE"/>
    <w:rsid w:val="005831EB"/>
    <w:rsid w:val="00583689"/>
    <w:rsid w:val="00583888"/>
    <w:rsid w:val="00583C58"/>
    <w:rsid w:val="00584050"/>
    <w:rsid w:val="005843D8"/>
    <w:rsid w:val="00584503"/>
    <w:rsid w:val="00584CF3"/>
    <w:rsid w:val="00584FA3"/>
    <w:rsid w:val="0058501F"/>
    <w:rsid w:val="00585525"/>
    <w:rsid w:val="00585538"/>
    <w:rsid w:val="0058570E"/>
    <w:rsid w:val="00585CB6"/>
    <w:rsid w:val="00585D95"/>
    <w:rsid w:val="005860CF"/>
    <w:rsid w:val="005861D5"/>
    <w:rsid w:val="005861E2"/>
    <w:rsid w:val="005869BF"/>
    <w:rsid w:val="00586ACE"/>
    <w:rsid w:val="00586D72"/>
    <w:rsid w:val="0058709E"/>
    <w:rsid w:val="005870F5"/>
    <w:rsid w:val="005871C0"/>
    <w:rsid w:val="00587501"/>
    <w:rsid w:val="00587ED8"/>
    <w:rsid w:val="00587F9E"/>
    <w:rsid w:val="00590484"/>
    <w:rsid w:val="00590CA8"/>
    <w:rsid w:val="00590E36"/>
    <w:rsid w:val="00590F2D"/>
    <w:rsid w:val="00590F71"/>
    <w:rsid w:val="005912A8"/>
    <w:rsid w:val="00591709"/>
    <w:rsid w:val="005917F5"/>
    <w:rsid w:val="00591AE6"/>
    <w:rsid w:val="00591D3E"/>
    <w:rsid w:val="00591E3E"/>
    <w:rsid w:val="00592518"/>
    <w:rsid w:val="00592632"/>
    <w:rsid w:val="00592A3C"/>
    <w:rsid w:val="00592AE8"/>
    <w:rsid w:val="00592FD3"/>
    <w:rsid w:val="0059336F"/>
    <w:rsid w:val="005933B5"/>
    <w:rsid w:val="00593540"/>
    <w:rsid w:val="0059362D"/>
    <w:rsid w:val="00593660"/>
    <w:rsid w:val="005936C4"/>
    <w:rsid w:val="0059391A"/>
    <w:rsid w:val="005939D1"/>
    <w:rsid w:val="00593A94"/>
    <w:rsid w:val="00593DCE"/>
    <w:rsid w:val="00594149"/>
    <w:rsid w:val="00594195"/>
    <w:rsid w:val="0059427A"/>
    <w:rsid w:val="00594A39"/>
    <w:rsid w:val="00594ADC"/>
    <w:rsid w:val="00594DD7"/>
    <w:rsid w:val="00594F74"/>
    <w:rsid w:val="00595021"/>
    <w:rsid w:val="00595138"/>
    <w:rsid w:val="00595799"/>
    <w:rsid w:val="0059597B"/>
    <w:rsid w:val="00595BCD"/>
    <w:rsid w:val="00595F55"/>
    <w:rsid w:val="00595FB7"/>
    <w:rsid w:val="0059604B"/>
    <w:rsid w:val="00596A06"/>
    <w:rsid w:val="00596AAA"/>
    <w:rsid w:val="00596DF4"/>
    <w:rsid w:val="00596FC3"/>
    <w:rsid w:val="00597182"/>
    <w:rsid w:val="00597208"/>
    <w:rsid w:val="00597461"/>
    <w:rsid w:val="005974EF"/>
    <w:rsid w:val="00597BCA"/>
    <w:rsid w:val="00597C10"/>
    <w:rsid w:val="00597ED0"/>
    <w:rsid w:val="00597FBC"/>
    <w:rsid w:val="005A004D"/>
    <w:rsid w:val="005A00C7"/>
    <w:rsid w:val="005A0588"/>
    <w:rsid w:val="005A0825"/>
    <w:rsid w:val="005A0864"/>
    <w:rsid w:val="005A0B65"/>
    <w:rsid w:val="005A11AC"/>
    <w:rsid w:val="005A11AF"/>
    <w:rsid w:val="005A12E0"/>
    <w:rsid w:val="005A17B8"/>
    <w:rsid w:val="005A1AFB"/>
    <w:rsid w:val="005A1C35"/>
    <w:rsid w:val="005A20E2"/>
    <w:rsid w:val="005A21F9"/>
    <w:rsid w:val="005A239F"/>
    <w:rsid w:val="005A2430"/>
    <w:rsid w:val="005A24A0"/>
    <w:rsid w:val="005A25DC"/>
    <w:rsid w:val="005A27F0"/>
    <w:rsid w:val="005A2810"/>
    <w:rsid w:val="005A2885"/>
    <w:rsid w:val="005A2C5F"/>
    <w:rsid w:val="005A34CC"/>
    <w:rsid w:val="005A34F5"/>
    <w:rsid w:val="005A3A04"/>
    <w:rsid w:val="005A3B90"/>
    <w:rsid w:val="005A3C75"/>
    <w:rsid w:val="005A3D54"/>
    <w:rsid w:val="005A4223"/>
    <w:rsid w:val="005A43C6"/>
    <w:rsid w:val="005A44B9"/>
    <w:rsid w:val="005A452B"/>
    <w:rsid w:val="005A4728"/>
    <w:rsid w:val="005A49AB"/>
    <w:rsid w:val="005A56DF"/>
    <w:rsid w:val="005A5907"/>
    <w:rsid w:val="005A5D57"/>
    <w:rsid w:val="005A606D"/>
    <w:rsid w:val="005A62FF"/>
    <w:rsid w:val="005A6962"/>
    <w:rsid w:val="005A6AD9"/>
    <w:rsid w:val="005A6B66"/>
    <w:rsid w:val="005A6BE1"/>
    <w:rsid w:val="005A6F0C"/>
    <w:rsid w:val="005A719F"/>
    <w:rsid w:val="005A7322"/>
    <w:rsid w:val="005A737A"/>
    <w:rsid w:val="005A767F"/>
    <w:rsid w:val="005A768C"/>
    <w:rsid w:val="005A77B0"/>
    <w:rsid w:val="005A7E2B"/>
    <w:rsid w:val="005A7F14"/>
    <w:rsid w:val="005B013A"/>
    <w:rsid w:val="005B0443"/>
    <w:rsid w:val="005B0534"/>
    <w:rsid w:val="005B0739"/>
    <w:rsid w:val="005B0828"/>
    <w:rsid w:val="005B0C96"/>
    <w:rsid w:val="005B0D8E"/>
    <w:rsid w:val="005B0EC3"/>
    <w:rsid w:val="005B1166"/>
    <w:rsid w:val="005B167E"/>
    <w:rsid w:val="005B18D8"/>
    <w:rsid w:val="005B1AA8"/>
    <w:rsid w:val="005B1E1C"/>
    <w:rsid w:val="005B21EE"/>
    <w:rsid w:val="005B25C5"/>
    <w:rsid w:val="005B27C2"/>
    <w:rsid w:val="005B2853"/>
    <w:rsid w:val="005B2A0E"/>
    <w:rsid w:val="005B2CF7"/>
    <w:rsid w:val="005B2E6C"/>
    <w:rsid w:val="005B3126"/>
    <w:rsid w:val="005B3266"/>
    <w:rsid w:val="005B32B6"/>
    <w:rsid w:val="005B3357"/>
    <w:rsid w:val="005B36DC"/>
    <w:rsid w:val="005B37C0"/>
    <w:rsid w:val="005B37C3"/>
    <w:rsid w:val="005B3E37"/>
    <w:rsid w:val="005B40D7"/>
    <w:rsid w:val="005B4114"/>
    <w:rsid w:val="005B4139"/>
    <w:rsid w:val="005B41AC"/>
    <w:rsid w:val="005B41AD"/>
    <w:rsid w:val="005B42B9"/>
    <w:rsid w:val="005B43BF"/>
    <w:rsid w:val="005B474E"/>
    <w:rsid w:val="005B49D4"/>
    <w:rsid w:val="005B4AE8"/>
    <w:rsid w:val="005B4CC7"/>
    <w:rsid w:val="005B4D3F"/>
    <w:rsid w:val="005B4D7B"/>
    <w:rsid w:val="005B5201"/>
    <w:rsid w:val="005B58FA"/>
    <w:rsid w:val="005B5C89"/>
    <w:rsid w:val="005B5DEE"/>
    <w:rsid w:val="005B5F3C"/>
    <w:rsid w:val="005B5FFD"/>
    <w:rsid w:val="005B6113"/>
    <w:rsid w:val="005B6313"/>
    <w:rsid w:val="005B64CC"/>
    <w:rsid w:val="005B657A"/>
    <w:rsid w:val="005B66AB"/>
    <w:rsid w:val="005B66C7"/>
    <w:rsid w:val="005B6903"/>
    <w:rsid w:val="005B6BC6"/>
    <w:rsid w:val="005B6C5A"/>
    <w:rsid w:val="005B77F0"/>
    <w:rsid w:val="005B787B"/>
    <w:rsid w:val="005B7FF5"/>
    <w:rsid w:val="005C0051"/>
    <w:rsid w:val="005C03A9"/>
    <w:rsid w:val="005C065E"/>
    <w:rsid w:val="005C0C87"/>
    <w:rsid w:val="005C0F63"/>
    <w:rsid w:val="005C10C3"/>
    <w:rsid w:val="005C136D"/>
    <w:rsid w:val="005C14E3"/>
    <w:rsid w:val="005C15AB"/>
    <w:rsid w:val="005C176B"/>
    <w:rsid w:val="005C1F21"/>
    <w:rsid w:val="005C1F81"/>
    <w:rsid w:val="005C26CB"/>
    <w:rsid w:val="005C2D04"/>
    <w:rsid w:val="005C2DC2"/>
    <w:rsid w:val="005C30A5"/>
    <w:rsid w:val="005C375C"/>
    <w:rsid w:val="005C37C1"/>
    <w:rsid w:val="005C3B25"/>
    <w:rsid w:val="005C3B30"/>
    <w:rsid w:val="005C3BE2"/>
    <w:rsid w:val="005C3F0C"/>
    <w:rsid w:val="005C3F19"/>
    <w:rsid w:val="005C3FE1"/>
    <w:rsid w:val="005C41C5"/>
    <w:rsid w:val="005C41EA"/>
    <w:rsid w:val="005C44C7"/>
    <w:rsid w:val="005C4592"/>
    <w:rsid w:val="005C4694"/>
    <w:rsid w:val="005C4AB5"/>
    <w:rsid w:val="005C5014"/>
    <w:rsid w:val="005C5053"/>
    <w:rsid w:val="005C50F1"/>
    <w:rsid w:val="005C53A0"/>
    <w:rsid w:val="005C5448"/>
    <w:rsid w:val="005C5770"/>
    <w:rsid w:val="005C5858"/>
    <w:rsid w:val="005C5ACE"/>
    <w:rsid w:val="005C5BB8"/>
    <w:rsid w:val="005C5DFA"/>
    <w:rsid w:val="005C6084"/>
    <w:rsid w:val="005C62E5"/>
    <w:rsid w:val="005C6364"/>
    <w:rsid w:val="005C68E9"/>
    <w:rsid w:val="005C68F8"/>
    <w:rsid w:val="005C6A03"/>
    <w:rsid w:val="005C6BF8"/>
    <w:rsid w:val="005C6C10"/>
    <w:rsid w:val="005C6F4B"/>
    <w:rsid w:val="005C6FC4"/>
    <w:rsid w:val="005C7368"/>
    <w:rsid w:val="005C76A4"/>
    <w:rsid w:val="005C7950"/>
    <w:rsid w:val="005C7953"/>
    <w:rsid w:val="005C7BCD"/>
    <w:rsid w:val="005C7DC7"/>
    <w:rsid w:val="005C7F0E"/>
    <w:rsid w:val="005D002F"/>
    <w:rsid w:val="005D025D"/>
    <w:rsid w:val="005D0271"/>
    <w:rsid w:val="005D0571"/>
    <w:rsid w:val="005D074C"/>
    <w:rsid w:val="005D0D1A"/>
    <w:rsid w:val="005D0F2E"/>
    <w:rsid w:val="005D1182"/>
    <w:rsid w:val="005D1356"/>
    <w:rsid w:val="005D13A0"/>
    <w:rsid w:val="005D18F4"/>
    <w:rsid w:val="005D1D35"/>
    <w:rsid w:val="005D1D93"/>
    <w:rsid w:val="005D2220"/>
    <w:rsid w:val="005D23C4"/>
    <w:rsid w:val="005D26B8"/>
    <w:rsid w:val="005D2A55"/>
    <w:rsid w:val="005D2E7F"/>
    <w:rsid w:val="005D3067"/>
    <w:rsid w:val="005D3436"/>
    <w:rsid w:val="005D3559"/>
    <w:rsid w:val="005D35DE"/>
    <w:rsid w:val="005D399E"/>
    <w:rsid w:val="005D3E83"/>
    <w:rsid w:val="005D4120"/>
    <w:rsid w:val="005D41C6"/>
    <w:rsid w:val="005D42EE"/>
    <w:rsid w:val="005D465D"/>
    <w:rsid w:val="005D4773"/>
    <w:rsid w:val="005D47AB"/>
    <w:rsid w:val="005D4BA3"/>
    <w:rsid w:val="005D4BE7"/>
    <w:rsid w:val="005D4DD2"/>
    <w:rsid w:val="005D50F4"/>
    <w:rsid w:val="005D52E4"/>
    <w:rsid w:val="005D535D"/>
    <w:rsid w:val="005D53FE"/>
    <w:rsid w:val="005D5499"/>
    <w:rsid w:val="005D56A9"/>
    <w:rsid w:val="005D588C"/>
    <w:rsid w:val="005D5898"/>
    <w:rsid w:val="005D5DD0"/>
    <w:rsid w:val="005D5E00"/>
    <w:rsid w:val="005D61CF"/>
    <w:rsid w:val="005D6267"/>
    <w:rsid w:val="005D64D0"/>
    <w:rsid w:val="005D65C0"/>
    <w:rsid w:val="005D6647"/>
    <w:rsid w:val="005D6C41"/>
    <w:rsid w:val="005D6C69"/>
    <w:rsid w:val="005D6D0D"/>
    <w:rsid w:val="005D6D1B"/>
    <w:rsid w:val="005D6DBE"/>
    <w:rsid w:val="005D6EBF"/>
    <w:rsid w:val="005D6F5D"/>
    <w:rsid w:val="005D7402"/>
    <w:rsid w:val="005D752F"/>
    <w:rsid w:val="005D7557"/>
    <w:rsid w:val="005D772C"/>
    <w:rsid w:val="005D7733"/>
    <w:rsid w:val="005D7912"/>
    <w:rsid w:val="005D7B0E"/>
    <w:rsid w:val="005D7C48"/>
    <w:rsid w:val="005E007D"/>
    <w:rsid w:val="005E02C8"/>
    <w:rsid w:val="005E03B6"/>
    <w:rsid w:val="005E061D"/>
    <w:rsid w:val="005E0719"/>
    <w:rsid w:val="005E1333"/>
    <w:rsid w:val="005E146D"/>
    <w:rsid w:val="005E199C"/>
    <w:rsid w:val="005E1AC3"/>
    <w:rsid w:val="005E1CC9"/>
    <w:rsid w:val="005E1D55"/>
    <w:rsid w:val="005E2552"/>
    <w:rsid w:val="005E25A0"/>
    <w:rsid w:val="005E2A1A"/>
    <w:rsid w:val="005E2F66"/>
    <w:rsid w:val="005E2FB4"/>
    <w:rsid w:val="005E3367"/>
    <w:rsid w:val="005E39C3"/>
    <w:rsid w:val="005E428D"/>
    <w:rsid w:val="005E454B"/>
    <w:rsid w:val="005E494D"/>
    <w:rsid w:val="005E4DCD"/>
    <w:rsid w:val="005E5196"/>
    <w:rsid w:val="005E531F"/>
    <w:rsid w:val="005E5380"/>
    <w:rsid w:val="005E54B5"/>
    <w:rsid w:val="005E555E"/>
    <w:rsid w:val="005E55CF"/>
    <w:rsid w:val="005E5740"/>
    <w:rsid w:val="005E57A7"/>
    <w:rsid w:val="005E5AFC"/>
    <w:rsid w:val="005E5DB9"/>
    <w:rsid w:val="005E6173"/>
    <w:rsid w:val="005E63C9"/>
    <w:rsid w:val="005E658E"/>
    <w:rsid w:val="005E693D"/>
    <w:rsid w:val="005E6E34"/>
    <w:rsid w:val="005E7267"/>
    <w:rsid w:val="005E72C3"/>
    <w:rsid w:val="005E7759"/>
    <w:rsid w:val="005E78BC"/>
    <w:rsid w:val="005E7A46"/>
    <w:rsid w:val="005E7E1D"/>
    <w:rsid w:val="005E7FB8"/>
    <w:rsid w:val="005F0181"/>
    <w:rsid w:val="005F021B"/>
    <w:rsid w:val="005F0279"/>
    <w:rsid w:val="005F0403"/>
    <w:rsid w:val="005F044F"/>
    <w:rsid w:val="005F0905"/>
    <w:rsid w:val="005F09CD"/>
    <w:rsid w:val="005F0C54"/>
    <w:rsid w:val="005F0F5F"/>
    <w:rsid w:val="005F124B"/>
    <w:rsid w:val="005F1296"/>
    <w:rsid w:val="005F15BD"/>
    <w:rsid w:val="005F1699"/>
    <w:rsid w:val="005F1B2D"/>
    <w:rsid w:val="005F200A"/>
    <w:rsid w:val="005F25C3"/>
    <w:rsid w:val="005F264F"/>
    <w:rsid w:val="005F265F"/>
    <w:rsid w:val="005F29F4"/>
    <w:rsid w:val="005F2D82"/>
    <w:rsid w:val="005F2F80"/>
    <w:rsid w:val="005F2F98"/>
    <w:rsid w:val="005F341C"/>
    <w:rsid w:val="005F38E7"/>
    <w:rsid w:val="005F3B18"/>
    <w:rsid w:val="005F3B8E"/>
    <w:rsid w:val="005F3C6E"/>
    <w:rsid w:val="005F3D4B"/>
    <w:rsid w:val="005F4165"/>
    <w:rsid w:val="005F425C"/>
    <w:rsid w:val="005F4355"/>
    <w:rsid w:val="005F43CF"/>
    <w:rsid w:val="005F45AA"/>
    <w:rsid w:val="005F4664"/>
    <w:rsid w:val="005F4954"/>
    <w:rsid w:val="005F4986"/>
    <w:rsid w:val="005F4B14"/>
    <w:rsid w:val="005F4C3B"/>
    <w:rsid w:val="005F4CDA"/>
    <w:rsid w:val="005F4D03"/>
    <w:rsid w:val="005F5022"/>
    <w:rsid w:val="005F5147"/>
    <w:rsid w:val="005F53C3"/>
    <w:rsid w:val="005F55B3"/>
    <w:rsid w:val="005F55FC"/>
    <w:rsid w:val="005F590A"/>
    <w:rsid w:val="005F5BCE"/>
    <w:rsid w:val="005F5EFB"/>
    <w:rsid w:val="005F60E5"/>
    <w:rsid w:val="005F61E8"/>
    <w:rsid w:val="005F6425"/>
    <w:rsid w:val="005F6457"/>
    <w:rsid w:val="005F6664"/>
    <w:rsid w:val="005F66E7"/>
    <w:rsid w:val="005F68BD"/>
    <w:rsid w:val="005F68EF"/>
    <w:rsid w:val="005F6C04"/>
    <w:rsid w:val="005F6EA1"/>
    <w:rsid w:val="005F6EA9"/>
    <w:rsid w:val="005F7110"/>
    <w:rsid w:val="005F727D"/>
    <w:rsid w:val="005F744A"/>
    <w:rsid w:val="005F756D"/>
    <w:rsid w:val="005F7ACA"/>
    <w:rsid w:val="005F7B6A"/>
    <w:rsid w:val="005F7DCF"/>
    <w:rsid w:val="00600035"/>
    <w:rsid w:val="00600100"/>
    <w:rsid w:val="00600131"/>
    <w:rsid w:val="00600338"/>
    <w:rsid w:val="006004C8"/>
    <w:rsid w:val="006004DF"/>
    <w:rsid w:val="0060052E"/>
    <w:rsid w:val="006006BC"/>
    <w:rsid w:val="0060085C"/>
    <w:rsid w:val="00600A12"/>
    <w:rsid w:val="00600D5F"/>
    <w:rsid w:val="00600E6D"/>
    <w:rsid w:val="00600EC1"/>
    <w:rsid w:val="00600EF0"/>
    <w:rsid w:val="00600F04"/>
    <w:rsid w:val="00600F08"/>
    <w:rsid w:val="00601004"/>
    <w:rsid w:val="00601233"/>
    <w:rsid w:val="00601282"/>
    <w:rsid w:val="0060145B"/>
    <w:rsid w:val="0060154D"/>
    <w:rsid w:val="006015D3"/>
    <w:rsid w:val="006017D6"/>
    <w:rsid w:val="006018C0"/>
    <w:rsid w:val="00601B4A"/>
    <w:rsid w:val="006024C1"/>
    <w:rsid w:val="006025B1"/>
    <w:rsid w:val="0060261A"/>
    <w:rsid w:val="00602F18"/>
    <w:rsid w:val="006032D4"/>
    <w:rsid w:val="006032E4"/>
    <w:rsid w:val="006038E9"/>
    <w:rsid w:val="00603932"/>
    <w:rsid w:val="00603996"/>
    <w:rsid w:val="00603BC9"/>
    <w:rsid w:val="00603D99"/>
    <w:rsid w:val="00604193"/>
    <w:rsid w:val="0060424F"/>
    <w:rsid w:val="00604377"/>
    <w:rsid w:val="006044A9"/>
    <w:rsid w:val="006046C5"/>
    <w:rsid w:val="00604B8F"/>
    <w:rsid w:val="00604BE2"/>
    <w:rsid w:val="00605032"/>
    <w:rsid w:val="00605298"/>
    <w:rsid w:val="00605479"/>
    <w:rsid w:val="006054AD"/>
    <w:rsid w:val="00605AB0"/>
    <w:rsid w:val="00605B25"/>
    <w:rsid w:val="006064E4"/>
    <w:rsid w:val="006066BB"/>
    <w:rsid w:val="00606AD6"/>
    <w:rsid w:val="00606B38"/>
    <w:rsid w:val="00606EA2"/>
    <w:rsid w:val="006070B9"/>
    <w:rsid w:val="006070F7"/>
    <w:rsid w:val="006073A3"/>
    <w:rsid w:val="006073D7"/>
    <w:rsid w:val="006074AF"/>
    <w:rsid w:val="006075E7"/>
    <w:rsid w:val="00607662"/>
    <w:rsid w:val="006077F6"/>
    <w:rsid w:val="00607E18"/>
    <w:rsid w:val="0061003B"/>
    <w:rsid w:val="00610310"/>
    <w:rsid w:val="0061033B"/>
    <w:rsid w:val="0061098D"/>
    <w:rsid w:val="00610C1F"/>
    <w:rsid w:val="00610C4B"/>
    <w:rsid w:val="0061113B"/>
    <w:rsid w:val="0061115D"/>
    <w:rsid w:val="006112D0"/>
    <w:rsid w:val="0061153C"/>
    <w:rsid w:val="00611DF4"/>
    <w:rsid w:val="00611EC8"/>
    <w:rsid w:val="0061202A"/>
    <w:rsid w:val="006122D7"/>
    <w:rsid w:val="006123CD"/>
    <w:rsid w:val="006123D3"/>
    <w:rsid w:val="0061287D"/>
    <w:rsid w:val="006128E0"/>
    <w:rsid w:val="00612A33"/>
    <w:rsid w:val="00612DFF"/>
    <w:rsid w:val="00612E37"/>
    <w:rsid w:val="00613154"/>
    <w:rsid w:val="00613215"/>
    <w:rsid w:val="0061335D"/>
    <w:rsid w:val="00613546"/>
    <w:rsid w:val="006135BF"/>
    <w:rsid w:val="0061361C"/>
    <w:rsid w:val="006136F4"/>
    <w:rsid w:val="0061384C"/>
    <w:rsid w:val="00614076"/>
    <w:rsid w:val="006141A6"/>
    <w:rsid w:val="006141C6"/>
    <w:rsid w:val="006143AD"/>
    <w:rsid w:val="006143E8"/>
    <w:rsid w:val="006149F5"/>
    <w:rsid w:val="00614C86"/>
    <w:rsid w:val="00614D24"/>
    <w:rsid w:val="00614D4E"/>
    <w:rsid w:val="00615203"/>
    <w:rsid w:val="0061532D"/>
    <w:rsid w:val="006157AC"/>
    <w:rsid w:val="00615803"/>
    <w:rsid w:val="006158A2"/>
    <w:rsid w:val="006159D6"/>
    <w:rsid w:val="00615CF4"/>
    <w:rsid w:val="00615D13"/>
    <w:rsid w:val="00615E33"/>
    <w:rsid w:val="006161D5"/>
    <w:rsid w:val="006167D3"/>
    <w:rsid w:val="006169FE"/>
    <w:rsid w:val="00616C29"/>
    <w:rsid w:val="00616C72"/>
    <w:rsid w:val="00616DAC"/>
    <w:rsid w:val="00616DED"/>
    <w:rsid w:val="00616F25"/>
    <w:rsid w:val="00616F57"/>
    <w:rsid w:val="00616FAD"/>
    <w:rsid w:val="00617040"/>
    <w:rsid w:val="006179A5"/>
    <w:rsid w:val="00617C84"/>
    <w:rsid w:val="00617EE0"/>
    <w:rsid w:val="00617F4F"/>
    <w:rsid w:val="006201F3"/>
    <w:rsid w:val="006203EC"/>
    <w:rsid w:val="006206F1"/>
    <w:rsid w:val="00620A1C"/>
    <w:rsid w:val="00620A24"/>
    <w:rsid w:val="00620A2B"/>
    <w:rsid w:val="00620B76"/>
    <w:rsid w:val="00620E34"/>
    <w:rsid w:val="00620EA7"/>
    <w:rsid w:val="00621551"/>
    <w:rsid w:val="0062175A"/>
    <w:rsid w:val="00621D05"/>
    <w:rsid w:val="006224BC"/>
    <w:rsid w:val="006224ED"/>
    <w:rsid w:val="00622718"/>
    <w:rsid w:val="00622815"/>
    <w:rsid w:val="00622829"/>
    <w:rsid w:val="00622DFA"/>
    <w:rsid w:val="00623026"/>
    <w:rsid w:val="006234BC"/>
    <w:rsid w:val="00623670"/>
    <w:rsid w:val="006238AF"/>
    <w:rsid w:val="00623BBC"/>
    <w:rsid w:val="00623D8F"/>
    <w:rsid w:val="00624404"/>
    <w:rsid w:val="00624511"/>
    <w:rsid w:val="00624555"/>
    <w:rsid w:val="0062472A"/>
    <w:rsid w:val="006247AA"/>
    <w:rsid w:val="006247BD"/>
    <w:rsid w:val="00624A07"/>
    <w:rsid w:val="00624D92"/>
    <w:rsid w:val="00624D9B"/>
    <w:rsid w:val="00624E2A"/>
    <w:rsid w:val="00624FB8"/>
    <w:rsid w:val="0062522C"/>
    <w:rsid w:val="0062523B"/>
    <w:rsid w:val="0062537A"/>
    <w:rsid w:val="006256B8"/>
    <w:rsid w:val="00625996"/>
    <w:rsid w:val="00625EC3"/>
    <w:rsid w:val="00625ECE"/>
    <w:rsid w:val="0062607A"/>
    <w:rsid w:val="006260D0"/>
    <w:rsid w:val="006264EF"/>
    <w:rsid w:val="00626542"/>
    <w:rsid w:val="006266AD"/>
    <w:rsid w:val="00626712"/>
    <w:rsid w:val="00626BC5"/>
    <w:rsid w:val="00626CB8"/>
    <w:rsid w:val="00626CBF"/>
    <w:rsid w:val="00626E43"/>
    <w:rsid w:val="00627560"/>
    <w:rsid w:val="00627D41"/>
    <w:rsid w:val="00630041"/>
    <w:rsid w:val="00630164"/>
    <w:rsid w:val="00630372"/>
    <w:rsid w:val="006304F3"/>
    <w:rsid w:val="0063094A"/>
    <w:rsid w:val="00630AF3"/>
    <w:rsid w:val="00630D32"/>
    <w:rsid w:val="0063104F"/>
    <w:rsid w:val="00631186"/>
    <w:rsid w:val="00631709"/>
    <w:rsid w:val="00631DD1"/>
    <w:rsid w:val="00631E70"/>
    <w:rsid w:val="00632097"/>
    <w:rsid w:val="006325CD"/>
    <w:rsid w:val="00632AA2"/>
    <w:rsid w:val="00632D00"/>
    <w:rsid w:val="00633181"/>
    <w:rsid w:val="0063325D"/>
    <w:rsid w:val="00633321"/>
    <w:rsid w:val="00633361"/>
    <w:rsid w:val="00633718"/>
    <w:rsid w:val="00633A50"/>
    <w:rsid w:val="00633C1C"/>
    <w:rsid w:val="00633E0C"/>
    <w:rsid w:val="00633E85"/>
    <w:rsid w:val="00633FD1"/>
    <w:rsid w:val="00633FE5"/>
    <w:rsid w:val="006342E6"/>
    <w:rsid w:val="006346BD"/>
    <w:rsid w:val="0063479F"/>
    <w:rsid w:val="0063495C"/>
    <w:rsid w:val="00634CD0"/>
    <w:rsid w:val="00634D0D"/>
    <w:rsid w:val="006350CB"/>
    <w:rsid w:val="006352F1"/>
    <w:rsid w:val="00635602"/>
    <w:rsid w:val="00635BA7"/>
    <w:rsid w:val="00635EE1"/>
    <w:rsid w:val="00635FFD"/>
    <w:rsid w:val="006361B5"/>
    <w:rsid w:val="00636495"/>
    <w:rsid w:val="0063661F"/>
    <w:rsid w:val="00637499"/>
    <w:rsid w:val="0063749E"/>
    <w:rsid w:val="006374BD"/>
    <w:rsid w:val="00637765"/>
    <w:rsid w:val="00637A4E"/>
    <w:rsid w:val="00637C89"/>
    <w:rsid w:val="00637F9A"/>
    <w:rsid w:val="00637FC0"/>
    <w:rsid w:val="006400B3"/>
    <w:rsid w:val="00640177"/>
    <w:rsid w:val="0064034B"/>
    <w:rsid w:val="006407CE"/>
    <w:rsid w:val="00640861"/>
    <w:rsid w:val="00640CE4"/>
    <w:rsid w:val="00640CE9"/>
    <w:rsid w:val="00640DB7"/>
    <w:rsid w:val="00640E6D"/>
    <w:rsid w:val="0064129D"/>
    <w:rsid w:val="00641350"/>
    <w:rsid w:val="0064145A"/>
    <w:rsid w:val="0064146E"/>
    <w:rsid w:val="00641780"/>
    <w:rsid w:val="006417D2"/>
    <w:rsid w:val="00641B4F"/>
    <w:rsid w:val="00641C99"/>
    <w:rsid w:val="00641CA2"/>
    <w:rsid w:val="00642285"/>
    <w:rsid w:val="006423A1"/>
    <w:rsid w:val="00642472"/>
    <w:rsid w:val="006424EE"/>
    <w:rsid w:val="0064252D"/>
    <w:rsid w:val="00642586"/>
    <w:rsid w:val="00642745"/>
    <w:rsid w:val="00643045"/>
    <w:rsid w:val="0064325C"/>
    <w:rsid w:val="0064359E"/>
    <w:rsid w:val="0064372F"/>
    <w:rsid w:val="00643826"/>
    <w:rsid w:val="00643A26"/>
    <w:rsid w:val="00643A31"/>
    <w:rsid w:val="00643B10"/>
    <w:rsid w:val="006441DD"/>
    <w:rsid w:val="00644471"/>
    <w:rsid w:val="00644BFA"/>
    <w:rsid w:val="00644FD3"/>
    <w:rsid w:val="0064518D"/>
    <w:rsid w:val="0064541F"/>
    <w:rsid w:val="0064550C"/>
    <w:rsid w:val="006455B2"/>
    <w:rsid w:val="00645675"/>
    <w:rsid w:val="006456BF"/>
    <w:rsid w:val="0064576E"/>
    <w:rsid w:val="00645C27"/>
    <w:rsid w:val="00645D56"/>
    <w:rsid w:val="006460D2"/>
    <w:rsid w:val="00646E0E"/>
    <w:rsid w:val="00647274"/>
    <w:rsid w:val="0064783D"/>
    <w:rsid w:val="00647CCF"/>
    <w:rsid w:val="0065002B"/>
    <w:rsid w:val="00650280"/>
    <w:rsid w:val="0065044F"/>
    <w:rsid w:val="00650537"/>
    <w:rsid w:val="0065095B"/>
    <w:rsid w:val="00650A2C"/>
    <w:rsid w:val="006513B3"/>
    <w:rsid w:val="0065146B"/>
    <w:rsid w:val="0065156D"/>
    <w:rsid w:val="006515CB"/>
    <w:rsid w:val="00651696"/>
    <w:rsid w:val="006516AA"/>
    <w:rsid w:val="0065172D"/>
    <w:rsid w:val="00651C67"/>
    <w:rsid w:val="00651F15"/>
    <w:rsid w:val="006522CD"/>
    <w:rsid w:val="006524B0"/>
    <w:rsid w:val="00652B31"/>
    <w:rsid w:val="00652B8D"/>
    <w:rsid w:val="00652B97"/>
    <w:rsid w:val="006531F2"/>
    <w:rsid w:val="006533DC"/>
    <w:rsid w:val="006533F9"/>
    <w:rsid w:val="00653561"/>
    <w:rsid w:val="00653578"/>
    <w:rsid w:val="00653593"/>
    <w:rsid w:val="00653830"/>
    <w:rsid w:val="006538DD"/>
    <w:rsid w:val="006539E6"/>
    <w:rsid w:val="00653B50"/>
    <w:rsid w:val="00653BEA"/>
    <w:rsid w:val="00653C05"/>
    <w:rsid w:val="00653DB6"/>
    <w:rsid w:val="00653E91"/>
    <w:rsid w:val="00654111"/>
    <w:rsid w:val="0065498F"/>
    <w:rsid w:val="00654A45"/>
    <w:rsid w:val="00654D45"/>
    <w:rsid w:val="0065508A"/>
    <w:rsid w:val="006550E1"/>
    <w:rsid w:val="006552E3"/>
    <w:rsid w:val="00655579"/>
    <w:rsid w:val="00655759"/>
    <w:rsid w:val="0065584A"/>
    <w:rsid w:val="006558A7"/>
    <w:rsid w:val="006558B6"/>
    <w:rsid w:val="00655A3E"/>
    <w:rsid w:val="00655E1E"/>
    <w:rsid w:val="00655E71"/>
    <w:rsid w:val="006560F3"/>
    <w:rsid w:val="006569D4"/>
    <w:rsid w:val="00656E98"/>
    <w:rsid w:val="006573F8"/>
    <w:rsid w:val="006574FF"/>
    <w:rsid w:val="00657580"/>
    <w:rsid w:val="006577F7"/>
    <w:rsid w:val="00657F6D"/>
    <w:rsid w:val="006603EB"/>
    <w:rsid w:val="0066084D"/>
    <w:rsid w:val="006609EC"/>
    <w:rsid w:val="00660B02"/>
    <w:rsid w:val="00660B3B"/>
    <w:rsid w:val="00660BC0"/>
    <w:rsid w:val="00660C74"/>
    <w:rsid w:val="00660D0C"/>
    <w:rsid w:val="00660E0D"/>
    <w:rsid w:val="006611C8"/>
    <w:rsid w:val="00661520"/>
    <w:rsid w:val="00661803"/>
    <w:rsid w:val="00661839"/>
    <w:rsid w:val="006619BF"/>
    <w:rsid w:val="00661CBB"/>
    <w:rsid w:val="00661F3D"/>
    <w:rsid w:val="006624A8"/>
    <w:rsid w:val="0066251E"/>
    <w:rsid w:val="00662576"/>
    <w:rsid w:val="006625CB"/>
    <w:rsid w:val="00662736"/>
    <w:rsid w:val="00662DCE"/>
    <w:rsid w:val="00663209"/>
    <w:rsid w:val="006632F6"/>
    <w:rsid w:val="006635E6"/>
    <w:rsid w:val="0066371C"/>
    <w:rsid w:val="00663BE1"/>
    <w:rsid w:val="00663C11"/>
    <w:rsid w:val="00663CA8"/>
    <w:rsid w:val="006641F3"/>
    <w:rsid w:val="00664643"/>
    <w:rsid w:val="006646A2"/>
    <w:rsid w:val="00664790"/>
    <w:rsid w:val="00664A77"/>
    <w:rsid w:val="00664BD4"/>
    <w:rsid w:val="00664C12"/>
    <w:rsid w:val="006651EE"/>
    <w:rsid w:val="006658ED"/>
    <w:rsid w:val="00665957"/>
    <w:rsid w:val="006668C2"/>
    <w:rsid w:val="006668F3"/>
    <w:rsid w:val="00666907"/>
    <w:rsid w:val="00666946"/>
    <w:rsid w:val="006669D2"/>
    <w:rsid w:val="006669E0"/>
    <w:rsid w:val="00666BD2"/>
    <w:rsid w:val="00666C28"/>
    <w:rsid w:val="00666DCF"/>
    <w:rsid w:val="006675E7"/>
    <w:rsid w:val="0066791B"/>
    <w:rsid w:val="00667D60"/>
    <w:rsid w:val="00667E4C"/>
    <w:rsid w:val="006701D9"/>
    <w:rsid w:val="00670252"/>
    <w:rsid w:val="00670428"/>
    <w:rsid w:val="00670841"/>
    <w:rsid w:val="006708E4"/>
    <w:rsid w:val="006709B2"/>
    <w:rsid w:val="00670AD5"/>
    <w:rsid w:val="00670B06"/>
    <w:rsid w:val="00670BAD"/>
    <w:rsid w:val="00670CEA"/>
    <w:rsid w:val="0067102A"/>
    <w:rsid w:val="00671167"/>
    <w:rsid w:val="006715E2"/>
    <w:rsid w:val="00671654"/>
    <w:rsid w:val="00671E25"/>
    <w:rsid w:val="00671E50"/>
    <w:rsid w:val="00672002"/>
    <w:rsid w:val="006721A3"/>
    <w:rsid w:val="00672322"/>
    <w:rsid w:val="00672B9F"/>
    <w:rsid w:val="006730B9"/>
    <w:rsid w:val="0067327A"/>
    <w:rsid w:val="006734B8"/>
    <w:rsid w:val="00673501"/>
    <w:rsid w:val="00673653"/>
    <w:rsid w:val="00673CAE"/>
    <w:rsid w:val="00673DB7"/>
    <w:rsid w:val="00673EA5"/>
    <w:rsid w:val="00674026"/>
    <w:rsid w:val="006746BA"/>
    <w:rsid w:val="00674986"/>
    <w:rsid w:val="00675144"/>
    <w:rsid w:val="00675465"/>
    <w:rsid w:val="0067549A"/>
    <w:rsid w:val="00675527"/>
    <w:rsid w:val="006756DE"/>
    <w:rsid w:val="006758D0"/>
    <w:rsid w:val="00675CA0"/>
    <w:rsid w:val="00675D6F"/>
    <w:rsid w:val="00676391"/>
    <w:rsid w:val="0067660C"/>
    <w:rsid w:val="00676620"/>
    <w:rsid w:val="00676749"/>
    <w:rsid w:val="00676A9A"/>
    <w:rsid w:val="00676CA5"/>
    <w:rsid w:val="00676E1F"/>
    <w:rsid w:val="0067724B"/>
    <w:rsid w:val="00677380"/>
    <w:rsid w:val="00677B0F"/>
    <w:rsid w:val="00680367"/>
    <w:rsid w:val="0068046A"/>
    <w:rsid w:val="006806CF"/>
    <w:rsid w:val="00680939"/>
    <w:rsid w:val="00680AD8"/>
    <w:rsid w:val="00680DFF"/>
    <w:rsid w:val="00680FB2"/>
    <w:rsid w:val="006811A0"/>
    <w:rsid w:val="006811BB"/>
    <w:rsid w:val="0068127A"/>
    <w:rsid w:val="00681465"/>
    <w:rsid w:val="006814F5"/>
    <w:rsid w:val="00681B77"/>
    <w:rsid w:val="00681C73"/>
    <w:rsid w:val="00681C75"/>
    <w:rsid w:val="00681DE5"/>
    <w:rsid w:val="00681FDB"/>
    <w:rsid w:val="00681FF2"/>
    <w:rsid w:val="00682288"/>
    <w:rsid w:val="006823D5"/>
    <w:rsid w:val="0068253D"/>
    <w:rsid w:val="0068266D"/>
    <w:rsid w:val="00682ED4"/>
    <w:rsid w:val="00683092"/>
    <w:rsid w:val="0068312C"/>
    <w:rsid w:val="00683189"/>
    <w:rsid w:val="00683269"/>
    <w:rsid w:val="00683272"/>
    <w:rsid w:val="0068333D"/>
    <w:rsid w:val="00683449"/>
    <w:rsid w:val="0068347F"/>
    <w:rsid w:val="006834B8"/>
    <w:rsid w:val="00683686"/>
    <w:rsid w:val="00683781"/>
    <w:rsid w:val="00683A41"/>
    <w:rsid w:val="00683E67"/>
    <w:rsid w:val="00683E7E"/>
    <w:rsid w:val="006843CB"/>
    <w:rsid w:val="00684BA2"/>
    <w:rsid w:val="00684F60"/>
    <w:rsid w:val="006858FC"/>
    <w:rsid w:val="00686732"/>
    <w:rsid w:val="00686770"/>
    <w:rsid w:val="0068686B"/>
    <w:rsid w:val="00686A58"/>
    <w:rsid w:val="006873B6"/>
    <w:rsid w:val="0068766C"/>
    <w:rsid w:val="00690199"/>
    <w:rsid w:val="006904F3"/>
    <w:rsid w:val="0069050E"/>
    <w:rsid w:val="00690592"/>
    <w:rsid w:val="00690A6D"/>
    <w:rsid w:val="00690B93"/>
    <w:rsid w:val="00690FEB"/>
    <w:rsid w:val="006910AB"/>
    <w:rsid w:val="0069117F"/>
    <w:rsid w:val="00691688"/>
    <w:rsid w:val="006916D0"/>
    <w:rsid w:val="0069195E"/>
    <w:rsid w:val="00691C38"/>
    <w:rsid w:val="00691DAE"/>
    <w:rsid w:val="00691E52"/>
    <w:rsid w:val="006920BD"/>
    <w:rsid w:val="006920E6"/>
    <w:rsid w:val="0069240F"/>
    <w:rsid w:val="00692557"/>
    <w:rsid w:val="006925A2"/>
    <w:rsid w:val="006926B1"/>
    <w:rsid w:val="00692B83"/>
    <w:rsid w:val="00693019"/>
    <w:rsid w:val="00693841"/>
    <w:rsid w:val="00693ED3"/>
    <w:rsid w:val="00694021"/>
    <w:rsid w:val="00694485"/>
    <w:rsid w:val="006945F5"/>
    <w:rsid w:val="0069468F"/>
    <w:rsid w:val="0069491F"/>
    <w:rsid w:val="00694C5F"/>
    <w:rsid w:val="00694CB2"/>
    <w:rsid w:val="00694F03"/>
    <w:rsid w:val="00694F8C"/>
    <w:rsid w:val="0069501D"/>
    <w:rsid w:val="00695025"/>
    <w:rsid w:val="006950C1"/>
    <w:rsid w:val="00695136"/>
    <w:rsid w:val="006952F6"/>
    <w:rsid w:val="00695403"/>
    <w:rsid w:val="0069563E"/>
    <w:rsid w:val="00695CE3"/>
    <w:rsid w:val="00695F52"/>
    <w:rsid w:val="006960D8"/>
    <w:rsid w:val="006960F5"/>
    <w:rsid w:val="00696279"/>
    <w:rsid w:val="0069641C"/>
    <w:rsid w:val="0069666D"/>
    <w:rsid w:val="00696A75"/>
    <w:rsid w:val="00696C45"/>
    <w:rsid w:val="00696E31"/>
    <w:rsid w:val="0069712C"/>
    <w:rsid w:val="006971C8"/>
    <w:rsid w:val="006972B9"/>
    <w:rsid w:val="006976B7"/>
    <w:rsid w:val="00697704"/>
    <w:rsid w:val="00697980"/>
    <w:rsid w:val="00697A12"/>
    <w:rsid w:val="00697E9B"/>
    <w:rsid w:val="006A022D"/>
    <w:rsid w:val="006A049C"/>
    <w:rsid w:val="006A0558"/>
    <w:rsid w:val="006A0577"/>
    <w:rsid w:val="006A078B"/>
    <w:rsid w:val="006A07AD"/>
    <w:rsid w:val="006A0845"/>
    <w:rsid w:val="006A0CD7"/>
    <w:rsid w:val="006A0D86"/>
    <w:rsid w:val="006A1116"/>
    <w:rsid w:val="006A1160"/>
    <w:rsid w:val="006A13A5"/>
    <w:rsid w:val="006A198A"/>
    <w:rsid w:val="006A19ED"/>
    <w:rsid w:val="006A1E3B"/>
    <w:rsid w:val="006A251D"/>
    <w:rsid w:val="006A2B49"/>
    <w:rsid w:val="006A2CA1"/>
    <w:rsid w:val="006A2EAA"/>
    <w:rsid w:val="006A2FDF"/>
    <w:rsid w:val="006A326B"/>
    <w:rsid w:val="006A3375"/>
    <w:rsid w:val="006A36C8"/>
    <w:rsid w:val="006A3964"/>
    <w:rsid w:val="006A3D68"/>
    <w:rsid w:val="006A42F3"/>
    <w:rsid w:val="006A444D"/>
    <w:rsid w:val="006A44A4"/>
    <w:rsid w:val="006A4707"/>
    <w:rsid w:val="006A47AA"/>
    <w:rsid w:val="006A4A44"/>
    <w:rsid w:val="006A4B54"/>
    <w:rsid w:val="006A4B97"/>
    <w:rsid w:val="006A51E9"/>
    <w:rsid w:val="006A5251"/>
    <w:rsid w:val="006A53F1"/>
    <w:rsid w:val="006A5775"/>
    <w:rsid w:val="006A58B2"/>
    <w:rsid w:val="006A597F"/>
    <w:rsid w:val="006A5EBD"/>
    <w:rsid w:val="006A6319"/>
    <w:rsid w:val="006A631E"/>
    <w:rsid w:val="006A63CA"/>
    <w:rsid w:val="006A640A"/>
    <w:rsid w:val="006A644B"/>
    <w:rsid w:val="006A655C"/>
    <w:rsid w:val="006A6560"/>
    <w:rsid w:val="006A6570"/>
    <w:rsid w:val="006A6666"/>
    <w:rsid w:val="006A66EC"/>
    <w:rsid w:val="006A6956"/>
    <w:rsid w:val="006A6B5E"/>
    <w:rsid w:val="006A6E5C"/>
    <w:rsid w:val="006A7321"/>
    <w:rsid w:val="006A74CD"/>
    <w:rsid w:val="006A7541"/>
    <w:rsid w:val="006A7784"/>
    <w:rsid w:val="006A790D"/>
    <w:rsid w:val="006A7994"/>
    <w:rsid w:val="006A79A9"/>
    <w:rsid w:val="006A7BAA"/>
    <w:rsid w:val="006A7BC3"/>
    <w:rsid w:val="006A7BEE"/>
    <w:rsid w:val="006A7CC3"/>
    <w:rsid w:val="006A7F61"/>
    <w:rsid w:val="006A7FD2"/>
    <w:rsid w:val="006B011C"/>
    <w:rsid w:val="006B01CC"/>
    <w:rsid w:val="006B09E9"/>
    <w:rsid w:val="006B0B90"/>
    <w:rsid w:val="006B0C14"/>
    <w:rsid w:val="006B0DDF"/>
    <w:rsid w:val="006B10AD"/>
    <w:rsid w:val="006B1695"/>
    <w:rsid w:val="006B1798"/>
    <w:rsid w:val="006B1CD3"/>
    <w:rsid w:val="006B1DF2"/>
    <w:rsid w:val="006B1FAB"/>
    <w:rsid w:val="006B228A"/>
    <w:rsid w:val="006B2438"/>
    <w:rsid w:val="006B28B1"/>
    <w:rsid w:val="006B294C"/>
    <w:rsid w:val="006B2AE3"/>
    <w:rsid w:val="006B2B1E"/>
    <w:rsid w:val="006B2B65"/>
    <w:rsid w:val="006B2BD9"/>
    <w:rsid w:val="006B2D2E"/>
    <w:rsid w:val="006B2F30"/>
    <w:rsid w:val="006B31C3"/>
    <w:rsid w:val="006B3234"/>
    <w:rsid w:val="006B3597"/>
    <w:rsid w:val="006B35C8"/>
    <w:rsid w:val="006B3AFC"/>
    <w:rsid w:val="006B3E3B"/>
    <w:rsid w:val="006B3E8E"/>
    <w:rsid w:val="006B40AA"/>
    <w:rsid w:val="006B417E"/>
    <w:rsid w:val="006B4820"/>
    <w:rsid w:val="006B4A0C"/>
    <w:rsid w:val="006B4A53"/>
    <w:rsid w:val="006B4BCE"/>
    <w:rsid w:val="006B4C73"/>
    <w:rsid w:val="006B4EAB"/>
    <w:rsid w:val="006B51ED"/>
    <w:rsid w:val="006B5266"/>
    <w:rsid w:val="006B528E"/>
    <w:rsid w:val="006B53FD"/>
    <w:rsid w:val="006B5532"/>
    <w:rsid w:val="006B554D"/>
    <w:rsid w:val="006B59CA"/>
    <w:rsid w:val="006B5BD3"/>
    <w:rsid w:val="006B5D4E"/>
    <w:rsid w:val="006B5D70"/>
    <w:rsid w:val="006B5F12"/>
    <w:rsid w:val="006B61C7"/>
    <w:rsid w:val="006B6589"/>
    <w:rsid w:val="006B66DE"/>
    <w:rsid w:val="006B6814"/>
    <w:rsid w:val="006B69E9"/>
    <w:rsid w:val="006B6B77"/>
    <w:rsid w:val="006B6C86"/>
    <w:rsid w:val="006B702B"/>
    <w:rsid w:val="006B7033"/>
    <w:rsid w:val="006B7225"/>
    <w:rsid w:val="006B7ADB"/>
    <w:rsid w:val="006B7C55"/>
    <w:rsid w:val="006C00AC"/>
    <w:rsid w:val="006C00AD"/>
    <w:rsid w:val="006C00B3"/>
    <w:rsid w:val="006C02FF"/>
    <w:rsid w:val="006C096D"/>
    <w:rsid w:val="006C0A56"/>
    <w:rsid w:val="006C0A74"/>
    <w:rsid w:val="006C0AF9"/>
    <w:rsid w:val="006C0DB0"/>
    <w:rsid w:val="006C0E04"/>
    <w:rsid w:val="006C0E08"/>
    <w:rsid w:val="006C0EE3"/>
    <w:rsid w:val="006C0F64"/>
    <w:rsid w:val="006C142E"/>
    <w:rsid w:val="006C18F8"/>
    <w:rsid w:val="006C1AA9"/>
    <w:rsid w:val="006C1ADD"/>
    <w:rsid w:val="006C1F22"/>
    <w:rsid w:val="006C2009"/>
    <w:rsid w:val="006C2020"/>
    <w:rsid w:val="006C2530"/>
    <w:rsid w:val="006C2920"/>
    <w:rsid w:val="006C29CE"/>
    <w:rsid w:val="006C2D16"/>
    <w:rsid w:val="006C2E32"/>
    <w:rsid w:val="006C2EF7"/>
    <w:rsid w:val="006C2F66"/>
    <w:rsid w:val="006C3100"/>
    <w:rsid w:val="006C352D"/>
    <w:rsid w:val="006C3628"/>
    <w:rsid w:val="006C3673"/>
    <w:rsid w:val="006C387D"/>
    <w:rsid w:val="006C3BBE"/>
    <w:rsid w:val="006C3D77"/>
    <w:rsid w:val="006C400E"/>
    <w:rsid w:val="006C441F"/>
    <w:rsid w:val="006C4436"/>
    <w:rsid w:val="006C4662"/>
    <w:rsid w:val="006C48D1"/>
    <w:rsid w:val="006C4BBE"/>
    <w:rsid w:val="006C4E9B"/>
    <w:rsid w:val="006C53D0"/>
    <w:rsid w:val="006C54E9"/>
    <w:rsid w:val="006C5584"/>
    <w:rsid w:val="006C58F1"/>
    <w:rsid w:val="006C5ADC"/>
    <w:rsid w:val="006C5D8C"/>
    <w:rsid w:val="006C5D96"/>
    <w:rsid w:val="006C5FF8"/>
    <w:rsid w:val="006C6038"/>
    <w:rsid w:val="006C610C"/>
    <w:rsid w:val="006C61FD"/>
    <w:rsid w:val="006C6546"/>
    <w:rsid w:val="006C65E2"/>
    <w:rsid w:val="006C67B0"/>
    <w:rsid w:val="006C6950"/>
    <w:rsid w:val="006C703C"/>
    <w:rsid w:val="006C7161"/>
    <w:rsid w:val="006C74E9"/>
    <w:rsid w:val="006C7B74"/>
    <w:rsid w:val="006C7E2A"/>
    <w:rsid w:val="006C7F83"/>
    <w:rsid w:val="006C7F97"/>
    <w:rsid w:val="006D0543"/>
    <w:rsid w:val="006D08F7"/>
    <w:rsid w:val="006D1255"/>
    <w:rsid w:val="006D133C"/>
    <w:rsid w:val="006D1C39"/>
    <w:rsid w:val="006D1E35"/>
    <w:rsid w:val="006D2030"/>
    <w:rsid w:val="006D2321"/>
    <w:rsid w:val="006D2491"/>
    <w:rsid w:val="006D2777"/>
    <w:rsid w:val="006D2B86"/>
    <w:rsid w:val="006D2BAE"/>
    <w:rsid w:val="006D3264"/>
    <w:rsid w:val="006D335B"/>
    <w:rsid w:val="006D342D"/>
    <w:rsid w:val="006D3A0C"/>
    <w:rsid w:val="006D3F39"/>
    <w:rsid w:val="006D4231"/>
    <w:rsid w:val="006D42CD"/>
    <w:rsid w:val="006D43AD"/>
    <w:rsid w:val="006D452D"/>
    <w:rsid w:val="006D4582"/>
    <w:rsid w:val="006D4747"/>
    <w:rsid w:val="006D4781"/>
    <w:rsid w:val="006D4940"/>
    <w:rsid w:val="006D4BF0"/>
    <w:rsid w:val="006D4C4B"/>
    <w:rsid w:val="006D4EDA"/>
    <w:rsid w:val="006D501C"/>
    <w:rsid w:val="006D5175"/>
    <w:rsid w:val="006D566B"/>
    <w:rsid w:val="006D5711"/>
    <w:rsid w:val="006D59EB"/>
    <w:rsid w:val="006D5AE1"/>
    <w:rsid w:val="006D5F05"/>
    <w:rsid w:val="006D600E"/>
    <w:rsid w:val="006D676E"/>
    <w:rsid w:val="006D6782"/>
    <w:rsid w:val="006D67AD"/>
    <w:rsid w:val="006D686B"/>
    <w:rsid w:val="006D6876"/>
    <w:rsid w:val="006D7764"/>
    <w:rsid w:val="006D77D4"/>
    <w:rsid w:val="006D7918"/>
    <w:rsid w:val="006D7963"/>
    <w:rsid w:val="006D79A0"/>
    <w:rsid w:val="006D79D2"/>
    <w:rsid w:val="006D79DA"/>
    <w:rsid w:val="006D7A7F"/>
    <w:rsid w:val="006E061F"/>
    <w:rsid w:val="006E08A7"/>
    <w:rsid w:val="006E0951"/>
    <w:rsid w:val="006E0991"/>
    <w:rsid w:val="006E151D"/>
    <w:rsid w:val="006E177A"/>
    <w:rsid w:val="006E19CD"/>
    <w:rsid w:val="006E1A63"/>
    <w:rsid w:val="006E22E9"/>
    <w:rsid w:val="006E26E4"/>
    <w:rsid w:val="006E27E3"/>
    <w:rsid w:val="006E2A18"/>
    <w:rsid w:val="006E2B94"/>
    <w:rsid w:val="006E2E4C"/>
    <w:rsid w:val="006E2F7C"/>
    <w:rsid w:val="006E316E"/>
    <w:rsid w:val="006E328A"/>
    <w:rsid w:val="006E345D"/>
    <w:rsid w:val="006E34BE"/>
    <w:rsid w:val="006E3530"/>
    <w:rsid w:val="006E36AF"/>
    <w:rsid w:val="006E373C"/>
    <w:rsid w:val="006E3779"/>
    <w:rsid w:val="006E3A7B"/>
    <w:rsid w:val="006E3CB2"/>
    <w:rsid w:val="006E3D13"/>
    <w:rsid w:val="006E3DEF"/>
    <w:rsid w:val="006E411F"/>
    <w:rsid w:val="006E413D"/>
    <w:rsid w:val="006E41FD"/>
    <w:rsid w:val="006E48D4"/>
    <w:rsid w:val="006E4CD8"/>
    <w:rsid w:val="006E4D96"/>
    <w:rsid w:val="006E4E96"/>
    <w:rsid w:val="006E4F93"/>
    <w:rsid w:val="006E52F4"/>
    <w:rsid w:val="006E5365"/>
    <w:rsid w:val="006E547C"/>
    <w:rsid w:val="006E58AB"/>
    <w:rsid w:val="006E592E"/>
    <w:rsid w:val="006E59AF"/>
    <w:rsid w:val="006E62E7"/>
    <w:rsid w:val="006E6655"/>
    <w:rsid w:val="006E66FB"/>
    <w:rsid w:val="006E692F"/>
    <w:rsid w:val="006E6A69"/>
    <w:rsid w:val="006E6B89"/>
    <w:rsid w:val="006E6CDE"/>
    <w:rsid w:val="006E70EE"/>
    <w:rsid w:val="006E7223"/>
    <w:rsid w:val="006E72A9"/>
    <w:rsid w:val="006E7924"/>
    <w:rsid w:val="006E7DAB"/>
    <w:rsid w:val="006E7FE2"/>
    <w:rsid w:val="006F0287"/>
    <w:rsid w:val="006F03BC"/>
    <w:rsid w:val="006F06F5"/>
    <w:rsid w:val="006F091D"/>
    <w:rsid w:val="006F0993"/>
    <w:rsid w:val="006F0A55"/>
    <w:rsid w:val="006F0B15"/>
    <w:rsid w:val="006F0BB0"/>
    <w:rsid w:val="006F0C07"/>
    <w:rsid w:val="006F0DB8"/>
    <w:rsid w:val="006F0F01"/>
    <w:rsid w:val="006F11AA"/>
    <w:rsid w:val="006F11DC"/>
    <w:rsid w:val="006F1393"/>
    <w:rsid w:val="006F14D5"/>
    <w:rsid w:val="006F1551"/>
    <w:rsid w:val="006F1675"/>
    <w:rsid w:val="006F1B37"/>
    <w:rsid w:val="006F1C57"/>
    <w:rsid w:val="006F1DB9"/>
    <w:rsid w:val="006F1DFC"/>
    <w:rsid w:val="006F1E59"/>
    <w:rsid w:val="006F217C"/>
    <w:rsid w:val="006F25A8"/>
    <w:rsid w:val="006F2648"/>
    <w:rsid w:val="006F26DD"/>
    <w:rsid w:val="006F277B"/>
    <w:rsid w:val="006F27A3"/>
    <w:rsid w:val="006F28A2"/>
    <w:rsid w:val="006F2D85"/>
    <w:rsid w:val="006F2DB9"/>
    <w:rsid w:val="006F31CF"/>
    <w:rsid w:val="006F3443"/>
    <w:rsid w:val="006F34E0"/>
    <w:rsid w:val="006F3501"/>
    <w:rsid w:val="006F3544"/>
    <w:rsid w:val="006F382D"/>
    <w:rsid w:val="006F3C5F"/>
    <w:rsid w:val="006F3D11"/>
    <w:rsid w:val="006F3E21"/>
    <w:rsid w:val="006F3E94"/>
    <w:rsid w:val="006F414C"/>
    <w:rsid w:val="006F42A6"/>
    <w:rsid w:val="006F486C"/>
    <w:rsid w:val="006F4876"/>
    <w:rsid w:val="006F48C4"/>
    <w:rsid w:val="006F490D"/>
    <w:rsid w:val="006F4A51"/>
    <w:rsid w:val="006F4AD8"/>
    <w:rsid w:val="006F4F4B"/>
    <w:rsid w:val="006F4FD2"/>
    <w:rsid w:val="006F502A"/>
    <w:rsid w:val="006F54ED"/>
    <w:rsid w:val="006F5807"/>
    <w:rsid w:val="006F5D3F"/>
    <w:rsid w:val="006F5E0B"/>
    <w:rsid w:val="006F5E0D"/>
    <w:rsid w:val="006F683D"/>
    <w:rsid w:val="006F6875"/>
    <w:rsid w:val="006F69B5"/>
    <w:rsid w:val="006F6BA5"/>
    <w:rsid w:val="006F6CB0"/>
    <w:rsid w:val="006F6D50"/>
    <w:rsid w:val="006F6FC6"/>
    <w:rsid w:val="006F7098"/>
    <w:rsid w:val="006F70A0"/>
    <w:rsid w:val="006F70B7"/>
    <w:rsid w:val="006F7148"/>
    <w:rsid w:val="006F7382"/>
    <w:rsid w:val="006F79BF"/>
    <w:rsid w:val="006F7B61"/>
    <w:rsid w:val="006F7C66"/>
    <w:rsid w:val="006F7EC8"/>
    <w:rsid w:val="007000A4"/>
    <w:rsid w:val="00700162"/>
    <w:rsid w:val="00700248"/>
    <w:rsid w:val="007006A2"/>
    <w:rsid w:val="0070076C"/>
    <w:rsid w:val="007010F1"/>
    <w:rsid w:val="00701174"/>
    <w:rsid w:val="00701A1E"/>
    <w:rsid w:val="00701B2C"/>
    <w:rsid w:val="00701D2A"/>
    <w:rsid w:val="00701FD5"/>
    <w:rsid w:val="007022B6"/>
    <w:rsid w:val="00702650"/>
    <w:rsid w:val="00702982"/>
    <w:rsid w:val="00702BBF"/>
    <w:rsid w:val="00702C34"/>
    <w:rsid w:val="00702EF2"/>
    <w:rsid w:val="00702F01"/>
    <w:rsid w:val="007032E1"/>
    <w:rsid w:val="007034F8"/>
    <w:rsid w:val="007038AF"/>
    <w:rsid w:val="007038B0"/>
    <w:rsid w:val="007039A7"/>
    <w:rsid w:val="00703E0E"/>
    <w:rsid w:val="00703F6F"/>
    <w:rsid w:val="0070418B"/>
    <w:rsid w:val="0070471C"/>
    <w:rsid w:val="00704F9A"/>
    <w:rsid w:val="00704FAF"/>
    <w:rsid w:val="00705211"/>
    <w:rsid w:val="00705218"/>
    <w:rsid w:val="00705345"/>
    <w:rsid w:val="00705C86"/>
    <w:rsid w:val="00706034"/>
    <w:rsid w:val="007060DC"/>
    <w:rsid w:val="007060DE"/>
    <w:rsid w:val="0070633B"/>
    <w:rsid w:val="007063C3"/>
    <w:rsid w:val="007064A5"/>
    <w:rsid w:val="007069BB"/>
    <w:rsid w:val="00706A78"/>
    <w:rsid w:val="00706AA0"/>
    <w:rsid w:val="00706BAA"/>
    <w:rsid w:val="00706D96"/>
    <w:rsid w:val="00706DA5"/>
    <w:rsid w:val="007072F8"/>
    <w:rsid w:val="00707357"/>
    <w:rsid w:val="007079DE"/>
    <w:rsid w:val="00707B3D"/>
    <w:rsid w:val="0071023B"/>
    <w:rsid w:val="00710512"/>
    <w:rsid w:val="00710712"/>
    <w:rsid w:val="0071097E"/>
    <w:rsid w:val="00710B16"/>
    <w:rsid w:val="00711060"/>
    <w:rsid w:val="007111D9"/>
    <w:rsid w:val="007111F4"/>
    <w:rsid w:val="00711515"/>
    <w:rsid w:val="007118B9"/>
    <w:rsid w:val="00711995"/>
    <w:rsid w:val="00711E36"/>
    <w:rsid w:val="00711ECF"/>
    <w:rsid w:val="00711EF1"/>
    <w:rsid w:val="00711F88"/>
    <w:rsid w:val="00711FF2"/>
    <w:rsid w:val="007122C0"/>
    <w:rsid w:val="007124D0"/>
    <w:rsid w:val="00712701"/>
    <w:rsid w:val="007128C0"/>
    <w:rsid w:val="007129CB"/>
    <w:rsid w:val="007129D6"/>
    <w:rsid w:val="00712B0C"/>
    <w:rsid w:val="00712B23"/>
    <w:rsid w:val="00712B2D"/>
    <w:rsid w:val="00712F4A"/>
    <w:rsid w:val="0071316C"/>
    <w:rsid w:val="007132F7"/>
    <w:rsid w:val="0071339C"/>
    <w:rsid w:val="00713426"/>
    <w:rsid w:val="0071347E"/>
    <w:rsid w:val="00713732"/>
    <w:rsid w:val="00713D36"/>
    <w:rsid w:val="00713E3A"/>
    <w:rsid w:val="007140A5"/>
    <w:rsid w:val="0071410E"/>
    <w:rsid w:val="00714A9D"/>
    <w:rsid w:val="00714BDB"/>
    <w:rsid w:val="0071501B"/>
    <w:rsid w:val="0071517E"/>
    <w:rsid w:val="0071520D"/>
    <w:rsid w:val="0071565E"/>
    <w:rsid w:val="00715965"/>
    <w:rsid w:val="007159A6"/>
    <w:rsid w:val="00715B82"/>
    <w:rsid w:val="00715BA0"/>
    <w:rsid w:val="00715CAE"/>
    <w:rsid w:val="0071621E"/>
    <w:rsid w:val="007165B1"/>
    <w:rsid w:val="0071683D"/>
    <w:rsid w:val="007169DC"/>
    <w:rsid w:val="00716BD8"/>
    <w:rsid w:val="00716CFD"/>
    <w:rsid w:val="00716EB2"/>
    <w:rsid w:val="00717496"/>
    <w:rsid w:val="007175C7"/>
    <w:rsid w:val="0071761A"/>
    <w:rsid w:val="007177CC"/>
    <w:rsid w:val="00717988"/>
    <w:rsid w:val="00717D23"/>
    <w:rsid w:val="00717E75"/>
    <w:rsid w:val="00717F20"/>
    <w:rsid w:val="00717FBC"/>
    <w:rsid w:val="007203BF"/>
    <w:rsid w:val="007204FE"/>
    <w:rsid w:val="00720784"/>
    <w:rsid w:val="007207FD"/>
    <w:rsid w:val="00720A09"/>
    <w:rsid w:val="00720A5C"/>
    <w:rsid w:val="00721024"/>
    <w:rsid w:val="0072111B"/>
    <w:rsid w:val="0072150D"/>
    <w:rsid w:val="007216C2"/>
    <w:rsid w:val="0072196E"/>
    <w:rsid w:val="00721E26"/>
    <w:rsid w:val="00721F27"/>
    <w:rsid w:val="00721FC4"/>
    <w:rsid w:val="0072223E"/>
    <w:rsid w:val="00722282"/>
    <w:rsid w:val="007222DD"/>
    <w:rsid w:val="00722305"/>
    <w:rsid w:val="00722750"/>
    <w:rsid w:val="00722875"/>
    <w:rsid w:val="00722A4D"/>
    <w:rsid w:val="00722C37"/>
    <w:rsid w:val="00722DD2"/>
    <w:rsid w:val="00722F04"/>
    <w:rsid w:val="0072324B"/>
    <w:rsid w:val="007232EE"/>
    <w:rsid w:val="00723464"/>
    <w:rsid w:val="00723845"/>
    <w:rsid w:val="00723A67"/>
    <w:rsid w:val="00723DAE"/>
    <w:rsid w:val="00723E3D"/>
    <w:rsid w:val="0072438F"/>
    <w:rsid w:val="007246E9"/>
    <w:rsid w:val="007246F7"/>
    <w:rsid w:val="00724A52"/>
    <w:rsid w:val="00724CBA"/>
    <w:rsid w:val="00724CEB"/>
    <w:rsid w:val="00724CF5"/>
    <w:rsid w:val="00724F4C"/>
    <w:rsid w:val="007252C7"/>
    <w:rsid w:val="00725422"/>
    <w:rsid w:val="00725667"/>
    <w:rsid w:val="007256CB"/>
    <w:rsid w:val="00725740"/>
    <w:rsid w:val="00725C69"/>
    <w:rsid w:val="00725EE3"/>
    <w:rsid w:val="00725F82"/>
    <w:rsid w:val="00725F92"/>
    <w:rsid w:val="00726047"/>
    <w:rsid w:val="00726066"/>
    <w:rsid w:val="00726171"/>
    <w:rsid w:val="00726411"/>
    <w:rsid w:val="00726807"/>
    <w:rsid w:val="007271E1"/>
    <w:rsid w:val="0072741B"/>
    <w:rsid w:val="00727AC1"/>
    <w:rsid w:val="00727E9F"/>
    <w:rsid w:val="00730000"/>
    <w:rsid w:val="00730144"/>
    <w:rsid w:val="007302DA"/>
    <w:rsid w:val="00730491"/>
    <w:rsid w:val="007305DB"/>
    <w:rsid w:val="00730A00"/>
    <w:rsid w:val="00730CDA"/>
    <w:rsid w:val="00731050"/>
    <w:rsid w:val="00731447"/>
    <w:rsid w:val="0073153C"/>
    <w:rsid w:val="007316AB"/>
    <w:rsid w:val="00731988"/>
    <w:rsid w:val="00731AF9"/>
    <w:rsid w:val="00731DA9"/>
    <w:rsid w:val="00731EA6"/>
    <w:rsid w:val="00731F57"/>
    <w:rsid w:val="00731F79"/>
    <w:rsid w:val="00731FA7"/>
    <w:rsid w:val="00732010"/>
    <w:rsid w:val="00732211"/>
    <w:rsid w:val="00732226"/>
    <w:rsid w:val="007325D4"/>
    <w:rsid w:val="00732A5A"/>
    <w:rsid w:val="00732C99"/>
    <w:rsid w:val="00732DB8"/>
    <w:rsid w:val="00732DD5"/>
    <w:rsid w:val="0073304C"/>
    <w:rsid w:val="00733266"/>
    <w:rsid w:val="007333B9"/>
    <w:rsid w:val="007333E8"/>
    <w:rsid w:val="0073351C"/>
    <w:rsid w:val="00733534"/>
    <w:rsid w:val="00733712"/>
    <w:rsid w:val="0073378A"/>
    <w:rsid w:val="007339AE"/>
    <w:rsid w:val="00733B12"/>
    <w:rsid w:val="00733DCF"/>
    <w:rsid w:val="0073417A"/>
    <w:rsid w:val="007342C4"/>
    <w:rsid w:val="007343A6"/>
    <w:rsid w:val="00734548"/>
    <w:rsid w:val="007345FB"/>
    <w:rsid w:val="007346D8"/>
    <w:rsid w:val="007349F0"/>
    <w:rsid w:val="00734A1C"/>
    <w:rsid w:val="00734AE4"/>
    <w:rsid w:val="00734B6D"/>
    <w:rsid w:val="00734DD2"/>
    <w:rsid w:val="00734DEB"/>
    <w:rsid w:val="00734DF7"/>
    <w:rsid w:val="00735171"/>
    <w:rsid w:val="0073534D"/>
    <w:rsid w:val="00735A01"/>
    <w:rsid w:val="00735F40"/>
    <w:rsid w:val="0073615E"/>
    <w:rsid w:val="00736193"/>
    <w:rsid w:val="0073626D"/>
    <w:rsid w:val="00736443"/>
    <w:rsid w:val="00736445"/>
    <w:rsid w:val="00736884"/>
    <w:rsid w:val="00736A84"/>
    <w:rsid w:val="00736B46"/>
    <w:rsid w:val="00736B84"/>
    <w:rsid w:val="00736BA5"/>
    <w:rsid w:val="00736F94"/>
    <w:rsid w:val="007373F0"/>
    <w:rsid w:val="00737900"/>
    <w:rsid w:val="007379F3"/>
    <w:rsid w:val="00737CB1"/>
    <w:rsid w:val="00740189"/>
    <w:rsid w:val="0074033B"/>
    <w:rsid w:val="00740400"/>
    <w:rsid w:val="0074067C"/>
    <w:rsid w:val="007407AF"/>
    <w:rsid w:val="007407C0"/>
    <w:rsid w:val="00740C0F"/>
    <w:rsid w:val="00740D27"/>
    <w:rsid w:val="00741368"/>
    <w:rsid w:val="007414EB"/>
    <w:rsid w:val="007415D4"/>
    <w:rsid w:val="007417D7"/>
    <w:rsid w:val="0074192E"/>
    <w:rsid w:val="007419AF"/>
    <w:rsid w:val="00741AC4"/>
    <w:rsid w:val="00741F43"/>
    <w:rsid w:val="00742095"/>
    <w:rsid w:val="007421C9"/>
    <w:rsid w:val="007421E8"/>
    <w:rsid w:val="00742462"/>
    <w:rsid w:val="007425B5"/>
    <w:rsid w:val="00742B3F"/>
    <w:rsid w:val="00742DF6"/>
    <w:rsid w:val="00742EAC"/>
    <w:rsid w:val="00742FC5"/>
    <w:rsid w:val="00742FCA"/>
    <w:rsid w:val="007433B2"/>
    <w:rsid w:val="00743510"/>
    <w:rsid w:val="00743566"/>
    <w:rsid w:val="007439F7"/>
    <w:rsid w:val="00743C56"/>
    <w:rsid w:val="00743E72"/>
    <w:rsid w:val="00744033"/>
    <w:rsid w:val="00744372"/>
    <w:rsid w:val="00744428"/>
    <w:rsid w:val="0074456A"/>
    <w:rsid w:val="007445EA"/>
    <w:rsid w:val="0074463B"/>
    <w:rsid w:val="007450DE"/>
    <w:rsid w:val="0074519E"/>
    <w:rsid w:val="007452F4"/>
    <w:rsid w:val="0074549C"/>
    <w:rsid w:val="0074567E"/>
    <w:rsid w:val="00745983"/>
    <w:rsid w:val="0074598B"/>
    <w:rsid w:val="00745C55"/>
    <w:rsid w:val="00745D99"/>
    <w:rsid w:val="00746757"/>
    <w:rsid w:val="007467E7"/>
    <w:rsid w:val="00746B1D"/>
    <w:rsid w:val="00746BE3"/>
    <w:rsid w:val="00746C17"/>
    <w:rsid w:val="00746DD6"/>
    <w:rsid w:val="007470BB"/>
    <w:rsid w:val="00747124"/>
    <w:rsid w:val="007473B5"/>
    <w:rsid w:val="00747588"/>
    <w:rsid w:val="00747816"/>
    <w:rsid w:val="007478DF"/>
    <w:rsid w:val="00747B3E"/>
    <w:rsid w:val="00747BDC"/>
    <w:rsid w:val="00747EB8"/>
    <w:rsid w:val="00750177"/>
    <w:rsid w:val="0075019F"/>
    <w:rsid w:val="00750509"/>
    <w:rsid w:val="0075074E"/>
    <w:rsid w:val="00750A86"/>
    <w:rsid w:val="00750D81"/>
    <w:rsid w:val="00750F34"/>
    <w:rsid w:val="00750F88"/>
    <w:rsid w:val="00751037"/>
    <w:rsid w:val="0075126E"/>
    <w:rsid w:val="007514DA"/>
    <w:rsid w:val="0075182E"/>
    <w:rsid w:val="007519E0"/>
    <w:rsid w:val="00751EDA"/>
    <w:rsid w:val="00752108"/>
    <w:rsid w:val="0075210D"/>
    <w:rsid w:val="007521BD"/>
    <w:rsid w:val="007521DA"/>
    <w:rsid w:val="007522C7"/>
    <w:rsid w:val="00752583"/>
    <w:rsid w:val="007525CA"/>
    <w:rsid w:val="007526A1"/>
    <w:rsid w:val="0075274B"/>
    <w:rsid w:val="00752AE2"/>
    <w:rsid w:val="00752F2B"/>
    <w:rsid w:val="00752F5B"/>
    <w:rsid w:val="00752F8F"/>
    <w:rsid w:val="007531F8"/>
    <w:rsid w:val="00753380"/>
    <w:rsid w:val="0075349E"/>
    <w:rsid w:val="007536AE"/>
    <w:rsid w:val="007536C1"/>
    <w:rsid w:val="00753881"/>
    <w:rsid w:val="00753971"/>
    <w:rsid w:val="00753A5D"/>
    <w:rsid w:val="00753C02"/>
    <w:rsid w:val="00753E22"/>
    <w:rsid w:val="00754081"/>
    <w:rsid w:val="007541F0"/>
    <w:rsid w:val="00754267"/>
    <w:rsid w:val="00754588"/>
    <w:rsid w:val="00754B54"/>
    <w:rsid w:val="00754B56"/>
    <w:rsid w:val="00755016"/>
    <w:rsid w:val="0075512B"/>
    <w:rsid w:val="00755271"/>
    <w:rsid w:val="00755296"/>
    <w:rsid w:val="0075536E"/>
    <w:rsid w:val="00755381"/>
    <w:rsid w:val="007557C1"/>
    <w:rsid w:val="00755832"/>
    <w:rsid w:val="007558C4"/>
    <w:rsid w:val="00755B50"/>
    <w:rsid w:val="00755D8F"/>
    <w:rsid w:val="00755D9F"/>
    <w:rsid w:val="0075603F"/>
    <w:rsid w:val="00756128"/>
    <w:rsid w:val="007563C3"/>
    <w:rsid w:val="007564AC"/>
    <w:rsid w:val="00756513"/>
    <w:rsid w:val="007568D5"/>
    <w:rsid w:val="00756CB5"/>
    <w:rsid w:val="00756D2B"/>
    <w:rsid w:val="00756EFE"/>
    <w:rsid w:val="00757B7D"/>
    <w:rsid w:val="00757CE7"/>
    <w:rsid w:val="00757D88"/>
    <w:rsid w:val="00757E07"/>
    <w:rsid w:val="00757ED4"/>
    <w:rsid w:val="00760051"/>
    <w:rsid w:val="0076005F"/>
    <w:rsid w:val="0076012A"/>
    <w:rsid w:val="0076017C"/>
    <w:rsid w:val="00760184"/>
    <w:rsid w:val="007604C2"/>
    <w:rsid w:val="007604E7"/>
    <w:rsid w:val="00760874"/>
    <w:rsid w:val="007608D7"/>
    <w:rsid w:val="0076095F"/>
    <w:rsid w:val="00760996"/>
    <w:rsid w:val="00760BBA"/>
    <w:rsid w:val="00760D0F"/>
    <w:rsid w:val="0076102F"/>
    <w:rsid w:val="007616A9"/>
    <w:rsid w:val="0076176E"/>
    <w:rsid w:val="00761888"/>
    <w:rsid w:val="00761C27"/>
    <w:rsid w:val="00761EE6"/>
    <w:rsid w:val="0076249D"/>
    <w:rsid w:val="007625A0"/>
    <w:rsid w:val="00762768"/>
    <w:rsid w:val="0076290C"/>
    <w:rsid w:val="00762957"/>
    <w:rsid w:val="00762C3F"/>
    <w:rsid w:val="00762DB4"/>
    <w:rsid w:val="007630C0"/>
    <w:rsid w:val="0076312F"/>
    <w:rsid w:val="007631A4"/>
    <w:rsid w:val="007632EA"/>
    <w:rsid w:val="00763343"/>
    <w:rsid w:val="007633A3"/>
    <w:rsid w:val="007634F9"/>
    <w:rsid w:val="007638DA"/>
    <w:rsid w:val="00763A88"/>
    <w:rsid w:val="00763CDC"/>
    <w:rsid w:val="00763CED"/>
    <w:rsid w:val="00763FC4"/>
    <w:rsid w:val="00764014"/>
    <w:rsid w:val="0076411E"/>
    <w:rsid w:val="007641A5"/>
    <w:rsid w:val="00764285"/>
    <w:rsid w:val="007645BB"/>
    <w:rsid w:val="007645E7"/>
    <w:rsid w:val="00764696"/>
    <w:rsid w:val="007646A3"/>
    <w:rsid w:val="00764831"/>
    <w:rsid w:val="00764B89"/>
    <w:rsid w:val="00764EBD"/>
    <w:rsid w:val="00765179"/>
    <w:rsid w:val="007655AF"/>
    <w:rsid w:val="00765853"/>
    <w:rsid w:val="00765876"/>
    <w:rsid w:val="00765B17"/>
    <w:rsid w:val="00765FC8"/>
    <w:rsid w:val="0076608C"/>
    <w:rsid w:val="007660BB"/>
    <w:rsid w:val="007661AD"/>
    <w:rsid w:val="007662C8"/>
    <w:rsid w:val="00766357"/>
    <w:rsid w:val="00766369"/>
    <w:rsid w:val="007663F6"/>
    <w:rsid w:val="0076641E"/>
    <w:rsid w:val="0076666D"/>
    <w:rsid w:val="007669F8"/>
    <w:rsid w:val="00766BE5"/>
    <w:rsid w:val="00766F81"/>
    <w:rsid w:val="0076705F"/>
    <w:rsid w:val="0076724B"/>
    <w:rsid w:val="00767821"/>
    <w:rsid w:val="0076782E"/>
    <w:rsid w:val="00767A59"/>
    <w:rsid w:val="007700D9"/>
    <w:rsid w:val="00770239"/>
    <w:rsid w:val="00770257"/>
    <w:rsid w:val="0077026D"/>
    <w:rsid w:val="007702BB"/>
    <w:rsid w:val="007703CC"/>
    <w:rsid w:val="00770886"/>
    <w:rsid w:val="00770A12"/>
    <w:rsid w:val="00770B1A"/>
    <w:rsid w:val="00770C12"/>
    <w:rsid w:val="00770CEA"/>
    <w:rsid w:val="00770D08"/>
    <w:rsid w:val="00770D50"/>
    <w:rsid w:val="00770E08"/>
    <w:rsid w:val="00771232"/>
    <w:rsid w:val="007712EC"/>
    <w:rsid w:val="0077130D"/>
    <w:rsid w:val="0077140C"/>
    <w:rsid w:val="007714C5"/>
    <w:rsid w:val="007715D9"/>
    <w:rsid w:val="0077189A"/>
    <w:rsid w:val="00771987"/>
    <w:rsid w:val="007719CE"/>
    <w:rsid w:val="007719FB"/>
    <w:rsid w:val="00771B78"/>
    <w:rsid w:val="00771B8E"/>
    <w:rsid w:val="00771B9B"/>
    <w:rsid w:val="00771F1C"/>
    <w:rsid w:val="0077209B"/>
    <w:rsid w:val="00772286"/>
    <w:rsid w:val="007727B5"/>
    <w:rsid w:val="00772932"/>
    <w:rsid w:val="00772BB0"/>
    <w:rsid w:val="00772C65"/>
    <w:rsid w:val="007730F7"/>
    <w:rsid w:val="0077340D"/>
    <w:rsid w:val="00773499"/>
    <w:rsid w:val="007734CD"/>
    <w:rsid w:val="00773552"/>
    <w:rsid w:val="007736F6"/>
    <w:rsid w:val="00773773"/>
    <w:rsid w:val="00773917"/>
    <w:rsid w:val="00773AE9"/>
    <w:rsid w:val="00773C4B"/>
    <w:rsid w:val="00773C74"/>
    <w:rsid w:val="00773E74"/>
    <w:rsid w:val="00773FCD"/>
    <w:rsid w:val="00774593"/>
    <w:rsid w:val="00774631"/>
    <w:rsid w:val="007747FF"/>
    <w:rsid w:val="00774B22"/>
    <w:rsid w:val="00774CE9"/>
    <w:rsid w:val="00775395"/>
    <w:rsid w:val="007753D2"/>
    <w:rsid w:val="0077541F"/>
    <w:rsid w:val="007754E6"/>
    <w:rsid w:val="00775650"/>
    <w:rsid w:val="00775773"/>
    <w:rsid w:val="00775BFF"/>
    <w:rsid w:val="00775D25"/>
    <w:rsid w:val="00775DDB"/>
    <w:rsid w:val="00775F32"/>
    <w:rsid w:val="00776108"/>
    <w:rsid w:val="00776269"/>
    <w:rsid w:val="0077642D"/>
    <w:rsid w:val="007767B6"/>
    <w:rsid w:val="00776B20"/>
    <w:rsid w:val="00776CF8"/>
    <w:rsid w:val="00776D50"/>
    <w:rsid w:val="00777774"/>
    <w:rsid w:val="0077783D"/>
    <w:rsid w:val="00777C3C"/>
    <w:rsid w:val="00777E67"/>
    <w:rsid w:val="00780010"/>
    <w:rsid w:val="0078037E"/>
    <w:rsid w:val="0078039D"/>
    <w:rsid w:val="00780694"/>
    <w:rsid w:val="00780697"/>
    <w:rsid w:val="00780BF3"/>
    <w:rsid w:val="00780DC4"/>
    <w:rsid w:val="00780E00"/>
    <w:rsid w:val="00780F41"/>
    <w:rsid w:val="00780FD4"/>
    <w:rsid w:val="00780FE6"/>
    <w:rsid w:val="0078109D"/>
    <w:rsid w:val="007813DC"/>
    <w:rsid w:val="007813E3"/>
    <w:rsid w:val="007818F8"/>
    <w:rsid w:val="00781D8A"/>
    <w:rsid w:val="00781F50"/>
    <w:rsid w:val="00782259"/>
    <w:rsid w:val="00782264"/>
    <w:rsid w:val="00782473"/>
    <w:rsid w:val="007828DD"/>
    <w:rsid w:val="00782B51"/>
    <w:rsid w:val="00782D28"/>
    <w:rsid w:val="00782E4E"/>
    <w:rsid w:val="00782FC0"/>
    <w:rsid w:val="00783086"/>
    <w:rsid w:val="00783186"/>
    <w:rsid w:val="00783196"/>
    <w:rsid w:val="00783629"/>
    <w:rsid w:val="0078368A"/>
    <w:rsid w:val="00783AC2"/>
    <w:rsid w:val="00783B95"/>
    <w:rsid w:val="00783D2A"/>
    <w:rsid w:val="00783E89"/>
    <w:rsid w:val="00784272"/>
    <w:rsid w:val="00784463"/>
    <w:rsid w:val="00784790"/>
    <w:rsid w:val="00784B69"/>
    <w:rsid w:val="00784B88"/>
    <w:rsid w:val="00784E18"/>
    <w:rsid w:val="007854A4"/>
    <w:rsid w:val="007854D0"/>
    <w:rsid w:val="007856AA"/>
    <w:rsid w:val="00785795"/>
    <w:rsid w:val="00785A1D"/>
    <w:rsid w:val="00785B3F"/>
    <w:rsid w:val="00785CB8"/>
    <w:rsid w:val="007860F3"/>
    <w:rsid w:val="00786442"/>
    <w:rsid w:val="0078686A"/>
    <w:rsid w:val="00786BB1"/>
    <w:rsid w:val="00786CDB"/>
    <w:rsid w:val="00786FD4"/>
    <w:rsid w:val="00787365"/>
    <w:rsid w:val="007876D4"/>
    <w:rsid w:val="0078789A"/>
    <w:rsid w:val="007878D3"/>
    <w:rsid w:val="007879E5"/>
    <w:rsid w:val="00787AE3"/>
    <w:rsid w:val="007900E3"/>
    <w:rsid w:val="0079036A"/>
    <w:rsid w:val="0079038F"/>
    <w:rsid w:val="00790405"/>
    <w:rsid w:val="0079097B"/>
    <w:rsid w:val="00790A12"/>
    <w:rsid w:val="00790AFD"/>
    <w:rsid w:val="00790B19"/>
    <w:rsid w:val="00790BB9"/>
    <w:rsid w:val="00790BE7"/>
    <w:rsid w:val="00790CC3"/>
    <w:rsid w:val="00790ED1"/>
    <w:rsid w:val="00790F90"/>
    <w:rsid w:val="007913D4"/>
    <w:rsid w:val="00791716"/>
    <w:rsid w:val="00791787"/>
    <w:rsid w:val="00791ACA"/>
    <w:rsid w:val="00791C37"/>
    <w:rsid w:val="00791CB5"/>
    <w:rsid w:val="00791DCB"/>
    <w:rsid w:val="00792092"/>
    <w:rsid w:val="00792150"/>
    <w:rsid w:val="007921C1"/>
    <w:rsid w:val="007922C6"/>
    <w:rsid w:val="007924C7"/>
    <w:rsid w:val="00792FA0"/>
    <w:rsid w:val="0079341D"/>
    <w:rsid w:val="0079351D"/>
    <w:rsid w:val="007939DA"/>
    <w:rsid w:val="0079416C"/>
    <w:rsid w:val="007942DD"/>
    <w:rsid w:val="00794598"/>
    <w:rsid w:val="00794703"/>
    <w:rsid w:val="00794B00"/>
    <w:rsid w:val="00794B84"/>
    <w:rsid w:val="00794C81"/>
    <w:rsid w:val="00794D6E"/>
    <w:rsid w:val="00795491"/>
    <w:rsid w:val="007954ED"/>
    <w:rsid w:val="007956D0"/>
    <w:rsid w:val="00795A54"/>
    <w:rsid w:val="00795FE9"/>
    <w:rsid w:val="007966C7"/>
    <w:rsid w:val="0079672B"/>
    <w:rsid w:val="00796CAB"/>
    <w:rsid w:val="00796F2E"/>
    <w:rsid w:val="00797188"/>
    <w:rsid w:val="00797220"/>
    <w:rsid w:val="00797406"/>
    <w:rsid w:val="00797502"/>
    <w:rsid w:val="00797722"/>
    <w:rsid w:val="00797E3F"/>
    <w:rsid w:val="00797F5D"/>
    <w:rsid w:val="007A02D0"/>
    <w:rsid w:val="007A0337"/>
    <w:rsid w:val="007A055A"/>
    <w:rsid w:val="007A0B87"/>
    <w:rsid w:val="007A12AD"/>
    <w:rsid w:val="007A12FE"/>
    <w:rsid w:val="007A14C1"/>
    <w:rsid w:val="007A198A"/>
    <w:rsid w:val="007A19F7"/>
    <w:rsid w:val="007A1EFD"/>
    <w:rsid w:val="007A214E"/>
    <w:rsid w:val="007A2455"/>
    <w:rsid w:val="007A2F9F"/>
    <w:rsid w:val="007A3525"/>
    <w:rsid w:val="007A3D6C"/>
    <w:rsid w:val="007A43CE"/>
    <w:rsid w:val="007A4558"/>
    <w:rsid w:val="007A4593"/>
    <w:rsid w:val="007A4701"/>
    <w:rsid w:val="007A48BE"/>
    <w:rsid w:val="007A4980"/>
    <w:rsid w:val="007A4B6D"/>
    <w:rsid w:val="007A4CA0"/>
    <w:rsid w:val="007A4FE9"/>
    <w:rsid w:val="007A4FF6"/>
    <w:rsid w:val="007A5341"/>
    <w:rsid w:val="007A57ED"/>
    <w:rsid w:val="007A581E"/>
    <w:rsid w:val="007A58E5"/>
    <w:rsid w:val="007A5A96"/>
    <w:rsid w:val="007A5C2E"/>
    <w:rsid w:val="007A5C72"/>
    <w:rsid w:val="007A5C76"/>
    <w:rsid w:val="007A5CDB"/>
    <w:rsid w:val="007A5E6E"/>
    <w:rsid w:val="007A60F1"/>
    <w:rsid w:val="007A61C4"/>
    <w:rsid w:val="007A61E4"/>
    <w:rsid w:val="007A6250"/>
    <w:rsid w:val="007A66DC"/>
    <w:rsid w:val="007A677F"/>
    <w:rsid w:val="007A6B75"/>
    <w:rsid w:val="007A6CFC"/>
    <w:rsid w:val="007A6E61"/>
    <w:rsid w:val="007A7437"/>
    <w:rsid w:val="007A74DE"/>
    <w:rsid w:val="007A788A"/>
    <w:rsid w:val="007A7987"/>
    <w:rsid w:val="007A79EA"/>
    <w:rsid w:val="007A7B85"/>
    <w:rsid w:val="007A7E87"/>
    <w:rsid w:val="007A7EA5"/>
    <w:rsid w:val="007A7EFF"/>
    <w:rsid w:val="007A7F1C"/>
    <w:rsid w:val="007B023E"/>
    <w:rsid w:val="007B024F"/>
    <w:rsid w:val="007B050B"/>
    <w:rsid w:val="007B0592"/>
    <w:rsid w:val="007B0F2E"/>
    <w:rsid w:val="007B0F97"/>
    <w:rsid w:val="007B1094"/>
    <w:rsid w:val="007B10EE"/>
    <w:rsid w:val="007B11DA"/>
    <w:rsid w:val="007B1390"/>
    <w:rsid w:val="007B14C2"/>
    <w:rsid w:val="007B1564"/>
    <w:rsid w:val="007B1610"/>
    <w:rsid w:val="007B173E"/>
    <w:rsid w:val="007B1B65"/>
    <w:rsid w:val="007B1C8B"/>
    <w:rsid w:val="007B1C98"/>
    <w:rsid w:val="007B2108"/>
    <w:rsid w:val="007B2122"/>
    <w:rsid w:val="007B2396"/>
    <w:rsid w:val="007B240D"/>
    <w:rsid w:val="007B2793"/>
    <w:rsid w:val="007B2F78"/>
    <w:rsid w:val="007B32CC"/>
    <w:rsid w:val="007B3592"/>
    <w:rsid w:val="007B36A0"/>
    <w:rsid w:val="007B38FD"/>
    <w:rsid w:val="007B3CE7"/>
    <w:rsid w:val="007B3E80"/>
    <w:rsid w:val="007B41A4"/>
    <w:rsid w:val="007B41CF"/>
    <w:rsid w:val="007B4239"/>
    <w:rsid w:val="007B437E"/>
    <w:rsid w:val="007B46A6"/>
    <w:rsid w:val="007B485A"/>
    <w:rsid w:val="007B5294"/>
    <w:rsid w:val="007B5407"/>
    <w:rsid w:val="007B5551"/>
    <w:rsid w:val="007B562A"/>
    <w:rsid w:val="007B589D"/>
    <w:rsid w:val="007B5EE5"/>
    <w:rsid w:val="007B5F4A"/>
    <w:rsid w:val="007B610D"/>
    <w:rsid w:val="007B6146"/>
    <w:rsid w:val="007B641E"/>
    <w:rsid w:val="007B658D"/>
    <w:rsid w:val="007B6606"/>
    <w:rsid w:val="007B687D"/>
    <w:rsid w:val="007B6BAB"/>
    <w:rsid w:val="007B6C07"/>
    <w:rsid w:val="007B70D1"/>
    <w:rsid w:val="007B7413"/>
    <w:rsid w:val="007B744E"/>
    <w:rsid w:val="007B7674"/>
    <w:rsid w:val="007B780D"/>
    <w:rsid w:val="007B786E"/>
    <w:rsid w:val="007B7C17"/>
    <w:rsid w:val="007B7C30"/>
    <w:rsid w:val="007B7FFD"/>
    <w:rsid w:val="007C0161"/>
    <w:rsid w:val="007C01DE"/>
    <w:rsid w:val="007C05FE"/>
    <w:rsid w:val="007C0AAA"/>
    <w:rsid w:val="007C0B17"/>
    <w:rsid w:val="007C0ECD"/>
    <w:rsid w:val="007C1178"/>
    <w:rsid w:val="007C13FC"/>
    <w:rsid w:val="007C1688"/>
    <w:rsid w:val="007C1F2F"/>
    <w:rsid w:val="007C1F52"/>
    <w:rsid w:val="007C1F91"/>
    <w:rsid w:val="007C207E"/>
    <w:rsid w:val="007C213A"/>
    <w:rsid w:val="007C2418"/>
    <w:rsid w:val="007C2442"/>
    <w:rsid w:val="007C259D"/>
    <w:rsid w:val="007C2860"/>
    <w:rsid w:val="007C2938"/>
    <w:rsid w:val="007C2BC3"/>
    <w:rsid w:val="007C2E62"/>
    <w:rsid w:val="007C307B"/>
    <w:rsid w:val="007C30CF"/>
    <w:rsid w:val="007C32EA"/>
    <w:rsid w:val="007C3671"/>
    <w:rsid w:val="007C377C"/>
    <w:rsid w:val="007C3A34"/>
    <w:rsid w:val="007C3FCB"/>
    <w:rsid w:val="007C41B4"/>
    <w:rsid w:val="007C457F"/>
    <w:rsid w:val="007C4802"/>
    <w:rsid w:val="007C480B"/>
    <w:rsid w:val="007C48B7"/>
    <w:rsid w:val="007C49F6"/>
    <w:rsid w:val="007C4FC6"/>
    <w:rsid w:val="007C5481"/>
    <w:rsid w:val="007C5D55"/>
    <w:rsid w:val="007C5E1C"/>
    <w:rsid w:val="007C5E5D"/>
    <w:rsid w:val="007C603A"/>
    <w:rsid w:val="007C6111"/>
    <w:rsid w:val="007C6284"/>
    <w:rsid w:val="007C6594"/>
    <w:rsid w:val="007C6608"/>
    <w:rsid w:val="007C661A"/>
    <w:rsid w:val="007C6762"/>
    <w:rsid w:val="007C678F"/>
    <w:rsid w:val="007C6A3B"/>
    <w:rsid w:val="007C6A8B"/>
    <w:rsid w:val="007C6F9C"/>
    <w:rsid w:val="007C71A4"/>
    <w:rsid w:val="007C785C"/>
    <w:rsid w:val="007C78CF"/>
    <w:rsid w:val="007C7DFD"/>
    <w:rsid w:val="007C7F2D"/>
    <w:rsid w:val="007D01D7"/>
    <w:rsid w:val="007D04E6"/>
    <w:rsid w:val="007D051A"/>
    <w:rsid w:val="007D06AA"/>
    <w:rsid w:val="007D0AD4"/>
    <w:rsid w:val="007D0B67"/>
    <w:rsid w:val="007D111E"/>
    <w:rsid w:val="007D118F"/>
    <w:rsid w:val="007D136E"/>
    <w:rsid w:val="007D1462"/>
    <w:rsid w:val="007D1892"/>
    <w:rsid w:val="007D1B63"/>
    <w:rsid w:val="007D1C1E"/>
    <w:rsid w:val="007D1E4F"/>
    <w:rsid w:val="007D232B"/>
    <w:rsid w:val="007D25B7"/>
    <w:rsid w:val="007D27C9"/>
    <w:rsid w:val="007D27E5"/>
    <w:rsid w:val="007D2955"/>
    <w:rsid w:val="007D2B83"/>
    <w:rsid w:val="007D2C72"/>
    <w:rsid w:val="007D2DB0"/>
    <w:rsid w:val="007D2E4B"/>
    <w:rsid w:val="007D33E5"/>
    <w:rsid w:val="007D3486"/>
    <w:rsid w:val="007D3740"/>
    <w:rsid w:val="007D3749"/>
    <w:rsid w:val="007D3FEB"/>
    <w:rsid w:val="007D415B"/>
    <w:rsid w:val="007D415F"/>
    <w:rsid w:val="007D4441"/>
    <w:rsid w:val="007D4470"/>
    <w:rsid w:val="007D4739"/>
    <w:rsid w:val="007D49DA"/>
    <w:rsid w:val="007D4BA0"/>
    <w:rsid w:val="007D4C3E"/>
    <w:rsid w:val="007D4D57"/>
    <w:rsid w:val="007D4EB4"/>
    <w:rsid w:val="007D501C"/>
    <w:rsid w:val="007D5194"/>
    <w:rsid w:val="007D51B6"/>
    <w:rsid w:val="007D53E6"/>
    <w:rsid w:val="007D59FB"/>
    <w:rsid w:val="007D6265"/>
    <w:rsid w:val="007D62BA"/>
    <w:rsid w:val="007D63C3"/>
    <w:rsid w:val="007D640D"/>
    <w:rsid w:val="007D66F3"/>
    <w:rsid w:val="007D68C0"/>
    <w:rsid w:val="007D69A5"/>
    <w:rsid w:val="007D6BC0"/>
    <w:rsid w:val="007D712C"/>
    <w:rsid w:val="007D7237"/>
    <w:rsid w:val="007D72AC"/>
    <w:rsid w:val="007D7457"/>
    <w:rsid w:val="007D78BB"/>
    <w:rsid w:val="007D78DB"/>
    <w:rsid w:val="007D7C84"/>
    <w:rsid w:val="007E011E"/>
    <w:rsid w:val="007E0290"/>
    <w:rsid w:val="007E0985"/>
    <w:rsid w:val="007E0CF7"/>
    <w:rsid w:val="007E0DCE"/>
    <w:rsid w:val="007E0E9F"/>
    <w:rsid w:val="007E0EEC"/>
    <w:rsid w:val="007E0F36"/>
    <w:rsid w:val="007E0FAF"/>
    <w:rsid w:val="007E11CF"/>
    <w:rsid w:val="007E16C8"/>
    <w:rsid w:val="007E184F"/>
    <w:rsid w:val="007E18AB"/>
    <w:rsid w:val="007E19DB"/>
    <w:rsid w:val="007E19E3"/>
    <w:rsid w:val="007E1A5B"/>
    <w:rsid w:val="007E22AD"/>
    <w:rsid w:val="007E22BF"/>
    <w:rsid w:val="007E24C9"/>
    <w:rsid w:val="007E2524"/>
    <w:rsid w:val="007E2537"/>
    <w:rsid w:val="007E2625"/>
    <w:rsid w:val="007E289E"/>
    <w:rsid w:val="007E2AC1"/>
    <w:rsid w:val="007E2D26"/>
    <w:rsid w:val="007E2F3C"/>
    <w:rsid w:val="007E3368"/>
    <w:rsid w:val="007E3553"/>
    <w:rsid w:val="007E36C1"/>
    <w:rsid w:val="007E3A95"/>
    <w:rsid w:val="007E3B5C"/>
    <w:rsid w:val="007E3BCD"/>
    <w:rsid w:val="007E3F09"/>
    <w:rsid w:val="007E3FB4"/>
    <w:rsid w:val="007E4071"/>
    <w:rsid w:val="007E408B"/>
    <w:rsid w:val="007E41AB"/>
    <w:rsid w:val="007E4498"/>
    <w:rsid w:val="007E44BD"/>
    <w:rsid w:val="007E455B"/>
    <w:rsid w:val="007E469C"/>
    <w:rsid w:val="007E47A4"/>
    <w:rsid w:val="007E4975"/>
    <w:rsid w:val="007E4A7D"/>
    <w:rsid w:val="007E4C21"/>
    <w:rsid w:val="007E4F0C"/>
    <w:rsid w:val="007E5401"/>
    <w:rsid w:val="007E5A2D"/>
    <w:rsid w:val="007E5B7A"/>
    <w:rsid w:val="007E5C0D"/>
    <w:rsid w:val="007E5D6F"/>
    <w:rsid w:val="007E5D94"/>
    <w:rsid w:val="007E5EC8"/>
    <w:rsid w:val="007E60FD"/>
    <w:rsid w:val="007E658D"/>
    <w:rsid w:val="007E69DE"/>
    <w:rsid w:val="007E6A00"/>
    <w:rsid w:val="007E6AF6"/>
    <w:rsid w:val="007E6C28"/>
    <w:rsid w:val="007E72AA"/>
    <w:rsid w:val="007E746D"/>
    <w:rsid w:val="007E7525"/>
    <w:rsid w:val="007E75B1"/>
    <w:rsid w:val="007E771B"/>
    <w:rsid w:val="007F0256"/>
    <w:rsid w:val="007F0331"/>
    <w:rsid w:val="007F03CE"/>
    <w:rsid w:val="007F0578"/>
    <w:rsid w:val="007F0604"/>
    <w:rsid w:val="007F0DC3"/>
    <w:rsid w:val="007F106C"/>
    <w:rsid w:val="007F14CF"/>
    <w:rsid w:val="007F14F4"/>
    <w:rsid w:val="007F15A7"/>
    <w:rsid w:val="007F15C6"/>
    <w:rsid w:val="007F1947"/>
    <w:rsid w:val="007F1EBE"/>
    <w:rsid w:val="007F1F33"/>
    <w:rsid w:val="007F23E1"/>
    <w:rsid w:val="007F2569"/>
    <w:rsid w:val="007F2780"/>
    <w:rsid w:val="007F2C7E"/>
    <w:rsid w:val="007F3024"/>
    <w:rsid w:val="007F3045"/>
    <w:rsid w:val="007F304B"/>
    <w:rsid w:val="007F3744"/>
    <w:rsid w:val="007F39CE"/>
    <w:rsid w:val="007F3ACC"/>
    <w:rsid w:val="007F3D9F"/>
    <w:rsid w:val="007F3DB4"/>
    <w:rsid w:val="007F3DC9"/>
    <w:rsid w:val="007F44D3"/>
    <w:rsid w:val="007F45B1"/>
    <w:rsid w:val="007F45BE"/>
    <w:rsid w:val="007F45C4"/>
    <w:rsid w:val="007F4B39"/>
    <w:rsid w:val="007F4F71"/>
    <w:rsid w:val="007F4F96"/>
    <w:rsid w:val="007F55A3"/>
    <w:rsid w:val="007F5999"/>
    <w:rsid w:val="007F5A92"/>
    <w:rsid w:val="007F5CE5"/>
    <w:rsid w:val="007F5E32"/>
    <w:rsid w:val="007F66DC"/>
    <w:rsid w:val="007F6705"/>
    <w:rsid w:val="007F6A7A"/>
    <w:rsid w:val="007F6BF6"/>
    <w:rsid w:val="007F6D53"/>
    <w:rsid w:val="007F6E98"/>
    <w:rsid w:val="007F70AB"/>
    <w:rsid w:val="007F70DA"/>
    <w:rsid w:val="007F7149"/>
    <w:rsid w:val="007F7296"/>
    <w:rsid w:val="007F7327"/>
    <w:rsid w:val="007F744C"/>
    <w:rsid w:val="007F76FD"/>
    <w:rsid w:val="007F7AE2"/>
    <w:rsid w:val="007F7CD2"/>
    <w:rsid w:val="007F7F1A"/>
    <w:rsid w:val="007F7F55"/>
    <w:rsid w:val="007F7FC6"/>
    <w:rsid w:val="00800035"/>
    <w:rsid w:val="0080063C"/>
    <w:rsid w:val="00800682"/>
    <w:rsid w:val="0080074E"/>
    <w:rsid w:val="008009FC"/>
    <w:rsid w:val="00800D8A"/>
    <w:rsid w:val="00800FFA"/>
    <w:rsid w:val="0080147F"/>
    <w:rsid w:val="00801582"/>
    <w:rsid w:val="00801696"/>
    <w:rsid w:val="008017F2"/>
    <w:rsid w:val="00801939"/>
    <w:rsid w:val="00801EAC"/>
    <w:rsid w:val="00801FE8"/>
    <w:rsid w:val="0080243C"/>
    <w:rsid w:val="00802459"/>
    <w:rsid w:val="008024B9"/>
    <w:rsid w:val="008028DD"/>
    <w:rsid w:val="00802D48"/>
    <w:rsid w:val="00803051"/>
    <w:rsid w:val="008030A3"/>
    <w:rsid w:val="00803136"/>
    <w:rsid w:val="00803686"/>
    <w:rsid w:val="00803CF1"/>
    <w:rsid w:val="00804011"/>
    <w:rsid w:val="0080405F"/>
    <w:rsid w:val="0080432C"/>
    <w:rsid w:val="00804382"/>
    <w:rsid w:val="00804440"/>
    <w:rsid w:val="008044A3"/>
    <w:rsid w:val="00804BC4"/>
    <w:rsid w:val="00804C4F"/>
    <w:rsid w:val="00805188"/>
    <w:rsid w:val="008051D0"/>
    <w:rsid w:val="00805A50"/>
    <w:rsid w:val="00805BDC"/>
    <w:rsid w:val="00805EB6"/>
    <w:rsid w:val="008062B3"/>
    <w:rsid w:val="00806511"/>
    <w:rsid w:val="00806636"/>
    <w:rsid w:val="008066FF"/>
    <w:rsid w:val="00806766"/>
    <w:rsid w:val="0080680B"/>
    <w:rsid w:val="00806C43"/>
    <w:rsid w:val="00806EA2"/>
    <w:rsid w:val="00806FAB"/>
    <w:rsid w:val="00807393"/>
    <w:rsid w:val="008073D5"/>
    <w:rsid w:val="0080797F"/>
    <w:rsid w:val="00807B5B"/>
    <w:rsid w:val="00807B71"/>
    <w:rsid w:val="00807BCD"/>
    <w:rsid w:val="00807CF7"/>
    <w:rsid w:val="008102DD"/>
    <w:rsid w:val="0081044E"/>
    <w:rsid w:val="0081049F"/>
    <w:rsid w:val="0081068A"/>
    <w:rsid w:val="00810967"/>
    <w:rsid w:val="00810B39"/>
    <w:rsid w:val="0081101D"/>
    <w:rsid w:val="0081104D"/>
    <w:rsid w:val="008110E5"/>
    <w:rsid w:val="0081113E"/>
    <w:rsid w:val="008114A2"/>
    <w:rsid w:val="00811690"/>
    <w:rsid w:val="00811752"/>
    <w:rsid w:val="008117D5"/>
    <w:rsid w:val="00811A18"/>
    <w:rsid w:val="00811BF2"/>
    <w:rsid w:val="00811E4B"/>
    <w:rsid w:val="00811F06"/>
    <w:rsid w:val="00812640"/>
    <w:rsid w:val="008126ED"/>
    <w:rsid w:val="00812777"/>
    <w:rsid w:val="00812B6B"/>
    <w:rsid w:val="00813254"/>
    <w:rsid w:val="0081335D"/>
    <w:rsid w:val="008133D0"/>
    <w:rsid w:val="00813914"/>
    <w:rsid w:val="00813CF3"/>
    <w:rsid w:val="00813D49"/>
    <w:rsid w:val="00813ED0"/>
    <w:rsid w:val="00814178"/>
    <w:rsid w:val="008143CB"/>
    <w:rsid w:val="00814433"/>
    <w:rsid w:val="00814696"/>
    <w:rsid w:val="0081485B"/>
    <w:rsid w:val="00814881"/>
    <w:rsid w:val="008148DF"/>
    <w:rsid w:val="0081494D"/>
    <w:rsid w:val="008149BE"/>
    <w:rsid w:val="00814BB9"/>
    <w:rsid w:val="00814DF0"/>
    <w:rsid w:val="00815124"/>
    <w:rsid w:val="00815167"/>
    <w:rsid w:val="008153AE"/>
    <w:rsid w:val="0081563F"/>
    <w:rsid w:val="008156D1"/>
    <w:rsid w:val="008157A3"/>
    <w:rsid w:val="0081581E"/>
    <w:rsid w:val="00815837"/>
    <w:rsid w:val="00815B08"/>
    <w:rsid w:val="0081603E"/>
    <w:rsid w:val="0081631C"/>
    <w:rsid w:val="00816457"/>
    <w:rsid w:val="008167A2"/>
    <w:rsid w:val="00816898"/>
    <w:rsid w:val="00816ADB"/>
    <w:rsid w:val="008173CC"/>
    <w:rsid w:val="00817881"/>
    <w:rsid w:val="008179CC"/>
    <w:rsid w:val="00820856"/>
    <w:rsid w:val="00820879"/>
    <w:rsid w:val="008215B7"/>
    <w:rsid w:val="00821607"/>
    <w:rsid w:val="00821622"/>
    <w:rsid w:val="0082166F"/>
    <w:rsid w:val="008217E8"/>
    <w:rsid w:val="00821B30"/>
    <w:rsid w:val="00821D34"/>
    <w:rsid w:val="0082203E"/>
    <w:rsid w:val="0082231B"/>
    <w:rsid w:val="008223F1"/>
    <w:rsid w:val="0082252D"/>
    <w:rsid w:val="008229F2"/>
    <w:rsid w:val="00822A6E"/>
    <w:rsid w:val="00822B5C"/>
    <w:rsid w:val="00822BD8"/>
    <w:rsid w:val="00822D59"/>
    <w:rsid w:val="00822DA1"/>
    <w:rsid w:val="00822EF7"/>
    <w:rsid w:val="00823197"/>
    <w:rsid w:val="008231C9"/>
    <w:rsid w:val="0082321F"/>
    <w:rsid w:val="00823223"/>
    <w:rsid w:val="008234A1"/>
    <w:rsid w:val="00823DCC"/>
    <w:rsid w:val="00823F16"/>
    <w:rsid w:val="00824409"/>
    <w:rsid w:val="008244F8"/>
    <w:rsid w:val="00824939"/>
    <w:rsid w:val="00824D28"/>
    <w:rsid w:val="008253A8"/>
    <w:rsid w:val="00825492"/>
    <w:rsid w:val="0082574B"/>
    <w:rsid w:val="00825DE4"/>
    <w:rsid w:val="00825EBA"/>
    <w:rsid w:val="00825F3D"/>
    <w:rsid w:val="00825F48"/>
    <w:rsid w:val="00826240"/>
    <w:rsid w:val="00826274"/>
    <w:rsid w:val="0082642A"/>
    <w:rsid w:val="008264F1"/>
    <w:rsid w:val="008269BC"/>
    <w:rsid w:val="00826B6E"/>
    <w:rsid w:val="00826B86"/>
    <w:rsid w:val="00826D4F"/>
    <w:rsid w:val="00826D7A"/>
    <w:rsid w:val="00826EFA"/>
    <w:rsid w:val="00827242"/>
    <w:rsid w:val="008274CD"/>
    <w:rsid w:val="00827941"/>
    <w:rsid w:val="00827DF7"/>
    <w:rsid w:val="008306D9"/>
    <w:rsid w:val="0083072B"/>
    <w:rsid w:val="00830816"/>
    <w:rsid w:val="008308AF"/>
    <w:rsid w:val="00830B42"/>
    <w:rsid w:val="00830CE7"/>
    <w:rsid w:val="00830D9C"/>
    <w:rsid w:val="00831790"/>
    <w:rsid w:val="00831C33"/>
    <w:rsid w:val="00831CCB"/>
    <w:rsid w:val="00831CF6"/>
    <w:rsid w:val="008322D5"/>
    <w:rsid w:val="008324F9"/>
    <w:rsid w:val="0083260C"/>
    <w:rsid w:val="00832959"/>
    <w:rsid w:val="008330ED"/>
    <w:rsid w:val="00833177"/>
    <w:rsid w:val="0083342F"/>
    <w:rsid w:val="00833705"/>
    <w:rsid w:val="00833980"/>
    <w:rsid w:val="00833E7C"/>
    <w:rsid w:val="00833EAD"/>
    <w:rsid w:val="008341D8"/>
    <w:rsid w:val="0083429A"/>
    <w:rsid w:val="008343C1"/>
    <w:rsid w:val="0083448A"/>
    <w:rsid w:val="00834534"/>
    <w:rsid w:val="008347DD"/>
    <w:rsid w:val="008347EC"/>
    <w:rsid w:val="00834883"/>
    <w:rsid w:val="0083490E"/>
    <w:rsid w:val="00834A62"/>
    <w:rsid w:val="00835091"/>
    <w:rsid w:val="00835754"/>
    <w:rsid w:val="008358B4"/>
    <w:rsid w:val="00835D37"/>
    <w:rsid w:val="00835DAD"/>
    <w:rsid w:val="00836757"/>
    <w:rsid w:val="00836BE5"/>
    <w:rsid w:val="00836C6A"/>
    <w:rsid w:val="00836F5B"/>
    <w:rsid w:val="00837C19"/>
    <w:rsid w:val="00837E29"/>
    <w:rsid w:val="00840019"/>
    <w:rsid w:val="00840411"/>
    <w:rsid w:val="0084067F"/>
    <w:rsid w:val="0084096F"/>
    <w:rsid w:val="00840ACA"/>
    <w:rsid w:val="00840C52"/>
    <w:rsid w:val="00840D6F"/>
    <w:rsid w:val="00841626"/>
    <w:rsid w:val="008416C7"/>
    <w:rsid w:val="00841C09"/>
    <w:rsid w:val="00841E16"/>
    <w:rsid w:val="00841F9C"/>
    <w:rsid w:val="0084213A"/>
    <w:rsid w:val="00842363"/>
    <w:rsid w:val="008423F5"/>
    <w:rsid w:val="00842C5F"/>
    <w:rsid w:val="00842FDC"/>
    <w:rsid w:val="0084311D"/>
    <w:rsid w:val="0084315C"/>
    <w:rsid w:val="0084352A"/>
    <w:rsid w:val="0084357F"/>
    <w:rsid w:val="00843601"/>
    <w:rsid w:val="00843641"/>
    <w:rsid w:val="008436A1"/>
    <w:rsid w:val="008438FF"/>
    <w:rsid w:val="00843A44"/>
    <w:rsid w:val="0084408F"/>
    <w:rsid w:val="00844251"/>
    <w:rsid w:val="008442C0"/>
    <w:rsid w:val="00844578"/>
    <w:rsid w:val="008449B0"/>
    <w:rsid w:val="00844BB1"/>
    <w:rsid w:val="00844F20"/>
    <w:rsid w:val="00845106"/>
    <w:rsid w:val="0084511E"/>
    <w:rsid w:val="0084512C"/>
    <w:rsid w:val="00845353"/>
    <w:rsid w:val="00845820"/>
    <w:rsid w:val="0084586E"/>
    <w:rsid w:val="00845BD8"/>
    <w:rsid w:val="00845EB6"/>
    <w:rsid w:val="00846314"/>
    <w:rsid w:val="00846422"/>
    <w:rsid w:val="008465B9"/>
    <w:rsid w:val="0084676F"/>
    <w:rsid w:val="008469D7"/>
    <w:rsid w:val="00846CDE"/>
    <w:rsid w:val="00846DF8"/>
    <w:rsid w:val="0084739B"/>
    <w:rsid w:val="00847446"/>
    <w:rsid w:val="0084749E"/>
    <w:rsid w:val="008474D9"/>
    <w:rsid w:val="00847601"/>
    <w:rsid w:val="008476F8"/>
    <w:rsid w:val="008476FB"/>
    <w:rsid w:val="00847796"/>
    <w:rsid w:val="00847913"/>
    <w:rsid w:val="00847D8D"/>
    <w:rsid w:val="00847F25"/>
    <w:rsid w:val="00847F41"/>
    <w:rsid w:val="00847FF3"/>
    <w:rsid w:val="008500B9"/>
    <w:rsid w:val="008502DA"/>
    <w:rsid w:val="008502EF"/>
    <w:rsid w:val="0085069A"/>
    <w:rsid w:val="008506B3"/>
    <w:rsid w:val="00850990"/>
    <w:rsid w:val="00850998"/>
    <w:rsid w:val="00850F67"/>
    <w:rsid w:val="00851185"/>
    <w:rsid w:val="008511E3"/>
    <w:rsid w:val="0085131B"/>
    <w:rsid w:val="00851A6E"/>
    <w:rsid w:val="00851BDC"/>
    <w:rsid w:val="00851D58"/>
    <w:rsid w:val="00851F79"/>
    <w:rsid w:val="00851FDB"/>
    <w:rsid w:val="00851FFC"/>
    <w:rsid w:val="0085201A"/>
    <w:rsid w:val="008524CA"/>
    <w:rsid w:val="00852A6D"/>
    <w:rsid w:val="00852BD8"/>
    <w:rsid w:val="008530D7"/>
    <w:rsid w:val="008536DA"/>
    <w:rsid w:val="0085392E"/>
    <w:rsid w:val="00854058"/>
    <w:rsid w:val="008540B2"/>
    <w:rsid w:val="0085491A"/>
    <w:rsid w:val="00854A52"/>
    <w:rsid w:val="00854B5C"/>
    <w:rsid w:val="008552C1"/>
    <w:rsid w:val="008553E4"/>
    <w:rsid w:val="00855616"/>
    <w:rsid w:val="008558CC"/>
    <w:rsid w:val="00855AF6"/>
    <w:rsid w:val="00855C62"/>
    <w:rsid w:val="0085622D"/>
    <w:rsid w:val="008563D7"/>
    <w:rsid w:val="00856696"/>
    <w:rsid w:val="008569BD"/>
    <w:rsid w:val="00856CCB"/>
    <w:rsid w:val="00856D9A"/>
    <w:rsid w:val="0085711C"/>
    <w:rsid w:val="008572F4"/>
    <w:rsid w:val="008573A2"/>
    <w:rsid w:val="008576A8"/>
    <w:rsid w:val="00857701"/>
    <w:rsid w:val="00857D01"/>
    <w:rsid w:val="00857E1F"/>
    <w:rsid w:val="008607C1"/>
    <w:rsid w:val="008608C3"/>
    <w:rsid w:val="00860A68"/>
    <w:rsid w:val="00860A8E"/>
    <w:rsid w:val="0086117F"/>
    <w:rsid w:val="008611CD"/>
    <w:rsid w:val="008614CF"/>
    <w:rsid w:val="0086176F"/>
    <w:rsid w:val="00861836"/>
    <w:rsid w:val="0086199A"/>
    <w:rsid w:val="00861F78"/>
    <w:rsid w:val="00862155"/>
    <w:rsid w:val="00862670"/>
    <w:rsid w:val="008627E1"/>
    <w:rsid w:val="00862824"/>
    <w:rsid w:val="008628FC"/>
    <w:rsid w:val="00862A08"/>
    <w:rsid w:val="00862F19"/>
    <w:rsid w:val="00863044"/>
    <w:rsid w:val="0086310B"/>
    <w:rsid w:val="008631E3"/>
    <w:rsid w:val="008635F6"/>
    <w:rsid w:val="00863825"/>
    <w:rsid w:val="0086384E"/>
    <w:rsid w:val="0086387F"/>
    <w:rsid w:val="008638F1"/>
    <w:rsid w:val="00863B6C"/>
    <w:rsid w:val="00863EE2"/>
    <w:rsid w:val="00863FE3"/>
    <w:rsid w:val="00863FF7"/>
    <w:rsid w:val="0086459F"/>
    <w:rsid w:val="0086479A"/>
    <w:rsid w:val="008647F3"/>
    <w:rsid w:val="0086487E"/>
    <w:rsid w:val="00864891"/>
    <w:rsid w:val="008650DF"/>
    <w:rsid w:val="00865190"/>
    <w:rsid w:val="00865277"/>
    <w:rsid w:val="00865282"/>
    <w:rsid w:val="008654C3"/>
    <w:rsid w:val="00865AA0"/>
    <w:rsid w:val="00865B0E"/>
    <w:rsid w:val="00865B46"/>
    <w:rsid w:val="00865B8B"/>
    <w:rsid w:val="00865C53"/>
    <w:rsid w:val="00865FA6"/>
    <w:rsid w:val="00866069"/>
    <w:rsid w:val="0086610C"/>
    <w:rsid w:val="008662FC"/>
    <w:rsid w:val="00866350"/>
    <w:rsid w:val="008666D9"/>
    <w:rsid w:val="00866852"/>
    <w:rsid w:val="00866E6F"/>
    <w:rsid w:val="00866FE8"/>
    <w:rsid w:val="008671DF"/>
    <w:rsid w:val="00867255"/>
    <w:rsid w:val="00867406"/>
    <w:rsid w:val="008674A5"/>
    <w:rsid w:val="00867759"/>
    <w:rsid w:val="00867853"/>
    <w:rsid w:val="008678CB"/>
    <w:rsid w:val="0086790F"/>
    <w:rsid w:val="0086798E"/>
    <w:rsid w:val="00867A40"/>
    <w:rsid w:val="00867D47"/>
    <w:rsid w:val="00870095"/>
    <w:rsid w:val="0087026D"/>
    <w:rsid w:val="0087045C"/>
    <w:rsid w:val="0087086D"/>
    <w:rsid w:val="00870930"/>
    <w:rsid w:val="00870A10"/>
    <w:rsid w:val="00870B5F"/>
    <w:rsid w:val="00870B7A"/>
    <w:rsid w:val="00870BEE"/>
    <w:rsid w:val="00870C4E"/>
    <w:rsid w:val="00870EAE"/>
    <w:rsid w:val="00870F6E"/>
    <w:rsid w:val="00870FE1"/>
    <w:rsid w:val="008710DA"/>
    <w:rsid w:val="00871267"/>
    <w:rsid w:val="008714BE"/>
    <w:rsid w:val="008714D6"/>
    <w:rsid w:val="00871867"/>
    <w:rsid w:val="008719EA"/>
    <w:rsid w:val="00871A7A"/>
    <w:rsid w:val="00871B7E"/>
    <w:rsid w:val="008728F9"/>
    <w:rsid w:val="00872ABC"/>
    <w:rsid w:val="00872D1A"/>
    <w:rsid w:val="00872E80"/>
    <w:rsid w:val="00872E82"/>
    <w:rsid w:val="008732AE"/>
    <w:rsid w:val="008734F5"/>
    <w:rsid w:val="008736D0"/>
    <w:rsid w:val="00873CAB"/>
    <w:rsid w:val="00873CB1"/>
    <w:rsid w:val="00873F95"/>
    <w:rsid w:val="00874162"/>
    <w:rsid w:val="008743DE"/>
    <w:rsid w:val="00874553"/>
    <w:rsid w:val="008746DE"/>
    <w:rsid w:val="008749FA"/>
    <w:rsid w:val="00874A61"/>
    <w:rsid w:val="00874AA7"/>
    <w:rsid w:val="00874C15"/>
    <w:rsid w:val="00874CC0"/>
    <w:rsid w:val="00874ED4"/>
    <w:rsid w:val="00874F14"/>
    <w:rsid w:val="00874FE8"/>
    <w:rsid w:val="00875141"/>
    <w:rsid w:val="008751E6"/>
    <w:rsid w:val="0087556B"/>
    <w:rsid w:val="008757F7"/>
    <w:rsid w:val="00875B8F"/>
    <w:rsid w:val="00875D58"/>
    <w:rsid w:val="00875E51"/>
    <w:rsid w:val="00875F27"/>
    <w:rsid w:val="00875FCA"/>
    <w:rsid w:val="0087609A"/>
    <w:rsid w:val="0087618A"/>
    <w:rsid w:val="0087643C"/>
    <w:rsid w:val="00876599"/>
    <w:rsid w:val="0087679F"/>
    <w:rsid w:val="00876B6A"/>
    <w:rsid w:val="00876BAC"/>
    <w:rsid w:val="00876C6B"/>
    <w:rsid w:val="00876D36"/>
    <w:rsid w:val="00876DE4"/>
    <w:rsid w:val="00877329"/>
    <w:rsid w:val="00877447"/>
    <w:rsid w:val="00877620"/>
    <w:rsid w:val="008777A4"/>
    <w:rsid w:val="00877967"/>
    <w:rsid w:val="00877C3C"/>
    <w:rsid w:val="00877F12"/>
    <w:rsid w:val="00877FB5"/>
    <w:rsid w:val="00880438"/>
    <w:rsid w:val="008804C8"/>
    <w:rsid w:val="00880B6B"/>
    <w:rsid w:val="008812BB"/>
    <w:rsid w:val="008813B1"/>
    <w:rsid w:val="00881433"/>
    <w:rsid w:val="00881637"/>
    <w:rsid w:val="00881707"/>
    <w:rsid w:val="00881B34"/>
    <w:rsid w:val="00881E27"/>
    <w:rsid w:val="00881E4E"/>
    <w:rsid w:val="00882249"/>
    <w:rsid w:val="00882498"/>
    <w:rsid w:val="008826F4"/>
    <w:rsid w:val="00882A24"/>
    <w:rsid w:val="00882E0A"/>
    <w:rsid w:val="00882F23"/>
    <w:rsid w:val="00882FEB"/>
    <w:rsid w:val="008830E1"/>
    <w:rsid w:val="00883487"/>
    <w:rsid w:val="0088355F"/>
    <w:rsid w:val="00883669"/>
    <w:rsid w:val="00883980"/>
    <w:rsid w:val="00883A06"/>
    <w:rsid w:val="00883B5C"/>
    <w:rsid w:val="00883CF0"/>
    <w:rsid w:val="00883D80"/>
    <w:rsid w:val="00883EFC"/>
    <w:rsid w:val="00883FCA"/>
    <w:rsid w:val="0088444C"/>
    <w:rsid w:val="00884887"/>
    <w:rsid w:val="00884A54"/>
    <w:rsid w:val="00884B75"/>
    <w:rsid w:val="00885048"/>
    <w:rsid w:val="00885074"/>
    <w:rsid w:val="00885255"/>
    <w:rsid w:val="00885680"/>
    <w:rsid w:val="0088597F"/>
    <w:rsid w:val="008859EB"/>
    <w:rsid w:val="00885AC1"/>
    <w:rsid w:val="00885BB6"/>
    <w:rsid w:val="008861F5"/>
    <w:rsid w:val="008867A3"/>
    <w:rsid w:val="008867BB"/>
    <w:rsid w:val="00886837"/>
    <w:rsid w:val="00886AE4"/>
    <w:rsid w:val="00886C1E"/>
    <w:rsid w:val="00887200"/>
    <w:rsid w:val="0088728A"/>
    <w:rsid w:val="00887373"/>
    <w:rsid w:val="008873B5"/>
    <w:rsid w:val="008876DD"/>
    <w:rsid w:val="0088777E"/>
    <w:rsid w:val="00887E08"/>
    <w:rsid w:val="00887FA3"/>
    <w:rsid w:val="008900EB"/>
    <w:rsid w:val="008900F7"/>
    <w:rsid w:val="0089022A"/>
    <w:rsid w:val="00890230"/>
    <w:rsid w:val="00890253"/>
    <w:rsid w:val="00890304"/>
    <w:rsid w:val="00890536"/>
    <w:rsid w:val="008909D6"/>
    <w:rsid w:val="00890AB0"/>
    <w:rsid w:val="00890BD7"/>
    <w:rsid w:val="00890D6F"/>
    <w:rsid w:val="00890F74"/>
    <w:rsid w:val="0089106B"/>
    <w:rsid w:val="00891269"/>
    <w:rsid w:val="00891296"/>
    <w:rsid w:val="00891487"/>
    <w:rsid w:val="00891602"/>
    <w:rsid w:val="0089160A"/>
    <w:rsid w:val="008916BF"/>
    <w:rsid w:val="00891B06"/>
    <w:rsid w:val="00891F54"/>
    <w:rsid w:val="008921AE"/>
    <w:rsid w:val="008924CA"/>
    <w:rsid w:val="008925D2"/>
    <w:rsid w:val="008927D9"/>
    <w:rsid w:val="008928CD"/>
    <w:rsid w:val="00892ABF"/>
    <w:rsid w:val="00892B01"/>
    <w:rsid w:val="00892C3E"/>
    <w:rsid w:val="00892D4A"/>
    <w:rsid w:val="00892F75"/>
    <w:rsid w:val="00893156"/>
    <w:rsid w:val="0089330B"/>
    <w:rsid w:val="0089355D"/>
    <w:rsid w:val="00893622"/>
    <w:rsid w:val="00893E9F"/>
    <w:rsid w:val="008941F1"/>
    <w:rsid w:val="008944BA"/>
    <w:rsid w:val="0089450D"/>
    <w:rsid w:val="00894548"/>
    <w:rsid w:val="00894607"/>
    <w:rsid w:val="00894B62"/>
    <w:rsid w:val="00894F22"/>
    <w:rsid w:val="0089534A"/>
    <w:rsid w:val="00895389"/>
    <w:rsid w:val="00895CD6"/>
    <w:rsid w:val="00896415"/>
    <w:rsid w:val="008967AA"/>
    <w:rsid w:val="00896D9D"/>
    <w:rsid w:val="00896F84"/>
    <w:rsid w:val="00897033"/>
    <w:rsid w:val="008974C9"/>
    <w:rsid w:val="00897754"/>
    <w:rsid w:val="00897783"/>
    <w:rsid w:val="0089794D"/>
    <w:rsid w:val="00897D1E"/>
    <w:rsid w:val="00897E04"/>
    <w:rsid w:val="008A0071"/>
    <w:rsid w:val="008A02AD"/>
    <w:rsid w:val="008A06A2"/>
    <w:rsid w:val="008A088A"/>
    <w:rsid w:val="008A0D22"/>
    <w:rsid w:val="008A0D59"/>
    <w:rsid w:val="008A0DF1"/>
    <w:rsid w:val="008A0E30"/>
    <w:rsid w:val="008A0FFC"/>
    <w:rsid w:val="008A136E"/>
    <w:rsid w:val="008A13E7"/>
    <w:rsid w:val="008A1635"/>
    <w:rsid w:val="008A18D8"/>
    <w:rsid w:val="008A1D2C"/>
    <w:rsid w:val="008A291C"/>
    <w:rsid w:val="008A2C2B"/>
    <w:rsid w:val="008A2D95"/>
    <w:rsid w:val="008A2F23"/>
    <w:rsid w:val="008A2FBA"/>
    <w:rsid w:val="008A300E"/>
    <w:rsid w:val="008A3493"/>
    <w:rsid w:val="008A3501"/>
    <w:rsid w:val="008A3614"/>
    <w:rsid w:val="008A3632"/>
    <w:rsid w:val="008A37E6"/>
    <w:rsid w:val="008A3A62"/>
    <w:rsid w:val="008A3BC5"/>
    <w:rsid w:val="008A3F54"/>
    <w:rsid w:val="008A4040"/>
    <w:rsid w:val="008A4467"/>
    <w:rsid w:val="008A494F"/>
    <w:rsid w:val="008A49D2"/>
    <w:rsid w:val="008A4B2C"/>
    <w:rsid w:val="008A4D18"/>
    <w:rsid w:val="008A5102"/>
    <w:rsid w:val="008A52C5"/>
    <w:rsid w:val="008A541F"/>
    <w:rsid w:val="008A5437"/>
    <w:rsid w:val="008A5B35"/>
    <w:rsid w:val="008A5CFE"/>
    <w:rsid w:val="008A5DF5"/>
    <w:rsid w:val="008A6219"/>
    <w:rsid w:val="008A622F"/>
    <w:rsid w:val="008A6369"/>
    <w:rsid w:val="008A63EE"/>
    <w:rsid w:val="008A6523"/>
    <w:rsid w:val="008A6731"/>
    <w:rsid w:val="008A681E"/>
    <w:rsid w:val="008A6A4C"/>
    <w:rsid w:val="008A6B71"/>
    <w:rsid w:val="008A6E80"/>
    <w:rsid w:val="008A6F34"/>
    <w:rsid w:val="008A719E"/>
    <w:rsid w:val="008A7414"/>
    <w:rsid w:val="008A7739"/>
    <w:rsid w:val="008A797F"/>
    <w:rsid w:val="008A7DBB"/>
    <w:rsid w:val="008A7F6F"/>
    <w:rsid w:val="008B0054"/>
    <w:rsid w:val="008B047F"/>
    <w:rsid w:val="008B071C"/>
    <w:rsid w:val="008B09EE"/>
    <w:rsid w:val="008B0D9B"/>
    <w:rsid w:val="008B1043"/>
    <w:rsid w:val="008B1130"/>
    <w:rsid w:val="008B1206"/>
    <w:rsid w:val="008B126C"/>
    <w:rsid w:val="008B1578"/>
    <w:rsid w:val="008B18CE"/>
    <w:rsid w:val="008B1B90"/>
    <w:rsid w:val="008B1BC2"/>
    <w:rsid w:val="008B1EAE"/>
    <w:rsid w:val="008B20B2"/>
    <w:rsid w:val="008B23F0"/>
    <w:rsid w:val="008B2498"/>
    <w:rsid w:val="008B2509"/>
    <w:rsid w:val="008B2620"/>
    <w:rsid w:val="008B269F"/>
    <w:rsid w:val="008B2B1F"/>
    <w:rsid w:val="008B2D78"/>
    <w:rsid w:val="008B2EAC"/>
    <w:rsid w:val="008B372E"/>
    <w:rsid w:val="008B397D"/>
    <w:rsid w:val="008B3A97"/>
    <w:rsid w:val="008B3B1C"/>
    <w:rsid w:val="008B3BEB"/>
    <w:rsid w:val="008B3BF1"/>
    <w:rsid w:val="008B3E54"/>
    <w:rsid w:val="008B3FCC"/>
    <w:rsid w:val="008B4764"/>
    <w:rsid w:val="008B47F9"/>
    <w:rsid w:val="008B4920"/>
    <w:rsid w:val="008B4C21"/>
    <w:rsid w:val="008B4CED"/>
    <w:rsid w:val="008B5109"/>
    <w:rsid w:val="008B53AB"/>
    <w:rsid w:val="008B5543"/>
    <w:rsid w:val="008B5642"/>
    <w:rsid w:val="008B56D9"/>
    <w:rsid w:val="008B5790"/>
    <w:rsid w:val="008B5BC4"/>
    <w:rsid w:val="008B5D2F"/>
    <w:rsid w:val="008B62F4"/>
    <w:rsid w:val="008B64CE"/>
    <w:rsid w:val="008B6550"/>
    <w:rsid w:val="008B6A10"/>
    <w:rsid w:val="008B6B69"/>
    <w:rsid w:val="008B6CEE"/>
    <w:rsid w:val="008B6CF0"/>
    <w:rsid w:val="008B70FE"/>
    <w:rsid w:val="008B7142"/>
    <w:rsid w:val="008B7656"/>
    <w:rsid w:val="008B780E"/>
    <w:rsid w:val="008B7AC1"/>
    <w:rsid w:val="008C0040"/>
    <w:rsid w:val="008C00D0"/>
    <w:rsid w:val="008C028A"/>
    <w:rsid w:val="008C054A"/>
    <w:rsid w:val="008C05F3"/>
    <w:rsid w:val="008C0948"/>
    <w:rsid w:val="008C0EDC"/>
    <w:rsid w:val="008C0F92"/>
    <w:rsid w:val="008C1080"/>
    <w:rsid w:val="008C131A"/>
    <w:rsid w:val="008C13EC"/>
    <w:rsid w:val="008C153A"/>
    <w:rsid w:val="008C1769"/>
    <w:rsid w:val="008C186F"/>
    <w:rsid w:val="008C1C75"/>
    <w:rsid w:val="008C1E40"/>
    <w:rsid w:val="008C25CC"/>
    <w:rsid w:val="008C28C7"/>
    <w:rsid w:val="008C2BC6"/>
    <w:rsid w:val="008C2CBA"/>
    <w:rsid w:val="008C2CED"/>
    <w:rsid w:val="008C2D29"/>
    <w:rsid w:val="008C2D99"/>
    <w:rsid w:val="008C3081"/>
    <w:rsid w:val="008C3279"/>
    <w:rsid w:val="008C33B6"/>
    <w:rsid w:val="008C349C"/>
    <w:rsid w:val="008C370D"/>
    <w:rsid w:val="008C3A12"/>
    <w:rsid w:val="008C3D15"/>
    <w:rsid w:val="008C3FF6"/>
    <w:rsid w:val="008C44FF"/>
    <w:rsid w:val="008C4839"/>
    <w:rsid w:val="008C4969"/>
    <w:rsid w:val="008C4A09"/>
    <w:rsid w:val="008C4E41"/>
    <w:rsid w:val="008C4F5D"/>
    <w:rsid w:val="008C5052"/>
    <w:rsid w:val="008C56AB"/>
    <w:rsid w:val="008C57B6"/>
    <w:rsid w:val="008C5868"/>
    <w:rsid w:val="008C58F1"/>
    <w:rsid w:val="008C5BFC"/>
    <w:rsid w:val="008C5CE1"/>
    <w:rsid w:val="008C6058"/>
    <w:rsid w:val="008C612B"/>
    <w:rsid w:val="008C67FB"/>
    <w:rsid w:val="008C6B69"/>
    <w:rsid w:val="008C6CE6"/>
    <w:rsid w:val="008C6D68"/>
    <w:rsid w:val="008C705F"/>
    <w:rsid w:val="008C70AD"/>
    <w:rsid w:val="008C7405"/>
    <w:rsid w:val="008C76FB"/>
    <w:rsid w:val="008C77DE"/>
    <w:rsid w:val="008C78DF"/>
    <w:rsid w:val="008C793F"/>
    <w:rsid w:val="008C7D39"/>
    <w:rsid w:val="008C7D55"/>
    <w:rsid w:val="008C7F10"/>
    <w:rsid w:val="008C7F4D"/>
    <w:rsid w:val="008D0005"/>
    <w:rsid w:val="008D00F5"/>
    <w:rsid w:val="008D0520"/>
    <w:rsid w:val="008D05D6"/>
    <w:rsid w:val="008D0688"/>
    <w:rsid w:val="008D0CAE"/>
    <w:rsid w:val="008D1135"/>
    <w:rsid w:val="008D125A"/>
    <w:rsid w:val="008D1464"/>
    <w:rsid w:val="008D14B3"/>
    <w:rsid w:val="008D1CA0"/>
    <w:rsid w:val="008D1E90"/>
    <w:rsid w:val="008D1F3E"/>
    <w:rsid w:val="008D276E"/>
    <w:rsid w:val="008D28CC"/>
    <w:rsid w:val="008D2BA4"/>
    <w:rsid w:val="008D2E19"/>
    <w:rsid w:val="008D2E32"/>
    <w:rsid w:val="008D2E74"/>
    <w:rsid w:val="008D31AF"/>
    <w:rsid w:val="008D34F1"/>
    <w:rsid w:val="008D3584"/>
    <w:rsid w:val="008D35CD"/>
    <w:rsid w:val="008D3C0F"/>
    <w:rsid w:val="008D3CC1"/>
    <w:rsid w:val="008D3FE5"/>
    <w:rsid w:val="008D44F7"/>
    <w:rsid w:val="008D459F"/>
    <w:rsid w:val="008D4C43"/>
    <w:rsid w:val="008D4C63"/>
    <w:rsid w:val="008D4C85"/>
    <w:rsid w:val="008D4E04"/>
    <w:rsid w:val="008D50BB"/>
    <w:rsid w:val="008D5541"/>
    <w:rsid w:val="008D5C81"/>
    <w:rsid w:val="008D5EBF"/>
    <w:rsid w:val="008D5EF4"/>
    <w:rsid w:val="008D5F3F"/>
    <w:rsid w:val="008D6762"/>
    <w:rsid w:val="008D6AF0"/>
    <w:rsid w:val="008D7641"/>
    <w:rsid w:val="008D774E"/>
    <w:rsid w:val="008E01AC"/>
    <w:rsid w:val="008E0421"/>
    <w:rsid w:val="008E074A"/>
    <w:rsid w:val="008E0857"/>
    <w:rsid w:val="008E0A2E"/>
    <w:rsid w:val="008E0DF2"/>
    <w:rsid w:val="008E10FD"/>
    <w:rsid w:val="008E1137"/>
    <w:rsid w:val="008E11B9"/>
    <w:rsid w:val="008E12A1"/>
    <w:rsid w:val="008E1538"/>
    <w:rsid w:val="008E19C5"/>
    <w:rsid w:val="008E2498"/>
    <w:rsid w:val="008E2553"/>
    <w:rsid w:val="008E2566"/>
    <w:rsid w:val="008E274C"/>
    <w:rsid w:val="008E2CD8"/>
    <w:rsid w:val="008E3209"/>
    <w:rsid w:val="008E3217"/>
    <w:rsid w:val="008E3233"/>
    <w:rsid w:val="008E336D"/>
    <w:rsid w:val="008E3773"/>
    <w:rsid w:val="008E38BF"/>
    <w:rsid w:val="008E3F0E"/>
    <w:rsid w:val="008E419C"/>
    <w:rsid w:val="008E42F8"/>
    <w:rsid w:val="008E4417"/>
    <w:rsid w:val="008E45B9"/>
    <w:rsid w:val="008E45E9"/>
    <w:rsid w:val="008E479B"/>
    <w:rsid w:val="008E48CF"/>
    <w:rsid w:val="008E4D9B"/>
    <w:rsid w:val="008E50E5"/>
    <w:rsid w:val="008E528D"/>
    <w:rsid w:val="008E5427"/>
    <w:rsid w:val="008E54D5"/>
    <w:rsid w:val="008E5771"/>
    <w:rsid w:val="008E590B"/>
    <w:rsid w:val="008E5997"/>
    <w:rsid w:val="008E5B93"/>
    <w:rsid w:val="008E6001"/>
    <w:rsid w:val="008E6325"/>
    <w:rsid w:val="008E66F2"/>
    <w:rsid w:val="008E67C4"/>
    <w:rsid w:val="008E6A1E"/>
    <w:rsid w:val="008E6BAB"/>
    <w:rsid w:val="008E6CB7"/>
    <w:rsid w:val="008E7159"/>
    <w:rsid w:val="008E74D8"/>
    <w:rsid w:val="008E793F"/>
    <w:rsid w:val="008E7DFA"/>
    <w:rsid w:val="008E7E38"/>
    <w:rsid w:val="008F0296"/>
    <w:rsid w:val="008F06A0"/>
    <w:rsid w:val="008F077E"/>
    <w:rsid w:val="008F081C"/>
    <w:rsid w:val="008F0877"/>
    <w:rsid w:val="008F0901"/>
    <w:rsid w:val="008F0A0F"/>
    <w:rsid w:val="008F0D4F"/>
    <w:rsid w:val="008F0DA0"/>
    <w:rsid w:val="008F110C"/>
    <w:rsid w:val="008F11C6"/>
    <w:rsid w:val="008F137A"/>
    <w:rsid w:val="008F1612"/>
    <w:rsid w:val="008F19DB"/>
    <w:rsid w:val="008F1A87"/>
    <w:rsid w:val="008F1AE8"/>
    <w:rsid w:val="008F1E18"/>
    <w:rsid w:val="008F2545"/>
    <w:rsid w:val="008F25C7"/>
    <w:rsid w:val="008F2817"/>
    <w:rsid w:val="008F2A83"/>
    <w:rsid w:val="008F2B85"/>
    <w:rsid w:val="008F2DD4"/>
    <w:rsid w:val="008F2E2B"/>
    <w:rsid w:val="008F3218"/>
    <w:rsid w:val="008F3279"/>
    <w:rsid w:val="008F32FD"/>
    <w:rsid w:val="008F3343"/>
    <w:rsid w:val="008F38FB"/>
    <w:rsid w:val="008F397D"/>
    <w:rsid w:val="008F3BCB"/>
    <w:rsid w:val="008F3C50"/>
    <w:rsid w:val="008F3F39"/>
    <w:rsid w:val="008F437C"/>
    <w:rsid w:val="008F4541"/>
    <w:rsid w:val="008F46DC"/>
    <w:rsid w:val="008F477F"/>
    <w:rsid w:val="008F4B60"/>
    <w:rsid w:val="008F4B8B"/>
    <w:rsid w:val="008F4C54"/>
    <w:rsid w:val="008F4DD3"/>
    <w:rsid w:val="008F504D"/>
    <w:rsid w:val="008F5560"/>
    <w:rsid w:val="008F5605"/>
    <w:rsid w:val="008F563E"/>
    <w:rsid w:val="008F589C"/>
    <w:rsid w:val="008F591D"/>
    <w:rsid w:val="008F5938"/>
    <w:rsid w:val="008F5B2A"/>
    <w:rsid w:val="008F5B48"/>
    <w:rsid w:val="008F5ED5"/>
    <w:rsid w:val="008F63DB"/>
    <w:rsid w:val="008F65B2"/>
    <w:rsid w:val="008F6908"/>
    <w:rsid w:val="008F694A"/>
    <w:rsid w:val="008F6975"/>
    <w:rsid w:val="008F6B17"/>
    <w:rsid w:val="008F6B80"/>
    <w:rsid w:val="008F6FF6"/>
    <w:rsid w:val="008F73BF"/>
    <w:rsid w:val="008F73E1"/>
    <w:rsid w:val="008F77CF"/>
    <w:rsid w:val="008F7900"/>
    <w:rsid w:val="008F7992"/>
    <w:rsid w:val="008F7EF3"/>
    <w:rsid w:val="0090031A"/>
    <w:rsid w:val="00900375"/>
    <w:rsid w:val="0090046D"/>
    <w:rsid w:val="0090065D"/>
    <w:rsid w:val="00900C6F"/>
    <w:rsid w:val="009010A5"/>
    <w:rsid w:val="0090111F"/>
    <w:rsid w:val="0090119E"/>
    <w:rsid w:val="0090122E"/>
    <w:rsid w:val="00901418"/>
    <w:rsid w:val="0090159B"/>
    <w:rsid w:val="009016E1"/>
    <w:rsid w:val="00901AA7"/>
    <w:rsid w:val="00901CF9"/>
    <w:rsid w:val="00902230"/>
    <w:rsid w:val="00902244"/>
    <w:rsid w:val="0090243E"/>
    <w:rsid w:val="009025E9"/>
    <w:rsid w:val="009027D9"/>
    <w:rsid w:val="00903079"/>
    <w:rsid w:val="0090311B"/>
    <w:rsid w:val="009031AC"/>
    <w:rsid w:val="00903896"/>
    <w:rsid w:val="009039FF"/>
    <w:rsid w:val="00903A52"/>
    <w:rsid w:val="00903F93"/>
    <w:rsid w:val="009040E6"/>
    <w:rsid w:val="00904164"/>
    <w:rsid w:val="009044C2"/>
    <w:rsid w:val="0090482B"/>
    <w:rsid w:val="009048AA"/>
    <w:rsid w:val="00904D2F"/>
    <w:rsid w:val="00905060"/>
    <w:rsid w:val="009050BA"/>
    <w:rsid w:val="0090512D"/>
    <w:rsid w:val="0090535F"/>
    <w:rsid w:val="009055BA"/>
    <w:rsid w:val="0090561D"/>
    <w:rsid w:val="00905794"/>
    <w:rsid w:val="00905797"/>
    <w:rsid w:val="00905A2C"/>
    <w:rsid w:val="00905A2D"/>
    <w:rsid w:val="009060E6"/>
    <w:rsid w:val="00906141"/>
    <w:rsid w:val="0090617B"/>
    <w:rsid w:val="009062D6"/>
    <w:rsid w:val="00906A05"/>
    <w:rsid w:val="00906C20"/>
    <w:rsid w:val="00906E3C"/>
    <w:rsid w:val="00906E81"/>
    <w:rsid w:val="00906EA5"/>
    <w:rsid w:val="00907127"/>
    <w:rsid w:val="0090717C"/>
    <w:rsid w:val="009071FC"/>
    <w:rsid w:val="009074BF"/>
    <w:rsid w:val="00907520"/>
    <w:rsid w:val="009079AE"/>
    <w:rsid w:val="00907A8B"/>
    <w:rsid w:val="00907C3D"/>
    <w:rsid w:val="00907C8C"/>
    <w:rsid w:val="00907D5B"/>
    <w:rsid w:val="00907ECC"/>
    <w:rsid w:val="00907F3E"/>
    <w:rsid w:val="009102A4"/>
    <w:rsid w:val="00910333"/>
    <w:rsid w:val="00910489"/>
    <w:rsid w:val="00910611"/>
    <w:rsid w:val="009108B4"/>
    <w:rsid w:val="00910B19"/>
    <w:rsid w:val="00910D61"/>
    <w:rsid w:val="00910E06"/>
    <w:rsid w:val="00910E52"/>
    <w:rsid w:val="00910EF9"/>
    <w:rsid w:val="00911302"/>
    <w:rsid w:val="0091131C"/>
    <w:rsid w:val="00911465"/>
    <w:rsid w:val="00911711"/>
    <w:rsid w:val="009118F9"/>
    <w:rsid w:val="00911BF0"/>
    <w:rsid w:val="00912249"/>
    <w:rsid w:val="00912281"/>
    <w:rsid w:val="009127C3"/>
    <w:rsid w:val="009127D9"/>
    <w:rsid w:val="0091292C"/>
    <w:rsid w:val="00912D26"/>
    <w:rsid w:val="00912F45"/>
    <w:rsid w:val="00913614"/>
    <w:rsid w:val="009137FC"/>
    <w:rsid w:val="00913842"/>
    <w:rsid w:val="00913977"/>
    <w:rsid w:val="00913B4E"/>
    <w:rsid w:val="00913C63"/>
    <w:rsid w:val="00913FA0"/>
    <w:rsid w:val="0091404A"/>
    <w:rsid w:val="00914077"/>
    <w:rsid w:val="00914203"/>
    <w:rsid w:val="00914598"/>
    <w:rsid w:val="00914736"/>
    <w:rsid w:val="00914BF1"/>
    <w:rsid w:val="009154A0"/>
    <w:rsid w:val="009157C0"/>
    <w:rsid w:val="00915930"/>
    <w:rsid w:val="00915C17"/>
    <w:rsid w:val="00915D1B"/>
    <w:rsid w:val="00915FD8"/>
    <w:rsid w:val="009163F2"/>
    <w:rsid w:val="00916A6B"/>
    <w:rsid w:val="00916A92"/>
    <w:rsid w:val="00916E43"/>
    <w:rsid w:val="009173E0"/>
    <w:rsid w:val="0091760A"/>
    <w:rsid w:val="0091787D"/>
    <w:rsid w:val="00917F6F"/>
    <w:rsid w:val="009204A0"/>
    <w:rsid w:val="009204CF"/>
    <w:rsid w:val="00920531"/>
    <w:rsid w:val="00920A71"/>
    <w:rsid w:val="00920BE1"/>
    <w:rsid w:val="00920CE8"/>
    <w:rsid w:val="00921206"/>
    <w:rsid w:val="00921318"/>
    <w:rsid w:val="009218CC"/>
    <w:rsid w:val="00921BE7"/>
    <w:rsid w:val="00921D03"/>
    <w:rsid w:val="00921F56"/>
    <w:rsid w:val="0092213E"/>
    <w:rsid w:val="0092230C"/>
    <w:rsid w:val="009228DD"/>
    <w:rsid w:val="0092298A"/>
    <w:rsid w:val="00922E24"/>
    <w:rsid w:val="00922F09"/>
    <w:rsid w:val="0092308F"/>
    <w:rsid w:val="009231C2"/>
    <w:rsid w:val="00923245"/>
    <w:rsid w:val="00923338"/>
    <w:rsid w:val="00923920"/>
    <w:rsid w:val="00923922"/>
    <w:rsid w:val="00923990"/>
    <w:rsid w:val="00924318"/>
    <w:rsid w:val="00924551"/>
    <w:rsid w:val="009248B1"/>
    <w:rsid w:val="009248F6"/>
    <w:rsid w:val="00924A8A"/>
    <w:rsid w:val="00924C70"/>
    <w:rsid w:val="00924D2E"/>
    <w:rsid w:val="00924F8C"/>
    <w:rsid w:val="00924FBE"/>
    <w:rsid w:val="0092542D"/>
    <w:rsid w:val="009254DF"/>
    <w:rsid w:val="0092560D"/>
    <w:rsid w:val="00925757"/>
    <w:rsid w:val="00925867"/>
    <w:rsid w:val="00925A86"/>
    <w:rsid w:val="00925BD5"/>
    <w:rsid w:val="00925DD5"/>
    <w:rsid w:val="00925F5A"/>
    <w:rsid w:val="00926255"/>
    <w:rsid w:val="0092649C"/>
    <w:rsid w:val="009268A8"/>
    <w:rsid w:val="00926EE4"/>
    <w:rsid w:val="0092732C"/>
    <w:rsid w:val="0092752C"/>
    <w:rsid w:val="009275D9"/>
    <w:rsid w:val="009279C4"/>
    <w:rsid w:val="00927C73"/>
    <w:rsid w:val="00927DDF"/>
    <w:rsid w:val="00927E27"/>
    <w:rsid w:val="00927F16"/>
    <w:rsid w:val="00927F34"/>
    <w:rsid w:val="0093017F"/>
    <w:rsid w:val="00930216"/>
    <w:rsid w:val="009302F9"/>
    <w:rsid w:val="0093053E"/>
    <w:rsid w:val="00930A51"/>
    <w:rsid w:val="00930A70"/>
    <w:rsid w:val="00930D5D"/>
    <w:rsid w:val="00930F3B"/>
    <w:rsid w:val="0093114F"/>
    <w:rsid w:val="009311CB"/>
    <w:rsid w:val="009316E0"/>
    <w:rsid w:val="00931A00"/>
    <w:rsid w:val="00931A98"/>
    <w:rsid w:val="00931BB4"/>
    <w:rsid w:val="00931DC0"/>
    <w:rsid w:val="00931FE6"/>
    <w:rsid w:val="00932052"/>
    <w:rsid w:val="009321E6"/>
    <w:rsid w:val="0093234D"/>
    <w:rsid w:val="00932656"/>
    <w:rsid w:val="009327CC"/>
    <w:rsid w:val="00932994"/>
    <w:rsid w:val="00932CE6"/>
    <w:rsid w:val="0093336C"/>
    <w:rsid w:val="00933400"/>
    <w:rsid w:val="009334D3"/>
    <w:rsid w:val="00933541"/>
    <w:rsid w:val="009335CA"/>
    <w:rsid w:val="00933951"/>
    <w:rsid w:val="00933AD0"/>
    <w:rsid w:val="0093408C"/>
    <w:rsid w:val="0093417C"/>
    <w:rsid w:val="00934469"/>
    <w:rsid w:val="009344C3"/>
    <w:rsid w:val="00934643"/>
    <w:rsid w:val="00934780"/>
    <w:rsid w:val="0093481A"/>
    <w:rsid w:val="009348A1"/>
    <w:rsid w:val="00934A9F"/>
    <w:rsid w:val="00934B99"/>
    <w:rsid w:val="00934ED1"/>
    <w:rsid w:val="00935367"/>
    <w:rsid w:val="00935493"/>
    <w:rsid w:val="009356A2"/>
    <w:rsid w:val="00935CB0"/>
    <w:rsid w:val="00935D20"/>
    <w:rsid w:val="00936291"/>
    <w:rsid w:val="0093637F"/>
    <w:rsid w:val="009363EE"/>
    <w:rsid w:val="00936603"/>
    <w:rsid w:val="00936703"/>
    <w:rsid w:val="00936A93"/>
    <w:rsid w:val="00936E37"/>
    <w:rsid w:val="00936ED8"/>
    <w:rsid w:val="009370E1"/>
    <w:rsid w:val="009370FC"/>
    <w:rsid w:val="00937169"/>
    <w:rsid w:val="009376BC"/>
    <w:rsid w:val="00937961"/>
    <w:rsid w:val="00937997"/>
    <w:rsid w:val="00937A18"/>
    <w:rsid w:val="00937B32"/>
    <w:rsid w:val="00937C62"/>
    <w:rsid w:val="00937FAF"/>
    <w:rsid w:val="00940246"/>
    <w:rsid w:val="009402DD"/>
    <w:rsid w:val="00940600"/>
    <w:rsid w:val="0094063D"/>
    <w:rsid w:val="00940BC3"/>
    <w:rsid w:val="00940BD8"/>
    <w:rsid w:val="00940DB8"/>
    <w:rsid w:val="00940DC6"/>
    <w:rsid w:val="00940E13"/>
    <w:rsid w:val="00940E83"/>
    <w:rsid w:val="00941155"/>
    <w:rsid w:val="00941518"/>
    <w:rsid w:val="009415D0"/>
    <w:rsid w:val="0094163F"/>
    <w:rsid w:val="00941815"/>
    <w:rsid w:val="00941BD9"/>
    <w:rsid w:val="00941C32"/>
    <w:rsid w:val="009423D8"/>
    <w:rsid w:val="009425F9"/>
    <w:rsid w:val="00942A5A"/>
    <w:rsid w:val="00942B5F"/>
    <w:rsid w:val="00942FC0"/>
    <w:rsid w:val="009435B6"/>
    <w:rsid w:val="009435DE"/>
    <w:rsid w:val="0094373F"/>
    <w:rsid w:val="009438EA"/>
    <w:rsid w:val="00943CD7"/>
    <w:rsid w:val="00943DCE"/>
    <w:rsid w:val="009440BA"/>
    <w:rsid w:val="0094441C"/>
    <w:rsid w:val="0094481F"/>
    <w:rsid w:val="00944BCB"/>
    <w:rsid w:val="00944CCB"/>
    <w:rsid w:val="00944F41"/>
    <w:rsid w:val="009450B8"/>
    <w:rsid w:val="009450C9"/>
    <w:rsid w:val="0094537F"/>
    <w:rsid w:val="0094539E"/>
    <w:rsid w:val="009453B7"/>
    <w:rsid w:val="009454EB"/>
    <w:rsid w:val="0094576C"/>
    <w:rsid w:val="00945823"/>
    <w:rsid w:val="00945833"/>
    <w:rsid w:val="00945D36"/>
    <w:rsid w:val="00945E0F"/>
    <w:rsid w:val="00945FC0"/>
    <w:rsid w:val="009462B8"/>
    <w:rsid w:val="009463E2"/>
    <w:rsid w:val="009464C8"/>
    <w:rsid w:val="009465CB"/>
    <w:rsid w:val="00946AAB"/>
    <w:rsid w:val="00946B9E"/>
    <w:rsid w:val="00946BDD"/>
    <w:rsid w:val="00946C8E"/>
    <w:rsid w:val="00946E65"/>
    <w:rsid w:val="009470B9"/>
    <w:rsid w:val="0094745D"/>
    <w:rsid w:val="00947469"/>
    <w:rsid w:val="00947743"/>
    <w:rsid w:val="009479BB"/>
    <w:rsid w:val="00947C54"/>
    <w:rsid w:val="00950041"/>
    <w:rsid w:val="009504C4"/>
    <w:rsid w:val="009509FD"/>
    <w:rsid w:val="00950CE7"/>
    <w:rsid w:val="00950D8F"/>
    <w:rsid w:val="00950F3E"/>
    <w:rsid w:val="00951115"/>
    <w:rsid w:val="0095129A"/>
    <w:rsid w:val="009513C5"/>
    <w:rsid w:val="009514FB"/>
    <w:rsid w:val="00951741"/>
    <w:rsid w:val="00951AE4"/>
    <w:rsid w:val="00951E22"/>
    <w:rsid w:val="00951E99"/>
    <w:rsid w:val="00951EC4"/>
    <w:rsid w:val="009520DF"/>
    <w:rsid w:val="00952885"/>
    <w:rsid w:val="00952CA4"/>
    <w:rsid w:val="00952F1E"/>
    <w:rsid w:val="00953349"/>
    <w:rsid w:val="00953492"/>
    <w:rsid w:val="00953AF3"/>
    <w:rsid w:val="00953B9E"/>
    <w:rsid w:val="00954A06"/>
    <w:rsid w:val="00954B9B"/>
    <w:rsid w:val="00954EFB"/>
    <w:rsid w:val="00955481"/>
    <w:rsid w:val="00955679"/>
    <w:rsid w:val="0095580A"/>
    <w:rsid w:val="00955852"/>
    <w:rsid w:val="00955916"/>
    <w:rsid w:val="00955A59"/>
    <w:rsid w:val="0095623C"/>
    <w:rsid w:val="009562BE"/>
    <w:rsid w:val="0095666C"/>
    <w:rsid w:val="0095671D"/>
    <w:rsid w:val="009567F9"/>
    <w:rsid w:val="00956846"/>
    <w:rsid w:val="009568B9"/>
    <w:rsid w:val="00956BD3"/>
    <w:rsid w:val="00956C78"/>
    <w:rsid w:val="00956CDF"/>
    <w:rsid w:val="00956D70"/>
    <w:rsid w:val="00956E95"/>
    <w:rsid w:val="009572D6"/>
    <w:rsid w:val="0095732C"/>
    <w:rsid w:val="00957527"/>
    <w:rsid w:val="009576E3"/>
    <w:rsid w:val="009579BE"/>
    <w:rsid w:val="00957CA7"/>
    <w:rsid w:val="00957CAF"/>
    <w:rsid w:val="00960286"/>
    <w:rsid w:val="00960382"/>
    <w:rsid w:val="009603CC"/>
    <w:rsid w:val="00960533"/>
    <w:rsid w:val="00960746"/>
    <w:rsid w:val="00960888"/>
    <w:rsid w:val="00960E77"/>
    <w:rsid w:val="00961311"/>
    <w:rsid w:val="00961639"/>
    <w:rsid w:val="00961651"/>
    <w:rsid w:val="00961B6C"/>
    <w:rsid w:val="00961C4B"/>
    <w:rsid w:val="00961D3F"/>
    <w:rsid w:val="00961F6F"/>
    <w:rsid w:val="0096213D"/>
    <w:rsid w:val="00962163"/>
    <w:rsid w:val="009625C0"/>
    <w:rsid w:val="00962949"/>
    <w:rsid w:val="00962991"/>
    <w:rsid w:val="00962A3E"/>
    <w:rsid w:val="00962A99"/>
    <w:rsid w:val="00962AF4"/>
    <w:rsid w:val="00962B75"/>
    <w:rsid w:val="00962EA4"/>
    <w:rsid w:val="009630C5"/>
    <w:rsid w:val="00963142"/>
    <w:rsid w:val="0096321E"/>
    <w:rsid w:val="00963273"/>
    <w:rsid w:val="009633D0"/>
    <w:rsid w:val="0096341A"/>
    <w:rsid w:val="00963453"/>
    <w:rsid w:val="009640E4"/>
    <w:rsid w:val="00964153"/>
    <w:rsid w:val="00964425"/>
    <w:rsid w:val="00964763"/>
    <w:rsid w:val="00964D2B"/>
    <w:rsid w:val="00964D83"/>
    <w:rsid w:val="00965286"/>
    <w:rsid w:val="009655DF"/>
    <w:rsid w:val="009656D8"/>
    <w:rsid w:val="009659B5"/>
    <w:rsid w:val="009659E8"/>
    <w:rsid w:val="00965A55"/>
    <w:rsid w:val="00965C5D"/>
    <w:rsid w:val="00965E56"/>
    <w:rsid w:val="00965F20"/>
    <w:rsid w:val="00965FFD"/>
    <w:rsid w:val="00966232"/>
    <w:rsid w:val="009664C7"/>
    <w:rsid w:val="00966501"/>
    <w:rsid w:val="009665E0"/>
    <w:rsid w:val="009667B6"/>
    <w:rsid w:val="00967184"/>
    <w:rsid w:val="00967355"/>
    <w:rsid w:val="009676E3"/>
    <w:rsid w:val="00967853"/>
    <w:rsid w:val="00967978"/>
    <w:rsid w:val="00967B00"/>
    <w:rsid w:val="00967ED3"/>
    <w:rsid w:val="0097016F"/>
    <w:rsid w:val="00970398"/>
    <w:rsid w:val="0097047F"/>
    <w:rsid w:val="00970539"/>
    <w:rsid w:val="009706DC"/>
    <w:rsid w:val="0097071C"/>
    <w:rsid w:val="00970970"/>
    <w:rsid w:val="009709CE"/>
    <w:rsid w:val="00970BD6"/>
    <w:rsid w:val="00970BE4"/>
    <w:rsid w:val="00970D8D"/>
    <w:rsid w:val="00970E80"/>
    <w:rsid w:val="00970ECC"/>
    <w:rsid w:val="00970F3B"/>
    <w:rsid w:val="00970F83"/>
    <w:rsid w:val="0097144F"/>
    <w:rsid w:val="00971927"/>
    <w:rsid w:val="00971A07"/>
    <w:rsid w:val="00971B0B"/>
    <w:rsid w:val="00971BE3"/>
    <w:rsid w:val="00971DB8"/>
    <w:rsid w:val="009721BF"/>
    <w:rsid w:val="00972309"/>
    <w:rsid w:val="009723FC"/>
    <w:rsid w:val="009725D7"/>
    <w:rsid w:val="0097262E"/>
    <w:rsid w:val="00972837"/>
    <w:rsid w:val="00972CF0"/>
    <w:rsid w:val="00972D3E"/>
    <w:rsid w:val="009731BF"/>
    <w:rsid w:val="009732AB"/>
    <w:rsid w:val="00973954"/>
    <w:rsid w:val="00973DDA"/>
    <w:rsid w:val="00973E3F"/>
    <w:rsid w:val="00974113"/>
    <w:rsid w:val="00974C8B"/>
    <w:rsid w:val="00974F9C"/>
    <w:rsid w:val="0097666D"/>
    <w:rsid w:val="009766CB"/>
    <w:rsid w:val="0097691F"/>
    <w:rsid w:val="00976DAC"/>
    <w:rsid w:val="00977D86"/>
    <w:rsid w:val="0098049B"/>
    <w:rsid w:val="009809D1"/>
    <w:rsid w:val="00980FD5"/>
    <w:rsid w:val="00981213"/>
    <w:rsid w:val="009813A0"/>
    <w:rsid w:val="009814BA"/>
    <w:rsid w:val="0098183B"/>
    <w:rsid w:val="00981A7C"/>
    <w:rsid w:val="00981B3B"/>
    <w:rsid w:val="00981D62"/>
    <w:rsid w:val="00981DF3"/>
    <w:rsid w:val="00982170"/>
    <w:rsid w:val="009823F4"/>
    <w:rsid w:val="009825D9"/>
    <w:rsid w:val="00982786"/>
    <w:rsid w:val="00982AAE"/>
    <w:rsid w:val="00982BE2"/>
    <w:rsid w:val="00982C0B"/>
    <w:rsid w:val="00982C3A"/>
    <w:rsid w:val="00982D84"/>
    <w:rsid w:val="00982E0F"/>
    <w:rsid w:val="00982F74"/>
    <w:rsid w:val="009832C1"/>
    <w:rsid w:val="0098356C"/>
    <w:rsid w:val="009839E4"/>
    <w:rsid w:val="00983A4F"/>
    <w:rsid w:val="00983D13"/>
    <w:rsid w:val="009843C4"/>
    <w:rsid w:val="009844D5"/>
    <w:rsid w:val="009845A3"/>
    <w:rsid w:val="00984C26"/>
    <w:rsid w:val="00984CC3"/>
    <w:rsid w:val="00984D7A"/>
    <w:rsid w:val="0098525B"/>
    <w:rsid w:val="00985717"/>
    <w:rsid w:val="00985770"/>
    <w:rsid w:val="009857D5"/>
    <w:rsid w:val="00985A95"/>
    <w:rsid w:val="00985D75"/>
    <w:rsid w:val="00985E11"/>
    <w:rsid w:val="00986AB1"/>
    <w:rsid w:val="00986BDD"/>
    <w:rsid w:val="00986D96"/>
    <w:rsid w:val="0098732A"/>
    <w:rsid w:val="009873B4"/>
    <w:rsid w:val="009875C1"/>
    <w:rsid w:val="00987B63"/>
    <w:rsid w:val="009900C2"/>
    <w:rsid w:val="009900C7"/>
    <w:rsid w:val="009903AF"/>
    <w:rsid w:val="0099046B"/>
    <w:rsid w:val="00991116"/>
    <w:rsid w:val="0099140E"/>
    <w:rsid w:val="0099212F"/>
    <w:rsid w:val="009923CA"/>
    <w:rsid w:val="00992524"/>
    <w:rsid w:val="0099259F"/>
    <w:rsid w:val="00992A1C"/>
    <w:rsid w:val="00992A75"/>
    <w:rsid w:val="00992AEB"/>
    <w:rsid w:val="00992B64"/>
    <w:rsid w:val="00992DDA"/>
    <w:rsid w:val="00992ECB"/>
    <w:rsid w:val="0099305B"/>
    <w:rsid w:val="00993214"/>
    <w:rsid w:val="0099344B"/>
    <w:rsid w:val="00993870"/>
    <w:rsid w:val="009939D8"/>
    <w:rsid w:val="00993D5B"/>
    <w:rsid w:val="00993E62"/>
    <w:rsid w:val="00993FBA"/>
    <w:rsid w:val="009943DF"/>
    <w:rsid w:val="00994642"/>
    <w:rsid w:val="00994811"/>
    <w:rsid w:val="0099486A"/>
    <w:rsid w:val="00994A3E"/>
    <w:rsid w:val="0099555C"/>
    <w:rsid w:val="00995586"/>
    <w:rsid w:val="0099599D"/>
    <w:rsid w:val="00995EA7"/>
    <w:rsid w:val="00995FFE"/>
    <w:rsid w:val="009965EB"/>
    <w:rsid w:val="009966D3"/>
    <w:rsid w:val="009966DC"/>
    <w:rsid w:val="0099682A"/>
    <w:rsid w:val="00996926"/>
    <w:rsid w:val="00996BDA"/>
    <w:rsid w:val="00996DBD"/>
    <w:rsid w:val="00996DD0"/>
    <w:rsid w:val="00996F47"/>
    <w:rsid w:val="00996FFE"/>
    <w:rsid w:val="00997536"/>
    <w:rsid w:val="00997957"/>
    <w:rsid w:val="00997B3C"/>
    <w:rsid w:val="00997DA8"/>
    <w:rsid w:val="009A0249"/>
    <w:rsid w:val="009A03CA"/>
    <w:rsid w:val="009A0411"/>
    <w:rsid w:val="009A0427"/>
    <w:rsid w:val="009A0550"/>
    <w:rsid w:val="009A067B"/>
    <w:rsid w:val="009A0733"/>
    <w:rsid w:val="009A08F2"/>
    <w:rsid w:val="009A099D"/>
    <w:rsid w:val="009A0F79"/>
    <w:rsid w:val="009A123F"/>
    <w:rsid w:val="009A13C1"/>
    <w:rsid w:val="009A1483"/>
    <w:rsid w:val="009A167C"/>
    <w:rsid w:val="009A17DE"/>
    <w:rsid w:val="009A1927"/>
    <w:rsid w:val="009A1A9A"/>
    <w:rsid w:val="009A1BD5"/>
    <w:rsid w:val="009A21D3"/>
    <w:rsid w:val="009A23F1"/>
    <w:rsid w:val="009A24C4"/>
    <w:rsid w:val="009A2D23"/>
    <w:rsid w:val="009A2D35"/>
    <w:rsid w:val="009A30FD"/>
    <w:rsid w:val="009A336C"/>
    <w:rsid w:val="009A3461"/>
    <w:rsid w:val="009A3711"/>
    <w:rsid w:val="009A38D8"/>
    <w:rsid w:val="009A39E3"/>
    <w:rsid w:val="009A3B73"/>
    <w:rsid w:val="009A3B7A"/>
    <w:rsid w:val="009A4072"/>
    <w:rsid w:val="009A4164"/>
    <w:rsid w:val="009A4617"/>
    <w:rsid w:val="009A4750"/>
    <w:rsid w:val="009A4789"/>
    <w:rsid w:val="009A4884"/>
    <w:rsid w:val="009A48AE"/>
    <w:rsid w:val="009A4B7B"/>
    <w:rsid w:val="009A4F7F"/>
    <w:rsid w:val="009A4FA9"/>
    <w:rsid w:val="009A4FB1"/>
    <w:rsid w:val="009A511D"/>
    <w:rsid w:val="009A519B"/>
    <w:rsid w:val="009A5411"/>
    <w:rsid w:val="009A5456"/>
    <w:rsid w:val="009A5511"/>
    <w:rsid w:val="009A57A9"/>
    <w:rsid w:val="009A587C"/>
    <w:rsid w:val="009A5A65"/>
    <w:rsid w:val="009A5C8D"/>
    <w:rsid w:val="009A5F76"/>
    <w:rsid w:val="009A6087"/>
    <w:rsid w:val="009A60F0"/>
    <w:rsid w:val="009A6240"/>
    <w:rsid w:val="009A632B"/>
    <w:rsid w:val="009A65E0"/>
    <w:rsid w:val="009A6BF9"/>
    <w:rsid w:val="009A6C6B"/>
    <w:rsid w:val="009A6C85"/>
    <w:rsid w:val="009A6CD0"/>
    <w:rsid w:val="009A6E18"/>
    <w:rsid w:val="009A7256"/>
    <w:rsid w:val="009A757D"/>
    <w:rsid w:val="009A78ED"/>
    <w:rsid w:val="009A7A15"/>
    <w:rsid w:val="009A7B00"/>
    <w:rsid w:val="009A7D9D"/>
    <w:rsid w:val="009A7DE0"/>
    <w:rsid w:val="009A7DE5"/>
    <w:rsid w:val="009B01E8"/>
    <w:rsid w:val="009B03AF"/>
    <w:rsid w:val="009B03B7"/>
    <w:rsid w:val="009B0646"/>
    <w:rsid w:val="009B0731"/>
    <w:rsid w:val="009B0996"/>
    <w:rsid w:val="009B09D1"/>
    <w:rsid w:val="009B0B4D"/>
    <w:rsid w:val="009B0C1C"/>
    <w:rsid w:val="009B0C94"/>
    <w:rsid w:val="009B0D23"/>
    <w:rsid w:val="009B0DDD"/>
    <w:rsid w:val="009B0F76"/>
    <w:rsid w:val="009B14E0"/>
    <w:rsid w:val="009B1619"/>
    <w:rsid w:val="009B163B"/>
    <w:rsid w:val="009B1773"/>
    <w:rsid w:val="009B1BA4"/>
    <w:rsid w:val="009B1F0E"/>
    <w:rsid w:val="009B1F99"/>
    <w:rsid w:val="009B221D"/>
    <w:rsid w:val="009B260A"/>
    <w:rsid w:val="009B2875"/>
    <w:rsid w:val="009B28B3"/>
    <w:rsid w:val="009B2C39"/>
    <w:rsid w:val="009B30A4"/>
    <w:rsid w:val="009B35D2"/>
    <w:rsid w:val="009B3697"/>
    <w:rsid w:val="009B36E1"/>
    <w:rsid w:val="009B36F1"/>
    <w:rsid w:val="009B3734"/>
    <w:rsid w:val="009B3CA9"/>
    <w:rsid w:val="009B3E07"/>
    <w:rsid w:val="009B420C"/>
    <w:rsid w:val="009B4993"/>
    <w:rsid w:val="009B4B5E"/>
    <w:rsid w:val="009B4C2F"/>
    <w:rsid w:val="009B4CB4"/>
    <w:rsid w:val="009B4F8A"/>
    <w:rsid w:val="009B51C7"/>
    <w:rsid w:val="009B5328"/>
    <w:rsid w:val="009B5413"/>
    <w:rsid w:val="009B560D"/>
    <w:rsid w:val="009B5767"/>
    <w:rsid w:val="009B5A77"/>
    <w:rsid w:val="009B6057"/>
    <w:rsid w:val="009B62AF"/>
    <w:rsid w:val="009B68B3"/>
    <w:rsid w:val="009B6CD8"/>
    <w:rsid w:val="009B6DA8"/>
    <w:rsid w:val="009B6DB3"/>
    <w:rsid w:val="009B726A"/>
    <w:rsid w:val="009B73BE"/>
    <w:rsid w:val="009B73CD"/>
    <w:rsid w:val="009B799F"/>
    <w:rsid w:val="009B7D75"/>
    <w:rsid w:val="009B7D8F"/>
    <w:rsid w:val="009B7F88"/>
    <w:rsid w:val="009B7FCD"/>
    <w:rsid w:val="009C000B"/>
    <w:rsid w:val="009C0097"/>
    <w:rsid w:val="009C0114"/>
    <w:rsid w:val="009C04E9"/>
    <w:rsid w:val="009C0879"/>
    <w:rsid w:val="009C0C35"/>
    <w:rsid w:val="009C0DBD"/>
    <w:rsid w:val="009C0FE9"/>
    <w:rsid w:val="009C11C0"/>
    <w:rsid w:val="009C1262"/>
    <w:rsid w:val="009C1B2C"/>
    <w:rsid w:val="009C1B7D"/>
    <w:rsid w:val="009C1D6A"/>
    <w:rsid w:val="009C1EC8"/>
    <w:rsid w:val="009C1F45"/>
    <w:rsid w:val="009C2060"/>
    <w:rsid w:val="009C2DDE"/>
    <w:rsid w:val="009C31FB"/>
    <w:rsid w:val="009C3202"/>
    <w:rsid w:val="009C32C7"/>
    <w:rsid w:val="009C345C"/>
    <w:rsid w:val="009C3656"/>
    <w:rsid w:val="009C36CF"/>
    <w:rsid w:val="009C36E9"/>
    <w:rsid w:val="009C3764"/>
    <w:rsid w:val="009C37AF"/>
    <w:rsid w:val="009C38FC"/>
    <w:rsid w:val="009C392E"/>
    <w:rsid w:val="009C3B5D"/>
    <w:rsid w:val="009C3BF1"/>
    <w:rsid w:val="009C3C91"/>
    <w:rsid w:val="009C458C"/>
    <w:rsid w:val="009C458E"/>
    <w:rsid w:val="009C4704"/>
    <w:rsid w:val="009C4A36"/>
    <w:rsid w:val="009C4D61"/>
    <w:rsid w:val="009C4D99"/>
    <w:rsid w:val="009C5167"/>
    <w:rsid w:val="009C5184"/>
    <w:rsid w:val="009C519E"/>
    <w:rsid w:val="009C52CB"/>
    <w:rsid w:val="009C5587"/>
    <w:rsid w:val="009C5685"/>
    <w:rsid w:val="009C58B4"/>
    <w:rsid w:val="009C5957"/>
    <w:rsid w:val="009C5A97"/>
    <w:rsid w:val="009C5F02"/>
    <w:rsid w:val="009C6665"/>
    <w:rsid w:val="009C6A3A"/>
    <w:rsid w:val="009C6BE7"/>
    <w:rsid w:val="009C6E67"/>
    <w:rsid w:val="009C71D3"/>
    <w:rsid w:val="009C721F"/>
    <w:rsid w:val="009C724D"/>
    <w:rsid w:val="009C7250"/>
    <w:rsid w:val="009C734D"/>
    <w:rsid w:val="009C73CF"/>
    <w:rsid w:val="009C7691"/>
    <w:rsid w:val="009C76FD"/>
    <w:rsid w:val="009C7A05"/>
    <w:rsid w:val="009C7CE7"/>
    <w:rsid w:val="009D00EC"/>
    <w:rsid w:val="009D01BF"/>
    <w:rsid w:val="009D0575"/>
    <w:rsid w:val="009D08BE"/>
    <w:rsid w:val="009D09C4"/>
    <w:rsid w:val="009D0A75"/>
    <w:rsid w:val="009D0D9F"/>
    <w:rsid w:val="009D0FD1"/>
    <w:rsid w:val="009D111E"/>
    <w:rsid w:val="009D1270"/>
    <w:rsid w:val="009D1845"/>
    <w:rsid w:val="009D1A5A"/>
    <w:rsid w:val="009D1A5D"/>
    <w:rsid w:val="009D1ABB"/>
    <w:rsid w:val="009D1B45"/>
    <w:rsid w:val="009D1B8A"/>
    <w:rsid w:val="009D214A"/>
    <w:rsid w:val="009D2195"/>
    <w:rsid w:val="009D2277"/>
    <w:rsid w:val="009D256D"/>
    <w:rsid w:val="009D2576"/>
    <w:rsid w:val="009D26DF"/>
    <w:rsid w:val="009D2D7A"/>
    <w:rsid w:val="009D2F80"/>
    <w:rsid w:val="009D301C"/>
    <w:rsid w:val="009D31BB"/>
    <w:rsid w:val="009D3375"/>
    <w:rsid w:val="009D33B2"/>
    <w:rsid w:val="009D3654"/>
    <w:rsid w:val="009D3EF2"/>
    <w:rsid w:val="009D4716"/>
    <w:rsid w:val="009D484C"/>
    <w:rsid w:val="009D48DA"/>
    <w:rsid w:val="009D494E"/>
    <w:rsid w:val="009D4E77"/>
    <w:rsid w:val="009D51CD"/>
    <w:rsid w:val="009D535C"/>
    <w:rsid w:val="009D5453"/>
    <w:rsid w:val="009D57A6"/>
    <w:rsid w:val="009D5A68"/>
    <w:rsid w:val="009D5B40"/>
    <w:rsid w:val="009D5ED6"/>
    <w:rsid w:val="009D5F80"/>
    <w:rsid w:val="009D60EF"/>
    <w:rsid w:val="009D612A"/>
    <w:rsid w:val="009D628E"/>
    <w:rsid w:val="009D668B"/>
    <w:rsid w:val="009D66E2"/>
    <w:rsid w:val="009D70A9"/>
    <w:rsid w:val="009D710A"/>
    <w:rsid w:val="009D71D8"/>
    <w:rsid w:val="009D72BF"/>
    <w:rsid w:val="009D75B8"/>
    <w:rsid w:val="009E0061"/>
    <w:rsid w:val="009E00FD"/>
    <w:rsid w:val="009E01B3"/>
    <w:rsid w:val="009E05CC"/>
    <w:rsid w:val="009E0ABC"/>
    <w:rsid w:val="009E0CA0"/>
    <w:rsid w:val="009E0EED"/>
    <w:rsid w:val="009E0F77"/>
    <w:rsid w:val="009E222A"/>
    <w:rsid w:val="009E2269"/>
    <w:rsid w:val="009E2430"/>
    <w:rsid w:val="009E27A7"/>
    <w:rsid w:val="009E2BA6"/>
    <w:rsid w:val="009E2D32"/>
    <w:rsid w:val="009E2EE8"/>
    <w:rsid w:val="009E2EEB"/>
    <w:rsid w:val="009E3259"/>
    <w:rsid w:val="009E3361"/>
    <w:rsid w:val="009E35B8"/>
    <w:rsid w:val="009E3771"/>
    <w:rsid w:val="009E3807"/>
    <w:rsid w:val="009E396A"/>
    <w:rsid w:val="009E4035"/>
    <w:rsid w:val="009E403B"/>
    <w:rsid w:val="009E447D"/>
    <w:rsid w:val="009E4B3D"/>
    <w:rsid w:val="009E4C5D"/>
    <w:rsid w:val="009E5064"/>
    <w:rsid w:val="009E523F"/>
    <w:rsid w:val="009E525F"/>
    <w:rsid w:val="009E52F4"/>
    <w:rsid w:val="009E5A5F"/>
    <w:rsid w:val="009E5B6D"/>
    <w:rsid w:val="009E66EC"/>
    <w:rsid w:val="009E6951"/>
    <w:rsid w:val="009E6BD8"/>
    <w:rsid w:val="009E6D32"/>
    <w:rsid w:val="009E6D81"/>
    <w:rsid w:val="009E74DF"/>
    <w:rsid w:val="009E75C1"/>
    <w:rsid w:val="009E775E"/>
    <w:rsid w:val="009E7A37"/>
    <w:rsid w:val="009E7D56"/>
    <w:rsid w:val="009F021A"/>
    <w:rsid w:val="009F0423"/>
    <w:rsid w:val="009F0911"/>
    <w:rsid w:val="009F094F"/>
    <w:rsid w:val="009F0961"/>
    <w:rsid w:val="009F0991"/>
    <w:rsid w:val="009F13EE"/>
    <w:rsid w:val="009F146F"/>
    <w:rsid w:val="009F1527"/>
    <w:rsid w:val="009F15B7"/>
    <w:rsid w:val="009F176A"/>
    <w:rsid w:val="009F18D9"/>
    <w:rsid w:val="009F18E3"/>
    <w:rsid w:val="009F1A8A"/>
    <w:rsid w:val="009F20E3"/>
    <w:rsid w:val="009F213B"/>
    <w:rsid w:val="009F2287"/>
    <w:rsid w:val="009F22C1"/>
    <w:rsid w:val="009F26B9"/>
    <w:rsid w:val="009F2975"/>
    <w:rsid w:val="009F2B2A"/>
    <w:rsid w:val="009F304A"/>
    <w:rsid w:val="009F308A"/>
    <w:rsid w:val="009F30E2"/>
    <w:rsid w:val="009F31B0"/>
    <w:rsid w:val="009F34C3"/>
    <w:rsid w:val="009F36C9"/>
    <w:rsid w:val="009F3991"/>
    <w:rsid w:val="009F3FBC"/>
    <w:rsid w:val="009F413B"/>
    <w:rsid w:val="009F42D3"/>
    <w:rsid w:val="009F474D"/>
    <w:rsid w:val="009F4842"/>
    <w:rsid w:val="009F4A5E"/>
    <w:rsid w:val="009F4BED"/>
    <w:rsid w:val="009F505E"/>
    <w:rsid w:val="009F5354"/>
    <w:rsid w:val="009F552E"/>
    <w:rsid w:val="009F5694"/>
    <w:rsid w:val="009F569B"/>
    <w:rsid w:val="009F569D"/>
    <w:rsid w:val="009F5944"/>
    <w:rsid w:val="009F5A2A"/>
    <w:rsid w:val="009F5EC9"/>
    <w:rsid w:val="009F6375"/>
    <w:rsid w:val="009F6619"/>
    <w:rsid w:val="009F66A0"/>
    <w:rsid w:val="009F690C"/>
    <w:rsid w:val="009F695A"/>
    <w:rsid w:val="009F6E3A"/>
    <w:rsid w:val="009F6FED"/>
    <w:rsid w:val="009F757C"/>
    <w:rsid w:val="009F75A3"/>
    <w:rsid w:val="009F7626"/>
    <w:rsid w:val="009F762A"/>
    <w:rsid w:val="009F77B1"/>
    <w:rsid w:val="00A00120"/>
    <w:rsid w:val="00A006C6"/>
    <w:rsid w:val="00A008C2"/>
    <w:rsid w:val="00A008DF"/>
    <w:rsid w:val="00A008E2"/>
    <w:rsid w:val="00A009FA"/>
    <w:rsid w:val="00A00B3B"/>
    <w:rsid w:val="00A00CE6"/>
    <w:rsid w:val="00A00E1C"/>
    <w:rsid w:val="00A0148E"/>
    <w:rsid w:val="00A01552"/>
    <w:rsid w:val="00A01621"/>
    <w:rsid w:val="00A01658"/>
    <w:rsid w:val="00A0170C"/>
    <w:rsid w:val="00A01862"/>
    <w:rsid w:val="00A01A77"/>
    <w:rsid w:val="00A01EA6"/>
    <w:rsid w:val="00A0209B"/>
    <w:rsid w:val="00A02303"/>
    <w:rsid w:val="00A024F8"/>
    <w:rsid w:val="00A02636"/>
    <w:rsid w:val="00A026DC"/>
    <w:rsid w:val="00A02BE8"/>
    <w:rsid w:val="00A02D51"/>
    <w:rsid w:val="00A030FE"/>
    <w:rsid w:val="00A03318"/>
    <w:rsid w:val="00A03516"/>
    <w:rsid w:val="00A03577"/>
    <w:rsid w:val="00A03A0C"/>
    <w:rsid w:val="00A03F6D"/>
    <w:rsid w:val="00A04584"/>
    <w:rsid w:val="00A0472C"/>
    <w:rsid w:val="00A049C1"/>
    <w:rsid w:val="00A04F3A"/>
    <w:rsid w:val="00A05148"/>
    <w:rsid w:val="00A052E7"/>
    <w:rsid w:val="00A05821"/>
    <w:rsid w:val="00A05B13"/>
    <w:rsid w:val="00A05DFB"/>
    <w:rsid w:val="00A05E28"/>
    <w:rsid w:val="00A06460"/>
    <w:rsid w:val="00A06DCB"/>
    <w:rsid w:val="00A06E73"/>
    <w:rsid w:val="00A06F93"/>
    <w:rsid w:val="00A07036"/>
    <w:rsid w:val="00A070DA"/>
    <w:rsid w:val="00A074BA"/>
    <w:rsid w:val="00A075CC"/>
    <w:rsid w:val="00A0764B"/>
    <w:rsid w:val="00A0778F"/>
    <w:rsid w:val="00A078B6"/>
    <w:rsid w:val="00A07B6C"/>
    <w:rsid w:val="00A07CA1"/>
    <w:rsid w:val="00A1001A"/>
    <w:rsid w:val="00A10082"/>
    <w:rsid w:val="00A1013B"/>
    <w:rsid w:val="00A101E0"/>
    <w:rsid w:val="00A101FF"/>
    <w:rsid w:val="00A10568"/>
    <w:rsid w:val="00A1065E"/>
    <w:rsid w:val="00A1079B"/>
    <w:rsid w:val="00A10931"/>
    <w:rsid w:val="00A10C64"/>
    <w:rsid w:val="00A10F15"/>
    <w:rsid w:val="00A111A6"/>
    <w:rsid w:val="00A1131E"/>
    <w:rsid w:val="00A11659"/>
    <w:rsid w:val="00A11722"/>
    <w:rsid w:val="00A11848"/>
    <w:rsid w:val="00A11A7E"/>
    <w:rsid w:val="00A11E96"/>
    <w:rsid w:val="00A12476"/>
    <w:rsid w:val="00A12539"/>
    <w:rsid w:val="00A12918"/>
    <w:rsid w:val="00A12941"/>
    <w:rsid w:val="00A12D02"/>
    <w:rsid w:val="00A13081"/>
    <w:rsid w:val="00A130F6"/>
    <w:rsid w:val="00A1320E"/>
    <w:rsid w:val="00A13650"/>
    <w:rsid w:val="00A137F2"/>
    <w:rsid w:val="00A13E05"/>
    <w:rsid w:val="00A1410D"/>
    <w:rsid w:val="00A144FC"/>
    <w:rsid w:val="00A14792"/>
    <w:rsid w:val="00A14842"/>
    <w:rsid w:val="00A1490E"/>
    <w:rsid w:val="00A14E00"/>
    <w:rsid w:val="00A1562D"/>
    <w:rsid w:val="00A15658"/>
    <w:rsid w:val="00A15870"/>
    <w:rsid w:val="00A15910"/>
    <w:rsid w:val="00A1641B"/>
    <w:rsid w:val="00A16626"/>
    <w:rsid w:val="00A16C28"/>
    <w:rsid w:val="00A16DAC"/>
    <w:rsid w:val="00A17018"/>
    <w:rsid w:val="00A17453"/>
    <w:rsid w:val="00A174A1"/>
    <w:rsid w:val="00A17A17"/>
    <w:rsid w:val="00A17BC5"/>
    <w:rsid w:val="00A17CA2"/>
    <w:rsid w:val="00A17D8B"/>
    <w:rsid w:val="00A17D93"/>
    <w:rsid w:val="00A20177"/>
    <w:rsid w:val="00A210B6"/>
    <w:rsid w:val="00A215CF"/>
    <w:rsid w:val="00A21D92"/>
    <w:rsid w:val="00A21EF6"/>
    <w:rsid w:val="00A22001"/>
    <w:rsid w:val="00A2248E"/>
    <w:rsid w:val="00A225D8"/>
    <w:rsid w:val="00A22624"/>
    <w:rsid w:val="00A226BC"/>
    <w:rsid w:val="00A22C4E"/>
    <w:rsid w:val="00A23077"/>
    <w:rsid w:val="00A231B6"/>
    <w:rsid w:val="00A23221"/>
    <w:rsid w:val="00A2339B"/>
    <w:rsid w:val="00A2359B"/>
    <w:rsid w:val="00A2389A"/>
    <w:rsid w:val="00A23BAD"/>
    <w:rsid w:val="00A23D48"/>
    <w:rsid w:val="00A2400F"/>
    <w:rsid w:val="00A24015"/>
    <w:rsid w:val="00A240EB"/>
    <w:rsid w:val="00A2435B"/>
    <w:rsid w:val="00A24528"/>
    <w:rsid w:val="00A24FE2"/>
    <w:rsid w:val="00A25675"/>
    <w:rsid w:val="00A256CB"/>
    <w:rsid w:val="00A25A32"/>
    <w:rsid w:val="00A25ACE"/>
    <w:rsid w:val="00A25DD1"/>
    <w:rsid w:val="00A26006"/>
    <w:rsid w:val="00A26323"/>
    <w:rsid w:val="00A26454"/>
    <w:rsid w:val="00A2656A"/>
    <w:rsid w:val="00A2677B"/>
    <w:rsid w:val="00A26789"/>
    <w:rsid w:val="00A272EF"/>
    <w:rsid w:val="00A27443"/>
    <w:rsid w:val="00A2757A"/>
    <w:rsid w:val="00A2769B"/>
    <w:rsid w:val="00A27858"/>
    <w:rsid w:val="00A27B91"/>
    <w:rsid w:val="00A30080"/>
    <w:rsid w:val="00A301A4"/>
    <w:rsid w:val="00A3088B"/>
    <w:rsid w:val="00A309C8"/>
    <w:rsid w:val="00A30A2C"/>
    <w:rsid w:val="00A30A3C"/>
    <w:rsid w:val="00A30FE7"/>
    <w:rsid w:val="00A3106A"/>
    <w:rsid w:val="00A311AF"/>
    <w:rsid w:val="00A31376"/>
    <w:rsid w:val="00A313C2"/>
    <w:rsid w:val="00A318A6"/>
    <w:rsid w:val="00A31A17"/>
    <w:rsid w:val="00A31A46"/>
    <w:rsid w:val="00A31E68"/>
    <w:rsid w:val="00A31F4B"/>
    <w:rsid w:val="00A32066"/>
    <w:rsid w:val="00A32111"/>
    <w:rsid w:val="00A32140"/>
    <w:rsid w:val="00A3224F"/>
    <w:rsid w:val="00A3229C"/>
    <w:rsid w:val="00A32370"/>
    <w:rsid w:val="00A323F7"/>
    <w:rsid w:val="00A328CF"/>
    <w:rsid w:val="00A328F5"/>
    <w:rsid w:val="00A32A4E"/>
    <w:rsid w:val="00A32AFA"/>
    <w:rsid w:val="00A32C8C"/>
    <w:rsid w:val="00A32CA6"/>
    <w:rsid w:val="00A32EFD"/>
    <w:rsid w:val="00A3311F"/>
    <w:rsid w:val="00A33179"/>
    <w:rsid w:val="00A336E1"/>
    <w:rsid w:val="00A336E3"/>
    <w:rsid w:val="00A3389A"/>
    <w:rsid w:val="00A339EA"/>
    <w:rsid w:val="00A33CF4"/>
    <w:rsid w:val="00A33D88"/>
    <w:rsid w:val="00A34010"/>
    <w:rsid w:val="00A34114"/>
    <w:rsid w:val="00A341C4"/>
    <w:rsid w:val="00A3464F"/>
    <w:rsid w:val="00A347B3"/>
    <w:rsid w:val="00A348FF"/>
    <w:rsid w:val="00A349BD"/>
    <w:rsid w:val="00A34B74"/>
    <w:rsid w:val="00A34BBD"/>
    <w:rsid w:val="00A34BF4"/>
    <w:rsid w:val="00A34DE7"/>
    <w:rsid w:val="00A34EFF"/>
    <w:rsid w:val="00A35276"/>
    <w:rsid w:val="00A352DC"/>
    <w:rsid w:val="00A35520"/>
    <w:rsid w:val="00A35737"/>
    <w:rsid w:val="00A35792"/>
    <w:rsid w:val="00A35AB3"/>
    <w:rsid w:val="00A35DE6"/>
    <w:rsid w:val="00A36180"/>
    <w:rsid w:val="00A36189"/>
    <w:rsid w:val="00A36191"/>
    <w:rsid w:val="00A363B9"/>
    <w:rsid w:val="00A36651"/>
    <w:rsid w:val="00A3675E"/>
    <w:rsid w:val="00A36822"/>
    <w:rsid w:val="00A369C2"/>
    <w:rsid w:val="00A369F7"/>
    <w:rsid w:val="00A36B3A"/>
    <w:rsid w:val="00A36EE2"/>
    <w:rsid w:val="00A36EF2"/>
    <w:rsid w:val="00A36F96"/>
    <w:rsid w:val="00A370BD"/>
    <w:rsid w:val="00A372A4"/>
    <w:rsid w:val="00A37366"/>
    <w:rsid w:val="00A37A6F"/>
    <w:rsid w:val="00A37D64"/>
    <w:rsid w:val="00A37ECB"/>
    <w:rsid w:val="00A400EE"/>
    <w:rsid w:val="00A4058D"/>
    <w:rsid w:val="00A406D8"/>
    <w:rsid w:val="00A40C5B"/>
    <w:rsid w:val="00A40C6B"/>
    <w:rsid w:val="00A40D48"/>
    <w:rsid w:val="00A40F96"/>
    <w:rsid w:val="00A41136"/>
    <w:rsid w:val="00A4155F"/>
    <w:rsid w:val="00A4161C"/>
    <w:rsid w:val="00A41C74"/>
    <w:rsid w:val="00A41E4F"/>
    <w:rsid w:val="00A41EFC"/>
    <w:rsid w:val="00A423D0"/>
    <w:rsid w:val="00A42B92"/>
    <w:rsid w:val="00A42D38"/>
    <w:rsid w:val="00A42DF3"/>
    <w:rsid w:val="00A43105"/>
    <w:rsid w:val="00A43212"/>
    <w:rsid w:val="00A432EA"/>
    <w:rsid w:val="00A433FF"/>
    <w:rsid w:val="00A43545"/>
    <w:rsid w:val="00A43558"/>
    <w:rsid w:val="00A43B30"/>
    <w:rsid w:val="00A4463B"/>
    <w:rsid w:val="00A44831"/>
    <w:rsid w:val="00A44856"/>
    <w:rsid w:val="00A448EE"/>
    <w:rsid w:val="00A44993"/>
    <w:rsid w:val="00A44FEA"/>
    <w:rsid w:val="00A45166"/>
    <w:rsid w:val="00A4532D"/>
    <w:rsid w:val="00A4537B"/>
    <w:rsid w:val="00A457E7"/>
    <w:rsid w:val="00A45C53"/>
    <w:rsid w:val="00A45CD1"/>
    <w:rsid w:val="00A45D21"/>
    <w:rsid w:val="00A45EAA"/>
    <w:rsid w:val="00A465DD"/>
    <w:rsid w:val="00A466FB"/>
    <w:rsid w:val="00A46765"/>
    <w:rsid w:val="00A46820"/>
    <w:rsid w:val="00A46AAF"/>
    <w:rsid w:val="00A46AF5"/>
    <w:rsid w:val="00A4711E"/>
    <w:rsid w:val="00A473D3"/>
    <w:rsid w:val="00A47514"/>
    <w:rsid w:val="00A47672"/>
    <w:rsid w:val="00A4777A"/>
    <w:rsid w:val="00A47C4F"/>
    <w:rsid w:val="00A500C9"/>
    <w:rsid w:val="00A503BE"/>
    <w:rsid w:val="00A5073D"/>
    <w:rsid w:val="00A5096B"/>
    <w:rsid w:val="00A50E1B"/>
    <w:rsid w:val="00A50FFE"/>
    <w:rsid w:val="00A51131"/>
    <w:rsid w:val="00A51337"/>
    <w:rsid w:val="00A518EA"/>
    <w:rsid w:val="00A52111"/>
    <w:rsid w:val="00A523FD"/>
    <w:rsid w:val="00A524D1"/>
    <w:rsid w:val="00A5250B"/>
    <w:rsid w:val="00A526ED"/>
    <w:rsid w:val="00A529D9"/>
    <w:rsid w:val="00A52B17"/>
    <w:rsid w:val="00A52C7C"/>
    <w:rsid w:val="00A52D54"/>
    <w:rsid w:val="00A52D79"/>
    <w:rsid w:val="00A53209"/>
    <w:rsid w:val="00A532EC"/>
    <w:rsid w:val="00A533FC"/>
    <w:rsid w:val="00A53712"/>
    <w:rsid w:val="00A53A90"/>
    <w:rsid w:val="00A53BBF"/>
    <w:rsid w:val="00A540E1"/>
    <w:rsid w:val="00A547C2"/>
    <w:rsid w:val="00A547DC"/>
    <w:rsid w:val="00A549C9"/>
    <w:rsid w:val="00A54AA0"/>
    <w:rsid w:val="00A54E7B"/>
    <w:rsid w:val="00A54EAD"/>
    <w:rsid w:val="00A550AC"/>
    <w:rsid w:val="00A555A3"/>
    <w:rsid w:val="00A556B3"/>
    <w:rsid w:val="00A558D9"/>
    <w:rsid w:val="00A55A13"/>
    <w:rsid w:val="00A56001"/>
    <w:rsid w:val="00A56121"/>
    <w:rsid w:val="00A562B4"/>
    <w:rsid w:val="00A562D5"/>
    <w:rsid w:val="00A5638B"/>
    <w:rsid w:val="00A5656D"/>
    <w:rsid w:val="00A56A30"/>
    <w:rsid w:val="00A56D99"/>
    <w:rsid w:val="00A5703C"/>
    <w:rsid w:val="00A5711E"/>
    <w:rsid w:val="00A57591"/>
    <w:rsid w:val="00A575AD"/>
    <w:rsid w:val="00A5770F"/>
    <w:rsid w:val="00A578F0"/>
    <w:rsid w:val="00A57A9D"/>
    <w:rsid w:val="00A57B6C"/>
    <w:rsid w:val="00A57D4C"/>
    <w:rsid w:val="00A57DD5"/>
    <w:rsid w:val="00A57E34"/>
    <w:rsid w:val="00A57FF7"/>
    <w:rsid w:val="00A600CC"/>
    <w:rsid w:val="00A601BB"/>
    <w:rsid w:val="00A60228"/>
    <w:rsid w:val="00A60413"/>
    <w:rsid w:val="00A605EE"/>
    <w:rsid w:val="00A6072B"/>
    <w:rsid w:val="00A60957"/>
    <w:rsid w:val="00A60AEF"/>
    <w:rsid w:val="00A60B6E"/>
    <w:rsid w:val="00A60BD2"/>
    <w:rsid w:val="00A60DEE"/>
    <w:rsid w:val="00A6105C"/>
    <w:rsid w:val="00A61121"/>
    <w:rsid w:val="00A6116A"/>
    <w:rsid w:val="00A61269"/>
    <w:rsid w:val="00A6133D"/>
    <w:rsid w:val="00A61357"/>
    <w:rsid w:val="00A621AC"/>
    <w:rsid w:val="00A625DF"/>
    <w:rsid w:val="00A62A3E"/>
    <w:rsid w:val="00A62A9C"/>
    <w:rsid w:val="00A62C6C"/>
    <w:rsid w:val="00A62FDD"/>
    <w:rsid w:val="00A631D8"/>
    <w:rsid w:val="00A63330"/>
    <w:rsid w:val="00A6356C"/>
    <w:rsid w:val="00A63E70"/>
    <w:rsid w:val="00A6420B"/>
    <w:rsid w:val="00A644F3"/>
    <w:rsid w:val="00A64B26"/>
    <w:rsid w:val="00A64CDD"/>
    <w:rsid w:val="00A65275"/>
    <w:rsid w:val="00A65482"/>
    <w:rsid w:val="00A65801"/>
    <w:rsid w:val="00A658CE"/>
    <w:rsid w:val="00A65A88"/>
    <w:rsid w:val="00A65BAF"/>
    <w:rsid w:val="00A6608B"/>
    <w:rsid w:val="00A6624C"/>
    <w:rsid w:val="00A664B7"/>
    <w:rsid w:val="00A66717"/>
    <w:rsid w:val="00A66C4E"/>
    <w:rsid w:val="00A671C5"/>
    <w:rsid w:val="00A67247"/>
    <w:rsid w:val="00A6739A"/>
    <w:rsid w:val="00A677B2"/>
    <w:rsid w:val="00A677C0"/>
    <w:rsid w:val="00A678D5"/>
    <w:rsid w:val="00A678DE"/>
    <w:rsid w:val="00A67CED"/>
    <w:rsid w:val="00A67F2F"/>
    <w:rsid w:val="00A70683"/>
    <w:rsid w:val="00A7096D"/>
    <w:rsid w:val="00A70B40"/>
    <w:rsid w:val="00A71007"/>
    <w:rsid w:val="00A710C3"/>
    <w:rsid w:val="00A71286"/>
    <w:rsid w:val="00A7163C"/>
    <w:rsid w:val="00A718C9"/>
    <w:rsid w:val="00A71D9A"/>
    <w:rsid w:val="00A72081"/>
    <w:rsid w:val="00A72202"/>
    <w:rsid w:val="00A7245E"/>
    <w:rsid w:val="00A72519"/>
    <w:rsid w:val="00A725BC"/>
    <w:rsid w:val="00A7287F"/>
    <w:rsid w:val="00A72DD3"/>
    <w:rsid w:val="00A72E1D"/>
    <w:rsid w:val="00A72FBC"/>
    <w:rsid w:val="00A7315C"/>
    <w:rsid w:val="00A735BD"/>
    <w:rsid w:val="00A7391A"/>
    <w:rsid w:val="00A739B3"/>
    <w:rsid w:val="00A73C16"/>
    <w:rsid w:val="00A73C7A"/>
    <w:rsid w:val="00A73ECA"/>
    <w:rsid w:val="00A74050"/>
    <w:rsid w:val="00A7423F"/>
    <w:rsid w:val="00A747B6"/>
    <w:rsid w:val="00A748B7"/>
    <w:rsid w:val="00A74D6D"/>
    <w:rsid w:val="00A74F03"/>
    <w:rsid w:val="00A75045"/>
    <w:rsid w:val="00A7528F"/>
    <w:rsid w:val="00A75431"/>
    <w:rsid w:val="00A75527"/>
    <w:rsid w:val="00A75A5A"/>
    <w:rsid w:val="00A75C6D"/>
    <w:rsid w:val="00A7601A"/>
    <w:rsid w:val="00A761C3"/>
    <w:rsid w:val="00A76AAB"/>
    <w:rsid w:val="00A76BFA"/>
    <w:rsid w:val="00A76DA0"/>
    <w:rsid w:val="00A76EE5"/>
    <w:rsid w:val="00A771B7"/>
    <w:rsid w:val="00A77222"/>
    <w:rsid w:val="00A779A9"/>
    <w:rsid w:val="00A77A49"/>
    <w:rsid w:val="00A77E21"/>
    <w:rsid w:val="00A77F97"/>
    <w:rsid w:val="00A801EA"/>
    <w:rsid w:val="00A8052D"/>
    <w:rsid w:val="00A805AD"/>
    <w:rsid w:val="00A805C4"/>
    <w:rsid w:val="00A80624"/>
    <w:rsid w:val="00A80CF3"/>
    <w:rsid w:val="00A80DB4"/>
    <w:rsid w:val="00A80DDC"/>
    <w:rsid w:val="00A80F2B"/>
    <w:rsid w:val="00A8107C"/>
    <w:rsid w:val="00A81190"/>
    <w:rsid w:val="00A812A0"/>
    <w:rsid w:val="00A812F5"/>
    <w:rsid w:val="00A813C8"/>
    <w:rsid w:val="00A816EF"/>
    <w:rsid w:val="00A817D4"/>
    <w:rsid w:val="00A81A07"/>
    <w:rsid w:val="00A81A84"/>
    <w:rsid w:val="00A81AB8"/>
    <w:rsid w:val="00A81DA6"/>
    <w:rsid w:val="00A82295"/>
    <w:rsid w:val="00A829D9"/>
    <w:rsid w:val="00A82BDB"/>
    <w:rsid w:val="00A82C28"/>
    <w:rsid w:val="00A82EFA"/>
    <w:rsid w:val="00A82F08"/>
    <w:rsid w:val="00A82F9B"/>
    <w:rsid w:val="00A83000"/>
    <w:rsid w:val="00A836AB"/>
    <w:rsid w:val="00A83806"/>
    <w:rsid w:val="00A83831"/>
    <w:rsid w:val="00A83EF1"/>
    <w:rsid w:val="00A84005"/>
    <w:rsid w:val="00A840AD"/>
    <w:rsid w:val="00A841E4"/>
    <w:rsid w:val="00A8459F"/>
    <w:rsid w:val="00A84810"/>
    <w:rsid w:val="00A84A01"/>
    <w:rsid w:val="00A84A76"/>
    <w:rsid w:val="00A8523B"/>
    <w:rsid w:val="00A85685"/>
    <w:rsid w:val="00A8599B"/>
    <w:rsid w:val="00A85B34"/>
    <w:rsid w:val="00A85CE6"/>
    <w:rsid w:val="00A85EAF"/>
    <w:rsid w:val="00A86129"/>
    <w:rsid w:val="00A8666B"/>
    <w:rsid w:val="00A868FA"/>
    <w:rsid w:val="00A86A63"/>
    <w:rsid w:val="00A86B0C"/>
    <w:rsid w:val="00A86F58"/>
    <w:rsid w:val="00A877AD"/>
    <w:rsid w:val="00A879F2"/>
    <w:rsid w:val="00A87B07"/>
    <w:rsid w:val="00A87B27"/>
    <w:rsid w:val="00A87B28"/>
    <w:rsid w:val="00A87C08"/>
    <w:rsid w:val="00A87C4C"/>
    <w:rsid w:val="00A9062C"/>
    <w:rsid w:val="00A90940"/>
    <w:rsid w:val="00A9094C"/>
    <w:rsid w:val="00A90953"/>
    <w:rsid w:val="00A90AD7"/>
    <w:rsid w:val="00A90DCE"/>
    <w:rsid w:val="00A90EDF"/>
    <w:rsid w:val="00A90F45"/>
    <w:rsid w:val="00A91086"/>
    <w:rsid w:val="00A91342"/>
    <w:rsid w:val="00A913C7"/>
    <w:rsid w:val="00A9170A"/>
    <w:rsid w:val="00A91723"/>
    <w:rsid w:val="00A917E0"/>
    <w:rsid w:val="00A91941"/>
    <w:rsid w:val="00A91A55"/>
    <w:rsid w:val="00A91B5C"/>
    <w:rsid w:val="00A91EF0"/>
    <w:rsid w:val="00A9217C"/>
    <w:rsid w:val="00A9238A"/>
    <w:rsid w:val="00A92967"/>
    <w:rsid w:val="00A92A44"/>
    <w:rsid w:val="00A92AB8"/>
    <w:rsid w:val="00A92FE9"/>
    <w:rsid w:val="00A932DB"/>
    <w:rsid w:val="00A93446"/>
    <w:rsid w:val="00A936A6"/>
    <w:rsid w:val="00A937C4"/>
    <w:rsid w:val="00A937DA"/>
    <w:rsid w:val="00A93E6D"/>
    <w:rsid w:val="00A942EF"/>
    <w:rsid w:val="00A9460D"/>
    <w:rsid w:val="00A94796"/>
    <w:rsid w:val="00A94820"/>
    <w:rsid w:val="00A94842"/>
    <w:rsid w:val="00A95113"/>
    <w:rsid w:val="00A95439"/>
    <w:rsid w:val="00A956C0"/>
    <w:rsid w:val="00A95B4C"/>
    <w:rsid w:val="00A95C89"/>
    <w:rsid w:val="00A960DD"/>
    <w:rsid w:val="00A96694"/>
    <w:rsid w:val="00A9676C"/>
    <w:rsid w:val="00A9679E"/>
    <w:rsid w:val="00A9695F"/>
    <w:rsid w:val="00A96B72"/>
    <w:rsid w:val="00A96C9B"/>
    <w:rsid w:val="00A96E5E"/>
    <w:rsid w:val="00A96FCA"/>
    <w:rsid w:val="00A971B2"/>
    <w:rsid w:val="00A971BF"/>
    <w:rsid w:val="00A97759"/>
    <w:rsid w:val="00A97826"/>
    <w:rsid w:val="00A9793A"/>
    <w:rsid w:val="00A97A34"/>
    <w:rsid w:val="00A97BE0"/>
    <w:rsid w:val="00A97D18"/>
    <w:rsid w:val="00A97E03"/>
    <w:rsid w:val="00A97F0B"/>
    <w:rsid w:val="00AA0098"/>
    <w:rsid w:val="00AA0190"/>
    <w:rsid w:val="00AA02D0"/>
    <w:rsid w:val="00AA0352"/>
    <w:rsid w:val="00AA0493"/>
    <w:rsid w:val="00AA04D5"/>
    <w:rsid w:val="00AA0E4F"/>
    <w:rsid w:val="00AA139E"/>
    <w:rsid w:val="00AA147C"/>
    <w:rsid w:val="00AA15E0"/>
    <w:rsid w:val="00AA173F"/>
    <w:rsid w:val="00AA19A9"/>
    <w:rsid w:val="00AA19D0"/>
    <w:rsid w:val="00AA1CA6"/>
    <w:rsid w:val="00AA1CD4"/>
    <w:rsid w:val="00AA20D6"/>
    <w:rsid w:val="00AA20EA"/>
    <w:rsid w:val="00AA2211"/>
    <w:rsid w:val="00AA2227"/>
    <w:rsid w:val="00AA238E"/>
    <w:rsid w:val="00AA2536"/>
    <w:rsid w:val="00AA2ACE"/>
    <w:rsid w:val="00AA2E97"/>
    <w:rsid w:val="00AA3289"/>
    <w:rsid w:val="00AA346F"/>
    <w:rsid w:val="00AA347A"/>
    <w:rsid w:val="00AA3AB6"/>
    <w:rsid w:val="00AA3E75"/>
    <w:rsid w:val="00AA3EFA"/>
    <w:rsid w:val="00AA42FB"/>
    <w:rsid w:val="00AA430D"/>
    <w:rsid w:val="00AA436B"/>
    <w:rsid w:val="00AA4960"/>
    <w:rsid w:val="00AA49A0"/>
    <w:rsid w:val="00AA4D19"/>
    <w:rsid w:val="00AA4D47"/>
    <w:rsid w:val="00AA4DE4"/>
    <w:rsid w:val="00AA4EC3"/>
    <w:rsid w:val="00AA4FC9"/>
    <w:rsid w:val="00AA504C"/>
    <w:rsid w:val="00AA51EE"/>
    <w:rsid w:val="00AA54B6"/>
    <w:rsid w:val="00AA54B9"/>
    <w:rsid w:val="00AA54C0"/>
    <w:rsid w:val="00AA57F4"/>
    <w:rsid w:val="00AA5884"/>
    <w:rsid w:val="00AA59CE"/>
    <w:rsid w:val="00AA59F8"/>
    <w:rsid w:val="00AA5B95"/>
    <w:rsid w:val="00AA5D8C"/>
    <w:rsid w:val="00AA60A9"/>
    <w:rsid w:val="00AA60F7"/>
    <w:rsid w:val="00AA6396"/>
    <w:rsid w:val="00AA6450"/>
    <w:rsid w:val="00AA6941"/>
    <w:rsid w:val="00AA6ADA"/>
    <w:rsid w:val="00AA6CEB"/>
    <w:rsid w:val="00AA7075"/>
    <w:rsid w:val="00AA74E6"/>
    <w:rsid w:val="00AA752A"/>
    <w:rsid w:val="00AA760F"/>
    <w:rsid w:val="00AA77D4"/>
    <w:rsid w:val="00AA7B67"/>
    <w:rsid w:val="00AA7D52"/>
    <w:rsid w:val="00AA7EFA"/>
    <w:rsid w:val="00AB0940"/>
    <w:rsid w:val="00AB0A01"/>
    <w:rsid w:val="00AB0E36"/>
    <w:rsid w:val="00AB0FCC"/>
    <w:rsid w:val="00AB0FED"/>
    <w:rsid w:val="00AB1311"/>
    <w:rsid w:val="00AB15E8"/>
    <w:rsid w:val="00AB17C8"/>
    <w:rsid w:val="00AB185C"/>
    <w:rsid w:val="00AB1943"/>
    <w:rsid w:val="00AB2045"/>
    <w:rsid w:val="00AB21A2"/>
    <w:rsid w:val="00AB21FA"/>
    <w:rsid w:val="00AB2229"/>
    <w:rsid w:val="00AB23DF"/>
    <w:rsid w:val="00AB2585"/>
    <w:rsid w:val="00AB264E"/>
    <w:rsid w:val="00AB2869"/>
    <w:rsid w:val="00AB2B26"/>
    <w:rsid w:val="00AB2F5E"/>
    <w:rsid w:val="00AB30D5"/>
    <w:rsid w:val="00AB3170"/>
    <w:rsid w:val="00AB3282"/>
    <w:rsid w:val="00AB330B"/>
    <w:rsid w:val="00AB3699"/>
    <w:rsid w:val="00AB3B05"/>
    <w:rsid w:val="00AB3D65"/>
    <w:rsid w:val="00AB3EA8"/>
    <w:rsid w:val="00AB4250"/>
    <w:rsid w:val="00AB4339"/>
    <w:rsid w:val="00AB475B"/>
    <w:rsid w:val="00AB4865"/>
    <w:rsid w:val="00AB4A51"/>
    <w:rsid w:val="00AB4C44"/>
    <w:rsid w:val="00AB4D2A"/>
    <w:rsid w:val="00AB4D36"/>
    <w:rsid w:val="00AB4FF9"/>
    <w:rsid w:val="00AB503A"/>
    <w:rsid w:val="00AB5A53"/>
    <w:rsid w:val="00AB5A98"/>
    <w:rsid w:val="00AB6478"/>
    <w:rsid w:val="00AB653E"/>
    <w:rsid w:val="00AB662B"/>
    <w:rsid w:val="00AB6783"/>
    <w:rsid w:val="00AB67A1"/>
    <w:rsid w:val="00AB6F41"/>
    <w:rsid w:val="00AB72F7"/>
    <w:rsid w:val="00AB73E8"/>
    <w:rsid w:val="00AC00D6"/>
    <w:rsid w:val="00AC0119"/>
    <w:rsid w:val="00AC04FC"/>
    <w:rsid w:val="00AC0716"/>
    <w:rsid w:val="00AC0750"/>
    <w:rsid w:val="00AC0757"/>
    <w:rsid w:val="00AC0903"/>
    <w:rsid w:val="00AC0A42"/>
    <w:rsid w:val="00AC0A5D"/>
    <w:rsid w:val="00AC0CFA"/>
    <w:rsid w:val="00AC0D3A"/>
    <w:rsid w:val="00AC0E3E"/>
    <w:rsid w:val="00AC0E9F"/>
    <w:rsid w:val="00AC0F32"/>
    <w:rsid w:val="00AC1282"/>
    <w:rsid w:val="00AC149C"/>
    <w:rsid w:val="00AC1839"/>
    <w:rsid w:val="00AC1A4E"/>
    <w:rsid w:val="00AC1F57"/>
    <w:rsid w:val="00AC2063"/>
    <w:rsid w:val="00AC20AD"/>
    <w:rsid w:val="00AC20C9"/>
    <w:rsid w:val="00AC21F3"/>
    <w:rsid w:val="00AC238C"/>
    <w:rsid w:val="00AC29E6"/>
    <w:rsid w:val="00AC2C5B"/>
    <w:rsid w:val="00AC2DE0"/>
    <w:rsid w:val="00AC3078"/>
    <w:rsid w:val="00AC3281"/>
    <w:rsid w:val="00AC347F"/>
    <w:rsid w:val="00AC3772"/>
    <w:rsid w:val="00AC385D"/>
    <w:rsid w:val="00AC3C6A"/>
    <w:rsid w:val="00AC4120"/>
    <w:rsid w:val="00AC41C1"/>
    <w:rsid w:val="00AC47AB"/>
    <w:rsid w:val="00AC4B48"/>
    <w:rsid w:val="00AC4C57"/>
    <w:rsid w:val="00AC4C7B"/>
    <w:rsid w:val="00AC4D20"/>
    <w:rsid w:val="00AC53C8"/>
    <w:rsid w:val="00AC5535"/>
    <w:rsid w:val="00AC56B7"/>
    <w:rsid w:val="00AC5BC7"/>
    <w:rsid w:val="00AC5C9C"/>
    <w:rsid w:val="00AC5D47"/>
    <w:rsid w:val="00AC5DE1"/>
    <w:rsid w:val="00AC5EB2"/>
    <w:rsid w:val="00AC6094"/>
    <w:rsid w:val="00AC62E4"/>
    <w:rsid w:val="00AC6746"/>
    <w:rsid w:val="00AC6B33"/>
    <w:rsid w:val="00AC6D33"/>
    <w:rsid w:val="00AC7359"/>
    <w:rsid w:val="00AC742D"/>
    <w:rsid w:val="00AC751C"/>
    <w:rsid w:val="00AC7685"/>
    <w:rsid w:val="00AC7D14"/>
    <w:rsid w:val="00AC7DCC"/>
    <w:rsid w:val="00AC7F73"/>
    <w:rsid w:val="00AD02BF"/>
    <w:rsid w:val="00AD04E0"/>
    <w:rsid w:val="00AD060D"/>
    <w:rsid w:val="00AD084C"/>
    <w:rsid w:val="00AD0E8F"/>
    <w:rsid w:val="00AD0F5F"/>
    <w:rsid w:val="00AD1109"/>
    <w:rsid w:val="00AD1316"/>
    <w:rsid w:val="00AD1467"/>
    <w:rsid w:val="00AD151E"/>
    <w:rsid w:val="00AD1681"/>
    <w:rsid w:val="00AD1A23"/>
    <w:rsid w:val="00AD203F"/>
    <w:rsid w:val="00AD20D0"/>
    <w:rsid w:val="00AD216C"/>
    <w:rsid w:val="00AD236C"/>
    <w:rsid w:val="00AD2B53"/>
    <w:rsid w:val="00AD2D74"/>
    <w:rsid w:val="00AD2F3A"/>
    <w:rsid w:val="00AD300B"/>
    <w:rsid w:val="00AD3268"/>
    <w:rsid w:val="00AD3456"/>
    <w:rsid w:val="00AD34F4"/>
    <w:rsid w:val="00AD34FB"/>
    <w:rsid w:val="00AD378F"/>
    <w:rsid w:val="00AD3AA8"/>
    <w:rsid w:val="00AD45FD"/>
    <w:rsid w:val="00AD476C"/>
    <w:rsid w:val="00AD47B1"/>
    <w:rsid w:val="00AD4B53"/>
    <w:rsid w:val="00AD4E5D"/>
    <w:rsid w:val="00AD4F71"/>
    <w:rsid w:val="00AD545D"/>
    <w:rsid w:val="00AD5795"/>
    <w:rsid w:val="00AD5962"/>
    <w:rsid w:val="00AD5A35"/>
    <w:rsid w:val="00AD5C4F"/>
    <w:rsid w:val="00AD5FED"/>
    <w:rsid w:val="00AD65E0"/>
    <w:rsid w:val="00AD66DB"/>
    <w:rsid w:val="00AD69D2"/>
    <w:rsid w:val="00AD6E67"/>
    <w:rsid w:val="00AD6F20"/>
    <w:rsid w:val="00AD733A"/>
    <w:rsid w:val="00AD741B"/>
    <w:rsid w:val="00AD7755"/>
    <w:rsid w:val="00AD7A23"/>
    <w:rsid w:val="00AD7C8B"/>
    <w:rsid w:val="00AE0042"/>
    <w:rsid w:val="00AE020A"/>
    <w:rsid w:val="00AE0274"/>
    <w:rsid w:val="00AE02B8"/>
    <w:rsid w:val="00AE04A9"/>
    <w:rsid w:val="00AE04EB"/>
    <w:rsid w:val="00AE060C"/>
    <w:rsid w:val="00AE070F"/>
    <w:rsid w:val="00AE08FC"/>
    <w:rsid w:val="00AE0A55"/>
    <w:rsid w:val="00AE1403"/>
    <w:rsid w:val="00AE148B"/>
    <w:rsid w:val="00AE15D5"/>
    <w:rsid w:val="00AE15FB"/>
    <w:rsid w:val="00AE17EB"/>
    <w:rsid w:val="00AE18CD"/>
    <w:rsid w:val="00AE191A"/>
    <w:rsid w:val="00AE2059"/>
    <w:rsid w:val="00AE21B4"/>
    <w:rsid w:val="00AE220D"/>
    <w:rsid w:val="00AE246C"/>
    <w:rsid w:val="00AE286C"/>
    <w:rsid w:val="00AE2C71"/>
    <w:rsid w:val="00AE2CB6"/>
    <w:rsid w:val="00AE2CC8"/>
    <w:rsid w:val="00AE311F"/>
    <w:rsid w:val="00AE36FF"/>
    <w:rsid w:val="00AE3AC0"/>
    <w:rsid w:val="00AE3F39"/>
    <w:rsid w:val="00AE4225"/>
    <w:rsid w:val="00AE4338"/>
    <w:rsid w:val="00AE4342"/>
    <w:rsid w:val="00AE4495"/>
    <w:rsid w:val="00AE465E"/>
    <w:rsid w:val="00AE482A"/>
    <w:rsid w:val="00AE49F9"/>
    <w:rsid w:val="00AE50A7"/>
    <w:rsid w:val="00AE50DD"/>
    <w:rsid w:val="00AE5132"/>
    <w:rsid w:val="00AE5164"/>
    <w:rsid w:val="00AE53E7"/>
    <w:rsid w:val="00AE543D"/>
    <w:rsid w:val="00AE56A1"/>
    <w:rsid w:val="00AE586B"/>
    <w:rsid w:val="00AE5CC7"/>
    <w:rsid w:val="00AE60F0"/>
    <w:rsid w:val="00AE61EC"/>
    <w:rsid w:val="00AE6243"/>
    <w:rsid w:val="00AE62D7"/>
    <w:rsid w:val="00AE6631"/>
    <w:rsid w:val="00AE679F"/>
    <w:rsid w:val="00AE68CB"/>
    <w:rsid w:val="00AE6994"/>
    <w:rsid w:val="00AE71F3"/>
    <w:rsid w:val="00AE7396"/>
    <w:rsid w:val="00AE758E"/>
    <w:rsid w:val="00AE7A45"/>
    <w:rsid w:val="00AE7ACF"/>
    <w:rsid w:val="00AE7BA7"/>
    <w:rsid w:val="00AE7C1C"/>
    <w:rsid w:val="00AE7CCC"/>
    <w:rsid w:val="00AF00F2"/>
    <w:rsid w:val="00AF02A0"/>
    <w:rsid w:val="00AF0377"/>
    <w:rsid w:val="00AF039B"/>
    <w:rsid w:val="00AF042E"/>
    <w:rsid w:val="00AF0895"/>
    <w:rsid w:val="00AF0981"/>
    <w:rsid w:val="00AF09EC"/>
    <w:rsid w:val="00AF0AD8"/>
    <w:rsid w:val="00AF0C51"/>
    <w:rsid w:val="00AF1186"/>
    <w:rsid w:val="00AF11FA"/>
    <w:rsid w:val="00AF12A5"/>
    <w:rsid w:val="00AF145A"/>
    <w:rsid w:val="00AF15B8"/>
    <w:rsid w:val="00AF16D1"/>
    <w:rsid w:val="00AF18D7"/>
    <w:rsid w:val="00AF19F2"/>
    <w:rsid w:val="00AF1C31"/>
    <w:rsid w:val="00AF2362"/>
    <w:rsid w:val="00AF25B0"/>
    <w:rsid w:val="00AF286E"/>
    <w:rsid w:val="00AF2C67"/>
    <w:rsid w:val="00AF3089"/>
    <w:rsid w:val="00AF332B"/>
    <w:rsid w:val="00AF33A3"/>
    <w:rsid w:val="00AF33F6"/>
    <w:rsid w:val="00AF3566"/>
    <w:rsid w:val="00AF361C"/>
    <w:rsid w:val="00AF37B5"/>
    <w:rsid w:val="00AF39F8"/>
    <w:rsid w:val="00AF3BA1"/>
    <w:rsid w:val="00AF3F43"/>
    <w:rsid w:val="00AF405D"/>
    <w:rsid w:val="00AF41E3"/>
    <w:rsid w:val="00AF4241"/>
    <w:rsid w:val="00AF49F5"/>
    <w:rsid w:val="00AF4D3E"/>
    <w:rsid w:val="00AF51D3"/>
    <w:rsid w:val="00AF521F"/>
    <w:rsid w:val="00AF5423"/>
    <w:rsid w:val="00AF623E"/>
    <w:rsid w:val="00AF62F1"/>
    <w:rsid w:val="00AF6491"/>
    <w:rsid w:val="00AF72C2"/>
    <w:rsid w:val="00AF7488"/>
    <w:rsid w:val="00AF764A"/>
    <w:rsid w:val="00AF7A37"/>
    <w:rsid w:val="00AF7BED"/>
    <w:rsid w:val="00AF7E1E"/>
    <w:rsid w:val="00B00478"/>
    <w:rsid w:val="00B006E8"/>
    <w:rsid w:val="00B0104D"/>
    <w:rsid w:val="00B010FE"/>
    <w:rsid w:val="00B011A3"/>
    <w:rsid w:val="00B0132A"/>
    <w:rsid w:val="00B0148B"/>
    <w:rsid w:val="00B014E3"/>
    <w:rsid w:val="00B01619"/>
    <w:rsid w:val="00B017B4"/>
    <w:rsid w:val="00B017EA"/>
    <w:rsid w:val="00B01CDA"/>
    <w:rsid w:val="00B0215C"/>
    <w:rsid w:val="00B022FC"/>
    <w:rsid w:val="00B02444"/>
    <w:rsid w:val="00B02469"/>
    <w:rsid w:val="00B02895"/>
    <w:rsid w:val="00B0289D"/>
    <w:rsid w:val="00B02B6D"/>
    <w:rsid w:val="00B02BEF"/>
    <w:rsid w:val="00B02E0D"/>
    <w:rsid w:val="00B03165"/>
    <w:rsid w:val="00B031A2"/>
    <w:rsid w:val="00B0382A"/>
    <w:rsid w:val="00B03A1A"/>
    <w:rsid w:val="00B03CD6"/>
    <w:rsid w:val="00B0434A"/>
    <w:rsid w:val="00B0451B"/>
    <w:rsid w:val="00B045B7"/>
    <w:rsid w:val="00B04708"/>
    <w:rsid w:val="00B04944"/>
    <w:rsid w:val="00B04CE5"/>
    <w:rsid w:val="00B0515B"/>
    <w:rsid w:val="00B0537A"/>
    <w:rsid w:val="00B053C6"/>
    <w:rsid w:val="00B05687"/>
    <w:rsid w:val="00B059FF"/>
    <w:rsid w:val="00B05EB5"/>
    <w:rsid w:val="00B06437"/>
    <w:rsid w:val="00B0694D"/>
    <w:rsid w:val="00B069FC"/>
    <w:rsid w:val="00B06DFC"/>
    <w:rsid w:val="00B06F09"/>
    <w:rsid w:val="00B07356"/>
    <w:rsid w:val="00B0744B"/>
    <w:rsid w:val="00B07686"/>
    <w:rsid w:val="00B07731"/>
    <w:rsid w:val="00B101F1"/>
    <w:rsid w:val="00B10650"/>
    <w:rsid w:val="00B10706"/>
    <w:rsid w:val="00B10929"/>
    <w:rsid w:val="00B11052"/>
    <w:rsid w:val="00B11098"/>
    <w:rsid w:val="00B113DD"/>
    <w:rsid w:val="00B11A1C"/>
    <w:rsid w:val="00B1223A"/>
    <w:rsid w:val="00B12315"/>
    <w:rsid w:val="00B1252E"/>
    <w:rsid w:val="00B12790"/>
    <w:rsid w:val="00B128D3"/>
    <w:rsid w:val="00B12AE7"/>
    <w:rsid w:val="00B131E3"/>
    <w:rsid w:val="00B1327B"/>
    <w:rsid w:val="00B13642"/>
    <w:rsid w:val="00B136D1"/>
    <w:rsid w:val="00B137E1"/>
    <w:rsid w:val="00B13836"/>
    <w:rsid w:val="00B13939"/>
    <w:rsid w:val="00B13B20"/>
    <w:rsid w:val="00B13D76"/>
    <w:rsid w:val="00B14056"/>
    <w:rsid w:val="00B140E9"/>
    <w:rsid w:val="00B14427"/>
    <w:rsid w:val="00B14631"/>
    <w:rsid w:val="00B149A4"/>
    <w:rsid w:val="00B14C1A"/>
    <w:rsid w:val="00B14E14"/>
    <w:rsid w:val="00B15097"/>
    <w:rsid w:val="00B150FE"/>
    <w:rsid w:val="00B1521D"/>
    <w:rsid w:val="00B152A8"/>
    <w:rsid w:val="00B15672"/>
    <w:rsid w:val="00B15DF0"/>
    <w:rsid w:val="00B15EB5"/>
    <w:rsid w:val="00B1603C"/>
    <w:rsid w:val="00B16057"/>
    <w:rsid w:val="00B16333"/>
    <w:rsid w:val="00B163DB"/>
    <w:rsid w:val="00B16628"/>
    <w:rsid w:val="00B1695B"/>
    <w:rsid w:val="00B169B1"/>
    <w:rsid w:val="00B16ABF"/>
    <w:rsid w:val="00B1728D"/>
    <w:rsid w:val="00B173B3"/>
    <w:rsid w:val="00B174AA"/>
    <w:rsid w:val="00B17A7D"/>
    <w:rsid w:val="00B17B07"/>
    <w:rsid w:val="00B17D65"/>
    <w:rsid w:val="00B20159"/>
    <w:rsid w:val="00B20271"/>
    <w:rsid w:val="00B2043B"/>
    <w:rsid w:val="00B2071F"/>
    <w:rsid w:val="00B2076B"/>
    <w:rsid w:val="00B207B9"/>
    <w:rsid w:val="00B207E8"/>
    <w:rsid w:val="00B20E0D"/>
    <w:rsid w:val="00B211F8"/>
    <w:rsid w:val="00B21359"/>
    <w:rsid w:val="00B219C0"/>
    <w:rsid w:val="00B21C2E"/>
    <w:rsid w:val="00B21C3D"/>
    <w:rsid w:val="00B21F46"/>
    <w:rsid w:val="00B21FD6"/>
    <w:rsid w:val="00B222A3"/>
    <w:rsid w:val="00B2250B"/>
    <w:rsid w:val="00B22748"/>
    <w:rsid w:val="00B22DB9"/>
    <w:rsid w:val="00B22E11"/>
    <w:rsid w:val="00B22E69"/>
    <w:rsid w:val="00B2304F"/>
    <w:rsid w:val="00B23147"/>
    <w:rsid w:val="00B23663"/>
    <w:rsid w:val="00B23688"/>
    <w:rsid w:val="00B2391B"/>
    <w:rsid w:val="00B23A16"/>
    <w:rsid w:val="00B23A86"/>
    <w:rsid w:val="00B2406E"/>
    <w:rsid w:val="00B2414B"/>
    <w:rsid w:val="00B24597"/>
    <w:rsid w:val="00B246AC"/>
    <w:rsid w:val="00B247AB"/>
    <w:rsid w:val="00B24A0F"/>
    <w:rsid w:val="00B24F10"/>
    <w:rsid w:val="00B2539D"/>
    <w:rsid w:val="00B25660"/>
    <w:rsid w:val="00B257AC"/>
    <w:rsid w:val="00B25AB0"/>
    <w:rsid w:val="00B25BEE"/>
    <w:rsid w:val="00B25C9A"/>
    <w:rsid w:val="00B25ED3"/>
    <w:rsid w:val="00B26183"/>
    <w:rsid w:val="00B263FB"/>
    <w:rsid w:val="00B267D9"/>
    <w:rsid w:val="00B26CC7"/>
    <w:rsid w:val="00B26D31"/>
    <w:rsid w:val="00B2713D"/>
    <w:rsid w:val="00B27546"/>
    <w:rsid w:val="00B27577"/>
    <w:rsid w:val="00B27732"/>
    <w:rsid w:val="00B278E3"/>
    <w:rsid w:val="00B27C76"/>
    <w:rsid w:val="00B27C8A"/>
    <w:rsid w:val="00B27D32"/>
    <w:rsid w:val="00B27FA5"/>
    <w:rsid w:val="00B30499"/>
    <w:rsid w:val="00B305B6"/>
    <w:rsid w:val="00B305FF"/>
    <w:rsid w:val="00B30925"/>
    <w:rsid w:val="00B30A22"/>
    <w:rsid w:val="00B30A27"/>
    <w:rsid w:val="00B30AC5"/>
    <w:rsid w:val="00B30AF2"/>
    <w:rsid w:val="00B30B75"/>
    <w:rsid w:val="00B30EDD"/>
    <w:rsid w:val="00B30FF1"/>
    <w:rsid w:val="00B310D7"/>
    <w:rsid w:val="00B3139D"/>
    <w:rsid w:val="00B31601"/>
    <w:rsid w:val="00B31A31"/>
    <w:rsid w:val="00B31B7B"/>
    <w:rsid w:val="00B31D3E"/>
    <w:rsid w:val="00B31DDE"/>
    <w:rsid w:val="00B31E3E"/>
    <w:rsid w:val="00B31FA7"/>
    <w:rsid w:val="00B320BF"/>
    <w:rsid w:val="00B3213B"/>
    <w:rsid w:val="00B3215D"/>
    <w:rsid w:val="00B3223A"/>
    <w:rsid w:val="00B32398"/>
    <w:rsid w:val="00B32970"/>
    <w:rsid w:val="00B32CC7"/>
    <w:rsid w:val="00B33B35"/>
    <w:rsid w:val="00B33C49"/>
    <w:rsid w:val="00B33F19"/>
    <w:rsid w:val="00B3409D"/>
    <w:rsid w:val="00B3435D"/>
    <w:rsid w:val="00B3486E"/>
    <w:rsid w:val="00B34B0B"/>
    <w:rsid w:val="00B34E33"/>
    <w:rsid w:val="00B34F4D"/>
    <w:rsid w:val="00B35590"/>
    <w:rsid w:val="00B35608"/>
    <w:rsid w:val="00B35852"/>
    <w:rsid w:val="00B35A9B"/>
    <w:rsid w:val="00B35AC7"/>
    <w:rsid w:val="00B362D0"/>
    <w:rsid w:val="00B36545"/>
    <w:rsid w:val="00B366BB"/>
    <w:rsid w:val="00B36887"/>
    <w:rsid w:val="00B369EA"/>
    <w:rsid w:val="00B36B7E"/>
    <w:rsid w:val="00B36BD9"/>
    <w:rsid w:val="00B36DDB"/>
    <w:rsid w:val="00B3705D"/>
    <w:rsid w:val="00B3766E"/>
    <w:rsid w:val="00B377A2"/>
    <w:rsid w:val="00B377BB"/>
    <w:rsid w:val="00B3780F"/>
    <w:rsid w:val="00B378E9"/>
    <w:rsid w:val="00B37B59"/>
    <w:rsid w:val="00B37BB1"/>
    <w:rsid w:val="00B37DF9"/>
    <w:rsid w:val="00B400A1"/>
    <w:rsid w:val="00B40568"/>
    <w:rsid w:val="00B4062B"/>
    <w:rsid w:val="00B407D3"/>
    <w:rsid w:val="00B40A02"/>
    <w:rsid w:val="00B40EC4"/>
    <w:rsid w:val="00B40EEC"/>
    <w:rsid w:val="00B40F77"/>
    <w:rsid w:val="00B411C8"/>
    <w:rsid w:val="00B41252"/>
    <w:rsid w:val="00B4131F"/>
    <w:rsid w:val="00B413C0"/>
    <w:rsid w:val="00B4157C"/>
    <w:rsid w:val="00B41609"/>
    <w:rsid w:val="00B4165A"/>
    <w:rsid w:val="00B41C04"/>
    <w:rsid w:val="00B41C7D"/>
    <w:rsid w:val="00B41FA0"/>
    <w:rsid w:val="00B4207D"/>
    <w:rsid w:val="00B425A7"/>
    <w:rsid w:val="00B42A2E"/>
    <w:rsid w:val="00B42ABC"/>
    <w:rsid w:val="00B42B1D"/>
    <w:rsid w:val="00B42B2E"/>
    <w:rsid w:val="00B42C3B"/>
    <w:rsid w:val="00B42DE2"/>
    <w:rsid w:val="00B42DFD"/>
    <w:rsid w:val="00B42E01"/>
    <w:rsid w:val="00B42E7D"/>
    <w:rsid w:val="00B43158"/>
    <w:rsid w:val="00B43318"/>
    <w:rsid w:val="00B43396"/>
    <w:rsid w:val="00B433BF"/>
    <w:rsid w:val="00B433FC"/>
    <w:rsid w:val="00B437BF"/>
    <w:rsid w:val="00B44090"/>
    <w:rsid w:val="00B44354"/>
    <w:rsid w:val="00B44667"/>
    <w:rsid w:val="00B446C4"/>
    <w:rsid w:val="00B447DB"/>
    <w:rsid w:val="00B449B7"/>
    <w:rsid w:val="00B44A92"/>
    <w:rsid w:val="00B44ACF"/>
    <w:rsid w:val="00B44DE8"/>
    <w:rsid w:val="00B44E39"/>
    <w:rsid w:val="00B45FBF"/>
    <w:rsid w:val="00B460AC"/>
    <w:rsid w:val="00B46279"/>
    <w:rsid w:val="00B46634"/>
    <w:rsid w:val="00B46F6A"/>
    <w:rsid w:val="00B470AE"/>
    <w:rsid w:val="00B470BC"/>
    <w:rsid w:val="00B47452"/>
    <w:rsid w:val="00B47597"/>
    <w:rsid w:val="00B475CF"/>
    <w:rsid w:val="00B476B5"/>
    <w:rsid w:val="00B476D1"/>
    <w:rsid w:val="00B4778C"/>
    <w:rsid w:val="00B477B8"/>
    <w:rsid w:val="00B47903"/>
    <w:rsid w:val="00B47967"/>
    <w:rsid w:val="00B479E9"/>
    <w:rsid w:val="00B47D7C"/>
    <w:rsid w:val="00B5077B"/>
    <w:rsid w:val="00B509B0"/>
    <w:rsid w:val="00B50D91"/>
    <w:rsid w:val="00B50F8E"/>
    <w:rsid w:val="00B51186"/>
    <w:rsid w:val="00B5147B"/>
    <w:rsid w:val="00B514F2"/>
    <w:rsid w:val="00B5150D"/>
    <w:rsid w:val="00B5171E"/>
    <w:rsid w:val="00B51B53"/>
    <w:rsid w:val="00B51C31"/>
    <w:rsid w:val="00B522DB"/>
    <w:rsid w:val="00B52683"/>
    <w:rsid w:val="00B52A97"/>
    <w:rsid w:val="00B52AD2"/>
    <w:rsid w:val="00B52C49"/>
    <w:rsid w:val="00B52CFB"/>
    <w:rsid w:val="00B5306F"/>
    <w:rsid w:val="00B539D3"/>
    <w:rsid w:val="00B53B29"/>
    <w:rsid w:val="00B53B95"/>
    <w:rsid w:val="00B53C35"/>
    <w:rsid w:val="00B53C9B"/>
    <w:rsid w:val="00B53D45"/>
    <w:rsid w:val="00B53FB8"/>
    <w:rsid w:val="00B5401C"/>
    <w:rsid w:val="00B541ED"/>
    <w:rsid w:val="00B548A2"/>
    <w:rsid w:val="00B548BE"/>
    <w:rsid w:val="00B54D5D"/>
    <w:rsid w:val="00B54D66"/>
    <w:rsid w:val="00B54FF8"/>
    <w:rsid w:val="00B5582C"/>
    <w:rsid w:val="00B55A25"/>
    <w:rsid w:val="00B55D79"/>
    <w:rsid w:val="00B55DE5"/>
    <w:rsid w:val="00B55E70"/>
    <w:rsid w:val="00B55F81"/>
    <w:rsid w:val="00B56103"/>
    <w:rsid w:val="00B56144"/>
    <w:rsid w:val="00B56229"/>
    <w:rsid w:val="00B563A7"/>
    <w:rsid w:val="00B5651F"/>
    <w:rsid w:val="00B5708D"/>
    <w:rsid w:val="00B5745C"/>
    <w:rsid w:val="00B57477"/>
    <w:rsid w:val="00B574C7"/>
    <w:rsid w:val="00B57DCA"/>
    <w:rsid w:val="00B57DF9"/>
    <w:rsid w:val="00B6014F"/>
    <w:rsid w:val="00B6066E"/>
    <w:rsid w:val="00B607CA"/>
    <w:rsid w:val="00B60A18"/>
    <w:rsid w:val="00B60DE5"/>
    <w:rsid w:val="00B60E88"/>
    <w:rsid w:val="00B611A3"/>
    <w:rsid w:val="00B615DC"/>
    <w:rsid w:val="00B61864"/>
    <w:rsid w:val="00B61B84"/>
    <w:rsid w:val="00B61DC4"/>
    <w:rsid w:val="00B61DE8"/>
    <w:rsid w:val="00B621FE"/>
    <w:rsid w:val="00B624E5"/>
    <w:rsid w:val="00B62652"/>
    <w:rsid w:val="00B62742"/>
    <w:rsid w:val="00B62808"/>
    <w:rsid w:val="00B62984"/>
    <w:rsid w:val="00B629EC"/>
    <w:rsid w:val="00B62FE5"/>
    <w:rsid w:val="00B632AA"/>
    <w:rsid w:val="00B636AE"/>
    <w:rsid w:val="00B6382B"/>
    <w:rsid w:val="00B639B9"/>
    <w:rsid w:val="00B63AE0"/>
    <w:rsid w:val="00B63B18"/>
    <w:rsid w:val="00B63BBD"/>
    <w:rsid w:val="00B63DB5"/>
    <w:rsid w:val="00B6415C"/>
    <w:rsid w:val="00B6418D"/>
    <w:rsid w:val="00B641F9"/>
    <w:rsid w:val="00B64801"/>
    <w:rsid w:val="00B649C4"/>
    <w:rsid w:val="00B64D5C"/>
    <w:rsid w:val="00B64E25"/>
    <w:rsid w:val="00B65939"/>
    <w:rsid w:val="00B65C44"/>
    <w:rsid w:val="00B65C57"/>
    <w:rsid w:val="00B65E98"/>
    <w:rsid w:val="00B65EF6"/>
    <w:rsid w:val="00B6633D"/>
    <w:rsid w:val="00B667C9"/>
    <w:rsid w:val="00B667E9"/>
    <w:rsid w:val="00B669CB"/>
    <w:rsid w:val="00B66C42"/>
    <w:rsid w:val="00B66C81"/>
    <w:rsid w:val="00B66C89"/>
    <w:rsid w:val="00B66FE6"/>
    <w:rsid w:val="00B6701E"/>
    <w:rsid w:val="00B67094"/>
    <w:rsid w:val="00B67293"/>
    <w:rsid w:val="00B67429"/>
    <w:rsid w:val="00B67936"/>
    <w:rsid w:val="00B67CD3"/>
    <w:rsid w:val="00B67EF4"/>
    <w:rsid w:val="00B700D1"/>
    <w:rsid w:val="00B70197"/>
    <w:rsid w:val="00B703BF"/>
    <w:rsid w:val="00B705A0"/>
    <w:rsid w:val="00B70610"/>
    <w:rsid w:val="00B706CF"/>
    <w:rsid w:val="00B70A2E"/>
    <w:rsid w:val="00B70C23"/>
    <w:rsid w:val="00B70E24"/>
    <w:rsid w:val="00B70FA3"/>
    <w:rsid w:val="00B71309"/>
    <w:rsid w:val="00B719B9"/>
    <w:rsid w:val="00B71D92"/>
    <w:rsid w:val="00B71D9E"/>
    <w:rsid w:val="00B71E7C"/>
    <w:rsid w:val="00B71F19"/>
    <w:rsid w:val="00B72202"/>
    <w:rsid w:val="00B722A3"/>
    <w:rsid w:val="00B722CD"/>
    <w:rsid w:val="00B72389"/>
    <w:rsid w:val="00B728E5"/>
    <w:rsid w:val="00B72F13"/>
    <w:rsid w:val="00B731F0"/>
    <w:rsid w:val="00B7322E"/>
    <w:rsid w:val="00B73546"/>
    <w:rsid w:val="00B73629"/>
    <w:rsid w:val="00B736B5"/>
    <w:rsid w:val="00B73807"/>
    <w:rsid w:val="00B73938"/>
    <w:rsid w:val="00B7396C"/>
    <w:rsid w:val="00B73B71"/>
    <w:rsid w:val="00B73E4F"/>
    <w:rsid w:val="00B7430A"/>
    <w:rsid w:val="00B74401"/>
    <w:rsid w:val="00B746D0"/>
    <w:rsid w:val="00B7477B"/>
    <w:rsid w:val="00B74A88"/>
    <w:rsid w:val="00B74CA6"/>
    <w:rsid w:val="00B74D2C"/>
    <w:rsid w:val="00B75419"/>
    <w:rsid w:val="00B7543A"/>
    <w:rsid w:val="00B755B0"/>
    <w:rsid w:val="00B755E5"/>
    <w:rsid w:val="00B757FB"/>
    <w:rsid w:val="00B7595E"/>
    <w:rsid w:val="00B75A21"/>
    <w:rsid w:val="00B75E5B"/>
    <w:rsid w:val="00B76223"/>
    <w:rsid w:val="00B76292"/>
    <w:rsid w:val="00B76473"/>
    <w:rsid w:val="00B76550"/>
    <w:rsid w:val="00B7662C"/>
    <w:rsid w:val="00B76977"/>
    <w:rsid w:val="00B7718E"/>
    <w:rsid w:val="00B772DD"/>
    <w:rsid w:val="00B7752B"/>
    <w:rsid w:val="00B77CFD"/>
    <w:rsid w:val="00B80992"/>
    <w:rsid w:val="00B80AAC"/>
    <w:rsid w:val="00B80BAB"/>
    <w:rsid w:val="00B80D07"/>
    <w:rsid w:val="00B8123C"/>
    <w:rsid w:val="00B815C2"/>
    <w:rsid w:val="00B81647"/>
    <w:rsid w:val="00B817A2"/>
    <w:rsid w:val="00B817E7"/>
    <w:rsid w:val="00B81B31"/>
    <w:rsid w:val="00B81BE0"/>
    <w:rsid w:val="00B81D0D"/>
    <w:rsid w:val="00B81F1C"/>
    <w:rsid w:val="00B82483"/>
    <w:rsid w:val="00B8262C"/>
    <w:rsid w:val="00B82A9D"/>
    <w:rsid w:val="00B82D77"/>
    <w:rsid w:val="00B82FD5"/>
    <w:rsid w:val="00B83089"/>
    <w:rsid w:val="00B8317A"/>
    <w:rsid w:val="00B83401"/>
    <w:rsid w:val="00B8365A"/>
    <w:rsid w:val="00B8369D"/>
    <w:rsid w:val="00B83819"/>
    <w:rsid w:val="00B83980"/>
    <w:rsid w:val="00B83CCE"/>
    <w:rsid w:val="00B83D39"/>
    <w:rsid w:val="00B83DD4"/>
    <w:rsid w:val="00B840D4"/>
    <w:rsid w:val="00B84165"/>
    <w:rsid w:val="00B843B5"/>
    <w:rsid w:val="00B8481F"/>
    <w:rsid w:val="00B84C1A"/>
    <w:rsid w:val="00B84C6A"/>
    <w:rsid w:val="00B84E26"/>
    <w:rsid w:val="00B84F24"/>
    <w:rsid w:val="00B85071"/>
    <w:rsid w:val="00B850E3"/>
    <w:rsid w:val="00B851DF"/>
    <w:rsid w:val="00B85466"/>
    <w:rsid w:val="00B85744"/>
    <w:rsid w:val="00B857F1"/>
    <w:rsid w:val="00B8582F"/>
    <w:rsid w:val="00B85838"/>
    <w:rsid w:val="00B8621C"/>
    <w:rsid w:val="00B8623E"/>
    <w:rsid w:val="00B86400"/>
    <w:rsid w:val="00B864F3"/>
    <w:rsid w:val="00B866BB"/>
    <w:rsid w:val="00B867BA"/>
    <w:rsid w:val="00B86846"/>
    <w:rsid w:val="00B868B2"/>
    <w:rsid w:val="00B86D11"/>
    <w:rsid w:val="00B87137"/>
    <w:rsid w:val="00B871A0"/>
    <w:rsid w:val="00B87285"/>
    <w:rsid w:val="00B872ED"/>
    <w:rsid w:val="00B8736F"/>
    <w:rsid w:val="00B874DA"/>
    <w:rsid w:val="00B8766D"/>
    <w:rsid w:val="00B8778D"/>
    <w:rsid w:val="00B8794B"/>
    <w:rsid w:val="00B8795B"/>
    <w:rsid w:val="00B87A37"/>
    <w:rsid w:val="00B87ABC"/>
    <w:rsid w:val="00B87FBC"/>
    <w:rsid w:val="00B90243"/>
    <w:rsid w:val="00B902EF"/>
    <w:rsid w:val="00B9062E"/>
    <w:rsid w:val="00B90B5A"/>
    <w:rsid w:val="00B90C92"/>
    <w:rsid w:val="00B911E7"/>
    <w:rsid w:val="00B9122A"/>
    <w:rsid w:val="00B91AAF"/>
    <w:rsid w:val="00B92F24"/>
    <w:rsid w:val="00B92FBB"/>
    <w:rsid w:val="00B93401"/>
    <w:rsid w:val="00B934AC"/>
    <w:rsid w:val="00B9357B"/>
    <w:rsid w:val="00B93EBA"/>
    <w:rsid w:val="00B9424A"/>
    <w:rsid w:val="00B949F8"/>
    <w:rsid w:val="00B94ABB"/>
    <w:rsid w:val="00B9502A"/>
    <w:rsid w:val="00B9511E"/>
    <w:rsid w:val="00B954A5"/>
    <w:rsid w:val="00B954B5"/>
    <w:rsid w:val="00B95D9B"/>
    <w:rsid w:val="00B95E8D"/>
    <w:rsid w:val="00B95EF4"/>
    <w:rsid w:val="00B95EF5"/>
    <w:rsid w:val="00B96198"/>
    <w:rsid w:val="00B961C9"/>
    <w:rsid w:val="00B9648B"/>
    <w:rsid w:val="00B964A1"/>
    <w:rsid w:val="00B96559"/>
    <w:rsid w:val="00B96935"/>
    <w:rsid w:val="00B96AC8"/>
    <w:rsid w:val="00B96AF1"/>
    <w:rsid w:val="00B96CC7"/>
    <w:rsid w:val="00B96D7F"/>
    <w:rsid w:val="00B97164"/>
    <w:rsid w:val="00B9733D"/>
    <w:rsid w:val="00B97FB7"/>
    <w:rsid w:val="00BA010F"/>
    <w:rsid w:val="00BA0463"/>
    <w:rsid w:val="00BA057A"/>
    <w:rsid w:val="00BA0620"/>
    <w:rsid w:val="00BA10EB"/>
    <w:rsid w:val="00BA1178"/>
    <w:rsid w:val="00BA15CA"/>
    <w:rsid w:val="00BA16E0"/>
    <w:rsid w:val="00BA1D75"/>
    <w:rsid w:val="00BA1DDB"/>
    <w:rsid w:val="00BA1E31"/>
    <w:rsid w:val="00BA2395"/>
    <w:rsid w:val="00BA2620"/>
    <w:rsid w:val="00BA278B"/>
    <w:rsid w:val="00BA2941"/>
    <w:rsid w:val="00BA297B"/>
    <w:rsid w:val="00BA2DF6"/>
    <w:rsid w:val="00BA3181"/>
    <w:rsid w:val="00BA36D2"/>
    <w:rsid w:val="00BA3738"/>
    <w:rsid w:val="00BA3750"/>
    <w:rsid w:val="00BA37CF"/>
    <w:rsid w:val="00BA3A00"/>
    <w:rsid w:val="00BA3AD2"/>
    <w:rsid w:val="00BA3BF0"/>
    <w:rsid w:val="00BA3F40"/>
    <w:rsid w:val="00BA40D7"/>
    <w:rsid w:val="00BA4239"/>
    <w:rsid w:val="00BA4301"/>
    <w:rsid w:val="00BA4938"/>
    <w:rsid w:val="00BA5060"/>
    <w:rsid w:val="00BA50B6"/>
    <w:rsid w:val="00BA523B"/>
    <w:rsid w:val="00BA52AF"/>
    <w:rsid w:val="00BA567C"/>
    <w:rsid w:val="00BA5B20"/>
    <w:rsid w:val="00BA5BA1"/>
    <w:rsid w:val="00BA5CED"/>
    <w:rsid w:val="00BA5D40"/>
    <w:rsid w:val="00BA6447"/>
    <w:rsid w:val="00BA66E8"/>
    <w:rsid w:val="00BA67B6"/>
    <w:rsid w:val="00BA6AE3"/>
    <w:rsid w:val="00BA6CE1"/>
    <w:rsid w:val="00BA6E02"/>
    <w:rsid w:val="00BA720C"/>
    <w:rsid w:val="00BA739D"/>
    <w:rsid w:val="00BA74E8"/>
    <w:rsid w:val="00BA7627"/>
    <w:rsid w:val="00BA7A0F"/>
    <w:rsid w:val="00BA7FC8"/>
    <w:rsid w:val="00BB0038"/>
    <w:rsid w:val="00BB0098"/>
    <w:rsid w:val="00BB0269"/>
    <w:rsid w:val="00BB04AE"/>
    <w:rsid w:val="00BB05EB"/>
    <w:rsid w:val="00BB060C"/>
    <w:rsid w:val="00BB0836"/>
    <w:rsid w:val="00BB0A80"/>
    <w:rsid w:val="00BB0AE6"/>
    <w:rsid w:val="00BB176E"/>
    <w:rsid w:val="00BB177D"/>
    <w:rsid w:val="00BB1896"/>
    <w:rsid w:val="00BB1994"/>
    <w:rsid w:val="00BB1B21"/>
    <w:rsid w:val="00BB1DDD"/>
    <w:rsid w:val="00BB24D6"/>
    <w:rsid w:val="00BB2ED8"/>
    <w:rsid w:val="00BB301D"/>
    <w:rsid w:val="00BB3500"/>
    <w:rsid w:val="00BB368B"/>
    <w:rsid w:val="00BB3B54"/>
    <w:rsid w:val="00BB3D37"/>
    <w:rsid w:val="00BB3D7A"/>
    <w:rsid w:val="00BB443B"/>
    <w:rsid w:val="00BB46ED"/>
    <w:rsid w:val="00BB474A"/>
    <w:rsid w:val="00BB4782"/>
    <w:rsid w:val="00BB4873"/>
    <w:rsid w:val="00BB48FF"/>
    <w:rsid w:val="00BB505A"/>
    <w:rsid w:val="00BB512A"/>
    <w:rsid w:val="00BB52CE"/>
    <w:rsid w:val="00BB5722"/>
    <w:rsid w:val="00BB59E2"/>
    <w:rsid w:val="00BB5C88"/>
    <w:rsid w:val="00BB5E3B"/>
    <w:rsid w:val="00BB611B"/>
    <w:rsid w:val="00BB6231"/>
    <w:rsid w:val="00BB6272"/>
    <w:rsid w:val="00BB68EC"/>
    <w:rsid w:val="00BB6D15"/>
    <w:rsid w:val="00BB6E82"/>
    <w:rsid w:val="00BB7070"/>
    <w:rsid w:val="00BB72DF"/>
    <w:rsid w:val="00BB75CC"/>
    <w:rsid w:val="00BB76D6"/>
    <w:rsid w:val="00BB77A3"/>
    <w:rsid w:val="00BC0478"/>
    <w:rsid w:val="00BC0A1E"/>
    <w:rsid w:val="00BC0A23"/>
    <w:rsid w:val="00BC0B8F"/>
    <w:rsid w:val="00BC0D22"/>
    <w:rsid w:val="00BC0E07"/>
    <w:rsid w:val="00BC0F55"/>
    <w:rsid w:val="00BC1149"/>
    <w:rsid w:val="00BC1219"/>
    <w:rsid w:val="00BC1258"/>
    <w:rsid w:val="00BC13AE"/>
    <w:rsid w:val="00BC16CC"/>
    <w:rsid w:val="00BC16DD"/>
    <w:rsid w:val="00BC1786"/>
    <w:rsid w:val="00BC1A9E"/>
    <w:rsid w:val="00BC1D80"/>
    <w:rsid w:val="00BC1D8A"/>
    <w:rsid w:val="00BC1F89"/>
    <w:rsid w:val="00BC2392"/>
    <w:rsid w:val="00BC2532"/>
    <w:rsid w:val="00BC2600"/>
    <w:rsid w:val="00BC2F32"/>
    <w:rsid w:val="00BC35A8"/>
    <w:rsid w:val="00BC35AF"/>
    <w:rsid w:val="00BC36AD"/>
    <w:rsid w:val="00BC36DD"/>
    <w:rsid w:val="00BC3735"/>
    <w:rsid w:val="00BC38E2"/>
    <w:rsid w:val="00BC39AE"/>
    <w:rsid w:val="00BC3A2F"/>
    <w:rsid w:val="00BC3ABC"/>
    <w:rsid w:val="00BC3F24"/>
    <w:rsid w:val="00BC40DA"/>
    <w:rsid w:val="00BC45E4"/>
    <w:rsid w:val="00BC4692"/>
    <w:rsid w:val="00BC4DC9"/>
    <w:rsid w:val="00BC4E17"/>
    <w:rsid w:val="00BC4E1E"/>
    <w:rsid w:val="00BC4E3E"/>
    <w:rsid w:val="00BC4EA9"/>
    <w:rsid w:val="00BC50C1"/>
    <w:rsid w:val="00BC5453"/>
    <w:rsid w:val="00BC55FD"/>
    <w:rsid w:val="00BC57F9"/>
    <w:rsid w:val="00BC5833"/>
    <w:rsid w:val="00BC5858"/>
    <w:rsid w:val="00BC58D1"/>
    <w:rsid w:val="00BC5B92"/>
    <w:rsid w:val="00BC5BCF"/>
    <w:rsid w:val="00BC5DA3"/>
    <w:rsid w:val="00BC5FAB"/>
    <w:rsid w:val="00BC62B8"/>
    <w:rsid w:val="00BC66A4"/>
    <w:rsid w:val="00BC6A1D"/>
    <w:rsid w:val="00BC6AB7"/>
    <w:rsid w:val="00BC6FEC"/>
    <w:rsid w:val="00BC73AE"/>
    <w:rsid w:val="00BC745E"/>
    <w:rsid w:val="00BC77E1"/>
    <w:rsid w:val="00BC7873"/>
    <w:rsid w:val="00BC7DF7"/>
    <w:rsid w:val="00BD0132"/>
    <w:rsid w:val="00BD01C0"/>
    <w:rsid w:val="00BD0206"/>
    <w:rsid w:val="00BD0844"/>
    <w:rsid w:val="00BD0B11"/>
    <w:rsid w:val="00BD0D89"/>
    <w:rsid w:val="00BD0D8A"/>
    <w:rsid w:val="00BD127C"/>
    <w:rsid w:val="00BD1695"/>
    <w:rsid w:val="00BD179D"/>
    <w:rsid w:val="00BD19D0"/>
    <w:rsid w:val="00BD1A12"/>
    <w:rsid w:val="00BD1B0C"/>
    <w:rsid w:val="00BD1B6F"/>
    <w:rsid w:val="00BD1D54"/>
    <w:rsid w:val="00BD1E05"/>
    <w:rsid w:val="00BD2253"/>
    <w:rsid w:val="00BD228E"/>
    <w:rsid w:val="00BD24A7"/>
    <w:rsid w:val="00BD251F"/>
    <w:rsid w:val="00BD260E"/>
    <w:rsid w:val="00BD2781"/>
    <w:rsid w:val="00BD2D60"/>
    <w:rsid w:val="00BD2EB7"/>
    <w:rsid w:val="00BD303F"/>
    <w:rsid w:val="00BD30CB"/>
    <w:rsid w:val="00BD3428"/>
    <w:rsid w:val="00BD373C"/>
    <w:rsid w:val="00BD3830"/>
    <w:rsid w:val="00BD3C7F"/>
    <w:rsid w:val="00BD3DA3"/>
    <w:rsid w:val="00BD401C"/>
    <w:rsid w:val="00BD40FD"/>
    <w:rsid w:val="00BD41A5"/>
    <w:rsid w:val="00BD424E"/>
    <w:rsid w:val="00BD4381"/>
    <w:rsid w:val="00BD4455"/>
    <w:rsid w:val="00BD49C6"/>
    <w:rsid w:val="00BD4BF2"/>
    <w:rsid w:val="00BD4CB4"/>
    <w:rsid w:val="00BD4DB1"/>
    <w:rsid w:val="00BD4FBC"/>
    <w:rsid w:val="00BD5177"/>
    <w:rsid w:val="00BD5252"/>
    <w:rsid w:val="00BD5520"/>
    <w:rsid w:val="00BD5784"/>
    <w:rsid w:val="00BD5933"/>
    <w:rsid w:val="00BD603D"/>
    <w:rsid w:val="00BD604C"/>
    <w:rsid w:val="00BD6096"/>
    <w:rsid w:val="00BD6162"/>
    <w:rsid w:val="00BD6755"/>
    <w:rsid w:val="00BD67E5"/>
    <w:rsid w:val="00BD695A"/>
    <w:rsid w:val="00BD6B0C"/>
    <w:rsid w:val="00BD6B4B"/>
    <w:rsid w:val="00BD6CBF"/>
    <w:rsid w:val="00BD7490"/>
    <w:rsid w:val="00BD7578"/>
    <w:rsid w:val="00BD7659"/>
    <w:rsid w:val="00BD77CE"/>
    <w:rsid w:val="00BD7A4B"/>
    <w:rsid w:val="00BD7B09"/>
    <w:rsid w:val="00BD7B8A"/>
    <w:rsid w:val="00BD7BF0"/>
    <w:rsid w:val="00BD7BF8"/>
    <w:rsid w:val="00BD7CE1"/>
    <w:rsid w:val="00BD7F3B"/>
    <w:rsid w:val="00BE0002"/>
    <w:rsid w:val="00BE1274"/>
    <w:rsid w:val="00BE14D7"/>
    <w:rsid w:val="00BE1843"/>
    <w:rsid w:val="00BE1C8B"/>
    <w:rsid w:val="00BE214C"/>
    <w:rsid w:val="00BE2228"/>
    <w:rsid w:val="00BE25F4"/>
    <w:rsid w:val="00BE280A"/>
    <w:rsid w:val="00BE2BE2"/>
    <w:rsid w:val="00BE2CEF"/>
    <w:rsid w:val="00BE2D8A"/>
    <w:rsid w:val="00BE327E"/>
    <w:rsid w:val="00BE3864"/>
    <w:rsid w:val="00BE38BD"/>
    <w:rsid w:val="00BE3BCE"/>
    <w:rsid w:val="00BE3BED"/>
    <w:rsid w:val="00BE3C5D"/>
    <w:rsid w:val="00BE3DCB"/>
    <w:rsid w:val="00BE42B5"/>
    <w:rsid w:val="00BE44F2"/>
    <w:rsid w:val="00BE4570"/>
    <w:rsid w:val="00BE45D1"/>
    <w:rsid w:val="00BE4817"/>
    <w:rsid w:val="00BE4CC6"/>
    <w:rsid w:val="00BE5433"/>
    <w:rsid w:val="00BE54CA"/>
    <w:rsid w:val="00BE59A8"/>
    <w:rsid w:val="00BE59F8"/>
    <w:rsid w:val="00BE5D4C"/>
    <w:rsid w:val="00BE5E1B"/>
    <w:rsid w:val="00BE6061"/>
    <w:rsid w:val="00BE6124"/>
    <w:rsid w:val="00BE632F"/>
    <w:rsid w:val="00BE68FA"/>
    <w:rsid w:val="00BE69F5"/>
    <w:rsid w:val="00BE6BA3"/>
    <w:rsid w:val="00BE6E2B"/>
    <w:rsid w:val="00BE72C7"/>
    <w:rsid w:val="00BE739C"/>
    <w:rsid w:val="00BE7440"/>
    <w:rsid w:val="00BE7520"/>
    <w:rsid w:val="00BE7690"/>
    <w:rsid w:val="00BE76C1"/>
    <w:rsid w:val="00BE7BD2"/>
    <w:rsid w:val="00BE7D11"/>
    <w:rsid w:val="00BE7E2E"/>
    <w:rsid w:val="00BE7FFE"/>
    <w:rsid w:val="00BF0321"/>
    <w:rsid w:val="00BF03E9"/>
    <w:rsid w:val="00BF0412"/>
    <w:rsid w:val="00BF09B4"/>
    <w:rsid w:val="00BF0C4C"/>
    <w:rsid w:val="00BF0D79"/>
    <w:rsid w:val="00BF0DEA"/>
    <w:rsid w:val="00BF108E"/>
    <w:rsid w:val="00BF12B9"/>
    <w:rsid w:val="00BF12CD"/>
    <w:rsid w:val="00BF131B"/>
    <w:rsid w:val="00BF142A"/>
    <w:rsid w:val="00BF1518"/>
    <w:rsid w:val="00BF1529"/>
    <w:rsid w:val="00BF16CC"/>
    <w:rsid w:val="00BF1ACF"/>
    <w:rsid w:val="00BF1E1F"/>
    <w:rsid w:val="00BF1ED8"/>
    <w:rsid w:val="00BF2198"/>
    <w:rsid w:val="00BF23E7"/>
    <w:rsid w:val="00BF272D"/>
    <w:rsid w:val="00BF294B"/>
    <w:rsid w:val="00BF2B41"/>
    <w:rsid w:val="00BF2C34"/>
    <w:rsid w:val="00BF2D38"/>
    <w:rsid w:val="00BF2DF0"/>
    <w:rsid w:val="00BF2FA0"/>
    <w:rsid w:val="00BF31C7"/>
    <w:rsid w:val="00BF3458"/>
    <w:rsid w:val="00BF34EF"/>
    <w:rsid w:val="00BF35B9"/>
    <w:rsid w:val="00BF39C2"/>
    <w:rsid w:val="00BF400D"/>
    <w:rsid w:val="00BF4BDA"/>
    <w:rsid w:val="00BF4C4C"/>
    <w:rsid w:val="00BF4C72"/>
    <w:rsid w:val="00BF4D5B"/>
    <w:rsid w:val="00BF5113"/>
    <w:rsid w:val="00BF516C"/>
    <w:rsid w:val="00BF53B1"/>
    <w:rsid w:val="00BF5BB8"/>
    <w:rsid w:val="00BF5BE0"/>
    <w:rsid w:val="00BF5F10"/>
    <w:rsid w:val="00BF611E"/>
    <w:rsid w:val="00BF616C"/>
    <w:rsid w:val="00BF66B9"/>
    <w:rsid w:val="00BF67C1"/>
    <w:rsid w:val="00BF6A68"/>
    <w:rsid w:val="00BF6B4A"/>
    <w:rsid w:val="00BF70A6"/>
    <w:rsid w:val="00BF71D1"/>
    <w:rsid w:val="00BF71D8"/>
    <w:rsid w:val="00BF7780"/>
    <w:rsid w:val="00BF7819"/>
    <w:rsid w:val="00BF7AE3"/>
    <w:rsid w:val="00BF7B1D"/>
    <w:rsid w:val="00BF7B4F"/>
    <w:rsid w:val="00BF7CF2"/>
    <w:rsid w:val="00BF7FF5"/>
    <w:rsid w:val="00C00048"/>
    <w:rsid w:val="00C00106"/>
    <w:rsid w:val="00C007DE"/>
    <w:rsid w:val="00C007E0"/>
    <w:rsid w:val="00C00821"/>
    <w:rsid w:val="00C0089E"/>
    <w:rsid w:val="00C00ABC"/>
    <w:rsid w:val="00C01005"/>
    <w:rsid w:val="00C01070"/>
    <w:rsid w:val="00C012A1"/>
    <w:rsid w:val="00C0186A"/>
    <w:rsid w:val="00C0197D"/>
    <w:rsid w:val="00C01EC8"/>
    <w:rsid w:val="00C01FCE"/>
    <w:rsid w:val="00C02174"/>
    <w:rsid w:val="00C02206"/>
    <w:rsid w:val="00C02413"/>
    <w:rsid w:val="00C0257D"/>
    <w:rsid w:val="00C02594"/>
    <w:rsid w:val="00C025E3"/>
    <w:rsid w:val="00C026AF"/>
    <w:rsid w:val="00C02805"/>
    <w:rsid w:val="00C0287B"/>
    <w:rsid w:val="00C029D5"/>
    <w:rsid w:val="00C02EE2"/>
    <w:rsid w:val="00C02FA8"/>
    <w:rsid w:val="00C030DB"/>
    <w:rsid w:val="00C031A5"/>
    <w:rsid w:val="00C03284"/>
    <w:rsid w:val="00C03297"/>
    <w:rsid w:val="00C0338D"/>
    <w:rsid w:val="00C036C3"/>
    <w:rsid w:val="00C03779"/>
    <w:rsid w:val="00C037A3"/>
    <w:rsid w:val="00C03826"/>
    <w:rsid w:val="00C03D06"/>
    <w:rsid w:val="00C03FBC"/>
    <w:rsid w:val="00C04089"/>
    <w:rsid w:val="00C04259"/>
    <w:rsid w:val="00C04577"/>
    <w:rsid w:val="00C045EC"/>
    <w:rsid w:val="00C047AF"/>
    <w:rsid w:val="00C048BA"/>
    <w:rsid w:val="00C04AE5"/>
    <w:rsid w:val="00C04CFA"/>
    <w:rsid w:val="00C05483"/>
    <w:rsid w:val="00C055EE"/>
    <w:rsid w:val="00C0576D"/>
    <w:rsid w:val="00C058A6"/>
    <w:rsid w:val="00C05918"/>
    <w:rsid w:val="00C05EAC"/>
    <w:rsid w:val="00C0632B"/>
    <w:rsid w:val="00C064DF"/>
    <w:rsid w:val="00C06633"/>
    <w:rsid w:val="00C06829"/>
    <w:rsid w:val="00C068FA"/>
    <w:rsid w:val="00C06B4F"/>
    <w:rsid w:val="00C06F51"/>
    <w:rsid w:val="00C074C9"/>
    <w:rsid w:val="00C07598"/>
    <w:rsid w:val="00C079F7"/>
    <w:rsid w:val="00C07E74"/>
    <w:rsid w:val="00C10282"/>
    <w:rsid w:val="00C10371"/>
    <w:rsid w:val="00C10AD9"/>
    <w:rsid w:val="00C10BE2"/>
    <w:rsid w:val="00C10E44"/>
    <w:rsid w:val="00C1138E"/>
    <w:rsid w:val="00C1173C"/>
    <w:rsid w:val="00C117BE"/>
    <w:rsid w:val="00C1191C"/>
    <w:rsid w:val="00C11E71"/>
    <w:rsid w:val="00C12132"/>
    <w:rsid w:val="00C12156"/>
    <w:rsid w:val="00C1220D"/>
    <w:rsid w:val="00C126B6"/>
    <w:rsid w:val="00C1273D"/>
    <w:rsid w:val="00C128AF"/>
    <w:rsid w:val="00C1317F"/>
    <w:rsid w:val="00C1339F"/>
    <w:rsid w:val="00C1340F"/>
    <w:rsid w:val="00C13501"/>
    <w:rsid w:val="00C1359F"/>
    <w:rsid w:val="00C13618"/>
    <w:rsid w:val="00C136CD"/>
    <w:rsid w:val="00C13EE5"/>
    <w:rsid w:val="00C13F66"/>
    <w:rsid w:val="00C140A3"/>
    <w:rsid w:val="00C14714"/>
    <w:rsid w:val="00C14810"/>
    <w:rsid w:val="00C14CAB"/>
    <w:rsid w:val="00C1513A"/>
    <w:rsid w:val="00C15383"/>
    <w:rsid w:val="00C153EE"/>
    <w:rsid w:val="00C15756"/>
    <w:rsid w:val="00C159E2"/>
    <w:rsid w:val="00C15AA3"/>
    <w:rsid w:val="00C15AF8"/>
    <w:rsid w:val="00C15B3E"/>
    <w:rsid w:val="00C15DDA"/>
    <w:rsid w:val="00C16061"/>
    <w:rsid w:val="00C16216"/>
    <w:rsid w:val="00C165A3"/>
    <w:rsid w:val="00C166DD"/>
    <w:rsid w:val="00C16710"/>
    <w:rsid w:val="00C16771"/>
    <w:rsid w:val="00C169DF"/>
    <w:rsid w:val="00C16ADA"/>
    <w:rsid w:val="00C16B50"/>
    <w:rsid w:val="00C16C76"/>
    <w:rsid w:val="00C171AE"/>
    <w:rsid w:val="00C172C3"/>
    <w:rsid w:val="00C17311"/>
    <w:rsid w:val="00C173BD"/>
    <w:rsid w:val="00C1742D"/>
    <w:rsid w:val="00C17596"/>
    <w:rsid w:val="00C1785B"/>
    <w:rsid w:val="00C17C91"/>
    <w:rsid w:val="00C17FE1"/>
    <w:rsid w:val="00C204CF"/>
    <w:rsid w:val="00C20617"/>
    <w:rsid w:val="00C20646"/>
    <w:rsid w:val="00C20B7F"/>
    <w:rsid w:val="00C20CEE"/>
    <w:rsid w:val="00C20EE8"/>
    <w:rsid w:val="00C2105A"/>
    <w:rsid w:val="00C210E0"/>
    <w:rsid w:val="00C21185"/>
    <w:rsid w:val="00C211DD"/>
    <w:rsid w:val="00C214D0"/>
    <w:rsid w:val="00C2155E"/>
    <w:rsid w:val="00C21647"/>
    <w:rsid w:val="00C21AEE"/>
    <w:rsid w:val="00C22122"/>
    <w:rsid w:val="00C22829"/>
    <w:rsid w:val="00C22BF5"/>
    <w:rsid w:val="00C22D21"/>
    <w:rsid w:val="00C22E03"/>
    <w:rsid w:val="00C230B4"/>
    <w:rsid w:val="00C23395"/>
    <w:rsid w:val="00C236C9"/>
    <w:rsid w:val="00C23814"/>
    <w:rsid w:val="00C2383E"/>
    <w:rsid w:val="00C238B7"/>
    <w:rsid w:val="00C23FD9"/>
    <w:rsid w:val="00C244C9"/>
    <w:rsid w:val="00C24667"/>
    <w:rsid w:val="00C24746"/>
    <w:rsid w:val="00C247A1"/>
    <w:rsid w:val="00C24927"/>
    <w:rsid w:val="00C2494B"/>
    <w:rsid w:val="00C24AA7"/>
    <w:rsid w:val="00C24BA3"/>
    <w:rsid w:val="00C24DEA"/>
    <w:rsid w:val="00C25517"/>
    <w:rsid w:val="00C2569E"/>
    <w:rsid w:val="00C2589E"/>
    <w:rsid w:val="00C259D5"/>
    <w:rsid w:val="00C25C0B"/>
    <w:rsid w:val="00C25F16"/>
    <w:rsid w:val="00C25F90"/>
    <w:rsid w:val="00C26576"/>
    <w:rsid w:val="00C26728"/>
    <w:rsid w:val="00C26AD8"/>
    <w:rsid w:val="00C26F48"/>
    <w:rsid w:val="00C273B2"/>
    <w:rsid w:val="00C27462"/>
    <w:rsid w:val="00C27766"/>
    <w:rsid w:val="00C27D7B"/>
    <w:rsid w:val="00C3004C"/>
    <w:rsid w:val="00C30246"/>
    <w:rsid w:val="00C30334"/>
    <w:rsid w:val="00C30427"/>
    <w:rsid w:val="00C30734"/>
    <w:rsid w:val="00C30849"/>
    <w:rsid w:val="00C30B4F"/>
    <w:rsid w:val="00C30D8A"/>
    <w:rsid w:val="00C3154C"/>
    <w:rsid w:val="00C315CD"/>
    <w:rsid w:val="00C31C91"/>
    <w:rsid w:val="00C31CA2"/>
    <w:rsid w:val="00C3219E"/>
    <w:rsid w:val="00C32581"/>
    <w:rsid w:val="00C328BF"/>
    <w:rsid w:val="00C329C7"/>
    <w:rsid w:val="00C3307D"/>
    <w:rsid w:val="00C3332B"/>
    <w:rsid w:val="00C33415"/>
    <w:rsid w:val="00C334BA"/>
    <w:rsid w:val="00C3370B"/>
    <w:rsid w:val="00C337C9"/>
    <w:rsid w:val="00C3384E"/>
    <w:rsid w:val="00C33A26"/>
    <w:rsid w:val="00C33B1E"/>
    <w:rsid w:val="00C33F35"/>
    <w:rsid w:val="00C340EC"/>
    <w:rsid w:val="00C34219"/>
    <w:rsid w:val="00C34337"/>
    <w:rsid w:val="00C34553"/>
    <w:rsid w:val="00C34780"/>
    <w:rsid w:val="00C348CA"/>
    <w:rsid w:val="00C3497C"/>
    <w:rsid w:val="00C34E7E"/>
    <w:rsid w:val="00C35693"/>
    <w:rsid w:val="00C35A58"/>
    <w:rsid w:val="00C3602C"/>
    <w:rsid w:val="00C360E9"/>
    <w:rsid w:val="00C362AB"/>
    <w:rsid w:val="00C3635A"/>
    <w:rsid w:val="00C364C9"/>
    <w:rsid w:val="00C366CB"/>
    <w:rsid w:val="00C367A9"/>
    <w:rsid w:val="00C36A16"/>
    <w:rsid w:val="00C36ABB"/>
    <w:rsid w:val="00C36B01"/>
    <w:rsid w:val="00C36F4F"/>
    <w:rsid w:val="00C3733D"/>
    <w:rsid w:val="00C3753E"/>
    <w:rsid w:val="00C37598"/>
    <w:rsid w:val="00C37F23"/>
    <w:rsid w:val="00C40093"/>
    <w:rsid w:val="00C403C3"/>
    <w:rsid w:val="00C40662"/>
    <w:rsid w:val="00C40670"/>
    <w:rsid w:val="00C409EA"/>
    <w:rsid w:val="00C40D71"/>
    <w:rsid w:val="00C40DC8"/>
    <w:rsid w:val="00C415D1"/>
    <w:rsid w:val="00C418CC"/>
    <w:rsid w:val="00C41BCB"/>
    <w:rsid w:val="00C41DA7"/>
    <w:rsid w:val="00C421E8"/>
    <w:rsid w:val="00C42471"/>
    <w:rsid w:val="00C4252E"/>
    <w:rsid w:val="00C425B4"/>
    <w:rsid w:val="00C42733"/>
    <w:rsid w:val="00C42EFE"/>
    <w:rsid w:val="00C4312E"/>
    <w:rsid w:val="00C43265"/>
    <w:rsid w:val="00C435AB"/>
    <w:rsid w:val="00C43A4C"/>
    <w:rsid w:val="00C43B0A"/>
    <w:rsid w:val="00C441C2"/>
    <w:rsid w:val="00C4423D"/>
    <w:rsid w:val="00C448A7"/>
    <w:rsid w:val="00C449DC"/>
    <w:rsid w:val="00C44B7B"/>
    <w:rsid w:val="00C44FBE"/>
    <w:rsid w:val="00C459A1"/>
    <w:rsid w:val="00C45C1F"/>
    <w:rsid w:val="00C45E77"/>
    <w:rsid w:val="00C462D3"/>
    <w:rsid w:val="00C463A2"/>
    <w:rsid w:val="00C46632"/>
    <w:rsid w:val="00C46A74"/>
    <w:rsid w:val="00C47167"/>
    <w:rsid w:val="00C47320"/>
    <w:rsid w:val="00C476B3"/>
    <w:rsid w:val="00C47D2D"/>
    <w:rsid w:val="00C50220"/>
    <w:rsid w:val="00C503B4"/>
    <w:rsid w:val="00C503C3"/>
    <w:rsid w:val="00C509FF"/>
    <w:rsid w:val="00C50A56"/>
    <w:rsid w:val="00C50D29"/>
    <w:rsid w:val="00C510D4"/>
    <w:rsid w:val="00C51197"/>
    <w:rsid w:val="00C51E31"/>
    <w:rsid w:val="00C51EE3"/>
    <w:rsid w:val="00C52401"/>
    <w:rsid w:val="00C524B1"/>
    <w:rsid w:val="00C525A0"/>
    <w:rsid w:val="00C52993"/>
    <w:rsid w:val="00C529A8"/>
    <w:rsid w:val="00C52A29"/>
    <w:rsid w:val="00C52B6C"/>
    <w:rsid w:val="00C52E95"/>
    <w:rsid w:val="00C52FFA"/>
    <w:rsid w:val="00C534C3"/>
    <w:rsid w:val="00C53B09"/>
    <w:rsid w:val="00C53B3E"/>
    <w:rsid w:val="00C53B6D"/>
    <w:rsid w:val="00C53B8F"/>
    <w:rsid w:val="00C53CDA"/>
    <w:rsid w:val="00C53EDE"/>
    <w:rsid w:val="00C53FD6"/>
    <w:rsid w:val="00C5458E"/>
    <w:rsid w:val="00C545B7"/>
    <w:rsid w:val="00C545E1"/>
    <w:rsid w:val="00C54719"/>
    <w:rsid w:val="00C5484E"/>
    <w:rsid w:val="00C54C1F"/>
    <w:rsid w:val="00C54C58"/>
    <w:rsid w:val="00C54E64"/>
    <w:rsid w:val="00C552C3"/>
    <w:rsid w:val="00C5539C"/>
    <w:rsid w:val="00C555A3"/>
    <w:rsid w:val="00C555A7"/>
    <w:rsid w:val="00C559EF"/>
    <w:rsid w:val="00C55C99"/>
    <w:rsid w:val="00C55FF5"/>
    <w:rsid w:val="00C56020"/>
    <w:rsid w:val="00C56202"/>
    <w:rsid w:val="00C5633C"/>
    <w:rsid w:val="00C56507"/>
    <w:rsid w:val="00C56589"/>
    <w:rsid w:val="00C56CCB"/>
    <w:rsid w:val="00C56F4F"/>
    <w:rsid w:val="00C57152"/>
    <w:rsid w:val="00C57329"/>
    <w:rsid w:val="00C57889"/>
    <w:rsid w:val="00C578AE"/>
    <w:rsid w:val="00C578DB"/>
    <w:rsid w:val="00C57998"/>
    <w:rsid w:val="00C57D2F"/>
    <w:rsid w:val="00C57D39"/>
    <w:rsid w:val="00C57DE0"/>
    <w:rsid w:val="00C6044B"/>
    <w:rsid w:val="00C60479"/>
    <w:rsid w:val="00C605D8"/>
    <w:rsid w:val="00C606EF"/>
    <w:rsid w:val="00C6088D"/>
    <w:rsid w:val="00C608A3"/>
    <w:rsid w:val="00C608C4"/>
    <w:rsid w:val="00C60D11"/>
    <w:rsid w:val="00C60DAA"/>
    <w:rsid w:val="00C60F37"/>
    <w:rsid w:val="00C61071"/>
    <w:rsid w:val="00C611ED"/>
    <w:rsid w:val="00C61365"/>
    <w:rsid w:val="00C61901"/>
    <w:rsid w:val="00C619C4"/>
    <w:rsid w:val="00C61A4C"/>
    <w:rsid w:val="00C61E1D"/>
    <w:rsid w:val="00C61FF0"/>
    <w:rsid w:val="00C6200C"/>
    <w:rsid w:val="00C6221C"/>
    <w:rsid w:val="00C625C4"/>
    <w:rsid w:val="00C6293E"/>
    <w:rsid w:val="00C62A19"/>
    <w:rsid w:val="00C62BF3"/>
    <w:rsid w:val="00C62FD1"/>
    <w:rsid w:val="00C633AA"/>
    <w:rsid w:val="00C6348C"/>
    <w:rsid w:val="00C63625"/>
    <w:rsid w:val="00C638AE"/>
    <w:rsid w:val="00C63C2C"/>
    <w:rsid w:val="00C63C75"/>
    <w:rsid w:val="00C641ED"/>
    <w:rsid w:val="00C643AC"/>
    <w:rsid w:val="00C645BC"/>
    <w:rsid w:val="00C646A0"/>
    <w:rsid w:val="00C64914"/>
    <w:rsid w:val="00C649A3"/>
    <w:rsid w:val="00C64D76"/>
    <w:rsid w:val="00C64E91"/>
    <w:rsid w:val="00C650A6"/>
    <w:rsid w:val="00C6536D"/>
    <w:rsid w:val="00C65776"/>
    <w:rsid w:val="00C658AB"/>
    <w:rsid w:val="00C65DA1"/>
    <w:rsid w:val="00C66355"/>
    <w:rsid w:val="00C663BF"/>
    <w:rsid w:val="00C66475"/>
    <w:rsid w:val="00C66667"/>
    <w:rsid w:val="00C66893"/>
    <w:rsid w:val="00C66BB8"/>
    <w:rsid w:val="00C66CA4"/>
    <w:rsid w:val="00C66EE3"/>
    <w:rsid w:val="00C67020"/>
    <w:rsid w:val="00C67DD6"/>
    <w:rsid w:val="00C67E58"/>
    <w:rsid w:val="00C67EFD"/>
    <w:rsid w:val="00C67F51"/>
    <w:rsid w:val="00C70303"/>
    <w:rsid w:val="00C70320"/>
    <w:rsid w:val="00C708AD"/>
    <w:rsid w:val="00C709FA"/>
    <w:rsid w:val="00C70C58"/>
    <w:rsid w:val="00C71401"/>
    <w:rsid w:val="00C71631"/>
    <w:rsid w:val="00C71815"/>
    <w:rsid w:val="00C71906"/>
    <w:rsid w:val="00C71A64"/>
    <w:rsid w:val="00C71E82"/>
    <w:rsid w:val="00C7209B"/>
    <w:rsid w:val="00C720F7"/>
    <w:rsid w:val="00C72311"/>
    <w:rsid w:val="00C724E8"/>
    <w:rsid w:val="00C72730"/>
    <w:rsid w:val="00C729EF"/>
    <w:rsid w:val="00C72B6A"/>
    <w:rsid w:val="00C7301F"/>
    <w:rsid w:val="00C73190"/>
    <w:rsid w:val="00C734D8"/>
    <w:rsid w:val="00C73926"/>
    <w:rsid w:val="00C73BCC"/>
    <w:rsid w:val="00C73C17"/>
    <w:rsid w:val="00C740BE"/>
    <w:rsid w:val="00C7415E"/>
    <w:rsid w:val="00C742DE"/>
    <w:rsid w:val="00C74395"/>
    <w:rsid w:val="00C74879"/>
    <w:rsid w:val="00C748F2"/>
    <w:rsid w:val="00C74DA5"/>
    <w:rsid w:val="00C75487"/>
    <w:rsid w:val="00C7553F"/>
    <w:rsid w:val="00C7578D"/>
    <w:rsid w:val="00C75861"/>
    <w:rsid w:val="00C759E5"/>
    <w:rsid w:val="00C75A33"/>
    <w:rsid w:val="00C75F20"/>
    <w:rsid w:val="00C75FC0"/>
    <w:rsid w:val="00C761F7"/>
    <w:rsid w:val="00C76219"/>
    <w:rsid w:val="00C764C5"/>
    <w:rsid w:val="00C764D5"/>
    <w:rsid w:val="00C7658E"/>
    <w:rsid w:val="00C766CC"/>
    <w:rsid w:val="00C77161"/>
    <w:rsid w:val="00C7741C"/>
    <w:rsid w:val="00C77CA7"/>
    <w:rsid w:val="00C77F58"/>
    <w:rsid w:val="00C77F96"/>
    <w:rsid w:val="00C80B0F"/>
    <w:rsid w:val="00C80BF5"/>
    <w:rsid w:val="00C81135"/>
    <w:rsid w:val="00C8126A"/>
    <w:rsid w:val="00C812D6"/>
    <w:rsid w:val="00C81439"/>
    <w:rsid w:val="00C814A4"/>
    <w:rsid w:val="00C8168A"/>
    <w:rsid w:val="00C816E3"/>
    <w:rsid w:val="00C819B6"/>
    <w:rsid w:val="00C81BEB"/>
    <w:rsid w:val="00C81C59"/>
    <w:rsid w:val="00C81FB3"/>
    <w:rsid w:val="00C82115"/>
    <w:rsid w:val="00C8217A"/>
    <w:rsid w:val="00C823BF"/>
    <w:rsid w:val="00C823C8"/>
    <w:rsid w:val="00C823D2"/>
    <w:rsid w:val="00C826C9"/>
    <w:rsid w:val="00C82753"/>
    <w:rsid w:val="00C828C5"/>
    <w:rsid w:val="00C82A17"/>
    <w:rsid w:val="00C82A9F"/>
    <w:rsid w:val="00C8323A"/>
    <w:rsid w:val="00C836DF"/>
    <w:rsid w:val="00C83816"/>
    <w:rsid w:val="00C83B45"/>
    <w:rsid w:val="00C83D1E"/>
    <w:rsid w:val="00C83E5E"/>
    <w:rsid w:val="00C84278"/>
    <w:rsid w:val="00C84591"/>
    <w:rsid w:val="00C8463B"/>
    <w:rsid w:val="00C84CF1"/>
    <w:rsid w:val="00C84F18"/>
    <w:rsid w:val="00C84FD2"/>
    <w:rsid w:val="00C850E2"/>
    <w:rsid w:val="00C85376"/>
    <w:rsid w:val="00C85838"/>
    <w:rsid w:val="00C85A98"/>
    <w:rsid w:val="00C85AA2"/>
    <w:rsid w:val="00C85DEB"/>
    <w:rsid w:val="00C85EC0"/>
    <w:rsid w:val="00C86419"/>
    <w:rsid w:val="00C86451"/>
    <w:rsid w:val="00C864D0"/>
    <w:rsid w:val="00C86628"/>
    <w:rsid w:val="00C86893"/>
    <w:rsid w:val="00C869F0"/>
    <w:rsid w:val="00C8709C"/>
    <w:rsid w:val="00C87158"/>
    <w:rsid w:val="00C8725D"/>
    <w:rsid w:val="00C8732E"/>
    <w:rsid w:val="00C874D3"/>
    <w:rsid w:val="00C874DE"/>
    <w:rsid w:val="00C87578"/>
    <w:rsid w:val="00C87803"/>
    <w:rsid w:val="00C879C0"/>
    <w:rsid w:val="00C87C86"/>
    <w:rsid w:val="00C902B1"/>
    <w:rsid w:val="00C90363"/>
    <w:rsid w:val="00C90955"/>
    <w:rsid w:val="00C90B29"/>
    <w:rsid w:val="00C90D85"/>
    <w:rsid w:val="00C91155"/>
    <w:rsid w:val="00C913AC"/>
    <w:rsid w:val="00C917B3"/>
    <w:rsid w:val="00C91ADF"/>
    <w:rsid w:val="00C91BED"/>
    <w:rsid w:val="00C91EAE"/>
    <w:rsid w:val="00C91F07"/>
    <w:rsid w:val="00C920F2"/>
    <w:rsid w:val="00C92255"/>
    <w:rsid w:val="00C923C3"/>
    <w:rsid w:val="00C9246E"/>
    <w:rsid w:val="00C9247D"/>
    <w:rsid w:val="00C92621"/>
    <w:rsid w:val="00C92F46"/>
    <w:rsid w:val="00C932D7"/>
    <w:rsid w:val="00C93319"/>
    <w:rsid w:val="00C9345C"/>
    <w:rsid w:val="00C93917"/>
    <w:rsid w:val="00C9392F"/>
    <w:rsid w:val="00C93A2E"/>
    <w:rsid w:val="00C93D20"/>
    <w:rsid w:val="00C93D53"/>
    <w:rsid w:val="00C93FC2"/>
    <w:rsid w:val="00C93FF2"/>
    <w:rsid w:val="00C94178"/>
    <w:rsid w:val="00C94204"/>
    <w:rsid w:val="00C94663"/>
    <w:rsid w:val="00C94C7B"/>
    <w:rsid w:val="00C94DB9"/>
    <w:rsid w:val="00C950A6"/>
    <w:rsid w:val="00C950C0"/>
    <w:rsid w:val="00C95324"/>
    <w:rsid w:val="00C95474"/>
    <w:rsid w:val="00C95715"/>
    <w:rsid w:val="00C95CAF"/>
    <w:rsid w:val="00C95ED1"/>
    <w:rsid w:val="00C95FA4"/>
    <w:rsid w:val="00C96004"/>
    <w:rsid w:val="00C96258"/>
    <w:rsid w:val="00C97426"/>
    <w:rsid w:val="00C9756B"/>
    <w:rsid w:val="00C97777"/>
    <w:rsid w:val="00C9784C"/>
    <w:rsid w:val="00C97A3F"/>
    <w:rsid w:val="00CA060E"/>
    <w:rsid w:val="00CA0833"/>
    <w:rsid w:val="00CA08A0"/>
    <w:rsid w:val="00CA0A16"/>
    <w:rsid w:val="00CA0A76"/>
    <w:rsid w:val="00CA0F79"/>
    <w:rsid w:val="00CA0FCB"/>
    <w:rsid w:val="00CA10CA"/>
    <w:rsid w:val="00CA1371"/>
    <w:rsid w:val="00CA13F5"/>
    <w:rsid w:val="00CA1774"/>
    <w:rsid w:val="00CA1CC4"/>
    <w:rsid w:val="00CA1E9A"/>
    <w:rsid w:val="00CA1EEF"/>
    <w:rsid w:val="00CA20D6"/>
    <w:rsid w:val="00CA217D"/>
    <w:rsid w:val="00CA21D4"/>
    <w:rsid w:val="00CA2256"/>
    <w:rsid w:val="00CA22B3"/>
    <w:rsid w:val="00CA2303"/>
    <w:rsid w:val="00CA2441"/>
    <w:rsid w:val="00CA2570"/>
    <w:rsid w:val="00CA26B2"/>
    <w:rsid w:val="00CA2A1C"/>
    <w:rsid w:val="00CA2ACA"/>
    <w:rsid w:val="00CA2DD3"/>
    <w:rsid w:val="00CA31AF"/>
    <w:rsid w:val="00CA3425"/>
    <w:rsid w:val="00CA3504"/>
    <w:rsid w:val="00CA36EC"/>
    <w:rsid w:val="00CA3A61"/>
    <w:rsid w:val="00CA3EE9"/>
    <w:rsid w:val="00CA3FBC"/>
    <w:rsid w:val="00CA43C5"/>
    <w:rsid w:val="00CA43CA"/>
    <w:rsid w:val="00CA4779"/>
    <w:rsid w:val="00CA4883"/>
    <w:rsid w:val="00CA4BE4"/>
    <w:rsid w:val="00CA4D4D"/>
    <w:rsid w:val="00CA4E1C"/>
    <w:rsid w:val="00CA4FC2"/>
    <w:rsid w:val="00CA531A"/>
    <w:rsid w:val="00CA5414"/>
    <w:rsid w:val="00CA54D4"/>
    <w:rsid w:val="00CA5D14"/>
    <w:rsid w:val="00CA5EC9"/>
    <w:rsid w:val="00CA5F3A"/>
    <w:rsid w:val="00CA62A5"/>
    <w:rsid w:val="00CA752A"/>
    <w:rsid w:val="00CA753A"/>
    <w:rsid w:val="00CA7A70"/>
    <w:rsid w:val="00CA7CF0"/>
    <w:rsid w:val="00CA7E47"/>
    <w:rsid w:val="00CB0613"/>
    <w:rsid w:val="00CB071C"/>
    <w:rsid w:val="00CB07F9"/>
    <w:rsid w:val="00CB0E4E"/>
    <w:rsid w:val="00CB0F05"/>
    <w:rsid w:val="00CB1101"/>
    <w:rsid w:val="00CB1449"/>
    <w:rsid w:val="00CB145B"/>
    <w:rsid w:val="00CB1A3A"/>
    <w:rsid w:val="00CB1B16"/>
    <w:rsid w:val="00CB1B7A"/>
    <w:rsid w:val="00CB20C2"/>
    <w:rsid w:val="00CB2377"/>
    <w:rsid w:val="00CB24DF"/>
    <w:rsid w:val="00CB28F7"/>
    <w:rsid w:val="00CB2D78"/>
    <w:rsid w:val="00CB3513"/>
    <w:rsid w:val="00CB3BBF"/>
    <w:rsid w:val="00CB3D20"/>
    <w:rsid w:val="00CB40C5"/>
    <w:rsid w:val="00CB40DB"/>
    <w:rsid w:val="00CB4168"/>
    <w:rsid w:val="00CB418A"/>
    <w:rsid w:val="00CB41FF"/>
    <w:rsid w:val="00CB4259"/>
    <w:rsid w:val="00CB42D0"/>
    <w:rsid w:val="00CB4558"/>
    <w:rsid w:val="00CB46A3"/>
    <w:rsid w:val="00CB480A"/>
    <w:rsid w:val="00CB4BB4"/>
    <w:rsid w:val="00CB4BF3"/>
    <w:rsid w:val="00CB5093"/>
    <w:rsid w:val="00CB53EB"/>
    <w:rsid w:val="00CB55F3"/>
    <w:rsid w:val="00CB56BC"/>
    <w:rsid w:val="00CB5784"/>
    <w:rsid w:val="00CB59FC"/>
    <w:rsid w:val="00CB5CE9"/>
    <w:rsid w:val="00CB5EDC"/>
    <w:rsid w:val="00CB5F44"/>
    <w:rsid w:val="00CB607D"/>
    <w:rsid w:val="00CB6330"/>
    <w:rsid w:val="00CB6822"/>
    <w:rsid w:val="00CB72C0"/>
    <w:rsid w:val="00CB73F6"/>
    <w:rsid w:val="00CB73F9"/>
    <w:rsid w:val="00CB76FB"/>
    <w:rsid w:val="00CB783B"/>
    <w:rsid w:val="00CB7C26"/>
    <w:rsid w:val="00CB7C8E"/>
    <w:rsid w:val="00CB7E92"/>
    <w:rsid w:val="00CB7F0E"/>
    <w:rsid w:val="00CB7F96"/>
    <w:rsid w:val="00CC01EB"/>
    <w:rsid w:val="00CC030D"/>
    <w:rsid w:val="00CC04DF"/>
    <w:rsid w:val="00CC070F"/>
    <w:rsid w:val="00CC145D"/>
    <w:rsid w:val="00CC1603"/>
    <w:rsid w:val="00CC1E9E"/>
    <w:rsid w:val="00CC212F"/>
    <w:rsid w:val="00CC2233"/>
    <w:rsid w:val="00CC228B"/>
    <w:rsid w:val="00CC22B3"/>
    <w:rsid w:val="00CC2623"/>
    <w:rsid w:val="00CC27ED"/>
    <w:rsid w:val="00CC2827"/>
    <w:rsid w:val="00CC2958"/>
    <w:rsid w:val="00CC2CC2"/>
    <w:rsid w:val="00CC2D13"/>
    <w:rsid w:val="00CC2DC3"/>
    <w:rsid w:val="00CC2F90"/>
    <w:rsid w:val="00CC34B2"/>
    <w:rsid w:val="00CC34BD"/>
    <w:rsid w:val="00CC35CA"/>
    <w:rsid w:val="00CC36C0"/>
    <w:rsid w:val="00CC3774"/>
    <w:rsid w:val="00CC38B2"/>
    <w:rsid w:val="00CC3AE5"/>
    <w:rsid w:val="00CC3C9B"/>
    <w:rsid w:val="00CC3CB2"/>
    <w:rsid w:val="00CC3E48"/>
    <w:rsid w:val="00CC3E76"/>
    <w:rsid w:val="00CC3F96"/>
    <w:rsid w:val="00CC3FC7"/>
    <w:rsid w:val="00CC4658"/>
    <w:rsid w:val="00CC4865"/>
    <w:rsid w:val="00CC4A37"/>
    <w:rsid w:val="00CC4DAA"/>
    <w:rsid w:val="00CC4F26"/>
    <w:rsid w:val="00CC525E"/>
    <w:rsid w:val="00CC530B"/>
    <w:rsid w:val="00CC53D9"/>
    <w:rsid w:val="00CC5C63"/>
    <w:rsid w:val="00CC601C"/>
    <w:rsid w:val="00CC61E2"/>
    <w:rsid w:val="00CC62EE"/>
    <w:rsid w:val="00CC6687"/>
    <w:rsid w:val="00CC6924"/>
    <w:rsid w:val="00CC78BC"/>
    <w:rsid w:val="00CC7BFA"/>
    <w:rsid w:val="00CD03F7"/>
    <w:rsid w:val="00CD0445"/>
    <w:rsid w:val="00CD04B3"/>
    <w:rsid w:val="00CD060E"/>
    <w:rsid w:val="00CD06E9"/>
    <w:rsid w:val="00CD09A5"/>
    <w:rsid w:val="00CD0A39"/>
    <w:rsid w:val="00CD0BE5"/>
    <w:rsid w:val="00CD1052"/>
    <w:rsid w:val="00CD1067"/>
    <w:rsid w:val="00CD1074"/>
    <w:rsid w:val="00CD107C"/>
    <w:rsid w:val="00CD10D5"/>
    <w:rsid w:val="00CD1863"/>
    <w:rsid w:val="00CD1D2C"/>
    <w:rsid w:val="00CD2188"/>
    <w:rsid w:val="00CD23E3"/>
    <w:rsid w:val="00CD2775"/>
    <w:rsid w:val="00CD2791"/>
    <w:rsid w:val="00CD289C"/>
    <w:rsid w:val="00CD2A89"/>
    <w:rsid w:val="00CD2D9A"/>
    <w:rsid w:val="00CD2F64"/>
    <w:rsid w:val="00CD30AD"/>
    <w:rsid w:val="00CD3848"/>
    <w:rsid w:val="00CD38C9"/>
    <w:rsid w:val="00CD3F6C"/>
    <w:rsid w:val="00CD3FB3"/>
    <w:rsid w:val="00CD41AD"/>
    <w:rsid w:val="00CD41B9"/>
    <w:rsid w:val="00CD4447"/>
    <w:rsid w:val="00CD476A"/>
    <w:rsid w:val="00CD4819"/>
    <w:rsid w:val="00CD49DD"/>
    <w:rsid w:val="00CD4BF3"/>
    <w:rsid w:val="00CD4C61"/>
    <w:rsid w:val="00CD501B"/>
    <w:rsid w:val="00CD5594"/>
    <w:rsid w:val="00CD5847"/>
    <w:rsid w:val="00CD5E55"/>
    <w:rsid w:val="00CD5E86"/>
    <w:rsid w:val="00CD6189"/>
    <w:rsid w:val="00CD6581"/>
    <w:rsid w:val="00CD6BB4"/>
    <w:rsid w:val="00CD6CA5"/>
    <w:rsid w:val="00CD6D1F"/>
    <w:rsid w:val="00CD71C9"/>
    <w:rsid w:val="00CD735A"/>
    <w:rsid w:val="00CD7496"/>
    <w:rsid w:val="00CE05F2"/>
    <w:rsid w:val="00CE09B6"/>
    <w:rsid w:val="00CE0D51"/>
    <w:rsid w:val="00CE0F09"/>
    <w:rsid w:val="00CE0F85"/>
    <w:rsid w:val="00CE1125"/>
    <w:rsid w:val="00CE1636"/>
    <w:rsid w:val="00CE175E"/>
    <w:rsid w:val="00CE1773"/>
    <w:rsid w:val="00CE1B94"/>
    <w:rsid w:val="00CE1BA7"/>
    <w:rsid w:val="00CE1C88"/>
    <w:rsid w:val="00CE2063"/>
    <w:rsid w:val="00CE21FE"/>
    <w:rsid w:val="00CE229B"/>
    <w:rsid w:val="00CE2519"/>
    <w:rsid w:val="00CE2539"/>
    <w:rsid w:val="00CE29A5"/>
    <w:rsid w:val="00CE29FE"/>
    <w:rsid w:val="00CE2E71"/>
    <w:rsid w:val="00CE31B4"/>
    <w:rsid w:val="00CE33DC"/>
    <w:rsid w:val="00CE34DC"/>
    <w:rsid w:val="00CE3A81"/>
    <w:rsid w:val="00CE3C06"/>
    <w:rsid w:val="00CE42E3"/>
    <w:rsid w:val="00CE430A"/>
    <w:rsid w:val="00CE466A"/>
    <w:rsid w:val="00CE476D"/>
    <w:rsid w:val="00CE4845"/>
    <w:rsid w:val="00CE48DC"/>
    <w:rsid w:val="00CE4A79"/>
    <w:rsid w:val="00CE4D0E"/>
    <w:rsid w:val="00CE4E06"/>
    <w:rsid w:val="00CE4FE3"/>
    <w:rsid w:val="00CE547B"/>
    <w:rsid w:val="00CE57A8"/>
    <w:rsid w:val="00CE5BB5"/>
    <w:rsid w:val="00CE5D05"/>
    <w:rsid w:val="00CE5D29"/>
    <w:rsid w:val="00CE5F66"/>
    <w:rsid w:val="00CE6182"/>
    <w:rsid w:val="00CE63B5"/>
    <w:rsid w:val="00CE63D8"/>
    <w:rsid w:val="00CE63EA"/>
    <w:rsid w:val="00CE66B7"/>
    <w:rsid w:val="00CE6892"/>
    <w:rsid w:val="00CE697E"/>
    <w:rsid w:val="00CE724F"/>
    <w:rsid w:val="00CE727C"/>
    <w:rsid w:val="00CE7308"/>
    <w:rsid w:val="00CE7421"/>
    <w:rsid w:val="00CE7A20"/>
    <w:rsid w:val="00CE7A51"/>
    <w:rsid w:val="00CF0349"/>
    <w:rsid w:val="00CF07AE"/>
    <w:rsid w:val="00CF1073"/>
    <w:rsid w:val="00CF1284"/>
    <w:rsid w:val="00CF14D5"/>
    <w:rsid w:val="00CF15C3"/>
    <w:rsid w:val="00CF15F1"/>
    <w:rsid w:val="00CF1985"/>
    <w:rsid w:val="00CF19EE"/>
    <w:rsid w:val="00CF1AC7"/>
    <w:rsid w:val="00CF1B22"/>
    <w:rsid w:val="00CF1BB8"/>
    <w:rsid w:val="00CF1BC1"/>
    <w:rsid w:val="00CF1C9C"/>
    <w:rsid w:val="00CF1E8E"/>
    <w:rsid w:val="00CF1FFF"/>
    <w:rsid w:val="00CF21A6"/>
    <w:rsid w:val="00CF2893"/>
    <w:rsid w:val="00CF2A20"/>
    <w:rsid w:val="00CF2C31"/>
    <w:rsid w:val="00CF30B9"/>
    <w:rsid w:val="00CF30BC"/>
    <w:rsid w:val="00CF3246"/>
    <w:rsid w:val="00CF33CB"/>
    <w:rsid w:val="00CF34FA"/>
    <w:rsid w:val="00CF365A"/>
    <w:rsid w:val="00CF3701"/>
    <w:rsid w:val="00CF3967"/>
    <w:rsid w:val="00CF3A64"/>
    <w:rsid w:val="00CF3B4D"/>
    <w:rsid w:val="00CF415F"/>
    <w:rsid w:val="00CF42ED"/>
    <w:rsid w:val="00CF45C4"/>
    <w:rsid w:val="00CF4871"/>
    <w:rsid w:val="00CF4946"/>
    <w:rsid w:val="00CF4A8B"/>
    <w:rsid w:val="00CF4AB5"/>
    <w:rsid w:val="00CF4E30"/>
    <w:rsid w:val="00CF4FAE"/>
    <w:rsid w:val="00CF50F9"/>
    <w:rsid w:val="00CF52CC"/>
    <w:rsid w:val="00CF53B9"/>
    <w:rsid w:val="00CF5557"/>
    <w:rsid w:val="00CF583F"/>
    <w:rsid w:val="00CF5F9C"/>
    <w:rsid w:val="00CF61A8"/>
    <w:rsid w:val="00CF6471"/>
    <w:rsid w:val="00CF6596"/>
    <w:rsid w:val="00CF6782"/>
    <w:rsid w:val="00CF67BC"/>
    <w:rsid w:val="00CF6827"/>
    <w:rsid w:val="00CF69B0"/>
    <w:rsid w:val="00CF6CCB"/>
    <w:rsid w:val="00CF6D7C"/>
    <w:rsid w:val="00CF6FBF"/>
    <w:rsid w:val="00CF70A9"/>
    <w:rsid w:val="00CF712B"/>
    <w:rsid w:val="00CF728C"/>
    <w:rsid w:val="00CF7420"/>
    <w:rsid w:val="00CF7452"/>
    <w:rsid w:val="00D0069D"/>
    <w:rsid w:val="00D006E8"/>
    <w:rsid w:val="00D007B5"/>
    <w:rsid w:val="00D008CE"/>
    <w:rsid w:val="00D00D9B"/>
    <w:rsid w:val="00D00F5F"/>
    <w:rsid w:val="00D0109D"/>
    <w:rsid w:val="00D01140"/>
    <w:rsid w:val="00D01296"/>
    <w:rsid w:val="00D0138A"/>
    <w:rsid w:val="00D0194F"/>
    <w:rsid w:val="00D01BA4"/>
    <w:rsid w:val="00D01F7E"/>
    <w:rsid w:val="00D01F90"/>
    <w:rsid w:val="00D0201D"/>
    <w:rsid w:val="00D0212D"/>
    <w:rsid w:val="00D021C1"/>
    <w:rsid w:val="00D0272A"/>
    <w:rsid w:val="00D02785"/>
    <w:rsid w:val="00D02810"/>
    <w:rsid w:val="00D02F36"/>
    <w:rsid w:val="00D02F8C"/>
    <w:rsid w:val="00D030AD"/>
    <w:rsid w:val="00D030E4"/>
    <w:rsid w:val="00D034DA"/>
    <w:rsid w:val="00D03638"/>
    <w:rsid w:val="00D03A47"/>
    <w:rsid w:val="00D03C49"/>
    <w:rsid w:val="00D042CB"/>
    <w:rsid w:val="00D04BAA"/>
    <w:rsid w:val="00D04BD4"/>
    <w:rsid w:val="00D0545F"/>
    <w:rsid w:val="00D05515"/>
    <w:rsid w:val="00D05548"/>
    <w:rsid w:val="00D05601"/>
    <w:rsid w:val="00D05645"/>
    <w:rsid w:val="00D05A46"/>
    <w:rsid w:val="00D05C31"/>
    <w:rsid w:val="00D05DFF"/>
    <w:rsid w:val="00D05E82"/>
    <w:rsid w:val="00D062D3"/>
    <w:rsid w:val="00D0633B"/>
    <w:rsid w:val="00D06353"/>
    <w:rsid w:val="00D06355"/>
    <w:rsid w:val="00D063A6"/>
    <w:rsid w:val="00D06400"/>
    <w:rsid w:val="00D066EB"/>
    <w:rsid w:val="00D06CC9"/>
    <w:rsid w:val="00D06EA4"/>
    <w:rsid w:val="00D0712B"/>
    <w:rsid w:val="00D07169"/>
    <w:rsid w:val="00D0728E"/>
    <w:rsid w:val="00D072E7"/>
    <w:rsid w:val="00D0740D"/>
    <w:rsid w:val="00D07520"/>
    <w:rsid w:val="00D07A39"/>
    <w:rsid w:val="00D07B79"/>
    <w:rsid w:val="00D07B88"/>
    <w:rsid w:val="00D07CE8"/>
    <w:rsid w:val="00D10473"/>
    <w:rsid w:val="00D10D1C"/>
    <w:rsid w:val="00D11308"/>
    <w:rsid w:val="00D1134A"/>
    <w:rsid w:val="00D1165A"/>
    <w:rsid w:val="00D1165C"/>
    <w:rsid w:val="00D11744"/>
    <w:rsid w:val="00D1192F"/>
    <w:rsid w:val="00D11A99"/>
    <w:rsid w:val="00D11B62"/>
    <w:rsid w:val="00D11D5F"/>
    <w:rsid w:val="00D11EBB"/>
    <w:rsid w:val="00D11F67"/>
    <w:rsid w:val="00D1219F"/>
    <w:rsid w:val="00D12287"/>
    <w:rsid w:val="00D12449"/>
    <w:rsid w:val="00D124CD"/>
    <w:rsid w:val="00D12912"/>
    <w:rsid w:val="00D1295E"/>
    <w:rsid w:val="00D12F51"/>
    <w:rsid w:val="00D130A5"/>
    <w:rsid w:val="00D1316B"/>
    <w:rsid w:val="00D131CE"/>
    <w:rsid w:val="00D134B8"/>
    <w:rsid w:val="00D13858"/>
    <w:rsid w:val="00D13955"/>
    <w:rsid w:val="00D13A73"/>
    <w:rsid w:val="00D13A74"/>
    <w:rsid w:val="00D13AA0"/>
    <w:rsid w:val="00D13AFC"/>
    <w:rsid w:val="00D13BF2"/>
    <w:rsid w:val="00D13D15"/>
    <w:rsid w:val="00D13D51"/>
    <w:rsid w:val="00D14035"/>
    <w:rsid w:val="00D14100"/>
    <w:rsid w:val="00D14152"/>
    <w:rsid w:val="00D14735"/>
    <w:rsid w:val="00D147E7"/>
    <w:rsid w:val="00D14918"/>
    <w:rsid w:val="00D14927"/>
    <w:rsid w:val="00D14B91"/>
    <w:rsid w:val="00D14EF9"/>
    <w:rsid w:val="00D14F2C"/>
    <w:rsid w:val="00D151F7"/>
    <w:rsid w:val="00D15631"/>
    <w:rsid w:val="00D1579D"/>
    <w:rsid w:val="00D1589D"/>
    <w:rsid w:val="00D15A7A"/>
    <w:rsid w:val="00D15D61"/>
    <w:rsid w:val="00D15DDE"/>
    <w:rsid w:val="00D160DE"/>
    <w:rsid w:val="00D16644"/>
    <w:rsid w:val="00D16BDC"/>
    <w:rsid w:val="00D16E69"/>
    <w:rsid w:val="00D16EC3"/>
    <w:rsid w:val="00D170F8"/>
    <w:rsid w:val="00D17295"/>
    <w:rsid w:val="00D1739F"/>
    <w:rsid w:val="00D17ABE"/>
    <w:rsid w:val="00D17C43"/>
    <w:rsid w:val="00D2012E"/>
    <w:rsid w:val="00D2022F"/>
    <w:rsid w:val="00D20230"/>
    <w:rsid w:val="00D20497"/>
    <w:rsid w:val="00D20553"/>
    <w:rsid w:val="00D2063C"/>
    <w:rsid w:val="00D20B18"/>
    <w:rsid w:val="00D21032"/>
    <w:rsid w:val="00D2112A"/>
    <w:rsid w:val="00D211A4"/>
    <w:rsid w:val="00D21440"/>
    <w:rsid w:val="00D216F9"/>
    <w:rsid w:val="00D218A7"/>
    <w:rsid w:val="00D2194F"/>
    <w:rsid w:val="00D222F9"/>
    <w:rsid w:val="00D224E2"/>
    <w:rsid w:val="00D226A0"/>
    <w:rsid w:val="00D22875"/>
    <w:rsid w:val="00D228CF"/>
    <w:rsid w:val="00D229DE"/>
    <w:rsid w:val="00D22BE5"/>
    <w:rsid w:val="00D22C18"/>
    <w:rsid w:val="00D22EB0"/>
    <w:rsid w:val="00D2328E"/>
    <w:rsid w:val="00D2350F"/>
    <w:rsid w:val="00D23697"/>
    <w:rsid w:val="00D238A2"/>
    <w:rsid w:val="00D239AE"/>
    <w:rsid w:val="00D23A9E"/>
    <w:rsid w:val="00D23B51"/>
    <w:rsid w:val="00D23E33"/>
    <w:rsid w:val="00D23F12"/>
    <w:rsid w:val="00D2438E"/>
    <w:rsid w:val="00D2441A"/>
    <w:rsid w:val="00D24D2E"/>
    <w:rsid w:val="00D24E68"/>
    <w:rsid w:val="00D2540B"/>
    <w:rsid w:val="00D25984"/>
    <w:rsid w:val="00D25C9C"/>
    <w:rsid w:val="00D26724"/>
    <w:rsid w:val="00D2674D"/>
    <w:rsid w:val="00D26797"/>
    <w:rsid w:val="00D26896"/>
    <w:rsid w:val="00D268D0"/>
    <w:rsid w:val="00D271E5"/>
    <w:rsid w:val="00D273C5"/>
    <w:rsid w:val="00D27437"/>
    <w:rsid w:val="00D27ACD"/>
    <w:rsid w:val="00D27D99"/>
    <w:rsid w:val="00D30744"/>
    <w:rsid w:val="00D307DC"/>
    <w:rsid w:val="00D30A41"/>
    <w:rsid w:val="00D30CC2"/>
    <w:rsid w:val="00D30EF2"/>
    <w:rsid w:val="00D313A0"/>
    <w:rsid w:val="00D31B1A"/>
    <w:rsid w:val="00D31FA1"/>
    <w:rsid w:val="00D32247"/>
    <w:rsid w:val="00D329F0"/>
    <w:rsid w:val="00D32AA9"/>
    <w:rsid w:val="00D32BF9"/>
    <w:rsid w:val="00D331BF"/>
    <w:rsid w:val="00D333C9"/>
    <w:rsid w:val="00D333EB"/>
    <w:rsid w:val="00D3344B"/>
    <w:rsid w:val="00D3367D"/>
    <w:rsid w:val="00D33963"/>
    <w:rsid w:val="00D33B69"/>
    <w:rsid w:val="00D33BCB"/>
    <w:rsid w:val="00D33E15"/>
    <w:rsid w:val="00D340D6"/>
    <w:rsid w:val="00D342E1"/>
    <w:rsid w:val="00D34376"/>
    <w:rsid w:val="00D349C2"/>
    <w:rsid w:val="00D34C90"/>
    <w:rsid w:val="00D34F90"/>
    <w:rsid w:val="00D34FD4"/>
    <w:rsid w:val="00D35313"/>
    <w:rsid w:val="00D358CA"/>
    <w:rsid w:val="00D35AEA"/>
    <w:rsid w:val="00D36860"/>
    <w:rsid w:val="00D3735A"/>
    <w:rsid w:val="00D37432"/>
    <w:rsid w:val="00D374F4"/>
    <w:rsid w:val="00D37602"/>
    <w:rsid w:val="00D3762C"/>
    <w:rsid w:val="00D3769B"/>
    <w:rsid w:val="00D377B6"/>
    <w:rsid w:val="00D378AD"/>
    <w:rsid w:val="00D37E73"/>
    <w:rsid w:val="00D40065"/>
    <w:rsid w:val="00D4013E"/>
    <w:rsid w:val="00D4046D"/>
    <w:rsid w:val="00D40601"/>
    <w:rsid w:val="00D4064B"/>
    <w:rsid w:val="00D40762"/>
    <w:rsid w:val="00D407C1"/>
    <w:rsid w:val="00D40A34"/>
    <w:rsid w:val="00D40D20"/>
    <w:rsid w:val="00D40D9E"/>
    <w:rsid w:val="00D40DDF"/>
    <w:rsid w:val="00D40E4B"/>
    <w:rsid w:val="00D4100D"/>
    <w:rsid w:val="00D41048"/>
    <w:rsid w:val="00D41094"/>
    <w:rsid w:val="00D410A4"/>
    <w:rsid w:val="00D411FE"/>
    <w:rsid w:val="00D414D9"/>
    <w:rsid w:val="00D41511"/>
    <w:rsid w:val="00D41865"/>
    <w:rsid w:val="00D418AC"/>
    <w:rsid w:val="00D419F4"/>
    <w:rsid w:val="00D41E57"/>
    <w:rsid w:val="00D41EF5"/>
    <w:rsid w:val="00D420AF"/>
    <w:rsid w:val="00D42202"/>
    <w:rsid w:val="00D4220E"/>
    <w:rsid w:val="00D422FF"/>
    <w:rsid w:val="00D427AC"/>
    <w:rsid w:val="00D42D6A"/>
    <w:rsid w:val="00D42DCB"/>
    <w:rsid w:val="00D430CE"/>
    <w:rsid w:val="00D431E1"/>
    <w:rsid w:val="00D434EF"/>
    <w:rsid w:val="00D43689"/>
    <w:rsid w:val="00D436D3"/>
    <w:rsid w:val="00D438E1"/>
    <w:rsid w:val="00D43959"/>
    <w:rsid w:val="00D439E1"/>
    <w:rsid w:val="00D43C2E"/>
    <w:rsid w:val="00D43F14"/>
    <w:rsid w:val="00D44138"/>
    <w:rsid w:val="00D4423E"/>
    <w:rsid w:val="00D4428D"/>
    <w:rsid w:val="00D44D03"/>
    <w:rsid w:val="00D44D6F"/>
    <w:rsid w:val="00D44E5C"/>
    <w:rsid w:val="00D45215"/>
    <w:rsid w:val="00D45547"/>
    <w:rsid w:val="00D460A8"/>
    <w:rsid w:val="00D460CE"/>
    <w:rsid w:val="00D46304"/>
    <w:rsid w:val="00D46398"/>
    <w:rsid w:val="00D46412"/>
    <w:rsid w:val="00D469B9"/>
    <w:rsid w:val="00D469C9"/>
    <w:rsid w:val="00D46BE2"/>
    <w:rsid w:val="00D46D10"/>
    <w:rsid w:val="00D46DC4"/>
    <w:rsid w:val="00D46E9E"/>
    <w:rsid w:val="00D47240"/>
    <w:rsid w:val="00D473DB"/>
    <w:rsid w:val="00D47651"/>
    <w:rsid w:val="00D4793D"/>
    <w:rsid w:val="00D47974"/>
    <w:rsid w:val="00D47D7E"/>
    <w:rsid w:val="00D47D95"/>
    <w:rsid w:val="00D5012A"/>
    <w:rsid w:val="00D50471"/>
    <w:rsid w:val="00D505E9"/>
    <w:rsid w:val="00D507F2"/>
    <w:rsid w:val="00D509CF"/>
    <w:rsid w:val="00D50AB8"/>
    <w:rsid w:val="00D50F66"/>
    <w:rsid w:val="00D51A61"/>
    <w:rsid w:val="00D51ADA"/>
    <w:rsid w:val="00D51D18"/>
    <w:rsid w:val="00D51DBE"/>
    <w:rsid w:val="00D51E6F"/>
    <w:rsid w:val="00D5213F"/>
    <w:rsid w:val="00D52325"/>
    <w:rsid w:val="00D525B8"/>
    <w:rsid w:val="00D52741"/>
    <w:rsid w:val="00D528FF"/>
    <w:rsid w:val="00D52932"/>
    <w:rsid w:val="00D52A64"/>
    <w:rsid w:val="00D52ABC"/>
    <w:rsid w:val="00D52B7C"/>
    <w:rsid w:val="00D52DA1"/>
    <w:rsid w:val="00D52E5F"/>
    <w:rsid w:val="00D53348"/>
    <w:rsid w:val="00D5344C"/>
    <w:rsid w:val="00D535F9"/>
    <w:rsid w:val="00D53A22"/>
    <w:rsid w:val="00D53B4E"/>
    <w:rsid w:val="00D53DA3"/>
    <w:rsid w:val="00D53F07"/>
    <w:rsid w:val="00D54016"/>
    <w:rsid w:val="00D54096"/>
    <w:rsid w:val="00D541BE"/>
    <w:rsid w:val="00D5423C"/>
    <w:rsid w:val="00D545B5"/>
    <w:rsid w:val="00D54624"/>
    <w:rsid w:val="00D54B93"/>
    <w:rsid w:val="00D54F0F"/>
    <w:rsid w:val="00D5510A"/>
    <w:rsid w:val="00D552ED"/>
    <w:rsid w:val="00D55900"/>
    <w:rsid w:val="00D559CC"/>
    <w:rsid w:val="00D55BDD"/>
    <w:rsid w:val="00D56536"/>
    <w:rsid w:val="00D5655E"/>
    <w:rsid w:val="00D568B4"/>
    <w:rsid w:val="00D56B4C"/>
    <w:rsid w:val="00D57085"/>
    <w:rsid w:val="00D572B9"/>
    <w:rsid w:val="00D572DA"/>
    <w:rsid w:val="00D57372"/>
    <w:rsid w:val="00D575B0"/>
    <w:rsid w:val="00D5778D"/>
    <w:rsid w:val="00D577DD"/>
    <w:rsid w:val="00D579E2"/>
    <w:rsid w:val="00D57ABC"/>
    <w:rsid w:val="00D57B45"/>
    <w:rsid w:val="00D600C2"/>
    <w:rsid w:val="00D603FF"/>
    <w:rsid w:val="00D60866"/>
    <w:rsid w:val="00D60A13"/>
    <w:rsid w:val="00D60F4B"/>
    <w:rsid w:val="00D6116E"/>
    <w:rsid w:val="00D6157A"/>
    <w:rsid w:val="00D61714"/>
    <w:rsid w:val="00D61844"/>
    <w:rsid w:val="00D6189E"/>
    <w:rsid w:val="00D61906"/>
    <w:rsid w:val="00D61AFA"/>
    <w:rsid w:val="00D61BF8"/>
    <w:rsid w:val="00D61CBE"/>
    <w:rsid w:val="00D61E0A"/>
    <w:rsid w:val="00D6208B"/>
    <w:rsid w:val="00D621DE"/>
    <w:rsid w:val="00D6222B"/>
    <w:rsid w:val="00D62356"/>
    <w:rsid w:val="00D626E1"/>
    <w:rsid w:val="00D62AA5"/>
    <w:rsid w:val="00D62BA3"/>
    <w:rsid w:val="00D62D92"/>
    <w:rsid w:val="00D62DBB"/>
    <w:rsid w:val="00D630C3"/>
    <w:rsid w:val="00D631DC"/>
    <w:rsid w:val="00D634F1"/>
    <w:rsid w:val="00D634FE"/>
    <w:rsid w:val="00D63754"/>
    <w:rsid w:val="00D6381F"/>
    <w:rsid w:val="00D6385B"/>
    <w:rsid w:val="00D63B59"/>
    <w:rsid w:val="00D63C3F"/>
    <w:rsid w:val="00D63DCF"/>
    <w:rsid w:val="00D63FF3"/>
    <w:rsid w:val="00D64544"/>
    <w:rsid w:val="00D64853"/>
    <w:rsid w:val="00D64DF6"/>
    <w:rsid w:val="00D650BC"/>
    <w:rsid w:val="00D6529D"/>
    <w:rsid w:val="00D65F71"/>
    <w:rsid w:val="00D6635A"/>
    <w:rsid w:val="00D663D9"/>
    <w:rsid w:val="00D66508"/>
    <w:rsid w:val="00D665C5"/>
    <w:rsid w:val="00D66713"/>
    <w:rsid w:val="00D66857"/>
    <w:rsid w:val="00D66B75"/>
    <w:rsid w:val="00D66E01"/>
    <w:rsid w:val="00D66E1A"/>
    <w:rsid w:val="00D672DD"/>
    <w:rsid w:val="00D6732D"/>
    <w:rsid w:val="00D674AE"/>
    <w:rsid w:val="00D6761B"/>
    <w:rsid w:val="00D676EE"/>
    <w:rsid w:val="00D67AFF"/>
    <w:rsid w:val="00D67B20"/>
    <w:rsid w:val="00D67CC5"/>
    <w:rsid w:val="00D67DB1"/>
    <w:rsid w:val="00D67DDC"/>
    <w:rsid w:val="00D7011B"/>
    <w:rsid w:val="00D70412"/>
    <w:rsid w:val="00D70456"/>
    <w:rsid w:val="00D705BD"/>
    <w:rsid w:val="00D707DD"/>
    <w:rsid w:val="00D70855"/>
    <w:rsid w:val="00D70B4F"/>
    <w:rsid w:val="00D70B54"/>
    <w:rsid w:val="00D70C20"/>
    <w:rsid w:val="00D70E78"/>
    <w:rsid w:val="00D70F63"/>
    <w:rsid w:val="00D7105D"/>
    <w:rsid w:val="00D7123B"/>
    <w:rsid w:val="00D71328"/>
    <w:rsid w:val="00D715AC"/>
    <w:rsid w:val="00D7202E"/>
    <w:rsid w:val="00D7210D"/>
    <w:rsid w:val="00D726EE"/>
    <w:rsid w:val="00D731B2"/>
    <w:rsid w:val="00D732B4"/>
    <w:rsid w:val="00D73453"/>
    <w:rsid w:val="00D73592"/>
    <w:rsid w:val="00D736DA"/>
    <w:rsid w:val="00D7373A"/>
    <w:rsid w:val="00D73896"/>
    <w:rsid w:val="00D73A6B"/>
    <w:rsid w:val="00D73ACA"/>
    <w:rsid w:val="00D73CBF"/>
    <w:rsid w:val="00D73E40"/>
    <w:rsid w:val="00D74062"/>
    <w:rsid w:val="00D7430D"/>
    <w:rsid w:val="00D74357"/>
    <w:rsid w:val="00D74803"/>
    <w:rsid w:val="00D74BED"/>
    <w:rsid w:val="00D74F41"/>
    <w:rsid w:val="00D750E3"/>
    <w:rsid w:val="00D7571F"/>
    <w:rsid w:val="00D75C1F"/>
    <w:rsid w:val="00D75DA9"/>
    <w:rsid w:val="00D75E09"/>
    <w:rsid w:val="00D75E85"/>
    <w:rsid w:val="00D75F1F"/>
    <w:rsid w:val="00D75F92"/>
    <w:rsid w:val="00D76415"/>
    <w:rsid w:val="00D7641F"/>
    <w:rsid w:val="00D76506"/>
    <w:rsid w:val="00D7665C"/>
    <w:rsid w:val="00D76749"/>
    <w:rsid w:val="00D76872"/>
    <w:rsid w:val="00D76874"/>
    <w:rsid w:val="00D76AE0"/>
    <w:rsid w:val="00D7738B"/>
    <w:rsid w:val="00D7765C"/>
    <w:rsid w:val="00D7796F"/>
    <w:rsid w:val="00D77C05"/>
    <w:rsid w:val="00D77EBB"/>
    <w:rsid w:val="00D80055"/>
    <w:rsid w:val="00D8059F"/>
    <w:rsid w:val="00D80678"/>
    <w:rsid w:val="00D8081D"/>
    <w:rsid w:val="00D80837"/>
    <w:rsid w:val="00D80DA1"/>
    <w:rsid w:val="00D812B9"/>
    <w:rsid w:val="00D81389"/>
    <w:rsid w:val="00D81519"/>
    <w:rsid w:val="00D81B03"/>
    <w:rsid w:val="00D81D49"/>
    <w:rsid w:val="00D821D8"/>
    <w:rsid w:val="00D82680"/>
    <w:rsid w:val="00D82BC7"/>
    <w:rsid w:val="00D82D71"/>
    <w:rsid w:val="00D82DD7"/>
    <w:rsid w:val="00D833FA"/>
    <w:rsid w:val="00D836C5"/>
    <w:rsid w:val="00D83749"/>
    <w:rsid w:val="00D839E6"/>
    <w:rsid w:val="00D83C44"/>
    <w:rsid w:val="00D83F26"/>
    <w:rsid w:val="00D83F8C"/>
    <w:rsid w:val="00D84139"/>
    <w:rsid w:val="00D84210"/>
    <w:rsid w:val="00D84543"/>
    <w:rsid w:val="00D84AE6"/>
    <w:rsid w:val="00D84DDD"/>
    <w:rsid w:val="00D84E4A"/>
    <w:rsid w:val="00D84FB3"/>
    <w:rsid w:val="00D85224"/>
    <w:rsid w:val="00D85355"/>
    <w:rsid w:val="00D85501"/>
    <w:rsid w:val="00D858E5"/>
    <w:rsid w:val="00D85939"/>
    <w:rsid w:val="00D85BCD"/>
    <w:rsid w:val="00D85D7C"/>
    <w:rsid w:val="00D85E17"/>
    <w:rsid w:val="00D85E87"/>
    <w:rsid w:val="00D86064"/>
    <w:rsid w:val="00D86805"/>
    <w:rsid w:val="00D86D75"/>
    <w:rsid w:val="00D872BF"/>
    <w:rsid w:val="00D87782"/>
    <w:rsid w:val="00D87849"/>
    <w:rsid w:val="00D879AE"/>
    <w:rsid w:val="00D879EB"/>
    <w:rsid w:val="00D87B62"/>
    <w:rsid w:val="00D87CC5"/>
    <w:rsid w:val="00D90043"/>
    <w:rsid w:val="00D90326"/>
    <w:rsid w:val="00D90444"/>
    <w:rsid w:val="00D904E3"/>
    <w:rsid w:val="00D90595"/>
    <w:rsid w:val="00D9071A"/>
    <w:rsid w:val="00D90768"/>
    <w:rsid w:val="00D90C62"/>
    <w:rsid w:val="00D90F90"/>
    <w:rsid w:val="00D9103F"/>
    <w:rsid w:val="00D91B1B"/>
    <w:rsid w:val="00D91CB6"/>
    <w:rsid w:val="00D91E5D"/>
    <w:rsid w:val="00D92227"/>
    <w:rsid w:val="00D924BB"/>
    <w:rsid w:val="00D925CA"/>
    <w:rsid w:val="00D927FE"/>
    <w:rsid w:val="00D92813"/>
    <w:rsid w:val="00D92971"/>
    <w:rsid w:val="00D92BFB"/>
    <w:rsid w:val="00D92CAF"/>
    <w:rsid w:val="00D92CF1"/>
    <w:rsid w:val="00D92D73"/>
    <w:rsid w:val="00D92D9D"/>
    <w:rsid w:val="00D92FF2"/>
    <w:rsid w:val="00D93189"/>
    <w:rsid w:val="00D9318B"/>
    <w:rsid w:val="00D93243"/>
    <w:rsid w:val="00D9331F"/>
    <w:rsid w:val="00D936AE"/>
    <w:rsid w:val="00D93A84"/>
    <w:rsid w:val="00D93B35"/>
    <w:rsid w:val="00D93D12"/>
    <w:rsid w:val="00D93DF7"/>
    <w:rsid w:val="00D93E43"/>
    <w:rsid w:val="00D93EBB"/>
    <w:rsid w:val="00D94231"/>
    <w:rsid w:val="00D94675"/>
    <w:rsid w:val="00D94748"/>
    <w:rsid w:val="00D9478D"/>
    <w:rsid w:val="00D94CCD"/>
    <w:rsid w:val="00D94F80"/>
    <w:rsid w:val="00D94F9C"/>
    <w:rsid w:val="00D95642"/>
    <w:rsid w:val="00D958D3"/>
    <w:rsid w:val="00D95982"/>
    <w:rsid w:val="00D959C7"/>
    <w:rsid w:val="00D95A6E"/>
    <w:rsid w:val="00D95CEE"/>
    <w:rsid w:val="00D95D7E"/>
    <w:rsid w:val="00D95DE0"/>
    <w:rsid w:val="00D95F7C"/>
    <w:rsid w:val="00D96228"/>
    <w:rsid w:val="00D962AF"/>
    <w:rsid w:val="00D9664D"/>
    <w:rsid w:val="00D96864"/>
    <w:rsid w:val="00D96EBC"/>
    <w:rsid w:val="00D96FAE"/>
    <w:rsid w:val="00D96FEA"/>
    <w:rsid w:val="00D97381"/>
    <w:rsid w:val="00D974CE"/>
    <w:rsid w:val="00D97A92"/>
    <w:rsid w:val="00D97BCA"/>
    <w:rsid w:val="00D97EAB"/>
    <w:rsid w:val="00D97F40"/>
    <w:rsid w:val="00DA009B"/>
    <w:rsid w:val="00DA0274"/>
    <w:rsid w:val="00DA03FD"/>
    <w:rsid w:val="00DA092F"/>
    <w:rsid w:val="00DA0A74"/>
    <w:rsid w:val="00DA0F41"/>
    <w:rsid w:val="00DA1191"/>
    <w:rsid w:val="00DA1454"/>
    <w:rsid w:val="00DA14FA"/>
    <w:rsid w:val="00DA1A27"/>
    <w:rsid w:val="00DA1AC8"/>
    <w:rsid w:val="00DA1BAA"/>
    <w:rsid w:val="00DA1D9C"/>
    <w:rsid w:val="00DA1EA6"/>
    <w:rsid w:val="00DA1F03"/>
    <w:rsid w:val="00DA2633"/>
    <w:rsid w:val="00DA269B"/>
    <w:rsid w:val="00DA28A8"/>
    <w:rsid w:val="00DA2A29"/>
    <w:rsid w:val="00DA2B03"/>
    <w:rsid w:val="00DA2C2F"/>
    <w:rsid w:val="00DA300F"/>
    <w:rsid w:val="00DA30C0"/>
    <w:rsid w:val="00DA34ED"/>
    <w:rsid w:val="00DA372D"/>
    <w:rsid w:val="00DA394B"/>
    <w:rsid w:val="00DA3B85"/>
    <w:rsid w:val="00DA3BBD"/>
    <w:rsid w:val="00DA3EEB"/>
    <w:rsid w:val="00DA3FED"/>
    <w:rsid w:val="00DA4101"/>
    <w:rsid w:val="00DA41DB"/>
    <w:rsid w:val="00DA43A5"/>
    <w:rsid w:val="00DA4834"/>
    <w:rsid w:val="00DA4D73"/>
    <w:rsid w:val="00DA507D"/>
    <w:rsid w:val="00DA5168"/>
    <w:rsid w:val="00DA52CC"/>
    <w:rsid w:val="00DA53AC"/>
    <w:rsid w:val="00DA5911"/>
    <w:rsid w:val="00DA595F"/>
    <w:rsid w:val="00DA5D5C"/>
    <w:rsid w:val="00DA5EB7"/>
    <w:rsid w:val="00DA62CF"/>
    <w:rsid w:val="00DA62D7"/>
    <w:rsid w:val="00DA6933"/>
    <w:rsid w:val="00DA6D47"/>
    <w:rsid w:val="00DA6E46"/>
    <w:rsid w:val="00DA7092"/>
    <w:rsid w:val="00DA70D0"/>
    <w:rsid w:val="00DA722E"/>
    <w:rsid w:val="00DA724B"/>
    <w:rsid w:val="00DA73C4"/>
    <w:rsid w:val="00DA749A"/>
    <w:rsid w:val="00DA7566"/>
    <w:rsid w:val="00DA7724"/>
    <w:rsid w:val="00DA7733"/>
    <w:rsid w:val="00DA7C22"/>
    <w:rsid w:val="00DA7D16"/>
    <w:rsid w:val="00DA7DD9"/>
    <w:rsid w:val="00DA7F3B"/>
    <w:rsid w:val="00DB0003"/>
    <w:rsid w:val="00DB0276"/>
    <w:rsid w:val="00DB0389"/>
    <w:rsid w:val="00DB04FD"/>
    <w:rsid w:val="00DB05D7"/>
    <w:rsid w:val="00DB085C"/>
    <w:rsid w:val="00DB0A68"/>
    <w:rsid w:val="00DB0D02"/>
    <w:rsid w:val="00DB1162"/>
    <w:rsid w:val="00DB1480"/>
    <w:rsid w:val="00DB14F8"/>
    <w:rsid w:val="00DB1615"/>
    <w:rsid w:val="00DB16CA"/>
    <w:rsid w:val="00DB198D"/>
    <w:rsid w:val="00DB1E02"/>
    <w:rsid w:val="00DB230F"/>
    <w:rsid w:val="00DB2312"/>
    <w:rsid w:val="00DB23BC"/>
    <w:rsid w:val="00DB245C"/>
    <w:rsid w:val="00DB2886"/>
    <w:rsid w:val="00DB2A11"/>
    <w:rsid w:val="00DB303D"/>
    <w:rsid w:val="00DB3105"/>
    <w:rsid w:val="00DB33A5"/>
    <w:rsid w:val="00DB360C"/>
    <w:rsid w:val="00DB385C"/>
    <w:rsid w:val="00DB398E"/>
    <w:rsid w:val="00DB3D65"/>
    <w:rsid w:val="00DB4127"/>
    <w:rsid w:val="00DB42A1"/>
    <w:rsid w:val="00DB4C95"/>
    <w:rsid w:val="00DB4E41"/>
    <w:rsid w:val="00DB54D5"/>
    <w:rsid w:val="00DB5A26"/>
    <w:rsid w:val="00DB5F33"/>
    <w:rsid w:val="00DB5FBF"/>
    <w:rsid w:val="00DB6410"/>
    <w:rsid w:val="00DB653A"/>
    <w:rsid w:val="00DB68E1"/>
    <w:rsid w:val="00DB70E3"/>
    <w:rsid w:val="00DB722D"/>
    <w:rsid w:val="00DB7960"/>
    <w:rsid w:val="00DB7D67"/>
    <w:rsid w:val="00DC02A3"/>
    <w:rsid w:val="00DC0463"/>
    <w:rsid w:val="00DC0661"/>
    <w:rsid w:val="00DC0840"/>
    <w:rsid w:val="00DC08E0"/>
    <w:rsid w:val="00DC0A7E"/>
    <w:rsid w:val="00DC0E5A"/>
    <w:rsid w:val="00DC0ED8"/>
    <w:rsid w:val="00DC168E"/>
    <w:rsid w:val="00DC1782"/>
    <w:rsid w:val="00DC1A47"/>
    <w:rsid w:val="00DC1A6A"/>
    <w:rsid w:val="00DC1C2B"/>
    <w:rsid w:val="00DC1F36"/>
    <w:rsid w:val="00DC209F"/>
    <w:rsid w:val="00DC2627"/>
    <w:rsid w:val="00DC270E"/>
    <w:rsid w:val="00DC2AAB"/>
    <w:rsid w:val="00DC2D36"/>
    <w:rsid w:val="00DC2F23"/>
    <w:rsid w:val="00DC2F2C"/>
    <w:rsid w:val="00DC3168"/>
    <w:rsid w:val="00DC328F"/>
    <w:rsid w:val="00DC36A6"/>
    <w:rsid w:val="00DC37CD"/>
    <w:rsid w:val="00DC396A"/>
    <w:rsid w:val="00DC398C"/>
    <w:rsid w:val="00DC3FF3"/>
    <w:rsid w:val="00DC41EF"/>
    <w:rsid w:val="00DC42BA"/>
    <w:rsid w:val="00DC43A1"/>
    <w:rsid w:val="00DC4692"/>
    <w:rsid w:val="00DC4709"/>
    <w:rsid w:val="00DC49A4"/>
    <w:rsid w:val="00DC4CB9"/>
    <w:rsid w:val="00DC4FF9"/>
    <w:rsid w:val="00DC5206"/>
    <w:rsid w:val="00DC583C"/>
    <w:rsid w:val="00DC59AD"/>
    <w:rsid w:val="00DC5BE4"/>
    <w:rsid w:val="00DC5D05"/>
    <w:rsid w:val="00DC5DCB"/>
    <w:rsid w:val="00DC5E4A"/>
    <w:rsid w:val="00DC6188"/>
    <w:rsid w:val="00DC668D"/>
    <w:rsid w:val="00DC690A"/>
    <w:rsid w:val="00DC69A6"/>
    <w:rsid w:val="00DC6C6E"/>
    <w:rsid w:val="00DC6D26"/>
    <w:rsid w:val="00DC6F12"/>
    <w:rsid w:val="00DC6FEC"/>
    <w:rsid w:val="00DC724A"/>
    <w:rsid w:val="00DC7411"/>
    <w:rsid w:val="00DC75A2"/>
    <w:rsid w:val="00DC787D"/>
    <w:rsid w:val="00DC796A"/>
    <w:rsid w:val="00DC7A30"/>
    <w:rsid w:val="00DC7B3A"/>
    <w:rsid w:val="00DC7B92"/>
    <w:rsid w:val="00DC7BD1"/>
    <w:rsid w:val="00DC7FCB"/>
    <w:rsid w:val="00DD0040"/>
    <w:rsid w:val="00DD0731"/>
    <w:rsid w:val="00DD07AC"/>
    <w:rsid w:val="00DD0C05"/>
    <w:rsid w:val="00DD0E49"/>
    <w:rsid w:val="00DD0F4B"/>
    <w:rsid w:val="00DD152A"/>
    <w:rsid w:val="00DD1796"/>
    <w:rsid w:val="00DD1C14"/>
    <w:rsid w:val="00DD2097"/>
    <w:rsid w:val="00DD2424"/>
    <w:rsid w:val="00DD2558"/>
    <w:rsid w:val="00DD25C2"/>
    <w:rsid w:val="00DD2C95"/>
    <w:rsid w:val="00DD2F3B"/>
    <w:rsid w:val="00DD3770"/>
    <w:rsid w:val="00DD381B"/>
    <w:rsid w:val="00DD39B8"/>
    <w:rsid w:val="00DD4041"/>
    <w:rsid w:val="00DD4257"/>
    <w:rsid w:val="00DD42A7"/>
    <w:rsid w:val="00DD43D0"/>
    <w:rsid w:val="00DD4B3A"/>
    <w:rsid w:val="00DD4DE7"/>
    <w:rsid w:val="00DD530B"/>
    <w:rsid w:val="00DD5596"/>
    <w:rsid w:val="00DD5658"/>
    <w:rsid w:val="00DD56A3"/>
    <w:rsid w:val="00DD57A0"/>
    <w:rsid w:val="00DD58B4"/>
    <w:rsid w:val="00DD5C91"/>
    <w:rsid w:val="00DD5CB8"/>
    <w:rsid w:val="00DD5D6A"/>
    <w:rsid w:val="00DD5D7B"/>
    <w:rsid w:val="00DD5E92"/>
    <w:rsid w:val="00DD5F85"/>
    <w:rsid w:val="00DD6071"/>
    <w:rsid w:val="00DD6351"/>
    <w:rsid w:val="00DD63A9"/>
    <w:rsid w:val="00DD63DD"/>
    <w:rsid w:val="00DD645E"/>
    <w:rsid w:val="00DD6597"/>
    <w:rsid w:val="00DD6F4C"/>
    <w:rsid w:val="00DD73E6"/>
    <w:rsid w:val="00DD748D"/>
    <w:rsid w:val="00DD76CE"/>
    <w:rsid w:val="00DD782A"/>
    <w:rsid w:val="00DD79D0"/>
    <w:rsid w:val="00DD7A03"/>
    <w:rsid w:val="00DD7BB8"/>
    <w:rsid w:val="00DD7EF3"/>
    <w:rsid w:val="00DD7FB9"/>
    <w:rsid w:val="00DD7FDE"/>
    <w:rsid w:val="00DE016D"/>
    <w:rsid w:val="00DE0653"/>
    <w:rsid w:val="00DE0814"/>
    <w:rsid w:val="00DE0ED7"/>
    <w:rsid w:val="00DE10B9"/>
    <w:rsid w:val="00DE1265"/>
    <w:rsid w:val="00DE132E"/>
    <w:rsid w:val="00DE134F"/>
    <w:rsid w:val="00DE182F"/>
    <w:rsid w:val="00DE18B7"/>
    <w:rsid w:val="00DE230D"/>
    <w:rsid w:val="00DE2487"/>
    <w:rsid w:val="00DE251A"/>
    <w:rsid w:val="00DE2D0A"/>
    <w:rsid w:val="00DE2E80"/>
    <w:rsid w:val="00DE3456"/>
    <w:rsid w:val="00DE3801"/>
    <w:rsid w:val="00DE3888"/>
    <w:rsid w:val="00DE38A4"/>
    <w:rsid w:val="00DE40FE"/>
    <w:rsid w:val="00DE4144"/>
    <w:rsid w:val="00DE4627"/>
    <w:rsid w:val="00DE4AA0"/>
    <w:rsid w:val="00DE4D78"/>
    <w:rsid w:val="00DE4ECC"/>
    <w:rsid w:val="00DE5066"/>
    <w:rsid w:val="00DE54B6"/>
    <w:rsid w:val="00DE5700"/>
    <w:rsid w:val="00DE5716"/>
    <w:rsid w:val="00DE57ED"/>
    <w:rsid w:val="00DE5A67"/>
    <w:rsid w:val="00DE5F4A"/>
    <w:rsid w:val="00DE6164"/>
    <w:rsid w:val="00DE6303"/>
    <w:rsid w:val="00DE6365"/>
    <w:rsid w:val="00DE64F6"/>
    <w:rsid w:val="00DE6A67"/>
    <w:rsid w:val="00DE6A9D"/>
    <w:rsid w:val="00DE6B20"/>
    <w:rsid w:val="00DE6C2D"/>
    <w:rsid w:val="00DE6CB3"/>
    <w:rsid w:val="00DE6CD4"/>
    <w:rsid w:val="00DE7538"/>
    <w:rsid w:val="00DE77E5"/>
    <w:rsid w:val="00DE7824"/>
    <w:rsid w:val="00DE7970"/>
    <w:rsid w:val="00DE79AA"/>
    <w:rsid w:val="00DE7C33"/>
    <w:rsid w:val="00DF012D"/>
    <w:rsid w:val="00DF0172"/>
    <w:rsid w:val="00DF0218"/>
    <w:rsid w:val="00DF02FD"/>
    <w:rsid w:val="00DF0305"/>
    <w:rsid w:val="00DF0503"/>
    <w:rsid w:val="00DF0786"/>
    <w:rsid w:val="00DF0879"/>
    <w:rsid w:val="00DF09CD"/>
    <w:rsid w:val="00DF0AEB"/>
    <w:rsid w:val="00DF0B97"/>
    <w:rsid w:val="00DF0C6A"/>
    <w:rsid w:val="00DF0F9F"/>
    <w:rsid w:val="00DF11E3"/>
    <w:rsid w:val="00DF1261"/>
    <w:rsid w:val="00DF136A"/>
    <w:rsid w:val="00DF16B0"/>
    <w:rsid w:val="00DF1766"/>
    <w:rsid w:val="00DF1BFC"/>
    <w:rsid w:val="00DF28C3"/>
    <w:rsid w:val="00DF2AEB"/>
    <w:rsid w:val="00DF2BB8"/>
    <w:rsid w:val="00DF2CD7"/>
    <w:rsid w:val="00DF2D0A"/>
    <w:rsid w:val="00DF2D46"/>
    <w:rsid w:val="00DF2D85"/>
    <w:rsid w:val="00DF2FC3"/>
    <w:rsid w:val="00DF307C"/>
    <w:rsid w:val="00DF308A"/>
    <w:rsid w:val="00DF3425"/>
    <w:rsid w:val="00DF3427"/>
    <w:rsid w:val="00DF38C5"/>
    <w:rsid w:val="00DF3B58"/>
    <w:rsid w:val="00DF3CEB"/>
    <w:rsid w:val="00DF3F36"/>
    <w:rsid w:val="00DF3F78"/>
    <w:rsid w:val="00DF4777"/>
    <w:rsid w:val="00DF47CE"/>
    <w:rsid w:val="00DF4809"/>
    <w:rsid w:val="00DF493F"/>
    <w:rsid w:val="00DF4C3C"/>
    <w:rsid w:val="00DF4FEF"/>
    <w:rsid w:val="00DF5110"/>
    <w:rsid w:val="00DF516E"/>
    <w:rsid w:val="00DF51AF"/>
    <w:rsid w:val="00DF51E1"/>
    <w:rsid w:val="00DF555D"/>
    <w:rsid w:val="00DF559A"/>
    <w:rsid w:val="00DF5918"/>
    <w:rsid w:val="00DF5AD7"/>
    <w:rsid w:val="00DF5B9D"/>
    <w:rsid w:val="00DF5CB0"/>
    <w:rsid w:val="00DF5D98"/>
    <w:rsid w:val="00DF622D"/>
    <w:rsid w:val="00DF628C"/>
    <w:rsid w:val="00DF63AD"/>
    <w:rsid w:val="00DF653B"/>
    <w:rsid w:val="00DF694C"/>
    <w:rsid w:val="00DF694E"/>
    <w:rsid w:val="00DF6A1D"/>
    <w:rsid w:val="00DF6B7A"/>
    <w:rsid w:val="00DF6BEF"/>
    <w:rsid w:val="00DF6C8B"/>
    <w:rsid w:val="00DF6CDC"/>
    <w:rsid w:val="00DF6FA6"/>
    <w:rsid w:val="00DF718E"/>
    <w:rsid w:val="00DF71D8"/>
    <w:rsid w:val="00DF74E8"/>
    <w:rsid w:val="00DF779E"/>
    <w:rsid w:val="00DF7954"/>
    <w:rsid w:val="00DF7A97"/>
    <w:rsid w:val="00E000F2"/>
    <w:rsid w:val="00E001EC"/>
    <w:rsid w:val="00E0059D"/>
    <w:rsid w:val="00E00B44"/>
    <w:rsid w:val="00E00CEE"/>
    <w:rsid w:val="00E00ED7"/>
    <w:rsid w:val="00E00F9E"/>
    <w:rsid w:val="00E010D9"/>
    <w:rsid w:val="00E0136C"/>
    <w:rsid w:val="00E013FD"/>
    <w:rsid w:val="00E01574"/>
    <w:rsid w:val="00E017E6"/>
    <w:rsid w:val="00E01E48"/>
    <w:rsid w:val="00E01EFC"/>
    <w:rsid w:val="00E02091"/>
    <w:rsid w:val="00E02610"/>
    <w:rsid w:val="00E02680"/>
    <w:rsid w:val="00E026C4"/>
    <w:rsid w:val="00E02DF7"/>
    <w:rsid w:val="00E0302E"/>
    <w:rsid w:val="00E03102"/>
    <w:rsid w:val="00E03825"/>
    <w:rsid w:val="00E039C2"/>
    <w:rsid w:val="00E03BB6"/>
    <w:rsid w:val="00E03C08"/>
    <w:rsid w:val="00E03D38"/>
    <w:rsid w:val="00E03E19"/>
    <w:rsid w:val="00E03F45"/>
    <w:rsid w:val="00E040F8"/>
    <w:rsid w:val="00E0525F"/>
    <w:rsid w:val="00E053F8"/>
    <w:rsid w:val="00E05A3E"/>
    <w:rsid w:val="00E05C26"/>
    <w:rsid w:val="00E05FC4"/>
    <w:rsid w:val="00E0606A"/>
    <w:rsid w:val="00E06125"/>
    <w:rsid w:val="00E064D8"/>
    <w:rsid w:val="00E06550"/>
    <w:rsid w:val="00E06723"/>
    <w:rsid w:val="00E06973"/>
    <w:rsid w:val="00E06C0A"/>
    <w:rsid w:val="00E06C7F"/>
    <w:rsid w:val="00E06D56"/>
    <w:rsid w:val="00E07031"/>
    <w:rsid w:val="00E070B1"/>
    <w:rsid w:val="00E07706"/>
    <w:rsid w:val="00E07D8A"/>
    <w:rsid w:val="00E07E47"/>
    <w:rsid w:val="00E100DB"/>
    <w:rsid w:val="00E10643"/>
    <w:rsid w:val="00E10829"/>
    <w:rsid w:val="00E10EEC"/>
    <w:rsid w:val="00E10F35"/>
    <w:rsid w:val="00E10FC2"/>
    <w:rsid w:val="00E11292"/>
    <w:rsid w:val="00E11516"/>
    <w:rsid w:val="00E116BF"/>
    <w:rsid w:val="00E116E4"/>
    <w:rsid w:val="00E119B3"/>
    <w:rsid w:val="00E11B0B"/>
    <w:rsid w:val="00E11C72"/>
    <w:rsid w:val="00E11DCC"/>
    <w:rsid w:val="00E11F6F"/>
    <w:rsid w:val="00E11FD4"/>
    <w:rsid w:val="00E12184"/>
    <w:rsid w:val="00E121CB"/>
    <w:rsid w:val="00E1249C"/>
    <w:rsid w:val="00E1256B"/>
    <w:rsid w:val="00E12591"/>
    <w:rsid w:val="00E12737"/>
    <w:rsid w:val="00E127F7"/>
    <w:rsid w:val="00E12CF6"/>
    <w:rsid w:val="00E12DB9"/>
    <w:rsid w:val="00E12F2F"/>
    <w:rsid w:val="00E13220"/>
    <w:rsid w:val="00E13A9E"/>
    <w:rsid w:val="00E14115"/>
    <w:rsid w:val="00E142FE"/>
    <w:rsid w:val="00E146E4"/>
    <w:rsid w:val="00E1479B"/>
    <w:rsid w:val="00E14BA4"/>
    <w:rsid w:val="00E152A5"/>
    <w:rsid w:val="00E15372"/>
    <w:rsid w:val="00E15B00"/>
    <w:rsid w:val="00E15E09"/>
    <w:rsid w:val="00E15F8A"/>
    <w:rsid w:val="00E16307"/>
    <w:rsid w:val="00E16382"/>
    <w:rsid w:val="00E16656"/>
    <w:rsid w:val="00E16B9D"/>
    <w:rsid w:val="00E16D41"/>
    <w:rsid w:val="00E16FF8"/>
    <w:rsid w:val="00E17227"/>
    <w:rsid w:val="00E17400"/>
    <w:rsid w:val="00E176D5"/>
    <w:rsid w:val="00E1781E"/>
    <w:rsid w:val="00E178F2"/>
    <w:rsid w:val="00E1790C"/>
    <w:rsid w:val="00E179F0"/>
    <w:rsid w:val="00E17F91"/>
    <w:rsid w:val="00E202FE"/>
    <w:rsid w:val="00E205A8"/>
    <w:rsid w:val="00E20624"/>
    <w:rsid w:val="00E2091B"/>
    <w:rsid w:val="00E212DC"/>
    <w:rsid w:val="00E21315"/>
    <w:rsid w:val="00E21C47"/>
    <w:rsid w:val="00E21DCD"/>
    <w:rsid w:val="00E221B3"/>
    <w:rsid w:val="00E228B3"/>
    <w:rsid w:val="00E228F3"/>
    <w:rsid w:val="00E2298B"/>
    <w:rsid w:val="00E229E4"/>
    <w:rsid w:val="00E22B61"/>
    <w:rsid w:val="00E22D0B"/>
    <w:rsid w:val="00E23609"/>
    <w:rsid w:val="00E2368E"/>
    <w:rsid w:val="00E236E0"/>
    <w:rsid w:val="00E23DC0"/>
    <w:rsid w:val="00E23E8E"/>
    <w:rsid w:val="00E23F4D"/>
    <w:rsid w:val="00E240B5"/>
    <w:rsid w:val="00E242ED"/>
    <w:rsid w:val="00E2433C"/>
    <w:rsid w:val="00E24598"/>
    <w:rsid w:val="00E2462C"/>
    <w:rsid w:val="00E246C0"/>
    <w:rsid w:val="00E248A1"/>
    <w:rsid w:val="00E248FE"/>
    <w:rsid w:val="00E2491D"/>
    <w:rsid w:val="00E24B92"/>
    <w:rsid w:val="00E24D2A"/>
    <w:rsid w:val="00E24F0C"/>
    <w:rsid w:val="00E25341"/>
    <w:rsid w:val="00E256AB"/>
    <w:rsid w:val="00E25700"/>
    <w:rsid w:val="00E25959"/>
    <w:rsid w:val="00E259B8"/>
    <w:rsid w:val="00E263BC"/>
    <w:rsid w:val="00E26569"/>
    <w:rsid w:val="00E265BD"/>
    <w:rsid w:val="00E26773"/>
    <w:rsid w:val="00E268B2"/>
    <w:rsid w:val="00E26915"/>
    <w:rsid w:val="00E26971"/>
    <w:rsid w:val="00E26A9B"/>
    <w:rsid w:val="00E26C78"/>
    <w:rsid w:val="00E26FFF"/>
    <w:rsid w:val="00E272D0"/>
    <w:rsid w:val="00E27514"/>
    <w:rsid w:val="00E2755E"/>
    <w:rsid w:val="00E27585"/>
    <w:rsid w:val="00E27603"/>
    <w:rsid w:val="00E2762A"/>
    <w:rsid w:val="00E27903"/>
    <w:rsid w:val="00E279F5"/>
    <w:rsid w:val="00E27AE1"/>
    <w:rsid w:val="00E27C95"/>
    <w:rsid w:val="00E3022E"/>
    <w:rsid w:val="00E302A2"/>
    <w:rsid w:val="00E302AF"/>
    <w:rsid w:val="00E3050C"/>
    <w:rsid w:val="00E3055D"/>
    <w:rsid w:val="00E30984"/>
    <w:rsid w:val="00E30B4A"/>
    <w:rsid w:val="00E30C0C"/>
    <w:rsid w:val="00E30D26"/>
    <w:rsid w:val="00E30DBB"/>
    <w:rsid w:val="00E313A3"/>
    <w:rsid w:val="00E318BC"/>
    <w:rsid w:val="00E31D5F"/>
    <w:rsid w:val="00E31E9C"/>
    <w:rsid w:val="00E31EA3"/>
    <w:rsid w:val="00E32078"/>
    <w:rsid w:val="00E32108"/>
    <w:rsid w:val="00E32141"/>
    <w:rsid w:val="00E321FE"/>
    <w:rsid w:val="00E32558"/>
    <w:rsid w:val="00E32585"/>
    <w:rsid w:val="00E32A31"/>
    <w:rsid w:val="00E32FBC"/>
    <w:rsid w:val="00E331A2"/>
    <w:rsid w:val="00E333AE"/>
    <w:rsid w:val="00E333FA"/>
    <w:rsid w:val="00E33593"/>
    <w:rsid w:val="00E33CAA"/>
    <w:rsid w:val="00E33E31"/>
    <w:rsid w:val="00E34105"/>
    <w:rsid w:val="00E34216"/>
    <w:rsid w:val="00E34991"/>
    <w:rsid w:val="00E34C0E"/>
    <w:rsid w:val="00E34DA7"/>
    <w:rsid w:val="00E34EDA"/>
    <w:rsid w:val="00E352B2"/>
    <w:rsid w:val="00E3540E"/>
    <w:rsid w:val="00E35510"/>
    <w:rsid w:val="00E35D53"/>
    <w:rsid w:val="00E36056"/>
    <w:rsid w:val="00E360B7"/>
    <w:rsid w:val="00E3616A"/>
    <w:rsid w:val="00E36430"/>
    <w:rsid w:val="00E36435"/>
    <w:rsid w:val="00E367EE"/>
    <w:rsid w:val="00E36EBC"/>
    <w:rsid w:val="00E37028"/>
    <w:rsid w:val="00E370B3"/>
    <w:rsid w:val="00E37302"/>
    <w:rsid w:val="00E373D5"/>
    <w:rsid w:val="00E37746"/>
    <w:rsid w:val="00E37A8D"/>
    <w:rsid w:val="00E37B62"/>
    <w:rsid w:val="00E37BDD"/>
    <w:rsid w:val="00E37DC5"/>
    <w:rsid w:val="00E400ED"/>
    <w:rsid w:val="00E40685"/>
    <w:rsid w:val="00E407B4"/>
    <w:rsid w:val="00E40A15"/>
    <w:rsid w:val="00E40C98"/>
    <w:rsid w:val="00E40CE6"/>
    <w:rsid w:val="00E4133C"/>
    <w:rsid w:val="00E41B13"/>
    <w:rsid w:val="00E41C9B"/>
    <w:rsid w:val="00E41D55"/>
    <w:rsid w:val="00E41F0E"/>
    <w:rsid w:val="00E41FB5"/>
    <w:rsid w:val="00E42215"/>
    <w:rsid w:val="00E4235B"/>
    <w:rsid w:val="00E42427"/>
    <w:rsid w:val="00E424ED"/>
    <w:rsid w:val="00E42913"/>
    <w:rsid w:val="00E4320D"/>
    <w:rsid w:val="00E433E1"/>
    <w:rsid w:val="00E433FC"/>
    <w:rsid w:val="00E434C1"/>
    <w:rsid w:val="00E43C8F"/>
    <w:rsid w:val="00E43D1D"/>
    <w:rsid w:val="00E43D84"/>
    <w:rsid w:val="00E44115"/>
    <w:rsid w:val="00E44133"/>
    <w:rsid w:val="00E44970"/>
    <w:rsid w:val="00E449DD"/>
    <w:rsid w:val="00E44B31"/>
    <w:rsid w:val="00E44E89"/>
    <w:rsid w:val="00E44EEE"/>
    <w:rsid w:val="00E452E7"/>
    <w:rsid w:val="00E45378"/>
    <w:rsid w:val="00E454D9"/>
    <w:rsid w:val="00E45501"/>
    <w:rsid w:val="00E4552F"/>
    <w:rsid w:val="00E45919"/>
    <w:rsid w:val="00E45EB8"/>
    <w:rsid w:val="00E45FD5"/>
    <w:rsid w:val="00E46258"/>
    <w:rsid w:val="00E46482"/>
    <w:rsid w:val="00E4669C"/>
    <w:rsid w:val="00E468E6"/>
    <w:rsid w:val="00E46C87"/>
    <w:rsid w:val="00E46D44"/>
    <w:rsid w:val="00E46E49"/>
    <w:rsid w:val="00E4777F"/>
    <w:rsid w:val="00E477B1"/>
    <w:rsid w:val="00E4782D"/>
    <w:rsid w:val="00E47BD3"/>
    <w:rsid w:val="00E47C63"/>
    <w:rsid w:val="00E47E36"/>
    <w:rsid w:val="00E5006B"/>
    <w:rsid w:val="00E500EA"/>
    <w:rsid w:val="00E506CC"/>
    <w:rsid w:val="00E509E7"/>
    <w:rsid w:val="00E50BAD"/>
    <w:rsid w:val="00E50C8B"/>
    <w:rsid w:val="00E50E4C"/>
    <w:rsid w:val="00E50F47"/>
    <w:rsid w:val="00E50F9D"/>
    <w:rsid w:val="00E51001"/>
    <w:rsid w:val="00E510CE"/>
    <w:rsid w:val="00E51199"/>
    <w:rsid w:val="00E51216"/>
    <w:rsid w:val="00E51251"/>
    <w:rsid w:val="00E5148F"/>
    <w:rsid w:val="00E51518"/>
    <w:rsid w:val="00E51543"/>
    <w:rsid w:val="00E51638"/>
    <w:rsid w:val="00E51732"/>
    <w:rsid w:val="00E51915"/>
    <w:rsid w:val="00E51A52"/>
    <w:rsid w:val="00E51DD2"/>
    <w:rsid w:val="00E51E16"/>
    <w:rsid w:val="00E51EE1"/>
    <w:rsid w:val="00E520CC"/>
    <w:rsid w:val="00E522F8"/>
    <w:rsid w:val="00E52395"/>
    <w:rsid w:val="00E52642"/>
    <w:rsid w:val="00E52A8B"/>
    <w:rsid w:val="00E52F71"/>
    <w:rsid w:val="00E53231"/>
    <w:rsid w:val="00E53778"/>
    <w:rsid w:val="00E54141"/>
    <w:rsid w:val="00E54295"/>
    <w:rsid w:val="00E542A9"/>
    <w:rsid w:val="00E5444A"/>
    <w:rsid w:val="00E5463B"/>
    <w:rsid w:val="00E547E1"/>
    <w:rsid w:val="00E5485F"/>
    <w:rsid w:val="00E54B01"/>
    <w:rsid w:val="00E54BB9"/>
    <w:rsid w:val="00E54E18"/>
    <w:rsid w:val="00E5531D"/>
    <w:rsid w:val="00E553BF"/>
    <w:rsid w:val="00E55540"/>
    <w:rsid w:val="00E55AAB"/>
    <w:rsid w:val="00E55D8A"/>
    <w:rsid w:val="00E5601A"/>
    <w:rsid w:val="00E561C6"/>
    <w:rsid w:val="00E562A5"/>
    <w:rsid w:val="00E56339"/>
    <w:rsid w:val="00E56402"/>
    <w:rsid w:val="00E56532"/>
    <w:rsid w:val="00E56725"/>
    <w:rsid w:val="00E567C9"/>
    <w:rsid w:val="00E56896"/>
    <w:rsid w:val="00E568B3"/>
    <w:rsid w:val="00E56B10"/>
    <w:rsid w:val="00E56E1C"/>
    <w:rsid w:val="00E571B0"/>
    <w:rsid w:val="00E572B0"/>
    <w:rsid w:val="00E57797"/>
    <w:rsid w:val="00E577A3"/>
    <w:rsid w:val="00E5794A"/>
    <w:rsid w:val="00E57D4A"/>
    <w:rsid w:val="00E57F08"/>
    <w:rsid w:val="00E57F1B"/>
    <w:rsid w:val="00E607CA"/>
    <w:rsid w:val="00E608EC"/>
    <w:rsid w:val="00E60ABA"/>
    <w:rsid w:val="00E60D47"/>
    <w:rsid w:val="00E60E3C"/>
    <w:rsid w:val="00E60F5F"/>
    <w:rsid w:val="00E60FF2"/>
    <w:rsid w:val="00E61042"/>
    <w:rsid w:val="00E6120A"/>
    <w:rsid w:val="00E612F0"/>
    <w:rsid w:val="00E613EB"/>
    <w:rsid w:val="00E61407"/>
    <w:rsid w:val="00E61543"/>
    <w:rsid w:val="00E61790"/>
    <w:rsid w:val="00E619C2"/>
    <w:rsid w:val="00E61ABC"/>
    <w:rsid w:val="00E61FF7"/>
    <w:rsid w:val="00E62088"/>
    <w:rsid w:val="00E62099"/>
    <w:rsid w:val="00E62132"/>
    <w:rsid w:val="00E62296"/>
    <w:rsid w:val="00E6252E"/>
    <w:rsid w:val="00E6299E"/>
    <w:rsid w:val="00E62F4B"/>
    <w:rsid w:val="00E630F5"/>
    <w:rsid w:val="00E63237"/>
    <w:rsid w:val="00E6326A"/>
    <w:rsid w:val="00E633FC"/>
    <w:rsid w:val="00E6342A"/>
    <w:rsid w:val="00E637AF"/>
    <w:rsid w:val="00E6397D"/>
    <w:rsid w:val="00E639B4"/>
    <w:rsid w:val="00E63AB6"/>
    <w:rsid w:val="00E63ADC"/>
    <w:rsid w:val="00E63D36"/>
    <w:rsid w:val="00E63D5A"/>
    <w:rsid w:val="00E63E6F"/>
    <w:rsid w:val="00E64053"/>
    <w:rsid w:val="00E644EE"/>
    <w:rsid w:val="00E6454B"/>
    <w:rsid w:val="00E6462C"/>
    <w:rsid w:val="00E646DE"/>
    <w:rsid w:val="00E64968"/>
    <w:rsid w:val="00E649FC"/>
    <w:rsid w:val="00E64E6C"/>
    <w:rsid w:val="00E65044"/>
    <w:rsid w:val="00E65190"/>
    <w:rsid w:val="00E65589"/>
    <w:rsid w:val="00E65646"/>
    <w:rsid w:val="00E657DF"/>
    <w:rsid w:val="00E6650E"/>
    <w:rsid w:val="00E66520"/>
    <w:rsid w:val="00E666CC"/>
    <w:rsid w:val="00E66733"/>
    <w:rsid w:val="00E667CA"/>
    <w:rsid w:val="00E66B6C"/>
    <w:rsid w:val="00E66C20"/>
    <w:rsid w:val="00E66E60"/>
    <w:rsid w:val="00E67025"/>
    <w:rsid w:val="00E67904"/>
    <w:rsid w:val="00E67934"/>
    <w:rsid w:val="00E67C14"/>
    <w:rsid w:val="00E67DD2"/>
    <w:rsid w:val="00E67F89"/>
    <w:rsid w:val="00E67FE3"/>
    <w:rsid w:val="00E7013B"/>
    <w:rsid w:val="00E7028C"/>
    <w:rsid w:val="00E70292"/>
    <w:rsid w:val="00E70489"/>
    <w:rsid w:val="00E70709"/>
    <w:rsid w:val="00E70868"/>
    <w:rsid w:val="00E70CED"/>
    <w:rsid w:val="00E70EAF"/>
    <w:rsid w:val="00E7118D"/>
    <w:rsid w:val="00E7187A"/>
    <w:rsid w:val="00E71A37"/>
    <w:rsid w:val="00E71AA5"/>
    <w:rsid w:val="00E71CAC"/>
    <w:rsid w:val="00E72263"/>
    <w:rsid w:val="00E726A0"/>
    <w:rsid w:val="00E72C89"/>
    <w:rsid w:val="00E72E19"/>
    <w:rsid w:val="00E72F0F"/>
    <w:rsid w:val="00E72F34"/>
    <w:rsid w:val="00E7311F"/>
    <w:rsid w:val="00E733AC"/>
    <w:rsid w:val="00E736B6"/>
    <w:rsid w:val="00E73723"/>
    <w:rsid w:val="00E73C44"/>
    <w:rsid w:val="00E73F08"/>
    <w:rsid w:val="00E73F7F"/>
    <w:rsid w:val="00E74156"/>
    <w:rsid w:val="00E74256"/>
    <w:rsid w:val="00E74266"/>
    <w:rsid w:val="00E74610"/>
    <w:rsid w:val="00E74744"/>
    <w:rsid w:val="00E749C6"/>
    <w:rsid w:val="00E74C6D"/>
    <w:rsid w:val="00E74D7E"/>
    <w:rsid w:val="00E74DCB"/>
    <w:rsid w:val="00E74FDB"/>
    <w:rsid w:val="00E7550D"/>
    <w:rsid w:val="00E756AA"/>
    <w:rsid w:val="00E75707"/>
    <w:rsid w:val="00E75B28"/>
    <w:rsid w:val="00E75C53"/>
    <w:rsid w:val="00E75D4C"/>
    <w:rsid w:val="00E7604A"/>
    <w:rsid w:val="00E762C6"/>
    <w:rsid w:val="00E76410"/>
    <w:rsid w:val="00E7654F"/>
    <w:rsid w:val="00E76614"/>
    <w:rsid w:val="00E766A4"/>
    <w:rsid w:val="00E76703"/>
    <w:rsid w:val="00E767A7"/>
    <w:rsid w:val="00E7699A"/>
    <w:rsid w:val="00E77271"/>
    <w:rsid w:val="00E77CE3"/>
    <w:rsid w:val="00E77CF8"/>
    <w:rsid w:val="00E77F9A"/>
    <w:rsid w:val="00E800E3"/>
    <w:rsid w:val="00E8017A"/>
    <w:rsid w:val="00E80347"/>
    <w:rsid w:val="00E8098D"/>
    <w:rsid w:val="00E80B02"/>
    <w:rsid w:val="00E80B30"/>
    <w:rsid w:val="00E80B86"/>
    <w:rsid w:val="00E80BB4"/>
    <w:rsid w:val="00E80D3F"/>
    <w:rsid w:val="00E80DEF"/>
    <w:rsid w:val="00E81040"/>
    <w:rsid w:val="00E81350"/>
    <w:rsid w:val="00E814A0"/>
    <w:rsid w:val="00E81711"/>
    <w:rsid w:val="00E81BA5"/>
    <w:rsid w:val="00E81C17"/>
    <w:rsid w:val="00E81DEF"/>
    <w:rsid w:val="00E81F8F"/>
    <w:rsid w:val="00E824AE"/>
    <w:rsid w:val="00E824FC"/>
    <w:rsid w:val="00E82629"/>
    <w:rsid w:val="00E826AF"/>
    <w:rsid w:val="00E82B2A"/>
    <w:rsid w:val="00E82C1E"/>
    <w:rsid w:val="00E82D5D"/>
    <w:rsid w:val="00E82D6B"/>
    <w:rsid w:val="00E82E78"/>
    <w:rsid w:val="00E830AE"/>
    <w:rsid w:val="00E83111"/>
    <w:rsid w:val="00E8319D"/>
    <w:rsid w:val="00E83202"/>
    <w:rsid w:val="00E832B4"/>
    <w:rsid w:val="00E839CE"/>
    <w:rsid w:val="00E83F16"/>
    <w:rsid w:val="00E83F18"/>
    <w:rsid w:val="00E845D8"/>
    <w:rsid w:val="00E8470B"/>
    <w:rsid w:val="00E84A8F"/>
    <w:rsid w:val="00E84CDC"/>
    <w:rsid w:val="00E84FDB"/>
    <w:rsid w:val="00E850A3"/>
    <w:rsid w:val="00E85383"/>
    <w:rsid w:val="00E856BD"/>
    <w:rsid w:val="00E85704"/>
    <w:rsid w:val="00E859CE"/>
    <w:rsid w:val="00E85A4C"/>
    <w:rsid w:val="00E85F69"/>
    <w:rsid w:val="00E86036"/>
    <w:rsid w:val="00E861CF"/>
    <w:rsid w:val="00E86310"/>
    <w:rsid w:val="00E8642B"/>
    <w:rsid w:val="00E86605"/>
    <w:rsid w:val="00E86811"/>
    <w:rsid w:val="00E86A71"/>
    <w:rsid w:val="00E86D01"/>
    <w:rsid w:val="00E86E8F"/>
    <w:rsid w:val="00E87492"/>
    <w:rsid w:val="00E878E0"/>
    <w:rsid w:val="00E87C36"/>
    <w:rsid w:val="00E87C43"/>
    <w:rsid w:val="00E87D16"/>
    <w:rsid w:val="00E901F2"/>
    <w:rsid w:val="00E9043A"/>
    <w:rsid w:val="00E907C5"/>
    <w:rsid w:val="00E90AB9"/>
    <w:rsid w:val="00E90CBB"/>
    <w:rsid w:val="00E91092"/>
    <w:rsid w:val="00E91369"/>
    <w:rsid w:val="00E91693"/>
    <w:rsid w:val="00E917BD"/>
    <w:rsid w:val="00E9180F"/>
    <w:rsid w:val="00E919CE"/>
    <w:rsid w:val="00E9202D"/>
    <w:rsid w:val="00E92328"/>
    <w:rsid w:val="00E924B6"/>
    <w:rsid w:val="00E924CF"/>
    <w:rsid w:val="00E9258A"/>
    <w:rsid w:val="00E925A9"/>
    <w:rsid w:val="00E9280A"/>
    <w:rsid w:val="00E92A17"/>
    <w:rsid w:val="00E92C20"/>
    <w:rsid w:val="00E92F0F"/>
    <w:rsid w:val="00E92F37"/>
    <w:rsid w:val="00E92F4B"/>
    <w:rsid w:val="00E931A9"/>
    <w:rsid w:val="00E93290"/>
    <w:rsid w:val="00E93380"/>
    <w:rsid w:val="00E933A7"/>
    <w:rsid w:val="00E9370D"/>
    <w:rsid w:val="00E93755"/>
    <w:rsid w:val="00E939BD"/>
    <w:rsid w:val="00E93B05"/>
    <w:rsid w:val="00E943E4"/>
    <w:rsid w:val="00E94529"/>
    <w:rsid w:val="00E945F2"/>
    <w:rsid w:val="00E948BB"/>
    <w:rsid w:val="00E949FD"/>
    <w:rsid w:val="00E94A3C"/>
    <w:rsid w:val="00E94B40"/>
    <w:rsid w:val="00E94BCE"/>
    <w:rsid w:val="00E950BF"/>
    <w:rsid w:val="00E95333"/>
    <w:rsid w:val="00E95477"/>
    <w:rsid w:val="00E95CD2"/>
    <w:rsid w:val="00E95DC3"/>
    <w:rsid w:val="00E9619D"/>
    <w:rsid w:val="00E962F8"/>
    <w:rsid w:val="00E963DE"/>
    <w:rsid w:val="00E9666C"/>
    <w:rsid w:val="00E967AA"/>
    <w:rsid w:val="00E96B94"/>
    <w:rsid w:val="00E96D54"/>
    <w:rsid w:val="00E96DAC"/>
    <w:rsid w:val="00E96E17"/>
    <w:rsid w:val="00E96E8E"/>
    <w:rsid w:val="00E972B1"/>
    <w:rsid w:val="00E97321"/>
    <w:rsid w:val="00E973D9"/>
    <w:rsid w:val="00E97480"/>
    <w:rsid w:val="00E976A2"/>
    <w:rsid w:val="00E97785"/>
    <w:rsid w:val="00E97AE8"/>
    <w:rsid w:val="00E97C8A"/>
    <w:rsid w:val="00E97D10"/>
    <w:rsid w:val="00E97DE5"/>
    <w:rsid w:val="00E97DE8"/>
    <w:rsid w:val="00E97FF8"/>
    <w:rsid w:val="00EA0568"/>
    <w:rsid w:val="00EA0621"/>
    <w:rsid w:val="00EA06C4"/>
    <w:rsid w:val="00EA0957"/>
    <w:rsid w:val="00EA0AA1"/>
    <w:rsid w:val="00EA0D8E"/>
    <w:rsid w:val="00EA0D91"/>
    <w:rsid w:val="00EA153A"/>
    <w:rsid w:val="00EA1910"/>
    <w:rsid w:val="00EA1A31"/>
    <w:rsid w:val="00EA1E69"/>
    <w:rsid w:val="00EA1F55"/>
    <w:rsid w:val="00EA207C"/>
    <w:rsid w:val="00EA2100"/>
    <w:rsid w:val="00EA23F4"/>
    <w:rsid w:val="00EA2605"/>
    <w:rsid w:val="00EA2B24"/>
    <w:rsid w:val="00EA2B65"/>
    <w:rsid w:val="00EA2B7A"/>
    <w:rsid w:val="00EA2D99"/>
    <w:rsid w:val="00EA319C"/>
    <w:rsid w:val="00EA3548"/>
    <w:rsid w:val="00EA3BA8"/>
    <w:rsid w:val="00EA3C59"/>
    <w:rsid w:val="00EA3EDB"/>
    <w:rsid w:val="00EA3F66"/>
    <w:rsid w:val="00EA3F7D"/>
    <w:rsid w:val="00EA405F"/>
    <w:rsid w:val="00EA452B"/>
    <w:rsid w:val="00EA459C"/>
    <w:rsid w:val="00EA46C6"/>
    <w:rsid w:val="00EA4C38"/>
    <w:rsid w:val="00EA4FC2"/>
    <w:rsid w:val="00EA50A2"/>
    <w:rsid w:val="00EA5277"/>
    <w:rsid w:val="00EA5299"/>
    <w:rsid w:val="00EA5343"/>
    <w:rsid w:val="00EA5491"/>
    <w:rsid w:val="00EA5594"/>
    <w:rsid w:val="00EA5BBE"/>
    <w:rsid w:val="00EA5C72"/>
    <w:rsid w:val="00EA5D98"/>
    <w:rsid w:val="00EA5F52"/>
    <w:rsid w:val="00EA6261"/>
    <w:rsid w:val="00EA63BF"/>
    <w:rsid w:val="00EA661F"/>
    <w:rsid w:val="00EA6932"/>
    <w:rsid w:val="00EA6C20"/>
    <w:rsid w:val="00EA6C74"/>
    <w:rsid w:val="00EA6DB7"/>
    <w:rsid w:val="00EA72AA"/>
    <w:rsid w:val="00EA7AB6"/>
    <w:rsid w:val="00EA7AF6"/>
    <w:rsid w:val="00EB0158"/>
    <w:rsid w:val="00EB0279"/>
    <w:rsid w:val="00EB04FB"/>
    <w:rsid w:val="00EB071B"/>
    <w:rsid w:val="00EB0766"/>
    <w:rsid w:val="00EB0869"/>
    <w:rsid w:val="00EB0AAA"/>
    <w:rsid w:val="00EB0B1D"/>
    <w:rsid w:val="00EB121C"/>
    <w:rsid w:val="00EB1338"/>
    <w:rsid w:val="00EB1549"/>
    <w:rsid w:val="00EB170A"/>
    <w:rsid w:val="00EB1730"/>
    <w:rsid w:val="00EB1A9A"/>
    <w:rsid w:val="00EB1AC4"/>
    <w:rsid w:val="00EB1BD2"/>
    <w:rsid w:val="00EB1BF1"/>
    <w:rsid w:val="00EB1DD4"/>
    <w:rsid w:val="00EB2005"/>
    <w:rsid w:val="00EB200A"/>
    <w:rsid w:val="00EB2225"/>
    <w:rsid w:val="00EB2231"/>
    <w:rsid w:val="00EB2265"/>
    <w:rsid w:val="00EB291E"/>
    <w:rsid w:val="00EB2AE2"/>
    <w:rsid w:val="00EB2C0C"/>
    <w:rsid w:val="00EB353C"/>
    <w:rsid w:val="00EB36C9"/>
    <w:rsid w:val="00EB385F"/>
    <w:rsid w:val="00EB3935"/>
    <w:rsid w:val="00EB3AE0"/>
    <w:rsid w:val="00EB3C76"/>
    <w:rsid w:val="00EB3DFF"/>
    <w:rsid w:val="00EB3EA1"/>
    <w:rsid w:val="00EB45CF"/>
    <w:rsid w:val="00EB4604"/>
    <w:rsid w:val="00EB47FE"/>
    <w:rsid w:val="00EB4BEF"/>
    <w:rsid w:val="00EB4BFA"/>
    <w:rsid w:val="00EB4C22"/>
    <w:rsid w:val="00EB4C25"/>
    <w:rsid w:val="00EB4C32"/>
    <w:rsid w:val="00EB4D13"/>
    <w:rsid w:val="00EB4E72"/>
    <w:rsid w:val="00EB4F49"/>
    <w:rsid w:val="00EB508F"/>
    <w:rsid w:val="00EB51F6"/>
    <w:rsid w:val="00EB52F0"/>
    <w:rsid w:val="00EB5411"/>
    <w:rsid w:val="00EB54FB"/>
    <w:rsid w:val="00EB5791"/>
    <w:rsid w:val="00EB5902"/>
    <w:rsid w:val="00EB595A"/>
    <w:rsid w:val="00EB59F1"/>
    <w:rsid w:val="00EB5A47"/>
    <w:rsid w:val="00EB5B1F"/>
    <w:rsid w:val="00EB5D8A"/>
    <w:rsid w:val="00EB6230"/>
    <w:rsid w:val="00EB62CB"/>
    <w:rsid w:val="00EB644D"/>
    <w:rsid w:val="00EB6458"/>
    <w:rsid w:val="00EB662C"/>
    <w:rsid w:val="00EB6791"/>
    <w:rsid w:val="00EB6A76"/>
    <w:rsid w:val="00EB6C37"/>
    <w:rsid w:val="00EB6D6A"/>
    <w:rsid w:val="00EB6E6E"/>
    <w:rsid w:val="00EB6EDA"/>
    <w:rsid w:val="00EB6F4E"/>
    <w:rsid w:val="00EB70BB"/>
    <w:rsid w:val="00EB7626"/>
    <w:rsid w:val="00EB7E63"/>
    <w:rsid w:val="00EC024F"/>
    <w:rsid w:val="00EC04A4"/>
    <w:rsid w:val="00EC0B2B"/>
    <w:rsid w:val="00EC0E27"/>
    <w:rsid w:val="00EC16DE"/>
    <w:rsid w:val="00EC18C0"/>
    <w:rsid w:val="00EC18D7"/>
    <w:rsid w:val="00EC1A9A"/>
    <w:rsid w:val="00EC1BA2"/>
    <w:rsid w:val="00EC1C0D"/>
    <w:rsid w:val="00EC1C55"/>
    <w:rsid w:val="00EC1CE3"/>
    <w:rsid w:val="00EC1F7C"/>
    <w:rsid w:val="00EC2012"/>
    <w:rsid w:val="00EC2263"/>
    <w:rsid w:val="00EC2576"/>
    <w:rsid w:val="00EC264D"/>
    <w:rsid w:val="00EC265A"/>
    <w:rsid w:val="00EC27B3"/>
    <w:rsid w:val="00EC2826"/>
    <w:rsid w:val="00EC289F"/>
    <w:rsid w:val="00EC295B"/>
    <w:rsid w:val="00EC2EE1"/>
    <w:rsid w:val="00EC304C"/>
    <w:rsid w:val="00EC30E6"/>
    <w:rsid w:val="00EC3114"/>
    <w:rsid w:val="00EC324B"/>
    <w:rsid w:val="00EC3316"/>
    <w:rsid w:val="00EC3C4B"/>
    <w:rsid w:val="00EC3D43"/>
    <w:rsid w:val="00EC3EF2"/>
    <w:rsid w:val="00EC40C1"/>
    <w:rsid w:val="00EC456D"/>
    <w:rsid w:val="00EC4948"/>
    <w:rsid w:val="00EC4965"/>
    <w:rsid w:val="00EC4BE8"/>
    <w:rsid w:val="00EC5933"/>
    <w:rsid w:val="00EC5959"/>
    <w:rsid w:val="00EC61F4"/>
    <w:rsid w:val="00EC620F"/>
    <w:rsid w:val="00EC6298"/>
    <w:rsid w:val="00EC62FE"/>
    <w:rsid w:val="00EC6905"/>
    <w:rsid w:val="00EC6975"/>
    <w:rsid w:val="00EC6A7A"/>
    <w:rsid w:val="00EC6CCD"/>
    <w:rsid w:val="00EC700C"/>
    <w:rsid w:val="00EC711C"/>
    <w:rsid w:val="00EC7158"/>
    <w:rsid w:val="00EC76F7"/>
    <w:rsid w:val="00EC7855"/>
    <w:rsid w:val="00EC7BFB"/>
    <w:rsid w:val="00EC7E7C"/>
    <w:rsid w:val="00ED0040"/>
    <w:rsid w:val="00ED02E9"/>
    <w:rsid w:val="00ED04D8"/>
    <w:rsid w:val="00ED075A"/>
    <w:rsid w:val="00ED077D"/>
    <w:rsid w:val="00ED0B3B"/>
    <w:rsid w:val="00ED0C55"/>
    <w:rsid w:val="00ED0CA6"/>
    <w:rsid w:val="00ED0DEA"/>
    <w:rsid w:val="00ED12F6"/>
    <w:rsid w:val="00ED19A9"/>
    <w:rsid w:val="00ED2214"/>
    <w:rsid w:val="00ED2222"/>
    <w:rsid w:val="00ED25EF"/>
    <w:rsid w:val="00ED26B0"/>
    <w:rsid w:val="00ED27C5"/>
    <w:rsid w:val="00ED290D"/>
    <w:rsid w:val="00ED2991"/>
    <w:rsid w:val="00ED2C65"/>
    <w:rsid w:val="00ED2E7A"/>
    <w:rsid w:val="00ED2F5A"/>
    <w:rsid w:val="00ED2FCB"/>
    <w:rsid w:val="00ED31C9"/>
    <w:rsid w:val="00ED32C3"/>
    <w:rsid w:val="00ED34C6"/>
    <w:rsid w:val="00ED3639"/>
    <w:rsid w:val="00ED446A"/>
    <w:rsid w:val="00ED44C2"/>
    <w:rsid w:val="00ED4795"/>
    <w:rsid w:val="00ED4887"/>
    <w:rsid w:val="00ED493B"/>
    <w:rsid w:val="00ED4CAF"/>
    <w:rsid w:val="00ED4DD1"/>
    <w:rsid w:val="00ED5218"/>
    <w:rsid w:val="00ED570B"/>
    <w:rsid w:val="00ED59A1"/>
    <w:rsid w:val="00ED5A9C"/>
    <w:rsid w:val="00ED5C4B"/>
    <w:rsid w:val="00ED5EB5"/>
    <w:rsid w:val="00ED6955"/>
    <w:rsid w:val="00ED6A15"/>
    <w:rsid w:val="00ED6F02"/>
    <w:rsid w:val="00ED70DB"/>
    <w:rsid w:val="00ED738E"/>
    <w:rsid w:val="00ED7561"/>
    <w:rsid w:val="00ED75DE"/>
    <w:rsid w:val="00ED7624"/>
    <w:rsid w:val="00ED77DC"/>
    <w:rsid w:val="00ED7D84"/>
    <w:rsid w:val="00ED7EB1"/>
    <w:rsid w:val="00EE005B"/>
    <w:rsid w:val="00EE0173"/>
    <w:rsid w:val="00EE01CB"/>
    <w:rsid w:val="00EE0395"/>
    <w:rsid w:val="00EE046C"/>
    <w:rsid w:val="00EE0582"/>
    <w:rsid w:val="00EE0CEE"/>
    <w:rsid w:val="00EE0D68"/>
    <w:rsid w:val="00EE0D94"/>
    <w:rsid w:val="00EE0DD3"/>
    <w:rsid w:val="00EE0FBB"/>
    <w:rsid w:val="00EE10A4"/>
    <w:rsid w:val="00EE11AD"/>
    <w:rsid w:val="00EE1344"/>
    <w:rsid w:val="00EE1663"/>
    <w:rsid w:val="00EE18EC"/>
    <w:rsid w:val="00EE1C9E"/>
    <w:rsid w:val="00EE1EB6"/>
    <w:rsid w:val="00EE22CB"/>
    <w:rsid w:val="00EE26FE"/>
    <w:rsid w:val="00EE2899"/>
    <w:rsid w:val="00EE29CD"/>
    <w:rsid w:val="00EE2AF5"/>
    <w:rsid w:val="00EE2F6C"/>
    <w:rsid w:val="00EE350B"/>
    <w:rsid w:val="00EE374C"/>
    <w:rsid w:val="00EE3765"/>
    <w:rsid w:val="00EE3920"/>
    <w:rsid w:val="00EE3B8A"/>
    <w:rsid w:val="00EE3D61"/>
    <w:rsid w:val="00EE3D81"/>
    <w:rsid w:val="00EE3F35"/>
    <w:rsid w:val="00EE3F60"/>
    <w:rsid w:val="00EE3F63"/>
    <w:rsid w:val="00EE4175"/>
    <w:rsid w:val="00EE4CC9"/>
    <w:rsid w:val="00EE500C"/>
    <w:rsid w:val="00EE5584"/>
    <w:rsid w:val="00EE56FC"/>
    <w:rsid w:val="00EE578F"/>
    <w:rsid w:val="00EE5B91"/>
    <w:rsid w:val="00EE5BE6"/>
    <w:rsid w:val="00EE5D4E"/>
    <w:rsid w:val="00EE63AD"/>
    <w:rsid w:val="00EE63DF"/>
    <w:rsid w:val="00EE6489"/>
    <w:rsid w:val="00EE65A7"/>
    <w:rsid w:val="00EE6AB2"/>
    <w:rsid w:val="00EE6F2F"/>
    <w:rsid w:val="00EE7106"/>
    <w:rsid w:val="00EE712F"/>
    <w:rsid w:val="00EE71BB"/>
    <w:rsid w:val="00EE71E8"/>
    <w:rsid w:val="00EE726C"/>
    <w:rsid w:val="00EE737E"/>
    <w:rsid w:val="00EE75DE"/>
    <w:rsid w:val="00EE7C29"/>
    <w:rsid w:val="00EE7D17"/>
    <w:rsid w:val="00EF0053"/>
    <w:rsid w:val="00EF0220"/>
    <w:rsid w:val="00EF0747"/>
    <w:rsid w:val="00EF09B9"/>
    <w:rsid w:val="00EF0A40"/>
    <w:rsid w:val="00EF0AC2"/>
    <w:rsid w:val="00EF1108"/>
    <w:rsid w:val="00EF113F"/>
    <w:rsid w:val="00EF1155"/>
    <w:rsid w:val="00EF134C"/>
    <w:rsid w:val="00EF172F"/>
    <w:rsid w:val="00EF1999"/>
    <w:rsid w:val="00EF1B61"/>
    <w:rsid w:val="00EF1D7F"/>
    <w:rsid w:val="00EF2096"/>
    <w:rsid w:val="00EF214E"/>
    <w:rsid w:val="00EF24DF"/>
    <w:rsid w:val="00EF267B"/>
    <w:rsid w:val="00EF27EE"/>
    <w:rsid w:val="00EF2C7B"/>
    <w:rsid w:val="00EF2C94"/>
    <w:rsid w:val="00EF2E38"/>
    <w:rsid w:val="00EF2FEA"/>
    <w:rsid w:val="00EF303C"/>
    <w:rsid w:val="00EF31E8"/>
    <w:rsid w:val="00EF3221"/>
    <w:rsid w:val="00EF38BD"/>
    <w:rsid w:val="00EF3D71"/>
    <w:rsid w:val="00EF4310"/>
    <w:rsid w:val="00EF45FF"/>
    <w:rsid w:val="00EF48C7"/>
    <w:rsid w:val="00EF4DA5"/>
    <w:rsid w:val="00EF4DC2"/>
    <w:rsid w:val="00EF57A9"/>
    <w:rsid w:val="00EF5A64"/>
    <w:rsid w:val="00EF5C27"/>
    <w:rsid w:val="00EF5F20"/>
    <w:rsid w:val="00EF5F2A"/>
    <w:rsid w:val="00EF62C6"/>
    <w:rsid w:val="00EF668F"/>
    <w:rsid w:val="00EF66AC"/>
    <w:rsid w:val="00EF6924"/>
    <w:rsid w:val="00EF70C7"/>
    <w:rsid w:val="00EF7261"/>
    <w:rsid w:val="00EF77AB"/>
    <w:rsid w:val="00EF78AC"/>
    <w:rsid w:val="00EF7935"/>
    <w:rsid w:val="00EF79A6"/>
    <w:rsid w:val="00EF7BC5"/>
    <w:rsid w:val="00EF7E25"/>
    <w:rsid w:val="00EF7EBC"/>
    <w:rsid w:val="00F00159"/>
    <w:rsid w:val="00F001C1"/>
    <w:rsid w:val="00F00725"/>
    <w:rsid w:val="00F00960"/>
    <w:rsid w:val="00F00976"/>
    <w:rsid w:val="00F00C09"/>
    <w:rsid w:val="00F00D7D"/>
    <w:rsid w:val="00F00DAA"/>
    <w:rsid w:val="00F00DD4"/>
    <w:rsid w:val="00F00FA0"/>
    <w:rsid w:val="00F0192D"/>
    <w:rsid w:val="00F019DD"/>
    <w:rsid w:val="00F01A79"/>
    <w:rsid w:val="00F01D81"/>
    <w:rsid w:val="00F026E3"/>
    <w:rsid w:val="00F027A7"/>
    <w:rsid w:val="00F0282C"/>
    <w:rsid w:val="00F02CA9"/>
    <w:rsid w:val="00F02F47"/>
    <w:rsid w:val="00F030A7"/>
    <w:rsid w:val="00F03753"/>
    <w:rsid w:val="00F0378E"/>
    <w:rsid w:val="00F038CD"/>
    <w:rsid w:val="00F03AEB"/>
    <w:rsid w:val="00F03C02"/>
    <w:rsid w:val="00F03DDE"/>
    <w:rsid w:val="00F03EAD"/>
    <w:rsid w:val="00F04049"/>
    <w:rsid w:val="00F04752"/>
    <w:rsid w:val="00F04983"/>
    <w:rsid w:val="00F04F03"/>
    <w:rsid w:val="00F05003"/>
    <w:rsid w:val="00F05489"/>
    <w:rsid w:val="00F055EE"/>
    <w:rsid w:val="00F058BE"/>
    <w:rsid w:val="00F05985"/>
    <w:rsid w:val="00F05996"/>
    <w:rsid w:val="00F05A19"/>
    <w:rsid w:val="00F05AA5"/>
    <w:rsid w:val="00F05B9F"/>
    <w:rsid w:val="00F05DF3"/>
    <w:rsid w:val="00F06084"/>
    <w:rsid w:val="00F06111"/>
    <w:rsid w:val="00F064B5"/>
    <w:rsid w:val="00F064F9"/>
    <w:rsid w:val="00F06676"/>
    <w:rsid w:val="00F06888"/>
    <w:rsid w:val="00F06D35"/>
    <w:rsid w:val="00F07371"/>
    <w:rsid w:val="00F074A3"/>
    <w:rsid w:val="00F07587"/>
    <w:rsid w:val="00F075B9"/>
    <w:rsid w:val="00F075E9"/>
    <w:rsid w:val="00F076DE"/>
    <w:rsid w:val="00F07EBC"/>
    <w:rsid w:val="00F07ED7"/>
    <w:rsid w:val="00F07F5B"/>
    <w:rsid w:val="00F100FB"/>
    <w:rsid w:val="00F10524"/>
    <w:rsid w:val="00F10972"/>
    <w:rsid w:val="00F10E94"/>
    <w:rsid w:val="00F112F1"/>
    <w:rsid w:val="00F117C2"/>
    <w:rsid w:val="00F11B0B"/>
    <w:rsid w:val="00F11BDE"/>
    <w:rsid w:val="00F11C48"/>
    <w:rsid w:val="00F11CF0"/>
    <w:rsid w:val="00F12072"/>
    <w:rsid w:val="00F123DA"/>
    <w:rsid w:val="00F123EF"/>
    <w:rsid w:val="00F1252C"/>
    <w:rsid w:val="00F125A6"/>
    <w:rsid w:val="00F12A41"/>
    <w:rsid w:val="00F12BDB"/>
    <w:rsid w:val="00F12C1B"/>
    <w:rsid w:val="00F12D1E"/>
    <w:rsid w:val="00F130A3"/>
    <w:rsid w:val="00F130AE"/>
    <w:rsid w:val="00F131A9"/>
    <w:rsid w:val="00F133E7"/>
    <w:rsid w:val="00F135F2"/>
    <w:rsid w:val="00F137A3"/>
    <w:rsid w:val="00F13941"/>
    <w:rsid w:val="00F139A5"/>
    <w:rsid w:val="00F13CD1"/>
    <w:rsid w:val="00F13FA5"/>
    <w:rsid w:val="00F14405"/>
    <w:rsid w:val="00F1445F"/>
    <w:rsid w:val="00F145DF"/>
    <w:rsid w:val="00F14741"/>
    <w:rsid w:val="00F14DEC"/>
    <w:rsid w:val="00F14F8C"/>
    <w:rsid w:val="00F151D8"/>
    <w:rsid w:val="00F1521E"/>
    <w:rsid w:val="00F15421"/>
    <w:rsid w:val="00F154C5"/>
    <w:rsid w:val="00F15557"/>
    <w:rsid w:val="00F15797"/>
    <w:rsid w:val="00F15866"/>
    <w:rsid w:val="00F15AA4"/>
    <w:rsid w:val="00F15C4D"/>
    <w:rsid w:val="00F15CF3"/>
    <w:rsid w:val="00F15EF4"/>
    <w:rsid w:val="00F165AB"/>
    <w:rsid w:val="00F167E6"/>
    <w:rsid w:val="00F16861"/>
    <w:rsid w:val="00F16960"/>
    <w:rsid w:val="00F16DF1"/>
    <w:rsid w:val="00F1718C"/>
    <w:rsid w:val="00F17302"/>
    <w:rsid w:val="00F17538"/>
    <w:rsid w:val="00F175C9"/>
    <w:rsid w:val="00F176B7"/>
    <w:rsid w:val="00F17908"/>
    <w:rsid w:val="00F17925"/>
    <w:rsid w:val="00F17C86"/>
    <w:rsid w:val="00F17D32"/>
    <w:rsid w:val="00F20126"/>
    <w:rsid w:val="00F2042F"/>
    <w:rsid w:val="00F20579"/>
    <w:rsid w:val="00F20638"/>
    <w:rsid w:val="00F20676"/>
    <w:rsid w:val="00F20859"/>
    <w:rsid w:val="00F20C7B"/>
    <w:rsid w:val="00F20CBD"/>
    <w:rsid w:val="00F20D52"/>
    <w:rsid w:val="00F20F66"/>
    <w:rsid w:val="00F20F6F"/>
    <w:rsid w:val="00F20FE0"/>
    <w:rsid w:val="00F2113F"/>
    <w:rsid w:val="00F211A7"/>
    <w:rsid w:val="00F21439"/>
    <w:rsid w:val="00F21705"/>
    <w:rsid w:val="00F21940"/>
    <w:rsid w:val="00F21A19"/>
    <w:rsid w:val="00F21A1F"/>
    <w:rsid w:val="00F21AC3"/>
    <w:rsid w:val="00F21B5C"/>
    <w:rsid w:val="00F21C94"/>
    <w:rsid w:val="00F22244"/>
    <w:rsid w:val="00F2239F"/>
    <w:rsid w:val="00F2258A"/>
    <w:rsid w:val="00F2286E"/>
    <w:rsid w:val="00F228D6"/>
    <w:rsid w:val="00F22C36"/>
    <w:rsid w:val="00F22D00"/>
    <w:rsid w:val="00F22D2A"/>
    <w:rsid w:val="00F22F33"/>
    <w:rsid w:val="00F23305"/>
    <w:rsid w:val="00F236BD"/>
    <w:rsid w:val="00F237CB"/>
    <w:rsid w:val="00F237F2"/>
    <w:rsid w:val="00F2401F"/>
    <w:rsid w:val="00F2403B"/>
    <w:rsid w:val="00F24342"/>
    <w:rsid w:val="00F2463C"/>
    <w:rsid w:val="00F24B9E"/>
    <w:rsid w:val="00F2502F"/>
    <w:rsid w:val="00F251D8"/>
    <w:rsid w:val="00F2534B"/>
    <w:rsid w:val="00F254A8"/>
    <w:rsid w:val="00F2597B"/>
    <w:rsid w:val="00F25ABE"/>
    <w:rsid w:val="00F25C21"/>
    <w:rsid w:val="00F25D33"/>
    <w:rsid w:val="00F26065"/>
    <w:rsid w:val="00F260BF"/>
    <w:rsid w:val="00F262BB"/>
    <w:rsid w:val="00F264A1"/>
    <w:rsid w:val="00F2692D"/>
    <w:rsid w:val="00F26AE0"/>
    <w:rsid w:val="00F270C3"/>
    <w:rsid w:val="00F2724F"/>
    <w:rsid w:val="00F27293"/>
    <w:rsid w:val="00F274CB"/>
    <w:rsid w:val="00F2757C"/>
    <w:rsid w:val="00F27978"/>
    <w:rsid w:val="00F2798A"/>
    <w:rsid w:val="00F30394"/>
    <w:rsid w:val="00F30403"/>
    <w:rsid w:val="00F30417"/>
    <w:rsid w:val="00F304D4"/>
    <w:rsid w:val="00F3056E"/>
    <w:rsid w:val="00F30677"/>
    <w:rsid w:val="00F30951"/>
    <w:rsid w:val="00F309E9"/>
    <w:rsid w:val="00F30A04"/>
    <w:rsid w:val="00F30BF5"/>
    <w:rsid w:val="00F30DC9"/>
    <w:rsid w:val="00F30E93"/>
    <w:rsid w:val="00F3130C"/>
    <w:rsid w:val="00F315FA"/>
    <w:rsid w:val="00F31984"/>
    <w:rsid w:val="00F31D4F"/>
    <w:rsid w:val="00F31E61"/>
    <w:rsid w:val="00F32099"/>
    <w:rsid w:val="00F321A6"/>
    <w:rsid w:val="00F32242"/>
    <w:rsid w:val="00F326A2"/>
    <w:rsid w:val="00F3271A"/>
    <w:rsid w:val="00F32779"/>
    <w:rsid w:val="00F32807"/>
    <w:rsid w:val="00F32B12"/>
    <w:rsid w:val="00F32B51"/>
    <w:rsid w:val="00F32ECE"/>
    <w:rsid w:val="00F333A1"/>
    <w:rsid w:val="00F33555"/>
    <w:rsid w:val="00F3372A"/>
    <w:rsid w:val="00F337D4"/>
    <w:rsid w:val="00F33D9D"/>
    <w:rsid w:val="00F33DE7"/>
    <w:rsid w:val="00F33F03"/>
    <w:rsid w:val="00F340EA"/>
    <w:rsid w:val="00F341BA"/>
    <w:rsid w:val="00F34378"/>
    <w:rsid w:val="00F34480"/>
    <w:rsid w:val="00F34626"/>
    <w:rsid w:val="00F34E1F"/>
    <w:rsid w:val="00F3510C"/>
    <w:rsid w:val="00F356F2"/>
    <w:rsid w:val="00F359DC"/>
    <w:rsid w:val="00F35C1E"/>
    <w:rsid w:val="00F36187"/>
    <w:rsid w:val="00F362F6"/>
    <w:rsid w:val="00F36610"/>
    <w:rsid w:val="00F3664D"/>
    <w:rsid w:val="00F366C7"/>
    <w:rsid w:val="00F367AF"/>
    <w:rsid w:val="00F367CA"/>
    <w:rsid w:val="00F3696C"/>
    <w:rsid w:val="00F369FB"/>
    <w:rsid w:val="00F36C84"/>
    <w:rsid w:val="00F36FB5"/>
    <w:rsid w:val="00F3736F"/>
    <w:rsid w:val="00F3738A"/>
    <w:rsid w:val="00F376B1"/>
    <w:rsid w:val="00F37994"/>
    <w:rsid w:val="00F37AFE"/>
    <w:rsid w:val="00F37B14"/>
    <w:rsid w:val="00F37B88"/>
    <w:rsid w:val="00F37C18"/>
    <w:rsid w:val="00F37F23"/>
    <w:rsid w:val="00F40081"/>
    <w:rsid w:val="00F40208"/>
    <w:rsid w:val="00F40257"/>
    <w:rsid w:val="00F406CA"/>
    <w:rsid w:val="00F40715"/>
    <w:rsid w:val="00F40813"/>
    <w:rsid w:val="00F4087C"/>
    <w:rsid w:val="00F40B1D"/>
    <w:rsid w:val="00F40B72"/>
    <w:rsid w:val="00F40B8B"/>
    <w:rsid w:val="00F40CF9"/>
    <w:rsid w:val="00F40EE3"/>
    <w:rsid w:val="00F4129E"/>
    <w:rsid w:val="00F41311"/>
    <w:rsid w:val="00F41563"/>
    <w:rsid w:val="00F41C1F"/>
    <w:rsid w:val="00F41FFC"/>
    <w:rsid w:val="00F427BF"/>
    <w:rsid w:val="00F42B06"/>
    <w:rsid w:val="00F42C8D"/>
    <w:rsid w:val="00F42C97"/>
    <w:rsid w:val="00F42D0A"/>
    <w:rsid w:val="00F42E38"/>
    <w:rsid w:val="00F42FB5"/>
    <w:rsid w:val="00F43323"/>
    <w:rsid w:val="00F43369"/>
    <w:rsid w:val="00F43461"/>
    <w:rsid w:val="00F43626"/>
    <w:rsid w:val="00F4365A"/>
    <w:rsid w:val="00F43784"/>
    <w:rsid w:val="00F437D3"/>
    <w:rsid w:val="00F43A1E"/>
    <w:rsid w:val="00F44130"/>
    <w:rsid w:val="00F4420D"/>
    <w:rsid w:val="00F44323"/>
    <w:rsid w:val="00F44559"/>
    <w:rsid w:val="00F4486C"/>
    <w:rsid w:val="00F44C6C"/>
    <w:rsid w:val="00F44C89"/>
    <w:rsid w:val="00F44E6F"/>
    <w:rsid w:val="00F44E77"/>
    <w:rsid w:val="00F452AA"/>
    <w:rsid w:val="00F45514"/>
    <w:rsid w:val="00F455CB"/>
    <w:rsid w:val="00F4562E"/>
    <w:rsid w:val="00F45A96"/>
    <w:rsid w:val="00F45ACC"/>
    <w:rsid w:val="00F467F7"/>
    <w:rsid w:val="00F46A59"/>
    <w:rsid w:val="00F473BF"/>
    <w:rsid w:val="00F47571"/>
    <w:rsid w:val="00F475E9"/>
    <w:rsid w:val="00F477F9"/>
    <w:rsid w:val="00F4787C"/>
    <w:rsid w:val="00F47DB0"/>
    <w:rsid w:val="00F47DE8"/>
    <w:rsid w:val="00F47E1E"/>
    <w:rsid w:val="00F500DA"/>
    <w:rsid w:val="00F50531"/>
    <w:rsid w:val="00F5060A"/>
    <w:rsid w:val="00F50965"/>
    <w:rsid w:val="00F50CCD"/>
    <w:rsid w:val="00F50E9C"/>
    <w:rsid w:val="00F50F19"/>
    <w:rsid w:val="00F50FC2"/>
    <w:rsid w:val="00F5112C"/>
    <w:rsid w:val="00F5119F"/>
    <w:rsid w:val="00F513C4"/>
    <w:rsid w:val="00F51422"/>
    <w:rsid w:val="00F5153B"/>
    <w:rsid w:val="00F51BB5"/>
    <w:rsid w:val="00F51C2D"/>
    <w:rsid w:val="00F51D71"/>
    <w:rsid w:val="00F51F46"/>
    <w:rsid w:val="00F522C1"/>
    <w:rsid w:val="00F52868"/>
    <w:rsid w:val="00F530F1"/>
    <w:rsid w:val="00F5311D"/>
    <w:rsid w:val="00F53268"/>
    <w:rsid w:val="00F5349D"/>
    <w:rsid w:val="00F53523"/>
    <w:rsid w:val="00F53583"/>
    <w:rsid w:val="00F535E8"/>
    <w:rsid w:val="00F53663"/>
    <w:rsid w:val="00F537C1"/>
    <w:rsid w:val="00F53A13"/>
    <w:rsid w:val="00F53BE5"/>
    <w:rsid w:val="00F5409E"/>
    <w:rsid w:val="00F540C4"/>
    <w:rsid w:val="00F540D9"/>
    <w:rsid w:val="00F541E4"/>
    <w:rsid w:val="00F542EC"/>
    <w:rsid w:val="00F54354"/>
    <w:rsid w:val="00F5468E"/>
    <w:rsid w:val="00F5478C"/>
    <w:rsid w:val="00F54FBD"/>
    <w:rsid w:val="00F550C8"/>
    <w:rsid w:val="00F5526B"/>
    <w:rsid w:val="00F55521"/>
    <w:rsid w:val="00F5561A"/>
    <w:rsid w:val="00F556FA"/>
    <w:rsid w:val="00F55954"/>
    <w:rsid w:val="00F55B83"/>
    <w:rsid w:val="00F55BC9"/>
    <w:rsid w:val="00F55CB3"/>
    <w:rsid w:val="00F55EBD"/>
    <w:rsid w:val="00F55F3F"/>
    <w:rsid w:val="00F561E5"/>
    <w:rsid w:val="00F56658"/>
    <w:rsid w:val="00F56896"/>
    <w:rsid w:val="00F568F4"/>
    <w:rsid w:val="00F56A49"/>
    <w:rsid w:val="00F56C09"/>
    <w:rsid w:val="00F56F3A"/>
    <w:rsid w:val="00F57332"/>
    <w:rsid w:val="00F57418"/>
    <w:rsid w:val="00F57525"/>
    <w:rsid w:val="00F577CF"/>
    <w:rsid w:val="00F6006F"/>
    <w:rsid w:val="00F600CD"/>
    <w:rsid w:val="00F60493"/>
    <w:rsid w:val="00F60920"/>
    <w:rsid w:val="00F60A57"/>
    <w:rsid w:val="00F60ACA"/>
    <w:rsid w:val="00F60CEB"/>
    <w:rsid w:val="00F60F6A"/>
    <w:rsid w:val="00F61248"/>
    <w:rsid w:val="00F6124D"/>
    <w:rsid w:val="00F614F6"/>
    <w:rsid w:val="00F616D3"/>
    <w:rsid w:val="00F61779"/>
    <w:rsid w:val="00F61952"/>
    <w:rsid w:val="00F61E1D"/>
    <w:rsid w:val="00F61FAC"/>
    <w:rsid w:val="00F62110"/>
    <w:rsid w:val="00F625D5"/>
    <w:rsid w:val="00F62656"/>
    <w:rsid w:val="00F62921"/>
    <w:rsid w:val="00F62DE2"/>
    <w:rsid w:val="00F6321C"/>
    <w:rsid w:val="00F63495"/>
    <w:rsid w:val="00F634BF"/>
    <w:rsid w:val="00F636EE"/>
    <w:rsid w:val="00F64357"/>
    <w:rsid w:val="00F643AF"/>
    <w:rsid w:val="00F643C4"/>
    <w:rsid w:val="00F64462"/>
    <w:rsid w:val="00F644EE"/>
    <w:rsid w:val="00F64787"/>
    <w:rsid w:val="00F647C8"/>
    <w:rsid w:val="00F64A06"/>
    <w:rsid w:val="00F64EDB"/>
    <w:rsid w:val="00F6520E"/>
    <w:rsid w:val="00F656C1"/>
    <w:rsid w:val="00F65B45"/>
    <w:rsid w:val="00F65CFD"/>
    <w:rsid w:val="00F65D2C"/>
    <w:rsid w:val="00F660E2"/>
    <w:rsid w:val="00F6625D"/>
    <w:rsid w:val="00F663D9"/>
    <w:rsid w:val="00F666A2"/>
    <w:rsid w:val="00F66EFA"/>
    <w:rsid w:val="00F671FB"/>
    <w:rsid w:val="00F672A6"/>
    <w:rsid w:val="00F6747A"/>
    <w:rsid w:val="00F6758A"/>
    <w:rsid w:val="00F70006"/>
    <w:rsid w:val="00F70633"/>
    <w:rsid w:val="00F70A92"/>
    <w:rsid w:val="00F70AB2"/>
    <w:rsid w:val="00F70C1A"/>
    <w:rsid w:val="00F70C25"/>
    <w:rsid w:val="00F70E77"/>
    <w:rsid w:val="00F70F3C"/>
    <w:rsid w:val="00F71082"/>
    <w:rsid w:val="00F716A4"/>
    <w:rsid w:val="00F71700"/>
    <w:rsid w:val="00F71747"/>
    <w:rsid w:val="00F71865"/>
    <w:rsid w:val="00F719FF"/>
    <w:rsid w:val="00F71B55"/>
    <w:rsid w:val="00F71CE0"/>
    <w:rsid w:val="00F71D8E"/>
    <w:rsid w:val="00F71EED"/>
    <w:rsid w:val="00F71EF1"/>
    <w:rsid w:val="00F7202E"/>
    <w:rsid w:val="00F720E1"/>
    <w:rsid w:val="00F721A9"/>
    <w:rsid w:val="00F72203"/>
    <w:rsid w:val="00F724E9"/>
    <w:rsid w:val="00F728C0"/>
    <w:rsid w:val="00F72C59"/>
    <w:rsid w:val="00F72C62"/>
    <w:rsid w:val="00F72DCF"/>
    <w:rsid w:val="00F72DDA"/>
    <w:rsid w:val="00F72DFD"/>
    <w:rsid w:val="00F72E0D"/>
    <w:rsid w:val="00F72FA5"/>
    <w:rsid w:val="00F73011"/>
    <w:rsid w:val="00F733FF"/>
    <w:rsid w:val="00F734C0"/>
    <w:rsid w:val="00F73588"/>
    <w:rsid w:val="00F7358D"/>
    <w:rsid w:val="00F73619"/>
    <w:rsid w:val="00F738E4"/>
    <w:rsid w:val="00F73973"/>
    <w:rsid w:val="00F73DE8"/>
    <w:rsid w:val="00F741BE"/>
    <w:rsid w:val="00F74563"/>
    <w:rsid w:val="00F7459F"/>
    <w:rsid w:val="00F747E5"/>
    <w:rsid w:val="00F749EC"/>
    <w:rsid w:val="00F74F17"/>
    <w:rsid w:val="00F753E1"/>
    <w:rsid w:val="00F75422"/>
    <w:rsid w:val="00F756D5"/>
    <w:rsid w:val="00F75AF4"/>
    <w:rsid w:val="00F75B4B"/>
    <w:rsid w:val="00F7615C"/>
    <w:rsid w:val="00F76165"/>
    <w:rsid w:val="00F761B9"/>
    <w:rsid w:val="00F76714"/>
    <w:rsid w:val="00F7672B"/>
    <w:rsid w:val="00F76EFA"/>
    <w:rsid w:val="00F76FFF"/>
    <w:rsid w:val="00F77167"/>
    <w:rsid w:val="00F77679"/>
    <w:rsid w:val="00F77811"/>
    <w:rsid w:val="00F77B9C"/>
    <w:rsid w:val="00F77C92"/>
    <w:rsid w:val="00F77CBB"/>
    <w:rsid w:val="00F80204"/>
    <w:rsid w:val="00F80723"/>
    <w:rsid w:val="00F80AE1"/>
    <w:rsid w:val="00F80DB8"/>
    <w:rsid w:val="00F80E06"/>
    <w:rsid w:val="00F80EE7"/>
    <w:rsid w:val="00F80FB3"/>
    <w:rsid w:val="00F81119"/>
    <w:rsid w:val="00F81161"/>
    <w:rsid w:val="00F812B5"/>
    <w:rsid w:val="00F812BB"/>
    <w:rsid w:val="00F8141B"/>
    <w:rsid w:val="00F8172F"/>
    <w:rsid w:val="00F8179B"/>
    <w:rsid w:val="00F81C53"/>
    <w:rsid w:val="00F81F65"/>
    <w:rsid w:val="00F820E8"/>
    <w:rsid w:val="00F82737"/>
    <w:rsid w:val="00F82AF7"/>
    <w:rsid w:val="00F82C50"/>
    <w:rsid w:val="00F83330"/>
    <w:rsid w:val="00F833F6"/>
    <w:rsid w:val="00F835CA"/>
    <w:rsid w:val="00F83834"/>
    <w:rsid w:val="00F838C9"/>
    <w:rsid w:val="00F839F6"/>
    <w:rsid w:val="00F83DCC"/>
    <w:rsid w:val="00F83DD1"/>
    <w:rsid w:val="00F840E1"/>
    <w:rsid w:val="00F8416D"/>
    <w:rsid w:val="00F84361"/>
    <w:rsid w:val="00F8463D"/>
    <w:rsid w:val="00F846D8"/>
    <w:rsid w:val="00F8478A"/>
    <w:rsid w:val="00F84B72"/>
    <w:rsid w:val="00F84E61"/>
    <w:rsid w:val="00F8517E"/>
    <w:rsid w:val="00F85233"/>
    <w:rsid w:val="00F852A1"/>
    <w:rsid w:val="00F856F0"/>
    <w:rsid w:val="00F85A73"/>
    <w:rsid w:val="00F85BE1"/>
    <w:rsid w:val="00F85D8B"/>
    <w:rsid w:val="00F85DA7"/>
    <w:rsid w:val="00F85EE3"/>
    <w:rsid w:val="00F867AC"/>
    <w:rsid w:val="00F86BD7"/>
    <w:rsid w:val="00F87011"/>
    <w:rsid w:val="00F871B5"/>
    <w:rsid w:val="00F87AD3"/>
    <w:rsid w:val="00F87EE7"/>
    <w:rsid w:val="00F90698"/>
    <w:rsid w:val="00F90964"/>
    <w:rsid w:val="00F90ACB"/>
    <w:rsid w:val="00F90B6D"/>
    <w:rsid w:val="00F90EB3"/>
    <w:rsid w:val="00F90F10"/>
    <w:rsid w:val="00F910BE"/>
    <w:rsid w:val="00F91269"/>
    <w:rsid w:val="00F91320"/>
    <w:rsid w:val="00F915FC"/>
    <w:rsid w:val="00F91CE5"/>
    <w:rsid w:val="00F91D33"/>
    <w:rsid w:val="00F92268"/>
    <w:rsid w:val="00F92383"/>
    <w:rsid w:val="00F92774"/>
    <w:rsid w:val="00F927B7"/>
    <w:rsid w:val="00F927FA"/>
    <w:rsid w:val="00F929B1"/>
    <w:rsid w:val="00F92A5D"/>
    <w:rsid w:val="00F92EB9"/>
    <w:rsid w:val="00F92ECE"/>
    <w:rsid w:val="00F9363F"/>
    <w:rsid w:val="00F93ACE"/>
    <w:rsid w:val="00F93E66"/>
    <w:rsid w:val="00F94049"/>
    <w:rsid w:val="00F942F1"/>
    <w:rsid w:val="00F945C9"/>
    <w:rsid w:val="00F9480B"/>
    <w:rsid w:val="00F94BF2"/>
    <w:rsid w:val="00F94C9A"/>
    <w:rsid w:val="00F94CBD"/>
    <w:rsid w:val="00F94FE9"/>
    <w:rsid w:val="00F95042"/>
    <w:rsid w:val="00F9546F"/>
    <w:rsid w:val="00F963C5"/>
    <w:rsid w:val="00F96559"/>
    <w:rsid w:val="00F96699"/>
    <w:rsid w:val="00F96A67"/>
    <w:rsid w:val="00F96D06"/>
    <w:rsid w:val="00F96FA1"/>
    <w:rsid w:val="00F97641"/>
    <w:rsid w:val="00F976CC"/>
    <w:rsid w:val="00F97731"/>
    <w:rsid w:val="00F97753"/>
    <w:rsid w:val="00F978DA"/>
    <w:rsid w:val="00F97944"/>
    <w:rsid w:val="00F97960"/>
    <w:rsid w:val="00F97E4D"/>
    <w:rsid w:val="00F97EB1"/>
    <w:rsid w:val="00FA00C3"/>
    <w:rsid w:val="00FA035E"/>
    <w:rsid w:val="00FA03EA"/>
    <w:rsid w:val="00FA0531"/>
    <w:rsid w:val="00FA0822"/>
    <w:rsid w:val="00FA08AD"/>
    <w:rsid w:val="00FA0C9C"/>
    <w:rsid w:val="00FA100C"/>
    <w:rsid w:val="00FA11DA"/>
    <w:rsid w:val="00FA11F4"/>
    <w:rsid w:val="00FA12B4"/>
    <w:rsid w:val="00FA12F1"/>
    <w:rsid w:val="00FA1646"/>
    <w:rsid w:val="00FA1664"/>
    <w:rsid w:val="00FA1771"/>
    <w:rsid w:val="00FA1936"/>
    <w:rsid w:val="00FA19F5"/>
    <w:rsid w:val="00FA2037"/>
    <w:rsid w:val="00FA2196"/>
    <w:rsid w:val="00FA238C"/>
    <w:rsid w:val="00FA2416"/>
    <w:rsid w:val="00FA2543"/>
    <w:rsid w:val="00FA267A"/>
    <w:rsid w:val="00FA2755"/>
    <w:rsid w:val="00FA2823"/>
    <w:rsid w:val="00FA28A1"/>
    <w:rsid w:val="00FA2A6F"/>
    <w:rsid w:val="00FA2AB5"/>
    <w:rsid w:val="00FA2BEA"/>
    <w:rsid w:val="00FA2E53"/>
    <w:rsid w:val="00FA314A"/>
    <w:rsid w:val="00FA324A"/>
    <w:rsid w:val="00FA33FA"/>
    <w:rsid w:val="00FA34AB"/>
    <w:rsid w:val="00FA3710"/>
    <w:rsid w:val="00FA38F0"/>
    <w:rsid w:val="00FA39FD"/>
    <w:rsid w:val="00FA3A17"/>
    <w:rsid w:val="00FA3B3B"/>
    <w:rsid w:val="00FA3C90"/>
    <w:rsid w:val="00FA448D"/>
    <w:rsid w:val="00FA458E"/>
    <w:rsid w:val="00FA484D"/>
    <w:rsid w:val="00FA4C91"/>
    <w:rsid w:val="00FA4DFB"/>
    <w:rsid w:val="00FA4E0B"/>
    <w:rsid w:val="00FA4EB5"/>
    <w:rsid w:val="00FA4FF1"/>
    <w:rsid w:val="00FA564E"/>
    <w:rsid w:val="00FA56BD"/>
    <w:rsid w:val="00FA5813"/>
    <w:rsid w:val="00FA5A2B"/>
    <w:rsid w:val="00FA5AB4"/>
    <w:rsid w:val="00FA5B0D"/>
    <w:rsid w:val="00FA5BCB"/>
    <w:rsid w:val="00FA620D"/>
    <w:rsid w:val="00FA622C"/>
    <w:rsid w:val="00FA632D"/>
    <w:rsid w:val="00FA637E"/>
    <w:rsid w:val="00FA63E6"/>
    <w:rsid w:val="00FA6520"/>
    <w:rsid w:val="00FA681C"/>
    <w:rsid w:val="00FA681F"/>
    <w:rsid w:val="00FA6BE0"/>
    <w:rsid w:val="00FA6CE3"/>
    <w:rsid w:val="00FA6E52"/>
    <w:rsid w:val="00FA75EE"/>
    <w:rsid w:val="00FA766B"/>
    <w:rsid w:val="00FA7E50"/>
    <w:rsid w:val="00FB00C9"/>
    <w:rsid w:val="00FB057F"/>
    <w:rsid w:val="00FB084B"/>
    <w:rsid w:val="00FB0A82"/>
    <w:rsid w:val="00FB0C32"/>
    <w:rsid w:val="00FB0C35"/>
    <w:rsid w:val="00FB0D3C"/>
    <w:rsid w:val="00FB0DAA"/>
    <w:rsid w:val="00FB0E10"/>
    <w:rsid w:val="00FB0E75"/>
    <w:rsid w:val="00FB0E87"/>
    <w:rsid w:val="00FB0FE1"/>
    <w:rsid w:val="00FB1226"/>
    <w:rsid w:val="00FB133A"/>
    <w:rsid w:val="00FB1419"/>
    <w:rsid w:val="00FB1619"/>
    <w:rsid w:val="00FB1764"/>
    <w:rsid w:val="00FB177A"/>
    <w:rsid w:val="00FB1995"/>
    <w:rsid w:val="00FB1C1B"/>
    <w:rsid w:val="00FB1F85"/>
    <w:rsid w:val="00FB2105"/>
    <w:rsid w:val="00FB2182"/>
    <w:rsid w:val="00FB238A"/>
    <w:rsid w:val="00FB2B91"/>
    <w:rsid w:val="00FB2B99"/>
    <w:rsid w:val="00FB2E7A"/>
    <w:rsid w:val="00FB2F99"/>
    <w:rsid w:val="00FB312E"/>
    <w:rsid w:val="00FB3297"/>
    <w:rsid w:val="00FB335A"/>
    <w:rsid w:val="00FB34E7"/>
    <w:rsid w:val="00FB3500"/>
    <w:rsid w:val="00FB3539"/>
    <w:rsid w:val="00FB39D5"/>
    <w:rsid w:val="00FB3AE4"/>
    <w:rsid w:val="00FB3ED3"/>
    <w:rsid w:val="00FB403A"/>
    <w:rsid w:val="00FB408E"/>
    <w:rsid w:val="00FB448F"/>
    <w:rsid w:val="00FB4539"/>
    <w:rsid w:val="00FB4B09"/>
    <w:rsid w:val="00FB4B9C"/>
    <w:rsid w:val="00FB4C32"/>
    <w:rsid w:val="00FB51B3"/>
    <w:rsid w:val="00FB5542"/>
    <w:rsid w:val="00FB5D36"/>
    <w:rsid w:val="00FB5DEA"/>
    <w:rsid w:val="00FB5ECA"/>
    <w:rsid w:val="00FB5F50"/>
    <w:rsid w:val="00FB6036"/>
    <w:rsid w:val="00FB62D7"/>
    <w:rsid w:val="00FB6457"/>
    <w:rsid w:val="00FB64FA"/>
    <w:rsid w:val="00FB6866"/>
    <w:rsid w:val="00FB6918"/>
    <w:rsid w:val="00FB6B28"/>
    <w:rsid w:val="00FB6B30"/>
    <w:rsid w:val="00FB6B37"/>
    <w:rsid w:val="00FB71E3"/>
    <w:rsid w:val="00FB7441"/>
    <w:rsid w:val="00FB757A"/>
    <w:rsid w:val="00FB7866"/>
    <w:rsid w:val="00FB7876"/>
    <w:rsid w:val="00FB7A50"/>
    <w:rsid w:val="00FB7F54"/>
    <w:rsid w:val="00FB7F8F"/>
    <w:rsid w:val="00FC01E9"/>
    <w:rsid w:val="00FC0535"/>
    <w:rsid w:val="00FC07BD"/>
    <w:rsid w:val="00FC0824"/>
    <w:rsid w:val="00FC0C2D"/>
    <w:rsid w:val="00FC0DF1"/>
    <w:rsid w:val="00FC0EF0"/>
    <w:rsid w:val="00FC10AB"/>
    <w:rsid w:val="00FC165F"/>
    <w:rsid w:val="00FC1758"/>
    <w:rsid w:val="00FC1925"/>
    <w:rsid w:val="00FC19E0"/>
    <w:rsid w:val="00FC1AA4"/>
    <w:rsid w:val="00FC1C29"/>
    <w:rsid w:val="00FC1CEA"/>
    <w:rsid w:val="00FC1D73"/>
    <w:rsid w:val="00FC22C4"/>
    <w:rsid w:val="00FC251D"/>
    <w:rsid w:val="00FC27AF"/>
    <w:rsid w:val="00FC28B3"/>
    <w:rsid w:val="00FC2D0E"/>
    <w:rsid w:val="00FC2D7D"/>
    <w:rsid w:val="00FC31EC"/>
    <w:rsid w:val="00FC32CF"/>
    <w:rsid w:val="00FC3336"/>
    <w:rsid w:val="00FC355B"/>
    <w:rsid w:val="00FC3578"/>
    <w:rsid w:val="00FC3A9A"/>
    <w:rsid w:val="00FC3D62"/>
    <w:rsid w:val="00FC3F63"/>
    <w:rsid w:val="00FC4035"/>
    <w:rsid w:val="00FC4280"/>
    <w:rsid w:val="00FC46D9"/>
    <w:rsid w:val="00FC4798"/>
    <w:rsid w:val="00FC479B"/>
    <w:rsid w:val="00FC488D"/>
    <w:rsid w:val="00FC4B09"/>
    <w:rsid w:val="00FC4CB8"/>
    <w:rsid w:val="00FC4FB0"/>
    <w:rsid w:val="00FC50CD"/>
    <w:rsid w:val="00FC5397"/>
    <w:rsid w:val="00FC543F"/>
    <w:rsid w:val="00FC54C0"/>
    <w:rsid w:val="00FC5772"/>
    <w:rsid w:val="00FC5810"/>
    <w:rsid w:val="00FC5840"/>
    <w:rsid w:val="00FC586B"/>
    <w:rsid w:val="00FC588F"/>
    <w:rsid w:val="00FC5B8D"/>
    <w:rsid w:val="00FC6133"/>
    <w:rsid w:val="00FC61C7"/>
    <w:rsid w:val="00FC6278"/>
    <w:rsid w:val="00FC6399"/>
    <w:rsid w:val="00FC6510"/>
    <w:rsid w:val="00FC6604"/>
    <w:rsid w:val="00FC67F7"/>
    <w:rsid w:val="00FC6B42"/>
    <w:rsid w:val="00FC6C36"/>
    <w:rsid w:val="00FC6CB0"/>
    <w:rsid w:val="00FC6E31"/>
    <w:rsid w:val="00FC6F52"/>
    <w:rsid w:val="00FC6F6A"/>
    <w:rsid w:val="00FC703D"/>
    <w:rsid w:val="00FC7245"/>
    <w:rsid w:val="00FC7426"/>
    <w:rsid w:val="00FC74C3"/>
    <w:rsid w:val="00FC775B"/>
    <w:rsid w:val="00FC7C4F"/>
    <w:rsid w:val="00FC7D0C"/>
    <w:rsid w:val="00FC7E18"/>
    <w:rsid w:val="00FC7ED0"/>
    <w:rsid w:val="00FD0107"/>
    <w:rsid w:val="00FD04BB"/>
    <w:rsid w:val="00FD050C"/>
    <w:rsid w:val="00FD0CD3"/>
    <w:rsid w:val="00FD0D26"/>
    <w:rsid w:val="00FD1128"/>
    <w:rsid w:val="00FD146A"/>
    <w:rsid w:val="00FD1490"/>
    <w:rsid w:val="00FD1663"/>
    <w:rsid w:val="00FD1849"/>
    <w:rsid w:val="00FD1B83"/>
    <w:rsid w:val="00FD1BE0"/>
    <w:rsid w:val="00FD1DE5"/>
    <w:rsid w:val="00FD2336"/>
    <w:rsid w:val="00FD2381"/>
    <w:rsid w:val="00FD2459"/>
    <w:rsid w:val="00FD2917"/>
    <w:rsid w:val="00FD2C5E"/>
    <w:rsid w:val="00FD2E02"/>
    <w:rsid w:val="00FD2E36"/>
    <w:rsid w:val="00FD2E9F"/>
    <w:rsid w:val="00FD2EC3"/>
    <w:rsid w:val="00FD2F0E"/>
    <w:rsid w:val="00FD32AD"/>
    <w:rsid w:val="00FD3495"/>
    <w:rsid w:val="00FD3B6C"/>
    <w:rsid w:val="00FD3BC6"/>
    <w:rsid w:val="00FD3CB3"/>
    <w:rsid w:val="00FD425B"/>
    <w:rsid w:val="00FD4374"/>
    <w:rsid w:val="00FD4A11"/>
    <w:rsid w:val="00FD4C38"/>
    <w:rsid w:val="00FD4D6F"/>
    <w:rsid w:val="00FD4DB3"/>
    <w:rsid w:val="00FD4E1E"/>
    <w:rsid w:val="00FD510A"/>
    <w:rsid w:val="00FD552E"/>
    <w:rsid w:val="00FD570F"/>
    <w:rsid w:val="00FD59F5"/>
    <w:rsid w:val="00FD5D07"/>
    <w:rsid w:val="00FD5D3B"/>
    <w:rsid w:val="00FD5E61"/>
    <w:rsid w:val="00FD5EF9"/>
    <w:rsid w:val="00FD6220"/>
    <w:rsid w:val="00FD6371"/>
    <w:rsid w:val="00FD6708"/>
    <w:rsid w:val="00FD6C1B"/>
    <w:rsid w:val="00FD6EB3"/>
    <w:rsid w:val="00FD7308"/>
    <w:rsid w:val="00FD7774"/>
    <w:rsid w:val="00FD7A64"/>
    <w:rsid w:val="00FD7D18"/>
    <w:rsid w:val="00FE000E"/>
    <w:rsid w:val="00FE0236"/>
    <w:rsid w:val="00FE061D"/>
    <w:rsid w:val="00FE06EA"/>
    <w:rsid w:val="00FE0725"/>
    <w:rsid w:val="00FE08A4"/>
    <w:rsid w:val="00FE0948"/>
    <w:rsid w:val="00FE0C46"/>
    <w:rsid w:val="00FE131C"/>
    <w:rsid w:val="00FE14B4"/>
    <w:rsid w:val="00FE153C"/>
    <w:rsid w:val="00FE1784"/>
    <w:rsid w:val="00FE17B7"/>
    <w:rsid w:val="00FE18BB"/>
    <w:rsid w:val="00FE18D3"/>
    <w:rsid w:val="00FE1908"/>
    <w:rsid w:val="00FE1AF4"/>
    <w:rsid w:val="00FE1C2B"/>
    <w:rsid w:val="00FE1EA2"/>
    <w:rsid w:val="00FE1F0B"/>
    <w:rsid w:val="00FE21E7"/>
    <w:rsid w:val="00FE2329"/>
    <w:rsid w:val="00FE3056"/>
    <w:rsid w:val="00FE34EC"/>
    <w:rsid w:val="00FE3759"/>
    <w:rsid w:val="00FE3A17"/>
    <w:rsid w:val="00FE3CFE"/>
    <w:rsid w:val="00FE3D4D"/>
    <w:rsid w:val="00FE3D94"/>
    <w:rsid w:val="00FE3E4B"/>
    <w:rsid w:val="00FE3E77"/>
    <w:rsid w:val="00FE3FA5"/>
    <w:rsid w:val="00FE432E"/>
    <w:rsid w:val="00FE4346"/>
    <w:rsid w:val="00FE46D5"/>
    <w:rsid w:val="00FE484A"/>
    <w:rsid w:val="00FE4A25"/>
    <w:rsid w:val="00FE50DE"/>
    <w:rsid w:val="00FE51C5"/>
    <w:rsid w:val="00FE53D6"/>
    <w:rsid w:val="00FE54C1"/>
    <w:rsid w:val="00FE5749"/>
    <w:rsid w:val="00FE5795"/>
    <w:rsid w:val="00FE5A01"/>
    <w:rsid w:val="00FE5A98"/>
    <w:rsid w:val="00FE5EF4"/>
    <w:rsid w:val="00FE5F32"/>
    <w:rsid w:val="00FE6489"/>
    <w:rsid w:val="00FE6497"/>
    <w:rsid w:val="00FE6573"/>
    <w:rsid w:val="00FE6D85"/>
    <w:rsid w:val="00FE6E8C"/>
    <w:rsid w:val="00FE6F49"/>
    <w:rsid w:val="00FE755E"/>
    <w:rsid w:val="00FE75BC"/>
    <w:rsid w:val="00FE7AB5"/>
    <w:rsid w:val="00FE7D5A"/>
    <w:rsid w:val="00FF066F"/>
    <w:rsid w:val="00FF0C84"/>
    <w:rsid w:val="00FF0DFF"/>
    <w:rsid w:val="00FF0FD0"/>
    <w:rsid w:val="00FF10A7"/>
    <w:rsid w:val="00FF112D"/>
    <w:rsid w:val="00FF1527"/>
    <w:rsid w:val="00FF15DD"/>
    <w:rsid w:val="00FF1610"/>
    <w:rsid w:val="00FF17C7"/>
    <w:rsid w:val="00FF1BB9"/>
    <w:rsid w:val="00FF1C52"/>
    <w:rsid w:val="00FF20CB"/>
    <w:rsid w:val="00FF210F"/>
    <w:rsid w:val="00FF21D2"/>
    <w:rsid w:val="00FF240F"/>
    <w:rsid w:val="00FF2425"/>
    <w:rsid w:val="00FF2D28"/>
    <w:rsid w:val="00FF3AA1"/>
    <w:rsid w:val="00FF40FC"/>
    <w:rsid w:val="00FF4467"/>
    <w:rsid w:val="00FF46BB"/>
    <w:rsid w:val="00FF472B"/>
    <w:rsid w:val="00FF489E"/>
    <w:rsid w:val="00FF4CBE"/>
    <w:rsid w:val="00FF4D58"/>
    <w:rsid w:val="00FF4D76"/>
    <w:rsid w:val="00FF4F95"/>
    <w:rsid w:val="00FF51AF"/>
    <w:rsid w:val="00FF55D0"/>
    <w:rsid w:val="00FF60EC"/>
    <w:rsid w:val="00FF6158"/>
    <w:rsid w:val="00FF6229"/>
    <w:rsid w:val="00FF623E"/>
    <w:rsid w:val="00FF67D4"/>
    <w:rsid w:val="00FF68C4"/>
    <w:rsid w:val="00FF69E0"/>
    <w:rsid w:val="00FF6A17"/>
    <w:rsid w:val="00FF6D4C"/>
    <w:rsid w:val="00FF6ED7"/>
    <w:rsid w:val="00FF7148"/>
    <w:rsid w:val="00FF71CC"/>
    <w:rsid w:val="00FF7378"/>
    <w:rsid w:val="00FF75FE"/>
    <w:rsid w:val="00FF78E3"/>
    <w:rsid w:val="00FF7D52"/>
    <w:rsid w:val="00FF7E0D"/>
    <w:rsid w:val="0AA2FEB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625"/>
    <o:shapelayout v:ext="edit">
      <o:idmap v:ext="edit" data="1"/>
    </o:shapelayout>
  </w:shapeDefaults>
  <w:decimalSymbol w:val="."/>
  <w:listSeparator w:val=","/>
  <w14:docId w14:val="01EAF165"/>
  <w15:docId w15:val="{1E9AEFD1-FFFE-4508-8CE1-806FADF1E2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3" w:semiHidden="1" w:unhideWhenUsed="1"/>
    <w:lsdException w:name="heading 4" w:semiHidden="1" w:unhideWhenUsed="1"/>
    <w:lsdException w:name="heading 5" w:semiHidden="1" w:unhideWhenUsed="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081178"/>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link w:val="10"/>
    <w:qFormat/>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
    <w:next w:val="a0"/>
    <w:link w:val="21"/>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rsid w:val="00B87FBC"/>
    <w:pPr>
      <w:keepNext/>
      <w:spacing w:before="240" w:after="60"/>
      <w:outlineLvl w:val="3"/>
    </w:pPr>
    <w:rPr>
      <w:rFonts w:eastAsia="MS Mincho"/>
      <w:b/>
      <w:bCs/>
      <w:sz w:val="28"/>
      <w:szCs w:val="28"/>
    </w:rPr>
  </w:style>
  <w:style w:type="paragraph" w:styleId="50">
    <w:name w:val="heading 5"/>
    <w:basedOn w:val="a"/>
    <w:next w:val="a"/>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
    <w:next w:val="a"/>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qFormat/>
    <w:rsid w:val="00B87FBC"/>
    <w:rPr>
      <w:rFonts w:eastAsia="MS Mincho"/>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rsid w:val="00B87FBC"/>
    <w:pPr>
      <w:tabs>
        <w:tab w:val="center" w:pos="4536"/>
        <w:tab w:val="right" w:pos="9072"/>
      </w:tabs>
    </w:pPr>
    <w:rPr>
      <w:rFonts w:ascii="Arial" w:eastAsia="MS Mincho" w:hAnsi="Arial"/>
      <w:b/>
    </w:rPr>
  </w:style>
  <w:style w:type="paragraph" w:styleId="a7">
    <w:name w:val="caption"/>
    <w:aliases w:val="cap,cap Char,Caption Char,Caption Char1 Char,cap Char Char1,Caption Char Char1 Char,cap Char2"/>
    <w:basedOn w:val="a"/>
    <w:next w:val="a"/>
    <w:link w:val="a8"/>
    <w:rsid w:val="00B87FBC"/>
    <w:pPr>
      <w:overflowPunct w:val="0"/>
      <w:autoSpaceDE w:val="0"/>
      <w:autoSpaceDN w:val="0"/>
      <w:adjustRightInd w:val="0"/>
      <w:spacing w:before="120"/>
      <w:textAlignment w:val="baseline"/>
    </w:pPr>
    <w:rPr>
      <w:szCs w:val="20"/>
      <w:lang w:val="en-GB"/>
    </w:rPr>
  </w:style>
  <w:style w:type="character" w:customStyle="1" w:styleId="a8">
    <w:name w:val="题注 字符"/>
    <w:aliases w:val="cap 字符,cap Char 字符,Caption Char 字符,Caption Char1 Char 字符,cap Char Char1 字符,Caption Char Char1 Char 字符,cap Char2 字符"/>
    <w:link w:val="a7"/>
    <w:rsid w:val="00B87FBC"/>
    <w:rPr>
      <w:lang w:val="en-GB" w:eastAsia="en-US" w:bidi="ar-SA"/>
    </w:rPr>
  </w:style>
  <w:style w:type="paragraph" w:styleId="2">
    <w:name w:val="List 2"/>
    <w:basedOn w:val="a9"/>
    <w:rsid w:val="00B87FBC"/>
    <w:pPr>
      <w:numPr>
        <w:numId w:val="2"/>
      </w:numPr>
      <w:spacing w:before="180"/>
    </w:pPr>
    <w:rPr>
      <w:rFonts w:ascii="Arial" w:hAnsi="Arial"/>
      <w:sz w:val="22"/>
      <w:szCs w:val="20"/>
    </w:rPr>
  </w:style>
  <w:style w:type="paragraph" w:customStyle="1" w:styleId="TAC">
    <w:name w:val="TAC"/>
    <w:basedOn w:val="a"/>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9">
    <w:name w:val="List"/>
    <w:basedOn w:val="a"/>
    <w:rsid w:val="00B87FBC"/>
    <w:pPr>
      <w:ind w:left="283" w:hanging="283"/>
    </w:pPr>
  </w:style>
  <w:style w:type="table" w:styleId="aa">
    <w:name w:val="Table Grid"/>
    <w:aliases w:val="TableGrid"/>
    <w:basedOn w:val="a2"/>
    <w:uiPriority w:val="9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Char"/>
    <w:qFormat/>
    <w:rsid w:val="002F4476"/>
    <w:pPr>
      <w:keepNext/>
      <w:keepLines/>
    </w:pPr>
    <w:rPr>
      <w:rFonts w:ascii="Arial" w:hAnsi="Arial"/>
      <w:sz w:val="18"/>
      <w:szCs w:val="20"/>
      <w:lang w:val="en-GB"/>
    </w:rPr>
  </w:style>
  <w:style w:type="paragraph" w:customStyle="1" w:styleId="TAH">
    <w:name w:val="TAH"/>
    <w:basedOn w:val="a"/>
    <w:link w:val="TAHCar"/>
    <w:rsid w:val="002F4476"/>
    <w:pPr>
      <w:keepNext/>
      <w:keepLines/>
      <w:jc w:val="center"/>
    </w:pPr>
    <w:rPr>
      <w:rFonts w:ascii="Arial" w:hAnsi="Arial"/>
      <w:b/>
      <w:sz w:val="18"/>
      <w:szCs w:val="20"/>
      <w:lang w:val="en-GB"/>
    </w:rPr>
  </w:style>
  <w:style w:type="paragraph" w:customStyle="1" w:styleId="TH">
    <w:name w:val="TH"/>
    <w:basedOn w:val="a"/>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b">
    <w:name w:val="annotation reference"/>
    <w:qFormat/>
    <w:rsid w:val="00AF764A"/>
    <w:rPr>
      <w:sz w:val="21"/>
      <w:szCs w:val="21"/>
    </w:rPr>
  </w:style>
  <w:style w:type="paragraph" w:styleId="ac">
    <w:name w:val="annotation text"/>
    <w:basedOn w:val="a"/>
    <w:link w:val="11"/>
    <w:qFormat/>
    <w:rsid w:val="00AF764A"/>
  </w:style>
  <w:style w:type="paragraph" w:styleId="ad">
    <w:name w:val="annotation subject"/>
    <w:basedOn w:val="ac"/>
    <w:next w:val="ac"/>
    <w:semiHidden/>
    <w:rsid w:val="00AF764A"/>
    <w:rPr>
      <w:b/>
      <w:bCs/>
    </w:rPr>
  </w:style>
  <w:style w:type="paragraph" w:styleId="ae">
    <w:name w:val="Balloon Text"/>
    <w:basedOn w:val="a"/>
    <w:semiHidden/>
    <w:rsid w:val="00AF764A"/>
    <w:rPr>
      <w:sz w:val="18"/>
      <w:szCs w:val="18"/>
    </w:rPr>
  </w:style>
  <w:style w:type="paragraph" w:styleId="af">
    <w:name w:val="footer"/>
    <w:basedOn w:val="a"/>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0"/>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0">
    <w:name w:val="Document Map"/>
    <w:basedOn w:val="a"/>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0"/>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0"/>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0"/>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1">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1"/>
    <w:qFormat/>
    <w:rsid w:val="00EC04A4"/>
  </w:style>
  <w:style w:type="paragraph" w:customStyle="1" w:styleId="ecxmsobodytext">
    <w:name w:val="ecxmsobodytext"/>
    <w:basedOn w:val="a"/>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
    <w:next w:val="a"/>
    <w:autoRedefine/>
    <w:rsid w:val="002138FA"/>
  </w:style>
  <w:style w:type="paragraph" w:styleId="af2">
    <w:name w:val="List Paragraph"/>
    <w:aliases w:val="- Bullets,목록 단락,?? ??,?????,????,Lista1,リスト段落,列出段落1,中等深浅网格 1 - 着色 21,¥¡¡¡¡ì¬º¥¹¥È¶ÎÂä,ÁÐ³ö¶ÎÂä,列表段落1,—ño’i—Ž,¥ê¥¹¥È¶ÎÂä,List Paragraph,1st level - Bullet List Paragraph,Lettre d'introduction,Paragrafo elenco,Normal bullet 2,Bullet list,목록단락,列,列出段落"/>
    <w:basedOn w:val="a"/>
    <w:link w:val="af3"/>
    <w:uiPriority w:val="34"/>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9"/>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
    <w:next w:val="a"/>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4">
    <w:name w:val="No Spacing"/>
    <w:uiPriority w:val="1"/>
    <w:rsid w:val="00745C55"/>
    <w:rPr>
      <w:rFonts w:eastAsia="Times New Roman"/>
      <w:lang w:eastAsia="en-US"/>
    </w:rPr>
  </w:style>
  <w:style w:type="paragraph" w:customStyle="1" w:styleId="references0">
    <w:name w:val="references"/>
    <w:qFormat/>
    <w:rsid w:val="00BF7CF2"/>
    <w:pPr>
      <w:numPr>
        <w:numId w:val="4"/>
      </w:numPr>
      <w:jc w:val="both"/>
    </w:pPr>
    <w:rPr>
      <w:rFonts w:eastAsiaTheme="minorEastAsia"/>
      <w:noProof/>
      <w:szCs w:val="16"/>
    </w:rPr>
  </w:style>
  <w:style w:type="character" w:customStyle="1" w:styleId="af3">
    <w:name w:val="列表段落 字符"/>
    <w:aliases w:val="- Bullets 字符,목록 단락 字符,?? ?? 字符,????? 字符,???? 字符,Lista1 字符,リスト段落 字符,列出段落1 字符,中等深浅网格 1 - 着色 21 字符,¥¡¡¡¡ì¬º¥¹¥È¶ÎÂä 字符,ÁÐ³ö¶ÎÂä 字符,列表段落1 字符,—ño’i—Ž 字符,¥ê¥¹¥È¶ÎÂä 字符,List Paragraph 字符,1st level - Bullet List Paragraph 字符,Lettre d'introduction 字符"/>
    <w:link w:val="af2"/>
    <w:uiPriority w:val="34"/>
    <w:qFormat/>
    <w:locked/>
    <w:rsid w:val="003145CD"/>
    <w:rPr>
      <w:rFonts w:ascii="Calibri" w:hAnsi="Calibri"/>
      <w:kern w:val="2"/>
      <w:sz w:val="21"/>
      <w:szCs w:val="22"/>
    </w:rPr>
  </w:style>
  <w:style w:type="paragraph" w:customStyle="1" w:styleId="Style11">
    <w:name w:val="Style1.1"/>
    <w:basedOn w:val="a0"/>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5">
    <w:name w:val="Revision"/>
    <w:hidden/>
    <w:uiPriority w:val="99"/>
    <w:semiHidden/>
    <w:rsid w:val="00C90B29"/>
    <w:rPr>
      <w:rFonts w:eastAsia="Times New Roman"/>
      <w:szCs w:val="24"/>
      <w:lang w:eastAsia="en-US"/>
    </w:rPr>
  </w:style>
  <w:style w:type="paragraph" w:styleId="5">
    <w:name w:val="List Bullet 5"/>
    <w:basedOn w:val="40"/>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0">
    <w:name w:val="Proposal"/>
    <w:basedOn w:val="a"/>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0">
    <w:name w:val="List Bullet 4"/>
    <w:basedOn w:val="a"/>
    <w:rsid w:val="00A8666B"/>
    <w:pPr>
      <w:tabs>
        <w:tab w:val="left" w:pos="1304"/>
      </w:tabs>
      <w:ind w:left="1304" w:hanging="1304"/>
      <w:contextualSpacing/>
    </w:pPr>
  </w:style>
  <w:style w:type="character" w:customStyle="1" w:styleId="11">
    <w:name w:val="批注文字 字符1"/>
    <w:link w:val="ac"/>
    <w:qFormat/>
    <w:rsid w:val="00C53B8F"/>
    <w:rPr>
      <w:rFonts w:eastAsia="Times New Roman"/>
      <w:szCs w:val="24"/>
      <w:lang w:eastAsia="en-US"/>
    </w:rPr>
  </w:style>
  <w:style w:type="paragraph" w:customStyle="1" w:styleId="text">
    <w:name w:val="text"/>
    <w:basedOn w:val="a"/>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qFormat/>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qFormat/>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
    <w:link w:val="title1Char"/>
    <w:qFormat/>
    <w:rsid w:val="009A4884"/>
    <w:pPr>
      <w:keepLines/>
      <w:numPr>
        <w:numId w:val="10"/>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
    <w:link w:val="title2Char"/>
    <w:qFormat/>
    <w:rsid w:val="001508A1"/>
    <w:pPr>
      <w:numPr>
        <w:ilvl w:val="1"/>
        <w:numId w:val="10"/>
      </w:numPr>
      <w:spacing w:before="120"/>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
    <w:link w:val="title30"/>
    <w:qFormat/>
    <w:rsid w:val="009A4884"/>
    <w:pPr>
      <w:numPr>
        <w:ilvl w:val="2"/>
      </w:numPr>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
    <w:name w:val="proposal"/>
    <w:basedOn w:val="a0"/>
    <w:next w:val="a"/>
    <w:link w:val="proposalChar"/>
    <w:qFormat/>
    <w:rsid w:val="00212A92"/>
    <w:pPr>
      <w:numPr>
        <w:numId w:val="16"/>
      </w:numPr>
      <w:spacing w:beforeLines="50" w:before="120" w:afterLines="50"/>
    </w:pPr>
    <w:rPr>
      <w:rFonts w:eastAsia="宋体"/>
      <w:b/>
      <w:szCs w:val="20"/>
      <w:lang w:eastAsia="zh-CN"/>
    </w:rPr>
  </w:style>
  <w:style w:type="character" w:customStyle="1" w:styleId="title30">
    <w:name w:val="title 3 字符"/>
    <w:link w:val="title3"/>
    <w:rsid w:val="009A4884"/>
    <w:rPr>
      <w:rFonts w:ascii="Arial" w:eastAsia="Arial" w:hAnsi="Arial" w:cs="Arial"/>
      <w:bCs/>
      <w:iCs/>
      <w:sz w:val="22"/>
      <w:szCs w:val="28"/>
    </w:rPr>
  </w:style>
  <w:style w:type="paragraph" w:customStyle="1" w:styleId="bullet1">
    <w:name w:val="bullet1"/>
    <w:basedOn w:val="a"/>
    <w:link w:val="bullet10"/>
    <w:qFormat/>
    <w:rsid w:val="00981D62"/>
    <w:pPr>
      <w:numPr>
        <w:numId w:val="8"/>
      </w:numPr>
    </w:pPr>
    <w:rPr>
      <w:rFonts w:eastAsia="宋体"/>
      <w:lang w:eastAsia="zh-CN"/>
    </w:rPr>
  </w:style>
  <w:style w:type="character" w:customStyle="1" w:styleId="proposalChar">
    <w:name w:val="proposal Char"/>
    <w:link w:val="proposal"/>
    <w:rsid w:val="00212A92"/>
    <w:rPr>
      <w:b/>
    </w:rPr>
  </w:style>
  <w:style w:type="character" w:customStyle="1" w:styleId="bullet10">
    <w:name w:val="bullet1 字符"/>
    <w:link w:val="bullet1"/>
    <w:qFormat/>
    <w:rsid w:val="00981D62"/>
    <w:rPr>
      <w:szCs w:val="24"/>
    </w:rPr>
  </w:style>
  <w:style w:type="paragraph" w:styleId="af6">
    <w:name w:val="Date"/>
    <w:basedOn w:val="a"/>
    <w:next w:val="a"/>
    <w:link w:val="af7"/>
    <w:rsid w:val="009C1EC8"/>
    <w:pPr>
      <w:ind w:leftChars="2500" w:left="100"/>
    </w:pPr>
  </w:style>
  <w:style w:type="character" w:customStyle="1" w:styleId="af7">
    <w:name w:val="日期 字符"/>
    <w:basedOn w:val="a1"/>
    <w:link w:val="af6"/>
    <w:rsid w:val="009C1EC8"/>
    <w:rPr>
      <w:rFonts w:eastAsia="Times New Roman"/>
      <w:szCs w:val="24"/>
      <w:lang w:eastAsia="en-US"/>
    </w:rPr>
  </w:style>
  <w:style w:type="character" w:styleId="af8">
    <w:name w:val="Placeholder Text"/>
    <w:basedOn w:val="a1"/>
    <w:uiPriority w:val="99"/>
    <w:semiHidden/>
    <w:rsid w:val="00401756"/>
    <w:rPr>
      <w:color w:val="808080"/>
    </w:rPr>
  </w:style>
  <w:style w:type="character" w:customStyle="1" w:styleId="af9">
    <w:name w:val="批注文字 字符"/>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1"/>
    <w:link w:val="0Maintext"/>
    <w:qFormat/>
    <w:rsid w:val="0077541F"/>
    <w:rPr>
      <w:rFonts w:eastAsia="Malgun Gothic" w:cs="Batang"/>
      <w:lang w:val="en-GB" w:eastAsia="en-US"/>
    </w:rPr>
  </w:style>
  <w:style w:type="paragraph" w:customStyle="1" w:styleId="B5">
    <w:name w:val="B5"/>
    <w:basedOn w:val="a"/>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Id w:val="0"/>
      </w:numPr>
    </w:pPr>
  </w:style>
  <w:style w:type="paragraph" w:customStyle="1" w:styleId="bullet3">
    <w:name w:val="bullet3"/>
    <w:basedOn w:val="bullet1"/>
    <w:link w:val="bullet30"/>
    <w:qFormat/>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
    <w:next w:val="a"/>
    <w:link w:val="table0"/>
    <w:qFormat/>
    <w:rsid w:val="007A4B6D"/>
    <w:pPr>
      <w:numPr>
        <w:numId w:val="13"/>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1"/>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proposal"/>
    <w:link w:val="observation0"/>
    <w:qFormat/>
    <w:rsid w:val="00C826C9"/>
    <w:pPr>
      <w:numPr>
        <w:numId w:val="11"/>
      </w:numPr>
    </w:pPr>
    <w:rPr>
      <w:rFonts w:eastAsiaTheme="minorEastAsia"/>
    </w:rPr>
  </w:style>
  <w:style w:type="paragraph" w:customStyle="1" w:styleId="boldbullet1">
    <w:name w:val="boldbullet1"/>
    <w:basedOn w:val="bullet1"/>
    <w:link w:val="boldbullet10"/>
    <w:qFormat/>
    <w:rsid w:val="00925F5A"/>
    <w:rPr>
      <w:b/>
    </w:rPr>
  </w:style>
  <w:style w:type="character" w:customStyle="1" w:styleId="observation0">
    <w:name w:val="observation 字符"/>
    <w:basedOn w:val="proposalChar"/>
    <w:link w:val="observation"/>
    <w:rsid w:val="00C826C9"/>
    <w:rPr>
      <w:rFonts w:eastAsiaTheme="minorEastAsia"/>
      <w:b/>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
    <w:next w:val="a"/>
    <w:link w:val="figure0"/>
    <w:qFormat/>
    <w:rsid w:val="003D7D48"/>
    <w:pPr>
      <w:numPr>
        <w:numId w:val="12"/>
      </w:numPr>
      <w:jc w:val="center"/>
    </w:pPr>
  </w:style>
  <w:style w:type="character" w:customStyle="1" w:styleId="figure0">
    <w:name w:val="figure 字符"/>
    <w:basedOn w:val="table0"/>
    <w:link w:val="figure"/>
    <w:rsid w:val="003D7D48"/>
    <w:rPr>
      <w:rFonts w:eastAsia="Times New Roman"/>
      <w:szCs w:val="24"/>
      <w:lang w:eastAsia="en-US"/>
    </w:rPr>
  </w:style>
  <w:style w:type="character" w:customStyle="1" w:styleId="proposal1">
    <w:name w:val="proposal 字符"/>
    <w:rsid w:val="00624404"/>
    <w:rPr>
      <w:b/>
    </w:rPr>
  </w:style>
  <w:style w:type="paragraph" w:styleId="afa">
    <w:name w:val="Normal (Web)"/>
    <w:basedOn w:val="a"/>
    <w:uiPriority w:val="99"/>
    <w:unhideWhenUsed/>
    <w:qFormat/>
    <w:rsid w:val="0087609A"/>
    <w:pPr>
      <w:spacing w:before="100" w:beforeAutospacing="1" w:after="100" w:afterAutospacing="1"/>
      <w:jc w:val="left"/>
    </w:pPr>
    <w:rPr>
      <w:rFonts w:ascii="宋体" w:eastAsia="宋体" w:hAnsi="宋体" w:cs="宋体"/>
      <w:sz w:val="24"/>
      <w:lang w:eastAsia="zh-CN"/>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MS Mincho"/>
      <w:szCs w:val="24"/>
      <w:lang w:val="en-US" w:eastAsia="en-US" w:bidi="ar-SA"/>
    </w:rPr>
  </w:style>
  <w:style w:type="paragraph" w:customStyle="1" w:styleId="Default">
    <w:name w:val="Default"/>
    <w:rsid w:val="009A03CA"/>
    <w:pPr>
      <w:widowControl w:val="0"/>
      <w:autoSpaceDE w:val="0"/>
      <w:autoSpaceDN w:val="0"/>
      <w:adjustRightInd w:val="0"/>
    </w:pPr>
    <w:rPr>
      <w:rFonts w:ascii="Calibri" w:hAnsi="Calibri" w:cs="Calibri"/>
      <w:color w:val="000000"/>
      <w:sz w:val="24"/>
      <w:szCs w:val="24"/>
    </w:rPr>
  </w:style>
  <w:style w:type="character" w:styleId="afb">
    <w:name w:val="Strong"/>
    <w:uiPriority w:val="22"/>
    <w:qFormat/>
    <w:rsid w:val="003407C3"/>
    <w:rPr>
      <w:b/>
      <w:bCs/>
    </w:rPr>
  </w:style>
  <w:style w:type="paragraph" w:customStyle="1" w:styleId="ZA">
    <w:name w:val="ZA"/>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1"/>
    <w:rsid w:val="00923990"/>
  </w:style>
  <w:style w:type="character" w:customStyle="1" w:styleId="xxxapple-converted-space">
    <w:name w:val="x_xxapple-converted-space"/>
    <w:rsid w:val="00626542"/>
  </w:style>
  <w:style w:type="paragraph" w:customStyle="1" w:styleId="xxxmsonormal">
    <w:name w:val="x_xxmsonormal"/>
    <w:basedOn w:val="a"/>
    <w:uiPriority w:val="99"/>
    <w:rsid w:val="008777A4"/>
    <w:pPr>
      <w:spacing w:after="0"/>
      <w:jc w:val="left"/>
    </w:pPr>
    <w:rPr>
      <w:rFonts w:eastAsia="Malgun Gothic"/>
      <w:sz w:val="24"/>
      <w:lang w:eastAsia="ko-KR"/>
    </w:rPr>
  </w:style>
  <w:style w:type="paragraph" w:customStyle="1" w:styleId="xmsonormal">
    <w:name w:val="x_msonormal"/>
    <w:basedOn w:val="a"/>
    <w:qFormat/>
    <w:rsid w:val="00CD7496"/>
    <w:pPr>
      <w:spacing w:after="0"/>
      <w:jc w:val="left"/>
    </w:pPr>
    <w:rPr>
      <w:rFonts w:ascii="Calibri" w:eastAsia="Calibri" w:hAnsi="Calibri" w:cs="Calibri"/>
      <w:sz w:val="22"/>
      <w:szCs w:val="22"/>
    </w:rPr>
  </w:style>
  <w:style w:type="character" w:styleId="afc">
    <w:name w:val="Emphasis"/>
    <w:uiPriority w:val="20"/>
    <w:qFormat/>
    <w:rsid w:val="005D535D"/>
    <w:rPr>
      <w:i/>
      <w:iCs/>
    </w:rPr>
  </w:style>
  <w:style w:type="paragraph" w:customStyle="1" w:styleId="Agreement">
    <w:name w:val="Agreement"/>
    <w:basedOn w:val="a"/>
    <w:rsid w:val="00CA7CF0"/>
    <w:pPr>
      <w:numPr>
        <w:numId w:val="14"/>
      </w:numPr>
      <w:spacing w:before="60" w:after="0"/>
      <w:jc w:val="left"/>
    </w:pPr>
    <w:rPr>
      <w:rFonts w:ascii="Arial" w:eastAsia="宋体" w:hAnsi="Arial" w:cs="Arial"/>
      <w:b/>
      <w:bCs/>
      <w:szCs w:val="20"/>
      <w:lang w:eastAsia="en-GB"/>
    </w:rPr>
  </w:style>
  <w:style w:type="character" w:customStyle="1" w:styleId="normaltextrun">
    <w:name w:val="normaltextrun"/>
    <w:basedOn w:val="a1"/>
    <w:rsid w:val="006E7924"/>
  </w:style>
  <w:style w:type="paragraph" w:customStyle="1" w:styleId="tabfig">
    <w:name w:val="tab&amp;fig"/>
    <w:basedOn w:val="a"/>
    <w:link w:val="tabfig0"/>
    <w:qFormat/>
    <w:rsid w:val="00984D7A"/>
    <w:pPr>
      <w:jc w:val="center"/>
    </w:pPr>
    <w:rPr>
      <w:rFonts w:eastAsiaTheme="minorEastAsia"/>
      <w:lang w:eastAsia="zh-CN"/>
    </w:rPr>
  </w:style>
  <w:style w:type="character" w:customStyle="1" w:styleId="tabfig0">
    <w:name w:val="tab&amp;fig 字符"/>
    <w:basedOn w:val="a1"/>
    <w:link w:val="tabfig"/>
    <w:rsid w:val="00984D7A"/>
    <w:rPr>
      <w:rFonts w:eastAsiaTheme="minorEastAsia"/>
      <w:szCs w:val="24"/>
    </w:rPr>
  </w:style>
  <w:style w:type="character" w:styleId="afd">
    <w:name w:val="Unresolved Mention"/>
    <w:basedOn w:val="a1"/>
    <w:uiPriority w:val="99"/>
    <w:semiHidden/>
    <w:unhideWhenUsed/>
    <w:rsid w:val="00361DBE"/>
    <w:rPr>
      <w:color w:val="605E5C"/>
      <w:shd w:val="clear" w:color="auto" w:fill="E1DFDD"/>
    </w:rPr>
  </w:style>
  <w:style w:type="paragraph" w:customStyle="1" w:styleId="a10">
    <w:name w:val="a1"/>
    <w:basedOn w:val="a"/>
    <w:rsid w:val="009B0DDD"/>
    <w:pPr>
      <w:spacing w:before="100" w:beforeAutospacing="1" w:after="100" w:afterAutospacing="1"/>
      <w:jc w:val="left"/>
    </w:pPr>
    <w:rPr>
      <w:rFonts w:ascii="宋体" w:eastAsia="宋体" w:hAnsi="宋体" w:cs="宋体"/>
      <w:sz w:val="24"/>
      <w:lang w:eastAsia="zh-CN"/>
    </w:rPr>
  </w:style>
  <w:style w:type="character" w:customStyle="1" w:styleId="xapple-converted-space">
    <w:name w:val="x_apple-converted-space"/>
    <w:basedOn w:val="a1"/>
    <w:qFormat/>
    <w:rsid w:val="00560CD1"/>
  </w:style>
  <w:style w:type="paragraph" w:customStyle="1" w:styleId="References">
    <w:name w:val="References"/>
    <w:basedOn w:val="a"/>
    <w:qFormat/>
    <w:rsid w:val="00752F5B"/>
    <w:pPr>
      <w:numPr>
        <w:numId w:val="15"/>
      </w:numPr>
      <w:snapToGrid w:val="0"/>
      <w:spacing w:after="60" w:line="259" w:lineRule="auto"/>
      <w:jc w:val="left"/>
    </w:pPr>
    <w:rPr>
      <w:rFonts w:asciiTheme="minorHAnsi" w:eastAsiaTheme="minorHAnsi" w:hAnsiTheme="minorHAnsi" w:cstheme="minorBidi"/>
      <w:sz w:val="22"/>
      <w:szCs w:val="16"/>
    </w:rPr>
  </w:style>
  <w:style w:type="table" w:styleId="1-1">
    <w:name w:val="Grid Table 1 Light Accent 1"/>
    <w:basedOn w:val="a2"/>
    <w:uiPriority w:val="46"/>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paragraph" w:customStyle="1" w:styleId="Figure1">
    <w:name w:val="Figure"/>
    <w:basedOn w:val="a"/>
    <w:link w:val="Figure2"/>
    <w:autoRedefine/>
    <w:qFormat/>
    <w:rsid w:val="001166B4"/>
    <w:pPr>
      <w:jc w:val="center"/>
    </w:pPr>
    <w:rPr>
      <w:lang w:eastAsia="zh-CN"/>
    </w:rPr>
  </w:style>
  <w:style w:type="character" w:customStyle="1" w:styleId="Figure2">
    <w:name w:val="Figure 字符"/>
    <w:basedOn w:val="a1"/>
    <w:link w:val="Figure1"/>
    <w:rsid w:val="001166B4"/>
    <w:rPr>
      <w:rFonts w:eastAsia="Times New Roman"/>
      <w:szCs w:val="24"/>
    </w:rPr>
  </w:style>
  <w:style w:type="paragraph" w:customStyle="1" w:styleId="sub-proposal">
    <w:name w:val="sub-proposal"/>
    <w:basedOn w:val="a"/>
    <w:qFormat/>
    <w:rsid w:val="00FC251D"/>
    <w:pPr>
      <w:numPr>
        <w:numId w:val="32"/>
      </w:numPr>
      <w:tabs>
        <w:tab w:val="clear" w:pos="420"/>
      </w:tabs>
      <w:spacing w:beforeLines="30" w:afterLines="30" w:after="0" w:line="288" w:lineRule="auto"/>
      <w:ind w:left="360" w:firstLine="0"/>
      <w:jc w:val="left"/>
    </w:pPr>
    <w:rPr>
      <w:rFonts w:eastAsia="宋体"/>
      <w:b/>
      <w:bCs/>
      <w:i/>
      <w:iCs/>
      <w:sz w:val="22"/>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05903">
      <w:bodyDiv w:val="1"/>
      <w:marLeft w:val="0"/>
      <w:marRight w:val="0"/>
      <w:marTop w:val="0"/>
      <w:marBottom w:val="0"/>
      <w:divBdr>
        <w:top w:val="none" w:sz="0" w:space="0" w:color="auto"/>
        <w:left w:val="none" w:sz="0" w:space="0" w:color="auto"/>
        <w:bottom w:val="none" w:sz="0" w:space="0" w:color="auto"/>
        <w:right w:val="none" w:sz="0" w:space="0" w:color="auto"/>
      </w:divBdr>
    </w:div>
    <w:div w:id="2902822">
      <w:bodyDiv w:val="1"/>
      <w:marLeft w:val="0"/>
      <w:marRight w:val="0"/>
      <w:marTop w:val="0"/>
      <w:marBottom w:val="0"/>
      <w:divBdr>
        <w:top w:val="none" w:sz="0" w:space="0" w:color="auto"/>
        <w:left w:val="none" w:sz="0" w:space="0" w:color="auto"/>
        <w:bottom w:val="none" w:sz="0" w:space="0" w:color="auto"/>
        <w:right w:val="none" w:sz="0" w:space="0" w:color="auto"/>
      </w:divBdr>
    </w:div>
    <w:div w:id="3672449">
      <w:bodyDiv w:val="1"/>
      <w:marLeft w:val="0"/>
      <w:marRight w:val="0"/>
      <w:marTop w:val="0"/>
      <w:marBottom w:val="0"/>
      <w:divBdr>
        <w:top w:val="none" w:sz="0" w:space="0" w:color="auto"/>
        <w:left w:val="none" w:sz="0" w:space="0" w:color="auto"/>
        <w:bottom w:val="none" w:sz="0" w:space="0" w:color="auto"/>
        <w:right w:val="none" w:sz="0" w:space="0" w:color="auto"/>
      </w:divBdr>
    </w:div>
    <w:div w:id="4133483">
      <w:bodyDiv w:val="1"/>
      <w:marLeft w:val="0"/>
      <w:marRight w:val="0"/>
      <w:marTop w:val="0"/>
      <w:marBottom w:val="0"/>
      <w:divBdr>
        <w:top w:val="none" w:sz="0" w:space="0" w:color="auto"/>
        <w:left w:val="none" w:sz="0" w:space="0" w:color="auto"/>
        <w:bottom w:val="none" w:sz="0" w:space="0" w:color="auto"/>
        <w:right w:val="none" w:sz="0" w:space="0" w:color="auto"/>
      </w:divBdr>
    </w:div>
    <w:div w:id="4213165">
      <w:bodyDiv w:val="1"/>
      <w:marLeft w:val="0"/>
      <w:marRight w:val="0"/>
      <w:marTop w:val="0"/>
      <w:marBottom w:val="0"/>
      <w:divBdr>
        <w:top w:val="none" w:sz="0" w:space="0" w:color="auto"/>
        <w:left w:val="none" w:sz="0" w:space="0" w:color="auto"/>
        <w:bottom w:val="none" w:sz="0" w:space="0" w:color="auto"/>
        <w:right w:val="none" w:sz="0" w:space="0" w:color="auto"/>
      </w:divBdr>
    </w:div>
    <w:div w:id="5178761">
      <w:bodyDiv w:val="1"/>
      <w:marLeft w:val="0"/>
      <w:marRight w:val="0"/>
      <w:marTop w:val="0"/>
      <w:marBottom w:val="0"/>
      <w:divBdr>
        <w:top w:val="none" w:sz="0" w:space="0" w:color="auto"/>
        <w:left w:val="none" w:sz="0" w:space="0" w:color="auto"/>
        <w:bottom w:val="none" w:sz="0" w:space="0" w:color="auto"/>
        <w:right w:val="none" w:sz="0" w:space="0" w:color="auto"/>
      </w:divBdr>
    </w:div>
    <w:div w:id="5668479">
      <w:bodyDiv w:val="1"/>
      <w:marLeft w:val="0"/>
      <w:marRight w:val="0"/>
      <w:marTop w:val="0"/>
      <w:marBottom w:val="0"/>
      <w:divBdr>
        <w:top w:val="none" w:sz="0" w:space="0" w:color="auto"/>
        <w:left w:val="none" w:sz="0" w:space="0" w:color="auto"/>
        <w:bottom w:val="none" w:sz="0" w:space="0" w:color="auto"/>
        <w:right w:val="none" w:sz="0" w:space="0" w:color="auto"/>
      </w:divBdr>
    </w:div>
    <w:div w:id="6754986">
      <w:bodyDiv w:val="1"/>
      <w:marLeft w:val="0"/>
      <w:marRight w:val="0"/>
      <w:marTop w:val="0"/>
      <w:marBottom w:val="0"/>
      <w:divBdr>
        <w:top w:val="none" w:sz="0" w:space="0" w:color="auto"/>
        <w:left w:val="none" w:sz="0" w:space="0" w:color="auto"/>
        <w:bottom w:val="none" w:sz="0" w:space="0" w:color="auto"/>
        <w:right w:val="none" w:sz="0" w:space="0" w:color="auto"/>
      </w:divBdr>
    </w:div>
    <w:div w:id="7830671">
      <w:bodyDiv w:val="1"/>
      <w:marLeft w:val="0"/>
      <w:marRight w:val="0"/>
      <w:marTop w:val="0"/>
      <w:marBottom w:val="0"/>
      <w:divBdr>
        <w:top w:val="none" w:sz="0" w:space="0" w:color="auto"/>
        <w:left w:val="none" w:sz="0" w:space="0" w:color="auto"/>
        <w:bottom w:val="none" w:sz="0" w:space="0" w:color="auto"/>
        <w:right w:val="none" w:sz="0" w:space="0" w:color="auto"/>
      </w:divBdr>
    </w:div>
    <w:div w:id="9138288">
      <w:bodyDiv w:val="1"/>
      <w:marLeft w:val="0"/>
      <w:marRight w:val="0"/>
      <w:marTop w:val="0"/>
      <w:marBottom w:val="0"/>
      <w:divBdr>
        <w:top w:val="none" w:sz="0" w:space="0" w:color="auto"/>
        <w:left w:val="none" w:sz="0" w:space="0" w:color="auto"/>
        <w:bottom w:val="none" w:sz="0" w:space="0" w:color="auto"/>
        <w:right w:val="none" w:sz="0" w:space="0" w:color="auto"/>
      </w:divBdr>
    </w:div>
    <w:div w:id="10955518">
      <w:bodyDiv w:val="1"/>
      <w:marLeft w:val="0"/>
      <w:marRight w:val="0"/>
      <w:marTop w:val="0"/>
      <w:marBottom w:val="0"/>
      <w:divBdr>
        <w:top w:val="none" w:sz="0" w:space="0" w:color="auto"/>
        <w:left w:val="none" w:sz="0" w:space="0" w:color="auto"/>
        <w:bottom w:val="none" w:sz="0" w:space="0" w:color="auto"/>
        <w:right w:val="none" w:sz="0" w:space="0" w:color="auto"/>
      </w:divBdr>
    </w:div>
    <w:div w:id="11341868">
      <w:bodyDiv w:val="1"/>
      <w:marLeft w:val="0"/>
      <w:marRight w:val="0"/>
      <w:marTop w:val="0"/>
      <w:marBottom w:val="0"/>
      <w:divBdr>
        <w:top w:val="none" w:sz="0" w:space="0" w:color="auto"/>
        <w:left w:val="none" w:sz="0" w:space="0" w:color="auto"/>
        <w:bottom w:val="none" w:sz="0" w:space="0" w:color="auto"/>
        <w:right w:val="none" w:sz="0" w:space="0" w:color="auto"/>
      </w:divBdr>
    </w:div>
    <w:div w:id="13576935">
      <w:bodyDiv w:val="1"/>
      <w:marLeft w:val="0"/>
      <w:marRight w:val="0"/>
      <w:marTop w:val="0"/>
      <w:marBottom w:val="0"/>
      <w:divBdr>
        <w:top w:val="none" w:sz="0" w:space="0" w:color="auto"/>
        <w:left w:val="none" w:sz="0" w:space="0" w:color="auto"/>
        <w:bottom w:val="none" w:sz="0" w:space="0" w:color="auto"/>
        <w:right w:val="none" w:sz="0" w:space="0" w:color="auto"/>
      </w:divBdr>
    </w:div>
    <w:div w:id="13577908">
      <w:bodyDiv w:val="1"/>
      <w:marLeft w:val="0"/>
      <w:marRight w:val="0"/>
      <w:marTop w:val="0"/>
      <w:marBottom w:val="0"/>
      <w:divBdr>
        <w:top w:val="none" w:sz="0" w:space="0" w:color="auto"/>
        <w:left w:val="none" w:sz="0" w:space="0" w:color="auto"/>
        <w:bottom w:val="none" w:sz="0" w:space="0" w:color="auto"/>
        <w:right w:val="none" w:sz="0" w:space="0" w:color="auto"/>
      </w:divBdr>
    </w:div>
    <w:div w:id="13658090">
      <w:bodyDiv w:val="1"/>
      <w:marLeft w:val="0"/>
      <w:marRight w:val="0"/>
      <w:marTop w:val="0"/>
      <w:marBottom w:val="0"/>
      <w:divBdr>
        <w:top w:val="none" w:sz="0" w:space="0" w:color="auto"/>
        <w:left w:val="none" w:sz="0" w:space="0" w:color="auto"/>
        <w:bottom w:val="none" w:sz="0" w:space="0" w:color="auto"/>
        <w:right w:val="none" w:sz="0" w:space="0" w:color="auto"/>
      </w:divBdr>
    </w:div>
    <w:div w:id="18747767">
      <w:bodyDiv w:val="1"/>
      <w:marLeft w:val="0"/>
      <w:marRight w:val="0"/>
      <w:marTop w:val="0"/>
      <w:marBottom w:val="0"/>
      <w:divBdr>
        <w:top w:val="none" w:sz="0" w:space="0" w:color="auto"/>
        <w:left w:val="none" w:sz="0" w:space="0" w:color="auto"/>
        <w:bottom w:val="none" w:sz="0" w:space="0" w:color="auto"/>
        <w:right w:val="none" w:sz="0" w:space="0" w:color="auto"/>
      </w:divBdr>
    </w:div>
    <w:div w:id="19087923">
      <w:bodyDiv w:val="1"/>
      <w:marLeft w:val="0"/>
      <w:marRight w:val="0"/>
      <w:marTop w:val="0"/>
      <w:marBottom w:val="0"/>
      <w:divBdr>
        <w:top w:val="none" w:sz="0" w:space="0" w:color="auto"/>
        <w:left w:val="none" w:sz="0" w:space="0" w:color="auto"/>
        <w:bottom w:val="none" w:sz="0" w:space="0" w:color="auto"/>
        <w:right w:val="none" w:sz="0" w:space="0" w:color="auto"/>
      </w:divBdr>
    </w:div>
    <w:div w:id="20789577">
      <w:bodyDiv w:val="1"/>
      <w:marLeft w:val="0"/>
      <w:marRight w:val="0"/>
      <w:marTop w:val="0"/>
      <w:marBottom w:val="0"/>
      <w:divBdr>
        <w:top w:val="none" w:sz="0" w:space="0" w:color="auto"/>
        <w:left w:val="none" w:sz="0" w:space="0" w:color="auto"/>
        <w:bottom w:val="none" w:sz="0" w:space="0" w:color="auto"/>
        <w:right w:val="none" w:sz="0" w:space="0" w:color="auto"/>
      </w:divBdr>
    </w:div>
    <w:div w:id="21247674">
      <w:bodyDiv w:val="1"/>
      <w:marLeft w:val="0"/>
      <w:marRight w:val="0"/>
      <w:marTop w:val="0"/>
      <w:marBottom w:val="0"/>
      <w:divBdr>
        <w:top w:val="none" w:sz="0" w:space="0" w:color="auto"/>
        <w:left w:val="none" w:sz="0" w:space="0" w:color="auto"/>
        <w:bottom w:val="none" w:sz="0" w:space="0" w:color="auto"/>
        <w:right w:val="none" w:sz="0" w:space="0" w:color="auto"/>
      </w:divBdr>
    </w:div>
    <w:div w:id="21364943">
      <w:bodyDiv w:val="1"/>
      <w:marLeft w:val="0"/>
      <w:marRight w:val="0"/>
      <w:marTop w:val="0"/>
      <w:marBottom w:val="0"/>
      <w:divBdr>
        <w:top w:val="none" w:sz="0" w:space="0" w:color="auto"/>
        <w:left w:val="none" w:sz="0" w:space="0" w:color="auto"/>
        <w:bottom w:val="none" w:sz="0" w:space="0" w:color="auto"/>
        <w:right w:val="none" w:sz="0" w:space="0" w:color="auto"/>
      </w:divBdr>
    </w:div>
    <w:div w:id="23991653">
      <w:bodyDiv w:val="1"/>
      <w:marLeft w:val="0"/>
      <w:marRight w:val="0"/>
      <w:marTop w:val="0"/>
      <w:marBottom w:val="0"/>
      <w:divBdr>
        <w:top w:val="none" w:sz="0" w:space="0" w:color="auto"/>
        <w:left w:val="none" w:sz="0" w:space="0" w:color="auto"/>
        <w:bottom w:val="none" w:sz="0" w:space="0" w:color="auto"/>
        <w:right w:val="none" w:sz="0" w:space="0" w:color="auto"/>
      </w:divBdr>
    </w:div>
    <w:div w:id="24136791">
      <w:bodyDiv w:val="1"/>
      <w:marLeft w:val="0"/>
      <w:marRight w:val="0"/>
      <w:marTop w:val="0"/>
      <w:marBottom w:val="0"/>
      <w:divBdr>
        <w:top w:val="none" w:sz="0" w:space="0" w:color="auto"/>
        <w:left w:val="none" w:sz="0" w:space="0" w:color="auto"/>
        <w:bottom w:val="none" w:sz="0" w:space="0" w:color="auto"/>
        <w:right w:val="none" w:sz="0" w:space="0" w:color="auto"/>
      </w:divBdr>
    </w:div>
    <w:div w:id="26368773">
      <w:bodyDiv w:val="1"/>
      <w:marLeft w:val="0"/>
      <w:marRight w:val="0"/>
      <w:marTop w:val="0"/>
      <w:marBottom w:val="0"/>
      <w:divBdr>
        <w:top w:val="none" w:sz="0" w:space="0" w:color="auto"/>
        <w:left w:val="none" w:sz="0" w:space="0" w:color="auto"/>
        <w:bottom w:val="none" w:sz="0" w:space="0" w:color="auto"/>
        <w:right w:val="none" w:sz="0" w:space="0" w:color="auto"/>
      </w:divBdr>
    </w:div>
    <w:div w:id="27805599">
      <w:bodyDiv w:val="1"/>
      <w:marLeft w:val="0"/>
      <w:marRight w:val="0"/>
      <w:marTop w:val="0"/>
      <w:marBottom w:val="0"/>
      <w:divBdr>
        <w:top w:val="none" w:sz="0" w:space="0" w:color="auto"/>
        <w:left w:val="none" w:sz="0" w:space="0" w:color="auto"/>
        <w:bottom w:val="none" w:sz="0" w:space="0" w:color="auto"/>
        <w:right w:val="none" w:sz="0" w:space="0" w:color="auto"/>
      </w:divBdr>
    </w:div>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28260265">
      <w:bodyDiv w:val="1"/>
      <w:marLeft w:val="0"/>
      <w:marRight w:val="0"/>
      <w:marTop w:val="0"/>
      <w:marBottom w:val="0"/>
      <w:divBdr>
        <w:top w:val="none" w:sz="0" w:space="0" w:color="auto"/>
        <w:left w:val="none" w:sz="0" w:space="0" w:color="auto"/>
        <w:bottom w:val="none" w:sz="0" w:space="0" w:color="auto"/>
        <w:right w:val="none" w:sz="0" w:space="0" w:color="auto"/>
      </w:divBdr>
    </w:div>
    <w:div w:id="29457524">
      <w:bodyDiv w:val="1"/>
      <w:marLeft w:val="0"/>
      <w:marRight w:val="0"/>
      <w:marTop w:val="0"/>
      <w:marBottom w:val="0"/>
      <w:divBdr>
        <w:top w:val="none" w:sz="0" w:space="0" w:color="auto"/>
        <w:left w:val="none" w:sz="0" w:space="0" w:color="auto"/>
        <w:bottom w:val="none" w:sz="0" w:space="0" w:color="auto"/>
        <w:right w:val="none" w:sz="0" w:space="0" w:color="auto"/>
      </w:divBdr>
    </w:div>
    <w:div w:id="29886503">
      <w:bodyDiv w:val="1"/>
      <w:marLeft w:val="0"/>
      <w:marRight w:val="0"/>
      <w:marTop w:val="0"/>
      <w:marBottom w:val="0"/>
      <w:divBdr>
        <w:top w:val="none" w:sz="0" w:space="0" w:color="auto"/>
        <w:left w:val="none" w:sz="0" w:space="0" w:color="auto"/>
        <w:bottom w:val="none" w:sz="0" w:space="0" w:color="auto"/>
        <w:right w:val="none" w:sz="0" w:space="0" w:color="auto"/>
      </w:divBdr>
    </w:div>
    <w:div w:id="31460996">
      <w:bodyDiv w:val="1"/>
      <w:marLeft w:val="0"/>
      <w:marRight w:val="0"/>
      <w:marTop w:val="0"/>
      <w:marBottom w:val="0"/>
      <w:divBdr>
        <w:top w:val="none" w:sz="0" w:space="0" w:color="auto"/>
        <w:left w:val="none" w:sz="0" w:space="0" w:color="auto"/>
        <w:bottom w:val="none" w:sz="0" w:space="0" w:color="auto"/>
        <w:right w:val="none" w:sz="0" w:space="0" w:color="auto"/>
      </w:divBdr>
    </w:div>
    <w:div w:id="35855671">
      <w:bodyDiv w:val="1"/>
      <w:marLeft w:val="0"/>
      <w:marRight w:val="0"/>
      <w:marTop w:val="0"/>
      <w:marBottom w:val="0"/>
      <w:divBdr>
        <w:top w:val="none" w:sz="0" w:space="0" w:color="auto"/>
        <w:left w:val="none" w:sz="0" w:space="0" w:color="auto"/>
        <w:bottom w:val="none" w:sz="0" w:space="0" w:color="auto"/>
        <w:right w:val="none" w:sz="0" w:space="0" w:color="auto"/>
      </w:divBdr>
    </w:div>
    <w:div w:id="39019636">
      <w:bodyDiv w:val="1"/>
      <w:marLeft w:val="0"/>
      <w:marRight w:val="0"/>
      <w:marTop w:val="0"/>
      <w:marBottom w:val="0"/>
      <w:divBdr>
        <w:top w:val="none" w:sz="0" w:space="0" w:color="auto"/>
        <w:left w:val="none" w:sz="0" w:space="0" w:color="auto"/>
        <w:bottom w:val="none" w:sz="0" w:space="0" w:color="auto"/>
        <w:right w:val="none" w:sz="0" w:space="0" w:color="auto"/>
      </w:divBdr>
    </w:div>
    <w:div w:id="39475206">
      <w:bodyDiv w:val="1"/>
      <w:marLeft w:val="0"/>
      <w:marRight w:val="0"/>
      <w:marTop w:val="0"/>
      <w:marBottom w:val="0"/>
      <w:divBdr>
        <w:top w:val="none" w:sz="0" w:space="0" w:color="auto"/>
        <w:left w:val="none" w:sz="0" w:space="0" w:color="auto"/>
        <w:bottom w:val="none" w:sz="0" w:space="0" w:color="auto"/>
        <w:right w:val="none" w:sz="0" w:space="0" w:color="auto"/>
      </w:divBdr>
    </w:div>
    <w:div w:id="39787675">
      <w:bodyDiv w:val="1"/>
      <w:marLeft w:val="0"/>
      <w:marRight w:val="0"/>
      <w:marTop w:val="0"/>
      <w:marBottom w:val="0"/>
      <w:divBdr>
        <w:top w:val="none" w:sz="0" w:space="0" w:color="auto"/>
        <w:left w:val="none" w:sz="0" w:space="0" w:color="auto"/>
        <w:bottom w:val="none" w:sz="0" w:space="0" w:color="auto"/>
        <w:right w:val="none" w:sz="0" w:space="0" w:color="auto"/>
      </w:divBdr>
    </w:div>
    <w:div w:id="41098520">
      <w:bodyDiv w:val="1"/>
      <w:marLeft w:val="0"/>
      <w:marRight w:val="0"/>
      <w:marTop w:val="0"/>
      <w:marBottom w:val="0"/>
      <w:divBdr>
        <w:top w:val="none" w:sz="0" w:space="0" w:color="auto"/>
        <w:left w:val="none" w:sz="0" w:space="0" w:color="auto"/>
        <w:bottom w:val="none" w:sz="0" w:space="0" w:color="auto"/>
        <w:right w:val="none" w:sz="0" w:space="0" w:color="auto"/>
      </w:divBdr>
    </w:div>
    <w:div w:id="41254231">
      <w:bodyDiv w:val="1"/>
      <w:marLeft w:val="0"/>
      <w:marRight w:val="0"/>
      <w:marTop w:val="0"/>
      <w:marBottom w:val="0"/>
      <w:divBdr>
        <w:top w:val="none" w:sz="0" w:space="0" w:color="auto"/>
        <w:left w:val="none" w:sz="0" w:space="0" w:color="auto"/>
        <w:bottom w:val="none" w:sz="0" w:space="0" w:color="auto"/>
        <w:right w:val="none" w:sz="0" w:space="0" w:color="auto"/>
      </w:divBdr>
    </w:div>
    <w:div w:id="41639977">
      <w:bodyDiv w:val="1"/>
      <w:marLeft w:val="0"/>
      <w:marRight w:val="0"/>
      <w:marTop w:val="0"/>
      <w:marBottom w:val="0"/>
      <w:divBdr>
        <w:top w:val="none" w:sz="0" w:space="0" w:color="auto"/>
        <w:left w:val="none" w:sz="0" w:space="0" w:color="auto"/>
        <w:bottom w:val="none" w:sz="0" w:space="0" w:color="auto"/>
        <w:right w:val="none" w:sz="0" w:space="0" w:color="auto"/>
      </w:divBdr>
    </w:div>
    <w:div w:id="43605246">
      <w:bodyDiv w:val="1"/>
      <w:marLeft w:val="0"/>
      <w:marRight w:val="0"/>
      <w:marTop w:val="0"/>
      <w:marBottom w:val="0"/>
      <w:divBdr>
        <w:top w:val="none" w:sz="0" w:space="0" w:color="auto"/>
        <w:left w:val="none" w:sz="0" w:space="0" w:color="auto"/>
        <w:bottom w:val="none" w:sz="0" w:space="0" w:color="auto"/>
        <w:right w:val="none" w:sz="0" w:space="0" w:color="auto"/>
      </w:divBdr>
    </w:div>
    <w:div w:id="44068677">
      <w:bodyDiv w:val="1"/>
      <w:marLeft w:val="0"/>
      <w:marRight w:val="0"/>
      <w:marTop w:val="0"/>
      <w:marBottom w:val="0"/>
      <w:divBdr>
        <w:top w:val="none" w:sz="0" w:space="0" w:color="auto"/>
        <w:left w:val="none" w:sz="0" w:space="0" w:color="auto"/>
        <w:bottom w:val="none" w:sz="0" w:space="0" w:color="auto"/>
        <w:right w:val="none" w:sz="0" w:space="0" w:color="auto"/>
      </w:divBdr>
    </w:div>
    <w:div w:id="44720323">
      <w:bodyDiv w:val="1"/>
      <w:marLeft w:val="0"/>
      <w:marRight w:val="0"/>
      <w:marTop w:val="0"/>
      <w:marBottom w:val="0"/>
      <w:divBdr>
        <w:top w:val="none" w:sz="0" w:space="0" w:color="auto"/>
        <w:left w:val="none" w:sz="0" w:space="0" w:color="auto"/>
        <w:bottom w:val="none" w:sz="0" w:space="0" w:color="auto"/>
        <w:right w:val="none" w:sz="0" w:space="0" w:color="auto"/>
      </w:divBdr>
    </w:div>
    <w:div w:id="47076843">
      <w:bodyDiv w:val="1"/>
      <w:marLeft w:val="0"/>
      <w:marRight w:val="0"/>
      <w:marTop w:val="0"/>
      <w:marBottom w:val="0"/>
      <w:divBdr>
        <w:top w:val="none" w:sz="0" w:space="0" w:color="auto"/>
        <w:left w:val="none" w:sz="0" w:space="0" w:color="auto"/>
        <w:bottom w:val="none" w:sz="0" w:space="0" w:color="auto"/>
        <w:right w:val="none" w:sz="0" w:space="0" w:color="auto"/>
      </w:divBdr>
    </w:div>
    <w:div w:id="47413550">
      <w:bodyDiv w:val="1"/>
      <w:marLeft w:val="0"/>
      <w:marRight w:val="0"/>
      <w:marTop w:val="0"/>
      <w:marBottom w:val="0"/>
      <w:divBdr>
        <w:top w:val="none" w:sz="0" w:space="0" w:color="auto"/>
        <w:left w:val="none" w:sz="0" w:space="0" w:color="auto"/>
        <w:bottom w:val="none" w:sz="0" w:space="0" w:color="auto"/>
        <w:right w:val="none" w:sz="0" w:space="0" w:color="auto"/>
      </w:divBdr>
    </w:div>
    <w:div w:id="47535889">
      <w:bodyDiv w:val="1"/>
      <w:marLeft w:val="0"/>
      <w:marRight w:val="0"/>
      <w:marTop w:val="0"/>
      <w:marBottom w:val="0"/>
      <w:divBdr>
        <w:top w:val="none" w:sz="0" w:space="0" w:color="auto"/>
        <w:left w:val="none" w:sz="0" w:space="0" w:color="auto"/>
        <w:bottom w:val="none" w:sz="0" w:space="0" w:color="auto"/>
        <w:right w:val="none" w:sz="0" w:space="0" w:color="auto"/>
      </w:divBdr>
    </w:div>
    <w:div w:id="47995869">
      <w:bodyDiv w:val="1"/>
      <w:marLeft w:val="0"/>
      <w:marRight w:val="0"/>
      <w:marTop w:val="0"/>
      <w:marBottom w:val="0"/>
      <w:divBdr>
        <w:top w:val="none" w:sz="0" w:space="0" w:color="auto"/>
        <w:left w:val="none" w:sz="0" w:space="0" w:color="auto"/>
        <w:bottom w:val="none" w:sz="0" w:space="0" w:color="auto"/>
        <w:right w:val="none" w:sz="0" w:space="0" w:color="auto"/>
      </w:divBdr>
    </w:div>
    <w:div w:id="49036752">
      <w:bodyDiv w:val="1"/>
      <w:marLeft w:val="0"/>
      <w:marRight w:val="0"/>
      <w:marTop w:val="0"/>
      <w:marBottom w:val="0"/>
      <w:divBdr>
        <w:top w:val="none" w:sz="0" w:space="0" w:color="auto"/>
        <w:left w:val="none" w:sz="0" w:space="0" w:color="auto"/>
        <w:bottom w:val="none" w:sz="0" w:space="0" w:color="auto"/>
        <w:right w:val="none" w:sz="0" w:space="0" w:color="auto"/>
      </w:divBdr>
    </w:div>
    <w:div w:id="49036833">
      <w:bodyDiv w:val="1"/>
      <w:marLeft w:val="0"/>
      <w:marRight w:val="0"/>
      <w:marTop w:val="0"/>
      <w:marBottom w:val="0"/>
      <w:divBdr>
        <w:top w:val="none" w:sz="0" w:space="0" w:color="auto"/>
        <w:left w:val="none" w:sz="0" w:space="0" w:color="auto"/>
        <w:bottom w:val="none" w:sz="0" w:space="0" w:color="auto"/>
        <w:right w:val="none" w:sz="0" w:space="0" w:color="auto"/>
      </w:divBdr>
    </w:div>
    <w:div w:id="50272400">
      <w:bodyDiv w:val="1"/>
      <w:marLeft w:val="0"/>
      <w:marRight w:val="0"/>
      <w:marTop w:val="0"/>
      <w:marBottom w:val="0"/>
      <w:divBdr>
        <w:top w:val="none" w:sz="0" w:space="0" w:color="auto"/>
        <w:left w:val="none" w:sz="0" w:space="0" w:color="auto"/>
        <w:bottom w:val="none" w:sz="0" w:space="0" w:color="auto"/>
        <w:right w:val="none" w:sz="0" w:space="0" w:color="auto"/>
      </w:divBdr>
    </w:div>
    <w:div w:id="50809884">
      <w:bodyDiv w:val="1"/>
      <w:marLeft w:val="0"/>
      <w:marRight w:val="0"/>
      <w:marTop w:val="0"/>
      <w:marBottom w:val="0"/>
      <w:divBdr>
        <w:top w:val="none" w:sz="0" w:space="0" w:color="auto"/>
        <w:left w:val="none" w:sz="0" w:space="0" w:color="auto"/>
        <w:bottom w:val="none" w:sz="0" w:space="0" w:color="auto"/>
        <w:right w:val="none" w:sz="0" w:space="0" w:color="auto"/>
      </w:divBdr>
    </w:div>
    <w:div w:id="51077951">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774077">
      <w:bodyDiv w:val="1"/>
      <w:marLeft w:val="0"/>
      <w:marRight w:val="0"/>
      <w:marTop w:val="0"/>
      <w:marBottom w:val="0"/>
      <w:divBdr>
        <w:top w:val="none" w:sz="0" w:space="0" w:color="auto"/>
        <w:left w:val="none" w:sz="0" w:space="0" w:color="auto"/>
        <w:bottom w:val="none" w:sz="0" w:space="0" w:color="auto"/>
        <w:right w:val="none" w:sz="0" w:space="0" w:color="auto"/>
      </w:divBdr>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54591925">
      <w:bodyDiv w:val="1"/>
      <w:marLeft w:val="0"/>
      <w:marRight w:val="0"/>
      <w:marTop w:val="0"/>
      <w:marBottom w:val="0"/>
      <w:divBdr>
        <w:top w:val="none" w:sz="0" w:space="0" w:color="auto"/>
        <w:left w:val="none" w:sz="0" w:space="0" w:color="auto"/>
        <w:bottom w:val="none" w:sz="0" w:space="0" w:color="auto"/>
        <w:right w:val="none" w:sz="0" w:space="0" w:color="auto"/>
      </w:divBdr>
    </w:div>
    <w:div w:id="55475760">
      <w:bodyDiv w:val="1"/>
      <w:marLeft w:val="0"/>
      <w:marRight w:val="0"/>
      <w:marTop w:val="0"/>
      <w:marBottom w:val="0"/>
      <w:divBdr>
        <w:top w:val="none" w:sz="0" w:space="0" w:color="auto"/>
        <w:left w:val="none" w:sz="0" w:space="0" w:color="auto"/>
        <w:bottom w:val="none" w:sz="0" w:space="0" w:color="auto"/>
        <w:right w:val="none" w:sz="0" w:space="0" w:color="auto"/>
      </w:divBdr>
    </w:div>
    <w:div w:id="56511990">
      <w:bodyDiv w:val="1"/>
      <w:marLeft w:val="0"/>
      <w:marRight w:val="0"/>
      <w:marTop w:val="0"/>
      <w:marBottom w:val="0"/>
      <w:divBdr>
        <w:top w:val="none" w:sz="0" w:space="0" w:color="auto"/>
        <w:left w:val="none" w:sz="0" w:space="0" w:color="auto"/>
        <w:bottom w:val="none" w:sz="0" w:space="0" w:color="auto"/>
        <w:right w:val="none" w:sz="0" w:space="0" w:color="auto"/>
      </w:divBdr>
    </w:div>
    <w:div w:id="57098070">
      <w:bodyDiv w:val="1"/>
      <w:marLeft w:val="0"/>
      <w:marRight w:val="0"/>
      <w:marTop w:val="0"/>
      <w:marBottom w:val="0"/>
      <w:divBdr>
        <w:top w:val="none" w:sz="0" w:space="0" w:color="auto"/>
        <w:left w:val="none" w:sz="0" w:space="0" w:color="auto"/>
        <w:bottom w:val="none" w:sz="0" w:space="0" w:color="auto"/>
        <w:right w:val="none" w:sz="0" w:space="0" w:color="auto"/>
      </w:divBdr>
    </w:div>
    <w:div w:id="57553489">
      <w:bodyDiv w:val="1"/>
      <w:marLeft w:val="0"/>
      <w:marRight w:val="0"/>
      <w:marTop w:val="0"/>
      <w:marBottom w:val="0"/>
      <w:divBdr>
        <w:top w:val="none" w:sz="0" w:space="0" w:color="auto"/>
        <w:left w:val="none" w:sz="0" w:space="0" w:color="auto"/>
        <w:bottom w:val="none" w:sz="0" w:space="0" w:color="auto"/>
        <w:right w:val="none" w:sz="0" w:space="0" w:color="auto"/>
      </w:divBdr>
    </w:div>
    <w:div w:id="60100871">
      <w:bodyDiv w:val="1"/>
      <w:marLeft w:val="0"/>
      <w:marRight w:val="0"/>
      <w:marTop w:val="0"/>
      <w:marBottom w:val="0"/>
      <w:divBdr>
        <w:top w:val="none" w:sz="0" w:space="0" w:color="auto"/>
        <w:left w:val="none" w:sz="0" w:space="0" w:color="auto"/>
        <w:bottom w:val="none" w:sz="0" w:space="0" w:color="auto"/>
        <w:right w:val="none" w:sz="0" w:space="0" w:color="auto"/>
      </w:divBdr>
    </w:div>
    <w:div w:id="60520471">
      <w:bodyDiv w:val="1"/>
      <w:marLeft w:val="0"/>
      <w:marRight w:val="0"/>
      <w:marTop w:val="0"/>
      <w:marBottom w:val="0"/>
      <w:divBdr>
        <w:top w:val="none" w:sz="0" w:space="0" w:color="auto"/>
        <w:left w:val="none" w:sz="0" w:space="0" w:color="auto"/>
        <w:bottom w:val="none" w:sz="0" w:space="0" w:color="auto"/>
        <w:right w:val="none" w:sz="0" w:space="0" w:color="auto"/>
      </w:divBdr>
    </w:div>
    <w:div w:id="61024347">
      <w:bodyDiv w:val="1"/>
      <w:marLeft w:val="0"/>
      <w:marRight w:val="0"/>
      <w:marTop w:val="0"/>
      <w:marBottom w:val="0"/>
      <w:divBdr>
        <w:top w:val="none" w:sz="0" w:space="0" w:color="auto"/>
        <w:left w:val="none" w:sz="0" w:space="0" w:color="auto"/>
        <w:bottom w:val="none" w:sz="0" w:space="0" w:color="auto"/>
        <w:right w:val="none" w:sz="0" w:space="0" w:color="auto"/>
      </w:divBdr>
    </w:div>
    <w:div w:id="61489416">
      <w:bodyDiv w:val="1"/>
      <w:marLeft w:val="0"/>
      <w:marRight w:val="0"/>
      <w:marTop w:val="0"/>
      <w:marBottom w:val="0"/>
      <w:divBdr>
        <w:top w:val="none" w:sz="0" w:space="0" w:color="auto"/>
        <w:left w:val="none" w:sz="0" w:space="0" w:color="auto"/>
        <w:bottom w:val="none" w:sz="0" w:space="0" w:color="auto"/>
        <w:right w:val="none" w:sz="0" w:space="0" w:color="auto"/>
      </w:divBdr>
    </w:div>
    <w:div w:id="63068384">
      <w:bodyDiv w:val="1"/>
      <w:marLeft w:val="0"/>
      <w:marRight w:val="0"/>
      <w:marTop w:val="0"/>
      <w:marBottom w:val="0"/>
      <w:divBdr>
        <w:top w:val="none" w:sz="0" w:space="0" w:color="auto"/>
        <w:left w:val="none" w:sz="0" w:space="0" w:color="auto"/>
        <w:bottom w:val="none" w:sz="0" w:space="0" w:color="auto"/>
        <w:right w:val="none" w:sz="0" w:space="0" w:color="auto"/>
      </w:divBdr>
    </w:div>
    <w:div w:id="63913620">
      <w:bodyDiv w:val="1"/>
      <w:marLeft w:val="0"/>
      <w:marRight w:val="0"/>
      <w:marTop w:val="0"/>
      <w:marBottom w:val="0"/>
      <w:divBdr>
        <w:top w:val="none" w:sz="0" w:space="0" w:color="auto"/>
        <w:left w:val="none" w:sz="0" w:space="0" w:color="auto"/>
        <w:bottom w:val="none" w:sz="0" w:space="0" w:color="auto"/>
        <w:right w:val="none" w:sz="0" w:space="0" w:color="auto"/>
      </w:divBdr>
    </w:div>
    <w:div w:id="64688967">
      <w:bodyDiv w:val="1"/>
      <w:marLeft w:val="0"/>
      <w:marRight w:val="0"/>
      <w:marTop w:val="0"/>
      <w:marBottom w:val="0"/>
      <w:divBdr>
        <w:top w:val="none" w:sz="0" w:space="0" w:color="auto"/>
        <w:left w:val="none" w:sz="0" w:space="0" w:color="auto"/>
        <w:bottom w:val="none" w:sz="0" w:space="0" w:color="auto"/>
        <w:right w:val="none" w:sz="0" w:space="0" w:color="auto"/>
      </w:divBdr>
    </w:div>
    <w:div w:id="65340737">
      <w:bodyDiv w:val="1"/>
      <w:marLeft w:val="0"/>
      <w:marRight w:val="0"/>
      <w:marTop w:val="0"/>
      <w:marBottom w:val="0"/>
      <w:divBdr>
        <w:top w:val="none" w:sz="0" w:space="0" w:color="auto"/>
        <w:left w:val="none" w:sz="0" w:space="0" w:color="auto"/>
        <w:bottom w:val="none" w:sz="0" w:space="0" w:color="auto"/>
        <w:right w:val="none" w:sz="0" w:space="0" w:color="auto"/>
      </w:divBdr>
    </w:div>
    <w:div w:id="65761501">
      <w:bodyDiv w:val="1"/>
      <w:marLeft w:val="0"/>
      <w:marRight w:val="0"/>
      <w:marTop w:val="0"/>
      <w:marBottom w:val="0"/>
      <w:divBdr>
        <w:top w:val="none" w:sz="0" w:space="0" w:color="auto"/>
        <w:left w:val="none" w:sz="0" w:space="0" w:color="auto"/>
        <w:bottom w:val="none" w:sz="0" w:space="0" w:color="auto"/>
        <w:right w:val="none" w:sz="0" w:space="0" w:color="auto"/>
      </w:divBdr>
    </w:div>
    <w:div w:id="66927916">
      <w:bodyDiv w:val="1"/>
      <w:marLeft w:val="0"/>
      <w:marRight w:val="0"/>
      <w:marTop w:val="0"/>
      <w:marBottom w:val="0"/>
      <w:divBdr>
        <w:top w:val="none" w:sz="0" w:space="0" w:color="auto"/>
        <w:left w:val="none" w:sz="0" w:space="0" w:color="auto"/>
        <w:bottom w:val="none" w:sz="0" w:space="0" w:color="auto"/>
        <w:right w:val="none" w:sz="0" w:space="0" w:color="auto"/>
      </w:divBdr>
    </w:div>
    <w:div w:id="67654012">
      <w:bodyDiv w:val="1"/>
      <w:marLeft w:val="0"/>
      <w:marRight w:val="0"/>
      <w:marTop w:val="0"/>
      <w:marBottom w:val="0"/>
      <w:divBdr>
        <w:top w:val="none" w:sz="0" w:space="0" w:color="auto"/>
        <w:left w:val="none" w:sz="0" w:space="0" w:color="auto"/>
        <w:bottom w:val="none" w:sz="0" w:space="0" w:color="auto"/>
        <w:right w:val="none" w:sz="0" w:space="0" w:color="auto"/>
      </w:divBdr>
    </w:div>
    <w:div w:id="67770860">
      <w:bodyDiv w:val="1"/>
      <w:marLeft w:val="0"/>
      <w:marRight w:val="0"/>
      <w:marTop w:val="0"/>
      <w:marBottom w:val="0"/>
      <w:divBdr>
        <w:top w:val="none" w:sz="0" w:space="0" w:color="auto"/>
        <w:left w:val="none" w:sz="0" w:space="0" w:color="auto"/>
        <w:bottom w:val="none" w:sz="0" w:space="0" w:color="auto"/>
        <w:right w:val="none" w:sz="0" w:space="0" w:color="auto"/>
      </w:divBdr>
    </w:div>
    <w:div w:id="68506979">
      <w:bodyDiv w:val="1"/>
      <w:marLeft w:val="0"/>
      <w:marRight w:val="0"/>
      <w:marTop w:val="0"/>
      <w:marBottom w:val="0"/>
      <w:divBdr>
        <w:top w:val="none" w:sz="0" w:space="0" w:color="auto"/>
        <w:left w:val="none" w:sz="0" w:space="0" w:color="auto"/>
        <w:bottom w:val="none" w:sz="0" w:space="0" w:color="auto"/>
        <w:right w:val="none" w:sz="0" w:space="0" w:color="auto"/>
      </w:divBdr>
    </w:div>
    <w:div w:id="71514549">
      <w:bodyDiv w:val="1"/>
      <w:marLeft w:val="0"/>
      <w:marRight w:val="0"/>
      <w:marTop w:val="0"/>
      <w:marBottom w:val="0"/>
      <w:divBdr>
        <w:top w:val="none" w:sz="0" w:space="0" w:color="auto"/>
        <w:left w:val="none" w:sz="0" w:space="0" w:color="auto"/>
        <w:bottom w:val="none" w:sz="0" w:space="0" w:color="auto"/>
        <w:right w:val="none" w:sz="0" w:space="0" w:color="auto"/>
      </w:divBdr>
    </w:div>
    <w:div w:id="73209828">
      <w:bodyDiv w:val="1"/>
      <w:marLeft w:val="0"/>
      <w:marRight w:val="0"/>
      <w:marTop w:val="0"/>
      <w:marBottom w:val="0"/>
      <w:divBdr>
        <w:top w:val="none" w:sz="0" w:space="0" w:color="auto"/>
        <w:left w:val="none" w:sz="0" w:space="0" w:color="auto"/>
        <w:bottom w:val="none" w:sz="0" w:space="0" w:color="auto"/>
        <w:right w:val="none" w:sz="0" w:space="0" w:color="auto"/>
      </w:divBdr>
    </w:div>
    <w:div w:id="74061089">
      <w:bodyDiv w:val="1"/>
      <w:marLeft w:val="0"/>
      <w:marRight w:val="0"/>
      <w:marTop w:val="0"/>
      <w:marBottom w:val="0"/>
      <w:divBdr>
        <w:top w:val="none" w:sz="0" w:space="0" w:color="auto"/>
        <w:left w:val="none" w:sz="0" w:space="0" w:color="auto"/>
        <w:bottom w:val="none" w:sz="0" w:space="0" w:color="auto"/>
        <w:right w:val="none" w:sz="0" w:space="0" w:color="auto"/>
      </w:divBdr>
    </w:div>
    <w:div w:id="75172561">
      <w:bodyDiv w:val="1"/>
      <w:marLeft w:val="0"/>
      <w:marRight w:val="0"/>
      <w:marTop w:val="0"/>
      <w:marBottom w:val="0"/>
      <w:divBdr>
        <w:top w:val="none" w:sz="0" w:space="0" w:color="auto"/>
        <w:left w:val="none" w:sz="0" w:space="0" w:color="auto"/>
        <w:bottom w:val="none" w:sz="0" w:space="0" w:color="auto"/>
        <w:right w:val="none" w:sz="0" w:space="0" w:color="auto"/>
      </w:divBdr>
    </w:div>
    <w:div w:id="75829696">
      <w:bodyDiv w:val="1"/>
      <w:marLeft w:val="0"/>
      <w:marRight w:val="0"/>
      <w:marTop w:val="0"/>
      <w:marBottom w:val="0"/>
      <w:divBdr>
        <w:top w:val="none" w:sz="0" w:space="0" w:color="auto"/>
        <w:left w:val="none" w:sz="0" w:space="0" w:color="auto"/>
        <w:bottom w:val="none" w:sz="0" w:space="0" w:color="auto"/>
        <w:right w:val="none" w:sz="0" w:space="0" w:color="auto"/>
      </w:divBdr>
    </w:div>
    <w:div w:id="76370495">
      <w:bodyDiv w:val="1"/>
      <w:marLeft w:val="0"/>
      <w:marRight w:val="0"/>
      <w:marTop w:val="0"/>
      <w:marBottom w:val="0"/>
      <w:divBdr>
        <w:top w:val="none" w:sz="0" w:space="0" w:color="auto"/>
        <w:left w:val="none" w:sz="0" w:space="0" w:color="auto"/>
        <w:bottom w:val="none" w:sz="0" w:space="0" w:color="auto"/>
        <w:right w:val="none" w:sz="0" w:space="0" w:color="auto"/>
      </w:divBdr>
    </w:div>
    <w:div w:id="76947548">
      <w:bodyDiv w:val="1"/>
      <w:marLeft w:val="0"/>
      <w:marRight w:val="0"/>
      <w:marTop w:val="0"/>
      <w:marBottom w:val="0"/>
      <w:divBdr>
        <w:top w:val="none" w:sz="0" w:space="0" w:color="auto"/>
        <w:left w:val="none" w:sz="0" w:space="0" w:color="auto"/>
        <w:bottom w:val="none" w:sz="0" w:space="0" w:color="auto"/>
        <w:right w:val="none" w:sz="0" w:space="0" w:color="auto"/>
      </w:divBdr>
    </w:div>
    <w:div w:id="79375278">
      <w:bodyDiv w:val="1"/>
      <w:marLeft w:val="0"/>
      <w:marRight w:val="0"/>
      <w:marTop w:val="0"/>
      <w:marBottom w:val="0"/>
      <w:divBdr>
        <w:top w:val="none" w:sz="0" w:space="0" w:color="auto"/>
        <w:left w:val="none" w:sz="0" w:space="0" w:color="auto"/>
        <w:bottom w:val="none" w:sz="0" w:space="0" w:color="auto"/>
        <w:right w:val="none" w:sz="0" w:space="0" w:color="auto"/>
      </w:divBdr>
    </w:div>
    <w:div w:id="79765012">
      <w:bodyDiv w:val="1"/>
      <w:marLeft w:val="0"/>
      <w:marRight w:val="0"/>
      <w:marTop w:val="0"/>
      <w:marBottom w:val="0"/>
      <w:divBdr>
        <w:top w:val="none" w:sz="0" w:space="0" w:color="auto"/>
        <w:left w:val="none" w:sz="0" w:space="0" w:color="auto"/>
        <w:bottom w:val="none" w:sz="0" w:space="0" w:color="auto"/>
        <w:right w:val="none" w:sz="0" w:space="0" w:color="auto"/>
      </w:divBdr>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sChild>
    </w:div>
    <w:div w:id="81030398">
      <w:bodyDiv w:val="1"/>
      <w:marLeft w:val="0"/>
      <w:marRight w:val="0"/>
      <w:marTop w:val="0"/>
      <w:marBottom w:val="0"/>
      <w:divBdr>
        <w:top w:val="none" w:sz="0" w:space="0" w:color="auto"/>
        <w:left w:val="none" w:sz="0" w:space="0" w:color="auto"/>
        <w:bottom w:val="none" w:sz="0" w:space="0" w:color="auto"/>
        <w:right w:val="none" w:sz="0" w:space="0" w:color="auto"/>
      </w:divBdr>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1682500">
      <w:bodyDiv w:val="1"/>
      <w:marLeft w:val="0"/>
      <w:marRight w:val="0"/>
      <w:marTop w:val="0"/>
      <w:marBottom w:val="0"/>
      <w:divBdr>
        <w:top w:val="none" w:sz="0" w:space="0" w:color="auto"/>
        <w:left w:val="none" w:sz="0" w:space="0" w:color="auto"/>
        <w:bottom w:val="none" w:sz="0" w:space="0" w:color="auto"/>
        <w:right w:val="none" w:sz="0" w:space="0" w:color="auto"/>
      </w:divBdr>
    </w:div>
    <w:div w:id="82650577">
      <w:bodyDiv w:val="1"/>
      <w:marLeft w:val="0"/>
      <w:marRight w:val="0"/>
      <w:marTop w:val="0"/>
      <w:marBottom w:val="0"/>
      <w:divBdr>
        <w:top w:val="none" w:sz="0" w:space="0" w:color="auto"/>
        <w:left w:val="none" w:sz="0" w:space="0" w:color="auto"/>
        <w:bottom w:val="none" w:sz="0" w:space="0" w:color="auto"/>
        <w:right w:val="none" w:sz="0" w:space="0" w:color="auto"/>
      </w:divBdr>
    </w:div>
    <w:div w:id="82849236">
      <w:bodyDiv w:val="1"/>
      <w:marLeft w:val="0"/>
      <w:marRight w:val="0"/>
      <w:marTop w:val="0"/>
      <w:marBottom w:val="0"/>
      <w:divBdr>
        <w:top w:val="none" w:sz="0" w:space="0" w:color="auto"/>
        <w:left w:val="none" w:sz="0" w:space="0" w:color="auto"/>
        <w:bottom w:val="none" w:sz="0" w:space="0" w:color="auto"/>
        <w:right w:val="none" w:sz="0" w:space="0" w:color="auto"/>
      </w:divBdr>
    </w:div>
    <w:div w:id="83459202">
      <w:bodyDiv w:val="1"/>
      <w:marLeft w:val="0"/>
      <w:marRight w:val="0"/>
      <w:marTop w:val="0"/>
      <w:marBottom w:val="0"/>
      <w:divBdr>
        <w:top w:val="none" w:sz="0" w:space="0" w:color="auto"/>
        <w:left w:val="none" w:sz="0" w:space="0" w:color="auto"/>
        <w:bottom w:val="none" w:sz="0" w:space="0" w:color="auto"/>
        <w:right w:val="none" w:sz="0" w:space="0" w:color="auto"/>
      </w:divBdr>
    </w:div>
    <w:div w:id="84888368">
      <w:bodyDiv w:val="1"/>
      <w:marLeft w:val="0"/>
      <w:marRight w:val="0"/>
      <w:marTop w:val="0"/>
      <w:marBottom w:val="0"/>
      <w:divBdr>
        <w:top w:val="none" w:sz="0" w:space="0" w:color="auto"/>
        <w:left w:val="none" w:sz="0" w:space="0" w:color="auto"/>
        <w:bottom w:val="none" w:sz="0" w:space="0" w:color="auto"/>
        <w:right w:val="none" w:sz="0" w:space="0" w:color="auto"/>
      </w:divBdr>
    </w:div>
    <w:div w:id="85078658">
      <w:bodyDiv w:val="1"/>
      <w:marLeft w:val="0"/>
      <w:marRight w:val="0"/>
      <w:marTop w:val="0"/>
      <w:marBottom w:val="0"/>
      <w:divBdr>
        <w:top w:val="none" w:sz="0" w:space="0" w:color="auto"/>
        <w:left w:val="none" w:sz="0" w:space="0" w:color="auto"/>
        <w:bottom w:val="none" w:sz="0" w:space="0" w:color="auto"/>
        <w:right w:val="none" w:sz="0" w:space="0" w:color="auto"/>
      </w:divBdr>
    </w:div>
    <w:div w:id="85661679">
      <w:bodyDiv w:val="1"/>
      <w:marLeft w:val="0"/>
      <w:marRight w:val="0"/>
      <w:marTop w:val="0"/>
      <w:marBottom w:val="0"/>
      <w:divBdr>
        <w:top w:val="none" w:sz="0" w:space="0" w:color="auto"/>
        <w:left w:val="none" w:sz="0" w:space="0" w:color="auto"/>
        <w:bottom w:val="none" w:sz="0" w:space="0" w:color="auto"/>
        <w:right w:val="none" w:sz="0" w:space="0" w:color="auto"/>
      </w:divBdr>
    </w:div>
    <w:div w:id="86926198">
      <w:bodyDiv w:val="1"/>
      <w:marLeft w:val="0"/>
      <w:marRight w:val="0"/>
      <w:marTop w:val="0"/>
      <w:marBottom w:val="0"/>
      <w:divBdr>
        <w:top w:val="none" w:sz="0" w:space="0" w:color="auto"/>
        <w:left w:val="none" w:sz="0" w:space="0" w:color="auto"/>
        <w:bottom w:val="none" w:sz="0" w:space="0" w:color="auto"/>
        <w:right w:val="none" w:sz="0" w:space="0" w:color="auto"/>
      </w:divBdr>
    </w:div>
    <w:div w:id="88279199">
      <w:bodyDiv w:val="1"/>
      <w:marLeft w:val="0"/>
      <w:marRight w:val="0"/>
      <w:marTop w:val="0"/>
      <w:marBottom w:val="0"/>
      <w:divBdr>
        <w:top w:val="none" w:sz="0" w:space="0" w:color="auto"/>
        <w:left w:val="none" w:sz="0" w:space="0" w:color="auto"/>
        <w:bottom w:val="none" w:sz="0" w:space="0" w:color="auto"/>
        <w:right w:val="none" w:sz="0" w:space="0" w:color="auto"/>
      </w:divBdr>
    </w:div>
    <w:div w:id="8850377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89279788">
      <w:bodyDiv w:val="1"/>
      <w:marLeft w:val="0"/>
      <w:marRight w:val="0"/>
      <w:marTop w:val="0"/>
      <w:marBottom w:val="0"/>
      <w:divBdr>
        <w:top w:val="none" w:sz="0" w:space="0" w:color="auto"/>
        <w:left w:val="none" w:sz="0" w:space="0" w:color="auto"/>
        <w:bottom w:val="none" w:sz="0" w:space="0" w:color="auto"/>
        <w:right w:val="none" w:sz="0" w:space="0" w:color="auto"/>
      </w:divBdr>
    </w:div>
    <w:div w:id="89468794">
      <w:bodyDiv w:val="1"/>
      <w:marLeft w:val="0"/>
      <w:marRight w:val="0"/>
      <w:marTop w:val="0"/>
      <w:marBottom w:val="0"/>
      <w:divBdr>
        <w:top w:val="none" w:sz="0" w:space="0" w:color="auto"/>
        <w:left w:val="none" w:sz="0" w:space="0" w:color="auto"/>
        <w:bottom w:val="none" w:sz="0" w:space="0" w:color="auto"/>
        <w:right w:val="none" w:sz="0" w:space="0" w:color="auto"/>
      </w:divBdr>
    </w:div>
    <w:div w:id="91585907">
      <w:bodyDiv w:val="1"/>
      <w:marLeft w:val="0"/>
      <w:marRight w:val="0"/>
      <w:marTop w:val="0"/>
      <w:marBottom w:val="0"/>
      <w:divBdr>
        <w:top w:val="none" w:sz="0" w:space="0" w:color="auto"/>
        <w:left w:val="none" w:sz="0" w:space="0" w:color="auto"/>
        <w:bottom w:val="none" w:sz="0" w:space="0" w:color="auto"/>
        <w:right w:val="none" w:sz="0" w:space="0" w:color="auto"/>
      </w:divBdr>
    </w:div>
    <w:div w:id="92015136">
      <w:bodyDiv w:val="1"/>
      <w:marLeft w:val="0"/>
      <w:marRight w:val="0"/>
      <w:marTop w:val="0"/>
      <w:marBottom w:val="0"/>
      <w:divBdr>
        <w:top w:val="none" w:sz="0" w:space="0" w:color="auto"/>
        <w:left w:val="none" w:sz="0" w:space="0" w:color="auto"/>
        <w:bottom w:val="none" w:sz="0" w:space="0" w:color="auto"/>
        <w:right w:val="none" w:sz="0" w:space="0" w:color="auto"/>
      </w:divBdr>
    </w:div>
    <w:div w:id="92357680">
      <w:bodyDiv w:val="1"/>
      <w:marLeft w:val="0"/>
      <w:marRight w:val="0"/>
      <w:marTop w:val="0"/>
      <w:marBottom w:val="0"/>
      <w:divBdr>
        <w:top w:val="none" w:sz="0" w:space="0" w:color="auto"/>
        <w:left w:val="none" w:sz="0" w:space="0" w:color="auto"/>
        <w:bottom w:val="none" w:sz="0" w:space="0" w:color="auto"/>
        <w:right w:val="none" w:sz="0" w:space="0" w:color="auto"/>
      </w:divBdr>
    </w:div>
    <w:div w:id="92821817">
      <w:bodyDiv w:val="1"/>
      <w:marLeft w:val="0"/>
      <w:marRight w:val="0"/>
      <w:marTop w:val="0"/>
      <w:marBottom w:val="0"/>
      <w:divBdr>
        <w:top w:val="none" w:sz="0" w:space="0" w:color="auto"/>
        <w:left w:val="none" w:sz="0" w:space="0" w:color="auto"/>
        <w:bottom w:val="none" w:sz="0" w:space="0" w:color="auto"/>
        <w:right w:val="none" w:sz="0" w:space="0" w:color="auto"/>
      </w:divBdr>
    </w:div>
    <w:div w:id="93719537">
      <w:bodyDiv w:val="1"/>
      <w:marLeft w:val="0"/>
      <w:marRight w:val="0"/>
      <w:marTop w:val="0"/>
      <w:marBottom w:val="0"/>
      <w:divBdr>
        <w:top w:val="none" w:sz="0" w:space="0" w:color="auto"/>
        <w:left w:val="none" w:sz="0" w:space="0" w:color="auto"/>
        <w:bottom w:val="none" w:sz="0" w:space="0" w:color="auto"/>
        <w:right w:val="none" w:sz="0" w:space="0" w:color="auto"/>
      </w:divBdr>
    </w:div>
    <w:div w:id="93981241">
      <w:bodyDiv w:val="1"/>
      <w:marLeft w:val="0"/>
      <w:marRight w:val="0"/>
      <w:marTop w:val="0"/>
      <w:marBottom w:val="0"/>
      <w:divBdr>
        <w:top w:val="none" w:sz="0" w:space="0" w:color="auto"/>
        <w:left w:val="none" w:sz="0" w:space="0" w:color="auto"/>
        <w:bottom w:val="none" w:sz="0" w:space="0" w:color="auto"/>
        <w:right w:val="none" w:sz="0" w:space="0" w:color="auto"/>
      </w:divBdr>
    </w:div>
    <w:div w:id="95293823">
      <w:bodyDiv w:val="1"/>
      <w:marLeft w:val="0"/>
      <w:marRight w:val="0"/>
      <w:marTop w:val="0"/>
      <w:marBottom w:val="0"/>
      <w:divBdr>
        <w:top w:val="none" w:sz="0" w:space="0" w:color="auto"/>
        <w:left w:val="none" w:sz="0" w:space="0" w:color="auto"/>
        <w:bottom w:val="none" w:sz="0" w:space="0" w:color="auto"/>
        <w:right w:val="none" w:sz="0" w:space="0" w:color="auto"/>
      </w:divBdr>
    </w:div>
    <w:div w:id="96677944">
      <w:bodyDiv w:val="1"/>
      <w:marLeft w:val="0"/>
      <w:marRight w:val="0"/>
      <w:marTop w:val="0"/>
      <w:marBottom w:val="0"/>
      <w:divBdr>
        <w:top w:val="none" w:sz="0" w:space="0" w:color="auto"/>
        <w:left w:val="none" w:sz="0" w:space="0" w:color="auto"/>
        <w:bottom w:val="none" w:sz="0" w:space="0" w:color="auto"/>
        <w:right w:val="none" w:sz="0" w:space="0" w:color="auto"/>
      </w:divBdr>
    </w:div>
    <w:div w:id="96947888">
      <w:bodyDiv w:val="1"/>
      <w:marLeft w:val="0"/>
      <w:marRight w:val="0"/>
      <w:marTop w:val="0"/>
      <w:marBottom w:val="0"/>
      <w:divBdr>
        <w:top w:val="none" w:sz="0" w:space="0" w:color="auto"/>
        <w:left w:val="none" w:sz="0" w:space="0" w:color="auto"/>
        <w:bottom w:val="none" w:sz="0" w:space="0" w:color="auto"/>
        <w:right w:val="none" w:sz="0" w:space="0" w:color="auto"/>
      </w:divBdr>
    </w:div>
    <w:div w:id="99227164">
      <w:bodyDiv w:val="1"/>
      <w:marLeft w:val="0"/>
      <w:marRight w:val="0"/>
      <w:marTop w:val="0"/>
      <w:marBottom w:val="0"/>
      <w:divBdr>
        <w:top w:val="none" w:sz="0" w:space="0" w:color="auto"/>
        <w:left w:val="none" w:sz="0" w:space="0" w:color="auto"/>
        <w:bottom w:val="none" w:sz="0" w:space="0" w:color="auto"/>
        <w:right w:val="none" w:sz="0" w:space="0" w:color="auto"/>
      </w:divBdr>
    </w:div>
    <w:div w:id="99766119">
      <w:bodyDiv w:val="1"/>
      <w:marLeft w:val="0"/>
      <w:marRight w:val="0"/>
      <w:marTop w:val="0"/>
      <w:marBottom w:val="0"/>
      <w:divBdr>
        <w:top w:val="none" w:sz="0" w:space="0" w:color="auto"/>
        <w:left w:val="none" w:sz="0" w:space="0" w:color="auto"/>
        <w:bottom w:val="none" w:sz="0" w:space="0" w:color="auto"/>
        <w:right w:val="none" w:sz="0" w:space="0" w:color="auto"/>
      </w:divBdr>
    </w:div>
    <w:div w:id="101001752">
      <w:bodyDiv w:val="1"/>
      <w:marLeft w:val="0"/>
      <w:marRight w:val="0"/>
      <w:marTop w:val="0"/>
      <w:marBottom w:val="0"/>
      <w:divBdr>
        <w:top w:val="none" w:sz="0" w:space="0" w:color="auto"/>
        <w:left w:val="none" w:sz="0" w:space="0" w:color="auto"/>
        <w:bottom w:val="none" w:sz="0" w:space="0" w:color="auto"/>
        <w:right w:val="none" w:sz="0" w:space="0" w:color="auto"/>
      </w:divBdr>
    </w:div>
    <w:div w:id="101267709">
      <w:bodyDiv w:val="1"/>
      <w:marLeft w:val="0"/>
      <w:marRight w:val="0"/>
      <w:marTop w:val="0"/>
      <w:marBottom w:val="0"/>
      <w:divBdr>
        <w:top w:val="none" w:sz="0" w:space="0" w:color="auto"/>
        <w:left w:val="none" w:sz="0" w:space="0" w:color="auto"/>
        <w:bottom w:val="none" w:sz="0" w:space="0" w:color="auto"/>
        <w:right w:val="none" w:sz="0" w:space="0" w:color="auto"/>
      </w:divBdr>
    </w:div>
    <w:div w:id="101733585">
      <w:bodyDiv w:val="1"/>
      <w:marLeft w:val="0"/>
      <w:marRight w:val="0"/>
      <w:marTop w:val="0"/>
      <w:marBottom w:val="0"/>
      <w:divBdr>
        <w:top w:val="none" w:sz="0" w:space="0" w:color="auto"/>
        <w:left w:val="none" w:sz="0" w:space="0" w:color="auto"/>
        <w:bottom w:val="none" w:sz="0" w:space="0" w:color="auto"/>
        <w:right w:val="none" w:sz="0" w:space="0" w:color="auto"/>
      </w:divBdr>
    </w:div>
    <w:div w:id="101802228">
      <w:bodyDiv w:val="1"/>
      <w:marLeft w:val="0"/>
      <w:marRight w:val="0"/>
      <w:marTop w:val="0"/>
      <w:marBottom w:val="0"/>
      <w:divBdr>
        <w:top w:val="none" w:sz="0" w:space="0" w:color="auto"/>
        <w:left w:val="none" w:sz="0" w:space="0" w:color="auto"/>
        <w:bottom w:val="none" w:sz="0" w:space="0" w:color="auto"/>
        <w:right w:val="none" w:sz="0" w:space="0" w:color="auto"/>
      </w:divBdr>
    </w:div>
    <w:div w:id="102502657">
      <w:bodyDiv w:val="1"/>
      <w:marLeft w:val="0"/>
      <w:marRight w:val="0"/>
      <w:marTop w:val="0"/>
      <w:marBottom w:val="0"/>
      <w:divBdr>
        <w:top w:val="none" w:sz="0" w:space="0" w:color="auto"/>
        <w:left w:val="none" w:sz="0" w:space="0" w:color="auto"/>
        <w:bottom w:val="none" w:sz="0" w:space="0" w:color="auto"/>
        <w:right w:val="none" w:sz="0" w:space="0" w:color="auto"/>
      </w:divBdr>
    </w:div>
    <w:div w:id="102770959">
      <w:bodyDiv w:val="1"/>
      <w:marLeft w:val="0"/>
      <w:marRight w:val="0"/>
      <w:marTop w:val="0"/>
      <w:marBottom w:val="0"/>
      <w:divBdr>
        <w:top w:val="none" w:sz="0" w:space="0" w:color="auto"/>
        <w:left w:val="none" w:sz="0" w:space="0" w:color="auto"/>
        <w:bottom w:val="none" w:sz="0" w:space="0" w:color="auto"/>
        <w:right w:val="none" w:sz="0" w:space="0" w:color="auto"/>
      </w:divBdr>
    </w:div>
    <w:div w:id="104664701">
      <w:bodyDiv w:val="1"/>
      <w:marLeft w:val="0"/>
      <w:marRight w:val="0"/>
      <w:marTop w:val="0"/>
      <w:marBottom w:val="0"/>
      <w:divBdr>
        <w:top w:val="none" w:sz="0" w:space="0" w:color="auto"/>
        <w:left w:val="none" w:sz="0" w:space="0" w:color="auto"/>
        <w:bottom w:val="none" w:sz="0" w:space="0" w:color="auto"/>
        <w:right w:val="none" w:sz="0" w:space="0" w:color="auto"/>
      </w:divBdr>
    </w:div>
    <w:div w:id="104738209">
      <w:bodyDiv w:val="1"/>
      <w:marLeft w:val="0"/>
      <w:marRight w:val="0"/>
      <w:marTop w:val="0"/>
      <w:marBottom w:val="0"/>
      <w:divBdr>
        <w:top w:val="none" w:sz="0" w:space="0" w:color="auto"/>
        <w:left w:val="none" w:sz="0" w:space="0" w:color="auto"/>
        <w:bottom w:val="none" w:sz="0" w:space="0" w:color="auto"/>
        <w:right w:val="none" w:sz="0" w:space="0" w:color="auto"/>
      </w:divBdr>
    </w:div>
    <w:div w:id="106046217">
      <w:bodyDiv w:val="1"/>
      <w:marLeft w:val="0"/>
      <w:marRight w:val="0"/>
      <w:marTop w:val="0"/>
      <w:marBottom w:val="0"/>
      <w:divBdr>
        <w:top w:val="none" w:sz="0" w:space="0" w:color="auto"/>
        <w:left w:val="none" w:sz="0" w:space="0" w:color="auto"/>
        <w:bottom w:val="none" w:sz="0" w:space="0" w:color="auto"/>
        <w:right w:val="none" w:sz="0" w:space="0" w:color="auto"/>
      </w:divBdr>
    </w:div>
    <w:div w:id="106318830">
      <w:bodyDiv w:val="1"/>
      <w:marLeft w:val="0"/>
      <w:marRight w:val="0"/>
      <w:marTop w:val="0"/>
      <w:marBottom w:val="0"/>
      <w:divBdr>
        <w:top w:val="none" w:sz="0" w:space="0" w:color="auto"/>
        <w:left w:val="none" w:sz="0" w:space="0" w:color="auto"/>
        <w:bottom w:val="none" w:sz="0" w:space="0" w:color="auto"/>
        <w:right w:val="none" w:sz="0" w:space="0" w:color="auto"/>
      </w:divBdr>
    </w:div>
    <w:div w:id="109665539">
      <w:bodyDiv w:val="1"/>
      <w:marLeft w:val="0"/>
      <w:marRight w:val="0"/>
      <w:marTop w:val="0"/>
      <w:marBottom w:val="0"/>
      <w:divBdr>
        <w:top w:val="none" w:sz="0" w:space="0" w:color="auto"/>
        <w:left w:val="none" w:sz="0" w:space="0" w:color="auto"/>
        <w:bottom w:val="none" w:sz="0" w:space="0" w:color="auto"/>
        <w:right w:val="none" w:sz="0" w:space="0" w:color="auto"/>
      </w:divBdr>
    </w:div>
    <w:div w:id="110898521">
      <w:bodyDiv w:val="1"/>
      <w:marLeft w:val="0"/>
      <w:marRight w:val="0"/>
      <w:marTop w:val="0"/>
      <w:marBottom w:val="0"/>
      <w:divBdr>
        <w:top w:val="none" w:sz="0" w:space="0" w:color="auto"/>
        <w:left w:val="none" w:sz="0" w:space="0" w:color="auto"/>
        <w:bottom w:val="none" w:sz="0" w:space="0" w:color="auto"/>
        <w:right w:val="none" w:sz="0" w:space="0" w:color="auto"/>
      </w:divBdr>
    </w:div>
    <w:div w:id="111025734">
      <w:bodyDiv w:val="1"/>
      <w:marLeft w:val="0"/>
      <w:marRight w:val="0"/>
      <w:marTop w:val="0"/>
      <w:marBottom w:val="0"/>
      <w:divBdr>
        <w:top w:val="none" w:sz="0" w:space="0" w:color="auto"/>
        <w:left w:val="none" w:sz="0" w:space="0" w:color="auto"/>
        <w:bottom w:val="none" w:sz="0" w:space="0" w:color="auto"/>
        <w:right w:val="none" w:sz="0" w:space="0" w:color="auto"/>
      </w:divBdr>
    </w:div>
    <w:div w:id="111363317">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12360583">
      <w:bodyDiv w:val="1"/>
      <w:marLeft w:val="0"/>
      <w:marRight w:val="0"/>
      <w:marTop w:val="0"/>
      <w:marBottom w:val="0"/>
      <w:divBdr>
        <w:top w:val="none" w:sz="0" w:space="0" w:color="auto"/>
        <w:left w:val="none" w:sz="0" w:space="0" w:color="auto"/>
        <w:bottom w:val="none" w:sz="0" w:space="0" w:color="auto"/>
        <w:right w:val="none" w:sz="0" w:space="0" w:color="auto"/>
      </w:divBdr>
    </w:div>
    <w:div w:id="112595476">
      <w:bodyDiv w:val="1"/>
      <w:marLeft w:val="0"/>
      <w:marRight w:val="0"/>
      <w:marTop w:val="0"/>
      <w:marBottom w:val="0"/>
      <w:divBdr>
        <w:top w:val="none" w:sz="0" w:space="0" w:color="auto"/>
        <w:left w:val="none" w:sz="0" w:space="0" w:color="auto"/>
        <w:bottom w:val="none" w:sz="0" w:space="0" w:color="auto"/>
        <w:right w:val="none" w:sz="0" w:space="0" w:color="auto"/>
      </w:divBdr>
    </w:div>
    <w:div w:id="113211715">
      <w:bodyDiv w:val="1"/>
      <w:marLeft w:val="0"/>
      <w:marRight w:val="0"/>
      <w:marTop w:val="0"/>
      <w:marBottom w:val="0"/>
      <w:divBdr>
        <w:top w:val="none" w:sz="0" w:space="0" w:color="auto"/>
        <w:left w:val="none" w:sz="0" w:space="0" w:color="auto"/>
        <w:bottom w:val="none" w:sz="0" w:space="0" w:color="auto"/>
        <w:right w:val="none" w:sz="0" w:space="0" w:color="auto"/>
      </w:divBdr>
    </w:div>
    <w:div w:id="114370015">
      <w:bodyDiv w:val="1"/>
      <w:marLeft w:val="0"/>
      <w:marRight w:val="0"/>
      <w:marTop w:val="0"/>
      <w:marBottom w:val="0"/>
      <w:divBdr>
        <w:top w:val="none" w:sz="0" w:space="0" w:color="auto"/>
        <w:left w:val="none" w:sz="0" w:space="0" w:color="auto"/>
        <w:bottom w:val="none" w:sz="0" w:space="0" w:color="auto"/>
        <w:right w:val="none" w:sz="0" w:space="0" w:color="auto"/>
      </w:divBdr>
    </w:div>
    <w:div w:id="114375224">
      <w:bodyDiv w:val="1"/>
      <w:marLeft w:val="0"/>
      <w:marRight w:val="0"/>
      <w:marTop w:val="0"/>
      <w:marBottom w:val="0"/>
      <w:divBdr>
        <w:top w:val="none" w:sz="0" w:space="0" w:color="auto"/>
        <w:left w:val="none" w:sz="0" w:space="0" w:color="auto"/>
        <w:bottom w:val="none" w:sz="0" w:space="0" w:color="auto"/>
        <w:right w:val="none" w:sz="0" w:space="0" w:color="auto"/>
      </w:divBdr>
    </w:div>
    <w:div w:id="114443774">
      <w:bodyDiv w:val="1"/>
      <w:marLeft w:val="0"/>
      <w:marRight w:val="0"/>
      <w:marTop w:val="0"/>
      <w:marBottom w:val="0"/>
      <w:divBdr>
        <w:top w:val="none" w:sz="0" w:space="0" w:color="auto"/>
        <w:left w:val="none" w:sz="0" w:space="0" w:color="auto"/>
        <w:bottom w:val="none" w:sz="0" w:space="0" w:color="auto"/>
        <w:right w:val="none" w:sz="0" w:space="0" w:color="auto"/>
      </w:divBdr>
    </w:div>
    <w:div w:id="115293794">
      <w:bodyDiv w:val="1"/>
      <w:marLeft w:val="0"/>
      <w:marRight w:val="0"/>
      <w:marTop w:val="0"/>
      <w:marBottom w:val="0"/>
      <w:divBdr>
        <w:top w:val="none" w:sz="0" w:space="0" w:color="auto"/>
        <w:left w:val="none" w:sz="0" w:space="0" w:color="auto"/>
        <w:bottom w:val="none" w:sz="0" w:space="0" w:color="auto"/>
        <w:right w:val="none" w:sz="0" w:space="0" w:color="auto"/>
      </w:divBdr>
    </w:div>
    <w:div w:id="115609249">
      <w:bodyDiv w:val="1"/>
      <w:marLeft w:val="0"/>
      <w:marRight w:val="0"/>
      <w:marTop w:val="0"/>
      <w:marBottom w:val="0"/>
      <w:divBdr>
        <w:top w:val="none" w:sz="0" w:space="0" w:color="auto"/>
        <w:left w:val="none" w:sz="0" w:space="0" w:color="auto"/>
        <w:bottom w:val="none" w:sz="0" w:space="0" w:color="auto"/>
        <w:right w:val="none" w:sz="0" w:space="0" w:color="auto"/>
      </w:divBdr>
    </w:div>
    <w:div w:id="117576468">
      <w:bodyDiv w:val="1"/>
      <w:marLeft w:val="0"/>
      <w:marRight w:val="0"/>
      <w:marTop w:val="0"/>
      <w:marBottom w:val="0"/>
      <w:divBdr>
        <w:top w:val="none" w:sz="0" w:space="0" w:color="auto"/>
        <w:left w:val="none" w:sz="0" w:space="0" w:color="auto"/>
        <w:bottom w:val="none" w:sz="0" w:space="0" w:color="auto"/>
        <w:right w:val="none" w:sz="0" w:space="0" w:color="auto"/>
      </w:divBdr>
    </w:div>
    <w:div w:id="118039310">
      <w:bodyDiv w:val="1"/>
      <w:marLeft w:val="0"/>
      <w:marRight w:val="0"/>
      <w:marTop w:val="0"/>
      <w:marBottom w:val="0"/>
      <w:divBdr>
        <w:top w:val="none" w:sz="0" w:space="0" w:color="auto"/>
        <w:left w:val="none" w:sz="0" w:space="0" w:color="auto"/>
        <w:bottom w:val="none" w:sz="0" w:space="0" w:color="auto"/>
        <w:right w:val="none" w:sz="0" w:space="0" w:color="auto"/>
      </w:divBdr>
    </w:div>
    <w:div w:id="120153805">
      <w:bodyDiv w:val="1"/>
      <w:marLeft w:val="0"/>
      <w:marRight w:val="0"/>
      <w:marTop w:val="0"/>
      <w:marBottom w:val="0"/>
      <w:divBdr>
        <w:top w:val="none" w:sz="0" w:space="0" w:color="auto"/>
        <w:left w:val="none" w:sz="0" w:space="0" w:color="auto"/>
        <w:bottom w:val="none" w:sz="0" w:space="0" w:color="auto"/>
        <w:right w:val="none" w:sz="0" w:space="0" w:color="auto"/>
      </w:divBdr>
    </w:div>
    <w:div w:id="123429876">
      <w:bodyDiv w:val="1"/>
      <w:marLeft w:val="0"/>
      <w:marRight w:val="0"/>
      <w:marTop w:val="0"/>
      <w:marBottom w:val="0"/>
      <w:divBdr>
        <w:top w:val="none" w:sz="0" w:space="0" w:color="auto"/>
        <w:left w:val="none" w:sz="0" w:space="0" w:color="auto"/>
        <w:bottom w:val="none" w:sz="0" w:space="0" w:color="auto"/>
        <w:right w:val="none" w:sz="0" w:space="0" w:color="auto"/>
      </w:divBdr>
    </w:div>
    <w:div w:id="123618368">
      <w:bodyDiv w:val="1"/>
      <w:marLeft w:val="0"/>
      <w:marRight w:val="0"/>
      <w:marTop w:val="0"/>
      <w:marBottom w:val="0"/>
      <w:divBdr>
        <w:top w:val="none" w:sz="0" w:space="0" w:color="auto"/>
        <w:left w:val="none" w:sz="0" w:space="0" w:color="auto"/>
        <w:bottom w:val="none" w:sz="0" w:space="0" w:color="auto"/>
        <w:right w:val="none" w:sz="0" w:space="0" w:color="auto"/>
      </w:divBdr>
    </w:div>
    <w:div w:id="124197915">
      <w:bodyDiv w:val="1"/>
      <w:marLeft w:val="0"/>
      <w:marRight w:val="0"/>
      <w:marTop w:val="0"/>
      <w:marBottom w:val="0"/>
      <w:divBdr>
        <w:top w:val="none" w:sz="0" w:space="0" w:color="auto"/>
        <w:left w:val="none" w:sz="0" w:space="0" w:color="auto"/>
        <w:bottom w:val="none" w:sz="0" w:space="0" w:color="auto"/>
        <w:right w:val="none" w:sz="0" w:space="0" w:color="auto"/>
      </w:divBdr>
    </w:div>
    <w:div w:id="124734245">
      <w:bodyDiv w:val="1"/>
      <w:marLeft w:val="0"/>
      <w:marRight w:val="0"/>
      <w:marTop w:val="0"/>
      <w:marBottom w:val="0"/>
      <w:divBdr>
        <w:top w:val="none" w:sz="0" w:space="0" w:color="auto"/>
        <w:left w:val="none" w:sz="0" w:space="0" w:color="auto"/>
        <w:bottom w:val="none" w:sz="0" w:space="0" w:color="auto"/>
        <w:right w:val="none" w:sz="0" w:space="0" w:color="auto"/>
      </w:divBdr>
    </w:div>
    <w:div w:id="125205016">
      <w:bodyDiv w:val="1"/>
      <w:marLeft w:val="0"/>
      <w:marRight w:val="0"/>
      <w:marTop w:val="0"/>
      <w:marBottom w:val="0"/>
      <w:divBdr>
        <w:top w:val="none" w:sz="0" w:space="0" w:color="auto"/>
        <w:left w:val="none" w:sz="0" w:space="0" w:color="auto"/>
        <w:bottom w:val="none" w:sz="0" w:space="0" w:color="auto"/>
        <w:right w:val="none" w:sz="0" w:space="0" w:color="auto"/>
      </w:divBdr>
    </w:div>
    <w:div w:id="125589958">
      <w:bodyDiv w:val="1"/>
      <w:marLeft w:val="0"/>
      <w:marRight w:val="0"/>
      <w:marTop w:val="0"/>
      <w:marBottom w:val="0"/>
      <w:divBdr>
        <w:top w:val="none" w:sz="0" w:space="0" w:color="auto"/>
        <w:left w:val="none" w:sz="0" w:space="0" w:color="auto"/>
        <w:bottom w:val="none" w:sz="0" w:space="0" w:color="auto"/>
        <w:right w:val="none" w:sz="0" w:space="0" w:color="auto"/>
      </w:divBdr>
    </w:div>
    <w:div w:id="127939355">
      <w:bodyDiv w:val="1"/>
      <w:marLeft w:val="0"/>
      <w:marRight w:val="0"/>
      <w:marTop w:val="0"/>
      <w:marBottom w:val="0"/>
      <w:divBdr>
        <w:top w:val="none" w:sz="0" w:space="0" w:color="auto"/>
        <w:left w:val="none" w:sz="0" w:space="0" w:color="auto"/>
        <w:bottom w:val="none" w:sz="0" w:space="0" w:color="auto"/>
        <w:right w:val="none" w:sz="0" w:space="0" w:color="auto"/>
      </w:divBdr>
    </w:div>
    <w:div w:id="129134467">
      <w:bodyDiv w:val="1"/>
      <w:marLeft w:val="0"/>
      <w:marRight w:val="0"/>
      <w:marTop w:val="0"/>
      <w:marBottom w:val="0"/>
      <w:divBdr>
        <w:top w:val="none" w:sz="0" w:space="0" w:color="auto"/>
        <w:left w:val="none" w:sz="0" w:space="0" w:color="auto"/>
        <w:bottom w:val="none" w:sz="0" w:space="0" w:color="auto"/>
        <w:right w:val="none" w:sz="0" w:space="0" w:color="auto"/>
      </w:divBdr>
    </w:div>
    <w:div w:id="131094941">
      <w:bodyDiv w:val="1"/>
      <w:marLeft w:val="0"/>
      <w:marRight w:val="0"/>
      <w:marTop w:val="0"/>
      <w:marBottom w:val="0"/>
      <w:divBdr>
        <w:top w:val="none" w:sz="0" w:space="0" w:color="auto"/>
        <w:left w:val="none" w:sz="0" w:space="0" w:color="auto"/>
        <w:bottom w:val="none" w:sz="0" w:space="0" w:color="auto"/>
        <w:right w:val="none" w:sz="0" w:space="0" w:color="auto"/>
      </w:divBdr>
    </w:div>
    <w:div w:id="133108270">
      <w:bodyDiv w:val="1"/>
      <w:marLeft w:val="0"/>
      <w:marRight w:val="0"/>
      <w:marTop w:val="0"/>
      <w:marBottom w:val="0"/>
      <w:divBdr>
        <w:top w:val="none" w:sz="0" w:space="0" w:color="auto"/>
        <w:left w:val="none" w:sz="0" w:space="0" w:color="auto"/>
        <w:bottom w:val="none" w:sz="0" w:space="0" w:color="auto"/>
        <w:right w:val="none" w:sz="0" w:space="0" w:color="auto"/>
      </w:divBdr>
    </w:div>
    <w:div w:id="133791218">
      <w:bodyDiv w:val="1"/>
      <w:marLeft w:val="0"/>
      <w:marRight w:val="0"/>
      <w:marTop w:val="0"/>
      <w:marBottom w:val="0"/>
      <w:divBdr>
        <w:top w:val="none" w:sz="0" w:space="0" w:color="auto"/>
        <w:left w:val="none" w:sz="0" w:space="0" w:color="auto"/>
        <w:bottom w:val="none" w:sz="0" w:space="0" w:color="auto"/>
        <w:right w:val="none" w:sz="0" w:space="0" w:color="auto"/>
      </w:divBdr>
    </w:div>
    <w:div w:id="134223767">
      <w:bodyDiv w:val="1"/>
      <w:marLeft w:val="0"/>
      <w:marRight w:val="0"/>
      <w:marTop w:val="0"/>
      <w:marBottom w:val="0"/>
      <w:divBdr>
        <w:top w:val="none" w:sz="0" w:space="0" w:color="auto"/>
        <w:left w:val="none" w:sz="0" w:space="0" w:color="auto"/>
        <w:bottom w:val="none" w:sz="0" w:space="0" w:color="auto"/>
        <w:right w:val="none" w:sz="0" w:space="0" w:color="auto"/>
      </w:divBdr>
    </w:div>
    <w:div w:id="134373112">
      <w:bodyDiv w:val="1"/>
      <w:marLeft w:val="0"/>
      <w:marRight w:val="0"/>
      <w:marTop w:val="0"/>
      <w:marBottom w:val="0"/>
      <w:divBdr>
        <w:top w:val="none" w:sz="0" w:space="0" w:color="auto"/>
        <w:left w:val="none" w:sz="0" w:space="0" w:color="auto"/>
        <w:bottom w:val="none" w:sz="0" w:space="0" w:color="auto"/>
        <w:right w:val="none" w:sz="0" w:space="0" w:color="auto"/>
      </w:divBdr>
    </w:div>
    <w:div w:id="135798364">
      <w:bodyDiv w:val="1"/>
      <w:marLeft w:val="0"/>
      <w:marRight w:val="0"/>
      <w:marTop w:val="0"/>
      <w:marBottom w:val="0"/>
      <w:divBdr>
        <w:top w:val="none" w:sz="0" w:space="0" w:color="auto"/>
        <w:left w:val="none" w:sz="0" w:space="0" w:color="auto"/>
        <w:bottom w:val="none" w:sz="0" w:space="0" w:color="auto"/>
        <w:right w:val="none" w:sz="0" w:space="0" w:color="auto"/>
      </w:divBdr>
    </w:div>
    <w:div w:id="138814811">
      <w:bodyDiv w:val="1"/>
      <w:marLeft w:val="0"/>
      <w:marRight w:val="0"/>
      <w:marTop w:val="0"/>
      <w:marBottom w:val="0"/>
      <w:divBdr>
        <w:top w:val="none" w:sz="0" w:space="0" w:color="auto"/>
        <w:left w:val="none" w:sz="0" w:space="0" w:color="auto"/>
        <w:bottom w:val="none" w:sz="0" w:space="0" w:color="auto"/>
        <w:right w:val="none" w:sz="0" w:space="0" w:color="auto"/>
      </w:divBdr>
    </w:div>
    <w:div w:id="138884676">
      <w:bodyDiv w:val="1"/>
      <w:marLeft w:val="0"/>
      <w:marRight w:val="0"/>
      <w:marTop w:val="0"/>
      <w:marBottom w:val="0"/>
      <w:divBdr>
        <w:top w:val="none" w:sz="0" w:space="0" w:color="auto"/>
        <w:left w:val="none" w:sz="0" w:space="0" w:color="auto"/>
        <w:bottom w:val="none" w:sz="0" w:space="0" w:color="auto"/>
        <w:right w:val="none" w:sz="0" w:space="0" w:color="auto"/>
      </w:divBdr>
    </w:div>
    <w:div w:id="139657674">
      <w:bodyDiv w:val="1"/>
      <w:marLeft w:val="0"/>
      <w:marRight w:val="0"/>
      <w:marTop w:val="0"/>
      <w:marBottom w:val="0"/>
      <w:divBdr>
        <w:top w:val="none" w:sz="0" w:space="0" w:color="auto"/>
        <w:left w:val="none" w:sz="0" w:space="0" w:color="auto"/>
        <w:bottom w:val="none" w:sz="0" w:space="0" w:color="auto"/>
        <w:right w:val="none" w:sz="0" w:space="0" w:color="auto"/>
      </w:divBdr>
    </w:div>
    <w:div w:id="141197106">
      <w:bodyDiv w:val="1"/>
      <w:marLeft w:val="0"/>
      <w:marRight w:val="0"/>
      <w:marTop w:val="0"/>
      <w:marBottom w:val="0"/>
      <w:divBdr>
        <w:top w:val="none" w:sz="0" w:space="0" w:color="auto"/>
        <w:left w:val="none" w:sz="0" w:space="0" w:color="auto"/>
        <w:bottom w:val="none" w:sz="0" w:space="0" w:color="auto"/>
        <w:right w:val="none" w:sz="0" w:space="0" w:color="auto"/>
      </w:divBdr>
    </w:div>
    <w:div w:id="141580846">
      <w:bodyDiv w:val="1"/>
      <w:marLeft w:val="0"/>
      <w:marRight w:val="0"/>
      <w:marTop w:val="0"/>
      <w:marBottom w:val="0"/>
      <w:divBdr>
        <w:top w:val="none" w:sz="0" w:space="0" w:color="auto"/>
        <w:left w:val="none" w:sz="0" w:space="0" w:color="auto"/>
        <w:bottom w:val="none" w:sz="0" w:space="0" w:color="auto"/>
        <w:right w:val="none" w:sz="0" w:space="0" w:color="auto"/>
      </w:divBdr>
    </w:div>
    <w:div w:id="141966282">
      <w:bodyDiv w:val="1"/>
      <w:marLeft w:val="0"/>
      <w:marRight w:val="0"/>
      <w:marTop w:val="0"/>
      <w:marBottom w:val="0"/>
      <w:divBdr>
        <w:top w:val="none" w:sz="0" w:space="0" w:color="auto"/>
        <w:left w:val="none" w:sz="0" w:space="0" w:color="auto"/>
        <w:bottom w:val="none" w:sz="0" w:space="0" w:color="auto"/>
        <w:right w:val="none" w:sz="0" w:space="0" w:color="auto"/>
      </w:divBdr>
    </w:div>
    <w:div w:id="143086539">
      <w:bodyDiv w:val="1"/>
      <w:marLeft w:val="0"/>
      <w:marRight w:val="0"/>
      <w:marTop w:val="0"/>
      <w:marBottom w:val="0"/>
      <w:divBdr>
        <w:top w:val="none" w:sz="0" w:space="0" w:color="auto"/>
        <w:left w:val="none" w:sz="0" w:space="0" w:color="auto"/>
        <w:bottom w:val="none" w:sz="0" w:space="0" w:color="auto"/>
        <w:right w:val="none" w:sz="0" w:space="0" w:color="auto"/>
      </w:divBdr>
    </w:div>
    <w:div w:id="143158401">
      <w:bodyDiv w:val="1"/>
      <w:marLeft w:val="0"/>
      <w:marRight w:val="0"/>
      <w:marTop w:val="0"/>
      <w:marBottom w:val="0"/>
      <w:divBdr>
        <w:top w:val="none" w:sz="0" w:space="0" w:color="auto"/>
        <w:left w:val="none" w:sz="0" w:space="0" w:color="auto"/>
        <w:bottom w:val="none" w:sz="0" w:space="0" w:color="auto"/>
        <w:right w:val="none" w:sz="0" w:space="0" w:color="auto"/>
      </w:divBdr>
    </w:div>
    <w:div w:id="147018108">
      <w:bodyDiv w:val="1"/>
      <w:marLeft w:val="0"/>
      <w:marRight w:val="0"/>
      <w:marTop w:val="0"/>
      <w:marBottom w:val="0"/>
      <w:divBdr>
        <w:top w:val="none" w:sz="0" w:space="0" w:color="auto"/>
        <w:left w:val="none" w:sz="0" w:space="0" w:color="auto"/>
        <w:bottom w:val="none" w:sz="0" w:space="0" w:color="auto"/>
        <w:right w:val="none" w:sz="0" w:space="0" w:color="auto"/>
      </w:divBdr>
    </w:div>
    <w:div w:id="148136949">
      <w:bodyDiv w:val="1"/>
      <w:marLeft w:val="0"/>
      <w:marRight w:val="0"/>
      <w:marTop w:val="0"/>
      <w:marBottom w:val="0"/>
      <w:divBdr>
        <w:top w:val="none" w:sz="0" w:space="0" w:color="auto"/>
        <w:left w:val="none" w:sz="0" w:space="0" w:color="auto"/>
        <w:bottom w:val="none" w:sz="0" w:space="0" w:color="auto"/>
        <w:right w:val="none" w:sz="0" w:space="0" w:color="auto"/>
      </w:divBdr>
    </w:div>
    <w:div w:id="150370562">
      <w:bodyDiv w:val="1"/>
      <w:marLeft w:val="0"/>
      <w:marRight w:val="0"/>
      <w:marTop w:val="0"/>
      <w:marBottom w:val="0"/>
      <w:divBdr>
        <w:top w:val="none" w:sz="0" w:space="0" w:color="auto"/>
        <w:left w:val="none" w:sz="0" w:space="0" w:color="auto"/>
        <w:bottom w:val="none" w:sz="0" w:space="0" w:color="auto"/>
        <w:right w:val="none" w:sz="0" w:space="0" w:color="auto"/>
      </w:divBdr>
    </w:div>
    <w:div w:id="152532166">
      <w:bodyDiv w:val="1"/>
      <w:marLeft w:val="0"/>
      <w:marRight w:val="0"/>
      <w:marTop w:val="0"/>
      <w:marBottom w:val="0"/>
      <w:divBdr>
        <w:top w:val="none" w:sz="0" w:space="0" w:color="auto"/>
        <w:left w:val="none" w:sz="0" w:space="0" w:color="auto"/>
        <w:bottom w:val="none" w:sz="0" w:space="0" w:color="auto"/>
        <w:right w:val="none" w:sz="0" w:space="0" w:color="auto"/>
      </w:divBdr>
    </w:div>
    <w:div w:id="152919696">
      <w:bodyDiv w:val="1"/>
      <w:marLeft w:val="0"/>
      <w:marRight w:val="0"/>
      <w:marTop w:val="0"/>
      <w:marBottom w:val="0"/>
      <w:divBdr>
        <w:top w:val="none" w:sz="0" w:space="0" w:color="auto"/>
        <w:left w:val="none" w:sz="0" w:space="0" w:color="auto"/>
        <w:bottom w:val="none" w:sz="0" w:space="0" w:color="auto"/>
        <w:right w:val="none" w:sz="0" w:space="0" w:color="auto"/>
      </w:divBdr>
    </w:div>
    <w:div w:id="153183118">
      <w:bodyDiv w:val="1"/>
      <w:marLeft w:val="0"/>
      <w:marRight w:val="0"/>
      <w:marTop w:val="0"/>
      <w:marBottom w:val="0"/>
      <w:divBdr>
        <w:top w:val="none" w:sz="0" w:space="0" w:color="auto"/>
        <w:left w:val="none" w:sz="0" w:space="0" w:color="auto"/>
        <w:bottom w:val="none" w:sz="0" w:space="0" w:color="auto"/>
        <w:right w:val="none" w:sz="0" w:space="0" w:color="auto"/>
      </w:divBdr>
    </w:div>
    <w:div w:id="153298266">
      <w:bodyDiv w:val="1"/>
      <w:marLeft w:val="0"/>
      <w:marRight w:val="0"/>
      <w:marTop w:val="0"/>
      <w:marBottom w:val="0"/>
      <w:divBdr>
        <w:top w:val="none" w:sz="0" w:space="0" w:color="auto"/>
        <w:left w:val="none" w:sz="0" w:space="0" w:color="auto"/>
        <w:bottom w:val="none" w:sz="0" w:space="0" w:color="auto"/>
        <w:right w:val="none" w:sz="0" w:space="0" w:color="auto"/>
      </w:divBdr>
    </w:div>
    <w:div w:id="153567180">
      <w:bodyDiv w:val="1"/>
      <w:marLeft w:val="0"/>
      <w:marRight w:val="0"/>
      <w:marTop w:val="0"/>
      <w:marBottom w:val="0"/>
      <w:divBdr>
        <w:top w:val="none" w:sz="0" w:space="0" w:color="auto"/>
        <w:left w:val="none" w:sz="0" w:space="0" w:color="auto"/>
        <w:bottom w:val="none" w:sz="0" w:space="0" w:color="auto"/>
        <w:right w:val="none" w:sz="0" w:space="0" w:color="auto"/>
      </w:divBdr>
    </w:div>
    <w:div w:id="156003453">
      <w:bodyDiv w:val="1"/>
      <w:marLeft w:val="0"/>
      <w:marRight w:val="0"/>
      <w:marTop w:val="0"/>
      <w:marBottom w:val="0"/>
      <w:divBdr>
        <w:top w:val="none" w:sz="0" w:space="0" w:color="auto"/>
        <w:left w:val="none" w:sz="0" w:space="0" w:color="auto"/>
        <w:bottom w:val="none" w:sz="0" w:space="0" w:color="auto"/>
        <w:right w:val="none" w:sz="0" w:space="0" w:color="auto"/>
      </w:divBdr>
    </w:div>
    <w:div w:id="156072916">
      <w:bodyDiv w:val="1"/>
      <w:marLeft w:val="0"/>
      <w:marRight w:val="0"/>
      <w:marTop w:val="0"/>
      <w:marBottom w:val="0"/>
      <w:divBdr>
        <w:top w:val="none" w:sz="0" w:space="0" w:color="auto"/>
        <w:left w:val="none" w:sz="0" w:space="0" w:color="auto"/>
        <w:bottom w:val="none" w:sz="0" w:space="0" w:color="auto"/>
        <w:right w:val="none" w:sz="0" w:space="0" w:color="auto"/>
      </w:divBdr>
    </w:div>
    <w:div w:id="156725795">
      <w:bodyDiv w:val="1"/>
      <w:marLeft w:val="0"/>
      <w:marRight w:val="0"/>
      <w:marTop w:val="0"/>
      <w:marBottom w:val="0"/>
      <w:divBdr>
        <w:top w:val="none" w:sz="0" w:space="0" w:color="auto"/>
        <w:left w:val="none" w:sz="0" w:space="0" w:color="auto"/>
        <w:bottom w:val="none" w:sz="0" w:space="0" w:color="auto"/>
        <w:right w:val="none" w:sz="0" w:space="0" w:color="auto"/>
      </w:divBdr>
    </w:div>
    <w:div w:id="157041422">
      <w:bodyDiv w:val="1"/>
      <w:marLeft w:val="0"/>
      <w:marRight w:val="0"/>
      <w:marTop w:val="0"/>
      <w:marBottom w:val="0"/>
      <w:divBdr>
        <w:top w:val="none" w:sz="0" w:space="0" w:color="auto"/>
        <w:left w:val="none" w:sz="0" w:space="0" w:color="auto"/>
        <w:bottom w:val="none" w:sz="0" w:space="0" w:color="auto"/>
        <w:right w:val="none" w:sz="0" w:space="0" w:color="auto"/>
      </w:divBdr>
    </w:div>
    <w:div w:id="157186646">
      <w:bodyDiv w:val="1"/>
      <w:marLeft w:val="0"/>
      <w:marRight w:val="0"/>
      <w:marTop w:val="0"/>
      <w:marBottom w:val="0"/>
      <w:divBdr>
        <w:top w:val="none" w:sz="0" w:space="0" w:color="auto"/>
        <w:left w:val="none" w:sz="0" w:space="0" w:color="auto"/>
        <w:bottom w:val="none" w:sz="0" w:space="0" w:color="auto"/>
        <w:right w:val="none" w:sz="0" w:space="0" w:color="auto"/>
      </w:divBdr>
    </w:div>
    <w:div w:id="158349515">
      <w:bodyDiv w:val="1"/>
      <w:marLeft w:val="0"/>
      <w:marRight w:val="0"/>
      <w:marTop w:val="0"/>
      <w:marBottom w:val="0"/>
      <w:divBdr>
        <w:top w:val="none" w:sz="0" w:space="0" w:color="auto"/>
        <w:left w:val="none" w:sz="0" w:space="0" w:color="auto"/>
        <w:bottom w:val="none" w:sz="0" w:space="0" w:color="auto"/>
        <w:right w:val="none" w:sz="0" w:space="0" w:color="auto"/>
      </w:divBdr>
    </w:div>
    <w:div w:id="160122033">
      <w:bodyDiv w:val="1"/>
      <w:marLeft w:val="0"/>
      <w:marRight w:val="0"/>
      <w:marTop w:val="0"/>
      <w:marBottom w:val="0"/>
      <w:divBdr>
        <w:top w:val="none" w:sz="0" w:space="0" w:color="auto"/>
        <w:left w:val="none" w:sz="0" w:space="0" w:color="auto"/>
        <w:bottom w:val="none" w:sz="0" w:space="0" w:color="auto"/>
        <w:right w:val="none" w:sz="0" w:space="0" w:color="auto"/>
      </w:divBdr>
    </w:div>
    <w:div w:id="160196028">
      <w:bodyDiv w:val="1"/>
      <w:marLeft w:val="0"/>
      <w:marRight w:val="0"/>
      <w:marTop w:val="0"/>
      <w:marBottom w:val="0"/>
      <w:divBdr>
        <w:top w:val="none" w:sz="0" w:space="0" w:color="auto"/>
        <w:left w:val="none" w:sz="0" w:space="0" w:color="auto"/>
        <w:bottom w:val="none" w:sz="0" w:space="0" w:color="auto"/>
        <w:right w:val="none" w:sz="0" w:space="0" w:color="auto"/>
      </w:divBdr>
    </w:div>
    <w:div w:id="161968636">
      <w:bodyDiv w:val="1"/>
      <w:marLeft w:val="0"/>
      <w:marRight w:val="0"/>
      <w:marTop w:val="0"/>
      <w:marBottom w:val="0"/>
      <w:divBdr>
        <w:top w:val="none" w:sz="0" w:space="0" w:color="auto"/>
        <w:left w:val="none" w:sz="0" w:space="0" w:color="auto"/>
        <w:bottom w:val="none" w:sz="0" w:space="0" w:color="auto"/>
        <w:right w:val="none" w:sz="0" w:space="0" w:color="auto"/>
      </w:divBdr>
    </w:div>
    <w:div w:id="162090233">
      <w:bodyDiv w:val="1"/>
      <w:marLeft w:val="0"/>
      <w:marRight w:val="0"/>
      <w:marTop w:val="0"/>
      <w:marBottom w:val="0"/>
      <w:divBdr>
        <w:top w:val="none" w:sz="0" w:space="0" w:color="auto"/>
        <w:left w:val="none" w:sz="0" w:space="0" w:color="auto"/>
        <w:bottom w:val="none" w:sz="0" w:space="0" w:color="auto"/>
        <w:right w:val="none" w:sz="0" w:space="0" w:color="auto"/>
      </w:divBdr>
    </w:div>
    <w:div w:id="163906092">
      <w:bodyDiv w:val="1"/>
      <w:marLeft w:val="0"/>
      <w:marRight w:val="0"/>
      <w:marTop w:val="0"/>
      <w:marBottom w:val="0"/>
      <w:divBdr>
        <w:top w:val="none" w:sz="0" w:space="0" w:color="auto"/>
        <w:left w:val="none" w:sz="0" w:space="0" w:color="auto"/>
        <w:bottom w:val="none" w:sz="0" w:space="0" w:color="auto"/>
        <w:right w:val="none" w:sz="0" w:space="0" w:color="auto"/>
      </w:divBdr>
    </w:div>
    <w:div w:id="163983988">
      <w:bodyDiv w:val="1"/>
      <w:marLeft w:val="0"/>
      <w:marRight w:val="0"/>
      <w:marTop w:val="0"/>
      <w:marBottom w:val="0"/>
      <w:divBdr>
        <w:top w:val="none" w:sz="0" w:space="0" w:color="auto"/>
        <w:left w:val="none" w:sz="0" w:space="0" w:color="auto"/>
        <w:bottom w:val="none" w:sz="0" w:space="0" w:color="auto"/>
        <w:right w:val="none" w:sz="0" w:space="0" w:color="auto"/>
      </w:divBdr>
    </w:div>
    <w:div w:id="164245014">
      <w:bodyDiv w:val="1"/>
      <w:marLeft w:val="0"/>
      <w:marRight w:val="0"/>
      <w:marTop w:val="0"/>
      <w:marBottom w:val="0"/>
      <w:divBdr>
        <w:top w:val="none" w:sz="0" w:space="0" w:color="auto"/>
        <w:left w:val="none" w:sz="0" w:space="0" w:color="auto"/>
        <w:bottom w:val="none" w:sz="0" w:space="0" w:color="auto"/>
        <w:right w:val="none" w:sz="0" w:space="0" w:color="auto"/>
      </w:divBdr>
    </w:div>
    <w:div w:id="166094963">
      <w:bodyDiv w:val="1"/>
      <w:marLeft w:val="0"/>
      <w:marRight w:val="0"/>
      <w:marTop w:val="0"/>
      <w:marBottom w:val="0"/>
      <w:divBdr>
        <w:top w:val="none" w:sz="0" w:space="0" w:color="auto"/>
        <w:left w:val="none" w:sz="0" w:space="0" w:color="auto"/>
        <w:bottom w:val="none" w:sz="0" w:space="0" w:color="auto"/>
        <w:right w:val="none" w:sz="0" w:space="0" w:color="auto"/>
      </w:divBdr>
    </w:div>
    <w:div w:id="166284863">
      <w:bodyDiv w:val="1"/>
      <w:marLeft w:val="0"/>
      <w:marRight w:val="0"/>
      <w:marTop w:val="0"/>
      <w:marBottom w:val="0"/>
      <w:divBdr>
        <w:top w:val="none" w:sz="0" w:space="0" w:color="auto"/>
        <w:left w:val="none" w:sz="0" w:space="0" w:color="auto"/>
        <w:bottom w:val="none" w:sz="0" w:space="0" w:color="auto"/>
        <w:right w:val="none" w:sz="0" w:space="0" w:color="auto"/>
      </w:divBdr>
    </w:div>
    <w:div w:id="166793954">
      <w:bodyDiv w:val="1"/>
      <w:marLeft w:val="0"/>
      <w:marRight w:val="0"/>
      <w:marTop w:val="0"/>
      <w:marBottom w:val="0"/>
      <w:divBdr>
        <w:top w:val="none" w:sz="0" w:space="0" w:color="auto"/>
        <w:left w:val="none" w:sz="0" w:space="0" w:color="auto"/>
        <w:bottom w:val="none" w:sz="0" w:space="0" w:color="auto"/>
        <w:right w:val="none" w:sz="0" w:space="0" w:color="auto"/>
      </w:divBdr>
    </w:div>
    <w:div w:id="168722146">
      <w:bodyDiv w:val="1"/>
      <w:marLeft w:val="0"/>
      <w:marRight w:val="0"/>
      <w:marTop w:val="0"/>
      <w:marBottom w:val="0"/>
      <w:divBdr>
        <w:top w:val="none" w:sz="0" w:space="0" w:color="auto"/>
        <w:left w:val="none" w:sz="0" w:space="0" w:color="auto"/>
        <w:bottom w:val="none" w:sz="0" w:space="0" w:color="auto"/>
        <w:right w:val="none" w:sz="0" w:space="0" w:color="auto"/>
      </w:divBdr>
    </w:div>
    <w:div w:id="171650246">
      <w:bodyDiv w:val="1"/>
      <w:marLeft w:val="0"/>
      <w:marRight w:val="0"/>
      <w:marTop w:val="0"/>
      <w:marBottom w:val="0"/>
      <w:divBdr>
        <w:top w:val="none" w:sz="0" w:space="0" w:color="auto"/>
        <w:left w:val="none" w:sz="0" w:space="0" w:color="auto"/>
        <w:bottom w:val="none" w:sz="0" w:space="0" w:color="auto"/>
        <w:right w:val="none" w:sz="0" w:space="0" w:color="auto"/>
      </w:divBdr>
    </w:div>
    <w:div w:id="172576496">
      <w:bodyDiv w:val="1"/>
      <w:marLeft w:val="0"/>
      <w:marRight w:val="0"/>
      <w:marTop w:val="0"/>
      <w:marBottom w:val="0"/>
      <w:divBdr>
        <w:top w:val="none" w:sz="0" w:space="0" w:color="auto"/>
        <w:left w:val="none" w:sz="0" w:space="0" w:color="auto"/>
        <w:bottom w:val="none" w:sz="0" w:space="0" w:color="auto"/>
        <w:right w:val="none" w:sz="0" w:space="0" w:color="auto"/>
      </w:divBdr>
    </w:div>
    <w:div w:id="172843898">
      <w:bodyDiv w:val="1"/>
      <w:marLeft w:val="0"/>
      <w:marRight w:val="0"/>
      <w:marTop w:val="0"/>
      <w:marBottom w:val="0"/>
      <w:divBdr>
        <w:top w:val="none" w:sz="0" w:space="0" w:color="auto"/>
        <w:left w:val="none" w:sz="0" w:space="0" w:color="auto"/>
        <w:bottom w:val="none" w:sz="0" w:space="0" w:color="auto"/>
        <w:right w:val="none" w:sz="0" w:space="0" w:color="auto"/>
      </w:divBdr>
    </w:div>
    <w:div w:id="172889118">
      <w:bodyDiv w:val="1"/>
      <w:marLeft w:val="0"/>
      <w:marRight w:val="0"/>
      <w:marTop w:val="0"/>
      <w:marBottom w:val="0"/>
      <w:divBdr>
        <w:top w:val="none" w:sz="0" w:space="0" w:color="auto"/>
        <w:left w:val="none" w:sz="0" w:space="0" w:color="auto"/>
        <w:bottom w:val="none" w:sz="0" w:space="0" w:color="auto"/>
        <w:right w:val="none" w:sz="0" w:space="0" w:color="auto"/>
      </w:divBdr>
    </w:div>
    <w:div w:id="173108755">
      <w:bodyDiv w:val="1"/>
      <w:marLeft w:val="0"/>
      <w:marRight w:val="0"/>
      <w:marTop w:val="0"/>
      <w:marBottom w:val="0"/>
      <w:divBdr>
        <w:top w:val="none" w:sz="0" w:space="0" w:color="auto"/>
        <w:left w:val="none" w:sz="0" w:space="0" w:color="auto"/>
        <w:bottom w:val="none" w:sz="0" w:space="0" w:color="auto"/>
        <w:right w:val="none" w:sz="0" w:space="0" w:color="auto"/>
      </w:divBdr>
    </w:div>
    <w:div w:id="173154991">
      <w:bodyDiv w:val="1"/>
      <w:marLeft w:val="0"/>
      <w:marRight w:val="0"/>
      <w:marTop w:val="0"/>
      <w:marBottom w:val="0"/>
      <w:divBdr>
        <w:top w:val="none" w:sz="0" w:space="0" w:color="auto"/>
        <w:left w:val="none" w:sz="0" w:space="0" w:color="auto"/>
        <w:bottom w:val="none" w:sz="0" w:space="0" w:color="auto"/>
        <w:right w:val="none" w:sz="0" w:space="0" w:color="auto"/>
      </w:divBdr>
    </w:div>
    <w:div w:id="174807885">
      <w:bodyDiv w:val="1"/>
      <w:marLeft w:val="0"/>
      <w:marRight w:val="0"/>
      <w:marTop w:val="0"/>
      <w:marBottom w:val="0"/>
      <w:divBdr>
        <w:top w:val="none" w:sz="0" w:space="0" w:color="auto"/>
        <w:left w:val="none" w:sz="0" w:space="0" w:color="auto"/>
        <w:bottom w:val="none" w:sz="0" w:space="0" w:color="auto"/>
        <w:right w:val="none" w:sz="0" w:space="0" w:color="auto"/>
      </w:divBdr>
    </w:div>
    <w:div w:id="174996905">
      <w:bodyDiv w:val="1"/>
      <w:marLeft w:val="0"/>
      <w:marRight w:val="0"/>
      <w:marTop w:val="0"/>
      <w:marBottom w:val="0"/>
      <w:divBdr>
        <w:top w:val="none" w:sz="0" w:space="0" w:color="auto"/>
        <w:left w:val="none" w:sz="0" w:space="0" w:color="auto"/>
        <w:bottom w:val="none" w:sz="0" w:space="0" w:color="auto"/>
        <w:right w:val="none" w:sz="0" w:space="0" w:color="auto"/>
      </w:divBdr>
    </w:div>
    <w:div w:id="175198833">
      <w:bodyDiv w:val="1"/>
      <w:marLeft w:val="0"/>
      <w:marRight w:val="0"/>
      <w:marTop w:val="0"/>
      <w:marBottom w:val="0"/>
      <w:divBdr>
        <w:top w:val="none" w:sz="0" w:space="0" w:color="auto"/>
        <w:left w:val="none" w:sz="0" w:space="0" w:color="auto"/>
        <w:bottom w:val="none" w:sz="0" w:space="0" w:color="auto"/>
        <w:right w:val="none" w:sz="0" w:space="0" w:color="auto"/>
      </w:divBdr>
    </w:div>
    <w:div w:id="176622662">
      <w:bodyDiv w:val="1"/>
      <w:marLeft w:val="0"/>
      <w:marRight w:val="0"/>
      <w:marTop w:val="0"/>
      <w:marBottom w:val="0"/>
      <w:divBdr>
        <w:top w:val="none" w:sz="0" w:space="0" w:color="auto"/>
        <w:left w:val="none" w:sz="0" w:space="0" w:color="auto"/>
        <w:bottom w:val="none" w:sz="0" w:space="0" w:color="auto"/>
        <w:right w:val="none" w:sz="0" w:space="0" w:color="auto"/>
      </w:divBdr>
    </w:div>
    <w:div w:id="177694249">
      <w:bodyDiv w:val="1"/>
      <w:marLeft w:val="0"/>
      <w:marRight w:val="0"/>
      <w:marTop w:val="0"/>
      <w:marBottom w:val="0"/>
      <w:divBdr>
        <w:top w:val="none" w:sz="0" w:space="0" w:color="auto"/>
        <w:left w:val="none" w:sz="0" w:space="0" w:color="auto"/>
        <w:bottom w:val="none" w:sz="0" w:space="0" w:color="auto"/>
        <w:right w:val="none" w:sz="0" w:space="0" w:color="auto"/>
      </w:divBdr>
    </w:div>
    <w:div w:id="177813906">
      <w:bodyDiv w:val="1"/>
      <w:marLeft w:val="0"/>
      <w:marRight w:val="0"/>
      <w:marTop w:val="0"/>
      <w:marBottom w:val="0"/>
      <w:divBdr>
        <w:top w:val="none" w:sz="0" w:space="0" w:color="auto"/>
        <w:left w:val="none" w:sz="0" w:space="0" w:color="auto"/>
        <w:bottom w:val="none" w:sz="0" w:space="0" w:color="auto"/>
        <w:right w:val="none" w:sz="0" w:space="0" w:color="auto"/>
      </w:divBdr>
    </w:div>
    <w:div w:id="177930785">
      <w:bodyDiv w:val="1"/>
      <w:marLeft w:val="0"/>
      <w:marRight w:val="0"/>
      <w:marTop w:val="0"/>
      <w:marBottom w:val="0"/>
      <w:divBdr>
        <w:top w:val="none" w:sz="0" w:space="0" w:color="auto"/>
        <w:left w:val="none" w:sz="0" w:space="0" w:color="auto"/>
        <w:bottom w:val="none" w:sz="0" w:space="0" w:color="auto"/>
        <w:right w:val="none" w:sz="0" w:space="0" w:color="auto"/>
      </w:divBdr>
    </w:div>
    <w:div w:id="179856979">
      <w:bodyDiv w:val="1"/>
      <w:marLeft w:val="0"/>
      <w:marRight w:val="0"/>
      <w:marTop w:val="0"/>
      <w:marBottom w:val="0"/>
      <w:divBdr>
        <w:top w:val="none" w:sz="0" w:space="0" w:color="auto"/>
        <w:left w:val="none" w:sz="0" w:space="0" w:color="auto"/>
        <w:bottom w:val="none" w:sz="0" w:space="0" w:color="auto"/>
        <w:right w:val="none" w:sz="0" w:space="0" w:color="auto"/>
      </w:divBdr>
    </w:div>
    <w:div w:id="179857016">
      <w:bodyDiv w:val="1"/>
      <w:marLeft w:val="0"/>
      <w:marRight w:val="0"/>
      <w:marTop w:val="0"/>
      <w:marBottom w:val="0"/>
      <w:divBdr>
        <w:top w:val="none" w:sz="0" w:space="0" w:color="auto"/>
        <w:left w:val="none" w:sz="0" w:space="0" w:color="auto"/>
        <w:bottom w:val="none" w:sz="0" w:space="0" w:color="auto"/>
        <w:right w:val="none" w:sz="0" w:space="0" w:color="auto"/>
      </w:divBdr>
    </w:div>
    <w:div w:id="180361712">
      <w:bodyDiv w:val="1"/>
      <w:marLeft w:val="0"/>
      <w:marRight w:val="0"/>
      <w:marTop w:val="0"/>
      <w:marBottom w:val="0"/>
      <w:divBdr>
        <w:top w:val="none" w:sz="0" w:space="0" w:color="auto"/>
        <w:left w:val="none" w:sz="0" w:space="0" w:color="auto"/>
        <w:bottom w:val="none" w:sz="0" w:space="0" w:color="auto"/>
        <w:right w:val="none" w:sz="0" w:space="0" w:color="auto"/>
      </w:divBdr>
    </w:div>
    <w:div w:id="182059199">
      <w:bodyDiv w:val="1"/>
      <w:marLeft w:val="0"/>
      <w:marRight w:val="0"/>
      <w:marTop w:val="0"/>
      <w:marBottom w:val="0"/>
      <w:divBdr>
        <w:top w:val="none" w:sz="0" w:space="0" w:color="auto"/>
        <w:left w:val="none" w:sz="0" w:space="0" w:color="auto"/>
        <w:bottom w:val="none" w:sz="0" w:space="0" w:color="auto"/>
        <w:right w:val="none" w:sz="0" w:space="0" w:color="auto"/>
      </w:divBdr>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536746655">
          <w:marLeft w:val="360"/>
          <w:marRight w:val="0"/>
          <w:marTop w:val="200"/>
          <w:marBottom w:val="12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46607435">
          <w:marLeft w:val="1267"/>
          <w:marRight w:val="0"/>
          <w:marTop w:val="1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189026850">
      <w:bodyDiv w:val="1"/>
      <w:marLeft w:val="0"/>
      <w:marRight w:val="0"/>
      <w:marTop w:val="0"/>
      <w:marBottom w:val="0"/>
      <w:divBdr>
        <w:top w:val="none" w:sz="0" w:space="0" w:color="auto"/>
        <w:left w:val="none" w:sz="0" w:space="0" w:color="auto"/>
        <w:bottom w:val="none" w:sz="0" w:space="0" w:color="auto"/>
        <w:right w:val="none" w:sz="0" w:space="0" w:color="auto"/>
      </w:divBdr>
    </w:div>
    <w:div w:id="189073662">
      <w:bodyDiv w:val="1"/>
      <w:marLeft w:val="0"/>
      <w:marRight w:val="0"/>
      <w:marTop w:val="0"/>
      <w:marBottom w:val="0"/>
      <w:divBdr>
        <w:top w:val="none" w:sz="0" w:space="0" w:color="auto"/>
        <w:left w:val="none" w:sz="0" w:space="0" w:color="auto"/>
        <w:bottom w:val="none" w:sz="0" w:space="0" w:color="auto"/>
        <w:right w:val="none" w:sz="0" w:space="0" w:color="auto"/>
      </w:divBdr>
    </w:div>
    <w:div w:id="190000768">
      <w:bodyDiv w:val="1"/>
      <w:marLeft w:val="0"/>
      <w:marRight w:val="0"/>
      <w:marTop w:val="0"/>
      <w:marBottom w:val="0"/>
      <w:divBdr>
        <w:top w:val="none" w:sz="0" w:space="0" w:color="auto"/>
        <w:left w:val="none" w:sz="0" w:space="0" w:color="auto"/>
        <w:bottom w:val="none" w:sz="0" w:space="0" w:color="auto"/>
        <w:right w:val="none" w:sz="0" w:space="0" w:color="auto"/>
      </w:divBdr>
    </w:div>
    <w:div w:id="190458631">
      <w:bodyDiv w:val="1"/>
      <w:marLeft w:val="0"/>
      <w:marRight w:val="0"/>
      <w:marTop w:val="0"/>
      <w:marBottom w:val="0"/>
      <w:divBdr>
        <w:top w:val="none" w:sz="0" w:space="0" w:color="auto"/>
        <w:left w:val="none" w:sz="0" w:space="0" w:color="auto"/>
        <w:bottom w:val="none" w:sz="0" w:space="0" w:color="auto"/>
        <w:right w:val="none" w:sz="0" w:space="0" w:color="auto"/>
      </w:divBdr>
    </w:div>
    <w:div w:id="190607091">
      <w:bodyDiv w:val="1"/>
      <w:marLeft w:val="0"/>
      <w:marRight w:val="0"/>
      <w:marTop w:val="0"/>
      <w:marBottom w:val="0"/>
      <w:divBdr>
        <w:top w:val="none" w:sz="0" w:space="0" w:color="auto"/>
        <w:left w:val="none" w:sz="0" w:space="0" w:color="auto"/>
        <w:bottom w:val="none" w:sz="0" w:space="0" w:color="auto"/>
        <w:right w:val="none" w:sz="0" w:space="0" w:color="auto"/>
      </w:divBdr>
    </w:div>
    <w:div w:id="190997543">
      <w:bodyDiv w:val="1"/>
      <w:marLeft w:val="0"/>
      <w:marRight w:val="0"/>
      <w:marTop w:val="0"/>
      <w:marBottom w:val="0"/>
      <w:divBdr>
        <w:top w:val="none" w:sz="0" w:space="0" w:color="auto"/>
        <w:left w:val="none" w:sz="0" w:space="0" w:color="auto"/>
        <w:bottom w:val="none" w:sz="0" w:space="0" w:color="auto"/>
        <w:right w:val="none" w:sz="0" w:space="0" w:color="auto"/>
      </w:divBdr>
    </w:div>
    <w:div w:id="191458929">
      <w:bodyDiv w:val="1"/>
      <w:marLeft w:val="0"/>
      <w:marRight w:val="0"/>
      <w:marTop w:val="0"/>
      <w:marBottom w:val="0"/>
      <w:divBdr>
        <w:top w:val="none" w:sz="0" w:space="0" w:color="auto"/>
        <w:left w:val="none" w:sz="0" w:space="0" w:color="auto"/>
        <w:bottom w:val="none" w:sz="0" w:space="0" w:color="auto"/>
        <w:right w:val="none" w:sz="0" w:space="0" w:color="auto"/>
      </w:divBdr>
    </w:div>
    <w:div w:id="191652018">
      <w:bodyDiv w:val="1"/>
      <w:marLeft w:val="0"/>
      <w:marRight w:val="0"/>
      <w:marTop w:val="0"/>
      <w:marBottom w:val="0"/>
      <w:divBdr>
        <w:top w:val="none" w:sz="0" w:space="0" w:color="auto"/>
        <w:left w:val="none" w:sz="0" w:space="0" w:color="auto"/>
        <w:bottom w:val="none" w:sz="0" w:space="0" w:color="auto"/>
        <w:right w:val="none" w:sz="0" w:space="0" w:color="auto"/>
      </w:divBdr>
    </w:div>
    <w:div w:id="194388657">
      <w:bodyDiv w:val="1"/>
      <w:marLeft w:val="0"/>
      <w:marRight w:val="0"/>
      <w:marTop w:val="0"/>
      <w:marBottom w:val="0"/>
      <w:divBdr>
        <w:top w:val="none" w:sz="0" w:space="0" w:color="auto"/>
        <w:left w:val="none" w:sz="0" w:space="0" w:color="auto"/>
        <w:bottom w:val="none" w:sz="0" w:space="0" w:color="auto"/>
        <w:right w:val="none" w:sz="0" w:space="0" w:color="auto"/>
      </w:divBdr>
    </w:div>
    <w:div w:id="197201469">
      <w:bodyDiv w:val="1"/>
      <w:marLeft w:val="0"/>
      <w:marRight w:val="0"/>
      <w:marTop w:val="0"/>
      <w:marBottom w:val="0"/>
      <w:divBdr>
        <w:top w:val="none" w:sz="0" w:space="0" w:color="auto"/>
        <w:left w:val="none" w:sz="0" w:space="0" w:color="auto"/>
        <w:bottom w:val="none" w:sz="0" w:space="0" w:color="auto"/>
        <w:right w:val="none" w:sz="0" w:space="0" w:color="auto"/>
      </w:divBdr>
    </w:div>
    <w:div w:id="199054981">
      <w:bodyDiv w:val="1"/>
      <w:marLeft w:val="0"/>
      <w:marRight w:val="0"/>
      <w:marTop w:val="0"/>
      <w:marBottom w:val="0"/>
      <w:divBdr>
        <w:top w:val="none" w:sz="0" w:space="0" w:color="auto"/>
        <w:left w:val="none" w:sz="0" w:space="0" w:color="auto"/>
        <w:bottom w:val="none" w:sz="0" w:space="0" w:color="auto"/>
        <w:right w:val="none" w:sz="0" w:space="0" w:color="auto"/>
      </w:divBdr>
    </w:div>
    <w:div w:id="199365349">
      <w:bodyDiv w:val="1"/>
      <w:marLeft w:val="0"/>
      <w:marRight w:val="0"/>
      <w:marTop w:val="0"/>
      <w:marBottom w:val="0"/>
      <w:divBdr>
        <w:top w:val="none" w:sz="0" w:space="0" w:color="auto"/>
        <w:left w:val="none" w:sz="0" w:space="0" w:color="auto"/>
        <w:bottom w:val="none" w:sz="0" w:space="0" w:color="auto"/>
        <w:right w:val="none" w:sz="0" w:space="0" w:color="auto"/>
      </w:divBdr>
    </w:div>
    <w:div w:id="200166516">
      <w:bodyDiv w:val="1"/>
      <w:marLeft w:val="0"/>
      <w:marRight w:val="0"/>
      <w:marTop w:val="0"/>
      <w:marBottom w:val="0"/>
      <w:divBdr>
        <w:top w:val="none" w:sz="0" w:space="0" w:color="auto"/>
        <w:left w:val="none" w:sz="0" w:space="0" w:color="auto"/>
        <w:bottom w:val="none" w:sz="0" w:space="0" w:color="auto"/>
        <w:right w:val="none" w:sz="0" w:space="0" w:color="auto"/>
      </w:divBdr>
    </w:div>
    <w:div w:id="203061665">
      <w:bodyDiv w:val="1"/>
      <w:marLeft w:val="0"/>
      <w:marRight w:val="0"/>
      <w:marTop w:val="0"/>
      <w:marBottom w:val="0"/>
      <w:divBdr>
        <w:top w:val="none" w:sz="0" w:space="0" w:color="auto"/>
        <w:left w:val="none" w:sz="0" w:space="0" w:color="auto"/>
        <w:bottom w:val="none" w:sz="0" w:space="0" w:color="auto"/>
        <w:right w:val="none" w:sz="0" w:space="0" w:color="auto"/>
      </w:divBdr>
    </w:div>
    <w:div w:id="203258215">
      <w:bodyDiv w:val="1"/>
      <w:marLeft w:val="0"/>
      <w:marRight w:val="0"/>
      <w:marTop w:val="0"/>
      <w:marBottom w:val="0"/>
      <w:divBdr>
        <w:top w:val="none" w:sz="0" w:space="0" w:color="auto"/>
        <w:left w:val="none" w:sz="0" w:space="0" w:color="auto"/>
        <w:bottom w:val="none" w:sz="0" w:space="0" w:color="auto"/>
        <w:right w:val="none" w:sz="0" w:space="0" w:color="auto"/>
      </w:divBdr>
    </w:div>
    <w:div w:id="203908737">
      <w:bodyDiv w:val="1"/>
      <w:marLeft w:val="0"/>
      <w:marRight w:val="0"/>
      <w:marTop w:val="0"/>
      <w:marBottom w:val="0"/>
      <w:divBdr>
        <w:top w:val="none" w:sz="0" w:space="0" w:color="auto"/>
        <w:left w:val="none" w:sz="0" w:space="0" w:color="auto"/>
        <w:bottom w:val="none" w:sz="0" w:space="0" w:color="auto"/>
        <w:right w:val="none" w:sz="0" w:space="0" w:color="auto"/>
      </w:divBdr>
    </w:div>
    <w:div w:id="204145471">
      <w:bodyDiv w:val="1"/>
      <w:marLeft w:val="0"/>
      <w:marRight w:val="0"/>
      <w:marTop w:val="0"/>
      <w:marBottom w:val="0"/>
      <w:divBdr>
        <w:top w:val="none" w:sz="0" w:space="0" w:color="auto"/>
        <w:left w:val="none" w:sz="0" w:space="0" w:color="auto"/>
        <w:bottom w:val="none" w:sz="0" w:space="0" w:color="auto"/>
        <w:right w:val="none" w:sz="0" w:space="0" w:color="auto"/>
      </w:divBdr>
    </w:div>
    <w:div w:id="205221405">
      <w:bodyDiv w:val="1"/>
      <w:marLeft w:val="0"/>
      <w:marRight w:val="0"/>
      <w:marTop w:val="0"/>
      <w:marBottom w:val="0"/>
      <w:divBdr>
        <w:top w:val="none" w:sz="0" w:space="0" w:color="auto"/>
        <w:left w:val="none" w:sz="0" w:space="0" w:color="auto"/>
        <w:bottom w:val="none" w:sz="0" w:space="0" w:color="auto"/>
        <w:right w:val="none" w:sz="0" w:space="0" w:color="auto"/>
      </w:divBdr>
    </w:div>
    <w:div w:id="205332825">
      <w:bodyDiv w:val="1"/>
      <w:marLeft w:val="0"/>
      <w:marRight w:val="0"/>
      <w:marTop w:val="0"/>
      <w:marBottom w:val="0"/>
      <w:divBdr>
        <w:top w:val="none" w:sz="0" w:space="0" w:color="auto"/>
        <w:left w:val="none" w:sz="0" w:space="0" w:color="auto"/>
        <w:bottom w:val="none" w:sz="0" w:space="0" w:color="auto"/>
        <w:right w:val="none" w:sz="0" w:space="0" w:color="auto"/>
      </w:divBdr>
    </w:div>
    <w:div w:id="205605499">
      <w:bodyDiv w:val="1"/>
      <w:marLeft w:val="0"/>
      <w:marRight w:val="0"/>
      <w:marTop w:val="0"/>
      <w:marBottom w:val="0"/>
      <w:divBdr>
        <w:top w:val="none" w:sz="0" w:space="0" w:color="auto"/>
        <w:left w:val="none" w:sz="0" w:space="0" w:color="auto"/>
        <w:bottom w:val="none" w:sz="0" w:space="0" w:color="auto"/>
        <w:right w:val="none" w:sz="0" w:space="0" w:color="auto"/>
      </w:divBdr>
    </w:div>
    <w:div w:id="206768436">
      <w:bodyDiv w:val="1"/>
      <w:marLeft w:val="0"/>
      <w:marRight w:val="0"/>
      <w:marTop w:val="0"/>
      <w:marBottom w:val="0"/>
      <w:divBdr>
        <w:top w:val="none" w:sz="0" w:space="0" w:color="auto"/>
        <w:left w:val="none" w:sz="0" w:space="0" w:color="auto"/>
        <w:bottom w:val="none" w:sz="0" w:space="0" w:color="auto"/>
        <w:right w:val="none" w:sz="0" w:space="0" w:color="auto"/>
      </w:divBdr>
    </w:div>
    <w:div w:id="208105204">
      <w:bodyDiv w:val="1"/>
      <w:marLeft w:val="0"/>
      <w:marRight w:val="0"/>
      <w:marTop w:val="0"/>
      <w:marBottom w:val="0"/>
      <w:divBdr>
        <w:top w:val="none" w:sz="0" w:space="0" w:color="auto"/>
        <w:left w:val="none" w:sz="0" w:space="0" w:color="auto"/>
        <w:bottom w:val="none" w:sz="0" w:space="0" w:color="auto"/>
        <w:right w:val="none" w:sz="0" w:space="0" w:color="auto"/>
      </w:divBdr>
    </w:div>
    <w:div w:id="208804493">
      <w:bodyDiv w:val="1"/>
      <w:marLeft w:val="0"/>
      <w:marRight w:val="0"/>
      <w:marTop w:val="0"/>
      <w:marBottom w:val="0"/>
      <w:divBdr>
        <w:top w:val="none" w:sz="0" w:space="0" w:color="auto"/>
        <w:left w:val="none" w:sz="0" w:space="0" w:color="auto"/>
        <w:bottom w:val="none" w:sz="0" w:space="0" w:color="auto"/>
        <w:right w:val="none" w:sz="0" w:space="0" w:color="auto"/>
      </w:divBdr>
    </w:div>
    <w:div w:id="209004449">
      <w:bodyDiv w:val="1"/>
      <w:marLeft w:val="0"/>
      <w:marRight w:val="0"/>
      <w:marTop w:val="0"/>
      <w:marBottom w:val="0"/>
      <w:divBdr>
        <w:top w:val="none" w:sz="0" w:space="0" w:color="auto"/>
        <w:left w:val="none" w:sz="0" w:space="0" w:color="auto"/>
        <w:bottom w:val="none" w:sz="0" w:space="0" w:color="auto"/>
        <w:right w:val="none" w:sz="0" w:space="0" w:color="auto"/>
      </w:divBdr>
    </w:div>
    <w:div w:id="209154310">
      <w:bodyDiv w:val="1"/>
      <w:marLeft w:val="0"/>
      <w:marRight w:val="0"/>
      <w:marTop w:val="0"/>
      <w:marBottom w:val="0"/>
      <w:divBdr>
        <w:top w:val="none" w:sz="0" w:space="0" w:color="auto"/>
        <w:left w:val="none" w:sz="0" w:space="0" w:color="auto"/>
        <w:bottom w:val="none" w:sz="0" w:space="0" w:color="auto"/>
        <w:right w:val="none" w:sz="0" w:space="0" w:color="auto"/>
      </w:divBdr>
    </w:div>
    <w:div w:id="209389518">
      <w:bodyDiv w:val="1"/>
      <w:marLeft w:val="0"/>
      <w:marRight w:val="0"/>
      <w:marTop w:val="0"/>
      <w:marBottom w:val="0"/>
      <w:divBdr>
        <w:top w:val="none" w:sz="0" w:space="0" w:color="auto"/>
        <w:left w:val="none" w:sz="0" w:space="0" w:color="auto"/>
        <w:bottom w:val="none" w:sz="0" w:space="0" w:color="auto"/>
        <w:right w:val="none" w:sz="0" w:space="0" w:color="auto"/>
      </w:divBdr>
    </w:div>
    <w:div w:id="210464754">
      <w:bodyDiv w:val="1"/>
      <w:marLeft w:val="0"/>
      <w:marRight w:val="0"/>
      <w:marTop w:val="0"/>
      <w:marBottom w:val="0"/>
      <w:divBdr>
        <w:top w:val="none" w:sz="0" w:space="0" w:color="auto"/>
        <w:left w:val="none" w:sz="0" w:space="0" w:color="auto"/>
        <w:bottom w:val="none" w:sz="0" w:space="0" w:color="auto"/>
        <w:right w:val="none" w:sz="0" w:space="0" w:color="auto"/>
      </w:divBdr>
    </w:div>
    <w:div w:id="211776054">
      <w:bodyDiv w:val="1"/>
      <w:marLeft w:val="0"/>
      <w:marRight w:val="0"/>
      <w:marTop w:val="0"/>
      <w:marBottom w:val="0"/>
      <w:divBdr>
        <w:top w:val="none" w:sz="0" w:space="0" w:color="auto"/>
        <w:left w:val="none" w:sz="0" w:space="0" w:color="auto"/>
        <w:bottom w:val="none" w:sz="0" w:space="0" w:color="auto"/>
        <w:right w:val="none" w:sz="0" w:space="0" w:color="auto"/>
      </w:divBdr>
    </w:div>
    <w:div w:id="213080976">
      <w:bodyDiv w:val="1"/>
      <w:marLeft w:val="0"/>
      <w:marRight w:val="0"/>
      <w:marTop w:val="0"/>
      <w:marBottom w:val="0"/>
      <w:divBdr>
        <w:top w:val="none" w:sz="0" w:space="0" w:color="auto"/>
        <w:left w:val="none" w:sz="0" w:space="0" w:color="auto"/>
        <w:bottom w:val="none" w:sz="0" w:space="0" w:color="auto"/>
        <w:right w:val="none" w:sz="0" w:space="0" w:color="auto"/>
      </w:divBdr>
    </w:div>
    <w:div w:id="213469213">
      <w:bodyDiv w:val="1"/>
      <w:marLeft w:val="0"/>
      <w:marRight w:val="0"/>
      <w:marTop w:val="0"/>
      <w:marBottom w:val="0"/>
      <w:divBdr>
        <w:top w:val="none" w:sz="0" w:space="0" w:color="auto"/>
        <w:left w:val="none" w:sz="0" w:space="0" w:color="auto"/>
        <w:bottom w:val="none" w:sz="0" w:space="0" w:color="auto"/>
        <w:right w:val="none" w:sz="0" w:space="0" w:color="auto"/>
      </w:divBdr>
    </w:div>
    <w:div w:id="214124573">
      <w:bodyDiv w:val="1"/>
      <w:marLeft w:val="0"/>
      <w:marRight w:val="0"/>
      <w:marTop w:val="0"/>
      <w:marBottom w:val="0"/>
      <w:divBdr>
        <w:top w:val="none" w:sz="0" w:space="0" w:color="auto"/>
        <w:left w:val="none" w:sz="0" w:space="0" w:color="auto"/>
        <w:bottom w:val="none" w:sz="0" w:space="0" w:color="auto"/>
        <w:right w:val="none" w:sz="0" w:space="0" w:color="auto"/>
      </w:divBdr>
    </w:div>
    <w:div w:id="214590187">
      <w:bodyDiv w:val="1"/>
      <w:marLeft w:val="0"/>
      <w:marRight w:val="0"/>
      <w:marTop w:val="0"/>
      <w:marBottom w:val="0"/>
      <w:divBdr>
        <w:top w:val="none" w:sz="0" w:space="0" w:color="auto"/>
        <w:left w:val="none" w:sz="0" w:space="0" w:color="auto"/>
        <w:bottom w:val="none" w:sz="0" w:space="0" w:color="auto"/>
        <w:right w:val="none" w:sz="0" w:space="0" w:color="auto"/>
      </w:divBdr>
    </w:div>
    <w:div w:id="214901227">
      <w:bodyDiv w:val="1"/>
      <w:marLeft w:val="0"/>
      <w:marRight w:val="0"/>
      <w:marTop w:val="0"/>
      <w:marBottom w:val="0"/>
      <w:divBdr>
        <w:top w:val="none" w:sz="0" w:space="0" w:color="auto"/>
        <w:left w:val="none" w:sz="0" w:space="0" w:color="auto"/>
        <w:bottom w:val="none" w:sz="0" w:space="0" w:color="auto"/>
        <w:right w:val="none" w:sz="0" w:space="0" w:color="auto"/>
      </w:divBdr>
    </w:div>
    <w:div w:id="215314213">
      <w:bodyDiv w:val="1"/>
      <w:marLeft w:val="0"/>
      <w:marRight w:val="0"/>
      <w:marTop w:val="0"/>
      <w:marBottom w:val="0"/>
      <w:divBdr>
        <w:top w:val="none" w:sz="0" w:space="0" w:color="auto"/>
        <w:left w:val="none" w:sz="0" w:space="0" w:color="auto"/>
        <w:bottom w:val="none" w:sz="0" w:space="0" w:color="auto"/>
        <w:right w:val="none" w:sz="0" w:space="0" w:color="auto"/>
      </w:divBdr>
    </w:div>
    <w:div w:id="217132757">
      <w:bodyDiv w:val="1"/>
      <w:marLeft w:val="0"/>
      <w:marRight w:val="0"/>
      <w:marTop w:val="0"/>
      <w:marBottom w:val="0"/>
      <w:divBdr>
        <w:top w:val="none" w:sz="0" w:space="0" w:color="auto"/>
        <w:left w:val="none" w:sz="0" w:space="0" w:color="auto"/>
        <w:bottom w:val="none" w:sz="0" w:space="0" w:color="auto"/>
        <w:right w:val="none" w:sz="0" w:space="0" w:color="auto"/>
      </w:divBdr>
    </w:div>
    <w:div w:id="218595014">
      <w:bodyDiv w:val="1"/>
      <w:marLeft w:val="0"/>
      <w:marRight w:val="0"/>
      <w:marTop w:val="0"/>
      <w:marBottom w:val="0"/>
      <w:divBdr>
        <w:top w:val="none" w:sz="0" w:space="0" w:color="auto"/>
        <w:left w:val="none" w:sz="0" w:space="0" w:color="auto"/>
        <w:bottom w:val="none" w:sz="0" w:space="0" w:color="auto"/>
        <w:right w:val="none" w:sz="0" w:space="0" w:color="auto"/>
      </w:divBdr>
    </w:div>
    <w:div w:id="218788416">
      <w:bodyDiv w:val="1"/>
      <w:marLeft w:val="0"/>
      <w:marRight w:val="0"/>
      <w:marTop w:val="0"/>
      <w:marBottom w:val="0"/>
      <w:divBdr>
        <w:top w:val="none" w:sz="0" w:space="0" w:color="auto"/>
        <w:left w:val="none" w:sz="0" w:space="0" w:color="auto"/>
        <w:bottom w:val="none" w:sz="0" w:space="0" w:color="auto"/>
        <w:right w:val="none" w:sz="0" w:space="0" w:color="auto"/>
      </w:divBdr>
    </w:div>
    <w:div w:id="219951070">
      <w:bodyDiv w:val="1"/>
      <w:marLeft w:val="0"/>
      <w:marRight w:val="0"/>
      <w:marTop w:val="0"/>
      <w:marBottom w:val="0"/>
      <w:divBdr>
        <w:top w:val="none" w:sz="0" w:space="0" w:color="auto"/>
        <w:left w:val="none" w:sz="0" w:space="0" w:color="auto"/>
        <w:bottom w:val="none" w:sz="0" w:space="0" w:color="auto"/>
        <w:right w:val="none" w:sz="0" w:space="0" w:color="auto"/>
      </w:divBdr>
    </w:div>
    <w:div w:id="220674574">
      <w:bodyDiv w:val="1"/>
      <w:marLeft w:val="0"/>
      <w:marRight w:val="0"/>
      <w:marTop w:val="0"/>
      <w:marBottom w:val="0"/>
      <w:divBdr>
        <w:top w:val="none" w:sz="0" w:space="0" w:color="auto"/>
        <w:left w:val="none" w:sz="0" w:space="0" w:color="auto"/>
        <w:bottom w:val="none" w:sz="0" w:space="0" w:color="auto"/>
        <w:right w:val="none" w:sz="0" w:space="0" w:color="auto"/>
      </w:divBdr>
    </w:div>
    <w:div w:id="223878133">
      <w:bodyDiv w:val="1"/>
      <w:marLeft w:val="0"/>
      <w:marRight w:val="0"/>
      <w:marTop w:val="0"/>
      <w:marBottom w:val="0"/>
      <w:divBdr>
        <w:top w:val="none" w:sz="0" w:space="0" w:color="auto"/>
        <w:left w:val="none" w:sz="0" w:space="0" w:color="auto"/>
        <w:bottom w:val="none" w:sz="0" w:space="0" w:color="auto"/>
        <w:right w:val="none" w:sz="0" w:space="0" w:color="auto"/>
      </w:divBdr>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26961970">
      <w:bodyDiv w:val="1"/>
      <w:marLeft w:val="0"/>
      <w:marRight w:val="0"/>
      <w:marTop w:val="0"/>
      <w:marBottom w:val="0"/>
      <w:divBdr>
        <w:top w:val="none" w:sz="0" w:space="0" w:color="auto"/>
        <w:left w:val="none" w:sz="0" w:space="0" w:color="auto"/>
        <w:bottom w:val="none" w:sz="0" w:space="0" w:color="auto"/>
        <w:right w:val="none" w:sz="0" w:space="0" w:color="auto"/>
      </w:divBdr>
    </w:div>
    <w:div w:id="230504483">
      <w:bodyDiv w:val="1"/>
      <w:marLeft w:val="0"/>
      <w:marRight w:val="0"/>
      <w:marTop w:val="0"/>
      <w:marBottom w:val="0"/>
      <w:divBdr>
        <w:top w:val="none" w:sz="0" w:space="0" w:color="auto"/>
        <w:left w:val="none" w:sz="0" w:space="0" w:color="auto"/>
        <w:bottom w:val="none" w:sz="0" w:space="0" w:color="auto"/>
        <w:right w:val="none" w:sz="0" w:space="0" w:color="auto"/>
      </w:divBdr>
    </w:div>
    <w:div w:id="231085204">
      <w:bodyDiv w:val="1"/>
      <w:marLeft w:val="0"/>
      <w:marRight w:val="0"/>
      <w:marTop w:val="0"/>
      <w:marBottom w:val="0"/>
      <w:divBdr>
        <w:top w:val="none" w:sz="0" w:space="0" w:color="auto"/>
        <w:left w:val="none" w:sz="0" w:space="0" w:color="auto"/>
        <w:bottom w:val="none" w:sz="0" w:space="0" w:color="auto"/>
        <w:right w:val="none" w:sz="0" w:space="0" w:color="auto"/>
      </w:divBdr>
    </w:div>
    <w:div w:id="231165406">
      <w:bodyDiv w:val="1"/>
      <w:marLeft w:val="0"/>
      <w:marRight w:val="0"/>
      <w:marTop w:val="0"/>
      <w:marBottom w:val="0"/>
      <w:divBdr>
        <w:top w:val="none" w:sz="0" w:space="0" w:color="auto"/>
        <w:left w:val="none" w:sz="0" w:space="0" w:color="auto"/>
        <w:bottom w:val="none" w:sz="0" w:space="0" w:color="auto"/>
        <w:right w:val="none" w:sz="0" w:space="0" w:color="auto"/>
      </w:divBdr>
    </w:div>
    <w:div w:id="231431305">
      <w:bodyDiv w:val="1"/>
      <w:marLeft w:val="0"/>
      <w:marRight w:val="0"/>
      <w:marTop w:val="0"/>
      <w:marBottom w:val="0"/>
      <w:divBdr>
        <w:top w:val="none" w:sz="0" w:space="0" w:color="auto"/>
        <w:left w:val="none" w:sz="0" w:space="0" w:color="auto"/>
        <w:bottom w:val="none" w:sz="0" w:space="0" w:color="auto"/>
        <w:right w:val="none" w:sz="0" w:space="0" w:color="auto"/>
      </w:divBdr>
    </w:div>
    <w:div w:id="232283289">
      <w:bodyDiv w:val="1"/>
      <w:marLeft w:val="0"/>
      <w:marRight w:val="0"/>
      <w:marTop w:val="0"/>
      <w:marBottom w:val="0"/>
      <w:divBdr>
        <w:top w:val="none" w:sz="0" w:space="0" w:color="auto"/>
        <w:left w:val="none" w:sz="0" w:space="0" w:color="auto"/>
        <w:bottom w:val="none" w:sz="0" w:space="0" w:color="auto"/>
        <w:right w:val="none" w:sz="0" w:space="0" w:color="auto"/>
      </w:divBdr>
    </w:div>
    <w:div w:id="232937249">
      <w:bodyDiv w:val="1"/>
      <w:marLeft w:val="0"/>
      <w:marRight w:val="0"/>
      <w:marTop w:val="0"/>
      <w:marBottom w:val="0"/>
      <w:divBdr>
        <w:top w:val="none" w:sz="0" w:space="0" w:color="auto"/>
        <w:left w:val="none" w:sz="0" w:space="0" w:color="auto"/>
        <w:bottom w:val="none" w:sz="0" w:space="0" w:color="auto"/>
        <w:right w:val="none" w:sz="0" w:space="0" w:color="auto"/>
      </w:divBdr>
    </w:div>
    <w:div w:id="233050755">
      <w:bodyDiv w:val="1"/>
      <w:marLeft w:val="0"/>
      <w:marRight w:val="0"/>
      <w:marTop w:val="0"/>
      <w:marBottom w:val="0"/>
      <w:divBdr>
        <w:top w:val="none" w:sz="0" w:space="0" w:color="auto"/>
        <w:left w:val="none" w:sz="0" w:space="0" w:color="auto"/>
        <w:bottom w:val="none" w:sz="0" w:space="0" w:color="auto"/>
        <w:right w:val="none" w:sz="0" w:space="0" w:color="auto"/>
      </w:divBdr>
    </w:div>
    <w:div w:id="233122978">
      <w:bodyDiv w:val="1"/>
      <w:marLeft w:val="0"/>
      <w:marRight w:val="0"/>
      <w:marTop w:val="0"/>
      <w:marBottom w:val="0"/>
      <w:divBdr>
        <w:top w:val="none" w:sz="0" w:space="0" w:color="auto"/>
        <w:left w:val="none" w:sz="0" w:space="0" w:color="auto"/>
        <w:bottom w:val="none" w:sz="0" w:space="0" w:color="auto"/>
        <w:right w:val="none" w:sz="0" w:space="0" w:color="auto"/>
      </w:divBdr>
    </w:div>
    <w:div w:id="233393055">
      <w:bodyDiv w:val="1"/>
      <w:marLeft w:val="0"/>
      <w:marRight w:val="0"/>
      <w:marTop w:val="0"/>
      <w:marBottom w:val="0"/>
      <w:divBdr>
        <w:top w:val="none" w:sz="0" w:space="0" w:color="auto"/>
        <w:left w:val="none" w:sz="0" w:space="0" w:color="auto"/>
        <w:bottom w:val="none" w:sz="0" w:space="0" w:color="auto"/>
        <w:right w:val="none" w:sz="0" w:space="0" w:color="auto"/>
      </w:divBdr>
    </w:div>
    <w:div w:id="237137057">
      <w:bodyDiv w:val="1"/>
      <w:marLeft w:val="0"/>
      <w:marRight w:val="0"/>
      <w:marTop w:val="0"/>
      <w:marBottom w:val="0"/>
      <w:divBdr>
        <w:top w:val="none" w:sz="0" w:space="0" w:color="auto"/>
        <w:left w:val="none" w:sz="0" w:space="0" w:color="auto"/>
        <w:bottom w:val="none" w:sz="0" w:space="0" w:color="auto"/>
        <w:right w:val="none" w:sz="0" w:space="0" w:color="auto"/>
      </w:divBdr>
    </w:div>
    <w:div w:id="238713775">
      <w:bodyDiv w:val="1"/>
      <w:marLeft w:val="0"/>
      <w:marRight w:val="0"/>
      <w:marTop w:val="0"/>
      <w:marBottom w:val="0"/>
      <w:divBdr>
        <w:top w:val="none" w:sz="0" w:space="0" w:color="auto"/>
        <w:left w:val="none" w:sz="0" w:space="0" w:color="auto"/>
        <w:bottom w:val="none" w:sz="0" w:space="0" w:color="auto"/>
        <w:right w:val="none" w:sz="0" w:space="0" w:color="auto"/>
      </w:divBdr>
    </w:div>
    <w:div w:id="238944517">
      <w:bodyDiv w:val="1"/>
      <w:marLeft w:val="0"/>
      <w:marRight w:val="0"/>
      <w:marTop w:val="0"/>
      <w:marBottom w:val="0"/>
      <w:divBdr>
        <w:top w:val="none" w:sz="0" w:space="0" w:color="auto"/>
        <w:left w:val="none" w:sz="0" w:space="0" w:color="auto"/>
        <w:bottom w:val="none" w:sz="0" w:space="0" w:color="auto"/>
        <w:right w:val="none" w:sz="0" w:space="0" w:color="auto"/>
      </w:divBdr>
    </w:div>
    <w:div w:id="239947962">
      <w:bodyDiv w:val="1"/>
      <w:marLeft w:val="0"/>
      <w:marRight w:val="0"/>
      <w:marTop w:val="0"/>
      <w:marBottom w:val="0"/>
      <w:divBdr>
        <w:top w:val="none" w:sz="0" w:space="0" w:color="auto"/>
        <w:left w:val="none" w:sz="0" w:space="0" w:color="auto"/>
        <w:bottom w:val="none" w:sz="0" w:space="0" w:color="auto"/>
        <w:right w:val="none" w:sz="0" w:space="0" w:color="auto"/>
      </w:divBdr>
    </w:div>
    <w:div w:id="240023510">
      <w:bodyDiv w:val="1"/>
      <w:marLeft w:val="0"/>
      <w:marRight w:val="0"/>
      <w:marTop w:val="0"/>
      <w:marBottom w:val="0"/>
      <w:divBdr>
        <w:top w:val="none" w:sz="0" w:space="0" w:color="auto"/>
        <w:left w:val="none" w:sz="0" w:space="0" w:color="auto"/>
        <w:bottom w:val="none" w:sz="0" w:space="0" w:color="auto"/>
        <w:right w:val="none" w:sz="0" w:space="0" w:color="auto"/>
      </w:divBdr>
    </w:div>
    <w:div w:id="242032429">
      <w:bodyDiv w:val="1"/>
      <w:marLeft w:val="0"/>
      <w:marRight w:val="0"/>
      <w:marTop w:val="0"/>
      <w:marBottom w:val="0"/>
      <w:divBdr>
        <w:top w:val="none" w:sz="0" w:space="0" w:color="auto"/>
        <w:left w:val="none" w:sz="0" w:space="0" w:color="auto"/>
        <w:bottom w:val="none" w:sz="0" w:space="0" w:color="auto"/>
        <w:right w:val="none" w:sz="0" w:space="0" w:color="auto"/>
      </w:divBdr>
    </w:div>
    <w:div w:id="245119785">
      <w:bodyDiv w:val="1"/>
      <w:marLeft w:val="0"/>
      <w:marRight w:val="0"/>
      <w:marTop w:val="0"/>
      <w:marBottom w:val="0"/>
      <w:divBdr>
        <w:top w:val="none" w:sz="0" w:space="0" w:color="auto"/>
        <w:left w:val="none" w:sz="0" w:space="0" w:color="auto"/>
        <w:bottom w:val="none" w:sz="0" w:space="0" w:color="auto"/>
        <w:right w:val="none" w:sz="0" w:space="0" w:color="auto"/>
      </w:divBdr>
    </w:div>
    <w:div w:id="245654647">
      <w:bodyDiv w:val="1"/>
      <w:marLeft w:val="0"/>
      <w:marRight w:val="0"/>
      <w:marTop w:val="0"/>
      <w:marBottom w:val="0"/>
      <w:divBdr>
        <w:top w:val="none" w:sz="0" w:space="0" w:color="auto"/>
        <w:left w:val="none" w:sz="0" w:space="0" w:color="auto"/>
        <w:bottom w:val="none" w:sz="0" w:space="0" w:color="auto"/>
        <w:right w:val="none" w:sz="0" w:space="0" w:color="auto"/>
      </w:divBdr>
    </w:div>
    <w:div w:id="248344411">
      <w:bodyDiv w:val="1"/>
      <w:marLeft w:val="0"/>
      <w:marRight w:val="0"/>
      <w:marTop w:val="0"/>
      <w:marBottom w:val="0"/>
      <w:divBdr>
        <w:top w:val="none" w:sz="0" w:space="0" w:color="auto"/>
        <w:left w:val="none" w:sz="0" w:space="0" w:color="auto"/>
        <w:bottom w:val="none" w:sz="0" w:space="0" w:color="auto"/>
        <w:right w:val="none" w:sz="0" w:space="0" w:color="auto"/>
      </w:divBdr>
    </w:div>
    <w:div w:id="248392901">
      <w:bodyDiv w:val="1"/>
      <w:marLeft w:val="0"/>
      <w:marRight w:val="0"/>
      <w:marTop w:val="0"/>
      <w:marBottom w:val="0"/>
      <w:divBdr>
        <w:top w:val="none" w:sz="0" w:space="0" w:color="auto"/>
        <w:left w:val="none" w:sz="0" w:space="0" w:color="auto"/>
        <w:bottom w:val="none" w:sz="0" w:space="0" w:color="auto"/>
        <w:right w:val="none" w:sz="0" w:space="0" w:color="auto"/>
      </w:divBdr>
    </w:div>
    <w:div w:id="248738234">
      <w:bodyDiv w:val="1"/>
      <w:marLeft w:val="0"/>
      <w:marRight w:val="0"/>
      <w:marTop w:val="0"/>
      <w:marBottom w:val="0"/>
      <w:divBdr>
        <w:top w:val="none" w:sz="0" w:space="0" w:color="auto"/>
        <w:left w:val="none" w:sz="0" w:space="0" w:color="auto"/>
        <w:bottom w:val="none" w:sz="0" w:space="0" w:color="auto"/>
        <w:right w:val="none" w:sz="0" w:space="0" w:color="auto"/>
      </w:divBdr>
    </w:div>
    <w:div w:id="248975146">
      <w:bodyDiv w:val="1"/>
      <w:marLeft w:val="0"/>
      <w:marRight w:val="0"/>
      <w:marTop w:val="0"/>
      <w:marBottom w:val="0"/>
      <w:divBdr>
        <w:top w:val="none" w:sz="0" w:space="0" w:color="auto"/>
        <w:left w:val="none" w:sz="0" w:space="0" w:color="auto"/>
        <w:bottom w:val="none" w:sz="0" w:space="0" w:color="auto"/>
        <w:right w:val="none" w:sz="0" w:space="0" w:color="auto"/>
      </w:divBdr>
    </w:div>
    <w:div w:id="250701072">
      <w:bodyDiv w:val="1"/>
      <w:marLeft w:val="0"/>
      <w:marRight w:val="0"/>
      <w:marTop w:val="0"/>
      <w:marBottom w:val="0"/>
      <w:divBdr>
        <w:top w:val="none" w:sz="0" w:space="0" w:color="auto"/>
        <w:left w:val="none" w:sz="0" w:space="0" w:color="auto"/>
        <w:bottom w:val="none" w:sz="0" w:space="0" w:color="auto"/>
        <w:right w:val="none" w:sz="0" w:space="0" w:color="auto"/>
      </w:divBdr>
    </w:div>
    <w:div w:id="251665946">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3901193">
      <w:bodyDiv w:val="1"/>
      <w:marLeft w:val="0"/>
      <w:marRight w:val="0"/>
      <w:marTop w:val="0"/>
      <w:marBottom w:val="0"/>
      <w:divBdr>
        <w:top w:val="none" w:sz="0" w:space="0" w:color="auto"/>
        <w:left w:val="none" w:sz="0" w:space="0" w:color="auto"/>
        <w:bottom w:val="none" w:sz="0" w:space="0" w:color="auto"/>
        <w:right w:val="none" w:sz="0" w:space="0" w:color="auto"/>
      </w:divBdr>
    </w:div>
    <w:div w:id="253903673">
      <w:bodyDiv w:val="1"/>
      <w:marLeft w:val="0"/>
      <w:marRight w:val="0"/>
      <w:marTop w:val="0"/>
      <w:marBottom w:val="0"/>
      <w:divBdr>
        <w:top w:val="none" w:sz="0" w:space="0" w:color="auto"/>
        <w:left w:val="none" w:sz="0" w:space="0" w:color="auto"/>
        <w:bottom w:val="none" w:sz="0" w:space="0" w:color="auto"/>
        <w:right w:val="none" w:sz="0" w:space="0" w:color="auto"/>
      </w:divBdr>
    </w:div>
    <w:div w:id="254435157">
      <w:bodyDiv w:val="1"/>
      <w:marLeft w:val="0"/>
      <w:marRight w:val="0"/>
      <w:marTop w:val="0"/>
      <w:marBottom w:val="0"/>
      <w:divBdr>
        <w:top w:val="none" w:sz="0" w:space="0" w:color="auto"/>
        <w:left w:val="none" w:sz="0" w:space="0" w:color="auto"/>
        <w:bottom w:val="none" w:sz="0" w:space="0" w:color="auto"/>
        <w:right w:val="none" w:sz="0" w:space="0" w:color="auto"/>
      </w:divBdr>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8878052">
      <w:bodyDiv w:val="1"/>
      <w:marLeft w:val="0"/>
      <w:marRight w:val="0"/>
      <w:marTop w:val="0"/>
      <w:marBottom w:val="0"/>
      <w:divBdr>
        <w:top w:val="none" w:sz="0" w:space="0" w:color="auto"/>
        <w:left w:val="none" w:sz="0" w:space="0" w:color="auto"/>
        <w:bottom w:val="none" w:sz="0" w:space="0" w:color="auto"/>
        <w:right w:val="none" w:sz="0" w:space="0" w:color="auto"/>
      </w:divBdr>
    </w:div>
    <w:div w:id="259341724">
      <w:bodyDiv w:val="1"/>
      <w:marLeft w:val="0"/>
      <w:marRight w:val="0"/>
      <w:marTop w:val="0"/>
      <w:marBottom w:val="0"/>
      <w:divBdr>
        <w:top w:val="none" w:sz="0" w:space="0" w:color="auto"/>
        <w:left w:val="none" w:sz="0" w:space="0" w:color="auto"/>
        <w:bottom w:val="none" w:sz="0" w:space="0" w:color="auto"/>
        <w:right w:val="none" w:sz="0" w:space="0" w:color="auto"/>
      </w:divBdr>
    </w:div>
    <w:div w:id="260141030">
      <w:bodyDiv w:val="1"/>
      <w:marLeft w:val="0"/>
      <w:marRight w:val="0"/>
      <w:marTop w:val="0"/>
      <w:marBottom w:val="0"/>
      <w:divBdr>
        <w:top w:val="none" w:sz="0" w:space="0" w:color="auto"/>
        <w:left w:val="none" w:sz="0" w:space="0" w:color="auto"/>
        <w:bottom w:val="none" w:sz="0" w:space="0" w:color="auto"/>
        <w:right w:val="none" w:sz="0" w:space="0" w:color="auto"/>
      </w:divBdr>
    </w:div>
    <w:div w:id="261107097">
      <w:bodyDiv w:val="1"/>
      <w:marLeft w:val="0"/>
      <w:marRight w:val="0"/>
      <w:marTop w:val="0"/>
      <w:marBottom w:val="0"/>
      <w:divBdr>
        <w:top w:val="none" w:sz="0" w:space="0" w:color="auto"/>
        <w:left w:val="none" w:sz="0" w:space="0" w:color="auto"/>
        <w:bottom w:val="none" w:sz="0" w:space="0" w:color="auto"/>
        <w:right w:val="none" w:sz="0" w:space="0" w:color="auto"/>
      </w:divBdr>
    </w:div>
    <w:div w:id="262538364">
      <w:bodyDiv w:val="1"/>
      <w:marLeft w:val="0"/>
      <w:marRight w:val="0"/>
      <w:marTop w:val="0"/>
      <w:marBottom w:val="0"/>
      <w:divBdr>
        <w:top w:val="none" w:sz="0" w:space="0" w:color="auto"/>
        <w:left w:val="none" w:sz="0" w:space="0" w:color="auto"/>
        <w:bottom w:val="none" w:sz="0" w:space="0" w:color="auto"/>
        <w:right w:val="none" w:sz="0" w:space="0" w:color="auto"/>
      </w:divBdr>
    </w:div>
    <w:div w:id="263655785">
      <w:bodyDiv w:val="1"/>
      <w:marLeft w:val="0"/>
      <w:marRight w:val="0"/>
      <w:marTop w:val="0"/>
      <w:marBottom w:val="0"/>
      <w:divBdr>
        <w:top w:val="none" w:sz="0" w:space="0" w:color="auto"/>
        <w:left w:val="none" w:sz="0" w:space="0" w:color="auto"/>
        <w:bottom w:val="none" w:sz="0" w:space="0" w:color="auto"/>
        <w:right w:val="none" w:sz="0" w:space="0" w:color="auto"/>
      </w:divBdr>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1434397965">
          <w:marLeft w:val="36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817696758">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sChild>
    </w:div>
    <w:div w:id="264965855">
      <w:bodyDiv w:val="1"/>
      <w:marLeft w:val="0"/>
      <w:marRight w:val="0"/>
      <w:marTop w:val="0"/>
      <w:marBottom w:val="0"/>
      <w:divBdr>
        <w:top w:val="none" w:sz="0" w:space="0" w:color="auto"/>
        <w:left w:val="none" w:sz="0" w:space="0" w:color="auto"/>
        <w:bottom w:val="none" w:sz="0" w:space="0" w:color="auto"/>
        <w:right w:val="none" w:sz="0" w:space="0" w:color="auto"/>
      </w:divBdr>
    </w:div>
    <w:div w:id="265040481">
      <w:bodyDiv w:val="1"/>
      <w:marLeft w:val="0"/>
      <w:marRight w:val="0"/>
      <w:marTop w:val="0"/>
      <w:marBottom w:val="0"/>
      <w:divBdr>
        <w:top w:val="none" w:sz="0" w:space="0" w:color="auto"/>
        <w:left w:val="none" w:sz="0" w:space="0" w:color="auto"/>
        <w:bottom w:val="none" w:sz="0" w:space="0" w:color="auto"/>
        <w:right w:val="none" w:sz="0" w:space="0" w:color="auto"/>
      </w:divBdr>
    </w:div>
    <w:div w:id="265772118">
      <w:bodyDiv w:val="1"/>
      <w:marLeft w:val="0"/>
      <w:marRight w:val="0"/>
      <w:marTop w:val="0"/>
      <w:marBottom w:val="0"/>
      <w:divBdr>
        <w:top w:val="none" w:sz="0" w:space="0" w:color="auto"/>
        <w:left w:val="none" w:sz="0" w:space="0" w:color="auto"/>
        <w:bottom w:val="none" w:sz="0" w:space="0" w:color="auto"/>
        <w:right w:val="none" w:sz="0" w:space="0" w:color="auto"/>
      </w:divBdr>
    </w:div>
    <w:div w:id="268512771">
      <w:bodyDiv w:val="1"/>
      <w:marLeft w:val="0"/>
      <w:marRight w:val="0"/>
      <w:marTop w:val="0"/>
      <w:marBottom w:val="0"/>
      <w:divBdr>
        <w:top w:val="none" w:sz="0" w:space="0" w:color="auto"/>
        <w:left w:val="none" w:sz="0" w:space="0" w:color="auto"/>
        <w:bottom w:val="none" w:sz="0" w:space="0" w:color="auto"/>
        <w:right w:val="none" w:sz="0" w:space="0" w:color="auto"/>
      </w:divBdr>
    </w:div>
    <w:div w:id="271323713">
      <w:bodyDiv w:val="1"/>
      <w:marLeft w:val="0"/>
      <w:marRight w:val="0"/>
      <w:marTop w:val="0"/>
      <w:marBottom w:val="0"/>
      <w:divBdr>
        <w:top w:val="none" w:sz="0" w:space="0" w:color="auto"/>
        <w:left w:val="none" w:sz="0" w:space="0" w:color="auto"/>
        <w:bottom w:val="none" w:sz="0" w:space="0" w:color="auto"/>
        <w:right w:val="none" w:sz="0" w:space="0" w:color="auto"/>
      </w:divBdr>
    </w:div>
    <w:div w:id="271517003">
      <w:bodyDiv w:val="1"/>
      <w:marLeft w:val="0"/>
      <w:marRight w:val="0"/>
      <w:marTop w:val="0"/>
      <w:marBottom w:val="0"/>
      <w:divBdr>
        <w:top w:val="none" w:sz="0" w:space="0" w:color="auto"/>
        <w:left w:val="none" w:sz="0" w:space="0" w:color="auto"/>
        <w:bottom w:val="none" w:sz="0" w:space="0" w:color="auto"/>
        <w:right w:val="none" w:sz="0" w:space="0" w:color="auto"/>
      </w:divBdr>
    </w:div>
    <w:div w:id="272324056">
      <w:bodyDiv w:val="1"/>
      <w:marLeft w:val="0"/>
      <w:marRight w:val="0"/>
      <w:marTop w:val="0"/>
      <w:marBottom w:val="0"/>
      <w:divBdr>
        <w:top w:val="none" w:sz="0" w:space="0" w:color="auto"/>
        <w:left w:val="none" w:sz="0" w:space="0" w:color="auto"/>
        <w:bottom w:val="none" w:sz="0" w:space="0" w:color="auto"/>
        <w:right w:val="none" w:sz="0" w:space="0" w:color="auto"/>
      </w:divBdr>
    </w:div>
    <w:div w:id="273051703">
      <w:bodyDiv w:val="1"/>
      <w:marLeft w:val="0"/>
      <w:marRight w:val="0"/>
      <w:marTop w:val="0"/>
      <w:marBottom w:val="0"/>
      <w:divBdr>
        <w:top w:val="none" w:sz="0" w:space="0" w:color="auto"/>
        <w:left w:val="none" w:sz="0" w:space="0" w:color="auto"/>
        <w:bottom w:val="none" w:sz="0" w:space="0" w:color="auto"/>
        <w:right w:val="none" w:sz="0" w:space="0" w:color="auto"/>
      </w:divBdr>
    </w:div>
    <w:div w:id="276105819">
      <w:bodyDiv w:val="1"/>
      <w:marLeft w:val="0"/>
      <w:marRight w:val="0"/>
      <w:marTop w:val="0"/>
      <w:marBottom w:val="0"/>
      <w:divBdr>
        <w:top w:val="none" w:sz="0" w:space="0" w:color="auto"/>
        <w:left w:val="none" w:sz="0" w:space="0" w:color="auto"/>
        <w:bottom w:val="none" w:sz="0" w:space="0" w:color="auto"/>
        <w:right w:val="none" w:sz="0" w:space="0" w:color="auto"/>
      </w:divBdr>
    </w:div>
    <w:div w:id="277807781">
      <w:bodyDiv w:val="1"/>
      <w:marLeft w:val="0"/>
      <w:marRight w:val="0"/>
      <w:marTop w:val="0"/>
      <w:marBottom w:val="0"/>
      <w:divBdr>
        <w:top w:val="none" w:sz="0" w:space="0" w:color="auto"/>
        <w:left w:val="none" w:sz="0" w:space="0" w:color="auto"/>
        <w:bottom w:val="none" w:sz="0" w:space="0" w:color="auto"/>
        <w:right w:val="none" w:sz="0" w:space="0" w:color="auto"/>
      </w:divBdr>
    </w:div>
    <w:div w:id="278880544">
      <w:bodyDiv w:val="1"/>
      <w:marLeft w:val="0"/>
      <w:marRight w:val="0"/>
      <w:marTop w:val="0"/>
      <w:marBottom w:val="0"/>
      <w:divBdr>
        <w:top w:val="none" w:sz="0" w:space="0" w:color="auto"/>
        <w:left w:val="none" w:sz="0" w:space="0" w:color="auto"/>
        <w:bottom w:val="none" w:sz="0" w:space="0" w:color="auto"/>
        <w:right w:val="none" w:sz="0" w:space="0" w:color="auto"/>
      </w:divBdr>
    </w:div>
    <w:div w:id="282083584">
      <w:bodyDiv w:val="1"/>
      <w:marLeft w:val="0"/>
      <w:marRight w:val="0"/>
      <w:marTop w:val="0"/>
      <w:marBottom w:val="0"/>
      <w:divBdr>
        <w:top w:val="none" w:sz="0" w:space="0" w:color="auto"/>
        <w:left w:val="none" w:sz="0" w:space="0" w:color="auto"/>
        <w:bottom w:val="none" w:sz="0" w:space="0" w:color="auto"/>
        <w:right w:val="none" w:sz="0" w:space="0" w:color="auto"/>
      </w:divBdr>
    </w:div>
    <w:div w:id="282154715">
      <w:bodyDiv w:val="1"/>
      <w:marLeft w:val="0"/>
      <w:marRight w:val="0"/>
      <w:marTop w:val="0"/>
      <w:marBottom w:val="0"/>
      <w:divBdr>
        <w:top w:val="none" w:sz="0" w:space="0" w:color="auto"/>
        <w:left w:val="none" w:sz="0" w:space="0" w:color="auto"/>
        <w:bottom w:val="none" w:sz="0" w:space="0" w:color="auto"/>
        <w:right w:val="none" w:sz="0" w:space="0" w:color="auto"/>
      </w:divBdr>
    </w:div>
    <w:div w:id="282349158">
      <w:bodyDiv w:val="1"/>
      <w:marLeft w:val="0"/>
      <w:marRight w:val="0"/>
      <w:marTop w:val="0"/>
      <w:marBottom w:val="0"/>
      <w:divBdr>
        <w:top w:val="none" w:sz="0" w:space="0" w:color="auto"/>
        <w:left w:val="none" w:sz="0" w:space="0" w:color="auto"/>
        <w:bottom w:val="none" w:sz="0" w:space="0" w:color="auto"/>
        <w:right w:val="none" w:sz="0" w:space="0" w:color="auto"/>
      </w:divBdr>
    </w:div>
    <w:div w:id="284697013">
      <w:bodyDiv w:val="1"/>
      <w:marLeft w:val="0"/>
      <w:marRight w:val="0"/>
      <w:marTop w:val="0"/>
      <w:marBottom w:val="0"/>
      <w:divBdr>
        <w:top w:val="none" w:sz="0" w:space="0" w:color="auto"/>
        <w:left w:val="none" w:sz="0" w:space="0" w:color="auto"/>
        <w:bottom w:val="none" w:sz="0" w:space="0" w:color="auto"/>
        <w:right w:val="none" w:sz="0" w:space="0" w:color="auto"/>
      </w:divBdr>
    </w:div>
    <w:div w:id="284847801">
      <w:bodyDiv w:val="1"/>
      <w:marLeft w:val="0"/>
      <w:marRight w:val="0"/>
      <w:marTop w:val="0"/>
      <w:marBottom w:val="0"/>
      <w:divBdr>
        <w:top w:val="none" w:sz="0" w:space="0" w:color="auto"/>
        <w:left w:val="none" w:sz="0" w:space="0" w:color="auto"/>
        <w:bottom w:val="none" w:sz="0" w:space="0" w:color="auto"/>
        <w:right w:val="none" w:sz="0" w:space="0" w:color="auto"/>
      </w:divBdr>
    </w:div>
    <w:div w:id="285041014">
      <w:bodyDiv w:val="1"/>
      <w:marLeft w:val="0"/>
      <w:marRight w:val="0"/>
      <w:marTop w:val="0"/>
      <w:marBottom w:val="0"/>
      <w:divBdr>
        <w:top w:val="none" w:sz="0" w:space="0" w:color="auto"/>
        <w:left w:val="none" w:sz="0" w:space="0" w:color="auto"/>
        <w:bottom w:val="none" w:sz="0" w:space="0" w:color="auto"/>
        <w:right w:val="none" w:sz="0" w:space="0" w:color="auto"/>
      </w:divBdr>
    </w:div>
    <w:div w:id="286087782">
      <w:bodyDiv w:val="1"/>
      <w:marLeft w:val="0"/>
      <w:marRight w:val="0"/>
      <w:marTop w:val="0"/>
      <w:marBottom w:val="0"/>
      <w:divBdr>
        <w:top w:val="none" w:sz="0" w:space="0" w:color="auto"/>
        <w:left w:val="none" w:sz="0" w:space="0" w:color="auto"/>
        <w:bottom w:val="none" w:sz="0" w:space="0" w:color="auto"/>
        <w:right w:val="none" w:sz="0" w:space="0" w:color="auto"/>
      </w:divBdr>
    </w:div>
    <w:div w:id="287703445">
      <w:bodyDiv w:val="1"/>
      <w:marLeft w:val="0"/>
      <w:marRight w:val="0"/>
      <w:marTop w:val="0"/>
      <w:marBottom w:val="0"/>
      <w:divBdr>
        <w:top w:val="none" w:sz="0" w:space="0" w:color="auto"/>
        <w:left w:val="none" w:sz="0" w:space="0" w:color="auto"/>
        <w:bottom w:val="none" w:sz="0" w:space="0" w:color="auto"/>
        <w:right w:val="none" w:sz="0" w:space="0" w:color="auto"/>
      </w:divBdr>
    </w:div>
    <w:div w:id="288125932">
      <w:bodyDiv w:val="1"/>
      <w:marLeft w:val="0"/>
      <w:marRight w:val="0"/>
      <w:marTop w:val="0"/>
      <w:marBottom w:val="0"/>
      <w:divBdr>
        <w:top w:val="none" w:sz="0" w:space="0" w:color="auto"/>
        <w:left w:val="none" w:sz="0" w:space="0" w:color="auto"/>
        <w:bottom w:val="none" w:sz="0" w:space="0" w:color="auto"/>
        <w:right w:val="none" w:sz="0" w:space="0" w:color="auto"/>
      </w:divBdr>
    </w:div>
    <w:div w:id="288555198">
      <w:bodyDiv w:val="1"/>
      <w:marLeft w:val="0"/>
      <w:marRight w:val="0"/>
      <w:marTop w:val="0"/>
      <w:marBottom w:val="0"/>
      <w:divBdr>
        <w:top w:val="none" w:sz="0" w:space="0" w:color="auto"/>
        <w:left w:val="none" w:sz="0" w:space="0" w:color="auto"/>
        <w:bottom w:val="none" w:sz="0" w:space="0" w:color="auto"/>
        <w:right w:val="none" w:sz="0" w:space="0" w:color="auto"/>
      </w:divBdr>
    </w:div>
    <w:div w:id="289553559">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2059194">
      <w:bodyDiv w:val="1"/>
      <w:marLeft w:val="0"/>
      <w:marRight w:val="0"/>
      <w:marTop w:val="0"/>
      <w:marBottom w:val="0"/>
      <w:divBdr>
        <w:top w:val="none" w:sz="0" w:space="0" w:color="auto"/>
        <w:left w:val="none" w:sz="0" w:space="0" w:color="auto"/>
        <w:bottom w:val="none" w:sz="0" w:space="0" w:color="auto"/>
        <w:right w:val="none" w:sz="0" w:space="0" w:color="auto"/>
      </w:divBdr>
    </w:div>
    <w:div w:id="293289181">
      <w:bodyDiv w:val="1"/>
      <w:marLeft w:val="0"/>
      <w:marRight w:val="0"/>
      <w:marTop w:val="0"/>
      <w:marBottom w:val="0"/>
      <w:divBdr>
        <w:top w:val="none" w:sz="0" w:space="0" w:color="auto"/>
        <w:left w:val="none" w:sz="0" w:space="0" w:color="auto"/>
        <w:bottom w:val="none" w:sz="0" w:space="0" w:color="auto"/>
        <w:right w:val="none" w:sz="0" w:space="0" w:color="auto"/>
      </w:divBdr>
    </w:div>
    <w:div w:id="294142514">
      <w:bodyDiv w:val="1"/>
      <w:marLeft w:val="0"/>
      <w:marRight w:val="0"/>
      <w:marTop w:val="0"/>
      <w:marBottom w:val="0"/>
      <w:divBdr>
        <w:top w:val="none" w:sz="0" w:space="0" w:color="auto"/>
        <w:left w:val="none" w:sz="0" w:space="0" w:color="auto"/>
        <w:bottom w:val="none" w:sz="0" w:space="0" w:color="auto"/>
        <w:right w:val="none" w:sz="0" w:space="0" w:color="auto"/>
      </w:divBdr>
    </w:div>
    <w:div w:id="294721001">
      <w:bodyDiv w:val="1"/>
      <w:marLeft w:val="0"/>
      <w:marRight w:val="0"/>
      <w:marTop w:val="0"/>
      <w:marBottom w:val="0"/>
      <w:divBdr>
        <w:top w:val="none" w:sz="0" w:space="0" w:color="auto"/>
        <w:left w:val="none" w:sz="0" w:space="0" w:color="auto"/>
        <w:bottom w:val="none" w:sz="0" w:space="0" w:color="auto"/>
        <w:right w:val="none" w:sz="0" w:space="0" w:color="auto"/>
      </w:divBdr>
    </w:div>
    <w:div w:id="295139190">
      <w:bodyDiv w:val="1"/>
      <w:marLeft w:val="0"/>
      <w:marRight w:val="0"/>
      <w:marTop w:val="0"/>
      <w:marBottom w:val="0"/>
      <w:divBdr>
        <w:top w:val="none" w:sz="0" w:space="0" w:color="auto"/>
        <w:left w:val="none" w:sz="0" w:space="0" w:color="auto"/>
        <w:bottom w:val="none" w:sz="0" w:space="0" w:color="auto"/>
        <w:right w:val="none" w:sz="0" w:space="0" w:color="auto"/>
      </w:divBdr>
    </w:div>
    <w:div w:id="297730851">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8729655">
      <w:bodyDiv w:val="1"/>
      <w:marLeft w:val="0"/>
      <w:marRight w:val="0"/>
      <w:marTop w:val="0"/>
      <w:marBottom w:val="0"/>
      <w:divBdr>
        <w:top w:val="none" w:sz="0" w:space="0" w:color="auto"/>
        <w:left w:val="none" w:sz="0" w:space="0" w:color="auto"/>
        <w:bottom w:val="none" w:sz="0" w:space="0" w:color="auto"/>
        <w:right w:val="none" w:sz="0" w:space="0" w:color="auto"/>
      </w:divBdr>
    </w:div>
    <w:div w:id="299002834">
      <w:bodyDiv w:val="1"/>
      <w:marLeft w:val="0"/>
      <w:marRight w:val="0"/>
      <w:marTop w:val="0"/>
      <w:marBottom w:val="0"/>
      <w:divBdr>
        <w:top w:val="none" w:sz="0" w:space="0" w:color="auto"/>
        <w:left w:val="none" w:sz="0" w:space="0" w:color="auto"/>
        <w:bottom w:val="none" w:sz="0" w:space="0" w:color="auto"/>
        <w:right w:val="none" w:sz="0" w:space="0" w:color="auto"/>
      </w:divBdr>
    </w:div>
    <w:div w:id="300115443">
      <w:bodyDiv w:val="1"/>
      <w:marLeft w:val="0"/>
      <w:marRight w:val="0"/>
      <w:marTop w:val="0"/>
      <w:marBottom w:val="0"/>
      <w:divBdr>
        <w:top w:val="none" w:sz="0" w:space="0" w:color="auto"/>
        <w:left w:val="none" w:sz="0" w:space="0" w:color="auto"/>
        <w:bottom w:val="none" w:sz="0" w:space="0" w:color="auto"/>
        <w:right w:val="none" w:sz="0" w:space="0" w:color="auto"/>
      </w:divBdr>
    </w:div>
    <w:div w:id="300303964">
      <w:bodyDiv w:val="1"/>
      <w:marLeft w:val="0"/>
      <w:marRight w:val="0"/>
      <w:marTop w:val="0"/>
      <w:marBottom w:val="0"/>
      <w:divBdr>
        <w:top w:val="none" w:sz="0" w:space="0" w:color="auto"/>
        <w:left w:val="none" w:sz="0" w:space="0" w:color="auto"/>
        <w:bottom w:val="none" w:sz="0" w:space="0" w:color="auto"/>
        <w:right w:val="none" w:sz="0" w:space="0" w:color="auto"/>
      </w:divBdr>
    </w:div>
    <w:div w:id="301423919">
      <w:bodyDiv w:val="1"/>
      <w:marLeft w:val="0"/>
      <w:marRight w:val="0"/>
      <w:marTop w:val="0"/>
      <w:marBottom w:val="0"/>
      <w:divBdr>
        <w:top w:val="none" w:sz="0" w:space="0" w:color="auto"/>
        <w:left w:val="none" w:sz="0" w:space="0" w:color="auto"/>
        <w:bottom w:val="none" w:sz="0" w:space="0" w:color="auto"/>
        <w:right w:val="none" w:sz="0" w:space="0" w:color="auto"/>
      </w:divBdr>
    </w:div>
    <w:div w:id="302124704">
      <w:bodyDiv w:val="1"/>
      <w:marLeft w:val="0"/>
      <w:marRight w:val="0"/>
      <w:marTop w:val="0"/>
      <w:marBottom w:val="0"/>
      <w:divBdr>
        <w:top w:val="none" w:sz="0" w:space="0" w:color="auto"/>
        <w:left w:val="none" w:sz="0" w:space="0" w:color="auto"/>
        <w:bottom w:val="none" w:sz="0" w:space="0" w:color="auto"/>
        <w:right w:val="none" w:sz="0" w:space="0" w:color="auto"/>
      </w:divBdr>
    </w:div>
    <w:div w:id="302200846">
      <w:bodyDiv w:val="1"/>
      <w:marLeft w:val="0"/>
      <w:marRight w:val="0"/>
      <w:marTop w:val="0"/>
      <w:marBottom w:val="0"/>
      <w:divBdr>
        <w:top w:val="none" w:sz="0" w:space="0" w:color="auto"/>
        <w:left w:val="none" w:sz="0" w:space="0" w:color="auto"/>
        <w:bottom w:val="none" w:sz="0" w:space="0" w:color="auto"/>
        <w:right w:val="none" w:sz="0" w:space="0" w:color="auto"/>
      </w:divBdr>
    </w:div>
    <w:div w:id="303701528">
      <w:bodyDiv w:val="1"/>
      <w:marLeft w:val="0"/>
      <w:marRight w:val="0"/>
      <w:marTop w:val="0"/>
      <w:marBottom w:val="0"/>
      <w:divBdr>
        <w:top w:val="none" w:sz="0" w:space="0" w:color="auto"/>
        <w:left w:val="none" w:sz="0" w:space="0" w:color="auto"/>
        <w:bottom w:val="none" w:sz="0" w:space="0" w:color="auto"/>
        <w:right w:val="none" w:sz="0" w:space="0" w:color="auto"/>
      </w:divBdr>
    </w:div>
    <w:div w:id="306863152">
      <w:bodyDiv w:val="1"/>
      <w:marLeft w:val="0"/>
      <w:marRight w:val="0"/>
      <w:marTop w:val="0"/>
      <w:marBottom w:val="0"/>
      <w:divBdr>
        <w:top w:val="none" w:sz="0" w:space="0" w:color="auto"/>
        <w:left w:val="none" w:sz="0" w:space="0" w:color="auto"/>
        <w:bottom w:val="none" w:sz="0" w:space="0" w:color="auto"/>
        <w:right w:val="none" w:sz="0" w:space="0" w:color="auto"/>
      </w:divBdr>
    </w:div>
    <w:div w:id="306865607">
      <w:bodyDiv w:val="1"/>
      <w:marLeft w:val="0"/>
      <w:marRight w:val="0"/>
      <w:marTop w:val="0"/>
      <w:marBottom w:val="0"/>
      <w:divBdr>
        <w:top w:val="none" w:sz="0" w:space="0" w:color="auto"/>
        <w:left w:val="none" w:sz="0" w:space="0" w:color="auto"/>
        <w:bottom w:val="none" w:sz="0" w:space="0" w:color="auto"/>
        <w:right w:val="none" w:sz="0" w:space="0" w:color="auto"/>
      </w:divBdr>
    </w:div>
    <w:div w:id="307370291">
      <w:bodyDiv w:val="1"/>
      <w:marLeft w:val="0"/>
      <w:marRight w:val="0"/>
      <w:marTop w:val="0"/>
      <w:marBottom w:val="0"/>
      <w:divBdr>
        <w:top w:val="none" w:sz="0" w:space="0" w:color="auto"/>
        <w:left w:val="none" w:sz="0" w:space="0" w:color="auto"/>
        <w:bottom w:val="none" w:sz="0" w:space="0" w:color="auto"/>
        <w:right w:val="none" w:sz="0" w:space="0" w:color="auto"/>
      </w:divBdr>
    </w:div>
    <w:div w:id="307784477">
      <w:bodyDiv w:val="1"/>
      <w:marLeft w:val="0"/>
      <w:marRight w:val="0"/>
      <w:marTop w:val="0"/>
      <w:marBottom w:val="0"/>
      <w:divBdr>
        <w:top w:val="none" w:sz="0" w:space="0" w:color="auto"/>
        <w:left w:val="none" w:sz="0" w:space="0" w:color="auto"/>
        <w:bottom w:val="none" w:sz="0" w:space="0" w:color="auto"/>
        <w:right w:val="none" w:sz="0" w:space="0" w:color="auto"/>
      </w:divBdr>
    </w:div>
    <w:div w:id="308440532">
      <w:bodyDiv w:val="1"/>
      <w:marLeft w:val="0"/>
      <w:marRight w:val="0"/>
      <w:marTop w:val="0"/>
      <w:marBottom w:val="0"/>
      <w:divBdr>
        <w:top w:val="none" w:sz="0" w:space="0" w:color="auto"/>
        <w:left w:val="none" w:sz="0" w:space="0" w:color="auto"/>
        <w:bottom w:val="none" w:sz="0" w:space="0" w:color="auto"/>
        <w:right w:val="none" w:sz="0" w:space="0" w:color="auto"/>
      </w:divBdr>
    </w:div>
    <w:div w:id="309868991">
      <w:bodyDiv w:val="1"/>
      <w:marLeft w:val="0"/>
      <w:marRight w:val="0"/>
      <w:marTop w:val="0"/>
      <w:marBottom w:val="0"/>
      <w:divBdr>
        <w:top w:val="none" w:sz="0" w:space="0" w:color="auto"/>
        <w:left w:val="none" w:sz="0" w:space="0" w:color="auto"/>
        <w:bottom w:val="none" w:sz="0" w:space="0" w:color="auto"/>
        <w:right w:val="none" w:sz="0" w:space="0" w:color="auto"/>
      </w:divBdr>
    </w:div>
    <w:div w:id="312301382">
      <w:bodyDiv w:val="1"/>
      <w:marLeft w:val="0"/>
      <w:marRight w:val="0"/>
      <w:marTop w:val="0"/>
      <w:marBottom w:val="0"/>
      <w:divBdr>
        <w:top w:val="none" w:sz="0" w:space="0" w:color="auto"/>
        <w:left w:val="none" w:sz="0" w:space="0" w:color="auto"/>
        <w:bottom w:val="none" w:sz="0" w:space="0" w:color="auto"/>
        <w:right w:val="none" w:sz="0" w:space="0" w:color="auto"/>
      </w:divBdr>
    </w:div>
    <w:div w:id="312609567">
      <w:bodyDiv w:val="1"/>
      <w:marLeft w:val="0"/>
      <w:marRight w:val="0"/>
      <w:marTop w:val="0"/>
      <w:marBottom w:val="0"/>
      <w:divBdr>
        <w:top w:val="none" w:sz="0" w:space="0" w:color="auto"/>
        <w:left w:val="none" w:sz="0" w:space="0" w:color="auto"/>
        <w:bottom w:val="none" w:sz="0" w:space="0" w:color="auto"/>
        <w:right w:val="none" w:sz="0" w:space="0" w:color="auto"/>
      </w:divBdr>
    </w:div>
    <w:div w:id="313722101">
      <w:bodyDiv w:val="1"/>
      <w:marLeft w:val="0"/>
      <w:marRight w:val="0"/>
      <w:marTop w:val="0"/>
      <w:marBottom w:val="0"/>
      <w:divBdr>
        <w:top w:val="none" w:sz="0" w:space="0" w:color="auto"/>
        <w:left w:val="none" w:sz="0" w:space="0" w:color="auto"/>
        <w:bottom w:val="none" w:sz="0" w:space="0" w:color="auto"/>
        <w:right w:val="none" w:sz="0" w:space="0" w:color="auto"/>
      </w:divBdr>
    </w:div>
    <w:div w:id="314377456">
      <w:bodyDiv w:val="1"/>
      <w:marLeft w:val="0"/>
      <w:marRight w:val="0"/>
      <w:marTop w:val="0"/>
      <w:marBottom w:val="0"/>
      <w:divBdr>
        <w:top w:val="none" w:sz="0" w:space="0" w:color="auto"/>
        <w:left w:val="none" w:sz="0" w:space="0" w:color="auto"/>
        <w:bottom w:val="none" w:sz="0" w:space="0" w:color="auto"/>
        <w:right w:val="none" w:sz="0" w:space="0" w:color="auto"/>
      </w:divBdr>
    </w:div>
    <w:div w:id="314797978">
      <w:bodyDiv w:val="1"/>
      <w:marLeft w:val="0"/>
      <w:marRight w:val="0"/>
      <w:marTop w:val="0"/>
      <w:marBottom w:val="0"/>
      <w:divBdr>
        <w:top w:val="none" w:sz="0" w:space="0" w:color="auto"/>
        <w:left w:val="none" w:sz="0" w:space="0" w:color="auto"/>
        <w:bottom w:val="none" w:sz="0" w:space="0" w:color="auto"/>
        <w:right w:val="none" w:sz="0" w:space="0" w:color="auto"/>
      </w:divBdr>
    </w:div>
    <w:div w:id="315649697">
      <w:bodyDiv w:val="1"/>
      <w:marLeft w:val="0"/>
      <w:marRight w:val="0"/>
      <w:marTop w:val="0"/>
      <w:marBottom w:val="0"/>
      <w:divBdr>
        <w:top w:val="none" w:sz="0" w:space="0" w:color="auto"/>
        <w:left w:val="none" w:sz="0" w:space="0" w:color="auto"/>
        <w:bottom w:val="none" w:sz="0" w:space="0" w:color="auto"/>
        <w:right w:val="none" w:sz="0" w:space="0" w:color="auto"/>
      </w:divBdr>
    </w:div>
    <w:div w:id="316540544">
      <w:bodyDiv w:val="1"/>
      <w:marLeft w:val="0"/>
      <w:marRight w:val="0"/>
      <w:marTop w:val="0"/>
      <w:marBottom w:val="0"/>
      <w:divBdr>
        <w:top w:val="none" w:sz="0" w:space="0" w:color="auto"/>
        <w:left w:val="none" w:sz="0" w:space="0" w:color="auto"/>
        <w:bottom w:val="none" w:sz="0" w:space="0" w:color="auto"/>
        <w:right w:val="none" w:sz="0" w:space="0" w:color="auto"/>
      </w:divBdr>
    </w:div>
    <w:div w:id="318272030">
      <w:bodyDiv w:val="1"/>
      <w:marLeft w:val="0"/>
      <w:marRight w:val="0"/>
      <w:marTop w:val="0"/>
      <w:marBottom w:val="0"/>
      <w:divBdr>
        <w:top w:val="none" w:sz="0" w:space="0" w:color="auto"/>
        <w:left w:val="none" w:sz="0" w:space="0" w:color="auto"/>
        <w:bottom w:val="none" w:sz="0" w:space="0" w:color="auto"/>
        <w:right w:val="none" w:sz="0" w:space="0" w:color="auto"/>
      </w:divBdr>
    </w:div>
    <w:div w:id="319619700">
      <w:bodyDiv w:val="1"/>
      <w:marLeft w:val="0"/>
      <w:marRight w:val="0"/>
      <w:marTop w:val="0"/>
      <w:marBottom w:val="0"/>
      <w:divBdr>
        <w:top w:val="none" w:sz="0" w:space="0" w:color="auto"/>
        <w:left w:val="none" w:sz="0" w:space="0" w:color="auto"/>
        <w:bottom w:val="none" w:sz="0" w:space="0" w:color="auto"/>
        <w:right w:val="none" w:sz="0" w:space="0" w:color="auto"/>
      </w:divBdr>
    </w:div>
    <w:div w:id="321932263">
      <w:bodyDiv w:val="1"/>
      <w:marLeft w:val="0"/>
      <w:marRight w:val="0"/>
      <w:marTop w:val="0"/>
      <w:marBottom w:val="0"/>
      <w:divBdr>
        <w:top w:val="none" w:sz="0" w:space="0" w:color="auto"/>
        <w:left w:val="none" w:sz="0" w:space="0" w:color="auto"/>
        <w:bottom w:val="none" w:sz="0" w:space="0" w:color="auto"/>
        <w:right w:val="none" w:sz="0" w:space="0" w:color="auto"/>
      </w:divBdr>
    </w:div>
    <w:div w:id="323051745">
      <w:bodyDiv w:val="1"/>
      <w:marLeft w:val="0"/>
      <w:marRight w:val="0"/>
      <w:marTop w:val="0"/>
      <w:marBottom w:val="0"/>
      <w:divBdr>
        <w:top w:val="none" w:sz="0" w:space="0" w:color="auto"/>
        <w:left w:val="none" w:sz="0" w:space="0" w:color="auto"/>
        <w:bottom w:val="none" w:sz="0" w:space="0" w:color="auto"/>
        <w:right w:val="none" w:sz="0" w:space="0" w:color="auto"/>
      </w:divBdr>
    </w:div>
    <w:div w:id="324869177">
      <w:bodyDiv w:val="1"/>
      <w:marLeft w:val="0"/>
      <w:marRight w:val="0"/>
      <w:marTop w:val="0"/>
      <w:marBottom w:val="0"/>
      <w:divBdr>
        <w:top w:val="none" w:sz="0" w:space="0" w:color="auto"/>
        <w:left w:val="none" w:sz="0" w:space="0" w:color="auto"/>
        <w:bottom w:val="none" w:sz="0" w:space="0" w:color="auto"/>
        <w:right w:val="none" w:sz="0" w:space="0" w:color="auto"/>
      </w:divBdr>
    </w:div>
    <w:div w:id="326591985">
      <w:bodyDiv w:val="1"/>
      <w:marLeft w:val="0"/>
      <w:marRight w:val="0"/>
      <w:marTop w:val="0"/>
      <w:marBottom w:val="0"/>
      <w:divBdr>
        <w:top w:val="none" w:sz="0" w:space="0" w:color="auto"/>
        <w:left w:val="none" w:sz="0" w:space="0" w:color="auto"/>
        <w:bottom w:val="none" w:sz="0" w:space="0" w:color="auto"/>
        <w:right w:val="none" w:sz="0" w:space="0" w:color="auto"/>
      </w:divBdr>
    </w:div>
    <w:div w:id="327366843">
      <w:bodyDiv w:val="1"/>
      <w:marLeft w:val="0"/>
      <w:marRight w:val="0"/>
      <w:marTop w:val="0"/>
      <w:marBottom w:val="0"/>
      <w:divBdr>
        <w:top w:val="none" w:sz="0" w:space="0" w:color="auto"/>
        <w:left w:val="none" w:sz="0" w:space="0" w:color="auto"/>
        <w:bottom w:val="none" w:sz="0" w:space="0" w:color="auto"/>
        <w:right w:val="none" w:sz="0" w:space="0" w:color="auto"/>
      </w:divBdr>
    </w:div>
    <w:div w:id="330372945">
      <w:bodyDiv w:val="1"/>
      <w:marLeft w:val="0"/>
      <w:marRight w:val="0"/>
      <w:marTop w:val="0"/>
      <w:marBottom w:val="0"/>
      <w:divBdr>
        <w:top w:val="none" w:sz="0" w:space="0" w:color="auto"/>
        <w:left w:val="none" w:sz="0" w:space="0" w:color="auto"/>
        <w:bottom w:val="none" w:sz="0" w:space="0" w:color="auto"/>
        <w:right w:val="none" w:sz="0" w:space="0" w:color="auto"/>
      </w:divBdr>
    </w:div>
    <w:div w:id="331563959">
      <w:bodyDiv w:val="1"/>
      <w:marLeft w:val="0"/>
      <w:marRight w:val="0"/>
      <w:marTop w:val="0"/>
      <w:marBottom w:val="0"/>
      <w:divBdr>
        <w:top w:val="none" w:sz="0" w:space="0" w:color="auto"/>
        <w:left w:val="none" w:sz="0" w:space="0" w:color="auto"/>
        <w:bottom w:val="none" w:sz="0" w:space="0" w:color="auto"/>
        <w:right w:val="none" w:sz="0" w:space="0" w:color="auto"/>
      </w:divBdr>
    </w:div>
    <w:div w:id="331681679">
      <w:bodyDiv w:val="1"/>
      <w:marLeft w:val="0"/>
      <w:marRight w:val="0"/>
      <w:marTop w:val="0"/>
      <w:marBottom w:val="0"/>
      <w:divBdr>
        <w:top w:val="none" w:sz="0" w:space="0" w:color="auto"/>
        <w:left w:val="none" w:sz="0" w:space="0" w:color="auto"/>
        <w:bottom w:val="none" w:sz="0" w:space="0" w:color="auto"/>
        <w:right w:val="none" w:sz="0" w:space="0" w:color="auto"/>
      </w:divBdr>
    </w:div>
    <w:div w:id="331684919">
      <w:bodyDiv w:val="1"/>
      <w:marLeft w:val="0"/>
      <w:marRight w:val="0"/>
      <w:marTop w:val="0"/>
      <w:marBottom w:val="0"/>
      <w:divBdr>
        <w:top w:val="none" w:sz="0" w:space="0" w:color="auto"/>
        <w:left w:val="none" w:sz="0" w:space="0" w:color="auto"/>
        <w:bottom w:val="none" w:sz="0" w:space="0" w:color="auto"/>
        <w:right w:val="none" w:sz="0" w:space="0" w:color="auto"/>
      </w:divBdr>
    </w:div>
    <w:div w:id="332732653">
      <w:bodyDiv w:val="1"/>
      <w:marLeft w:val="0"/>
      <w:marRight w:val="0"/>
      <w:marTop w:val="0"/>
      <w:marBottom w:val="0"/>
      <w:divBdr>
        <w:top w:val="none" w:sz="0" w:space="0" w:color="auto"/>
        <w:left w:val="none" w:sz="0" w:space="0" w:color="auto"/>
        <w:bottom w:val="none" w:sz="0" w:space="0" w:color="auto"/>
        <w:right w:val="none" w:sz="0" w:space="0" w:color="auto"/>
      </w:divBdr>
    </w:div>
    <w:div w:id="333261319">
      <w:bodyDiv w:val="1"/>
      <w:marLeft w:val="0"/>
      <w:marRight w:val="0"/>
      <w:marTop w:val="0"/>
      <w:marBottom w:val="0"/>
      <w:divBdr>
        <w:top w:val="none" w:sz="0" w:space="0" w:color="auto"/>
        <w:left w:val="none" w:sz="0" w:space="0" w:color="auto"/>
        <w:bottom w:val="none" w:sz="0" w:space="0" w:color="auto"/>
        <w:right w:val="none" w:sz="0" w:space="0" w:color="auto"/>
      </w:divBdr>
    </w:div>
    <w:div w:id="333336967">
      <w:bodyDiv w:val="1"/>
      <w:marLeft w:val="0"/>
      <w:marRight w:val="0"/>
      <w:marTop w:val="0"/>
      <w:marBottom w:val="0"/>
      <w:divBdr>
        <w:top w:val="none" w:sz="0" w:space="0" w:color="auto"/>
        <w:left w:val="none" w:sz="0" w:space="0" w:color="auto"/>
        <w:bottom w:val="none" w:sz="0" w:space="0" w:color="auto"/>
        <w:right w:val="none" w:sz="0" w:space="0" w:color="auto"/>
      </w:divBdr>
    </w:div>
    <w:div w:id="333414311">
      <w:bodyDiv w:val="1"/>
      <w:marLeft w:val="0"/>
      <w:marRight w:val="0"/>
      <w:marTop w:val="0"/>
      <w:marBottom w:val="0"/>
      <w:divBdr>
        <w:top w:val="none" w:sz="0" w:space="0" w:color="auto"/>
        <w:left w:val="none" w:sz="0" w:space="0" w:color="auto"/>
        <w:bottom w:val="none" w:sz="0" w:space="0" w:color="auto"/>
        <w:right w:val="none" w:sz="0" w:space="0" w:color="auto"/>
      </w:divBdr>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116094">
      <w:bodyDiv w:val="1"/>
      <w:marLeft w:val="0"/>
      <w:marRight w:val="0"/>
      <w:marTop w:val="0"/>
      <w:marBottom w:val="0"/>
      <w:divBdr>
        <w:top w:val="none" w:sz="0" w:space="0" w:color="auto"/>
        <w:left w:val="none" w:sz="0" w:space="0" w:color="auto"/>
        <w:bottom w:val="none" w:sz="0" w:space="0" w:color="auto"/>
        <w:right w:val="none" w:sz="0" w:space="0" w:color="auto"/>
      </w:divBdr>
    </w:div>
    <w:div w:id="338043120">
      <w:bodyDiv w:val="1"/>
      <w:marLeft w:val="0"/>
      <w:marRight w:val="0"/>
      <w:marTop w:val="0"/>
      <w:marBottom w:val="0"/>
      <w:divBdr>
        <w:top w:val="none" w:sz="0" w:space="0" w:color="auto"/>
        <w:left w:val="none" w:sz="0" w:space="0" w:color="auto"/>
        <w:bottom w:val="none" w:sz="0" w:space="0" w:color="auto"/>
        <w:right w:val="none" w:sz="0" w:space="0" w:color="auto"/>
      </w:divBdr>
    </w:div>
    <w:div w:id="338191968">
      <w:bodyDiv w:val="1"/>
      <w:marLeft w:val="0"/>
      <w:marRight w:val="0"/>
      <w:marTop w:val="0"/>
      <w:marBottom w:val="0"/>
      <w:divBdr>
        <w:top w:val="none" w:sz="0" w:space="0" w:color="auto"/>
        <w:left w:val="none" w:sz="0" w:space="0" w:color="auto"/>
        <w:bottom w:val="none" w:sz="0" w:space="0" w:color="auto"/>
        <w:right w:val="none" w:sz="0" w:space="0" w:color="auto"/>
      </w:divBdr>
    </w:div>
    <w:div w:id="339819044">
      <w:bodyDiv w:val="1"/>
      <w:marLeft w:val="0"/>
      <w:marRight w:val="0"/>
      <w:marTop w:val="0"/>
      <w:marBottom w:val="0"/>
      <w:divBdr>
        <w:top w:val="none" w:sz="0" w:space="0" w:color="auto"/>
        <w:left w:val="none" w:sz="0" w:space="0" w:color="auto"/>
        <w:bottom w:val="none" w:sz="0" w:space="0" w:color="auto"/>
        <w:right w:val="none" w:sz="0" w:space="0" w:color="auto"/>
      </w:divBdr>
    </w:div>
    <w:div w:id="340084456">
      <w:bodyDiv w:val="1"/>
      <w:marLeft w:val="0"/>
      <w:marRight w:val="0"/>
      <w:marTop w:val="0"/>
      <w:marBottom w:val="0"/>
      <w:divBdr>
        <w:top w:val="none" w:sz="0" w:space="0" w:color="auto"/>
        <w:left w:val="none" w:sz="0" w:space="0" w:color="auto"/>
        <w:bottom w:val="none" w:sz="0" w:space="0" w:color="auto"/>
        <w:right w:val="none" w:sz="0" w:space="0" w:color="auto"/>
      </w:divBdr>
    </w:div>
    <w:div w:id="341199693">
      <w:bodyDiv w:val="1"/>
      <w:marLeft w:val="0"/>
      <w:marRight w:val="0"/>
      <w:marTop w:val="0"/>
      <w:marBottom w:val="0"/>
      <w:divBdr>
        <w:top w:val="none" w:sz="0" w:space="0" w:color="auto"/>
        <w:left w:val="none" w:sz="0" w:space="0" w:color="auto"/>
        <w:bottom w:val="none" w:sz="0" w:space="0" w:color="auto"/>
        <w:right w:val="none" w:sz="0" w:space="0" w:color="auto"/>
      </w:divBdr>
    </w:div>
    <w:div w:id="341783098">
      <w:bodyDiv w:val="1"/>
      <w:marLeft w:val="0"/>
      <w:marRight w:val="0"/>
      <w:marTop w:val="0"/>
      <w:marBottom w:val="0"/>
      <w:divBdr>
        <w:top w:val="none" w:sz="0" w:space="0" w:color="auto"/>
        <w:left w:val="none" w:sz="0" w:space="0" w:color="auto"/>
        <w:bottom w:val="none" w:sz="0" w:space="0" w:color="auto"/>
        <w:right w:val="none" w:sz="0" w:space="0" w:color="auto"/>
      </w:divBdr>
    </w:div>
    <w:div w:id="342319911">
      <w:bodyDiv w:val="1"/>
      <w:marLeft w:val="0"/>
      <w:marRight w:val="0"/>
      <w:marTop w:val="0"/>
      <w:marBottom w:val="0"/>
      <w:divBdr>
        <w:top w:val="none" w:sz="0" w:space="0" w:color="auto"/>
        <w:left w:val="none" w:sz="0" w:space="0" w:color="auto"/>
        <w:bottom w:val="none" w:sz="0" w:space="0" w:color="auto"/>
        <w:right w:val="none" w:sz="0" w:space="0" w:color="auto"/>
      </w:divBdr>
    </w:div>
    <w:div w:id="342442228">
      <w:bodyDiv w:val="1"/>
      <w:marLeft w:val="0"/>
      <w:marRight w:val="0"/>
      <w:marTop w:val="0"/>
      <w:marBottom w:val="0"/>
      <w:divBdr>
        <w:top w:val="none" w:sz="0" w:space="0" w:color="auto"/>
        <w:left w:val="none" w:sz="0" w:space="0" w:color="auto"/>
        <w:bottom w:val="none" w:sz="0" w:space="0" w:color="auto"/>
        <w:right w:val="none" w:sz="0" w:space="0" w:color="auto"/>
      </w:divBdr>
    </w:div>
    <w:div w:id="343482745">
      <w:bodyDiv w:val="1"/>
      <w:marLeft w:val="0"/>
      <w:marRight w:val="0"/>
      <w:marTop w:val="0"/>
      <w:marBottom w:val="0"/>
      <w:divBdr>
        <w:top w:val="none" w:sz="0" w:space="0" w:color="auto"/>
        <w:left w:val="none" w:sz="0" w:space="0" w:color="auto"/>
        <w:bottom w:val="none" w:sz="0" w:space="0" w:color="auto"/>
        <w:right w:val="none" w:sz="0" w:space="0" w:color="auto"/>
      </w:divBdr>
    </w:div>
    <w:div w:id="343823084">
      <w:bodyDiv w:val="1"/>
      <w:marLeft w:val="0"/>
      <w:marRight w:val="0"/>
      <w:marTop w:val="0"/>
      <w:marBottom w:val="0"/>
      <w:divBdr>
        <w:top w:val="none" w:sz="0" w:space="0" w:color="auto"/>
        <w:left w:val="none" w:sz="0" w:space="0" w:color="auto"/>
        <w:bottom w:val="none" w:sz="0" w:space="0" w:color="auto"/>
        <w:right w:val="none" w:sz="0" w:space="0" w:color="auto"/>
      </w:divBdr>
    </w:div>
    <w:div w:id="344555155">
      <w:bodyDiv w:val="1"/>
      <w:marLeft w:val="0"/>
      <w:marRight w:val="0"/>
      <w:marTop w:val="0"/>
      <w:marBottom w:val="0"/>
      <w:divBdr>
        <w:top w:val="none" w:sz="0" w:space="0" w:color="auto"/>
        <w:left w:val="none" w:sz="0" w:space="0" w:color="auto"/>
        <w:bottom w:val="none" w:sz="0" w:space="0" w:color="auto"/>
        <w:right w:val="none" w:sz="0" w:space="0" w:color="auto"/>
      </w:divBdr>
    </w:div>
    <w:div w:id="348025804">
      <w:bodyDiv w:val="1"/>
      <w:marLeft w:val="0"/>
      <w:marRight w:val="0"/>
      <w:marTop w:val="0"/>
      <w:marBottom w:val="0"/>
      <w:divBdr>
        <w:top w:val="none" w:sz="0" w:space="0" w:color="auto"/>
        <w:left w:val="none" w:sz="0" w:space="0" w:color="auto"/>
        <w:bottom w:val="none" w:sz="0" w:space="0" w:color="auto"/>
        <w:right w:val="none" w:sz="0" w:space="0" w:color="auto"/>
      </w:divBdr>
    </w:div>
    <w:div w:id="348332606">
      <w:bodyDiv w:val="1"/>
      <w:marLeft w:val="0"/>
      <w:marRight w:val="0"/>
      <w:marTop w:val="0"/>
      <w:marBottom w:val="0"/>
      <w:divBdr>
        <w:top w:val="none" w:sz="0" w:space="0" w:color="auto"/>
        <w:left w:val="none" w:sz="0" w:space="0" w:color="auto"/>
        <w:bottom w:val="none" w:sz="0" w:space="0" w:color="auto"/>
        <w:right w:val="none" w:sz="0" w:space="0" w:color="auto"/>
      </w:divBdr>
    </w:div>
    <w:div w:id="350254839">
      <w:bodyDiv w:val="1"/>
      <w:marLeft w:val="0"/>
      <w:marRight w:val="0"/>
      <w:marTop w:val="0"/>
      <w:marBottom w:val="0"/>
      <w:divBdr>
        <w:top w:val="none" w:sz="0" w:space="0" w:color="auto"/>
        <w:left w:val="none" w:sz="0" w:space="0" w:color="auto"/>
        <w:bottom w:val="none" w:sz="0" w:space="0" w:color="auto"/>
        <w:right w:val="none" w:sz="0" w:space="0" w:color="auto"/>
      </w:divBdr>
    </w:div>
    <w:div w:id="351540630">
      <w:bodyDiv w:val="1"/>
      <w:marLeft w:val="0"/>
      <w:marRight w:val="0"/>
      <w:marTop w:val="0"/>
      <w:marBottom w:val="0"/>
      <w:divBdr>
        <w:top w:val="none" w:sz="0" w:space="0" w:color="auto"/>
        <w:left w:val="none" w:sz="0" w:space="0" w:color="auto"/>
        <w:bottom w:val="none" w:sz="0" w:space="0" w:color="auto"/>
        <w:right w:val="none" w:sz="0" w:space="0" w:color="auto"/>
      </w:divBdr>
    </w:div>
    <w:div w:id="353306696">
      <w:bodyDiv w:val="1"/>
      <w:marLeft w:val="0"/>
      <w:marRight w:val="0"/>
      <w:marTop w:val="0"/>
      <w:marBottom w:val="0"/>
      <w:divBdr>
        <w:top w:val="none" w:sz="0" w:space="0" w:color="auto"/>
        <w:left w:val="none" w:sz="0" w:space="0" w:color="auto"/>
        <w:bottom w:val="none" w:sz="0" w:space="0" w:color="auto"/>
        <w:right w:val="none" w:sz="0" w:space="0" w:color="auto"/>
      </w:divBdr>
    </w:div>
    <w:div w:id="354693573">
      <w:bodyDiv w:val="1"/>
      <w:marLeft w:val="0"/>
      <w:marRight w:val="0"/>
      <w:marTop w:val="0"/>
      <w:marBottom w:val="0"/>
      <w:divBdr>
        <w:top w:val="none" w:sz="0" w:space="0" w:color="auto"/>
        <w:left w:val="none" w:sz="0" w:space="0" w:color="auto"/>
        <w:bottom w:val="none" w:sz="0" w:space="0" w:color="auto"/>
        <w:right w:val="none" w:sz="0" w:space="0" w:color="auto"/>
      </w:divBdr>
    </w:div>
    <w:div w:id="355352080">
      <w:bodyDiv w:val="1"/>
      <w:marLeft w:val="0"/>
      <w:marRight w:val="0"/>
      <w:marTop w:val="0"/>
      <w:marBottom w:val="0"/>
      <w:divBdr>
        <w:top w:val="none" w:sz="0" w:space="0" w:color="auto"/>
        <w:left w:val="none" w:sz="0" w:space="0" w:color="auto"/>
        <w:bottom w:val="none" w:sz="0" w:space="0" w:color="auto"/>
        <w:right w:val="none" w:sz="0" w:space="0" w:color="auto"/>
      </w:divBdr>
    </w:div>
    <w:div w:id="356734807">
      <w:bodyDiv w:val="1"/>
      <w:marLeft w:val="0"/>
      <w:marRight w:val="0"/>
      <w:marTop w:val="0"/>
      <w:marBottom w:val="0"/>
      <w:divBdr>
        <w:top w:val="none" w:sz="0" w:space="0" w:color="auto"/>
        <w:left w:val="none" w:sz="0" w:space="0" w:color="auto"/>
        <w:bottom w:val="none" w:sz="0" w:space="0" w:color="auto"/>
        <w:right w:val="none" w:sz="0" w:space="0" w:color="auto"/>
      </w:divBdr>
    </w:div>
    <w:div w:id="357396054">
      <w:bodyDiv w:val="1"/>
      <w:marLeft w:val="0"/>
      <w:marRight w:val="0"/>
      <w:marTop w:val="0"/>
      <w:marBottom w:val="0"/>
      <w:divBdr>
        <w:top w:val="none" w:sz="0" w:space="0" w:color="auto"/>
        <w:left w:val="none" w:sz="0" w:space="0" w:color="auto"/>
        <w:bottom w:val="none" w:sz="0" w:space="0" w:color="auto"/>
        <w:right w:val="none" w:sz="0" w:space="0" w:color="auto"/>
      </w:divBdr>
    </w:div>
    <w:div w:id="358971624">
      <w:bodyDiv w:val="1"/>
      <w:marLeft w:val="0"/>
      <w:marRight w:val="0"/>
      <w:marTop w:val="0"/>
      <w:marBottom w:val="0"/>
      <w:divBdr>
        <w:top w:val="none" w:sz="0" w:space="0" w:color="auto"/>
        <w:left w:val="none" w:sz="0" w:space="0" w:color="auto"/>
        <w:bottom w:val="none" w:sz="0" w:space="0" w:color="auto"/>
        <w:right w:val="none" w:sz="0" w:space="0" w:color="auto"/>
      </w:divBdr>
    </w:div>
    <w:div w:id="359160534">
      <w:bodyDiv w:val="1"/>
      <w:marLeft w:val="0"/>
      <w:marRight w:val="0"/>
      <w:marTop w:val="0"/>
      <w:marBottom w:val="0"/>
      <w:divBdr>
        <w:top w:val="none" w:sz="0" w:space="0" w:color="auto"/>
        <w:left w:val="none" w:sz="0" w:space="0" w:color="auto"/>
        <w:bottom w:val="none" w:sz="0" w:space="0" w:color="auto"/>
        <w:right w:val="none" w:sz="0" w:space="0" w:color="auto"/>
      </w:divBdr>
    </w:div>
    <w:div w:id="359862214">
      <w:bodyDiv w:val="1"/>
      <w:marLeft w:val="0"/>
      <w:marRight w:val="0"/>
      <w:marTop w:val="0"/>
      <w:marBottom w:val="0"/>
      <w:divBdr>
        <w:top w:val="none" w:sz="0" w:space="0" w:color="auto"/>
        <w:left w:val="none" w:sz="0" w:space="0" w:color="auto"/>
        <w:bottom w:val="none" w:sz="0" w:space="0" w:color="auto"/>
        <w:right w:val="none" w:sz="0" w:space="0" w:color="auto"/>
      </w:divBdr>
    </w:div>
    <w:div w:id="361826994">
      <w:bodyDiv w:val="1"/>
      <w:marLeft w:val="0"/>
      <w:marRight w:val="0"/>
      <w:marTop w:val="0"/>
      <w:marBottom w:val="0"/>
      <w:divBdr>
        <w:top w:val="none" w:sz="0" w:space="0" w:color="auto"/>
        <w:left w:val="none" w:sz="0" w:space="0" w:color="auto"/>
        <w:bottom w:val="none" w:sz="0" w:space="0" w:color="auto"/>
        <w:right w:val="none" w:sz="0" w:space="0" w:color="auto"/>
      </w:divBdr>
    </w:div>
    <w:div w:id="362171480">
      <w:bodyDiv w:val="1"/>
      <w:marLeft w:val="0"/>
      <w:marRight w:val="0"/>
      <w:marTop w:val="0"/>
      <w:marBottom w:val="0"/>
      <w:divBdr>
        <w:top w:val="none" w:sz="0" w:space="0" w:color="auto"/>
        <w:left w:val="none" w:sz="0" w:space="0" w:color="auto"/>
        <w:bottom w:val="none" w:sz="0" w:space="0" w:color="auto"/>
        <w:right w:val="none" w:sz="0" w:space="0" w:color="auto"/>
      </w:divBdr>
    </w:div>
    <w:div w:id="362364073">
      <w:bodyDiv w:val="1"/>
      <w:marLeft w:val="0"/>
      <w:marRight w:val="0"/>
      <w:marTop w:val="0"/>
      <w:marBottom w:val="0"/>
      <w:divBdr>
        <w:top w:val="none" w:sz="0" w:space="0" w:color="auto"/>
        <w:left w:val="none" w:sz="0" w:space="0" w:color="auto"/>
        <w:bottom w:val="none" w:sz="0" w:space="0" w:color="auto"/>
        <w:right w:val="none" w:sz="0" w:space="0" w:color="auto"/>
      </w:divBdr>
    </w:div>
    <w:div w:id="362562805">
      <w:bodyDiv w:val="1"/>
      <w:marLeft w:val="0"/>
      <w:marRight w:val="0"/>
      <w:marTop w:val="0"/>
      <w:marBottom w:val="0"/>
      <w:divBdr>
        <w:top w:val="none" w:sz="0" w:space="0" w:color="auto"/>
        <w:left w:val="none" w:sz="0" w:space="0" w:color="auto"/>
        <w:bottom w:val="none" w:sz="0" w:space="0" w:color="auto"/>
        <w:right w:val="none" w:sz="0" w:space="0" w:color="auto"/>
      </w:divBdr>
    </w:div>
    <w:div w:id="363362819">
      <w:bodyDiv w:val="1"/>
      <w:marLeft w:val="0"/>
      <w:marRight w:val="0"/>
      <w:marTop w:val="0"/>
      <w:marBottom w:val="0"/>
      <w:divBdr>
        <w:top w:val="none" w:sz="0" w:space="0" w:color="auto"/>
        <w:left w:val="none" w:sz="0" w:space="0" w:color="auto"/>
        <w:bottom w:val="none" w:sz="0" w:space="0" w:color="auto"/>
        <w:right w:val="none" w:sz="0" w:space="0" w:color="auto"/>
      </w:divBdr>
    </w:div>
    <w:div w:id="364140335">
      <w:bodyDiv w:val="1"/>
      <w:marLeft w:val="0"/>
      <w:marRight w:val="0"/>
      <w:marTop w:val="0"/>
      <w:marBottom w:val="0"/>
      <w:divBdr>
        <w:top w:val="none" w:sz="0" w:space="0" w:color="auto"/>
        <w:left w:val="none" w:sz="0" w:space="0" w:color="auto"/>
        <w:bottom w:val="none" w:sz="0" w:space="0" w:color="auto"/>
        <w:right w:val="none" w:sz="0" w:space="0" w:color="auto"/>
      </w:divBdr>
    </w:div>
    <w:div w:id="370300832">
      <w:bodyDiv w:val="1"/>
      <w:marLeft w:val="0"/>
      <w:marRight w:val="0"/>
      <w:marTop w:val="0"/>
      <w:marBottom w:val="0"/>
      <w:divBdr>
        <w:top w:val="none" w:sz="0" w:space="0" w:color="auto"/>
        <w:left w:val="none" w:sz="0" w:space="0" w:color="auto"/>
        <w:bottom w:val="none" w:sz="0" w:space="0" w:color="auto"/>
        <w:right w:val="none" w:sz="0" w:space="0" w:color="auto"/>
      </w:divBdr>
    </w:div>
    <w:div w:id="370350630">
      <w:bodyDiv w:val="1"/>
      <w:marLeft w:val="0"/>
      <w:marRight w:val="0"/>
      <w:marTop w:val="0"/>
      <w:marBottom w:val="0"/>
      <w:divBdr>
        <w:top w:val="none" w:sz="0" w:space="0" w:color="auto"/>
        <w:left w:val="none" w:sz="0" w:space="0" w:color="auto"/>
        <w:bottom w:val="none" w:sz="0" w:space="0" w:color="auto"/>
        <w:right w:val="none" w:sz="0" w:space="0" w:color="auto"/>
      </w:divBdr>
    </w:div>
    <w:div w:id="371006875">
      <w:bodyDiv w:val="1"/>
      <w:marLeft w:val="0"/>
      <w:marRight w:val="0"/>
      <w:marTop w:val="0"/>
      <w:marBottom w:val="0"/>
      <w:divBdr>
        <w:top w:val="none" w:sz="0" w:space="0" w:color="auto"/>
        <w:left w:val="none" w:sz="0" w:space="0" w:color="auto"/>
        <w:bottom w:val="none" w:sz="0" w:space="0" w:color="auto"/>
        <w:right w:val="none" w:sz="0" w:space="0" w:color="auto"/>
      </w:divBdr>
    </w:div>
    <w:div w:id="371686180">
      <w:bodyDiv w:val="1"/>
      <w:marLeft w:val="0"/>
      <w:marRight w:val="0"/>
      <w:marTop w:val="0"/>
      <w:marBottom w:val="0"/>
      <w:divBdr>
        <w:top w:val="none" w:sz="0" w:space="0" w:color="auto"/>
        <w:left w:val="none" w:sz="0" w:space="0" w:color="auto"/>
        <w:bottom w:val="none" w:sz="0" w:space="0" w:color="auto"/>
        <w:right w:val="none" w:sz="0" w:space="0" w:color="auto"/>
      </w:divBdr>
    </w:div>
    <w:div w:id="371878663">
      <w:bodyDiv w:val="1"/>
      <w:marLeft w:val="0"/>
      <w:marRight w:val="0"/>
      <w:marTop w:val="0"/>
      <w:marBottom w:val="0"/>
      <w:divBdr>
        <w:top w:val="none" w:sz="0" w:space="0" w:color="auto"/>
        <w:left w:val="none" w:sz="0" w:space="0" w:color="auto"/>
        <w:bottom w:val="none" w:sz="0" w:space="0" w:color="auto"/>
        <w:right w:val="none" w:sz="0" w:space="0" w:color="auto"/>
      </w:divBdr>
    </w:div>
    <w:div w:id="373192101">
      <w:bodyDiv w:val="1"/>
      <w:marLeft w:val="0"/>
      <w:marRight w:val="0"/>
      <w:marTop w:val="0"/>
      <w:marBottom w:val="0"/>
      <w:divBdr>
        <w:top w:val="none" w:sz="0" w:space="0" w:color="auto"/>
        <w:left w:val="none" w:sz="0" w:space="0" w:color="auto"/>
        <w:bottom w:val="none" w:sz="0" w:space="0" w:color="auto"/>
        <w:right w:val="none" w:sz="0" w:space="0" w:color="auto"/>
      </w:divBdr>
    </w:div>
    <w:div w:id="373238066">
      <w:bodyDiv w:val="1"/>
      <w:marLeft w:val="0"/>
      <w:marRight w:val="0"/>
      <w:marTop w:val="0"/>
      <w:marBottom w:val="0"/>
      <w:divBdr>
        <w:top w:val="none" w:sz="0" w:space="0" w:color="auto"/>
        <w:left w:val="none" w:sz="0" w:space="0" w:color="auto"/>
        <w:bottom w:val="none" w:sz="0" w:space="0" w:color="auto"/>
        <w:right w:val="none" w:sz="0" w:space="0" w:color="auto"/>
      </w:divBdr>
    </w:div>
    <w:div w:id="373622367">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5547973">
      <w:bodyDiv w:val="1"/>
      <w:marLeft w:val="0"/>
      <w:marRight w:val="0"/>
      <w:marTop w:val="0"/>
      <w:marBottom w:val="0"/>
      <w:divBdr>
        <w:top w:val="none" w:sz="0" w:space="0" w:color="auto"/>
        <w:left w:val="none" w:sz="0" w:space="0" w:color="auto"/>
        <w:bottom w:val="none" w:sz="0" w:space="0" w:color="auto"/>
        <w:right w:val="none" w:sz="0" w:space="0" w:color="auto"/>
      </w:divBdr>
    </w:div>
    <w:div w:id="376274095">
      <w:bodyDiv w:val="1"/>
      <w:marLeft w:val="0"/>
      <w:marRight w:val="0"/>
      <w:marTop w:val="0"/>
      <w:marBottom w:val="0"/>
      <w:divBdr>
        <w:top w:val="none" w:sz="0" w:space="0" w:color="auto"/>
        <w:left w:val="none" w:sz="0" w:space="0" w:color="auto"/>
        <w:bottom w:val="none" w:sz="0" w:space="0" w:color="auto"/>
        <w:right w:val="none" w:sz="0" w:space="0" w:color="auto"/>
      </w:divBdr>
    </w:div>
    <w:div w:id="376319834">
      <w:bodyDiv w:val="1"/>
      <w:marLeft w:val="0"/>
      <w:marRight w:val="0"/>
      <w:marTop w:val="0"/>
      <w:marBottom w:val="0"/>
      <w:divBdr>
        <w:top w:val="none" w:sz="0" w:space="0" w:color="auto"/>
        <w:left w:val="none" w:sz="0" w:space="0" w:color="auto"/>
        <w:bottom w:val="none" w:sz="0" w:space="0" w:color="auto"/>
        <w:right w:val="none" w:sz="0" w:space="0" w:color="auto"/>
      </w:divBdr>
    </w:div>
    <w:div w:id="377049275">
      <w:bodyDiv w:val="1"/>
      <w:marLeft w:val="0"/>
      <w:marRight w:val="0"/>
      <w:marTop w:val="0"/>
      <w:marBottom w:val="0"/>
      <w:divBdr>
        <w:top w:val="none" w:sz="0" w:space="0" w:color="auto"/>
        <w:left w:val="none" w:sz="0" w:space="0" w:color="auto"/>
        <w:bottom w:val="none" w:sz="0" w:space="0" w:color="auto"/>
        <w:right w:val="none" w:sz="0" w:space="0" w:color="auto"/>
      </w:divBdr>
    </w:div>
    <w:div w:id="377359874">
      <w:bodyDiv w:val="1"/>
      <w:marLeft w:val="0"/>
      <w:marRight w:val="0"/>
      <w:marTop w:val="0"/>
      <w:marBottom w:val="0"/>
      <w:divBdr>
        <w:top w:val="none" w:sz="0" w:space="0" w:color="auto"/>
        <w:left w:val="none" w:sz="0" w:space="0" w:color="auto"/>
        <w:bottom w:val="none" w:sz="0" w:space="0" w:color="auto"/>
        <w:right w:val="none" w:sz="0" w:space="0" w:color="auto"/>
      </w:divBdr>
    </w:div>
    <w:div w:id="377440489">
      <w:bodyDiv w:val="1"/>
      <w:marLeft w:val="0"/>
      <w:marRight w:val="0"/>
      <w:marTop w:val="0"/>
      <w:marBottom w:val="0"/>
      <w:divBdr>
        <w:top w:val="none" w:sz="0" w:space="0" w:color="auto"/>
        <w:left w:val="none" w:sz="0" w:space="0" w:color="auto"/>
        <w:bottom w:val="none" w:sz="0" w:space="0" w:color="auto"/>
        <w:right w:val="none" w:sz="0" w:space="0" w:color="auto"/>
      </w:divBdr>
    </w:div>
    <w:div w:id="377515516">
      <w:bodyDiv w:val="1"/>
      <w:marLeft w:val="0"/>
      <w:marRight w:val="0"/>
      <w:marTop w:val="0"/>
      <w:marBottom w:val="0"/>
      <w:divBdr>
        <w:top w:val="none" w:sz="0" w:space="0" w:color="auto"/>
        <w:left w:val="none" w:sz="0" w:space="0" w:color="auto"/>
        <w:bottom w:val="none" w:sz="0" w:space="0" w:color="auto"/>
        <w:right w:val="none" w:sz="0" w:space="0" w:color="auto"/>
      </w:divBdr>
    </w:div>
    <w:div w:id="379210542">
      <w:bodyDiv w:val="1"/>
      <w:marLeft w:val="0"/>
      <w:marRight w:val="0"/>
      <w:marTop w:val="0"/>
      <w:marBottom w:val="0"/>
      <w:divBdr>
        <w:top w:val="none" w:sz="0" w:space="0" w:color="auto"/>
        <w:left w:val="none" w:sz="0" w:space="0" w:color="auto"/>
        <w:bottom w:val="none" w:sz="0" w:space="0" w:color="auto"/>
        <w:right w:val="none" w:sz="0" w:space="0" w:color="auto"/>
      </w:divBdr>
    </w:div>
    <w:div w:id="379592190">
      <w:bodyDiv w:val="1"/>
      <w:marLeft w:val="0"/>
      <w:marRight w:val="0"/>
      <w:marTop w:val="0"/>
      <w:marBottom w:val="0"/>
      <w:divBdr>
        <w:top w:val="none" w:sz="0" w:space="0" w:color="auto"/>
        <w:left w:val="none" w:sz="0" w:space="0" w:color="auto"/>
        <w:bottom w:val="none" w:sz="0" w:space="0" w:color="auto"/>
        <w:right w:val="none" w:sz="0" w:space="0" w:color="auto"/>
      </w:divBdr>
    </w:div>
    <w:div w:id="379792504">
      <w:bodyDiv w:val="1"/>
      <w:marLeft w:val="0"/>
      <w:marRight w:val="0"/>
      <w:marTop w:val="0"/>
      <w:marBottom w:val="0"/>
      <w:divBdr>
        <w:top w:val="none" w:sz="0" w:space="0" w:color="auto"/>
        <w:left w:val="none" w:sz="0" w:space="0" w:color="auto"/>
        <w:bottom w:val="none" w:sz="0" w:space="0" w:color="auto"/>
        <w:right w:val="none" w:sz="0" w:space="0" w:color="auto"/>
      </w:divBdr>
    </w:div>
    <w:div w:id="379944267">
      <w:bodyDiv w:val="1"/>
      <w:marLeft w:val="0"/>
      <w:marRight w:val="0"/>
      <w:marTop w:val="0"/>
      <w:marBottom w:val="0"/>
      <w:divBdr>
        <w:top w:val="none" w:sz="0" w:space="0" w:color="auto"/>
        <w:left w:val="none" w:sz="0" w:space="0" w:color="auto"/>
        <w:bottom w:val="none" w:sz="0" w:space="0" w:color="auto"/>
        <w:right w:val="none" w:sz="0" w:space="0" w:color="auto"/>
      </w:divBdr>
    </w:div>
    <w:div w:id="380830254">
      <w:bodyDiv w:val="1"/>
      <w:marLeft w:val="0"/>
      <w:marRight w:val="0"/>
      <w:marTop w:val="0"/>
      <w:marBottom w:val="0"/>
      <w:divBdr>
        <w:top w:val="none" w:sz="0" w:space="0" w:color="auto"/>
        <w:left w:val="none" w:sz="0" w:space="0" w:color="auto"/>
        <w:bottom w:val="none" w:sz="0" w:space="0" w:color="auto"/>
        <w:right w:val="none" w:sz="0" w:space="0" w:color="auto"/>
      </w:divBdr>
    </w:div>
    <w:div w:id="381250967">
      <w:bodyDiv w:val="1"/>
      <w:marLeft w:val="0"/>
      <w:marRight w:val="0"/>
      <w:marTop w:val="0"/>
      <w:marBottom w:val="0"/>
      <w:divBdr>
        <w:top w:val="none" w:sz="0" w:space="0" w:color="auto"/>
        <w:left w:val="none" w:sz="0" w:space="0" w:color="auto"/>
        <w:bottom w:val="none" w:sz="0" w:space="0" w:color="auto"/>
        <w:right w:val="none" w:sz="0" w:space="0" w:color="auto"/>
      </w:divBdr>
    </w:div>
    <w:div w:id="383221267">
      <w:bodyDiv w:val="1"/>
      <w:marLeft w:val="0"/>
      <w:marRight w:val="0"/>
      <w:marTop w:val="0"/>
      <w:marBottom w:val="0"/>
      <w:divBdr>
        <w:top w:val="none" w:sz="0" w:space="0" w:color="auto"/>
        <w:left w:val="none" w:sz="0" w:space="0" w:color="auto"/>
        <w:bottom w:val="none" w:sz="0" w:space="0" w:color="auto"/>
        <w:right w:val="none" w:sz="0" w:space="0" w:color="auto"/>
      </w:divBdr>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383680104">
      <w:bodyDiv w:val="1"/>
      <w:marLeft w:val="0"/>
      <w:marRight w:val="0"/>
      <w:marTop w:val="0"/>
      <w:marBottom w:val="0"/>
      <w:divBdr>
        <w:top w:val="none" w:sz="0" w:space="0" w:color="auto"/>
        <w:left w:val="none" w:sz="0" w:space="0" w:color="auto"/>
        <w:bottom w:val="none" w:sz="0" w:space="0" w:color="auto"/>
        <w:right w:val="none" w:sz="0" w:space="0" w:color="auto"/>
      </w:divBdr>
    </w:div>
    <w:div w:id="384790846">
      <w:bodyDiv w:val="1"/>
      <w:marLeft w:val="0"/>
      <w:marRight w:val="0"/>
      <w:marTop w:val="0"/>
      <w:marBottom w:val="0"/>
      <w:divBdr>
        <w:top w:val="none" w:sz="0" w:space="0" w:color="auto"/>
        <w:left w:val="none" w:sz="0" w:space="0" w:color="auto"/>
        <w:bottom w:val="none" w:sz="0" w:space="0" w:color="auto"/>
        <w:right w:val="none" w:sz="0" w:space="0" w:color="auto"/>
      </w:divBdr>
    </w:div>
    <w:div w:id="385109397">
      <w:bodyDiv w:val="1"/>
      <w:marLeft w:val="0"/>
      <w:marRight w:val="0"/>
      <w:marTop w:val="0"/>
      <w:marBottom w:val="0"/>
      <w:divBdr>
        <w:top w:val="none" w:sz="0" w:space="0" w:color="auto"/>
        <w:left w:val="none" w:sz="0" w:space="0" w:color="auto"/>
        <w:bottom w:val="none" w:sz="0" w:space="0" w:color="auto"/>
        <w:right w:val="none" w:sz="0" w:space="0" w:color="auto"/>
      </w:divBdr>
    </w:div>
    <w:div w:id="385765675">
      <w:bodyDiv w:val="1"/>
      <w:marLeft w:val="0"/>
      <w:marRight w:val="0"/>
      <w:marTop w:val="0"/>
      <w:marBottom w:val="0"/>
      <w:divBdr>
        <w:top w:val="none" w:sz="0" w:space="0" w:color="auto"/>
        <w:left w:val="none" w:sz="0" w:space="0" w:color="auto"/>
        <w:bottom w:val="none" w:sz="0" w:space="0" w:color="auto"/>
        <w:right w:val="none" w:sz="0" w:space="0" w:color="auto"/>
      </w:divBdr>
    </w:div>
    <w:div w:id="387919973">
      <w:bodyDiv w:val="1"/>
      <w:marLeft w:val="0"/>
      <w:marRight w:val="0"/>
      <w:marTop w:val="0"/>
      <w:marBottom w:val="0"/>
      <w:divBdr>
        <w:top w:val="none" w:sz="0" w:space="0" w:color="auto"/>
        <w:left w:val="none" w:sz="0" w:space="0" w:color="auto"/>
        <w:bottom w:val="none" w:sz="0" w:space="0" w:color="auto"/>
        <w:right w:val="none" w:sz="0" w:space="0" w:color="auto"/>
      </w:divBdr>
    </w:div>
    <w:div w:id="389379033">
      <w:bodyDiv w:val="1"/>
      <w:marLeft w:val="0"/>
      <w:marRight w:val="0"/>
      <w:marTop w:val="0"/>
      <w:marBottom w:val="0"/>
      <w:divBdr>
        <w:top w:val="none" w:sz="0" w:space="0" w:color="auto"/>
        <w:left w:val="none" w:sz="0" w:space="0" w:color="auto"/>
        <w:bottom w:val="none" w:sz="0" w:space="0" w:color="auto"/>
        <w:right w:val="none" w:sz="0" w:space="0" w:color="auto"/>
      </w:divBdr>
    </w:div>
    <w:div w:id="389811881">
      <w:bodyDiv w:val="1"/>
      <w:marLeft w:val="0"/>
      <w:marRight w:val="0"/>
      <w:marTop w:val="0"/>
      <w:marBottom w:val="0"/>
      <w:divBdr>
        <w:top w:val="none" w:sz="0" w:space="0" w:color="auto"/>
        <w:left w:val="none" w:sz="0" w:space="0" w:color="auto"/>
        <w:bottom w:val="none" w:sz="0" w:space="0" w:color="auto"/>
        <w:right w:val="none" w:sz="0" w:space="0" w:color="auto"/>
      </w:divBdr>
    </w:div>
    <w:div w:id="389884728">
      <w:bodyDiv w:val="1"/>
      <w:marLeft w:val="0"/>
      <w:marRight w:val="0"/>
      <w:marTop w:val="0"/>
      <w:marBottom w:val="0"/>
      <w:divBdr>
        <w:top w:val="none" w:sz="0" w:space="0" w:color="auto"/>
        <w:left w:val="none" w:sz="0" w:space="0" w:color="auto"/>
        <w:bottom w:val="none" w:sz="0" w:space="0" w:color="auto"/>
        <w:right w:val="none" w:sz="0" w:space="0" w:color="auto"/>
      </w:divBdr>
    </w:div>
    <w:div w:id="390349555">
      <w:bodyDiv w:val="1"/>
      <w:marLeft w:val="0"/>
      <w:marRight w:val="0"/>
      <w:marTop w:val="0"/>
      <w:marBottom w:val="0"/>
      <w:divBdr>
        <w:top w:val="none" w:sz="0" w:space="0" w:color="auto"/>
        <w:left w:val="none" w:sz="0" w:space="0" w:color="auto"/>
        <w:bottom w:val="none" w:sz="0" w:space="0" w:color="auto"/>
        <w:right w:val="none" w:sz="0" w:space="0" w:color="auto"/>
      </w:divBdr>
    </w:div>
    <w:div w:id="392510958">
      <w:bodyDiv w:val="1"/>
      <w:marLeft w:val="0"/>
      <w:marRight w:val="0"/>
      <w:marTop w:val="0"/>
      <w:marBottom w:val="0"/>
      <w:divBdr>
        <w:top w:val="none" w:sz="0" w:space="0" w:color="auto"/>
        <w:left w:val="none" w:sz="0" w:space="0" w:color="auto"/>
        <w:bottom w:val="none" w:sz="0" w:space="0" w:color="auto"/>
        <w:right w:val="none" w:sz="0" w:space="0" w:color="auto"/>
      </w:divBdr>
    </w:div>
    <w:div w:id="393624760">
      <w:bodyDiv w:val="1"/>
      <w:marLeft w:val="0"/>
      <w:marRight w:val="0"/>
      <w:marTop w:val="0"/>
      <w:marBottom w:val="0"/>
      <w:divBdr>
        <w:top w:val="none" w:sz="0" w:space="0" w:color="auto"/>
        <w:left w:val="none" w:sz="0" w:space="0" w:color="auto"/>
        <w:bottom w:val="none" w:sz="0" w:space="0" w:color="auto"/>
        <w:right w:val="none" w:sz="0" w:space="0" w:color="auto"/>
      </w:divBdr>
    </w:div>
    <w:div w:id="394354864">
      <w:bodyDiv w:val="1"/>
      <w:marLeft w:val="0"/>
      <w:marRight w:val="0"/>
      <w:marTop w:val="0"/>
      <w:marBottom w:val="0"/>
      <w:divBdr>
        <w:top w:val="none" w:sz="0" w:space="0" w:color="auto"/>
        <w:left w:val="none" w:sz="0" w:space="0" w:color="auto"/>
        <w:bottom w:val="none" w:sz="0" w:space="0" w:color="auto"/>
        <w:right w:val="none" w:sz="0" w:space="0" w:color="auto"/>
      </w:divBdr>
    </w:div>
    <w:div w:id="394620364">
      <w:bodyDiv w:val="1"/>
      <w:marLeft w:val="0"/>
      <w:marRight w:val="0"/>
      <w:marTop w:val="0"/>
      <w:marBottom w:val="0"/>
      <w:divBdr>
        <w:top w:val="none" w:sz="0" w:space="0" w:color="auto"/>
        <w:left w:val="none" w:sz="0" w:space="0" w:color="auto"/>
        <w:bottom w:val="none" w:sz="0" w:space="0" w:color="auto"/>
        <w:right w:val="none" w:sz="0" w:space="0" w:color="auto"/>
      </w:divBdr>
    </w:div>
    <w:div w:id="396368742">
      <w:bodyDiv w:val="1"/>
      <w:marLeft w:val="0"/>
      <w:marRight w:val="0"/>
      <w:marTop w:val="0"/>
      <w:marBottom w:val="0"/>
      <w:divBdr>
        <w:top w:val="none" w:sz="0" w:space="0" w:color="auto"/>
        <w:left w:val="none" w:sz="0" w:space="0" w:color="auto"/>
        <w:bottom w:val="none" w:sz="0" w:space="0" w:color="auto"/>
        <w:right w:val="none" w:sz="0" w:space="0" w:color="auto"/>
      </w:divBdr>
    </w:div>
    <w:div w:id="397021579">
      <w:bodyDiv w:val="1"/>
      <w:marLeft w:val="0"/>
      <w:marRight w:val="0"/>
      <w:marTop w:val="0"/>
      <w:marBottom w:val="0"/>
      <w:divBdr>
        <w:top w:val="none" w:sz="0" w:space="0" w:color="auto"/>
        <w:left w:val="none" w:sz="0" w:space="0" w:color="auto"/>
        <w:bottom w:val="none" w:sz="0" w:space="0" w:color="auto"/>
        <w:right w:val="none" w:sz="0" w:space="0" w:color="auto"/>
      </w:divBdr>
    </w:div>
    <w:div w:id="398477802">
      <w:bodyDiv w:val="1"/>
      <w:marLeft w:val="0"/>
      <w:marRight w:val="0"/>
      <w:marTop w:val="0"/>
      <w:marBottom w:val="0"/>
      <w:divBdr>
        <w:top w:val="none" w:sz="0" w:space="0" w:color="auto"/>
        <w:left w:val="none" w:sz="0" w:space="0" w:color="auto"/>
        <w:bottom w:val="none" w:sz="0" w:space="0" w:color="auto"/>
        <w:right w:val="none" w:sz="0" w:space="0" w:color="auto"/>
      </w:divBdr>
    </w:div>
    <w:div w:id="401027179">
      <w:bodyDiv w:val="1"/>
      <w:marLeft w:val="0"/>
      <w:marRight w:val="0"/>
      <w:marTop w:val="0"/>
      <w:marBottom w:val="0"/>
      <w:divBdr>
        <w:top w:val="none" w:sz="0" w:space="0" w:color="auto"/>
        <w:left w:val="none" w:sz="0" w:space="0" w:color="auto"/>
        <w:bottom w:val="none" w:sz="0" w:space="0" w:color="auto"/>
        <w:right w:val="none" w:sz="0" w:space="0" w:color="auto"/>
      </w:divBdr>
    </w:div>
    <w:div w:id="402214541">
      <w:bodyDiv w:val="1"/>
      <w:marLeft w:val="0"/>
      <w:marRight w:val="0"/>
      <w:marTop w:val="0"/>
      <w:marBottom w:val="0"/>
      <w:divBdr>
        <w:top w:val="none" w:sz="0" w:space="0" w:color="auto"/>
        <w:left w:val="none" w:sz="0" w:space="0" w:color="auto"/>
        <w:bottom w:val="none" w:sz="0" w:space="0" w:color="auto"/>
        <w:right w:val="none" w:sz="0" w:space="0" w:color="auto"/>
      </w:divBdr>
    </w:div>
    <w:div w:id="402335852">
      <w:bodyDiv w:val="1"/>
      <w:marLeft w:val="0"/>
      <w:marRight w:val="0"/>
      <w:marTop w:val="0"/>
      <w:marBottom w:val="0"/>
      <w:divBdr>
        <w:top w:val="none" w:sz="0" w:space="0" w:color="auto"/>
        <w:left w:val="none" w:sz="0" w:space="0" w:color="auto"/>
        <w:bottom w:val="none" w:sz="0" w:space="0" w:color="auto"/>
        <w:right w:val="none" w:sz="0" w:space="0" w:color="auto"/>
      </w:divBdr>
    </w:div>
    <w:div w:id="402457554">
      <w:bodyDiv w:val="1"/>
      <w:marLeft w:val="0"/>
      <w:marRight w:val="0"/>
      <w:marTop w:val="0"/>
      <w:marBottom w:val="0"/>
      <w:divBdr>
        <w:top w:val="none" w:sz="0" w:space="0" w:color="auto"/>
        <w:left w:val="none" w:sz="0" w:space="0" w:color="auto"/>
        <w:bottom w:val="none" w:sz="0" w:space="0" w:color="auto"/>
        <w:right w:val="none" w:sz="0" w:space="0" w:color="auto"/>
      </w:divBdr>
    </w:div>
    <w:div w:id="402458129">
      <w:bodyDiv w:val="1"/>
      <w:marLeft w:val="0"/>
      <w:marRight w:val="0"/>
      <w:marTop w:val="0"/>
      <w:marBottom w:val="0"/>
      <w:divBdr>
        <w:top w:val="none" w:sz="0" w:space="0" w:color="auto"/>
        <w:left w:val="none" w:sz="0" w:space="0" w:color="auto"/>
        <w:bottom w:val="none" w:sz="0" w:space="0" w:color="auto"/>
        <w:right w:val="none" w:sz="0" w:space="0" w:color="auto"/>
      </w:divBdr>
    </w:div>
    <w:div w:id="404691571">
      <w:bodyDiv w:val="1"/>
      <w:marLeft w:val="0"/>
      <w:marRight w:val="0"/>
      <w:marTop w:val="0"/>
      <w:marBottom w:val="0"/>
      <w:divBdr>
        <w:top w:val="none" w:sz="0" w:space="0" w:color="auto"/>
        <w:left w:val="none" w:sz="0" w:space="0" w:color="auto"/>
        <w:bottom w:val="none" w:sz="0" w:space="0" w:color="auto"/>
        <w:right w:val="none" w:sz="0" w:space="0" w:color="auto"/>
      </w:divBdr>
    </w:div>
    <w:div w:id="405418764">
      <w:bodyDiv w:val="1"/>
      <w:marLeft w:val="0"/>
      <w:marRight w:val="0"/>
      <w:marTop w:val="0"/>
      <w:marBottom w:val="0"/>
      <w:divBdr>
        <w:top w:val="none" w:sz="0" w:space="0" w:color="auto"/>
        <w:left w:val="none" w:sz="0" w:space="0" w:color="auto"/>
        <w:bottom w:val="none" w:sz="0" w:space="0" w:color="auto"/>
        <w:right w:val="none" w:sz="0" w:space="0" w:color="auto"/>
      </w:divBdr>
    </w:div>
    <w:div w:id="405955919">
      <w:bodyDiv w:val="1"/>
      <w:marLeft w:val="0"/>
      <w:marRight w:val="0"/>
      <w:marTop w:val="0"/>
      <w:marBottom w:val="0"/>
      <w:divBdr>
        <w:top w:val="none" w:sz="0" w:space="0" w:color="auto"/>
        <w:left w:val="none" w:sz="0" w:space="0" w:color="auto"/>
        <w:bottom w:val="none" w:sz="0" w:space="0" w:color="auto"/>
        <w:right w:val="none" w:sz="0" w:space="0" w:color="auto"/>
      </w:divBdr>
    </w:div>
    <w:div w:id="407003370">
      <w:bodyDiv w:val="1"/>
      <w:marLeft w:val="0"/>
      <w:marRight w:val="0"/>
      <w:marTop w:val="0"/>
      <w:marBottom w:val="0"/>
      <w:divBdr>
        <w:top w:val="none" w:sz="0" w:space="0" w:color="auto"/>
        <w:left w:val="none" w:sz="0" w:space="0" w:color="auto"/>
        <w:bottom w:val="none" w:sz="0" w:space="0" w:color="auto"/>
        <w:right w:val="none" w:sz="0" w:space="0" w:color="auto"/>
      </w:divBdr>
    </w:div>
    <w:div w:id="408161731">
      <w:bodyDiv w:val="1"/>
      <w:marLeft w:val="0"/>
      <w:marRight w:val="0"/>
      <w:marTop w:val="0"/>
      <w:marBottom w:val="0"/>
      <w:divBdr>
        <w:top w:val="none" w:sz="0" w:space="0" w:color="auto"/>
        <w:left w:val="none" w:sz="0" w:space="0" w:color="auto"/>
        <w:bottom w:val="none" w:sz="0" w:space="0" w:color="auto"/>
        <w:right w:val="none" w:sz="0" w:space="0" w:color="auto"/>
      </w:divBdr>
    </w:div>
    <w:div w:id="408503032">
      <w:bodyDiv w:val="1"/>
      <w:marLeft w:val="0"/>
      <w:marRight w:val="0"/>
      <w:marTop w:val="0"/>
      <w:marBottom w:val="0"/>
      <w:divBdr>
        <w:top w:val="none" w:sz="0" w:space="0" w:color="auto"/>
        <w:left w:val="none" w:sz="0" w:space="0" w:color="auto"/>
        <w:bottom w:val="none" w:sz="0" w:space="0" w:color="auto"/>
        <w:right w:val="none" w:sz="0" w:space="0" w:color="auto"/>
      </w:divBdr>
    </w:div>
    <w:div w:id="408819113">
      <w:bodyDiv w:val="1"/>
      <w:marLeft w:val="0"/>
      <w:marRight w:val="0"/>
      <w:marTop w:val="0"/>
      <w:marBottom w:val="0"/>
      <w:divBdr>
        <w:top w:val="none" w:sz="0" w:space="0" w:color="auto"/>
        <w:left w:val="none" w:sz="0" w:space="0" w:color="auto"/>
        <w:bottom w:val="none" w:sz="0" w:space="0" w:color="auto"/>
        <w:right w:val="none" w:sz="0" w:space="0" w:color="auto"/>
      </w:divBdr>
    </w:div>
    <w:div w:id="408892424">
      <w:bodyDiv w:val="1"/>
      <w:marLeft w:val="0"/>
      <w:marRight w:val="0"/>
      <w:marTop w:val="0"/>
      <w:marBottom w:val="0"/>
      <w:divBdr>
        <w:top w:val="none" w:sz="0" w:space="0" w:color="auto"/>
        <w:left w:val="none" w:sz="0" w:space="0" w:color="auto"/>
        <w:bottom w:val="none" w:sz="0" w:space="0" w:color="auto"/>
        <w:right w:val="none" w:sz="0" w:space="0" w:color="auto"/>
      </w:divBdr>
    </w:div>
    <w:div w:id="409816799">
      <w:bodyDiv w:val="1"/>
      <w:marLeft w:val="0"/>
      <w:marRight w:val="0"/>
      <w:marTop w:val="0"/>
      <w:marBottom w:val="0"/>
      <w:divBdr>
        <w:top w:val="none" w:sz="0" w:space="0" w:color="auto"/>
        <w:left w:val="none" w:sz="0" w:space="0" w:color="auto"/>
        <w:bottom w:val="none" w:sz="0" w:space="0" w:color="auto"/>
        <w:right w:val="none" w:sz="0" w:space="0" w:color="auto"/>
      </w:divBdr>
    </w:div>
    <w:div w:id="411901717">
      <w:bodyDiv w:val="1"/>
      <w:marLeft w:val="0"/>
      <w:marRight w:val="0"/>
      <w:marTop w:val="0"/>
      <w:marBottom w:val="0"/>
      <w:divBdr>
        <w:top w:val="none" w:sz="0" w:space="0" w:color="auto"/>
        <w:left w:val="none" w:sz="0" w:space="0" w:color="auto"/>
        <w:bottom w:val="none" w:sz="0" w:space="0" w:color="auto"/>
        <w:right w:val="none" w:sz="0" w:space="0" w:color="auto"/>
      </w:divBdr>
    </w:div>
    <w:div w:id="411971901">
      <w:bodyDiv w:val="1"/>
      <w:marLeft w:val="0"/>
      <w:marRight w:val="0"/>
      <w:marTop w:val="0"/>
      <w:marBottom w:val="0"/>
      <w:divBdr>
        <w:top w:val="none" w:sz="0" w:space="0" w:color="auto"/>
        <w:left w:val="none" w:sz="0" w:space="0" w:color="auto"/>
        <w:bottom w:val="none" w:sz="0" w:space="0" w:color="auto"/>
        <w:right w:val="none" w:sz="0" w:space="0" w:color="auto"/>
      </w:divBdr>
    </w:div>
    <w:div w:id="412704762">
      <w:bodyDiv w:val="1"/>
      <w:marLeft w:val="0"/>
      <w:marRight w:val="0"/>
      <w:marTop w:val="0"/>
      <w:marBottom w:val="0"/>
      <w:divBdr>
        <w:top w:val="none" w:sz="0" w:space="0" w:color="auto"/>
        <w:left w:val="none" w:sz="0" w:space="0" w:color="auto"/>
        <w:bottom w:val="none" w:sz="0" w:space="0" w:color="auto"/>
        <w:right w:val="none" w:sz="0" w:space="0" w:color="auto"/>
      </w:divBdr>
    </w:div>
    <w:div w:id="412967516">
      <w:bodyDiv w:val="1"/>
      <w:marLeft w:val="0"/>
      <w:marRight w:val="0"/>
      <w:marTop w:val="0"/>
      <w:marBottom w:val="0"/>
      <w:divBdr>
        <w:top w:val="none" w:sz="0" w:space="0" w:color="auto"/>
        <w:left w:val="none" w:sz="0" w:space="0" w:color="auto"/>
        <w:bottom w:val="none" w:sz="0" w:space="0" w:color="auto"/>
        <w:right w:val="none" w:sz="0" w:space="0" w:color="auto"/>
      </w:divBdr>
    </w:div>
    <w:div w:id="413630376">
      <w:bodyDiv w:val="1"/>
      <w:marLeft w:val="0"/>
      <w:marRight w:val="0"/>
      <w:marTop w:val="0"/>
      <w:marBottom w:val="0"/>
      <w:divBdr>
        <w:top w:val="none" w:sz="0" w:space="0" w:color="auto"/>
        <w:left w:val="none" w:sz="0" w:space="0" w:color="auto"/>
        <w:bottom w:val="none" w:sz="0" w:space="0" w:color="auto"/>
        <w:right w:val="none" w:sz="0" w:space="0" w:color="auto"/>
      </w:divBdr>
    </w:div>
    <w:div w:id="414980889">
      <w:bodyDiv w:val="1"/>
      <w:marLeft w:val="0"/>
      <w:marRight w:val="0"/>
      <w:marTop w:val="0"/>
      <w:marBottom w:val="0"/>
      <w:divBdr>
        <w:top w:val="none" w:sz="0" w:space="0" w:color="auto"/>
        <w:left w:val="none" w:sz="0" w:space="0" w:color="auto"/>
        <w:bottom w:val="none" w:sz="0" w:space="0" w:color="auto"/>
        <w:right w:val="none" w:sz="0" w:space="0" w:color="auto"/>
      </w:divBdr>
    </w:div>
    <w:div w:id="415128696">
      <w:bodyDiv w:val="1"/>
      <w:marLeft w:val="0"/>
      <w:marRight w:val="0"/>
      <w:marTop w:val="0"/>
      <w:marBottom w:val="0"/>
      <w:divBdr>
        <w:top w:val="none" w:sz="0" w:space="0" w:color="auto"/>
        <w:left w:val="none" w:sz="0" w:space="0" w:color="auto"/>
        <w:bottom w:val="none" w:sz="0" w:space="0" w:color="auto"/>
        <w:right w:val="none" w:sz="0" w:space="0" w:color="auto"/>
      </w:divBdr>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16831992">
      <w:bodyDiv w:val="1"/>
      <w:marLeft w:val="0"/>
      <w:marRight w:val="0"/>
      <w:marTop w:val="0"/>
      <w:marBottom w:val="0"/>
      <w:divBdr>
        <w:top w:val="none" w:sz="0" w:space="0" w:color="auto"/>
        <w:left w:val="none" w:sz="0" w:space="0" w:color="auto"/>
        <w:bottom w:val="none" w:sz="0" w:space="0" w:color="auto"/>
        <w:right w:val="none" w:sz="0" w:space="0" w:color="auto"/>
      </w:divBdr>
    </w:div>
    <w:div w:id="417023777">
      <w:bodyDiv w:val="1"/>
      <w:marLeft w:val="0"/>
      <w:marRight w:val="0"/>
      <w:marTop w:val="0"/>
      <w:marBottom w:val="0"/>
      <w:divBdr>
        <w:top w:val="none" w:sz="0" w:space="0" w:color="auto"/>
        <w:left w:val="none" w:sz="0" w:space="0" w:color="auto"/>
        <w:bottom w:val="none" w:sz="0" w:space="0" w:color="auto"/>
        <w:right w:val="none" w:sz="0" w:space="0" w:color="auto"/>
      </w:divBdr>
    </w:div>
    <w:div w:id="417101622">
      <w:bodyDiv w:val="1"/>
      <w:marLeft w:val="0"/>
      <w:marRight w:val="0"/>
      <w:marTop w:val="0"/>
      <w:marBottom w:val="0"/>
      <w:divBdr>
        <w:top w:val="none" w:sz="0" w:space="0" w:color="auto"/>
        <w:left w:val="none" w:sz="0" w:space="0" w:color="auto"/>
        <w:bottom w:val="none" w:sz="0" w:space="0" w:color="auto"/>
        <w:right w:val="none" w:sz="0" w:space="0" w:color="auto"/>
      </w:divBdr>
    </w:div>
    <w:div w:id="418331195">
      <w:bodyDiv w:val="1"/>
      <w:marLeft w:val="0"/>
      <w:marRight w:val="0"/>
      <w:marTop w:val="0"/>
      <w:marBottom w:val="0"/>
      <w:divBdr>
        <w:top w:val="none" w:sz="0" w:space="0" w:color="auto"/>
        <w:left w:val="none" w:sz="0" w:space="0" w:color="auto"/>
        <w:bottom w:val="none" w:sz="0" w:space="0" w:color="auto"/>
        <w:right w:val="none" w:sz="0" w:space="0" w:color="auto"/>
      </w:divBdr>
    </w:div>
    <w:div w:id="418908170">
      <w:bodyDiv w:val="1"/>
      <w:marLeft w:val="0"/>
      <w:marRight w:val="0"/>
      <w:marTop w:val="0"/>
      <w:marBottom w:val="0"/>
      <w:divBdr>
        <w:top w:val="none" w:sz="0" w:space="0" w:color="auto"/>
        <w:left w:val="none" w:sz="0" w:space="0" w:color="auto"/>
        <w:bottom w:val="none" w:sz="0" w:space="0" w:color="auto"/>
        <w:right w:val="none" w:sz="0" w:space="0" w:color="auto"/>
      </w:divBdr>
    </w:div>
    <w:div w:id="422141769">
      <w:bodyDiv w:val="1"/>
      <w:marLeft w:val="0"/>
      <w:marRight w:val="0"/>
      <w:marTop w:val="0"/>
      <w:marBottom w:val="0"/>
      <w:divBdr>
        <w:top w:val="none" w:sz="0" w:space="0" w:color="auto"/>
        <w:left w:val="none" w:sz="0" w:space="0" w:color="auto"/>
        <w:bottom w:val="none" w:sz="0" w:space="0" w:color="auto"/>
        <w:right w:val="none" w:sz="0" w:space="0" w:color="auto"/>
      </w:divBdr>
    </w:div>
    <w:div w:id="422456724">
      <w:bodyDiv w:val="1"/>
      <w:marLeft w:val="0"/>
      <w:marRight w:val="0"/>
      <w:marTop w:val="0"/>
      <w:marBottom w:val="0"/>
      <w:divBdr>
        <w:top w:val="none" w:sz="0" w:space="0" w:color="auto"/>
        <w:left w:val="none" w:sz="0" w:space="0" w:color="auto"/>
        <w:bottom w:val="none" w:sz="0" w:space="0" w:color="auto"/>
        <w:right w:val="none" w:sz="0" w:space="0" w:color="auto"/>
      </w:divBdr>
    </w:div>
    <w:div w:id="425198565">
      <w:bodyDiv w:val="1"/>
      <w:marLeft w:val="0"/>
      <w:marRight w:val="0"/>
      <w:marTop w:val="0"/>
      <w:marBottom w:val="0"/>
      <w:divBdr>
        <w:top w:val="none" w:sz="0" w:space="0" w:color="auto"/>
        <w:left w:val="none" w:sz="0" w:space="0" w:color="auto"/>
        <w:bottom w:val="none" w:sz="0" w:space="0" w:color="auto"/>
        <w:right w:val="none" w:sz="0" w:space="0" w:color="auto"/>
      </w:divBdr>
    </w:div>
    <w:div w:id="425420212">
      <w:bodyDiv w:val="1"/>
      <w:marLeft w:val="0"/>
      <w:marRight w:val="0"/>
      <w:marTop w:val="0"/>
      <w:marBottom w:val="0"/>
      <w:divBdr>
        <w:top w:val="none" w:sz="0" w:space="0" w:color="auto"/>
        <w:left w:val="none" w:sz="0" w:space="0" w:color="auto"/>
        <w:bottom w:val="none" w:sz="0" w:space="0" w:color="auto"/>
        <w:right w:val="none" w:sz="0" w:space="0" w:color="auto"/>
      </w:divBdr>
    </w:div>
    <w:div w:id="426080933">
      <w:bodyDiv w:val="1"/>
      <w:marLeft w:val="0"/>
      <w:marRight w:val="0"/>
      <w:marTop w:val="0"/>
      <w:marBottom w:val="0"/>
      <w:divBdr>
        <w:top w:val="none" w:sz="0" w:space="0" w:color="auto"/>
        <w:left w:val="none" w:sz="0" w:space="0" w:color="auto"/>
        <w:bottom w:val="none" w:sz="0" w:space="0" w:color="auto"/>
        <w:right w:val="none" w:sz="0" w:space="0" w:color="auto"/>
      </w:divBdr>
    </w:div>
    <w:div w:id="426267951">
      <w:bodyDiv w:val="1"/>
      <w:marLeft w:val="0"/>
      <w:marRight w:val="0"/>
      <w:marTop w:val="0"/>
      <w:marBottom w:val="0"/>
      <w:divBdr>
        <w:top w:val="none" w:sz="0" w:space="0" w:color="auto"/>
        <w:left w:val="none" w:sz="0" w:space="0" w:color="auto"/>
        <w:bottom w:val="none" w:sz="0" w:space="0" w:color="auto"/>
        <w:right w:val="none" w:sz="0" w:space="0" w:color="auto"/>
      </w:divBdr>
    </w:div>
    <w:div w:id="426924426">
      <w:bodyDiv w:val="1"/>
      <w:marLeft w:val="0"/>
      <w:marRight w:val="0"/>
      <w:marTop w:val="0"/>
      <w:marBottom w:val="0"/>
      <w:divBdr>
        <w:top w:val="none" w:sz="0" w:space="0" w:color="auto"/>
        <w:left w:val="none" w:sz="0" w:space="0" w:color="auto"/>
        <w:bottom w:val="none" w:sz="0" w:space="0" w:color="auto"/>
        <w:right w:val="none" w:sz="0" w:space="0" w:color="auto"/>
      </w:divBdr>
    </w:div>
    <w:div w:id="428814946">
      <w:bodyDiv w:val="1"/>
      <w:marLeft w:val="0"/>
      <w:marRight w:val="0"/>
      <w:marTop w:val="0"/>
      <w:marBottom w:val="0"/>
      <w:divBdr>
        <w:top w:val="none" w:sz="0" w:space="0" w:color="auto"/>
        <w:left w:val="none" w:sz="0" w:space="0" w:color="auto"/>
        <w:bottom w:val="none" w:sz="0" w:space="0" w:color="auto"/>
        <w:right w:val="none" w:sz="0" w:space="0" w:color="auto"/>
      </w:divBdr>
    </w:div>
    <w:div w:id="429393884">
      <w:bodyDiv w:val="1"/>
      <w:marLeft w:val="0"/>
      <w:marRight w:val="0"/>
      <w:marTop w:val="0"/>
      <w:marBottom w:val="0"/>
      <w:divBdr>
        <w:top w:val="none" w:sz="0" w:space="0" w:color="auto"/>
        <w:left w:val="none" w:sz="0" w:space="0" w:color="auto"/>
        <w:bottom w:val="none" w:sz="0" w:space="0" w:color="auto"/>
        <w:right w:val="none" w:sz="0" w:space="0" w:color="auto"/>
      </w:divBdr>
    </w:div>
    <w:div w:id="432364407">
      <w:bodyDiv w:val="1"/>
      <w:marLeft w:val="0"/>
      <w:marRight w:val="0"/>
      <w:marTop w:val="0"/>
      <w:marBottom w:val="0"/>
      <w:divBdr>
        <w:top w:val="none" w:sz="0" w:space="0" w:color="auto"/>
        <w:left w:val="none" w:sz="0" w:space="0" w:color="auto"/>
        <w:bottom w:val="none" w:sz="0" w:space="0" w:color="auto"/>
        <w:right w:val="none" w:sz="0" w:space="0" w:color="auto"/>
      </w:divBdr>
    </w:div>
    <w:div w:id="433794776">
      <w:bodyDiv w:val="1"/>
      <w:marLeft w:val="0"/>
      <w:marRight w:val="0"/>
      <w:marTop w:val="0"/>
      <w:marBottom w:val="0"/>
      <w:divBdr>
        <w:top w:val="none" w:sz="0" w:space="0" w:color="auto"/>
        <w:left w:val="none" w:sz="0" w:space="0" w:color="auto"/>
        <w:bottom w:val="none" w:sz="0" w:space="0" w:color="auto"/>
        <w:right w:val="none" w:sz="0" w:space="0" w:color="auto"/>
      </w:divBdr>
    </w:div>
    <w:div w:id="435291030">
      <w:bodyDiv w:val="1"/>
      <w:marLeft w:val="0"/>
      <w:marRight w:val="0"/>
      <w:marTop w:val="0"/>
      <w:marBottom w:val="0"/>
      <w:divBdr>
        <w:top w:val="none" w:sz="0" w:space="0" w:color="auto"/>
        <w:left w:val="none" w:sz="0" w:space="0" w:color="auto"/>
        <w:bottom w:val="none" w:sz="0" w:space="0" w:color="auto"/>
        <w:right w:val="none" w:sz="0" w:space="0" w:color="auto"/>
      </w:divBdr>
    </w:div>
    <w:div w:id="435371014">
      <w:bodyDiv w:val="1"/>
      <w:marLeft w:val="0"/>
      <w:marRight w:val="0"/>
      <w:marTop w:val="0"/>
      <w:marBottom w:val="0"/>
      <w:divBdr>
        <w:top w:val="none" w:sz="0" w:space="0" w:color="auto"/>
        <w:left w:val="none" w:sz="0" w:space="0" w:color="auto"/>
        <w:bottom w:val="none" w:sz="0" w:space="0" w:color="auto"/>
        <w:right w:val="none" w:sz="0" w:space="0" w:color="auto"/>
      </w:divBdr>
    </w:div>
    <w:div w:id="435685045">
      <w:bodyDiv w:val="1"/>
      <w:marLeft w:val="0"/>
      <w:marRight w:val="0"/>
      <w:marTop w:val="0"/>
      <w:marBottom w:val="0"/>
      <w:divBdr>
        <w:top w:val="none" w:sz="0" w:space="0" w:color="auto"/>
        <w:left w:val="none" w:sz="0" w:space="0" w:color="auto"/>
        <w:bottom w:val="none" w:sz="0" w:space="0" w:color="auto"/>
        <w:right w:val="none" w:sz="0" w:space="0" w:color="auto"/>
      </w:divBdr>
    </w:div>
    <w:div w:id="435755274">
      <w:bodyDiv w:val="1"/>
      <w:marLeft w:val="0"/>
      <w:marRight w:val="0"/>
      <w:marTop w:val="0"/>
      <w:marBottom w:val="0"/>
      <w:divBdr>
        <w:top w:val="none" w:sz="0" w:space="0" w:color="auto"/>
        <w:left w:val="none" w:sz="0" w:space="0" w:color="auto"/>
        <w:bottom w:val="none" w:sz="0" w:space="0" w:color="auto"/>
        <w:right w:val="none" w:sz="0" w:space="0" w:color="auto"/>
      </w:divBdr>
    </w:div>
    <w:div w:id="436559285">
      <w:bodyDiv w:val="1"/>
      <w:marLeft w:val="0"/>
      <w:marRight w:val="0"/>
      <w:marTop w:val="0"/>
      <w:marBottom w:val="0"/>
      <w:divBdr>
        <w:top w:val="none" w:sz="0" w:space="0" w:color="auto"/>
        <w:left w:val="none" w:sz="0" w:space="0" w:color="auto"/>
        <w:bottom w:val="none" w:sz="0" w:space="0" w:color="auto"/>
        <w:right w:val="none" w:sz="0" w:space="0" w:color="auto"/>
      </w:divBdr>
    </w:div>
    <w:div w:id="437413584">
      <w:bodyDiv w:val="1"/>
      <w:marLeft w:val="0"/>
      <w:marRight w:val="0"/>
      <w:marTop w:val="0"/>
      <w:marBottom w:val="0"/>
      <w:divBdr>
        <w:top w:val="none" w:sz="0" w:space="0" w:color="auto"/>
        <w:left w:val="none" w:sz="0" w:space="0" w:color="auto"/>
        <w:bottom w:val="none" w:sz="0" w:space="0" w:color="auto"/>
        <w:right w:val="none" w:sz="0" w:space="0" w:color="auto"/>
      </w:divBdr>
    </w:div>
    <w:div w:id="437718391">
      <w:bodyDiv w:val="1"/>
      <w:marLeft w:val="0"/>
      <w:marRight w:val="0"/>
      <w:marTop w:val="0"/>
      <w:marBottom w:val="0"/>
      <w:divBdr>
        <w:top w:val="none" w:sz="0" w:space="0" w:color="auto"/>
        <w:left w:val="none" w:sz="0" w:space="0" w:color="auto"/>
        <w:bottom w:val="none" w:sz="0" w:space="0" w:color="auto"/>
        <w:right w:val="none" w:sz="0" w:space="0" w:color="auto"/>
      </w:divBdr>
    </w:div>
    <w:div w:id="437801233">
      <w:bodyDiv w:val="1"/>
      <w:marLeft w:val="0"/>
      <w:marRight w:val="0"/>
      <w:marTop w:val="0"/>
      <w:marBottom w:val="0"/>
      <w:divBdr>
        <w:top w:val="none" w:sz="0" w:space="0" w:color="auto"/>
        <w:left w:val="none" w:sz="0" w:space="0" w:color="auto"/>
        <w:bottom w:val="none" w:sz="0" w:space="0" w:color="auto"/>
        <w:right w:val="none" w:sz="0" w:space="0" w:color="auto"/>
      </w:divBdr>
    </w:div>
    <w:div w:id="438647546">
      <w:bodyDiv w:val="1"/>
      <w:marLeft w:val="0"/>
      <w:marRight w:val="0"/>
      <w:marTop w:val="0"/>
      <w:marBottom w:val="0"/>
      <w:divBdr>
        <w:top w:val="none" w:sz="0" w:space="0" w:color="auto"/>
        <w:left w:val="none" w:sz="0" w:space="0" w:color="auto"/>
        <w:bottom w:val="none" w:sz="0" w:space="0" w:color="auto"/>
        <w:right w:val="none" w:sz="0" w:space="0" w:color="auto"/>
      </w:divBdr>
    </w:div>
    <w:div w:id="439766705">
      <w:bodyDiv w:val="1"/>
      <w:marLeft w:val="0"/>
      <w:marRight w:val="0"/>
      <w:marTop w:val="0"/>
      <w:marBottom w:val="0"/>
      <w:divBdr>
        <w:top w:val="none" w:sz="0" w:space="0" w:color="auto"/>
        <w:left w:val="none" w:sz="0" w:space="0" w:color="auto"/>
        <w:bottom w:val="none" w:sz="0" w:space="0" w:color="auto"/>
        <w:right w:val="none" w:sz="0" w:space="0" w:color="auto"/>
      </w:divBdr>
    </w:div>
    <w:div w:id="440035497">
      <w:bodyDiv w:val="1"/>
      <w:marLeft w:val="0"/>
      <w:marRight w:val="0"/>
      <w:marTop w:val="0"/>
      <w:marBottom w:val="0"/>
      <w:divBdr>
        <w:top w:val="none" w:sz="0" w:space="0" w:color="auto"/>
        <w:left w:val="none" w:sz="0" w:space="0" w:color="auto"/>
        <w:bottom w:val="none" w:sz="0" w:space="0" w:color="auto"/>
        <w:right w:val="none" w:sz="0" w:space="0" w:color="auto"/>
      </w:divBdr>
    </w:div>
    <w:div w:id="440565518">
      <w:bodyDiv w:val="1"/>
      <w:marLeft w:val="0"/>
      <w:marRight w:val="0"/>
      <w:marTop w:val="0"/>
      <w:marBottom w:val="0"/>
      <w:divBdr>
        <w:top w:val="none" w:sz="0" w:space="0" w:color="auto"/>
        <w:left w:val="none" w:sz="0" w:space="0" w:color="auto"/>
        <w:bottom w:val="none" w:sz="0" w:space="0" w:color="auto"/>
        <w:right w:val="none" w:sz="0" w:space="0" w:color="auto"/>
      </w:divBdr>
    </w:div>
    <w:div w:id="440686591">
      <w:bodyDiv w:val="1"/>
      <w:marLeft w:val="0"/>
      <w:marRight w:val="0"/>
      <w:marTop w:val="0"/>
      <w:marBottom w:val="0"/>
      <w:divBdr>
        <w:top w:val="none" w:sz="0" w:space="0" w:color="auto"/>
        <w:left w:val="none" w:sz="0" w:space="0" w:color="auto"/>
        <w:bottom w:val="none" w:sz="0" w:space="0" w:color="auto"/>
        <w:right w:val="none" w:sz="0" w:space="0" w:color="auto"/>
      </w:divBdr>
    </w:div>
    <w:div w:id="440757320">
      <w:bodyDiv w:val="1"/>
      <w:marLeft w:val="0"/>
      <w:marRight w:val="0"/>
      <w:marTop w:val="0"/>
      <w:marBottom w:val="0"/>
      <w:divBdr>
        <w:top w:val="none" w:sz="0" w:space="0" w:color="auto"/>
        <w:left w:val="none" w:sz="0" w:space="0" w:color="auto"/>
        <w:bottom w:val="none" w:sz="0" w:space="0" w:color="auto"/>
        <w:right w:val="none" w:sz="0" w:space="0" w:color="auto"/>
      </w:divBdr>
    </w:div>
    <w:div w:id="441799146">
      <w:bodyDiv w:val="1"/>
      <w:marLeft w:val="0"/>
      <w:marRight w:val="0"/>
      <w:marTop w:val="0"/>
      <w:marBottom w:val="0"/>
      <w:divBdr>
        <w:top w:val="none" w:sz="0" w:space="0" w:color="auto"/>
        <w:left w:val="none" w:sz="0" w:space="0" w:color="auto"/>
        <w:bottom w:val="none" w:sz="0" w:space="0" w:color="auto"/>
        <w:right w:val="none" w:sz="0" w:space="0" w:color="auto"/>
      </w:divBdr>
    </w:div>
    <w:div w:id="442068232">
      <w:bodyDiv w:val="1"/>
      <w:marLeft w:val="0"/>
      <w:marRight w:val="0"/>
      <w:marTop w:val="0"/>
      <w:marBottom w:val="0"/>
      <w:divBdr>
        <w:top w:val="none" w:sz="0" w:space="0" w:color="auto"/>
        <w:left w:val="none" w:sz="0" w:space="0" w:color="auto"/>
        <w:bottom w:val="none" w:sz="0" w:space="0" w:color="auto"/>
        <w:right w:val="none" w:sz="0" w:space="0" w:color="auto"/>
      </w:divBdr>
    </w:div>
    <w:div w:id="442192011">
      <w:bodyDiv w:val="1"/>
      <w:marLeft w:val="0"/>
      <w:marRight w:val="0"/>
      <w:marTop w:val="0"/>
      <w:marBottom w:val="0"/>
      <w:divBdr>
        <w:top w:val="none" w:sz="0" w:space="0" w:color="auto"/>
        <w:left w:val="none" w:sz="0" w:space="0" w:color="auto"/>
        <w:bottom w:val="none" w:sz="0" w:space="0" w:color="auto"/>
        <w:right w:val="none" w:sz="0" w:space="0" w:color="auto"/>
      </w:divBdr>
    </w:div>
    <w:div w:id="443382525">
      <w:bodyDiv w:val="1"/>
      <w:marLeft w:val="0"/>
      <w:marRight w:val="0"/>
      <w:marTop w:val="0"/>
      <w:marBottom w:val="0"/>
      <w:divBdr>
        <w:top w:val="none" w:sz="0" w:space="0" w:color="auto"/>
        <w:left w:val="none" w:sz="0" w:space="0" w:color="auto"/>
        <w:bottom w:val="none" w:sz="0" w:space="0" w:color="auto"/>
        <w:right w:val="none" w:sz="0" w:space="0" w:color="auto"/>
      </w:divBdr>
    </w:div>
    <w:div w:id="443579676">
      <w:bodyDiv w:val="1"/>
      <w:marLeft w:val="0"/>
      <w:marRight w:val="0"/>
      <w:marTop w:val="0"/>
      <w:marBottom w:val="0"/>
      <w:divBdr>
        <w:top w:val="none" w:sz="0" w:space="0" w:color="auto"/>
        <w:left w:val="none" w:sz="0" w:space="0" w:color="auto"/>
        <w:bottom w:val="none" w:sz="0" w:space="0" w:color="auto"/>
        <w:right w:val="none" w:sz="0" w:space="0" w:color="auto"/>
      </w:divBdr>
    </w:div>
    <w:div w:id="445080316">
      <w:bodyDiv w:val="1"/>
      <w:marLeft w:val="0"/>
      <w:marRight w:val="0"/>
      <w:marTop w:val="0"/>
      <w:marBottom w:val="0"/>
      <w:divBdr>
        <w:top w:val="none" w:sz="0" w:space="0" w:color="auto"/>
        <w:left w:val="none" w:sz="0" w:space="0" w:color="auto"/>
        <w:bottom w:val="none" w:sz="0" w:space="0" w:color="auto"/>
        <w:right w:val="none" w:sz="0" w:space="0" w:color="auto"/>
      </w:divBdr>
    </w:div>
    <w:div w:id="445320526">
      <w:bodyDiv w:val="1"/>
      <w:marLeft w:val="0"/>
      <w:marRight w:val="0"/>
      <w:marTop w:val="0"/>
      <w:marBottom w:val="0"/>
      <w:divBdr>
        <w:top w:val="none" w:sz="0" w:space="0" w:color="auto"/>
        <w:left w:val="none" w:sz="0" w:space="0" w:color="auto"/>
        <w:bottom w:val="none" w:sz="0" w:space="0" w:color="auto"/>
        <w:right w:val="none" w:sz="0" w:space="0" w:color="auto"/>
      </w:divBdr>
    </w:div>
    <w:div w:id="446124735">
      <w:bodyDiv w:val="1"/>
      <w:marLeft w:val="0"/>
      <w:marRight w:val="0"/>
      <w:marTop w:val="0"/>
      <w:marBottom w:val="0"/>
      <w:divBdr>
        <w:top w:val="none" w:sz="0" w:space="0" w:color="auto"/>
        <w:left w:val="none" w:sz="0" w:space="0" w:color="auto"/>
        <w:bottom w:val="none" w:sz="0" w:space="0" w:color="auto"/>
        <w:right w:val="none" w:sz="0" w:space="0" w:color="auto"/>
      </w:divBdr>
    </w:div>
    <w:div w:id="447358916">
      <w:bodyDiv w:val="1"/>
      <w:marLeft w:val="0"/>
      <w:marRight w:val="0"/>
      <w:marTop w:val="0"/>
      <w:marBottom w:val="0"/>
      <w:divBdr>
        <w:top w:val="none" w:sz="0" w:space="0" w:color="auto"/>
        <w:left w:val="none" w:sz="0" w:space="0" w:color="auto"/>
        <w:bottom w:val="none" w:sz="0" w:space="0" w:color="auto"/>
        <w:right w:val="none" w:sz="0" w:space="0" w:color="auto"/>
      </w:divBdr>
    </w:div>
    <w:div w:id="448938298">
      <w:bodyDiv w:val="1"/>
      <w:marLeft w:val="0"/>
      <w:marRight w:val="0"/>
      <w:marTop w:val="0"/>
      <w:marBottom w:val="0"/>
      <w:divBdr>
        <w:top w:val="none" w:sz="0" w:space="0" w:color="auto"/>
        <w:left w:val="none" w:sz="0" w:space="0" w:color="auto"/>
        <w:bottom w:val="none" w:sz="0" w:space="0" w:color="auto"/>
        <w:right w:val="none" w:sz="0" w:space="0" w:color="auto"/>
      </w:divBdr>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50587659">
      <w:bodyDiv w:val="1"/>
      <w:marLeft w:val="0"/>
      <w:marRight w:val="0"/>
      <w:marTop w:val="0"/>
      <w:marBottom w:val="0"/>
      <w:divBdr>
        <w:top w:val="none" w:sz="0" w:space="0" w:color="auto"/>
        <w:left w:val="none" w:sz="0" w:space="0" w:color="auto"/>
        <w:bottom w:val="none" w:sz="0" w:space="0" w:color="auto"/>
        <w:right w:val="none" w:sz="0" w:space="0" w:color="auto"/>
      </w:divBdr>
    </w:div>
    <w:div w:id="451098037">
      <w:bodyDiv w:val="1"/>
      <w:marLeft w:val="0"/>
      <w:marRight w:val="0"/>
      <w:marTop w:val="0"/>
      <w:marBottom w:val="0"/>
      <w:divBdr>
        <w:top w:val="none" w:sz="0" w:space="0" w:color="auto"/>
        <w:left w:val="none" w:sz="0" w:space="0" w:color="auto"/>
        <w:bottom w:val="none" w:sz="0" w:space="0" w:color="auto"/>
        <w:right w:val="none" w:sz="0" w:space="0" w:color="auto"/>
      </w:divBdr>
    </w:div>
    <w:div w:id="451676463">
      <w:bodyDiv w:val="1"/>
      <w:marLeft w:val="0"/>
      <w:marRight w:val="0"/>
      <w:marTop w:val="0"/>
      <w:marBottom w:val="0"/>
      <w:divBdr>
        <w:top w:val="none" w:sz="0" w:space="0" w:color="auto"/>
        <w:left w:val="none" w:sz="0" w:space="0" w:color="auto"/>
        <w:bottom w:val="none" w:sz="0" w:space="0" w:color="auto"/>
        <w:right w:val="none" w:sz="0" w:space="0" w:color="auto"/>
      </w:divBdr>
    </w:div>
    <w:div w:id="452361722">
      <w:bodyDiv w:val="1"/>
      <w:marLeft w:val="0"/>
      <w:marRight w:val="0"/>
      <w:marTop w:val="0"/>
      <w:marBottom w:val="0"/>
      <w:divBdr>
        <w:top w:val="none" w:sz="0" w:space="0" w:color="auto"/>
        <w:left w:val="none" w:sz="0" w:space="0" w:color="auto"/>
        <w:bottom w:val="none" w:sz="0" w:space="0" w:color="auto"/>
        <w:right w:val="none" w:sz="0" w:space="0" w:color="auto"/>
      </w:divBdr>
    </w:div>
    <w:div w:id="452596772">
      <w:bodyDiv w:val="1"/>
      <w:marLeft w:val="0"/>
      <w:marRight w:val="0"/>
      <w:marTop w:val="0"/>
      <w:marBottom w:val="0"/>
      <w:divBdr>
        <w:top w:val="none" w:sz="0" w:space="0" w:color="auto"/>
        <w:left w:val="none" w:sz="0" w:space="0" w:color="auto"/>
        <w:bottom w:val="none" w:sz="0" w:space="0" w:color="auto"/>
        <w:right w:val="none" w:sz="0" w:space="0" w:color="auto"/>
      </w:divBdr>
    </w:div>
    <w:div w:id="452670570">
      <w:bodyDiv w:val="1"/>
      <w:marLeft w:val="0"/>
      <w:marRight w:val="0"/>
      <w:marTop w:val="0"/>
      <w:marBottom w:val="0"/>
      <w:divBdr>
        <w:top w:val="none" w:sz="0" w:space="0" w:color="auto"/>
        <w:left w:val="none" w:sz="0" w:space="0" w:color="auto"/>
        <w:bottom w:val="none" w:sz="0" w:space="0" w:color="auto"/>
        <w:right w:val="none" w:sz="0" w:space="0" w:color="auto"/>
      </w:divBdr>
    </w:div>
    <w:div w:id="452869829">
      <w:bodyDiv w:val="1"/>
      <w:marLeft w:val="0"/>
      <w:marRight w:val="0"/>
      <w:marTop w:val="0"/>
      <w:marBottom w:val="0"/>
      <w:divBdr>
        <w:top w:val="none" w:sz="0" w:space="0" w:color="auto"/>
        <w:left w:val="none" w:sz="0" w:space="0" w:color="auto"/>
        <w:bottom w:val="none" w:sz="0" w:space="0" w:color="auto"/>
        <w:right w:val="none" w:sz="0" w:space="0" w:color="auto"/>
      </w:divBdr>
    </w:div>
    <w:div w:id="454060344">
      <w:bodyDiv w:val="1"/>
      <w:marLeft w:val="0"/>
      <w:marRight w:val="0"/>
      <w:marTop w:val="0"/>
      <w:marBottom w:val="0"/>
      <w:divBdr>
        <w:top w:val="none" w:sz="0" w:space="0" w:color="auto"/>
        <w:left w:val="none" w:sz="0" w:space="0" w:color="auto"/>
        <w:bottom w:val="none" w:sz="0" w:space="0" w:color="auto"/>
        <w:right w:val="none" w:sz="0" w:space="0" w:color="auto"/>
      </w:divBdr>
    </w:div>
    <w:div w:id="454758149">
      <w:bodyDiv w:val="1"/>
      <w:marLeft w:val="0"/>
      <w:marRight w:val="0"/>
      <w:marTop w:val="0"/>
      <w:marBottom w:val="0"/>
      <w:divBdr>
        <w:top w:val="none" w:sz="0" w:space="0" w:color="auto"/>
        <w:left w:val="none" w:sz="0" w:space="0" w:color="auto"/>
        <w:bottom w:val="none" w:sz="0" w:space="0" w:color="auto"/>
        <w:right w:val="none" w:sz="0" w:space="0" w:color="auto"/>
      </w:divBdr>
    </w:div>
    <w:div w:id="455832078">
      <w:bodyDiv w:val="1"/>
      <w:marLeft w:val="0"/>
      <w:marRight w:val="0"/>
      <w:marTop w:val="0"/>
      <w:marBottom w:val="0"/>
      <w:divBdr>
        <w:top w:val="none" w:sz="0" w:space="0" w:color="auto"/>
        <w:left w:val="none" w:sz="0" w:space="0" w:color="auto"/>
        <w:bottom w:val="none" w:sz="0" w:space="0" w:color="auto"/>
        <w:right w:val="none" w:sz="0" w:space="0" w:color="auto"/>
      </w:divBdr>
    </w:div>
    <w:div w:id="457645588">
      <w:bodyDiv w:val="1"/>
      <w:marLeft w:val="0"/>
      <w:marRight w:val="0"/>
      <w:marTop w:val="0"/>
      <w:marBottom w:val="0"/>
      <w:divBdr>
        <w:top w:val="none" w:sz="0" w:space="0" w:color="auto"/>
        <w:left w:val="none" w:sz="0" w:space="0" w:color="auto"/>
        <w:bottom w:val="none" w:sz="0" w:space="0" w:color="auto"/>
        <w:right w:val="none" w:sz="0" w:space="0" w:color="auto"/>
      </w:divBdr>
    </w:div>
    <w:div w:id="459081329">
      <w:bodyDiv w:val="1"/>
      <w:marLeft w:val="0"/>
      <w:marRight w:val="0"/>
      <w:marTop w:val="0"/>
      <w:marBottom w:val="0"/>
      <w:divBdr>
        <w:top w:val="none" w:sz="0" w:space="0" w:color="auto"/>
        <w:left w:val="none" w:sz="0" w:space="0" w:color="auto"/>
        <w:bottom w:val="none" w:sz="0" w:space="0" w:color="auto"/>
        <w:right w:val="none" w:sz="0" w:space="0" w:color="auto"/>
      </w:divBdr>
    </w:div>
    <w:div w:id="460727830">
      <w:bodyDiv w:val="1"/>
      <w:marLeft w:val="0"/>
      <w:marRight w:val="0"/>
      <w:marTop w:val="0"/>
      <w:marBottom w:val="0"/>
      <w:divBdr>
        <w:top w:val="none" w:sz="0" w:space="0" w:color="auto"/>
        <w:left w:val="none" w:sz="0" w:space="0" w:color="auto"/>
        <w:bottom w:val="none" w:sz="0" w:space="0" w:color="auto"/>
        <w:right w:val="none" w:sz="0" w:space="0" w:color="auto"/>
      </w:divBdr>
    </w:div>
    <w:div w:id="461189281">
      <w:bodyDiv w:val="1"/>
      <w:marLeft w:val="0"/>
      <w:marRight w:val="0"/>
      <w:marTop w:val="0"/>
      <w:marBottom w:val="0"/>
      <w:divBdr>
        <w:top w:val="none" w:sz="0" w:space="0" w:color="auto"/>
        <w:left w:val="none" w:sz="0" w:space="0" w:color="auto"/>
        <w:bottom w:val="none" w:sz="0" w:space="0" w:color="auto"/>
        <w:right w:val="none" w:sz="0" w:space="0" w:color="auto"/>
      </w:divBdr>
    </w:div>
    <w:div w:id="461457687">
      <w:bodyDiv w:val="1"/>
      <w:marLeft w:val="0"/>
      <w:marRight w:val="0"/>
      <w:marTop w:val="0"/>
      <w:marBottom w:val="0"/>
      <w:divBdr>
        <w:top w:val="none" w:sz="0" w:space="0" w:color="auto"/>
        <w:left w:val="none" w:sz="0" w:space="0" w:color="auto"/>
        <w:bottom w:val="none" w:sz="0" w:space="0" w:color="auto"/>
        <w:right w:val="none" w:sz="0" w:space="0" w:color="auto"/>
      </w:divBdr>
    </w:div>
    <w:div w:id="464205698">
      <w:bodyDiv w:val="1"/>
      <w:marLeft w:val="0"/>
      <w:marRight w:val="0"/>
      <w:marTop w:val="0"/>
      <w:marBottom w:val="0"/>
      <w:divBdr>
        <w:top w:val="none" w:sz="0" w:space="0" w:color="auto"/>
        <w:left w:val="none" w:sz="0" w:space="0" w:color="auto"/>
        <w:bottom w:val="none" w:sz="0" w:space="0" w:color="auto"/>
        <w:right w:val="none" w:sz="0" w:space="0" w:color="auto"/>
      </w:divBdr>
    </w:div>
    <w:div w:id="464465802">
      <w:bodyDiv w:val="1"/>
      <w:marLeft w:val="0"/>
      <w:marRight w:val="0"/>
      <w:marTop w:val="0"/>
      <w:marBottom w:val="0"/>
      <w:divBdr>
        <w:top w:val="none" w:sz="0" w:space="0" w:color="auto"/>
        <w:left w:val="none" w:sz="0" w:space="0" w:color="auto"/>
        <w:bottom w:val="none" w:sz="0" w:space="0" w:color="auto"/>
        <w:right w:val="none" w:sz="0" w:space="0" w:color="auto"/>
      </w:divBdr>
    </w:div>
    <w:div w:id="466631652">
      <w:bodyDiv w:val="1"/>
      <w:marLeft w:val="0"/>
      <w:marRight w:val="0"/>
      <w:marTop w:val="0"/>
      <w:marBottom w:val="0"/>
      <w:divBdr>
        <w:top w:val="none" w:sz="0" w:space="0" w:color="auto"/>
        <w:left w:val="none" w:sz="0" w:space="0" w:color="auto"/>
        <w:bottom w:val="none" w:sz="0" w:space="0" w:color="auto"/>
        <w:right w:val="none" w:sz="0" w:space="0" w:color="auto"/>
      </w:divBdr>
    </w:div>
    <w:div w:id="467237119">
      <w:bodyDiv w:val="1"/>
      <w:marLeft w:val="0"/>
      <w:marRight w:val="0"/>
      <w:marTop w:val="0"/>
      <w:marBottom w:val="0"/>
      <w:divBdr>
        <w:top w:val="none" w:sz="0" w:space="0" w:color="auto"/>
        <w:left w:val="none" w:sz="0" w:space="0" w:color="auto"/>
        <w:bottom w:val="none" w:sz="0" w:space="0" w:color="auto"/>
        <w:right w:val="none" w:sz="0" w:space="0" w:color="auto"/>
      </w:divBdr>
    </w:div>
    <w:div w:id="468406221">
      <w:bodyDiv w:val="1"/>
      <w:marLeft w:val="0"/>
      <w:marRight w:val="0"/>
      <w:marTop w:val="0"/>
      <w:marBottom w:val="0"/>
      <w:divBdr>
        <w:top w:val="none" w:sz="0" w:space="0" w:color="auto"/>
        <w:left w:val="none" w:sz="0" w:space="0" w:color="auto"/>
        <w:bottom w:val="none" w:sz="0" w:space="0" w:color="auto"/>
        <w:right w:val="none" w:sz="0" w:space="0" w:color="auto"/>
      </w:divBdr>
    </w:div>
    <w:div w:id="468940949">
      <w:bodyDiv w:val="1"/>
      <w:marLeft w:val="0"/>
      <w:marRight w:val="0"/>
      <w:marTop w:val="0"/>
      <w:marBottom w:val="0"/>
      <w:divBdr>
        <w:top w:val="none" w:sz="0" w:space="0" w:color="auto"/>
        <w:left w:val="none" w:sz="0" w:space="0" w:color="auto"/>
        <w:bottom w:val="none" w:sz="0" w:space="0" w:color="auto"/>
        <w:right w:val="none" w:sz="0" w:space="0" w:color="auto"/>
      </w:divBdr>
    </w:div>
    <w:div w:id="471144284">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73958100">
      <w:bodyDiv w:val="1"/>
      <w:marLeft w:val="0"/>
      <w:marRight w:val="0"/>
      <w:marTop w:val="0"/>
      <w:marBottom w:val="0"/>
      <w:divBdr>
        <w:top w:val="none" w:sz="0" w:space="0" w:color="auto"/>
        <w:left w:val="none" w:sz="0" w:space="0" w:color="auto"/>
        <w:bottom w:val="none" w:sz="0" w:space="0" w:color="auto"/>
        <w:right w:val="none" w:sz="0" w:space="0" w:color="auto"/>
      </w:divBdr>
    </w:div>
    <w:div w:id="474757259">
      <w:bodyDiv w:val="1"/>
      <w:marLeft w:val="0"/>
      <w:marRight w:val="0"/>
      <w:marTop w:val="0"/>
      <w:marBottom w:val="0"/>
      <w:divBdr>
        <w:top w:val="none" w:sz="0" w:space="0" w:color="auto"/>
        <w:left w:val="none" w:sz="0" w:space="0" w:color="auto"/>
        <w:bottom w:val="none" w:sz="0" w:space="0" w:color="auto"/>
        <w:right w:val="none" w:sz="0" w:space="0" w:color="auto"/>
      </w:divBdr>
    </w:div>
    <w:div w:id="476453510">
      <w:bodyDiv w:val="1"/>
      <w:marLeft w:val="0"/>
      <w:marRight w:val="0"/>
      <w:marTop w:val="0"/>
      <w:marBottom w:val="0"/>
      <w:divBdr>
        <w:top w:val="none" w:sz="0" w:space="0" w:color="auto"/>
        <w:left w:val="none" w:sz="0" w:space="0" w:color="auto"/>
        <w:bottom w:val="none" w:sz="0" w:space="0" w:color="auto"/>
        <w:right w:val="none" w:sz="0" w:space="0" w:color="auto"/>
      </w:divBdr>
    </w:div>
    <w:div w:id="477386001">
      <w:bodyDiv w:val="1"/>
      <w:marLeft w:val="0"/>
      <w:marRight w:val="0"/>
      <w:marTop w:val="0"/>
      <w:marBottom w:val="0"/>
      <w:divBdr>
        <w:top w:val="none" w:sz="0" w:space="0" w:color="auto"/>
        <w:left w:val="none" w:sz="0" w:space="0" w:color="auto"/>
        <w:bottom w:val="none" w:sz="0" w:space="0" w:color="auto"/>
        <w:right w:val="none" w:sz="0" w:space="0" w:color="auto"/>
      </w:divBdr>
    </w:div>
    <w:div w:id="480318905">
      <w:bodyDiv w:val="1"/>
      <w:marLeft w:val="0"/>
      <w:marRight w:val="0"/>
      <w:marTop w:val="0"/>
      <w:marBottom w:val="0"/>
      <w:divBdr>
        <w:top w:val="none" w:sz="0" w:space="0" w:color="auto"/>
        <w:left w:val="none" w:sz="0" w:space="0" w:color="auto"/>
        <w:bottom w:val="none" w:sz="0" w:space="0" w:color="auto"/>
        <w:right w:val="none" w:sz="0" w:space="0" w:color="auto"/>
      </w:divBdr>
    </w:div>
    <w:div w:id="480465272">
      <w:bodyDiv w:val="1"/>
      <w:marLeft w:val="0"/>
      <w:marRight w:val="0"/>
      <w:marTop w:val="0"/>
      <w:marBottom w:val="0"/>
      <w:divBdr>
        <w:top w:val="none" w:sz="0" w:space="0" w:color="auto"/>
        <w:left w:val="none" w:sz="0" w:space="0" w:color="auto"/>
        <w:bottom w:val="none" w:sz="0" w:space="0" w:color="auto"/>
        <w:right w:val="none" w:sz="0" w:space="0" w:color="auto"/>
      </w:divBdr>
    </w:div>
    <w:div w:id="482815633">
      <w:bodyDiv w:val="1"/>
      <w:marLeft w:val="0"/>
      <w:marRight w:val="0"/>
      <w:marTop w:val="0"/>
      <w:marBottom w:val="0"/>
      <w:divBdr>
        <w:top w:val="none" w:sz="0" w:space="0" w:color="auto"/>
        <w:left w:val="none" w:sz="0" w:space="0" w:color="auto"/>
        <w:bottom w:val="none" w:sz="0" w:space="0" w:color="auto"/>
        <w:right w:val="none" w:sz="0" w:space="0" w:color="auto"/>
      </w:divBdr>
    </w:div>
    <w:div w:id="484320206">
      <w:bodyDiv w:val="1"/>
      <w:marLeft w:val="0"/>
      <w:marRight w:val="0"/>
      <w:marTop w:val="0"/>
      <w:marBottom w:val="0"/>
      <w:divBdr>
        <w:top w:val="none" w:sz="0" w:space="0" w:color="auto"/>
        <w:left w:val="none" w:sz="0" w:space="0" w:color="auto"/>
        <w:bottom w:val="none" w:sz="0" w:space="0" w:color="auto"/>
        <w:right w:val="none" w:sz="0" w:space="0" w:color="auto"/>
      </w:divBdr>
    </w:div>
    <w:div w:id="484394386">
      <w:bodyDiv w:val="1"/>
      <w:marLeft w:val="0"/>
      <w:marRight w:val="0"/>
      <w:marTop w:val="0"/>
      <w:marBottom w:val="0"/>
      <w:divBdr>
        <w:top w:val="none" w:sz="0" w:space="0" w:color="auto"/>
        <w:left w:val="none" w:sz="0" w:space="0" w:color="auto"/>
        <w:bottom w:val="none" w:sz="0" w:space="0" w:color="auto"/>
        <w:right w:val="none" w:sz="0" w:space="0" w:color="auto"/>
      </w:divBdr>
    </w:div>
    <w:div w:id="484971612">
      <w:bodyDiv w:val="1"/>
      <w:marLeft w:val="0"/>
      <w:marRight w:val="0"/>
      <w:marTop w:val="0"/>
      <w:marBottom w:val="0"/>
      <w:divBdr>
        <w:top w:val="none" w:sz="0" w:space="0" w:color="auto"/>
        <w:left w:val="none" w:sz="0" w:space="0" w:color="auto"/>
        <w:bottom w:val="none" w:sz="0" w:space="0" w:color="auto"/>
        <w:right w:val="none" w:sz="0" w:space="0" w:color="auto"/>
      </w:divBdr>
    </w:div>
    <w:div w:id="487670130">
      <w:bodyDiv w:val="1"/>
      <w:marLeft w:val="0"/>
      <w:marRight w:val="0"/>
      <w:marTop w:val="0"/>
      <w:marBottom w:val="0"/>
      <w:divBdr>
        <w:top w:val="none" w:sz="0" w:space="0" w:color="auto"/>
        <w:left w:val="none" w:sz="0" w:space="0" w:color="auto"/>
        <w:bottom w:val="none" w:sz="0" w:space="0" w:color="auto"/>
        <w:right w:val="none" w:sz="0" w:space="0" w:color="auto"/>
      </w:divBdr>
    </w:div>
    <w:div w:id="488207906">
      <w:bodyDiv w:val="1"/>
      <w:marLeft w:val="0"/>
      <w:marRight w:val="0"/>
      <w:marTop w:val="0"/>
      <w:marBottom w:val="0"/>
      <w:divBdr>
        <w:top w:val="none" w:sz="0" w:space="0" w:color="auto"/>
        <w:left w:val="none" w:sz="0" w:space="0" w:color="auto"/>
        <w:bottom w:val="none" w:sz="0" w:space="0" w:color="auto"/>
        <w:right w:val="none" w:sz="0" w:space="0" w:color="auto"/>
      </w:divBdr>
    </w:div>
    <w:div w:id="488332850">
      <w:bodyDiv w:val="1"/>
      <w:marLeft w:val="0"/>
      <w:marRight w:val="0"/>
      <w:marTop w:val="0"/>
      <w:marBottom w:val="0"/>
      <w:divBdr>
        <w:top w:val="none" w:sz="0" w:space="0" w:color="auto"/>
        <w:left w:val="none" w:sz="0" w:space="0" w:color="auto"/>
        <w:bottom w:val="none" w:sz="0" w:space="0" w:color="auto"/>
        <w:right w:val="none" w:sz="0" w:space="0" w:color="auto"/>
      </w:divBdr>
    </w:div>
    <w:div w:id="489445694">
      <w:bodyDiv w:val="1"/>
      <w:marLeft w:val="0"/>
      <w:marRight w:val="0"/>
      <w:marTop w:val="0"/>
      <w:marBottom w:val="0"/>
      <w:divBdr>
        <w:top w:val="none" w:sz="0" w:space="0" w:color="auto"/>
        <w:left w:val="none" w:sz="0" w:space="0" w:color="auto"/>
        <w:bottom w:val="none" w:sz="0" w:space="0" w:color="auto"/>
        <w:right w:val="none" w:sz="0" w:space="0" w:color="auto"/>
      </w:divBdr>
    </w:div>
    <w:div w:id="489760509">
      <w:bodyDiv w:val="1"/>
      <w:marLeft w:val="0"/>
      <w:marRight w:val="0"/>
      <w:marTop w:val="0"/>
      <w:marBottom w:val="0"/>
      <w:divBdr>
        <w:top w:val="none" w:sz="0" w:space="0" w:color="auto"/>
        <w:left w:val="none" w:sz="0" w:space="0" w:color="auto"/>
        <w:bottom w:val="none" w:sz="0" w:space="0" w:color="auto"/>
        <w:right w:val="none" w:sz="0" w:space="0" w:color="auto"/>
      </w:divBdr>
    </w:div>
    <w:div w:id="491525317">
      <w:bodyDiv w:val="1"/>
      <w:marLeft w:val="0"/>
      <w:marRight w:val="0"/>
      <w:marTop w:val="0"/>
      <w:marBottom w:val="0"/>
      <w:divBdr>
        <w:top w:val="none" w:sz="0" w:space="0" w:color="auto"/>
        <w:left w:val="none" w:sz="0" w:space="0" w:color="auto"/>
        <w:bottom w:val="none" w:sz="0" w:space="0" w:color="auto"/>
        <w:right w:val="none" w:sz="0" w:space="0" w:color="auto"/>
      </w:divBdr>
    </w:div>
    <w:div w:id="491877786">
      <w:bodyDiv w:val="1"/>
      <w:marLeft w:val="0"/>
      <w:marRight w:val="0"/>
      <w:marTop w:val="0"/>
      <w:marBottom w:val="0"/>
      <w:divBdr>
        <w:top w:val="none" w:sz="0" w:space="0" w:color="auto"/>
        <w:left w:val="none" w:sz="0" w:space="0" w:color="auto"/>
        <w:bottom w:val="none" w:sz="0" w:space="0" w:color="auto"/>
        <w:right w:val="none" w:sz="0" w:space="0" w:color="auto"/>
      </w:divBdr>
    </w:div>
    <w:div w:id="492721616">
      <w:bodyDiv w:val="1"/>
      <w:marLeft w:val="0"/>
      <w:marRight w:val="0"/>
      <w:marTop w:val="0"/>
      <w:marBottom w:val="0"/>
      <w:divBdr>
        <w:top w:val="none" w:sz="0" w:space="0" w:color="auto"/>
        <w:left w:val="none" w:sz="0" w:space="0" w:color="auto"/>
        <w:bottom w:val="none" w:sz="0" w:space="0" w:color="auto"/>
        <w:right w:val="none" w:sz="0" w:space="0" w:color="auto"/>
      </w:divBdr>
    </w:div>
    <w:div w:id="493884770">
      <w:bodyDiv w:val="1"/>
      <w:marLeft w:val="0"/>
      <w:marRight w:val="0"/>
      <w:marTop w:val="0"/>
      <w:marBottom w:val="0"/>
      <w:divBdr>
        <w:top w:val="none" w:sz="0" w:space="0" w:color="auto"/>
        <w:left w:val="none" w:sz="0" w:space="0" w:color="auto"/>
        <w:bottom w:val="none" w:sz="0" w:space="0" w:color="auto"/>
        <w:right w:val="none" w:sz="0" w:space="0" w:color="auto"/>
      </w:divBdr>
    </w:div>
    <w:div w:id="494957448">
      <w:bodyDiv w:val="1"/>
      <w:marLeft w:val="0"/>
      <w:marRight w:val="0"/>
      <w:marTop w:val="0"/>
      <w:marBottom w:val="0"/>
      <w:divBdr>
        <w:top w:val="none" w:sz="0" w:space="0" w:color="auto"/>
        <w:left w:val="none" w:sz="0" w:space="0" w:color="auto"/>
        <w:bottom w:val="none" w:sz="0" w:space="0" w:color="auto"/>
        <w:right w:val="none" w:sz="0" w:space="0" w:color="auto"/>
      </w:divBdr>
    </w:div>
    <w:div w:id="496073130">
      <w:bodyDiv w:val="1"/>
      <w:marLeft w:val="0"/>
      <w:marRight w:val="0"/>
      <w:marTop w:val="0"/>
      <w:marBottom w:val="0"/>
      <w:divBdr>
        <w:top w:val="none" w:sz="0" w:space="0" w:color="auto"/>
        <w:left w:val="none" w:sz="0" w:space="0" w:color="auto"/>
        <w:bottom w:val="none" w:sz="0" w:space="0" w:color="auto"/>
        <w:right w:val="none" w:sz="0" w:space="0" w:color="auto"/>
      </w:divBdr>
    </w:div>
    <w:div w:id="498008829">
      <w:bodyDiv w:val="1"/>
      <w:marLeft w:val="0"/>
      <w:marRight w:val="0"/>
      <w:marTop w:val="0"/>
      <w:marBottom w:val="0"/>
      <w:divBdr>
        <w:top w:val="none" w:sz="0" w:space="0" w:color="auto"/>
        <w:left w:val="none" w:sz="0" w:space="0" w:color="auto"/>
        <w:bottom w:val="none" w:sz="0" w:space="0" w:color="auto"/>
        <w:right w:val="none" w:sz="0" w:space="0" w:color="auto"/>
      </w:divBdr>
    </w:div>
    <w:div w:id="499589034">
      <w:bodyDiv w:val="1"/>
      <w:marLeft w:val="0"/>
      <w:marRight w:val="0"/>
      <w:marTop w:val="0"/>
      <w:marBottom w:val="0"/>
      <w:divBdr>
        <w:top w:val="none" w:sz="0" w:space="0" w:color="auto"/>
        <w:left w:val="none" w:sz="0" w:space="0" w:color="auto"/>
        <w:bottom w:val="none" w:sz="0" w:space="0" w:color="auto"/>
        <w:right w:val="none" w:sz="0" w:space="0" w:color="auto"/>
      </w:divBdr>
    </w:div>
    <w:div w:id="500434001">
      <w:bodyDiv w:val="1"/>
      <w:marLeft w:val="0"/>
      <w:marRight w:val="0"/>
      <w:marTop w:val="0"/>
      <w:marBottom w:val="0"/>
      <w:divBdr>
        <w:top w:val="none" w:sz="0" w:space="0" w:color="auto"/>
        <w:left w:val="none" w:sz="0" w:space="0" w:color="auto"/>
        <w:bottom w:val="none" w:sz="0" w:space="0" w:color="auto"/>
        <w:right w:val="none" w:sz="0" w:space="0" w:color="auto"/>
      </w:divBdr>
    </w:div>
    <w:div w:id="502473424">
      <w:bodyDiv w:val="1"/>
      <w:marLeft w:val="0"/>
      <w:marRight w:val="0"/>
      <w:marTop w:val="0"/>
      <w:marBottom w:val="0"/>
      <w:divBdr>
        <w:top w:val="none" w:sz="0" w:space="0" w:color="auto"/>
        <w:left w:val="none" w:sz="0" w:space="0" w:color="auto"/>
        <w:bottom w:val="none" w:sz="0" w:space="0" w:color="auto"/>
        <w:right w:val="none" w:sz="0" w:space="0" w:color="auto"/>
      </w:divBdr>
    </w:div>
    <w:div w:id="502864452">
      <w:bodyDiv w:val="1"/>
      <w:marLeft w:val="0"/>
      <w:marRight w:val="0"/>
      <w:marTop w:val="0"/>
      <w:marBottom w:val="0"/>
      <w:divBdr>
        <w:top w:val="none" w:sz="0" w:space="0" w:color="auto"/>
        <w:left w:val="none" w:sz="0" w:space="0" w:color="auto"/>
        <w:bottom w:val="none" w:sz="0" w:space="0" w:color="auto"/>
        <w:right w:val="none" w:sz="0" w:space="0" w:color="auto"/>
      </w:divBdr>
    </w:div>
    <w:div w:id="505098285">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05631369">
      <w:bodyDiv w:val="1"/>
      <w:marLeft w:val="0"/>
      <w:marRight w:val="0"/>
      <w:marTop w:val="0"/>
      <w:marBottom w:val="0"/>
      <w:divBdr>
        <w:top w:val="none" w:sz="0" w:space="0" w:color="auto"/>
        <w:left w:val="none" w:sz="0" w:space="0" w:color="auto"/>
        <w:bottom w:val="none" w:sz="0" w:space="0" w:color="auto"/>
        <w:right w:val="none" w:sz="0" w:space="0" w:color="auto"/>
      </w:divBdr>
    </w:div>
    <w:div w:id="505756286">
      <w:bodyDiv w:val="1"/>
      <w:marLeft w:val="0"/>
      <w:marRight w:val="0"/>
      <w:marTop w:val="0"/>
      <w:marBottom w:val="0"/>
      <w:divBdr>
        <w:top w:val="none" w:sz="0" w:space="0" w:color="auto"/>
        <w:left w:val="none" w:sz="0" w:space="0" w:color="auto"/>
        <w:bottom w:val="none" w:sz="0" w:space="0" w:color="auto"/>
        <w:right w:val="none" w:sz="0" w:space="0" w:color="auto"/>
      </w:divBdr>
    </w:div>
    <w:div w:id="507258141">
      <w:bodyDiv w:val="1"/>
      <w:marLeft w:val="0"/>
      <w:marRight w:val="0"/>
      <w:marTop w:val="0"/>
      <w:marBottom w:val="0"/>
      <w:divBdr>
        <w:top w:val="none" w:sz="0" w:space="0" w:color="auto"/>
        <w:left w:val="none" w:sz="0" w:space="0" w:color="auto"/>
        <w:bottom w:val="none" w:sz="0" w:space="0" w:color="auto"/>
        <w:right w:val="none" w:sz="0" w:space="0" w:color="auto"/>
      </w:divBdr>
    </w:div>
    <w:div w:id="507839983">
      <w:bodyDiv w:val="1"/>
      <w:marLeft w:val="0"/>
      <w:marRight w:val="0"/>
      <w:marTop w:val="0"/>
      <w:marBottom w:val="0"/>
      <w:divBdr>
        <w:top w:val="none" w:sz="0" w:space="0" w:color="auto"/>
        <w:left w:val="none" w:sz="0" w:space="0" w:color="auto"/>
        <w:bottom w:val="none" w:sz="0" w:space="0" w:color="auto"/>
        <w:right w:val="none" w:sz="0" w:space="0" w:color="auto"/>
      </w:divBdr>
    </w:div>
    <w:div w:id="508520440">
      <w:bodyDiv w:val="1"/>
      <w:marLeft w:val="0"/>
      <w:marRight w:val="0"/>
      <w:marTop w:val="0"/>
      <w:marBottom w:val="0"/>
      <w:divBdr>
        <w:top w:val="none" w:sz="0" w:space="0" w:color="auto"/>
        <w:left w:val="none" w:sz="0" w:space="0" w:color="auto"/>
        <w:bottom w:val="none" w:sz="0" w:space="0" w:color="auto"/>
        <w:right w:val="none" w:sz="0" w:space="0" w:color="auto"/>
      </w:divBdr>
    </w:div>
    <w:div w:id="510071765">
      <w:bodyDiv w:val="1"/>
      <w:marLeft w:val="0"/>
      <w:marRight w:val="0"/>
      <w:marTop w:val="0"/>
      <w:marBottom w:val="0"/>
      <w:divBdr>
        <w:top w:val="none" w:sz="0" w:space="0" w:color="auto"/>
        <w:left w:val="none" w:sz="0" w:space="0" w:color="auto"/>
        <w:bottom w:val="none" w:sz="0" w:space="0" w:color="auto"/>
        <w:right w:val="none" w:sz="0" w:space="0" w:color="auto"/>
      </w:divBdr>
    </w:div>
    <w:div w:id="512651716">
      <w:bodyDiv w:val="1"/>
      <w:marLeft w:val="0"/>
      <w:marRight w:val="0"/>
      <w:marTop w:val="0"/>
      <w:marBottom w:val="0"/>
      <w:divBdr>
        <w:top w:val="none" w:sz="0" w:space="0" w:color="auto"/>
        <w:left w:val="none" w:sz="0" w:space="0" w:color="auto"/>
        <w:bottom w:val="none" w:sz="0" w:space="0" w:color="auto"/>
        <w:right w:val="none" w:sz="0" w:space="0" w:color="auto"/>
      </w:divBdr>
    </w:div>
    <w:div w:id="513150798">
      <w:bodyDiv w:val="1"/>
      <w:marLeft w:val="0"/>
      <w:marRight w:val="0"/>
      <w:marTop w:val="0"/>
      <w:marBottom w:val="0"/>
      <w:divBdr>
        <w:top w:val="none" w:sz="0" w:space="0" w:color="auto"/>
        <w:left w:val="none" w:sz="0" w:space="0" w:color="auto"/>
        <w:bottom w:val="none" w:sz="0" w:space="0" w:color="auto"/>
        <w:right w:val="none" w:sz="0" w:space="0" w:color="auto"/>
      </w:divBdr>
    </w:div>
    <w:div w:id="513496096">
      <w:bodyDiv w:val="1"/>
      <w:marLeft w:val="0"/>
      <w:marRight w:val="0"/>
      <w:marTop w:val="0"/>
      <w:marBottom w:val="0"/>
      <w:divBdr>
        <w:top w:val="none" w:sz="0" w:space="0" w:color="auto"/>
        <w:left w:val="none" w:sz="0" w:space="0" w:color="auto"/>
        <w:bottom w:val="none" w:sz="0" w:space="0" w:color="auto"/>
        <w:right w:val="none" w:sz="0" w:space="0" w:color="auto"/>
      </w:divBdr>
    </w:div>
    <w:div w:id="514612557">
      <w:bodyDiv w:val="1"/>
      <w:marLeft w:val="0"/>
      <w:marRight w:val="0"/>
      <w:marTop w:val="0"/>
      <w:marBottom w:val="0"/>
      <w:divBdr>
        <w:top w:val="none" w:sz="0" w:space="0" w:color="auto"/>
        <w:left w:val="none" w:sz="0" w:space="0" w:color="auto"/>
        <w:bottom w:val="none" w:sz="0" w:space="0" w:color="auto"/>
        <w:right w:val="none" w:sz="0" w:space="0" w:color="auto"/>
      </w:divBdr>
    </w:div>
    <w:div w:id="514727896">
      <w:bodyDiv w:val="1"/>
      <w:marLeft w:val="0"/>
      <w:marRight w:val="0"/>
      <w:marTop w:val="0"/>
      <w:marBottom w:val="0"/>
      <w:divBdr>
        <w:top w:val="none" w:sz="0" w:space="0" w:color="auto"/>
        <w:left w:val="none" w:sz="0" w:space="0" w:color="auto"/>
        <w:bottom w:val="none" w:sz="0" w:space="0" w:color="auto"/>
        <w:right w:val="none" w:sz="0" w:space="0" w:color="auto"/>
      </w:divBdr>
    </w:div>
    <w:div w:id="515387333">
      <w:bodyDiv w:val="1"/>
      <w:marLeft w:val="0"/>
      <w:marRight w:val="0"/>
      <w:marTop w:val="0"/>
      <w:marBottom w:val="0"/>
      <w:divBdr>
        <w:top w:val="none" w:sz="0" w:space="0" w:color="auto"/>
        <w:left w:val="none" w:sz="0" w:space="0" w:color="auto"/>
        <w:bottom w:val="none" w:sz="0" w:space="0" w:color="auto"/>
        <w:right w:val="none" w:sz="0" w:space="0" w:color="auto"/>
      </w:divBdr>
    </w:div>
    <w:div w:id="515584189">
      <w:bodyDiv w:val="1"/>
      <w:marLeft w:val="0"/>
      <w:marRight w:val="0"/>
      <w:marTop w:val="0"/>
      <w:marBottom w:val="0"/>
      <w:divBdr>
        <w:top w:val="none" w:sz="0" w:space="0" w:color="auto"/>
        <w:left w:val="none" w:sz="0" w:space="0" w:color="auto"/>
        <w:bottom w:val="none" w:sz="0" w:space="0" w:color="auto"/>
        <w:right w:val="none" w:sz="0" w:space="0" w:color="auto"/>
      </w:divBdr>
    </w:div>
    <w:div w:id="515652417">
      <w:bodyDiv w:val="1"/>
      <w:marLeft w:val="0"/>
      <w:marRight w:val="0"/>
      <w:marTop w:val="0"/>
      <w:marBottom w:val="0"/>
      <w:divBdr>
        <w:top w:val="none" w:sz="0" w:space="0" w:color="auto"/>
        <w:left w:val="none" w:sz="0" w:space="0" w:color="auto"/>
        <w:bottom w:val="none" w:sz="0" w:space="0" w:color="auto"/>
        <w:right w:val="none" w:sz="0" w:space="0" w:color="auto"/>
      </w:divBdr>
    </w:div>
    <w:div w:id="516886654">
      <w:bodyDiv w:val="1"/>
      <w:marLeft w:val="0"/>
      <w:marRight w:val="0"/>
      <w:marTop w:val="0"/>
      <w:marBottom w:val="0"/>
      <w:divBdr>
        <w:top w:val="none" w:sz="0" w:space="0" w:color="auto"/>
        <w:left w:val="none" w:sz="0" w:space="0" w:color="auto"/>
        <w:bottom w:val="none" w:sz="0" w:space="0" w:color="auto"/>
        <w:right w:val="none" w:sz="0" w:space="0" w:color="auto"/>
      </w:divBdr>
    </w:div>
    <w:div w:id="517044133">
      <w:bodyDiv w:val="1"/>
      <w:marLeft w:val="0"/>
      <w:marRight w:val="0"/>
      <w:marTop w:val="0"/>
      <w:marBottom w:val="0"/>
      <w:divBdr>
        <w:top w:val="none" w:sz="0" w:space="0" w:color="auto"/>
        <w:left w:val="none" w:sz="0" w:space="0" w:color="auto"/>
        <w:bottom w:val="none" w:sz="0" w:space="0" w:color="auto"/>
        <w:right w:val="none" w:sz="0" w:space="0" w:color="auto"/>
      </w:divBdr>
    </w:div>
    <w:div w:id="517889332">
      <w:bodyDiv w:val="1"/>
      <w:marLeft w:val="0"/>
      <w:marRight w:val="0"/>
      <w:marTop w:val="0"/>
      <w:marBottom w:val="0"/>
      <w:divBdr>
        <w:top w:val="none" w:sz="0" w:space="0" w:color="auto"/>
        <w:left w:val="none" w:sz="0" w:space="0" w:color="auto"/>
        <w:bottom w:val="none" w:sz="0" w:space="0" w:color="auto"/>
        <w:right w:val="none" w:sz="0" w:space="0" w:color="auto"/>
      </w:divBdr>
    </w:div>
    <w:div w:id="519199419">
      <w:bodyDiv w:val="1"/>
      <w:marLeft w:val="0"/>
      <w:marRight w:val="0"/>
      <w:marTop w:val="0"/>
      <w:marBottom w:val="0"/>
      <w:divBdr>
        <w:top w:val="none" w:sz="0" w:space="0" w:color="auto"/>
        <w:left w:val="none" w:sz="0" w:space="0" w:color="auto"/>
        <w:bottom w:val="none" w:sz="0" w:space="0" w:color="auto"/>
        <w:right w:val="none" w:sz="0" w:space="0" w:color="auto"/>
      </w:divBdr>
    </w:div>
    <w:div w:id="519318714">
      <w:bodyDiv w:val="1"/>
      <w:marLeft w:val="0"/>
      <w:marRight w:val="0"/>
      <w:marTop w:val="0"/>
      <w:marBottom w:val="0"/>
      <w:divBdr>
        <w:top w:val="none" w:sz="0" w:space="0" w:color="auto"/>
        <w:left w:val="none" w:sz="0" w:space="0" w:color="auto"/>
        <w:bottom w:val="none" w:sz="0" w:space="0" w:color="auto"/>
        <w:right w:val="none" w:sz="0" w:space="0" w:color="auto"/>
      </w:divBdr>
    </w:div>
    <w:div w:id="519660269">
      <w:bodyDiv w:val="1"/>
      <w:marLeft w:val="0"/>
      <w:marRight w:val="0"/>
      <w:marTop w:val="0"/>
      <w:marBottom w:val="0"/>
      <w:divBdr>
        <w:top w:val="none" w:sz="0" w:space="0" w:color="auto"/>
        <w:left w:val="none" w:sz="0" w:space="0" w:color="auto"/>
        <w:bottom w:val="none" w:sz="0" w:space="0" w:color="auto"/>
        <w:right w:val="none" w:sz="0" w:space="0" w:color="auto"/>
      </w:divBdr>
    </w:div>
    <w:div w:id="520316791">
      <w:bodyDiv w:val="1"/>
      <w:marLeft w:val="0"/>
      <w:marRight w:val="0"/>
      <w:marTop w:val="0"/>
      <w:marBottom w:val="0"/>
      <w:divBdr>
        <w:top w:val="none" w:sz="0" w:space="0" w:color="auto"/>
        <w:left w:val="none" w:sz="0" w:space="0" w:color="auto"/>
        <w:bottom w:val="none" w:sz="0" w:space="0" w:color="auto"/>
        <w:right w:val="none" w:sz="0" w:space="0" w:color="auto"/>
      </w:divBdr>
    </w:div>
    <w:div w:id="520436844">
      <w:bodyDiv w:val="1"/>
      <w:marLeft w:val="0"/>
      <w:marRight w:val="0"/>
      <w:marTop w:val="0"/>
      <w:marBottom w:val="0"/>
      <w:divBdr>
        <w:top w:val="none" w:sz="0" w:space="0" w:color="auto"/>
        <w:left w:val="none" w:sz="0" w:space="0" w:color="auto"/>
        <w:bottom w:val="none" w:sz="0" w:space="0" w:color="auto"/>
        <w:right w:val="none" w:sz="0" w:space="0" w:color="auto"/>
      </w:divBdr>
    </w:div>
    <w:div w:id="521406982">
      <w:bodyDiv w:val="1"/>
      <w:marLeft w:val="0"/>
      <w:marRight w:val="0"/>
      <w:marTop w:val="0"/>
      <w:marBottom w:val="0"/>
      <w:divBdr>
        <w:top w:val="none" w:sz="0" w:space="0" w:color="auto"/>
        <w:left w:val="none" w:sz="0" w:space="0" w:color="auto"/>
        <w:bottom w:val="none" w:sz="0" w:space="0" w:color="auto"/>
        <w:right w:val="none" w:sz="0" w:space="0" w:color="auto"/>
      </w:divBdr>
    </w:div>
    <w:div w:id="521943948">
      <w:bodyDiv w:val="1"/>
      <w:marLeft w:val="0"/>
      <w:marRight w:val="0"/>
      <w:marTop w:val="0"/>
      <w:marBottom w:val="0"/>
      <w:divBdr>
        <w:top w:val="none" w:sz="0" w:space="0" w:color="auto"/>
        <w:left w:val="none" w:sz="0" w:space="0" w:color="auto"/>
        <w:bottom w:val="none" w:sz="0" w:space="0" w:color="auto"/>
        <w:right w:val="none" w:sz="0" w:space="0" w:color="auto"/>
      </w:divBdr>
    </w:div>
    <w:div w:id="522598300">
      <w:bodyDiv w:val="1"/>
      <w:marLeft w:val="0"/>
      <w:marRight w:val="0"/>
      <w:marTop w:val="0"/>
      <w:marBottom w:val="0"/>
      <w:divBdr>
        <w:top w:val="none" w:sz="0" w:space="0" w:color="auto"/>
        <w:left w:val="none" w:sz="0" w:space="0" w:color="auto"/>
        <w:bottom w:val="none" w:sz="0" w:space="0" w:color="auto"/>
        <w:right w:val="none" w:sz="0" w:space="0" w:color="auto"/>
      </w:divBdr>
    </w:div>
    <w:div w:id="523402835">
      <w:bodyDiv w:val="1"/>
      <w:marLeft w:val="0"/>
      <w:marRight w:val="0"/>
      <w:marTop w:val="0"/>
      <w:marBottom w:val="0"/>
      <w:divBdr>
        <w:top w:val="none" w:sz="0" w:space="0" w:color="auto"/>
        <w:left w:val="none" w:sz="0" w:space="0" w:color="auto"/>
        <w:bottom w:val="none" w:sz="0" w:space="0" w:color="auto"/>
        <w:right w:val="none" w:sz="0" w:space="0" w:color="auto"/>
      </w:divBdr>
    </w:div>
    <w:div w:id="523639029">
      <w:bodyDiv w:val="1"/>
      <w:marLeft w:val="0"/>
      <w:marRight w:val="0"/>
      <w:marTop w:val="0"/>
      <w:marBottom w:val="0"/>
      <w:divBdr>
        <w:top w:val="none" w:sz="0" w:space="0" w:color="auto"/>
        <w:left w:val="none" w:sz="0" w:space="0" w:color="auto"/>
        <w:bottom w:val="none" w:sz="0" w:space="0" w:color="auto"/>
        <w:right w:val="none" w:sz="0" w:space="0" w:color="auto"/>
      </w:divBdr>
    </w:div>
    <w:div w:id="523716073">
      <w:bodyDiv w:val="1"/>
      <w:marLeft w:val="0"/>
      <w:marRight w:val="0"/>
      <w:marTop w:val="0"/>
      <w:marBottom w:val="0"/>
      <w:divBdr>
        <w:top w:val="none" w:sz="0" w:space="0" w:color="auto"/>
        <w:left w:val="none" w:sz="0" w:space="0" w:color="auto"/>
        <w:bottom w:val="none" w:sz="0" w:space="0" w:color="auto"/>
        <w:right w:val="none" w:sz="0" w:space="0" w:color="auto"/>
      </w:divBdr>
    </w:div>
    <w:div w:id="524103402">
      <w:bodyDiv w:val="1"/>
      <w:marLeft w:val="0"/>
      <w:marRight w:val="0"/>
      <w:marTop w:val="0"/>
      <w:marBottom w:val="0"/>
      <w:divBdr>
        <w:top w:val="none" w:sz="0" w:space="0" w:color="auto"/>
        <w:left w:val="none" w:sz="0" w:space="0" w:color="auto"/>
        <w:bottom w:val="none" w:sz="0" w:space="0" w:color="auto"/>
        <w:right w:val="none" w:sz="0" w:space="0" w:color="auto"/>
      </w:divBdr>
    </w:div>
    <w:div w:id="524293379">
      <w:bodyDiv w:val="1"/>
      <w:marLeft w:val="0"/>
      <w:marRight w:val="0"/>
      <w:marTop w:val="0"/>
      <w:marBottom w:val="0"/>
      <w:divBdr>
        <w:top w:val="none" w:sz="0" w:space="0" w:color="auto"/>
        <w:left w:val="none" w:sz="0" w:space="0" w:color="auto"/>
        <w:bottom w:val="none" w:sz="0" w:space="0" w:color="auto"/>
        <w:right w:val="none" w:sz="0" w:space="0" w:color="auto"/>
      </w:divBdr>
    </w:div>
    <w:div w:id="524562889">
      <w:bodyDiv w:val="1"/>
      <w:marLeft w:val="0"/>
      <w:marRight w:val="0"/>
      <w:marTop w:val="0"/>
      <w:marBottom w:val="0"/>
      <w:divBdr>
        <w:top w:val="none" w:sz="0" w:space="0" w:color="auto"/>
        <w:left w:val="none" w:sz="0" w:space="0" w:color="auto"/>
        <w:bottom w:val="none" w:sz="0" w:space="0" w:color="auto"/>
        <w:right w:val="none" w:sz="0" w:space="0" w:color="auto"/>
      </w:divBdr>
    </w:div>
    <w:div w:id="524943569">
      <w:bodyDiv w:val="1"/>
      <w:marLeft w:val="0"/>
      <w:marRight w:val="0"/>
      <w:marTop w:val="0"/>
      <w:marBottom w:val="0"/>
      <w:divBdr>
        <w:top w:val="none" w:sz="0" w:space="0" w:color="auto"/>
        <w:left w:val="none" w:sz="0" w:space="0" w:color="auto"/>
        <w:bottom w:val="none" w:sz="0" w:space="0" w:color="auto"/>
        <w:right w:val="none" w:sz="0" w:space="0" w:color="auto"/>
      </w:divBdr>
    </w:div>
    <w:div w:id="526069059">
      <w:bodyDiv w:val="1"/>
      <w:marLeft w:val="0"/>
      <w:marRight w:val="0"/>
      <w:marTop w:val="0"/>
      <w:marBottom w:val="0"/>
      <w:divBdr>
        <w:top w:val="none" w:sz="0" w:space="0" w:color="auto"/>
        <w:left w:val="none" w:sz="0" w:space="0" w:color="auto"/>
        <w:bottom w:val="none" w:sz="0" w:space="0" w:color="auto"/>
        <w:right w:val="none" w:sz="0" w:space="0" w:color="auto"/>
      </w:divBdr>
    </w:div>
    <w:div w:id="526605437">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26914346">
      <w:bodyDiv w:val="1"/>
      <w:marLeft w:val="0"/>
      <w:marRight w:val="0"/>
      <w:marTop w:val="0"/>
      <w:marBottom w:val="0"/>
      <w:divBdr>
        <w:top w:val="none" w:sz="0" w:space="0" w:color="auto"/>
        <w:left w:val="none" w:sz="0" w:space="0" w:color="auto"/>
        <w:bottom w:val="none" w:sz="0" w:space="0" w:color="auto"/>
        <w:right w:val="none" w:sz="0" w:space="0" w:color="auto"/>
      </w:divBdr>
    </w:div>
    <w:div w:id="527109015">
      <w:bodyDiv w:val="1"/>
      <w:marLeft w:val="0"/>
      <w:marRight w:val="0"/>
      <w:marTop w:val="0"/>
      <w:marBottom w:val="0"/>
      <w:divBdr>
        <w:top w:val="none" w:sz="0" w:space="0" w:color="auto"/>
        <w:left w:val="none" w:sz="0" w:space="0" w:color="auto"/>
        <w:bottom w:val="none" w:sz="0" w:space="0" w:color="auto"/>
        <w:right w:val="none" w:sz="0" w:space="0" w:color="auto"/>
      </w:divBdr>
    </w:div>
    <w:div w:id="527262517">
      <w:bodyDiv w:val="1"/>
      <w:marLeft w:val="0"/>
      <w:marRight w:val="0"/>
      <w:marTop w:val="0"/>
      <w:marBottom w:val="0"/>
      <w:divBdr>
        <w:top w:val="none" w:sz="0" w:space="0" w:color="auto"/>
        <w:left w:val="none" w:sz="0" w:space="0" w:color="auto"/>
        <w:bottom w:val="none" w:sz="0" w:space="0" w:color="auto"/>
        <w:right w:val="none" w:sz="0" w:space="0" w:color="auto"/>
      </w:divBdr>
    </w:div>
    <w:div w:id="529072970">
      <w:bodyDiv w:val="1"/>
      <w:marLeft w:val="0"/>
      <w:marRight w:val="0"/>
      <w:marTop w:val="0"/>
      <w:marBottom w:val="0"/>
      <w:divBdr>
        <w:top w:val="none" w:sz="0" w:space="0" w:color="auto"/>
        <w:left w:val="none" w:sz="0" w:space="0" w:color="auto"/>
        <w:bottom w:val="none" w:sz="0" w:space="0" w:color="auto"/>
        <w:right w:val="none" w:sz="0" w:space="0" w:color="auto"/>
      </w:divBdr>
    </w:div>
    <w:div w:id="529152150">
      <w:bodyDiv w:val="1"/>
      <w:marLeft w:val="0"/>
      <w:marRight w:val="0"/>
      <w:marTop w:val="0"/>
      <w:marBottom w:val="0"/>
      <w:divBdr>
        <w:top w:val="none" w:sz="0" w:space="0" w:color="auto"/>
        <w:left w:val="none" w:sz="0" w:space="0" w:color="auto"/>
        <w:bottom w:val="none" w:sz="0" w:space="0" w:color="auto"/>
        <w:right w:val="none" w:sz="0" w:space="0" w:color="auto"/>
      </w:divBdr>
    </w:div>
    <w:div w:id="530604556">
      <w:bodyDiv w:val="1"/>
      <w:marLeft w:val="0"/>
      <w:marRight w:val="0"/>
      <w:marTop w:val="0"/>
      <w:marBottom w:val="0"/>
      <w:divBdr>
        <w:top w:val="none" w:sz="0" w:space="0" w:color="auto"/>
        <w:left w:val="none" w:sz="0" w:space="0" w:color="auto"/>
        <w:bottom w:val="none" w:sz="0" w:space="0" w:color="auto"/>
        <w:right w:val="none" w:sz="0" w:space="0" w:color="auto"/>
      </w:divBdr>
    </w:div>
    <w:div w:id="532960226">
      <w:bodyDiv w:val="1"/>
      <w:marLeft w:val="0"/>
      <w:marRight w:val="0"/>
      <w:marTop w:val="0"/>
      <w:marBottom w:val="0"/>
      <w:divBdr>
        <w:top w:val="none" w:sz="0" w:space="0" w:color="auto"/>
        <w:left w:val="none" w:sz="0" w:space="0" w:color="auto"/>
        <w:bottom w:val="none" w:sz="0" w:space="0" w:color="auto"/>
        <w:right w:val="none" w:sz="0" w:space="0" w:color="auto"/>
      </w:divBdr>
    </w:div>
    <w:div w:id="534854961">
      <w:bodyDiv w:val="1"/>
      <w:marLeft w:val="0"/>
      <w:marRight w:val="0"/>
      <w:marTop w:val="0"/>
      <w:marBottom w:val="0"/>
      <w:divBdr>
        <w:top w:val="none" w:sz="0" w:space="0" w:color="auto"/>
        <w:left w:val="none" w:sz="0" w:space="0" w:color="auto"/>
        <w:bottom w:val="none" w:sz="0" w:space="0" w:color="auto"/>
        <w:right w:val="none" w:sz="0" w:space="0" w:color="auto"/>
      </w:divBdr>
    </w:div>
    <w:div w:id="536158954">
      <w:bodyDiv w:val="1"/>
      <w:marLeft w:val="0"/>
      <w:marRight w:val="0"/>
      <w:marTop w:val="0"/>
      <w:marBottom w:val="0"/>
      <w:divBdr>
        <w:top w:val="none" w:sz="0" w:space="0" w:color="auto"/>
        <w:left w:val="none" w:sz="0" w:space="0" w:color="auto"/>
        <w:bottom w:val="none" w:sz="0" w:space="0" w:color="auto"/>
        <w:right w:val="none" w:sz="0" w:space="0" w:color="auto"/>
      </w:divBdr>
    </w:div>
    <w:div w:id="541022730">
      <w:bodyDiv w:val="1"/>
      <w:marLeft w:val="0"/>
      <w:marRight w:val="0"/>
      <w:marTop w:val="0"/>
      <w:marBottom w:val="0"/>
      <w:divBdr>
        <w:top w:val="none" w:sz="0" w:space="0" w:color="auto"/>
        <w:left w:val="none" w:sz="0" w:space="0" w:color="auto"/>
        <w:bottom w:val="none" w:sz="0" w:space="0" w:color="auto"/>
        <w:right w:val="none" w:sz="0" w:space="0" w:color="auto"/>
      </w:divBdr>
    </w:div>
    <w:div w:id="542331500">
      <w:bodyDiv w:val="1"/>
      <w:marLeft w:val="0"/>
      <w:marRight w:val="0"/>
      <w:marTop w:val="0"/>
      <w:marBottom w:val="0"/>
      <w:divBdr>
        <w:top w:val="none" w:sz="0" w:space="0" w:color="auto"/>
        <w:left w:val="none" w:sz="0" w:space="0" w:color="auto"/>
        <w:bottom w:val="none" w:sz="0" w:space="0" w:color="auto"/>
        <w:right w:val="none" w:sz="0" w:space="0" w:color="auto"/>
      </w:divBdr>
    </w:div>
    <w:div w:id="545992547">
      <w:bodyDiv w:val="1"/>
      <w:marLeft w:val="0"/>
      <w:marRight w:val="0"/>
      <w:marTop w:val="0"/>
      <w:marBottom w:val="0"/>
      <w:divBdr>
        <w:top w:val="none" w:sz="0" w:space="0" w:color="auto"/>
        <w:left w:val="none" w:sz="0" w:space="0" w:color="auto"/>
        <w:bottom w:val="none" w:sz="0" w:space="0" w:color="auto"/>
        <w:right w:val="none" w:sz="0" w:space="0" w:color="auto"/>
      </w:divBdr>
    </w:div>
    <w:div w:id="546993136">
      <w:bodyDiv w:val="1"/>
      <w:marLeft w:val="0"/>
      <w:marRight w:val="0"/>
      <w:marTop w:val="0"/>
      <w:marBottom w:val="0"/>
      <w:divBdr>
        <w:top w:val="none" w:sz="0" w:space="0" w:color="auto"/>
        <w:left w:val="none" w:sz="0" w:space="0" w:color="auto"/>
        <w:bottom w:val="none" w:sz="0" w:space="0" w:color="auto"/>
        <w:right w:val="none" w:sz="0" w:space="0" w:color="auto"/>
      </w:divBdr>
    </w:div>
    <w:div w:id="547032483">
      <w:bodyDiv w:val="1"/>
      <w:marLeft w:val="0"/>
      <w:marRight w:val="0"/>
      <w:marTop w:val="0"/>
      <w:marBottom w:val="0"/>
      <w:divBdr>
        <w:top w:val="none" w:sz="0" w:space="0" w:color="auto"/>
        <w:left w:val="none" w:sz="0" w:space="0" w:color="auto"/>
        <w:bottom w:val="none" w:sz="0" w:space="0" w:color="auto"/>
        <w:right w:val="none" w:sz="0" w:space="0" w:color="auto"/>
      </w:divBdr>
    </w:div>
    <w:div w:id="547423216">
      <w:bodyDiv w:val="1"/>
      <w:marLeft w:val="0"/>
      <w:marRight w:val="0"/>
      <w:marTop w:val="0"/>
      <w:marBottom w:val="0"/>
      <w:divBdr>
        <w:top w:val="none" w:sz="0" w:space="0" w:color="auto"/>
        <w:left w:val="none" w:sz="0" w:space="0" w:color="auto"/>
        <w:bottom w:val="none" w:sz="0" w:space="0" w:color="auto"/>
        <w:right w:val="none" w:sz="0" w:space="0" w:color="auto"/>
      </w:divBdr>
    </w:div>
    <w:div w:id="549151108">
      <w:bodyDiv w:val="1"/>
      <w:marLeft w:val="0"/>
      <w:marRight w:val="0"/>
      <w:marTop w:val="0"/>
      <w:marBottom w:val="0"/>
      <w:divBdr>
        <w:top w:val="none" w:sz="0" w:space="0" w:color="auto"/>
        <w:left w:val="none" w:sz="0" w:space="0" w:color="auto"/>
        <w:bottom w:val="none" w:sz="0" w:space="0" w:color="auto"/>
        <w:right w:val="none" w:sz="0" w:space="0" w:color="auto"/>
      </w:divBdr>
    </w:div>
    <w:div w:id="549615023">
      <w:bodyDiv w:val="1"/>
      <w:marLeft w:val="0"/>
      <w:marRight w:val="0"/>
      <w:marTop w:val="0"/>
      <w:marBottom w:val="0"/>
      <w:divBdr>
        <w:top w:val="none" w:sz="0" w:space="0" w:color="auto"/>
        <w:left w:val="none" w:sz="0" w:space="0" w:color="auto"/>
        <w:bottom w:val="none" w:sz="0" w:space="0" w:color="auto"/>
        <w:right w:val="none" w:sz="0" w:space="0" w:color="auto"/>
      </w:divBdr>
    </w:div>
    <w:div w:id="549658973">
      <w:bodyDiv w:val="1"/>
      <w:marLeft w:val="0"/>
      <w:marRight w:val="0"/>
      <w:marTop w:val="0"/>
      <w:marBottom w:val="0"/>
      <w:divBdr>
        <w:top w:val="none" w:sz="0" w:space="0" w:color="auto"/>
        <w:left w:val="none" w:sz="0" w:space="0" w:color="auto"/>
        <w:bottom w:val="none" w:sz="0" w:space="0" w:color="auto"/>
        <w:right w:val="none" w:sz="0" w:space="0" w:color="auto"/>
      </w:divBdr>
    </w:div>
    <w:div w:id="550728666">
      <w:bodyDiv w:val="1"/>
      <w:marLeft w:val="0"/>
      <w:marRight w:val="0"/>
      <w:marTop w:val="0"/>
      <w:marBottom w:val="0"/>
      <w:divBdr>
        <w:top w:val="none" w:sz="0" w:space="0" w:color="auto"/>
        <w:left w:val="none" w:sz="0" w:space="0" w:color="auto"/>
        <w:bottom w:val="none" w:sz="0" w:space="0" w:color="auto"/>
        <w:right w:val="none" w:sz="0" w:space="0" w:color="auto"/>
      </w:divBdr>
    </w:div>
    <w:div w:id="552160858">
      <w:bodyDiv w:val="1"/>
      <w:marLeft w:val="0"/>
      <w:marRight w:val="0"/>
      <w:marTop w:val="0"/>
      <w:marBottom w:val="0"/>
      <w:divBdr>
        <w:top w:val="none" w:sz="0" w:space="0" w:color="auto"/>
        <w:left w:val="none" w:sz="0" w:space="0" w:color="auto"/>
        <w:bottom w:val="none" w:sz="0" w:space="0" w:color="auto"/>
        <w:right w:val="none" w:sz="0" w:space="0" w:color="auto"/>
      </w:divBdr>
    </w:div>
    <w:div w:id="553348863">
      <w:bodyDiv w:val="1"/>
      <w:marLeft w:val="0"/>
      <w:marRight w:val="0"/>
      <w:marTop w:val="0"/>
      <w:marBottom w:val="0"/>
      <w:divBdr>
        <w:top w:val="none" w:sz="0" w:space="0" w:color="auto"/>
        <w:left w:val="none" w:sz="0" w:space="0" w:color="auto"/>
        <w:bottom w:val="none" w:sz="0" w:space="0" w:color="auto"/>
        <w:right w:val="none" w:sz="0" w:space="0" w:color="auto"/>
      </w:divBdr>
    </w:div>
    <w:div w:id="553737898">
      <w:bodyDiv w:val="1"/>
      <w:marLeft w:val="0"/>
      <w:marRight w:val="0"/>
      <w:marTop w:val="0"/>
      <w:marBottom w:val="0"/>
      <w:divBdr>
        <w:top w:val="none" w:sz="0" w:space="0" w:color="auto"/>
        <w:left w:val="none" w:sz="0" w:space="0" w:color="auto"/>
        <w:bottom w:val="none" w:sz="0" w:space="0" w:color="auto"/>
        <w:right w:val="none" w:sz="0" w:space="0" w:color="auto"/>
      </w:divBdr>
    </w:div>
    <w:div w:id="555238351">
      <w:bodyDiv w:val="1"/>
      <w:marLeft w:val="0"/>
      <w:marRight w:val="0"/>
      <w:marTop w:val="0"/>
      <w:marBottom w:val="0"/>
      <w:divBdr>
        <w:top w:val="none" w:sz="0" w:space="0" w:color="auto"/>
        <w:left w:val="none" w:sz="0" w:space="0" w:color="auto"/>
        <w:bottom w:val="none" w:sz="0" w:space="0" w:color="auto"/>
        <w:right w:val="none" w:sz="0" w:space="0" w:color="auto"/>
      </w:divBdr>
    </w:div>
    <w:div w:id="556431927">
      <w:bodyDiv w:val="1"/>
      <w:marLeft w:val="0"/>
      <w:marRight w:val="0"/>
      <w:marTop w:val="0"/>
      <w:marBottom w:val="0"/>
      <w:divBdr>
        <w:top w:val="none" w:sz="0" w:space="0" w:color="auto"/>
        <w:left w:val="none" w:sz="0" w:space="0" w:color="auto"/>
        <w:bottom w:val="none" w:sz="0" w:space="0" w:color="auto"/>
        <w:right w:val="none" w:sz="0" w:space="0" w:color="auto"/>
      </w:divBdr>
    </w:div>
    <w:div w:id="556817838">
      <w:bodyDiv w:val="1"/>
      <w:marLeft w:val="0"/>
      <w:marRight w:val="0"/>
      <w:marTop w:val="0"/>
      <w:marBottom w:val="0"/>
      <w:divBdr>
        <w:top w:val="none" w:sz="0" w:space="0" w:color="auto"/>
        <w:left w:val="none" w:sz="0" w:space="0" w:color="auto"/>
        <w:bottom w:val="none" w:sz="0" w:space="0" w:color="auto"/>
        <w:right w:val="none" w:sz="0" w:space="0" w:color="auto"/>
      </w:divBdr>
    </w:div>
    <w:div w:id="557015776">
      <w:bodyDiv w:val="1"/>
      <w:marLeft w:val="0"/>
      <w:marRight w:val="0"/>
      <w:marTop w:val="0"/>
      <w:marBottom w:val="0"/>
      <w:divBdr>
        <w:top w:val="none" w:sz="0" w:space="0" w:color="auto"/>
        <w:left w:val="none" w:sz="0" w:space="0" w:color="auto"/>
        <w:bottom w:val="none" w:sz="0" w:space="0" w:color="auto"/>
        <w:right w:val="none" w:sz="0" w:space="0" w:color="auto"/>
      </w:divBdr>
    </w:div>
    <w:div w:id="557205481">
      <w:bodyDiv w:val="1"/>
      <w:marLeft w:val="0"/>
      <w:marRight w:val="0"/>
      <w:marTop w:val="0"/>
      <w:marBottom w:val="0"/>
      <w:divBdr>
        <w:top w:val="none" w:sz="0" w:space="0" w:color="auto"/>
        <w:left w:val="none" w:sz="0" w:space="0" w:color="auto"/>
        <w:bottom w:val="none" w:sz="0" w:space="0" w:color="auto"/>
        <w:right w:val="none" w:sz="0" w:space="0" w:color="auto"/>
      </w:divBdr>
    </w:div>
    <w:div w:id="557471599">
      <w:bodyDiv w:val="1"/>
      <w:marLeft w:val="0"/>
      <w:marRight w:val="0"/>
      <w:marTop w:val="0"/>
      <w:marBottom w:val="0"/>
      <w:divBdr>
        <w:top w:val="none" w:sz="0" w:space="0" w:color="auto"/>
        <w:left w:val="none" w:sz="0" w:space="0" w:color="auto"/>
        <w:bottom w:val="none" w:sz="0" w:space="0" w:color="auto"/>
        <w:right w:val="none" w:sz="0" w:space="0" w:color="auto"/>
      </w:divBdr>
    </w:div>
    <w:div w:id="561326770">
      <w:bodyDiv w:val="1"/>
      <w:marLeft w:val="0"/>
      <w:marRight w:val="0"/>
      <w:marTop w:val="0"/>
      <w:marBottom w:val="0"/>
      <w:divBdr>
        <w:top w:val="none" w:sz="0" w:space="0" w:color="auto"/>
        <w:left w:val="none" w:sz="0" w:space="0" w:color="auto"/>
        <w:bottom w:val="none" w:sz="0" w:space="0" w:color="auto"/>
        <w:right w:val="none" w:sz="0" w:space="0" w:color="auto"/>
      </w:divBdr>
    </w:div>
    <w:div w:id="561717374">
      <w:bodyDiv w:val="1"/>
      <w:marLeft w:val="0"/>
      <w:marRight w:val="0"/>
      <w:marTop w:val="0"/>
      <w:marBottom w:val="0"/>
      <w:divBdr>
        <w:top w:val="none" w:sz="0" w:space="0" w:color="auto"/>
        <w:left w:val="none" w:sz="0" w:space="0" w:color="auto"/>
        <w:bottom w:val="none" w:sz="0" w:space="0" w:color="auto"/>
        <w:right w:val="none" w:sz="0" w:space="0" w:color="auto"/>
      </w:divBdr>
    </w:div>
    <w:div w:id="562644661">
      <w:bodyDiv w:val="1"/>
      <w:marLeft w:val="0"/>
      <w:marRight w:val="0"/>
      <w:marTop w:val="0"/>
      <w:marBottom w:val="0"/>
      <w:divBdr>
        <w:top w:val="none" w:sz="0" w:space="0" w:color="auto"/>
        <w:left w:val="none" w:sz="0" w:space="0" w:color="auto"/>
        <w:bottom w:val="none" w:sz="0" w:space="0" w:color="auto"/>
        <w:right w:val="none" w:sz="0" w:space="0" w:color="auto"/>
      </w:divBdr>
    </w:div>
    <w:div w:id="562716604">
      <w:bodyDiv w:val="1"/>
      <w:marLeft w:val="0"/>
      <w:marRight w:val="0"/>
      <w:marTop w:val="0"/>
      <w:marBottom w:val="0"/>
      <w:divBdr>
        <w:top w:val="none" w:sz="0" w:space="0" w:color="auto"/>
        <w:left w:val="none" w:sz="0" w:space="0" w:color="auto"/>
        <w:bottom w:val="none" w:sz="0" w:space="0" w:color="auto"/>
        <w:right w:val="none" w:sz="0" w:space="0" w:color="auto"/>
      </w:divBdr>
    </w:div>
    <w:div w:id="564413981">
      <w:bodyDiv w:val="1"/>
      <w:marLeft w:val="0"/>
      <w:marRight w:val="0"/>
      <w:marTop w:val="0"/>
      <w:marBottom w:val="0"/>
      <w:divBdr>
        <w:top w:val="none" w:sz="0" w:space="0" w:color="auto"/>
        <w:left w:val="none" w:sz="0" w:space="0" w:color="auto"/>
        <w:bottom w:val="none" w:sz="0" w:space="0" w:color="auto"/>
        <w:right w:val="none" w:sz="0" w:space="0" w:color="auto"/>
      </w:divBdr>
    </w:div>
    <w:div w:id="564877283">
      <w:bodyDiv w:val="1"/>
      <w:marLeft w:val="0"/>
      <w:marRight w:val="0"/>
      <w:marTop w:val="0"/>
      <w:marBottom w:val="0"/>
      <w:divBdr>
        <w:top w:val="none" w:sz="0" w:space="0" w:color="auto"/>
        <w:left w:val="none" w:sz="0" w:space="0" w:color="auto"/>
        <w:bottom w:val="none" w:sz="0" w:space="0" w:color="auto"/>
        <w:right w:val="none" w:sz="0" w:space="0" w:color="auto"/>
      </w:divBdr>
    </w:div>
    <w:div w:id="565530567">
      <w:bodyDiv w:val="1"/>
      <w:marLeft w:val="0"/>
      <w:marRight w:val="0"/>
      <w:marTop w:val="0"/>
      <w:marBottom w:val="0"/>
      <w:divBdr>
        <w:top w:val="none" w:sz="0" w:space="0" w:color="auto"/>
        <w:left w:val="none" w:sz="0" w:space="0" w:color="auto"/>
        <w:bottom w:val="none" w:sz="0" w:space="0" w:color="auto"/>
        <w:right w:val="none" w:sz="0" w:space="0" w:color="auto"/>
      </w:divBdr>
    </w:div>
    <w:div w:id="565921487">
      <w:bodyDiv w:val="1"/>
      <w:marLeft w:val="0"/>
      <w:marRight w:val="0"/>
      <w:marTop w:val="0"/>
      <w:marBottom w:val="0"/>
      <w:divBdr>
        <w:top w:val="none" w:sz="0" w:space="0" w:color="auto"/>
        <w:left w:val="none" w:sz="0" w:space="0" w:color="auto"/>
        <w:bottom w:val="none" w:sz="0" w:space="0" w:color="auto"/>
        <w:right w:val="none" w:sz="0" w:space="0" w:color="auto"/>
      </w:divBdr>
    </w:div>
    <w:div w:id="566695269">
      <w:bodyDiv w:val="1"/>
      <w:marLeft w:val="0"/>
      <w:marRight w:val="0"/>
      <w:marTop w:val="0"/>
      <w:marBottom w:val="0"/>
      <w:divBdr>
        <w:top w:val="none" w:sz="0" w:space="0" w:color="auto"/>
        <w:left w:val="none" w:sz="0" w:space="0" w:color="auto"/>
        <w:bottom w:val="none" w:sz="0" w:space="0" w:color="auto"/>
        <w:right w:val="none" w:sz="0" w:space="0" w:color="auto"/>
      </w:divBdr>
    </w:div>
    <w:div w:id="568270984">
      <w:bodyDiv w:val="1"/>
      <w:marLeft w:val="0"/>
      <w:marRight w:val="0"/>
      <w:marTop w:val="0"/>
      <w:marBottom w:val="0"/>
      <w:divBdr>
        <w:top w:val="none" w:sz="0" w:space="0" w:color="auto"/>
        <w:left w:val="none" w:sz="0" w:space="0" w:color="auto"/>
        <w:bottom w:val="none" w:sz="0" w:space="0" w:color="auto"/>
        <w:right w:val="none" w:sz="0" w:space="0" w:color="auto"/>
      </w:divBdr>
    </w:div>
    <w:div w:id="569004642">
      <w:bodyDiv w:val="1"/>
      <w:marLeft w:val="0"/>
      <w:marRight w:val="0"/>
      <w:marTop w:val="0"/>
      <w:marBottom w:val="0"/>
      <w:divBdr>
        <w:top w:val="none" w:sz="0" w:space="0" w:color="auto"/>
        <w:left w:val="none" w:sz="0" w:space="0" w:color="auto"/>
        <w:bottom w:val="none" w:sz="0" w:space="0" w:color="auto"/>
        <w:right w:val="none" w:sz="0" w:space="0" w:color="auto"/>
      </w:divBdr>
    </w:div>
    <w:div w:id="569539722">
      <w:bodyDiv w:val="1"/>
      <w:marLeft w:val="0"/>
      <w:marRight w:val="0"/>
      <w:marTop w:val="0"/>
      <w:marBottom w:val="0"/>
      <w:divBdr>
        <w:top w:val="none" w:sz="0" w:space="0" w:color="auto"/>
        <w:left w:val="none" w:sz="0" w:space="0" w:color="auto"/>
        <w:bottom w:val="none" w:sz="0" w:space="0" w:color="auto"/>
        <w:right w:val="none" w:sz="0" w:space="0" w:color="auto"/>
      </w:divBdr>
    </w:div>
    <w:div w:id="569576705">
      <w:bodyDiv w:val="1"/>
      <w:marLeft w:val="0"/>
      <w:marRight w:val="0"/>
      <w:marTop w:val="0"/>
      <w:marBottom w:val="0"/>
      <w:divBdr>
        <w:top w:val="none" w:sz="0" w:space="0" w:color="auto"/>
        <w:left w:val="none" w:sz="0" w:space="0" w:color="auto"/>
        <w:bottom w:val="none" w:sz="0" w:space="0" w:color="auto"/>
        <w:right w:val="none" w:sz="0" w:space="0" w:color="auto"/>
      </w:divBdr>
    </w:div>
    <w:div w:id="569850635">
      <w:bodyDiv w:val="1"/>
      <w:marLeft w:val="0"/>
      <w:marRight w:val="0"/>
      <w:marTop w:val="0"/>
      <w:marBottom w:val="0"/>
      <w:divBdr>
        <w:top w:val="none" w:sz="0" w:space="0" w:color="auto"/>
        <w:left w:val="none" w:sz="0" w:space="0" w:color="auto"/>
        <w:bottom w:val="none" w:sz="0" w:space="0" w:color="auto"/>
        <w:right w:val="none" w:sz="0" w:space="0" w:color="auto"/>
      </w:divBdr>
    </w:div>
    <w:div w:id="570428652">
      <w:bodyDiv w:val="1"/>
      <w:marLeft w:val="0"/>
      <w:marRight w:val="0"/>
      <w:marTop w:val="0"/>
      <w:marBottom w:val="0"/>
      <w:divBdr>
        <w:top w:val="none" w:sz="0" w:space="0" w:color="auto"/>
        <w:left w:val="none" w:sz="0" w:space="0" w:color="auto"/>
        <w:bottom w:val="none" w:sz="0" w:space="0" w:color="auto"/>
        <w:right w:val="none" w:sz="0" w:space="0" w:color="auto"/>
      </w:divBdr>
    </w:div>
    <w:div w:id="572004730">
      <w:bodyDiv w:val="1"/>
      <w:marLeft w:val="0"/>
      <w:marRight w:val="0"/>
      <w:marTop w:val="0"/>
      <w:marBottom w:val="0"/>
      <w:divBdr>
        <w:top w:val="none" w:sz="0" w:space="0" w:color="auto"/>
        <w:left w:val="none" w:sz="0" w:space="0" w:color="auto"/>
        <w:bottom w:val="none" w:sz="0" w:space="0" w:color="auto"/>
        <w:right w:val="none" w:sz="0" w:space="0" w:color="auto"/>
      </w:divBdr>
    </w:div>
    <w:div w:id="572391635">
      <w:bodyDiv w:val="1"/>
      <w:marLeft w:val="0"/>
      <w:marRight w:val="0"/>
      <w:marTop w:val="0"/>
      <w:marBottom w:val="0"/>
      <w:divBdr>
        <w:top w:val="none" w:sz="0" w:space="0" w:color="auto"/>
        <w:left w:val="none" w:sz="0" w:space="0" w:color="auto"/>
        <w:bottom w:val="none" w:sz="0" w:space="0" w:color="auto"/>
        <w:right w:val="none" w:sz="0" w:space="0" w:color="auto"/>
      </w:divBdr>
    </w:div>
    <w:div w:id="572469769">
      <w:bodyDiv w:val="1"/>
      <w:marLeft w:val="0"/>
      <w:marRight w:val="0"/>
      <w:marTop w:val="0"/>
      <w:marBottom w:val="0"/>
      <w:divBdr>
        <w:top w:val="none" w:sz="0" w:space="0" w:color="auto"/>
        <w:left w:val="none" w:sz="0" w:space="0" w:color="auto"/>
        <w:bottom w:val="none" w:sz="0" w:space="0" w:color="auto"/>
        <w:right w:val="none" w:sz="0" w:space="0" w:color="auto"/>
      </w:divBdr>
    </w:div>
    <w:div w:id="572665696">
      <w:bodyDiv w:val="1"/>
      <w:marLeft w:val="0"/>
      <w:marRight w:val="0"/>
      <w:marTop w:val="0"/>
      <w:marBottom w:val="0"/>
      <w:divBdr>
        <w:top w:val="none" w:sz="0" w:space="0" w:color="auto"/>
        <w:left w:val="none" w:sz="0" w:space="0" w:color="auto"/>
        <w:bottom w:val="none" w:sz="0" w:space="0" w:color="auto"/>
        <w:right w:val="none" w:sz="0" w:space="0" w:color="auto"/>
      </w:divBdr>
    </w:div>
    <w:div w:id="574781294">
      <w:bodyDiv w:val="1"/>
      <w:marLeft w:val="0"/>
      <w:marRight w:val="0"/>
      <w:marTop w:val="0"/>
      <w:marBottom w:val="0"/>
      <w:divBdr>
        <w:top w:val="none" w:sz="0" w:space="0" w:color="auto"/>
        <w:left w:val="none" w:sz="0" w:space="0" w:color="auto"/>
        <w:bottom w:val="none" w:sz="0" w:space="0" w:color="auto"/>
        <w:right w:val="none" w:sz="0" w:space="0" w:color="auto"/>
      </w:divBdr>
    </w:div>
    <w:div w:id="576327722">
      <w:bodyDiv w:val="1"/>
      <w:marLeft w:val="0"/>
      <w:marRight w:val="0"/>
      <w:marTop w:val="0"/>
      <w:marBottom w:val="0"/>
      <w:divBdr>
        <w:top w:val="none" w:sz="0" w:space="0" w:color="auto"/>
        <w:left w:val="none" w:sz="0" w:space="0" w:color="auto"/>
        <w:bottom w:val="none" w:sz="0" w:space="0" w:color="auto"/>
        <w:right w:val="none" w:sz="0" w:space="0" w:color="auto"/>
      </w:divBdr>
    </w:div>
    <w:div w:id="576674400">
      <w:bodyDiv w:val="1"/>
      <w:marLeft w:val="0"/>
      <w:marRight w:val="0"/>
      <w:marTop w:val="0"/>
      <w:marBottom w:val="0"/>
      <w:divBdr>
        <w:top w:val="none" w:sz="0" w:space="0" w:color="auto"/>
        <w:left w:val="none" w:sz="0" w:space="0" w:color="auto"/>
        <w:bottom w:val="none" w:sz="0" w:space="0" w:color="auto"/>
        <w:right w:val="none" w:sz="0" w:space="0" w:color="auto"/>
      </w:divBdr>
    </w:div>
    <w:div w:id="576981567">
      <w:bodyDiv w:val="1"/>
      <w:marLeft w:val="0"/>
      <w:marRight w:val="0"/>
      <w:marTop w:val="0"/>
      <w:marBottom w:val="0"/>
      <w:divBdr>
        <w:top w:val="none" w:sz="0" w:space="0" w:color="auto"/>
        <w:left w:val="none" w:sz="0" w:space="0" w:color="auto"/>
        <w:bottom w:val="none" w:sz="0" w:space="0" w:color="auto"/>
        <w:right w:val="none" w:sz="0" w:space="0" w:color="auto"/>
      </w:divBdr>
    </w:div>
    <w:div w:id="577254487">
      <w:bodyDiv w:val="1"/>
      <w:marLeft w:val="0"/>
      <w:marRight w:val="0"/>
      <w:marTop w:val="0"/>
      <w:marBottom w:val="0"/>
      <w:divBdr>
        <w:top w:val="none" w:sz="0" w:space="0" w:color="auto"/>
        <w:left w:val="none" w:sz="0" w:space="0" w:color="auto"/>
        <w:bottom w:val="none" w:sz="0" w:space="0" w:color="auto"/>
        <w:right w:val="none" w:sz="0" w:space="0" w:color="auto"/>
      </w:divBdr>
    </w:div>
    <w:div w:id="577329003">
      <w:bodyDiv w:val="1"/>
      <w:marLeft w:val="0"/>
      <w:marRight w:val="0"/>
      <w:marTop w:val="0"/>
      <w:marBottom w:val="0"/>
      <w:divBdr>
        <w:top w:val="none" w:sz="0" w:space="0" w:color="auto"/>
        <w:left w:val="none" w:sz="0" w:space="0" w:color="auto"/>
        <w:bottom w:val="none" w:sz="0" w:space="0" w:color="auto"/>
        <w:right w:val="none" w:sz="0" w:space="0" w:color="auto"/>
      </w:divBdr>
    </w:div>
    <w:div w:id="577372178">
      <w:bodyDiv w:val="1"/>
      <w:marLeft w:val="0"/>
      <w:marRight w:val="0"/>
      <w:marTop w:val="0"/>
      <w:marBottom w:val="0"/>
      <w:divBdr>
        <w:top w:val="none" w:sz="0" w:space="0" w:color="auto"/>
        <w:left w:val="none" w:sz="0" w:space="0" w:color="auto"/>
        <w:bottom w:val="none" w:sz="0" w:space="0" w:color="auto"/>
        <w:right w:val="none" w:sz="0" w:space="0" w:color="auto"/>
      </w:divBdr>
    </w:div>
    <w:div w:id="577443860">
      <w:bodyDiv w:val="1"/>
      <w:marLeft w:val="0"/>
      <w:marRight w:val="0"/>
      <w:marTop w:val="0"/>
      <w:marBottom w:val="0"/>
      <w:divBdr>
        <w:top w:val="none" w:sz="0" w:space="0" w:color="auto"/>
        <w:left w:val="none" w:sz="0" w:space="0" w:color="auto"/>
        <w:bottom w:val="none" w:sz="0" w:space="0" w:color="auto"/>
        <w:right w:val="none" w:sz="0" w:space="0" w:color="auto"/>
      </w:divBdr>
    </w:div>
    <w:div w:id="579407804">
      <w:bodyDiv w:val="1"/>
      <w:marLeft w:val="0"/>
      <w:marRight w:val="0"/>
      <w:marTop w:val="0"/>
      <w:marBottom w:val="0"/>
      <w:divBdr>
        <w:top w:val="none" w:sz="0" w:space="0" w:color="auto"/>
        <w:left w:val="none" w:sz="0" w:space="0" w:color="auto"/>
        <w:bottom w:val="none" w:sz="0" w:space="0" w:color="auto"/>
        <w:right w:val="none" w:sz="0" w:space="0" w:color="auto"/>
      </w:divBdr>
    </w:div>
    <w:div w:id="580067633">
      <w:bodyDiv w:val="1"/>
      <w:marLeft w:val="0"/>
      <w:marRight w:val="0"/>
      <w:marTop w:val="0"/>
      <w:marBottom w:val="0"/>
      <w:divBdr>
        <w:top w:val="none" w:sz="0" w:space="0" w:color="auto"/>
        <w:left w:val="none" w:sz="0" w:space="0" w:color="auto"/>
        <w:bottom w:val="none" w:sz="0" w:space="0" w:color="auto"/>
        <w:right w:val="none" w:sz="0" w:space="0" w:color="auto"/>
      </w:divBdr>
    </w:div>
    <w:div w:id="582372746">
      <w:bodyDiv w:val="1"/>
      <w:marLeft w:val="0"/>
      <w:marRight w:val="0"/>
      <w:marTop w:val="0"/>
      <w:marBottom w:val="0"/>
      <w:divBdr>
        <w:top w:val="none" w:sz="0" w:space="0" w:color="auto"/>
        <w:left w:val="none" w:sz="0" w:space="0" w:color="auto"/>
        <w:bottom w:val="none" w:sz="0" w:space="0" w:color="auto"/>
        <w:right w:val="none" w:sz="0" w:space="0" w:color="auto"/>
      </w:divBdr>
    </w:div>
    <w:div w:id="582760191">
      <w:bodyDiv w:val="1"/>
      <w:marLeft w:val="0"/>
      <w:marRight w:val="0"/>
      <w:marTop w:val="0"/>
      <w:marBottom w:val="0"/>
      <w:divBdr>
        <w:top w:val="none" w:sz="0" w:space="0" w:color="auto"/>
        <w:left w:val="none" w:sz="0" w:space="0" w:color="auto"/>
        <w:bottom w:val="none" w:sz="0" w:space="0" w:color="auto"/>
        <w:right w:val="none" w:sz="0" w:space="0" w:color="auto"/>
      </w:divBdr>
    </w:div>
    <w:div w:id="583340347">
      <w:bodyDiv w:val="1"/>
      <w:marLeft w:val="0"/>
      <w:marRight w:val="0"/>
      <w:marTop w:val="0"/>
      <w:marBottom w:val="0"/>
      <w:divBdr>
        <w:top w:val="none" w:sz="0" w:space="0" w:color="auto"/>
        <w:left w:val="none" w:sz="0" w:space="0" w:color="auto"/>
        <w:bottom w:val="none" w:sz="0" w:space="0" w:color="auto"/>
        <w:right w:val="none" w:sz="0" w:space="0" w:color="auto"/>
      </w:divBdr>
    </w:div>
    <w:div w:id="584801444">
      <w:bodyDiv w:val="1"/>
      <w:marLeft w:val="0"/>
      <w:marRight w:val="0"/>
      <w:marTop w:val="0"/>
      <w:marBottom w:val="0"/>
      <w:divBdr>
        <w:top w:val="none" w:sz="0" w:space="0" w:color="auto"/>
        <w:left w:val="none" w:sz="0" w:space="0" w:color="auto"/>
        <w:bottom w:val="none" w:sz="0" w:space="0" w:color="auto"/>
        <w:right w:val="none" w:sz="0" w:space="0" w:color="auto"/>
      </w:divBdr>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84992428">
      <w:bodyDiv w:val="1"/>
      <w:marLeft w:val="0"/>
      <w:marRight w:val="0"/>
      <w:marTop w:val="0"/>
      <w:marBottom w:val="0"/>
      <w:divBdr>
        <w:top w:val="none" w:sz="0" w:space="0" w:color="auto"/>
        <w:left w:val="none" w:sz="0" w:space="0" w:color="auto"/>
        <w:bottom w:val="none" w:sz="0" w:space="0" w:color="auto"/>
        <w:right w:val="none" w:sz="0" w:space="0" w:color="auto"/>
      </w:divBdr>
    </w:div>
    <w:div w:id="587468677">
      <w:bodyDiv w:val="1"/>
      <w:marLeft w:val="0"/>
      <w:marRight w:val="0"/>
      <w:marTop w:val="0"/>
      <w:marBottom w:val="0"/>
      <w:divBdr>
        <w:top w:val="none" w:sz="0" w:space="0" w:color="auto"/>
        <w:left w:val="none" w:sz="0" w:space="0" w:color="auto"/>
        <w:bottom w:val="none" w:sz="0" w:space="0" w:color="auto"/>
        <w:right w:val="none" w:sz="0" w:space="0" w:color="auto"/>
      </w:divBdr>
    </w:div>
    <w:div w:id="587999664">
      <w:bodyDiv w:val="1"/>
      <w:marLeft w:val="0"/>
      <w:marRight w:val="0"/>
      <w:marTop w:val="0"/>
      <w:marBottom w:val="0"/>
      <w:divBdr>
        <w:top w:val="none" w:sz="0" w:space="0" w:color="auto"/>
        <w:left w:val="none" w:sz="0" w:space="0" w:color="auto"/>
        <w:bottom w:val="none" w:sz="0" w:space="0" w:color="auto"/>
        <w:right w:val="none" w:sz="0" w:space="0" w:color="auto"/>
      </w:divBdr>
    </w:div>
    <w:div w:id="589702502">
      <w:bodyDiv w:val="1"/>
      <w:marLeft w:val="0"/>
      <w:marRight w:val="0"/>
      <w:marTop w:val="0"/>
      <w:marBottom w:val="0"/>
      <w:divBdr>
        <w:top w:val="none" w:sz="0" w:space="0" w:color="auto"/>
        <w:left w:val="none" w:sz="0" w:space="0" w:color="auto"/>
        <w:bottom w:val="none" w:sz="0" w:space="0" w:color="auto"/>
        <w:right w:val="none" w:sz="0" w:space="0" w:color="auto"/>
      </w:divBdr>
    </w:div>
    <w:div w:id="591747521">
      <w:bodyDiv w:val="1"/>
      <w:marLeft w:val="0"/>
      <w:marRight w:val="0"/>
      <w:marTop w:val="0"/>
      <w:marBottom w:val="0"/>
      <w:divBdr>
        <w:top w:val="none" w:sz="0" w:space="0" w:color="auto"/>
        <w:left w:val="none" w:sz="0" w:space="0" w:color="auto"/>
        <w:bottom w:val="none" w:sz="0" w:space="0" w:color="auto"/>
        <w:right w:val="none" w:sz="0" w:space="0" w:color="auto"/>
      </w:divBdr>
    </w:div>
    <w:div w:id="593128628">
      <w:bodyDiv w:val="1"/>
      <w:marLeft w:val="0"/>
      <w:marRight w:val="0"/>
      <w:marTop w:val="0"/>
      <w:marBottom w:val="0"/>
      <w:divBdr>
        <w:top w:val="none" w:sz="0" w:space="0" w:color="auto"/>
        <w:left w:val="none" w:sz="0" w:space="0" w:color="auto"/>
        <w:bottom w:val="none" w:sz="0" w:space="0" w:color="auto"/>
        <w:right w:val="none" w:sz="0" w:space="0" w:color="auto"/>
      </w:divBdr>
    </w:div>
    <w:div w:id="595289984">
      <w:bodyDiv w:val="1"/>
      <w:marLeft w:val="0"/>
      <w:marRight w:val="0"/>
      <w:marTop w:val="0"/>
      <w:marBottom w:val="0"/>
      <w:divBdr>
        <w:top w:val="none" w:sz="0" w:space="0" w:color="auto"/>
        <w:left w:val="none" w:sz="0" w:space="0" w:color="auto"/>
        <w:bottom w:val="none" w:sz="0" w:space="0" w:color="auto"/>
        <w:right w:val="none" w:sz="0" w:space="0" w:color="auto"/>
      </w:divBdr>
    </w:div>
    <w:div w:id="595939287">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598104661">
      <w:bodyDiv w:val="1"/>
      <w:marLeft w:val="0"/>
      <w:marRight w:val="0"/>
      <w:marTop w:val="0"/>
      <w:marBottom w:val="0"/>
      <w:divBdr>
        <w:top w:val="none" w:sz="0" w:space="0" w:color="auto"/>
        <w:left w:val="none" w:sz="0" w:space="0" w:color="auto"/>
        <w:bottom w:val="none" w:sz="0" w:space="0" w:color="auto"/>
        <w:right w:val="none" w:sz="0" w:space="0" w:color="auto"/>
      </w:divBdr>
    </w:div>
    <w:div w:id="598761907">
      <w:bodyDiv w:val="1"/>
      <w:marLeft w:val="0"/>
      <w:marRight w:val="0"/>
      <w:marTop w:val="0"/>
      <w:marBottom w:val="0"/>
      <w:divBdr>
        <w:top w:val="none" w:sz="0" w:space="0" w:color="auto"/>
        <w:left w:val="none" w:sz="0" w:space="0" w:color="auto"/>
        <w:bottom w:val="none" w:sz="0" w:space="0" w:color="auto"/>
        <w:right w:val="none" w:sz="0" w:space="0" w:color="auto"/>
      </w:divBdr>
    </w:div>
    <w:div w:id="599146736">
      <w:bodyDiv w:val="1"/>
      <w:marLeft w:val="0"/>
      <w:marRight w:val="0"/>
      <w:marTop w:val="0"/>
      <w:marBottom w:val="0"/>
      <w:divBdr>
        <w:top w:val="none" w:sz="0" w:space="0" w:color="auto"/>
        <w:left w:val="none" w:sz="0" w:space="0" w:color="auto"/>
        <w:bottom w:val="none" w:sz="0" w:space="0" w:color="auto"/>
        <w:right w:val="none" w:sz="0" w:space="0" w:color="auto"/>
      </w:divBdr>
    </w:div>
    <w:div w:id="600453384">
      <w:bodyDiv w:val="1"/>
      <w:marLeft w:val="0"/>
      <w:marRight w:val="0"/>
      <w:marTop w:val="0"/>
      <w:marBottom w:val="0"/>
      <w:divBdr>
        <w:top w:val="none" w:sz="0" w:space="0" w:color="auto"/>
        <w:left w:val="none" w:sz="0" w:space="0" w:color="auto"/>
        <w:bottom w:val="none" w:sz="0" w:space="0" w:color="auto"/>
        <w:right w:val="none" w:sz="0" w:space="0" w:color="auto"/>
      </w:divBdr>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00990491">
      <w:bodyDiv w:val="1"/>
      <w:marLeft w:val="0"/>
      <w:marRight w:val="0"/>
      <w:marTop w:val="0"/>
      <w:marBottom w:val="0"/>
      <w:divBdr>
        <w:top w:val="none" w:sz="0" w:space="0" w:color="auto"/>
        <w:left w:val="none" w:sz="0" w:space="0" w:color="auto"/>
        <w:bottom w:val="none" w:sz="0" w:space="0" w:color="auto"/>
        <w:right w:val="none" w:sz="0" w:space="0" w:color="auto"/>
      </w:divBdr>
    </w:div>
    <w:div w:id="601570545">
      <w:bodyDiv w:val="1"/>
      <w:marLeft w:val="0"/>
      <w:marRight w:val="0"/>
      <w:marTop w:val="0"/>
      <w:marBottom w:val="0"/>
      <w:divBdr>
        <w:top w:val="none" w:sz="0" w:space="0" w:color="auto"/>
        <w:left w:val="none" w:sz="0" w:space="0" w:color="auto"/>
        <w:bottom w:val="none" w:sz="0" w:space="0" w:color="auto"/>
        <w:right w:val="none" w:sz="0" w:space="0" w:color="auto"/>
      </w:divBdr>
    </w:div>
    <w:div w:id="602998205">
      <w:bodyDiv w:val="1"/>
      <w:marLeft w:val="0"/>
      <w:marRight w:val="0"/>
      <w:marTop w:val="0"/>
      <w:marBottom w:val="0"/>
      <w:divBdr>
        <w:top w:val="none" w:sz="0" w:space="0" w:color="auto"/>
        <w:left w:val="none" w:sz="0" w:space="0" w:color="auto"/>
        <w:bottom w:val="none" w:sz="0" w:space="0" w:color="auto"/>
        <w:right w:val="none" w:sz="0" w:space="0" w:color="auto"/>
      </w:divBdr>
    </w:div>
    <w:div w:id="603415295">
      <w:bodyDiv w:val="1"/>
      <w:marLeft w:val="0"/>
      <w:marRight w:val="0"/>
      <w:marTop w:val="0"/>
      <w:marBottom w:val="0"/>
      <w:divBdr>
        <w:top w:val="none" w:sz="0" w:space="0" w:color="auto"/>
        <w:left w:val="none" w:sz="0" w:space="0" w:color="auto"/>
        <w:bottom w:val="none" w:sz="0" w:space="0" w:color="auto"/>
        <w:right w:val="none" w:sz="0" w:space="0" w:color="auto"/>
      </w:divBdr>
    </w:div>
    <w:div w:id="603539063">
      <w:bodyDiv w:val="1"/>
      <w:marLeft w:val="0"/>
      <w:marRight w:val="0"/>
      <w:marTop w:val="0"/>
      <w:marBottom w:val="0"/>
      <w:divBdr>
        <w:top w:val="none" w:sz="0" w:space="0" w:color="auto"/>
        <w:left w:val="none" w:sz="0" w:space="0" w:color="auto"/>
        <w:bottom w:val="none" w:sz="0" w:space="0" w:color="auto"/>
        <w:right w:val="none" w:sz="0" w:space="0" w:color="auto"/>
      </w:divBdr>
    </w:div>
    <w:div w:id="604381964">
      <w:bodyDiv w:val="1"/>
      <w:marLeft w:val="0"/>
      <w:marRight w:val="0"/>
      <w:marTop w:val="0"/>
      <w:marBottom w:val="0"/>
      <w:divBdr>
        <w:top w:val="none" w:sz="0" w:space="0" w:color="auto"/>
        <w:left w:val="none" w:sz="0" w:space="0" w:color="auto"/>
        <w:bottom w:val="none" w:sz="0" w:space="0" w:color="auto"/>
        <w:right w:val="none" w:sz="0" w:space="0" w:color="auto"/>
      </w:divBdr>
    </w:div>
    <w:div w:id="604388190">
      <w:bodyDiv w:val="1"/>
      <w:marLeft w:val="0"/>
      <w:marRight w:val="0"/>
      <w:marTop w:val="0"/>
      <w:marBottom w:val="0"/>
      <w:divBdr>
        <w:top w:val="none" w:sz="0" w:space="0" w:color="auto"/>
        <w:left w:val="none" w:sz="0" w:space="0" w:color="auto"/>
        <w:bottom w:val="none" w:sz="0" w:space="0" w:color="auto"/>
        <w:right w:val="none" w:sz="0" w:space="0" w:color="auto"/>
      </w:divBdr>
    </w:div>
    <w:div w:id="607279941">
      <w:bodyDiv w:val="1"/>
      <w:marLeft w:val="0"/>
      <w:marRight w:val="0"/>
      <w:marTop w:val="0"/>
      <w:marBottom w:val="0"/>
      <w:divBdr>
        <w:top w:val="none" w:sz="0" w:space="0" w:color="auto"/>
        <w:left w:val="none" w:sz="0" w:space="0" w:color="auto"/>
        <w:bottom w:val="none" w:sz="0" w:space="0" w:color="auto"/>
        <w:right w:val="none" w:sz="0" w:space="0" w:color="auto"/>
      </w:divBdr>
    </w:div>
    <w:div w:id="608390031">
      <w:bodyDiv w:val="1"/>
      <w:marLeft w:val="0"/>
      <w:marRight w:val="0"/>
      <w:marTop w:val="0"/>
      <w:marBottom w:val="0"/>
      <w:divBdr>
        <w:top w:val="none" w:sz="0" w:space="0" w:color="auto"/>
        <w:left w:val="none" w:sz="0" w:space="0" w:color="auto"/>
        <w:bottom w:val="none" w:sz="0" w:space="0" w:color="auto"/>
        <w:right w:val="none" w:sz="0" w:space="0" w:color="auto"/>
      </w:divBdr>
    </w:div>
    <w:div w:id="609974016">
      <w:bodyDiv w:val="1"/>
      <w:marLeft w:val="0"/>
      <w:marRight w:val="0"/>
      <w:marTop w:val="0"/>
      <w:marBottom w:val="0"/>
      <w:divBdr>
        <w:top w:val="none" w:sz="0" w:space="0" w:color="auto"/>
        <w:left w:val="none" w:sz="0" w:space="0" w:color="auto"/>
        <w:bottom w:val="none" w:sz="0" w:space="0" w:color="auto"/>
        <w:right w:val="none" w:sz="0" w:space="0" w:color="auto"/>
      </w:divBdr>
    </w:div>
    <w:div w:id="610823071">
      <w:bodyDiv w:val="1"/>
      <w:marLeft w:val="0"/>
      <w:marRight w:val="0"/>
      <w:marTop w:val="0"/>
      <w:marBottom w:val="0"/>
      <w:divBdr>
        <w:top w:val="none" w:sz="0" w:space="0" w:color="auto"/>
        <w:left w:val="none" w:sz="0" w:space="0" w:color="auto"/>
        <w:bottom w:val="none" w:sz="0" w:space="0" w:color="auto"/>
        <w:right w:val="none" w:sz="0" w:space="0" w:color="auto"/>
      </w:divBdr>
    </w:div>
    <w:div w:id="611519517">
      <w:bodyDiv w:val="1"/>
      <w:marLeft w:val="0"/>
      <w:marRight w:val="0"/>
      <w:marTop w:val="0"/>
      <w:marBottom w:val="0"/>
      <w:divBdr>
        <w:top w:val="none" w:sz="0" w:space="0" w:color="auto"/>
        <w:left w:val="none" w:sz="0" w:space="0" w:color="auto"/>
        <w:bottom w:val="none" w:sz="0" w:space="0" w:color="auto"/>
        <w:right w:val="none" w:sz="0" w:space="0" w:color="auto"/>
      </w:divBdr>
    </w:div>
    <w:div w:id="612134623">
      <w:bodyDiv w:val="1"/>
      <w:marLeft w:val="0"/>
      <w:marRight w:val="0"/>
      <w:marTop w:val="0"/>
      <w:marBottom w:val="0"/>
      <w:divBdr>
        <w:top w:val="none" w:sz="0" w:space="0" w:color="auto"/>
        <w:left w:val="none" w:sz="0" w:space="0" w:color="auto"/>
        <w:bottom w:val="none" w:sz="0" w:space="0" w:color="auto"/>
        <w:right w:val="none" w:sz="0" w:space="0" w:color="auto"/>
      </w:divBdr>
    </w:div>
    <w:div w:id="612399439">
      <w:bodyDiv w:val="1"/>
      <w:marLeft w:val="0"/>
      <w:marRight w:val="0"/>
      <w:marTop w:val="0"/>
      <w:marBottom w:val="0"/>
      <w:divBdr>
        <w:top w:val="none" w:sz="0" w:space="0" w:color="auto"/>
        <w:left w:val="none" w:sz="0" w:space="0" w:color="auto"/>
        <w:bottom w:val="none" w:sz="0" w:space="0" w:color="auto"/>
        <w:right w:val="none" w:sz="0" w:space="0" w:color="auto"/>
      </w:divBdr>
    </w:div>
    <w:div w:id="612633619">
      <w:bodyDiv w:val="1"/>
      <w:marLeft w:val="0"/>
      <w:marRight w:val="0"/>
      <w:marTop w:val="0"/>
      <w:marBottom w:val="0"/>
      <w:divBdr>
        <w:top w:val="none" w:sz="0" w:space="0" w:color="auto"/>
        <w:left w:val="none" w:sz="0" w:space="0" w:color="auto"/>
        <w:bottom w:val="none" w:sz="0" w:space="0" w:color="auto"/>
        <w:right w:val="none" w:sz="0" w:space="0" w:color="auto"/>
      </w:divBdr>
    </w:div>
    <w:div w:id="613831741">
      <w:bodyDiv w:val="1"/>
      <w:marLeft w:val="0"/>
      <w:marRight w:val="0"/>
      <w:marTop w:val="0"/>
      <w:marBottom w:val="0"/>
      <w:divBdr>
        <w:top w:val="none" w:sz="0" w:space="0" w:color="auto"/>
        <w:left w:val="none" w:sz="0" w:space="0" w:color="auto"/>
        <w:bottom w:val="none" w:sz="0" w:space="0" w:color="auto"/>
        <w:right w:val="none" w:sz="0" w:space="0" w:color="auto"/>
      </w:divBdr>
    </w:div>
    <w:div w:id="615604342">
      <w:bodyDiv w:val="1"/>
      <w:marLeft w:val="0"/>
      <w:marRight w:val="0"/>
      <w:marTop w:val="0"/>
      <w:marBottom w:val="0"/>
      <w:divBdr>
        <w:top w:val="none" w:sz="0" w:space="0" w:color="auto"/>
        <w:left w:val="none" w:sz="0" w:space="0" w:color="auto"/>
        <w:bottom w:val="none" w:sz="0" w:space="0" w:color="auto"/>
        <w:right w:val="none" w:sz="0" w:space="0" w:color="auto"/>
      </w:divBdr>
    </w:div>
    <w:div w:id="616790323">
      <w:bodyDiv w:val="1"/>
      <w:marLeft w:val="0"/>
      <w:marRight w:val="0"/>
      <w:marTop w:val="0"/>
      <w:marBottom w:val="0"/>
      <w:divBdr>
        <w:top w:val="none" w:sz="0" w:space="0" w:color="auto"/>
        <w:left w:val="none" w:sz="0" w:space="0" w:color="auto"/>
        <w:bottom w:val="none" w:sz="0" w:space="0" w:color="auto"/>
        <w:right w:val="none" w:sz="0" w:space="0" w:color="auto"/>
      </w:divBdr>
    </w:div>
    <w:div w:id="617369863">
      <w:bodyDiv w:val="1"/>
      <w:marLeft w:val="0"/>
      <w:marRight w:val="0"/>
      <w:marTop w:val="0"/>
      <w:marBottom w:val="0"/>
      <w:divBdr>
        <w:top w:val="none" w:sz="0" w:space="0" w:color="auto"/>
        <w:left w:val="none" w:sz="0" w:space="0" w:color="auto"/>
        <w:bottom w:val="none" w:sz="0" w:space="0" w:color="auto"/>
        <w:right w:val="none" w:sz="0" w:space="0" w:color="auto"/>
      </w:divBdr>
    </w:div>
    <w:div w:id="619534933">
      <w:bodyDiv w:val="1"/>
      <w:marLeft w:val="0"/>
      <w:marRight w:val="0"/>
      <w:marTop w:val="0"/>
      <w:marBottom w:val="0"/>
      <w:divBdr>
        <w:top w:val="none" w:sz="0" w:space="0" w:color="auto"/>
        <w:left w:val="none" w:sz="0" w:space="0" w:color="auto"/>
        <w:bottom w:val="none" w:sz="0" w:space="0" w:color="auto"/>
        <w:right w:val="none" w:sz="0" w:space="0" w:color="auto"/>
      </w:divBdr>
    </w:div>
    <w:div w:id="619605315">
      <w:bodyDiv w:val="1"/>
      <w:marLeft w:val="0"/>
      <w:marRight w:val="0"/>
      <w:marTop w:val="0"/>
      <w:marBottom w:val="0"/>
      <w:divBdr>
        <w:top w:val="none" w:sz="0" w:space="0" w:color="auto"/>
        <w:left w:val="none" w:sz="0" w:space="0" w:color="auto"/>
        <w:bottom w:val="none" w:sz="0" w:space="0" w:color="auto"/>
        <w:right w:val="none" w:sz="0" w:space="0" w:color="auto"/>
      </w:divBdr>
    </w:div>
    <w:div w:id="623656269">
      <w:bodyDiv w:val="1"/>
      <w:marLeft w:val="0"/>
      <w:marRight w:val="0"/>
      <w:marTop w:val="0"/>
      <w:marBottom w:val="0"/>
      <w:divBdr>
        <w:top w:val="none" w:sz="0" w:space="0" w:color="auto"/>
        <w:left w:val="none" w:sz="0" w:space="0" w:color="auto"/>
        <w:bottom w:val="none" w:sz="0" w:space="0" w:color="auto"/>
        <w:right w:val="none" w:sz="0" w:space="0" w:color="auto"/>
      </w:divBdr>
    </w:div>
    <w:div w:id="626862424">
      <w:bodyDiv w:val="1"/>
      <w:marLeft w:val="0"/>
      <w:marRight w:val="0"/>
      <w:marTop w:val="0"/>
      <w:marBottom w:val="0"/>
      <w:divBdr>
        <w:top w:val="none" w:sz="0" w:space="0" w:color="auto"/>
        <w:left w:val="none" w:sz="0" w:space="0" w:color="auto"/>
        <w:bottom w:val="none" w:sz="0" w:space="0" w:color="auto"/>
        <w:right w:val="none" w:sz="0" w:space="0" w:color="auto"/>
      </w:divBdr>
    </w:div>
    <w:div w:id="626862669">
      <w:bodyDiv w:val="1"/>
      <w:marLeft w:val="0"/>
      <w:marRight w:val="0"/>
      <w:marTop w:val="0"/>
      <w:marBottom w:val="0"/>
      <w:divBdr>
        <w:top w:val="none" w:sz="0" w:space="0" w:color="auto"/>
        <w:left w:val="none" w:sz="0" w:space="0" w:color="auto"/>
        <w:bottom w:val="none" w:sz="0" w:space="0" w:color="auto"/>
        <w:right w:val="none" w:sz="0" w:space="0" w:color="auto"/>
      </w:divBdr>
    </w:div>
    <w:div w:id="627780379">
      <w:bodyDiv w:val="1"/>
      <w:marLeft w:val="0"/>
      <w:marRight w:val="0"/>
      <w:marTop w:val="0"/>
      <w:marBottom w:val="0"/>
      <w:divBdr>
        <w:top w:val="none" w:sz="0" w:space="0" w:color="auto"/>
        <w:left w:val="none" w:sz="0" w:space="0" w:color="auto"/>
        <w:bottom w:val="none" w:sz="0" w:space="0" w:color="auto"/>
        <w:right w:val="none" w:sz="0" w:space="0" w:color="auto"/>
      </w:divBdr>
    </w:div>
    <w:div w:id="628359689">
      <w:bodyDiv w:val="1"/>
      <w:marLeft w:val="0"/>
      <w:marRight w:val="0"/>
      <w:marTop w:val="0"/>
      <w:marBottom w:val="0"/>
      <w:divBdr>
        <w:top w:val="none" w:sz="0" w:space="0" w:color="auto"/>
        <w:left w:val="none" w:sz="0" w:space="0" w:color="auto"/>
        <w:bottom w:val="none" w:sz="0" w:space="0" w:color="auto"/>
        <w:right w:val="none" w:sz="0" w:space="0" w:color="auto"/>
      </w:divBdr>
    </w:div>
    <w:div w:id="629164582">
      <w:bodyDiv w:val="1"/>
      <w:marLeft w:val="0"/>
      <w:marRight w:val="0"/>
      <w:marTop w:val="0"/>
      <w:marBottom w:val="0"/>
      <w:divBdr>
        <w:top w:val="none" w:sz="0" w:space="0" w:color="auto"/>
        <w:left w:val="none" w:sz="0" w:space="0" w:color="auto"/>
        <w:bottom w:val="none" w:sz="0" w:space="0" w:color="auto"/>
        <w:right w:val="none" w:sz="0" w:space="0" w:color="auto"/>
      </w:divBdr>
    </w:div>
    <w:div w:id="629670861">
      <w:bodyDiv w:val="1"/>
      <w:marLeft w:val="0"/>
      <w:marRight w:val="0"/>
      <w:marTop w:val="0"/>
      <w:marBottom w:val="0"/>
      <w:divBdr>
        <w:top w:val="none" w:sz="0" w:space="0" w:color="auto"/>
        <w:left w:val="none" w:sz="0" w:space="0" w:color="auto"/>
        <w:bottom w:val="none" w:sz="0" w:space="0" w:color="auto"/>
        <w:right w:val="none" w:sz="0" w:space="0" w:color="auto"/>
      </w:divBdr>
    </w:div>
    <w:div w:id="630937867">
      <w:bodyDiv w:val="1"/>
      <w:marLeft w:val="0"/>
      <w:marRight w:val="0"/>
      <w:marTop w:val="0"/>
      <w:marBottom w:val="0"/>
      <w:divBdr>
        <w:top w:val="none" w:sz="0" w:space="0" w:color="auto"/>
        <w:left w:val="none" w:sz="0" w:space="0" w:color="auto"/>
        <w:bottom w:val="none" w:sz="0" w:space="0" w:color="auto"/>
        <w:right w:val="none" w:sz="0" w:space="0" w:color="auto"/>
      </w:divBdr>
    </w:div>
    <w:div w:id="632098688">
      <w:bodyDiv w:val="1"/>
      <w:marLeft w:val="0"/>
      <w:marRight w:val="0"/>
      <w:marTop w:val="0"/>
      <w:marBottom w:val="0"/>
      <w:divBdr>
        <w:top w:val="none" w:sz="0" w:space="0" w:color="auto"/>
        <w:left w:val="none" w:sz="0" w:space="0" w:color="auto"/>
        <w:bottom w:val="none" w:sz="0" w:space="0" w:color="auto"/>
        <w:right w:val="none" w:sz="0" w:space="0" w:color="auto"/>
      </w:divBdr>
    </w:div>
    <w:div w:id="632517459">
      <w:bodyDiv w:val="1"/>
      <w:marLeft w:val="0"/>
      <w:marRight w:val="0"/>
      <w:marTop w:val="0"/>
      <w:marBottom w:val="0"/>
      <w:divBdr>
        <w:top w:val="none" w:sz="0" w:space="0" w:color="auto"/>
        <w:left w:val="none" w:sz="0" w:space="0" w:color="auto"/>
        <w:bottom w:val="none" w:sz="0" w:space="0" w:color="auto"/>
        <w:right w:val="none" w:sz="0" w:space="0" w:color="auto"/>
      </w:divBdr>
    </w:div>
    <w:div w:id="633801391">
      <w:bodyDiv w:val="1"/>
      <w:marLeft w:val="0"/>
      <w:marRight w:val="0"/>
      <w:marTop w:val="0"/>
      <w:marBottom w:val="0"/>
      <w:divBdr>
        <w:top w:val="none" w:sz="0" w:space="0" w:color="auto"/>
        <w:left w:val="none" w:sz="0" w:space="0" w:color="auto"/>
        <w:bottom w:val="none" w:sz="0" w:space="0" w:color="auto"/>
        <w:right w:val="none" w:sz="0" w:space="0" w:color="auto"/>
      </w:divBdr>
    </w:div>
    <w:div w:id="633829854">
      <w:bodyDiv w:val="1"/>
      <w:marLeft w:val="0"/>
      <w:marRight w:val="0"/>
      <w:marTop w:val="0"/>
      <w:marBottom w:val="0"/>
      <w:divBdr>
        <w:top w:val="none" w:sz="0" w:space="0" w:color="auto"/>
        <w:left w:val="none" w:sz="0" w:space="0" w:color="auto"/>
        <w:bottom w:val="none" w:sz="0" w:space="0" w:color="auto"/>
        <w:right w:val="none" w:sz="0" w:space="0" w:color="auto"/>
      </w:divBdr>
    </w:div>
    <w:div w:id="634798848">
      <w:bodyDiv w:val="1"/>
      <w:marLeft w:val="0"/>
      <w:marRight w:val="0"/>
      <w:marTop w:val="0"/>
      <w:marBottom w:val="0"/>
      <w:divBdr>
        <w:top w:val="none" w:sz="0" w:space="0" w:color="auto"/>
        <w:left w:val="none" w:sz="0" w:space="0" w:color="auto"/>
        <w:bottom w:val="none" w:sz="0" w:space="0" w:color="auto"/>
        <w:right w:val="none" w:sz="0" w:space="0" w:color="auto"/>
      </w:divBdr>
    </w:div>
    <w:div w:id="634801980">
      <w:bodyDiv w:val="1"/>
      <w:marLeft w:val="0"/>
      <w:marRight w:val="0"/>
      <w:marTop w:val="0"/>
      <w:marBottom w:val="0"/>
      <w:divBdr>
        <w:top w:val="none" w:sz="0" w:space="0" w:color="auto"/>
        <w:left w:val="none" w:sz="0" w:space="0" w:color="auto"/>
        <w:bottom w:val="none" w:sz="0" w:space="0" w:color="auto"/>
        <w:right w:val="none" w:sz="0" w:space="0" w:color="auto"/>
      </w:divBdr>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37762264">
      <w:bodyDiv w:val="1"/>
      <w:marLeft w:val="0"/>
      <w:marRight w:val="0"/>
      <w:marTop w:val="0"/>
      <w:marBottom w:val="0"/>
      <w:divBdr>
        <w:top w:val="none" w:sz="0" w:space="0" w:color="auto"/>
        <w:left w:val="none" w:sz="0" w:space="0" w:color="auto"/>
        <w:bottom w:val="none" w:sz="0" w:space="0" w:color="auto"/>
        <w:right w:val="none" w:sz="0" w:space="0" w:color="auto"/>
      </w:divBdr>
    </w:div>
    <w:div w:id="638535417">
      <w:bodyDiv w:val="1"/>
      <w:marLeft w:val="0"/>
      <w:marRight w:val="0"/>
      <w:marTop w:val="0"/>
      <w:marBottom w:val="0"/>
      <w:divBdr>
        <w:top w:val="none" w:sz="0" w:space="0" w:color="auto"/>
        <w:left w:val="none" w:sz="0" w:space="0" w:color="auto"/>
        <w:bottom w:val="none" w:sz="0" w:space="0" w:color="auto"/>
        <w:right w:val="none" w:sz="0" w:space="0" w:color="auto"/>
      </w:divBdr>
    </w:div>
    <w:div w:id="638993749">
      <w:bodyDiv w:val="1"/>
      <w:marLeft w:val="0"/>
      <w:marRight w:val="0"/>
      <w:marTop w:val="0"/>
      <w:marBottom w:val="0"/>
      <w:divBdr>
        <w:top w:val="none" w:sz="0" w:space="0" w:color="auto"/>
        <w:left w:val="none" w:sz="0" w:space="0" w:color="auto"/>
        <w:bottom w:val="none" w:sz="0" w:space="0" w:color="auto"/>
        <w:right w:val="none" w:sz="0" w:space="0" w:color="auto"/>
      </w:divBdr>
    </w:div>
    <w:div w:id="639501703">
      <w:bodyDiv w:val="1"/>
      <w:marLeft w:val="0"/>
      <w:marRight w:val="0"/>
      <w:marTop w:val="0"/>
      <w:marBottom w:val="0"/>
      <w:divBdr>
        <w:top w:val="none" w:sz="0" w:space="0" w:color="auto"/>
        <w:left w:val="none" w:sz="0" w:space="0" w:color="auto"/>
        <w:bottom w:val="none" w:sz="0" w:space="0" w:color="auto"/>
        <w:right w:val="none" w:sz="0" w:space="0" w:color="auto"/>
      </w:divBdr>
    </w:div>
    <w:div w:id="640502612">
      <w:bodyDiv w:val="1"/>
      <w:marLeft w:val="0"/>
      <w:marRight w:val="0"/>
      <w:marTop w:val="0"/>
      <w:marBottom w:val="0"/>
      <w:divBdr>
        <w:top w:val="none" w:sz="0" w:space="0" w:color="auto"/>
        <w:left w:val="none" w:sz="0" w:space="0" w:color="auto"/>
        <w:bottom w:val="none" w:sz="0" w:space="0" w:color="auto"/>
        <w:right w:val="none" w:sz="0" w:space="0" w:color="auto"/>
      </w:divBdr>
    </w:div>
    <w:div w:id="640577940">
      <w:bodyDiv w:val="1"/>
      <w:marLeft w:val="0"/>
      <w:marRight w:val="0"/>
      <w:marTop w:val="0"/>
      <w:marBottom w:val="0"/>
      <w:divBdr>
        <w:top w:val="none" w:sz="0" w:space="0" w:color="auto"/>
        <w:left w:val="none" w:sz="0" w:space="0" w:color="auto"/>
        <w:bottom w:val="none" w:sz="0" w:space="0" w:color="auto"/>
        <w:right w:val="none" w:sz="0" w:space="0" w:color="auto"/>
      </w:divBdr>
    </w:div>
    <w:div w:id="641890321">
      <w:bodyDiv w:val="1"/>
      <w:marLeft w:val="0"/>
      <w:marRight w:val="0"/>
      <w:marTop w:val="0"/>
      <w:marBottom w:val="0"/>
      <w:divBdr>
        <w:top w:val="none" w:sz="0" w:space="0" w:color="auto"/>
        <w:left w:val="none" w:sz="0" w:space="0" w:color="auto"/>
        <w:bottom w:val="none" w:sz="0" w:space="0" w:color="auto"/>
        <w:right w:val="none" w:sz="0" w:space="0" w:color="auto"/>
      </w:divBdr>
    </w:div>
    <w:div w:id="642469206">
      <w:bodyDiv w:val="1"/>
      <w:marLeft w:val="0"/>
      <w:marRight w:val="0"/>
      <w:marTop w:val="0"/>
      <w:marBottom w:val="0"/>
      <w:divBdr>
        <w:top w:val="none" w:sz="0" w:space="0" w:color="auto"/>
        <w:left w:val="none" w:sz="0" w:space="0" w:color="auto"/>
        <w:bottom w:val="none" w:sz="0" w:space="0" w:color="auto"/>
        <w:right w:val="none" w:sz="0" w:space="0" w:color="auto"/>
      </w:divBdr>
    </w:div>
    <w:div w:id="642739267">
      <w:bodyDiv w:val="1"/>
      <w:marLeft w:val="0"/>
      <w:marRight w:val="0"/>
      <w:marTop w:val="0"/>
      <w:marBottom w:val="0"/>
      <w:divBdr>
        <w:top w:val="none" w:sz="0" w:space="0" w:color="auto"/>
        <w:left w:val="none" w:sz="0" w:space="0" w:color="auto"/>
        <w:bottom w:val="none" w:sz="0" w:space="0" w:color="auto"/>
        <w:right w:val="none" w:sz="0" w:space="0" w:color="auto"/>
      </w:divBdr>
    </w:div>
    <w:div w:id="643582177">
      <w:bodyDiv w:val="1"/>
      <w:marLeft w:val="0"/>
      <w:marRight w:val="0"/>
      <w:marTop w:val="0"/>
      <w:marBottom w:val="0"/>
      <w:divBdr>
        <w:top w:val="none" w:sz="0" w:space="0" w:color="auto"/>
        <w:left w:val="none" w:sz="0" w:space="0" w:color="auto"/>
        <w:bottom w:val="none" w:sz="0" w:space="0" w:color="auto"/>
        <w:right w:val="none" w:sz="0" w:space="0" w:color="auto"/>
      </w:divBdr>
    </w:div>
    <w:div w:id="644435910">
      <w:bodyDiv w:val="1"/>
      <w:marLeft w:val="0"/>
      <w:marRight w:val="0"/>
      <w:marTop w:val="0"/>
      <w:marBottom w:val="0"/>
      <w:divBdr>
        <w:top w:val="none" w:sz="0" w:space="0" w:color="auto"/>
        <w:left w:val="none" w:sz="0" w:space="0" w:color="auto"/>
        <w:bottom w:val="none" w:sz="0" w:space="0" w:color="auto"/>
        <w:right w:val="none" w:sz="0" w:space="0" w:color="auto"/>
      </w:divBdr>
    </w:div>
    <w:div w:id="645013361">
      <w:bodyDiv w:val="1"/>
      <w:marLeft w:val="0"/>
      <w:marRight w:val="0"/>
      <w:marTop w:val="0"/>
      <w:marBottom w:val="0"/>
      <w:divBdr>
        <w:top w:val="none" w:sz="0" w:space="0" w:color="auto"/>
        <w:left w:val="none" w:sz="0" w:space="0" w:color="auto"/>
        <w:bottom w:val="none" w:sz="0" w:space="0" w:color="auto"/>
        <w:right w:val="none" w:sz="0" w:space="0" w:color="auto"/>
      </w:divBdr>
    </w:div>
    <w:div w:id="645403539">
      <w:bodyDiv w:val="1"/>
      <w:marLeft w:val="0"/>
      <w:marRight w:val="0"/>
      <w:marTop w:val="0"/>
      <w:marBottom w:val="0"/>
      <w:divBdr>
        <w:top w:val="none" w:sz="0" w:space="0" w:color="auto"/>
        <w:left w:val="none" w:sz="0" w:space="0" w:color="auto"/>
        <w:bottom w:val="none" w:sz="0" w:space="0" w:color="auto"/>
        <w:right w:val="none" w:sz="0" w:space="0" w:color="auto"/>
      </w:divBdr>
    </w:div>
    <w:div w:id="646009723">
      <w:bodyDiv w:val="1"/>
      <w:marLeft w:val="0"/>
      <w:marRight w:val="0"/>
      <w:marTop w:val="0"/>
      <w:marBottom w:val="0"/>
      <w:divBdr>
        <w:top w:val="none" w:sz="0" w:space="0" w:color="auto"/>
        <w:left w:val="none" w:sz="0" w:space="0" w:color="auto"/>
        <w:bottom w:val="none" w:sz="0" w:space="0" w:color="auto"/>
        <w:right w:val="none" w:sz="0" w:space="0" w:color="auto"/>
      </w:divBdr>
    </w:div>
    <w:div w:id="646057668">
      <w:bodyDiv w:val="1"/>
      <w:marLeft w:val="0"/>
      <w:marRight w:val="0"/>
      <w:marTop w:val="0"/>
      <w:marBottom w:val="0"/>
      <w:divBdr>
        <w:top w:val="none" w:sz="0" w:space="0" w:color="auto"/>
        <w:left w:val="none" w:sz="0" w:space="0" w:color="auto"/>
        <w:bottom w:val="none" w:sz="0" w:space="0" w:color="auto"/>
        <w:right w:val="none" w:sz="0" w:space="0" w:color="auto"/>
      </w:divBdr>
    </w:div>
    <w:div w:id="646863922">
      <w:bodyDiv w:val="1"/>
      <w:marLeft w:val="0"/>
      <w:marRight w:val="0"/>
      <w:marTop w:val="0"/>
      <w:marBottom w:val="0"/>
      <w:divBdr>
        <w:top w:val="none" w:sz="0" w:space="0" w:color="auto"/>
        <w:left w:val="none" w:sz="0" w:space="0" w:color="auto"/>
        <w:bottom w:val="none" w:sz="0" w:space="0" w:color="auto"/>
        <w:right w:val="none" w:sz="0" w:space="0" w:color="auto"/>
      </w:divBdr>
    </w:div>
    <w:div w:id="647133599">
      <w:bodyDiv w:val="1"/>
      <w:marLeft w:val="0"/>
      <w:marRight w:val="0"/>
      <w:marTop w:val="0"/>
      <w:marBottom w:val="0"/>
      <w:divBdr>
        <w:top w:val="none" w:sz="0" w:space="0" w:color="auto"/>
        <w:left w:val="none" w:sz="0" w:space="0" w:color="auto"/>
        <w:bottom w:val="none" w:sz="0" w:space="0" w:color="auto"/>
        <w:right w:val="none" w:sz="0" w:space="0" w:color="auto"/>
      </w:divBdr>
    </w:div>
    <w:div w:id="647443925">
      <w:bodyDiv w:val="1"/>
      <w:marLeft w:val="0"/>
      <w:marRight w:val="0"/>
      <w:marTop w:val="0"/>
      <w:marBottom w:val="0"/>
      <w:divBdr>
        <w:top w:val="none" w:sz="0" w:space="0" w:color="auto"/>
        <w:left w:val="none" w:sz="0" w:space="0" w:color="auto"/>
        <w:bottom w:val="none" w:sz="0" w:space="0" w:color="auto"/>
        <w:right w:val="none" w:sz="0" w:space="0" w:color="auto"/>
      </w:divBdr>
    </w:div>
    <w:div w:id="650138175">
      <w:bodyDiv w:val="1"/>
      <w:marLeft w:val="0"/>
      <w:marRight w:val="0"/>
      <w:marTop w:val="0"/>
      <w:marBottom w:val="0"/>
      <w:divBdr>
        <w:top w:val="none" w:sz="0" w:space="0" w:color="auto"/>
        <w:left w:val="none" w:sz="0" w:space="0" w:color="auto"/>
        <w:bottom w:val="none" w:sz="0" w:space="0" w:color="auto"/>
        <w:right w:val="none" w:sz="0" w:space="0" w:color="auto"/>
      </w:divBdr>
    </w:div>
    <w:div w:id="650712766">
      <w:bodyDiv w:val="1"/>
      <w:marLeft w:val="0"/>
      <w:marRight w:val="0"/>
      <w:marTop w:val="0"/>
      <w:marBottom w:val="0"/>
      <w:divBdr>
        <w:top w:val="none" w:sz="0" w:space="0" w:color="auto"/>
        <w:left w:val="none" w:sz="0" w:space="0" w:color="auto"/>
        <w:bottom w:val="none" w:sz="0" w:space="0" w:color="auto"/>
        <w:right w:val="none" w:sz="0" w:space="0" w:color="auto"/>
      </w:divBdr>
    </w:div>
    <w:div w:id="652176932">
      <w:bodyDiv w:val="1"/>
      <w:marLeft w:val="0"/>
      <w:marRight w:val="0"/>
      <w:marTop w:val="0"/>
      <w:marBottom w:val="0"/>
      <w:divBdr>
        <w:top w:val="none" w:sz="0" w:space="0" w:color="auto"/>
        <w:left w:val="none" w:sz="0" w:space="0" w:color="auto"/>
        <w:bottom w:val="none" w:sz="0" w:space="0" w:color="auto"/>
        <w:right w:val="none" w:sz="0" w:space="0" w:color="auto"/>
      </w:divBdr>
    </w:div>
    <w:div w:id="652372005">
      <w:bodyDiv w:val="1"/>
      <w:marLeft w:val="0"/>
      <w:marRight w:val="0"/>
      <w:marTop w:val="0"/>
      <w:marBottom w:val="0"/>
      <w:divBdr>
        <w:top w:val="none" w:sz="0" w:space="0" w:color="auto"/>
        <w:left w:val="none" w:sz="0" w:space="0" w:color="auto"/>
        <w:bottom w:val="none" w:sz="0" w:space="0" w:color="auto"/>
        <w:right w:val="none" w:sz="0" w:space="0" w:color="auto"/>
      </w:divBdr>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6691071">
      <w:bodyDiv w:val="1"/>
      <w:marLeft w:val="0"/>
      <w:marRight w:val="0"/>
      <w:marTop w:val="0"/>
      <w:marBottom w:val="0"/>
      <w:divBdr>
        <w:top w:val="none" w:sz="0" w:space="0" w:color="auto"/>
        <w:left w:val="none" w:sz="0" w:space="0" w:color="auto"/>
        <w:bottom w:val="none" w:sz="0" w:space="0" w:color="auto"/>
        <w:right w:val="none" w:sz="0" w:space="0" w:color="auto"/>
      </w:divBdr>
    </w:div>
    <w:div w:id="657196840">
      <w:bodyDiv w:val="1"/>
      <w:marLeft w:val="0"/>
      <w:marRight w:val="0"/>
      <w:marTop w:val="0"/>
      <w:marBottom w:val="0"/>
      <w:divBdr>
        <w:top w:val="none" w:sz="0" w:space="0" w:color="auto"/>
        <w:left w:val="none" w:sz="0" w:space="0" w:color="auto"/>
        <w:bottom w:val="none" w:sz="0" w:space="0" w:color="auto"/>
        <w:right w:val="none" w:sz="0" w:space="0" w:color="auto"/>
      </w:divBdr>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58775891">
      <w:bodyDiv w:val="1"/>
      <w:marLeft w:val="0"/>
      <w:marRight w:val="0"/>
      <w:marTop w:val="0"/>
      <w:marBottom w:val="0"/>
      <w:divBdr>
        <w:top w:val="none" w:sz="0" w:space="0" w:color="auto"/>
        <w:left w:val="none" w:sz="0" w:space="0" w:color="auto"/>
        <w:bottom w:val="none" w:sz="0" w:space="0" w:color="auto"/>
        <w:right w:val="none" w:sz="0" w:space="0" w:color="auto"/>
      </w:divBdr>
    </w:div>
    <w:div w:id="659583914">
      <w:bodyDiv w:val="1"/>
      <w:marLeft w:val="0"/>
      <w:marRight w:val="0"/>
      <w:marTop w:val="0"/>
      <w:marBottom w:val="0"/>
      <w:divBdr>
        <w:top w:val="none" w:sz="0" w:space="0" w:color="auto"/>
        <w:left w:val="none" w:sz="0" w:space="0" w:color="auto"/>
        <w:bottom w:val="none" w:sz="0" w:space="0" w:color="auto"/>
        <w:right w:val="none" w:sz="0" w:space="0" w:color="auto"/>
      </w:divBdr>
    </w:div>
    <w:div w:id="659846393">
      <w:bodyDiv w:val="1"/>
      <w:marLeft w:val="0"/>
      <w:marRight w:val="0"/>
      <w:marTop w:val="0"/>
      <w:marBottom w:val="0"/>
      <w:divBdr>
        <w:top w:val="none" w:sz="0" w:space="0" w:color="auto"/>
        <w:left w:val="none" w:sz="0" w:space="0" w:color="auto"/>
        <w:bottom w:val="none" w:sz="0" w:space="0" w:color="auto"/>
        <w:right w:val="none" w:sz="0" w:space="0" w:color="auto"/>
      </w:divBdr>
    </w:div>
    <w:div w:id="661659825">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169566130">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5757061">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sChild>
    </w:div>
    <w:div w:id="665476606">
      <w:bodyDiv w:val="1"/>
      <w:marLeft w:val="0"/>
      <w:marRight w:val="0"/>
      <w:marTop w:val="0"/>
      <w:marBottom w:val="0"/>
      <w:divBdr>
        <w:top w:val="none" w:sz="0" w:space="0" w:color="auto"/>
        <w:left w:val="none" w:sz="0" w:space="0" w:color="auto"/>
        <w:bottom w:val="none" w:sz="0" w:space="0" w:color="auto"/>
        <w:right w:val="none" w:sz="0" w:space="0" w:color="auto"/>
      </w:divBdr>
    </w:div>
    <w:div w:id="665984119">
      <w:bodyDiv w:val="1"/>
      <w:marLeft w:val="0"/>
      <w:marRight w:val="0"/>
      <w:marTop w:val="0"/>
      <w:marBottom w:val="0"/>
      <w:divBdr>
        <w:top w:val="none" w:sz="0" w:space="0" w:color="auto"/>
        <w:left w:val="none" w:sz="0" w:space="0" w:color="auto"/>
        <w:bottom w:val="none" w:sz="0" w:space="0" w:color="auto"/>
        <w:right w:val="none" w:sz="0" w:space="0" w:color="auto"/>
      </w:divBdr>
    </w:div>
    <w:div w:id="666522307">
      <w:bodyDiv w:val="1"/>
      <w:marLeft w:val="0"/>
      <w:marRight w:val="0"/>
      <w:marTop w:val="0"/>
      <w:marBottom w:val="0"/>
      <w:divBdr>
        <w:top w:val="none" w:sz="0" w:space="0" w:color="auto"/>
        <w:left w:val="none" w:sz="0" w:space="0" w:color="auto"/>
        <w:bottom w:val="none" w:sz="0" w:space="0" w:color="auto"/>
        <w:right w:val="none" w:sz="0" w:space="0" w:color="auto"/>
      </w:divBdr>
    </w:div>
    <w:div w:id="667100935">
      <w:bodyDiv w:val="1"/>
      <w:marLeft w:val="0"/>
      <w:marRight w:val="0"/>
      <w:marTop w:val="0"/>
      <w:marBottom w:val="0"/>
      <w:divBdr>
        <w:top w:val="none" w:sz="0" w:space="0" w:color="auto"/>
        <w:left w:val="none" w:sz="0" w:space="0" w:color="auto"/>
        <w:bottom w:val="none" w:sz="0" w:space="0" w:color="auto"/>
        <w:right w:val="none" w:sz="0" w:space="0" w:color="auto"/>
      </w:divBdr>
    </w:div>
    <w:div w:id="668870748">
      <w:bodyDiv w:val="1"/>
      <w:marLeft w:val="0"/>
      <w:marRight w:val="0"/>
      <w:marTop w:val="0"/>
      <w:marBottom w:val="0"/>
      <w:divBdr>
        <w:top w:val="none" w:sz="0" w:space="0" w:color="auto"/>
        <w:left w:val="none" w:sz="0" w:space="0" w:color="auto"/>
        <w:bottom w:val="none" w:sz="0" w:space="0" w:color="auto"/>
        <w:right w:val="none" w:sz="0" w:space="0" w:color="auto"/>
      </w:divBdr>
    </w:div>
    <w:div w:id="670178668">
      <w:bodyDiv w:val="1"/>
      <w:marLeft w:val="0"/>
      <w:marRight w:val="0"/>
      <w:marTop w:val="0"/>
      <w:marBottom w:val="0"/>
      <w:divBdr>
        <w:top w:val="none" w:sz="0" w:space="0" w:color="auto"/>
        <w:left w:val="none" w:sz="0" w:space="0" w:color="auto"/>
        <w:bottom w:val="none" w:sz="0" w:space="0" w:color="auto"/>
        <w:right w:val="none" w:sz="0" w:space="0" w:color="auto"/>
      </w:divBdr>
    </w:div>
    <w:div w:id="670567552">
      <w:bodyDiv w:val="1"/>
      <w:marLeft w:val="0"/>
      <w:marRight w:val="0"/>
      <w:marTop w:val="0"/>
      <w:marBottom w:val="0"/>
      <w:divBdr>
        <w:top w:val="none" w:sz="0" w:space="0" w:color="auto"/>
        <w:left w:val="none" w:sz="0" w:space="0" w:color="auto"/>
        <w:bottom w:val="none" w:sz="0" w:space="0" w:color="auto"/>
        <w:right w:val="none" w:sz="0" w:space="0" w:color="auto"/>
      </w:divBdr>
    </w:div>
    <w:div w:id="670642770">
      <w:bodyDiv w:val="1"/>
      <w:marLeft w:val="0"/>
      <w:marRight w:val="0"/>
      <w:marTop w:val="0"/>
      <w:marBottom w:val="0"/>
      <w:divBdr>
        <w:top w:val="none" w:sz="0" w:space="0" w:color="auto"/>
        <w:left w:val="none" w:sz="0" w:space="0" w:color="auto"/>
        <w:bottom w:val="none" w:sz="0" w:space="0" w:color="auto"/>
        <w:right w:val="none" w:sz="0" w:space="0" w:color="auto"/>
      </w:divBdr>
    </w:div>
    <w:div w:id="671907218">
      <w:bodyDiv w:val="1"/>
      <w:marLeft w:val="0"/>
      <w:marRight w:val="0"/>
      <w:marTop w:val="0"/>
      <w:marBottom w:val="0"/>
      <w:divBdr>
        <w:top w:val="none" w:sz="0" w:space="0" w:color="auto"/>
        <w:left w:val="none" w:sz="0" w:space="0" w:color="auto"/>
        <w:bottom w:val="none" w:sz="0" w:space="0" w:color="auto"/>
        <w:right w:val="none" w:sz="0" w:space="0" w:color="auto"/>
      </w:divBdr>
    </w:div>
    <w:div w:id="673187895">
      <w:bodyDiv w:val="1"/>
      <w:marLeft w:val="0"/>
      <w:marRight w:val="0"/>
      <w:marTop w:val="0"/>
      <w:marBottom w:val="0"/>
      <w:divBdr>
        <w:top w:val="none" w:sz="0" w:space="0" w:color="auto"/>
        <w:left w:val="none" w:sz="0" w:space="0" w:color="auto"/>
        <w:bottom w:val="none" w:sz="0" w:space="0" w:color="auto"/>
        <w:right w:val="none" w:sz="0" w:space="0" w:color="auto"/>
      </w:divBdr>
    </w:div>
    <w:div w:id="673260735">
      <w:bodyDiv w:val="1"/>
      <w:marLeft w:val="0"/>
      <w:marRight w:val="0"/>
      <w:marTop w:val="0"/>
      <w:marBottom w:val="0"/>
      <w:divBdr>
        <w:top w:val="none" w:sz="0" w:space="0" w:color="auto"/>
        <w:left w:val="none" w:sz="0" w:space="0" w:color="auto"/>
        <w:bottom w:val="none" w:sz="0" w:space="0" w:color="auto"/>
        <w:right w:val="none" w:sz="0" w:space="0" w:color="auto"/>
      </w:divBdr>
    </w:div>
    <w:div w:id="673455385">
      <w:bodyDiv w:val="1"/>
      <w:marLeft w:val="0"/>
      <w:marRight w:val="0"/>
      <w:marTop w:val="0"/>
      <w:marBottom w:val="0"/>
      <w:divBdr>
        <w:top w:val="none" w:sz="0" w:space="0" w:color="auto"/>
        <w:left w:val="none" w:sz="0" w:space="0" w:color="auto"/>
        <w:bottom w:val="none" w:sz="0" w:space="0" w:color="auto"/>
        <w:right w:val="none" w:sz="0" w:space="0" w:color="auto"/>
      </w:divBdr>
    </w:div>
    <w:div w:id="674651233">
      <w:bodyDiv w:val="1"/>
      <w:marLeft w:val="0"/>
      <w:marRight w:val="0"/>
      <w:marTop w:val="0"/>
      <w:marBottom w:val="0"/>
      <w:divBdr>
        <w:top w:val="none" w:sz="0" w:space="0" w:color="auto"/>
        <w:left w:val="none" w:sz="0" w:space="0" w:color="auto"/>
        <w:bottom w:val="none" w:sz="0" w:space="0" w:color="auto"/>
        <w:right w:val="none" w:sz="0" w:space="0" w:color="auto"/>
      </w:divBdr>
    </w:div>
    <w:div w:id="675037453">
      <w:bodyDiv w:val="1"/>
      <w:marLeft w:val="0"/>
      <w:marRight w:val="0"/>
      <w:marTop w:val="0"/>
      <w:marBottom w:val="0"/>
      <w:divBdr>
        <w:top w:val="none" w:sz="0" w:space="0" w:color="auto"/>
        <w:left w:val="none" w:sz="0" w:space="0" w:color="auto"/>
        <w:bottom w:val="none" w:sz="0" w:space="0" w:color="auto"/>
        <w:right w:val="none" w:sz="0" w:space="0" w:color="auto"/>
      </w:divBdr>
    </w:div>
    <w:div w:id="675380269">
      <w:bodyDiv w:val="1"/>
      <w:marLeft w:val="0"/>
      <w:marRight w:val="0"/>
      <w:marTop w:val="0"/>
      <w:marBottom w:val="0"/>
      <w:divBdr>
        <w:top w:val="none" w:sz="0" w:space="0" w:color="auto"/>
        <w:left w:val="none" w:sz="0" w:space="0" w:color="auto"/>
        <w:bottom w:val="none" w:sz="0" w:space="0" w:color="auto"/>
        <w:right w:val="none" w:sz="0" w:space="0" w:color="auto"/>
      </w:divBdr>
    </w:div>
    <w:div w:id="676807034">
      <w:bodyDiv w:val="1"/>
      <w:marLeft w:val="0"/>
      <w:marRight w:val="0"/>
      <w:marTop w:val="0"/>
      <w:marBottom w:val="0"/>
      <w:divBdr>
        <w:top w:val="none" w:sz="0" w:space="0" w:color="auto"/>
        <w:left w:val="none" w:sz="0" w:space="0" w:color="auto"/>
        <w:bottom w:val="none" w:sz="0" w:space="0" w:color="auto"/>
        <w:right w:val="none" w:sz="0" w:space="0" w:color="auto"/>
      </w:divBdr>
    </w:div>
    <w:div w:id="677804891">
      <w:bodyDiv w:val="1"/>
      <w:marLeft w:val="0"/>
      <w:marRight w:val="0"/>
      <w:marTop w:val="0"/>
      <w:marBottom w:val="0"/>
      <w:divBdr>
        <w:top w:val="none" w:sz="0" w:space="0" w:color="auto"/>
        <w:left w:val="none" w:sz="0" w:space="0" w:color="auto"/>
        <w:bottom w:val="none" w:sz="0" w:space="0" w:color="auto"/>
        <w:right w:val="none" w:sz="0" w:space="0" w:color="auto"/>
      </w:divBdr>
    </w:div>
    <w:div w:id="681394134">
      <w:bodyDiv w:val="1"/>
      <w:marLeft w:val="0"/>
      <w:marRight w:val="0"/>
      <w:marTop w:val="0"/>
      <w:marBottom w:val="0"/>
      <w:divBdr>
        <w:top w:val="none" w:sz="0" w:space="0" w:color="auto"/>
        <w:left w:val="none" w:sz="0" w:space="0" w:color="auto"/>
        <w:bottom w:val="none" w:sz="0" w:space="0" w:color="auto"/>
        <w:right w:val="none" w:sz="0" w:space="0" w:color="auto"/>
      </w:divBdr>
    </w:div>
    <w:div w:id="683168192">
      <w:bodyDiv w:val="1"/>
      <w:marLeft w:val="0"/>
      <w:marRight w:val="0"/>
      <w:marTop w:val="0"/>
      <w:marBottom w:val="0"/>
      <w:divBdr>
        <w:top w:val="none" w:sz="0" w:space="0" w:color="auto"/>
        <w:left w:val="none" w:sz="0" w:space="0" w:color="auto"/>
        <w:bottom w:val="none" w:sz="0" w:space="0" w:color="auto"/>
        <w:right w:val="none" w:sz="0" w:space="0" w:color="auto"/>
      </w:divBdr>
    </w:div>
    <w:div w:id="683896405">
      <w:bodyDiv w:val="1"/>
      <w:marLeft w:val="0"/>
      <w:marRight w:val="0"/>
      <w:marTop w:val="0"/>
      <w:marBottom w:val="0"/>
      <w:divBdr>
        <w:top w:val="none" w:sz="0" w:space="0" w:color="auto"/>
        <w:left w:val="none" w:sz="0" w:space="0" w:color="auto"/>
        <w:bottom w:val="none" w:sz="0" w:space="0" w:color="auto"/>
        <w:right w:val="none" w:sz="0" w:space="0" w:color="auto"/>
      </w:divBdr>
    </w:div>
    <w:div w:id="685982211">
      <w:bodyDiv w:val="1"/>
      <w:marLeft w:val="0"/>
      <w:marRight w:val="0"/>
      <w:marTop w:val="0"/>
      <w:marBottom w:val="0"/>
      <w:divBdr>
        <w:top w:val="none" w:sz="0" w:space="0" w:color="auto"/>
        <w:left w:val="none" w:sz="0" w:space="0" w:color="auto"/>
        <w:bottom w:val="none" w:sz="0" w:space="0" w:color="auto"/>
        <w:right w:val="none" w:sz="0" w:space="0" w:color="auto"/>
      </w:divBdr>
    </w:div>
    <w:div w:id="686255017">
      <w:bodyDiv w:val="1"/>
      <w:marLeft w:val="0"/>
      <w:marRight w:val="0"/>
      <w:marTop w:val="0"/>
      <w:marBottom w:val="0"/>
      <w:divBdr>
        <w:top w:val="none" w:sz="0" w:space="0" w:color="auto"/>
        <w:left w:val="none" w:sz="0" w:space="0" w:color="auto"/>
        <w:bottom w:val="none" w:sz="0" w:space="0" w:color="auto"/>
        <w:right w:val="none" w:sz="0" w:space="0" w:color="auto"/>
      </w:divBdr>
    </w:div>
    <w:div w:id="686565259">
      <w:bodyDiv w:val="1"/>
      <w:marLeft w:val="0"/>
      <w:marRight w:val="0"/>
      <w:marTop w:val="0"/>
      <w:marBottom w:val="0"/>
      <w:divBdr>
        <w:top w:val="none" w:sz="0" w:space="0" w:color="auto"/>
        <w:left w:val="none" w:sz="0" w:space="0" w:color="auto"/>
        <w:bottom w:val="none" w:sz="0" w:space="0" w:color="auto"/>
        <w:right w:val="none" w:sz="0" w:space="0" w:color="auto"/>
      </w:divBdr>
    </w:div>
    <w:div w:id="687486030">
      <w:bodyDiv w:val="1"/>
      <w:marLeft w:val="0"/>
      <w:marRight w:val="0"/>
      <w:marTop w:val="0"/>
      <w:marBottom w:val="0"/>
      <w:divBdr>
        <w:top w:val="none" w:sz="0" w:space="0" w:color="auto"/>
        <w:left w:val="none" w:sz="0" w:space="0" w:color="auto"/>
        <w:bottom w:val="none" w:sz="0" w:space="0" w:color="auto"/>
        <w:right w:val="none" w:sz="0" w:space="0" w:color="auto"/>
      </w:divBdr>
    </w:div>
    <w:div w:id="687634689">
      <w:bodyDiv w:val="1"/>
      <w:marLeft w:val="0"/>
      <w:marRight w:val="0"/>
      <w:marTop w:val="0"/>
      <w:marBottom w:val="0"/>
      <w:divBdr>
        <w:top w:val="none" w:sz="0" w:space="0" w:color="auto"/>
        <w:left w:val="none" w:sz="0" w:space="0" w:color="auto"/>
        <w:bottom w:val="none" w:sz="0" w:space="0" w:color="auto"/>
        <w:right w:val="none" w:sz="0" w:space="0" w:color="auto"/>
      </w:divBdr>
    </w:div>
    <w:div w:id="688486791">
      <w:bodyDiv w:val="1"/>
      <w:marLeft w:val="0"/>
      <w:marRight w:val="0"/>
      <w:marTop w:val="0"/>
      <w:marBottom w:val="0"/>
      <w:divBdr>
        <w:top w:val="none" w:sz="0" w:space="0" w:color="auto"/>
        <w:left w:val="none" w:sz="0" w:space="0" w:color="auto"/>
        <w:bottom w:val="none" w:sz="0" w:space="0" w:color="auto"/>
        <w:right w:val="none" w:sz="0" w:space="0" w:color="auto"/>
      </w:divBdr>
    </w:div>
    <w:div w:id="689835211">
      <w:bodyDiv w:val="1"/>
      <w:marLeft w:val="0"/>
      <w:marRight w:val="0"/>
      <w:marTop w:val="0"/>
      <w:marBottom w:val="0"/>
      <w:divBdr>
        <w:top w:val="none" w:sz="0" w:space="0" w:color="auto"/>
        <w:left w:val="none" w:sz="0" w:space="0" w:color="auto"/>
        <w:bottom w:val="none" w:sz="0" w:space="0" w:color="auto"/>
        <w:right w:val="none" w:sz="0" w:space="0" w:color="auto"/>
      </w:divBdr>
    </w:div>
    <w:div w:id="691491348">
      <w:bodyDiv w:val="1"/>
      <w:marLeft w:val="0"/>
      <w:marRight w:val="0"/>
      <w:marTop w:val="0"/>
      <w:marBottom w:val="0"/>
      <w:divBdr>
        <w:top w:val="none" w:sz="0" w:space="0" w:color="auto"/>
        <w:left w:val="none" w:sz="0" w:space="0" w:color="auto"/>
        <w:bottom w:val="none" w:sz="0" w:space="0" w:color="auto"/>
        <w:right w:val="none" w:sz="0" w:space="0" w:color="auto"/>
      </w:divBdr>
    </w:div>
    <w:div w:id="692195301">
      <w:bodyDiv w:val="1"/>
      <w:marLeft w:val="0"/>
      <w:marRight w:val="0"/>
      <w:marTop w:val="0"/>
      <w:marBottom w:val="0"/>
      <w:divBdr>
        <w:top w:val="none" w:sz="0" w:space="0" w:color="auto"/>
        <w:left w:val="none" w:sz="0" w:space="0" w:color="auto"/>
        <w:bottom w:val="none" w:sz="0" w:space="0" w:color="auto"/>
        <w:right w:val="none" w:sz="0" w:space="0" w:color="auto"/>
      </w:divBdr>
    </w:div>
    <w:div w:id="695161712">
      <w:bodyDiv w:val="1"/>
      <w:marLeft w:val="0"/>
      <w:marRight w:val="0"/>
      <w:marTop w:val="0"/>
      <w:marBottom w:val="0"/>
      <w:divBdr>
        <w:top w:val="none" w:sz="0" w:space="0" w:color="auto"/>
        <w:left w:val="none" w:sz="0" w:space="0" w:color="auto"/>
        <w:bottom w:val="none" w:sz="0" w:space="0" w:color="auto"/>
        <w:right w:val="none" w:sz="0" w:space="0" w:color="auto"/>
      </w:divBdr>
    </w:div>
    <w:div w:id="695618864">
      <w:bodyDiv w:val="1"/>
      <w:marLeft w:val="0"/>
      <w:marRight w:val="0"/>
      <w:marTop w:val="0"/>
      <w:marBottom w:val="0"/>
      <w:divBdr>
        <w:top w:val="none" w:sz="0" w:space="0" w:color="auto"/>
        <w:left w:val="none" w:sz="0" w:space="0" w:color="auto"/>
        <w:bottom w:val="none" w:sz="0" w:space="0" w:color="auto"/>
        <w:right w:val="none" w:sz="0" w:space="0" w:color="auto"/>
      </w:divBdr>
    </w:div>
    <w:div w:id="697854672">
      <w:bodyDiv w:val="1"/>
      <w:marLeft w:val="0"/>
      <w:marRight w:val="0"/>
      <w:marTop w:val="0"/>
      <w:marBottom w:val="0"/>
      <w:divBdr>
        <w:top w:val="none" w:sz="0" w:space="0" w:color="auto"/>
        <w:left w:val="none" w:sz="0" w:space="0" w:color="auto"/>
        <w:bottom w:val="none" w:sz="0" w:space="0" w:color="auto"/>
        <w:right w:val="none" w:sz="0" w:space="0" w:color="auto"/>
      </w:divBdr>
    </w:div>
    <w:div w:id="698431423">
      <w:bodyDiv w:val="1"/>
      <w:marLeft w:val="0"/>
      <w:marRight w:val="0"/>
      <w:marTop w:val="0"/>
      <w:marBottom w:val="0"/>
      <w:divBdr>
        <w:top w:val="none" w:sz="0" w:space="0" w:color="auto"/>
        <w:left w:val="none" w:sz="0" w:space="0" w:color="auto"/>
        <w:bottom w:val="none" w:sz="0" w:space="0" w:color="auto"/>
        <w:right w:val="none" w:sz="0" w:space="0" w:color="auto"/>
      </w:divBdr>
    </w:div>
    <w:div w:id="700594235">
      <w:bodyDiv w:val="1"/>
      <w:marLeft w:val="0"/>
      <w:marRight w:val="0"/>
      <w:marTop w:val="0"/>
      <w:marBottom w:val="0"/>
      <w:divBdr>
        <w:top w:val="none" w:sz="0" w:space="0" w:color="auto"/>
        <w:left w:val="none" w:sz="0" w:space="0" w:color="auto"/>
        <w:bottom w:val="none" w:sz="0" w:space="0" w:color="auto"/>
        <w:right w:val="none" w:sz="0" w:space="0" w:color="auto"/>
      </w:divBdr>
    </w:div>
    <w:div w:id="701705631">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3284251">
      <w:bodyDiv w:val="1"/>
      <w:marLeft w:val="0"/>
      <w:marRight w:val="0"/>
      <w:marTop w:val="0"/>
      <w:marBottom w:val="0"/>
      <w:divBdr>
        <w:top w:val="none" w:sz="0" w:space="0" w:color="auto"/>
        <w:left w:val="none" w:sz="0" w:space="0" w:color="auto"/>
        <w:bottom w:val="none" w:sz="0" w:space="0" w:color="auto"/>
        <w:right w:val="none" w:sz="0" w:space="0" w:color="auto"/>
      </w:divBdr>
    </w:div>
    <w:div w:id="703871708">
      <w:bodyDiv w:val="1"/>
      <w:marLeft w:val="0"/>
      <w:marRight w:val="0"/>
      <w:marTop w:val="0"/>
      <w:marBottom w:val="0"/>
      <w:divBdr>
        <w:top w:val="none" w:sz="0" w:space="0" w:color="auto"/>
        <w:left w:val="none" w:sz="0" w:space="0" w:color="auto"/>
        <w:bottom w:val="none" w:sz="0" w:space="0" w:color="auto"/>
        <w:right w:val="none" w:sz="0" w:space="0" w:color="auto"/>
      </w:divBdr>
    </w:div>
    <w:div w:id="704407830">
      <w:bodyDiv w:val="1"/>
      <w:marLeft w:val="0"/>
      <w:marRight w:val="0"/>
      <w:marTop w:val="0"/>
      <w:marBottom w:val="0"/>
      <w:divBdr>
        <w:top w:val="none" w:sz="0" w:space="0" w:color="auto"/>
        <w:left w:val="none" w:sz="0" w:space="0" w:color="auto"/>
        <w:bottom w:val="none" w:sz="0" w:space="0" w:color="auto"/>
        <w:right w:val="none" w:sz="0" w:space="0" w:color="auto"/>
      </w:divBdr>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5250382">
      <w:bodyDiv w:val="1"/>
      <w:marLeft w:val="0"/>
      <w:marRight w:val="0"/>
      <w:marTop w:val="0"/>
      <w:marBottom w:val="0"/>
      <w:divBdr>
        <w:top w:val="none" w:sz="0" w:space="0" w:color="auto"/>
        <w:left w:val="none" w:sz="0" w:space="0" w:color="auto"/>
        <w:bottom w:val="none" w:sz="0" w:space="0" w:color="auto"/>
        <w:right w:val="none" w:sz="0" w:space="0" w:color="auto"/>
      </w:divBdr>
    </w:div>
    <w:div w:id="705253127">
      <w:bodyDiv w:val="1"/>
      <w:marLeft w:val="0"/>
      <w:marRight w:val="0"/>
      <w:marTop w:val="0"/>
      <w:marBottom w:val="0"/>
      <w:divBdr>
        <w:top w:val="none" w:sz="0" w:space="0" w:color="auto"/>
        <w:left w:val="none" w:sz="0" w:space="0" w:color="auto"/>
        <w:bottom w:val="none" w:sz="0" w:space="0" w:color="auto"/>
        <w:right w:val="none" w:sz="0" w:space="0" w:color="auto"/>
      </w:divBdr>
    </w:div>
    <w:div w:id="705451976">
      <w:bodyDiv w:val="1"/>
      <w:marLeft w:val="0"/>
      <w:marRight w:val="0"/>
      <w:marTop w:val="0"/>
      <w:marBottom w:val="0"/>
      <w:divBdr>
        <w:top w:val="none" w:sz="0" w:space="0" w:color="auto"/>
        <w:left w:val="none" w:sz="0" w:space="0" w:color="auto"/>
        <w:bottom w:val="none" w:sz="0" w:space="0" w:color="auto"/>
        <w:right w:val="none" w:sz="0" w:space="0" w:color="auto"/>
      </w:divBdr>
    </w:div>
    <w:div w:id="706030110">
      <w:bodyDiv w:val="1"/>
      <w:marLeft w:val="0"/>
      <w:marRight w:val="0"/>
      <w:marTop w:val="0"/>
      <w:marBottom w:val="0"/>
      <w:divBdr>
        <w:top w:val="none" w:sz="0" w:space="0" w:color="auto"/>
        <w:left w:val="none" w:sz="0" w:space="0" w:color="auto"/>
        <w:bottom w:val="none" w:sz="0" w:space="0" w:color="auto"/>
        <w:right w:val="none" w:sz="0" w:space="0" w:color="auto"/>
      </w:divBdr>
    </w:div>
    <w:div w:id="706873339">
      <w:bodyDiv w:val="1"/>
      <w:marLeft w:val="0"/>
      <w:marRight w:val="0"/>
      <w:marTop w:val="0"/>
      <w:marBottom w:val="0"/>
      <w:divBdr>
        <w:top w:val="none" w:sz="0" w:space="0" w:color="auto"/>
        <w:left w:val="none" w:sz="0" w:space="0" w:color="auto"/>
        <w:bottom w:val="none" w:sz="0" w:space="0" w:color="auto"/>
        <w:right w:val="none" w:sz="0" w:space="0" w:color="auto"/>
      </w:divBdr>
    </w:div>
    <w:div w:id="707342670">
      <w:bodyDiv w:val="1"/>
      <w:marLeft w:val="0"/>
      <w:marRight w:val="0"/>
      <w:marTop w:val="0"/>
      <w:marBottom w:val="0"/>
      <w:divBdr>
        <w:top w:val="none" w:sz="0" w:space="0" w:color="auto"/>
        <w:left w:val="none" w:sz="0" w:space="0" w:color="auto"/>
        <w:bottom w:val="none" w:sz="0" w:space="0" w:color="auto"/>
        <w:right w:val="none" w:sz="0" w:space="0" w:color="auto"/>
      </w:divBdr>
    </w:div>
    <w:div w:id="709915096">
      <w:bodyDiv w:val="1"/>
      <w:marLeft w:val="0"/>
      <w:marRight w:val="0"/>
      <w:marTop w:val="0"/>
      <w:marBottom w:val="0"/>
      <w:divBdr>
        <w:top w:val="none" w:sz="0" w:space="0" w:color="auto"/>
        <w:left w:val="none" w:sz="0" w:space="0" w:color="auto"/>
        <w:bottom w:val="none" w:sz="0" w:space="0" w:color="auto"/>
        <w:right w:val="none" w:sz="0" w:space="0" w:color="auto"/>
      </w:divBdr>
    </w:div>
    <w:div w:id="711073675">
      <w:bodyDiv w:val="1"/>
      <w:marLeft w:val="0"/>
      <w:marRight w:val="0"/>
      <w:marTop w:val="0"/>
      <w:marBottom w:val="0"/>
      <w:divBdr>
        <w:top w:val="none" w:sz="0" w:space="0" w:color="auto"/>
        <w:left w:val="none" w:sz="0" w:space="0" w:color="auto"/>
        <w:bottom w:val="none" w:sz="0" w:space="0" w:color="auto"/>
        <w:right w:val="none" w:sz="0" w:space="0" w:color="auto"/>
      </w:divBdr>
    </w:div>
    <w:div w:id="712466673">
      <w:bodyDiv w:val="1"/>
      <w:marLeft w:val="0"/>
      <w:marRight w:val="0"/>
      <w:marTop w:val="0"/>
      <w:marBottom w:val="0"/>
      <w:divBdr>
        <w:top w:val="none" w:sz="0" w:space="0" w:color="auto"/>
        <w:left w:val="none" w:sz="0" w:space="0" w:color="auto"/>
        <w:bottom w:val="none" w:sz="0" w:space="0" w:color="auto"/>
        <w:right w:val="none" w:sz="0" w:space="0" w:color="auto"/>
      </w:divBdr>
    </w:div>
    <w:div w:id="712920092">
      <w:bodyDiv w:val="1"/>
      <w:marLeft w:val="0"/>
      <w:marRight w:val="0"/>
      <w:marTop w:val="0"/>
      <w:marBottom w:val="0"/>
      <w:divBdr>
        <w:top w:val="none" w:sz="0" w:space="0" w:color="auto"/>
        <w:left w:val="none" w:sz="0" w:space="0" w:color="auto"/>
        <w:bottom w:val="none" w:sz="0" w:space="0" w:color="auto"/>
        <w:right w:val="none" w:sz="0" w:space="0" w:color="auto"/>
      </w:divBdr>
    </w:div>
    <w:div w:id="714888971">
      <w:bodyDiv w:val="1"/>
      <w:marLeft w:val="0"/>
      <w:marRight w:val="0"/>
      <w:marTop w:val="0"/>
      <w:marBottom w:val="0"/>
      <w:divBdr>
        <w:top w:val="none" w:sz="0" w:space="0" w:color="auto"/>
        <w:left w:val="none" w:sz="0" w:space="0" w:color="auto"/>
        <w:bottom w:val="none" w:sz="0" w:space="0" w:color="auto"/>
        <w:right w:val="none" w:sz="0" w:space="0" w:color="auto"/>
      </w:divBdr>
    </w:div>
    <w:div w:id="715465794">
      <w:bodyDiv w:val="1"/>
      <w:marLeft w:val="0"/>
      <w:marRight w:val="0"/>
      <w:marTop w:val="0"/>
      <w:marBottom w:val="0"/>
      <w:divBdr>
        <w:top w:val="none" w:sz="0" w:space="0" w:color="auto"/>
        <w:left w:val="none" w:sz="0" w:space="0" w:color="auto"/>
        <w:bottom w:val="none" w:sz="0" w:space="0" w:color="auto"/>
        <w:right w:val="none" w:sz="0" w:space="0" w:color="auto"/>
      </w:divBdr>
    </w:div>
    <w:div w:id="716590577">
      <w:bodyDiv w:val="1"/>
      <w:marLeft w:val="0"/>
      <w:marRight w:val="0"/>
      <w:marTop w:val="0"/>
      <w:marBottom w:val="0"/>
      <w:divBdr>
        <w:top w:val="none" w:sz="0" w:space="0" w:color="auto"/>
        <w:left w:val="none" w:sz="0" w:space="0" w:color="auto"/>
        <w:bottom w:val="none" w:sz="0" w:space="0" w:color="auto"/>
        <w:right w:val="none" w:sz="0" w:space="0" w:color="auto"/>
      </w:divBdr>
    </w:div>
    <w:div w:id="718624709">
      <w:bodyDiv w:val="1"/>
      <w:marLeft w:val="0"/>
      <w:marRight w:val="0"/>
      <w:marTop w:val="0"/>
      <w:marBottom w:val="0"/>
      <w:divBdr>
        <w:top w:val="none" w:sz="0" w:space="0" w:color="auto"/>
        <w:left w:val="none" w:sz="0" w:space="0" w:color="auto"/>
        <w:bottom w:val="none" w:sz="0" w:space="0" w:color="auto"/>
        <w:right w:val="none" w:sz="0" w:space="0" w:color="auto"/>
      </w:divBdr>
    </w:div>
    <w:div w:id="720247973">
      <w:bodyDiv w:val="1"/>
      <w:marLeft w:val="0"/>
      <w:marRight w:val="0"/>
      <w:marTop w:val="0"/>
      <w:marBottom w:val="0"/>
      <w:divBdr>
        <w:top w:val="none" w:sz="0" w:space="0" w:color="auto"/>
        <w:left w:val="none" w:sz="0" w:space="0" w:color="auto"/>
        <w:bottom w:val="none" w:sz="0" w:space="0" w:color="auto"/>
        <w:right w:val="none" w:sz="0" w:space="0" w:color="auto"/>
      </w:divBdr>
    </w:div>
    <w:div w:id="721636530">
      <w:bodyDiv w:val="1"/>
      <w:marLeft w:val="0"/>
      <w:marRight w:val="0"/>
      <w:marTop w:val="0"/>
      <w:marBottom w:val="0"/>
      <w:divBdr>
        <w:top w:val="none" w:sz="0" w:space="0" w:color="auto"/>
        <w:left w:val="none" w:sz="0" w:space="0" w:color="auto"/>
        <w:bottom w:val="none" w:sz="0" w:space="0" w:color="auto"/>
        <w:right w:val="none" w:sz="0" w:space="0" w:color="auto"/>
      </w:divBdr>
    </w:div>
    <w:div w:id="725833978">
      <w:bodyDiv w:val="1"/>
      <w:marLeft w:val="0"/>
      <w:marRight w:val="0"/>
      <w:marTop w:val="0"/>
      <w:marBottom w:val="0"/>
      <w:divBdr>
        <w:top w:val="none" w:sz="0" w:space="0" w:color="auto"/>
        <w:left w:val="none" w:sz="0" w:space="0" w:color="auto"/>
        <w:bottom w:val="none" w:sz="0" w:space="0" w:color="auto"/>
        <w:right w:val="none" w:sz="0" w:space="0" w:color="auto"/>
      </w:divBdr>
    </w:div>
    <w:div w:id="728190653">
      <w:bodyDiv w:val="1"/>
      <w:marLeft w:val="0"/>
      <w:marRight w:val="0"/>
      <w:marTop w:val="0"/>
      <w:marBottom w:val="0"/>
      <w:divBdr>
        <w:top w:val="none" w:sz="0" w:space="0" w:color="auto"/>
        <w:left w:val="none" w:sz="0" w:space="0" w:color="auto"/>
        <w:bottom w:val="none" w:sz="0" w:space="0" w:color="auto"/>
        <w:right w:val="none" w:sz="0" w:space="0" w:color="auto"/>
      </w:divBdr>
    </w:div>
    <w:div w:id="729965550">
      <w:bodyDiv w:val="1"/>
      <w:marLeft w:val="0"/>
      <w:marRight w:val="0"/>
      <w:marTop w:val="0"/>
      <w:marBottom w:val="0"/>
      <w:divBdr>
        <w:top w:val="none" w:sz="0" w:space="0" w:color="auto"/>
        <w:left w:val="none" w:sz="0" w:space="0" w:color="auto"/>
        <w:bottom w:val="none" w:sz="0" w:space="0" w:color="auto"/>
        <w:right w:val="none" w:sz="0" w:space="0" w:color="auto"/>
      </w:divBdr>
    </w:div>
    <w:div w:id="730349432">
      <w:bodyDiv w:val="1"/>
      <w:marLeft w:val="0"/>
      <w:marRight w:val="0"/>
      <w:marTop w:val="0"/>
      <w:marBottom w:val="0"/>
      <w:divBdr>
        <w:top w:val="none" w:sz="0" w:space="0" w:color="auto"/>
        <w:left w:val="none" w:sz="0" w:space="0" w:color="auto"/>
        <w:bottom w:val="none" w:sz="0" w:space="0" w:color="auto"/>
        <w:right w:val="none" w:sz="0" w:space="0" w:color="auto"/>
      </w:divBdr>
    </w:div>
    <w:div w:id="730737318">
      <w:bodyDiv w:val="1"/>
      <w:marLeft w:val="0"/>
      <w:marRight w:val="0"/>
      <w:marTop w:val="0"/>
      <w:marBottom w:val="0"/>
      <w:divBdr>
        <w:top w:val="none" w:sz="0" w:space="0" w:color="auto"/>
        <w:left w:val="none" w:sz="0" w:space="0" w:color="auto"/>
        <w:bottom w:val="none" w:sz="0" w:space="0" w:color="auto"/>
        <w:right w:val="none" w:sz="0" w:space="0" w:color="auto"/>
      </w:divBdr>
    </w:div>
    <w:div w:id="731002166">
      <w:bodyDiv w:val="1"/>
      <w:marLeft w:val="0"/>
      <w:marRight w:val="0"/>
      <w:marTop w:val="0"/>
      <w:marBottom w:val="0"/>
      <w:divBdr>
        <w:top w:val="none" w:sz="0" w:space="0" w:color="auto"/>
        <w:left w:val="none" w:sz="0" w:space="0" w:color="auto"/>
        <w:bottom w:val="none" w:sz="0" w:space="0" w:color="auto"/>
        <w:right w:val="none" w:sz="0" w:space="0" w:color="auto"/>
      </w:divBdr>
    </w:div>
    <w:div w:id="731003910">
      <w:bodyDiv w:val="1"/>
      <w:marLeft w:val="0"/>
      <w:marRight w:val="0"/>
      <w:marTop w:val="0"/>
      <w:marBottom w:val="0"/>
      <w:divBdr>
        <w:top w:val="none" w:sz="0" w:space="0" w:color="auto"/>
        <w:left w:val="none" w:sz="0" w:space="0" w:color="auto"/>
        <w:bottom w:val="none" w:sz="0" w:space="0" w:color="auto"/>
        <w:right w:val="none" w:sz="0" w:space="0" w:color="auto"/>
      </w:divBdr>
    </w:div>
    <w:div w:id="731663606">
      <w:bodyDiv w:val="1"/>
      <w:marLeft w:val="0"/>
      <w:marRight w:val="0"/>
      <w:marTop w:val="0"/>
      <w:marBottom w:val="0"/>
      <w:divBdr>
        <w:top w:val="none" w:sz="0" w:space="0" w:color="auto"/>
        <w:left w:val="none" w:sz="0" w:space="0" w:color="auto"/>
        <w:bottom w:val="none" w:sz="0" w:space="0" w:color="auto"/>
        <w:right w:val="none" w:sz="0" w:space="0" w:color="auto"/>
      </w:divBdr>
    </w:div>
    <w:div w:id="734089701">
      <w:bodyDiv w:val="1"/>
      <w:marLeft w:val="0"/>
      <w:marRight w:val="0"/>
      <w:marTop w:val="0"/>
      <w:marBottom w:val="0"/>
      <w:divBdr>
        <w:top w:val="none" w:sz="0" w:space="0" w:color="auto"/>
        <w:left w:val="none" w:sz="0" w:space="0" w:color="auto"/>
        <w:bottom w:val="none" w:sz="0" w:space="0" w:color="auto"/>
        <w:right w:val="none" w:sz="0" w:space="0" w:color="auto"/>
      </w:divBdr>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5977726">
      <w:bodyDiv w:val="1"/>
      <w:marLeft w:val="0"/>
      <w:marRight w:val="0"/>
      <w:marTop w:val="0"/>
      <w:marBottom w:val="0"/>
      <w:divBdr>
        <w:top w:val="none" w:sz="0" w:space="0" w:color="auto"/>
        <w:left w:val="none" w:sz="0" w:space="0" w:color="auto"/>
        <w:bottom w:val="none" w:sz="0" w:space="0" w:color="auto"/>
        <w:right w:val="none" w:sz="0" w:space="0" w:color="auto"/>
      </w:divBdr>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39792993">
      <w:bodyDiv w:val="1"/>
      <w:marLeft w:val="0"/>
      <w:marRight w:val="0"/>
      <w:marTop w:val="0"/>
      <w:marBottom w:val="0"/>
      <w:divBdr>
        <w:top w:val="none" w:sz="0" w:space="0" w:color="auto"/>
        <w:left w:val="none" w:sz="0" w:space="0" w:color="auto"/>
        <w:bottom w:val="none" w:sz="0" w:space="0" w:color="auto"/>
        <w:right w:val="none" w:sz="0" w:space="0" w:color="auto"/>
      </w:divBdr>
    </w:div>
    <w:div w:id="741365640">
      <w:bodyDiv w:val="1"/>
      <w:marLeft w:val="0"/>
      <w:marRight w:val="0"/>
      <w:marTop w:val="0"/>
      <w:marBottom w:val="0"/>
      <w:divBdr>
        <w:top w:val="none" w:sz="0" w:space="0" w:color="auto"/>
        <w:left w:val="none" w:sz="0" w:space="0" w:color="auto"/>
        <w:bottom w:val="none" w:sz="0" w:space="0" w:color="auto"/>
        <w:right w:val="none" w:sz="0" w:space="0" w:color="auto"/>
      </w:divBdr>
    </w:div>
    <w:div w:id="743911452">
      <w:bodyDiv w:val="1"/>
      <w:marLeft w:val="0"/>
      <w:marRight w:val="0"/>
      <w:marTop w:val="0"/>
      <w:marBottom w:val="0"/>
      <w:divBdr>
        <w:top w:val="none" w:sz="0" w:space="0" w:color="auto"/>
        <w:left w:val="none" w:sz="0" w:space="0" w:color="auto"/>
        <w:bottom w:val="none" w:sz="0" w:space="0" w:color="auto"/>
        <w:right w:val="none" w:sz="0" w:space="0" w:color="auto"/>
      </w:divBdr>
    </w:div>
    <w:div w:id="743918640">
      <w:bodyDiv w:val="1"/>
      <w:marLeft w:val="0"/>
      <w:marRight w:val="0"/>
      <w:marTop w:val="0"/>
      <w:marBottom w:val="0"/>
      <w:divBdr>
        <w:top w:val="none" w:sz="0" w:space="0" w:color="auto"/>
        <w:left w:val="none" w:sz="0" w:space="0" w:color="auto"/>
        <w:bottom w:val="none" w:sz="0" w:space="0" w:color="auto"/>
        <w:right w:val="none" w:sz="0" w:space="0" w:color="auto"/>
      </w:divBdr>
    </w:div>
    <w:div w:id="744957732">
      <w:bodyDiv w:val="1"/>
      <w:marLeft w:val="0"/>
      <w:marRight w:val="0"/>
      <w:marTop w:val="0"/>
      <w:marBottom w:val="0"/>
      <w:divBdr>
        <w:top w:val="none" w:sz="0" w:space="0" w:color="auto"/>
        <w:left w:val="none" w:sz="0" w:space="0" w:color="auto"/>
        <w:bottom w:val="none" w:sz="0" w:space="0" w:color="auto"/>
        <w:right w:val="none" w:sz="0" w:space="0" w:color="auto"/>
      </w:divBdr>
    </w:div>
    <w:div w:id="745106408">
      <w:bodyDiv w:val="1"/>
      <w:marLeft w:val="0"/>
      <w:marRight w:val="0"/>
      <w:marTop w:val="0"/>
      <w:marBottom w:val="0"/>
      <w:divBdr>
        <w:top w:val="none" w:sz="0" w:space="0" w:color="auto"/>
        <w:left w:val="none" w:sz="0" w:space="0" w:color="auto"/>
        <w:bottom w:val="none" w:sz="0" w:space="0" w:color="auto"/>
        <w:right w:val="none" w:sz="0" w:space="0" w:color="auto"/>
      </w:divBdr>
    </w:div>
    <w:div w:id="746192978">
      <w:bodyDiv w:val="1"/>
      <w:marLeft w:val="0"/>
      <w:marRight w:val="0"/>
      <w:marTop w:val="0"/>
      <w:marBottom w:val="0"/>
      <w:divBdr>
        <w:top w:val="none" w:sz="0" w:space="0" w:color="auto"/>
        <w:left w:val="none" w:sz="0" w:space="0" w:color="auto"/>
        <w:bottom w:val="none" w:sz="0" w:space="0" w:color="auto"/>
        <w:right w:val="none" w:sz="0" w:space="0" w:color="auto"/>
      </w:divBdr>
    </w:div>
    <w:div w:id="747309588">
      <w:bodyDiv w:val="1"/>
      <w:marLeft w:val="0"/>
      <w:marRight w:val="0"/>
      <w:marTop w:val="0"/>
      <w:marBottom w:val="0"/>
      <w:divBdr>
        <w:top w:val="none" w:sz="0" w:space="0" w:color="auto"/>
        <w:left w:val="none" w:sz="0" w:space="0" w:color="auto"/>
        <w:bottom w:val="none" w:sz="0" w:space="0" w:color="auto"/>
        <w:right w:val="none" w:sz="0" w:space="0" w:color="auto"/>
      </w:divBdr>
    </w:div>
    <w:div w:id="749305782">
      <w:bodyDiv w:val="1"/>
      <w:marLeft w:val="0"/>
      <w:marRight w:val="0"/>
      <w:marTop w:val="0"/>
      <w:marBottom w:val="0"/>
      <w:divBdr>
        <w:top w:val="none" w:sz="0" w:space="0" w:color="auto"/>
        <w:left w:val="none" w:sz="0" w:space="0" w:color="auto"/>
        <w:bottom w:val="none" w:sz="0" w:space="0" w:color="auto"/>
        <w:right w:val="none" w:sz="0" w:space="0" w:color="auto"/>
      </w:divBdr>
    </w:div>
    <w:div w:id="751244371">
      <w:bodyDiv w:val="1"/>
      <w:marLeft w:val="0"/>
      <w:marRight w:val="0"/>
      <w:marTop w:val="0"/>
      <w:marBottom w:val="0"/>
      <w:divBdr>
        <w:top w:val="none" w:sz="0" w:space="0" w:color="auto"/>
        <w:left w:val="none" w:sz="0" w:space="0" w:color="auto"/>
        <w:bottom w:val="none" w:sz="0" w:space="0" w:color="auto"/>
        <w:right w:val="none" w:sz="0" w:space="0" w:color="auto"/>
      </w:divBdr>
    </w:div>
    <w:div w:id="752093378">
      <w:bodyDiv w:val="1"/>
      <w:marLeft w:val="0"/>
      <w:marRight w:val="0"/>
      <w:marTop w:val="0"/>
      <w:marBottom w:val="0"/>
      <w:divBdr>
        <w:top w:val="none" w:sz="0" w:space="0" w:color="auto"/>
        <w:left w:val="none" w:sz="0" w:space="0" w:color="auto"/>
        <w:bottom w:val="none" w:sz="0" w:space="0" w:color="auto"/>
        <w:right w:val="none" w:sz="0" w:space="0" w:color="auto"/>
      </w:divBdr>
    </w:div>
    <w:div w:id="752311910">
      <w:bodyDiv w:val="1"/>
      <w:marLeft w:val="0"/>
      <w:marRight w:val="0"/>
      <w:marTop w:val="0"/>
      <w:marBottom w:val="0"/>
      <w:divBdr>
        <w:top w:val="none" w:sz="0" w:space="0" w:color="auto"/>
        <w:left w:val="none" w:sz="0" w:space="0" w:color="auto"/>
        <w:bottom w:val="none" w:sz="0" w:space="0" w:color="auto"/>
        <w:right w:val="none" w:sz="0" w:space="0" w:color="auto"/>
      </w:divBdr>
    </w:div>
    <w:div w:id="753940847">
      <w:bodyDiv w:val="1"/>
      <w:marLeft w:val="0"/>
      <w:marRight w:val="0"/>
      <w:marTop w:val="0"/>
      <w:marBottom w:val="0"/>
      <w:divBdr>
        <w:top w:val="none" w:sz="0" w:space="0" w:color="auto"/>
        <w:left w:val="none" w:sz="0" w:space="0" w:color="auto"/>
        <w:bottom w:val="none" w:sz="0" w:space="0" w:color="auto"/>
        <w:right w:val="none" w:sz="0" w:space="0" w:color="auto"/>
      </w:divBdr>
    </w:div>
    <w:div w:id="756053794">
      <w:bodyDiv w:val="1"/>
      <w:marLeft w:val="0"/>
      <w:marRight w:val="0"/>
      <w:marTop w:val="0"/>
      <w:marBottom w:val="0"/>
      <w:divBdr>
        <w:top w:val="none" w:sz="0" w:space="0" w:color="auto"/>
        <w:left w:val="none" w:sz="0" w:space="0" w:color="auto"/>
        <w:bottom w:val="none" w:sz="0" w:space="0" w:color="auto"/>
        <w:right w:val="none" w:sz="0" w:space="0" w:color="auto"/>
      </w:divBdr>
    </w:div>
    <w:div w:id="759640980">
      <w:bodyDiv w:val="1"/>
      <w:marLeft w:val="0"/>
      <w:marRight w:val="0"/>
      <w:marTop w:val="0"/>
      <w:marBottom w:val="0"/>
      <w:divBdr>
        <w:top w:val="none" w:sz="0" w:space="0" w:color="auto"/>
        <w:left w:val="none" w:sz="0" w:space="0" w:color="auto"/>
        <w:bottom w:val="none" w:sz="0" w:space="0" w:color="auto"/>
        <w:right w:val="none" w:sz="0" w:space="0" w:color="auto"/>
      </w:divBdr>
    </w:div>
    <w:div w:id="759715770">
      <w:bodyDiv w:val="1"/>
      <w:marLeft w:val="0"/>
      <w:marRight w:val="0"/>
      <w:marTop w:val="0"/>
      <w:marBottom w:val="0"/>
      <w:divBdr>
        <w:top w:val="none" w:sz="0" w:space="0" w:color="auto"/>
        <w:left w:val="none" w:sz="0" w:space="0" w:color="auto"/>
        <w:bottom w:val="none" w:sz="0" w:space="0" w:color="auto"/>
        <w:right w:val="none" w:sz="0" w:space="0" w:color="auto"/>
      </w:divBdr>
    </w:div>
    <w:div w:id="760957259">
      <w:bodyDiv w:val="1"/>
      <w:marLeft w:val="0"/>
      <w:marRight w:val="0"/>
      <w:marTop w:val="0"/>
      <w:marBottom w:val="0"/>
      <w:divBdr>
        <w:top w:val="none" w:sz="0" w:space="0" w:color="auto"/>
        <w:left w:val="none" w:sz="0" w:space="0" w:color="auto"/>
        <w:bottom w:val="none" w:sz="0" w:space="0" w:color="auto"/>
        <w:right w:val="none" w:sz="0" w:space="0" w:color="auto"/>
      </w:divBdr>
    </w:div>
    <w:div w:id="761878395">
      <w:bodyDiv w:val="1"/>
      <w:marLeft w:val="0"/>
      <w:marRight w:val="0"/>
      <w:marTop w:val="0"/>
      <w:marBottom w:val="0"/>
      <w:divBdr>
        <w:top w:val="none" w:sz="0" w:space="0" w:color="auto"/>
        <w:left w:val="none" w:sz="0" w:space="0" w:color="auto"/>
        <w:bottom w:val="none" w:sz="0" w:space="0" w:color="auto"/>
        <w:right w:val="none" w:sz="0" w:space="0" w:color="auto"/>
      </w:divBdr>
    </w:div>
    <w:div w:id="763113404">
      <w:bodyDiv w:val="1"/>
      <w:marLeft w:val="0"/>
      <w:marRight w:val="0"/>
      <w:marTop w:val="0"/>
      <w:marBottom w:val="0"/>
      <w:divBdr>
        <w:top w:val="none" w:sz="0" w:space="0" w:color="auto"/>
        <w:left w:val="none" w:sz="0" w:space="0" w:color="auto"/>
        <w:bottom w:val="none" w:sz="0" w:space="0" w:color="auto"/>
        <w:right w:val="none" w:sz="0" w:space="0" w:color="auto"/>
      </w:divBdr>
    </w:div>
    <w:div w:id="765154718">
      <w:bodyDiv w:val="1"/>
      <w:marLeft w:val="0"/>
      <w:marRight w:val="0"/>
      <w:marTop w:val="0"/>
      <w:marBottom w:val="0"/>
      <w:divBdr>
        <w:top w:val="none" w:sz="0" w:space="0" w:color="auto"/>
        <w:left w:val="none" w:sz="0" w:space="0" w:color="auto"/>
        <w:bottom w:val="none" w:sz="0" w:space="0" w:color="auto"/>
        <w:right w:val="none" w:sz="0" w:space="0" w:color="auto"/>
      </w:divBdr>
    </w:div>
    <w:div w:id="765807126">
      <w:bodyDiv w:val="1"/>
      <w:marLeft w:val="0"/>
      <w:marRight w:val="0"/>
      <w:marTop w:val="0"/>
      <w:marBottom w:val="0"/>
      <w:divBdr>
        <w:top w:val="none" w:sz="0" w:space="0" w:color="auto"/>
        <w:left w:val="none" w:sz="0" w:space="0" w:color="auto"/>
        <w:bottom w:val="none" w:sz="0" w:space="0" w:color="auto"/>
        <w:right w:val="none" w:sz="0" w:space="0" w:color="auto"/>
      </w:divBdr>
    </w:div>
    <w:div w:id="766121826">
      <w:bodyDiv w:val="1"/>
      <w:marLeft w:val="0"/>
      <w:marRight w:val="0"/>
      <w:marTop w:val="0"/>
      <w:marBottom w:val="0"/>
      <w:divBdr>
        <w:top w:val="none" w:sz="0" w:space="0" w:color="auto"/>
        <w:left w:val="none" w:sz="0" w:space="0" w:color="auto"/>
        <w:bottom w:val="none" w:sz="0" w:space="0" w:color="auto"/>
        <w:right w:val="none" w:sz="0" w:space="0" w:color="auto"/>
      </w:divBdr>
    </w:div>
    <w:div w:id="766384146">
      <w:bodyDiv w:val="1"/>
      <w:marLeft w:val="0"/>
      <w:marRight w:val="0"/>
      <w:marTop w:val="0"/>
      <w:marBottom w:val="0"/>
      <w:divBdr>
        <w:top w:val="none" w:sz="0" w:space="0" w:color="auto"/>
        <w:left w:val="none" w:sz="0" w:space="0" w:color="auto"/>
        <w:bottom w:val="none" w:sz="0" w:space="0" w:color="auto"/>
        <w:right w:val="none" w:sz="0" w:space="0" w:color="auto"/>
      </w:divBdr>
    </w:div>
    <w:div w:id="767116645">
      <w:bodyDiv w:val="1"/>
      <w:marLeft w:val="0"/>
      <w:marRight w:val="0"/>
      <w:marTop w:val="0"/>
      <w:marBottom w:val="0"/>
      <w:divBdr>
        <w:top w:val="none" w:sz="0" w:space="0" w:color="auto"/>
        <w:left w:val="none" w:sz="0" w:space="0" w:color="auto"/>
        <w:bottom w:val="none" w:sz="0" w:space="0" w:color="auto"/>
        <w:right w:val="none" w:sz="0" w:space="0" w:color="auto"/>
      </w:divBdr>
    </w:div>
    <w:div w:id="768163091">
      <w:bodyDiv w:val="1"/>
      <w:marLeft w:val="0"/>
      <w:marRight w:val="0"/>
      <w:marTop w:val="0"/>
      <w:marBottom w:val="0"/>
      <w:divBdr>
        <w:top w:val="none" w:sz="0" w:space="0" w:color="auto"/>
        <w:left w:val="none" w:sz="0" w:space="0" w:color="auto"/>
        <w:bottom w:val="none" w:sz="0" w:space="0" w:color="auto"/>
        <w:right w:val="none" w:sz="0" w:space="0" w:color="auto"/>
      </w:divBdr>
    </w:div>
    <w:div w:id="768354945">
      <w:bodyDiv w:val="1"/>
      <w:marLeft w:val="0"/>
      <w:marRight w:val="0"/>
      <w:marTop w:val="0"/>
      <w:marBottom w:val="0"/>
      <w:divBdr>
        <w:top w:val="none" w:sz="0" w:space="0" w:color="auto"/>
        <w:left w:val="none" w:sz="0" w:space="0" w:color="auto"/>
        <w:bottom w:val="none" w:sz="0" w:space="0" w:color="auto"/>
        <w:right w:val="none" w:sz="0" w:space="0" w:color="auto"/>
      </w:divBdr>
    </w:div>
    <w:div w:id="769740158">
      <w:bodyDiv w:val="1"/>
      <w:marLeft w:val="0"/>
      <w:marRight w:val="0"/>
      <w:marTop w:val="0"/>
      <w:marBottom w:val="0"/>
      <w:divBdr>
        <w:top w:val="none" w:sz="0" w:space="0" w:color="auto"/>
        <w:left w:val="none" w:sz="0" w:space="0" w:color="auto"/>
        <w:bottom w:val="none" w:sz="0" w:space="0" w:color="auto"/>
        <w:right w:val="none" w:sz="0" w:space="0" w:color="auto"/>
      </w:divBdr>
    </w:div>
    <w:div w:id="769930576">
      <w:bodyDiv w:val="1"/>
      <w:marLeft w:val="0"/>
      <w:marRight w:val="0"/>
      <w:marTop w:val="0"/>
      <w:marBottom w:val="0"/>
      <w:divBdr>
        <w:top w:val="none" w:sz="0" w:space="0" w:color="auto"/>
        <w:left w:val="none" w:sz="0" w:space="0" w:color="auto"/>
        <w:bottom w:val="none" w:sz="0" w:space="0" w:color="auto"/>
        <w:right w:val="none" w:sz="0" w:space="0" w:color="auto"/>
      </w:divBdr>
    </w:div>
    <w:div w:id="770122889">
      <w:bodyDiv w:val="1"/>
      <w:marLeft w:val="0"/>
      <w:marRight w:val="0"/>
      <w:marTop w:val="0"/>
      <w:marBottom w:val="0"/>
      <w:divBdr>
        <w:top w:val="none" w:sz="0" w:space="0" w:color="auto"/>
        <w:left w:val="none" w:sz="0" w:space="0" w:color="auto"/>
        <w:bottom w:val="none" w:sz="0" w:space="0" w:color="auto"/>
        <w:right w:val="none" w:sz="0" w:space="0" w:color="auto"/>
      </w:divBdr>
    </w:div>
    <w:div w:id="771515654">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sChild>
    </w:div>
    <w:div w:id="772671319">
      <w:bodyDiv w:val="1"/>
      <w:marLeft w:val="0"/>
      <w:marRight w:val="0"/>
      <w:marTop w:val="0"/>
      <w:marBottom w:val="0"/>
      <w:divBdr>
        <w:top w:val="none" w:sz="0" w:space="0" w:color="auto"/>
        <w:left w:val="none" w:sz="0" w:space="0" w:color="auto"/>
        <w:bottom w:val="none" w:sz="0" w:space="0" w:color="auto"/>
        <w:right w:val="none" w:sz="0" w:space="0" w:color="auto"/>
      </w:divBdr>
    </w:div>
    <w:div w:id="773742621">
      <w:bodyDiv w:val="1"/>
      <w:marLeft w:val="0"/>
      <w:marRight w:val="0"/>
      <w:marTop w:val="0"/>
      <w:marBottom w:val="0"/>
      <w:divBdr>
        <w:top w:val="none" w:sz="0" w:space="0" w:color="auto"/>
        <w:left w:val="none" w:sz="0" w:space="0" w:color="auto"/>
        <w:bottom w:val="none" w:sz="0" w:space="0" w:color="auto"/>
        <w:right w:val="none" w:sz="0" w:space="0" w:color="auto"/>
      </w:divBdr>
    </w:div>
    <w:div w:id="773749928">
      <w:bodyDiv w:val="1"/>
      <w:marLeft w:val="0"/>
      <w:marRight w:val="0"/>
      <w:marTop w:val="0"/>
      <w:marBottom w:val="0"/>
      <w:divBdr>
        <w:top w:val="none" w:sz="0" w:space="0" w:color="auto"/>
        <w:left w:val="none" w:sz="0" w:space="0" w:color="auto"/>
        <w:bottom w:val="none" w:sz="0" w:space="0" w:color="auto"/>
        <w:right w:val="none" w:sz="0" w:space="0" w:color="auto"/>
      </w:divBdr>
    </w:div>
    <w:div w:id="774249695">
      <w:bodyDiv w:val="1"/>
      <w:marLeft w:val="0"/>
      <w:marRight w:val="0"/>
      <w:marTop w:val="0"/>
      <w:marBottom w:val="0"/>
      <w:divBdr>
        <w:top w:val="none" w:sz="0" w:space="0" w:color="auto"/>
        <w:left w:val="none" w:sz="0" w:space="0" w:color="auto"/>
        <w:bottom w:val="none" w:sz="0" w:space="0" w:color="auto"/>
        <w:right w:val="none" w:sz="0" w:space="0" w:color="auto"/>
      </w:divBdr>
    </w:div>
    <w:div w:id="774250831">
      <w:bodyDiv w:val="1"/>
      <w:marLeft w:val="0"/>
      <w:marRight w:val="0"/>
      <w:marTop w:val="0"/>
      <w:marBottom w:val="0"/>
      <w:divBdr>
        <w:top w:val="none" w:sz="0" w:space="0" w:color="auto"/>
        <w:left w:val="none" w:sz="0" w:space="0" w:color="auto"/>
        <w:bottom w:val="none" w:sz="0" w:space="0" w:color="auto"/>
        <w:right w:val="none" w:sz="0" w:space="0" w:color="auto"/>
      </w:divBdr>
    </w:div>
    <w:div w:id="774402549">
      <w:bodyDiv w:val="1"/>
      <w:marLeft w:val="0"/>
      <w:marRight w:val="0"/>
      <w:marTop w:val="0"/>
      <w:marBottom w:val="0"/>
      <w:divBdr>
        <w:top w:val="none" w:sz="0" w:space="0" w:color="auto"/>
        <w:left w:val="none" w:sz="0" w:space="0" w:color="auto"/>
        <w:bottom w:val="none" w:sz="0" w:space="0" w:color="auto"/>
        <w:right w:val="none" w:sz="0" w:space="0" w:color="auto"/>
      </w:divBdr>
    </w:div>
    <w:div w:id="775566642">
      <w:bodyDiv w:val="1"/>
      <w:marLeft w:val="0"/>
      <w:marRight w:val="0"/>
      <w:marTop w:val="0"/>
      <w:marBottom w:val="0"/>
      <w:divBdr>
        <w:top w:val="none" w:sz="0" w:space="0" w:color="auto"/>
        <w:left w:val="none" w:sz="0" w:space="0" w:color="auto"/>
        <w:bottom w:val="none" w:sz="0" w:space="0" w:color="auto"/>
        <w:right w:val="none" w:sz="0" w:space="0" w:color="auto"/>
      </w:divBdr>
    </w:div>
    <w:div w:id="775708294">
      <w:bodyDiv w:val="1"/>
      <w:marLeft w:val="0"/>
      <w:marRight w:val="0"/>
      <w:marTop w:val="0"/>
      <w:marBottom w:val="0"/>
      <w:divBdr>
        <w:top w:val="none" w:sz="0" w:space="0" w:color="auto"/>
        <w:left w:val="none" w:sz="0" w:space="0" w:color="auto"/>
        <w:bottom w:val="none" w:sz="0" w:space="0" w:color="auto"/>
        <w:right w:val="none" w:sz="0" w:space="0" w:color="auto"/>
      </w:divBdr>
    </w:div>
    <w:div w:id="777024504">
      <w:bodyDiv w:val="1"/>
      <w:marLeft w:val="0"/>
      <w:marRight w:val="0"/>
      <w:marTop w:val="0"/>
      <w:marBottom w:val="0"/>
      <w:divBdr>
        <w:top w:val="none" w:sz="0" w:space="0" w:color="auto"/>
        <w:left w:val="none" w:sz="0" w:space="0" w:color="auto"/>
        <w:bottom w:val="none" w:sz="0" w:space="0" w:color="auto"/>
        <w:right w:val="none" w:sz="0" w:space="0" w:color="auto"/>
      </w:divBdr>
    </w:div>
    <w:div w:id="777213437">
      <w:bodyDiv w:val="1"/>
      <w:marLeft w:val="0"/>
      <w:marRight w:val="0"/>
      <w:marTop w:val="0"/>
      <w:marBottom w:val="0"/>
      <w:divBdr>
        <w:top w:val="none" w:sz="0" w:space="0" w:color="auto"/>
        <w:left w:val="none" w:sz="0" w:space="0" w:color="auto"/>
        <w:bottom w:val="none" w:sz="0" w:space="0" w:color="auto"/>
        <w:right w:val="none" w:sz="0" w:space="0" w:color="auto"/>
      </w:divBdr>
    </w:div>
    <w:div w:id="777528810">
      <w:bodyDiv w:val="1"/>
      <w:marLeft w:val="0"/>
      <w:marRight w:val="0"/>
      <w:marTop w:val="0"/>
      <w:marBottom w:val="0"/>
      <w:divBdr>
        <w:top w:val="none" w:sz="0" w:space="0" w:color="auto"/>
        <w:left w:val="none" w:sz="0" w:space="0" w:color="auto"/>
        <w:bottom w:val="none" w:sz="0" w:space="0" w:color="auto"/>
        <w:right w:val="none" w:sz="0" w:space="0" w:color="auto"/>
      </w:divBdr>
    </w:div>
    <w:div w:id="781803971">
      <w:bodyDiv w:val="1"/>
      <w:marLeft w:val="0"/>
      <w:marRight w:val="0"/>
      <w:marTop w:val="0"/>
      <w:marBottom w:val="0"/>
      <w:divBdr>
        <w:top w:val="none" w:sz="0" w:space="0" w:color="auto"/>
        <w:left w:val="none" w:sz="0" w:space="0" w:color="auto"/>
        <w:bottom w:val="none" w:sz="0" w:space="0" w:color="auto"/>
        <w:right w:val="none" w:sz="0" w:space="0" w:color="auto"/>
      </w:divBdr>
    </w:div>
    <w:div w:id="782453979">
      <w:bodyDiv w:val="1"/>
      <w:marLeft w:val="0"/>
      <w:marRight w:val="0"/>
      <w:marTop w:val="0"/>
      <w:marBottom w:val="0"/>
      <w:divBdr>
        <w:top w:val="none" w:sz="0" w:space="0" w:color="auto"/>
        <w:left w:val="none" w:sz="0" w:space="0" w:color="auto"/>
        <w:bottom w:val="none" w:sz="0" w:space="0" w:color="auto"/>
        <w:right w:val="none" w:sz="0" w:space="0" w:color="auto"/>
      </w:divBdr>
    </w:div>
    <w:div w:id="784227283">
      <w:bodyDiv w:val="1"/>
      <w:marLeft w:val="0"/>
      <w:marRight w:val="0"/>
      <w:marTop w:val="0"/>
      <w:marBottom w:val="0"/>
      <w:divBdr>
        <w:top w:val="none" w:sz="0" w:space="0" w:color="auto"/>
        <w:left w:val="none" w:sz="0" w:space="0" w:color="auto"/>
        <w:bottom w:val="none" w:sz="0" w:space="0" w:color="auto"/>
        <w:right w:val="none" w:sz="0" w:space="0" w:color="auto"/>
      </w:divBdr>
    </w:div>
    <w:div w:id="784739520">
      <w:bodyDiv w:val="1"/>
      <w:marLeft w:val="0"/>
      <w:marRight w:val="0"/>
      <w:marTop w:val="0"/>
      <w:marBottom w:val="0"/>
      <w:divBdr>
        <w:top w:val="none" w:sz="0" w:space="0" w:color="auto"/>
        <w:left w:val="none" w:sz="0" w:space="0" w:color="auto"/>
        <w:bottom w:val="none" w:sz="0" w:space="0" w:color="auto"/>
        <w:right w:val="none" w:sz="0" w:space="0" w:color="auto"/>
      </w:divBdr>
    </w:div>
    <w:div w:id="785348301">
      <w:bodyDiv w:val="1"/>
      <w:marLeft w:val="0"/>
      <w:marRight w:val="0"/>
      <w:marTop w:val="0"/>
      <w:marBottom w:val="0"/>
      <w:divBdr>
        <w:top w:val="none" w:sz="0" w:space="0" w:color="auto"/>
        <w:left w:val="none" w:sz="0" w:space="0" w:color="auto"/>
        <w:bottom w:val="none" w:sz="0" w:space="0" w:color="auto"/>
        <w:right w:val="none" w:sz="0" w:space="0" w:color="auto"/>
      </w:divBdr>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87625151">
      <w:bodyDiv w:val="1"/>
      <w:marLeft w:val="0"/>
      <w:marRight w:val="0"/>
      <w:marTop w:val="0"/>
      <w:marBottom w:val="0"/>
      <w:divBdr>
        <w:top w:val="none" w:sz="0" w:space="0" w:color="auto"/>
        <w:left w:val="none" w:sz="0" w:space="0" w:color="auto"/>
        <w:bottom w:val="none" w:sz="0" w:space="0" w:color="auto"/>
        <w:right w:val="none" w:sz="0" w:space="0" w:color="auto"/>
      </w:divBdr>
    </w:div>
    <w:div w:id="788666138">
      <w:bodyDiv w:val="1"/>
      <w:marLeft w:val="0"/>
      <w:marRight w:val="0"/>
      <w:marTop w:val="0"/>
      <w:marBottom w:val="0"/>
      <w:divBdr>
        <w:top w:val="none" w:sz="0" w:space="0" w:color="auto"/>
        <w:left w:val="none" w:sz="0" w:space="0" w:color="auto"/>
        <w:bottom w:val="none" w:sz="0" w:space="0" w:color="auto"/>
        <w:right w:val="none" w:sz="0" w:space="0" w:color="auto"/>
      </w:divBdr>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0897366">
      <w:bodyDiv w:val="1"/>
      <w:marLeft w:val="0"/>
      <w:marRight w:val="0"/>
      <w:marTop w:val="0"/>
      <w:marBottom w:val="0"/>
      <w:divBdr>
        <w:top w:val="none" w:sz="0" w:space="0" w:color="auto"/>
        <w:left w:val="none" w:sz="0" w:space="0" w:color="auto"/>
        <w:bottom w:val="none" w:sz="0" w:space="0" w:color="auto"/>
        <w:right w:val="none" w:sz="0" w:space="0" w:color="auto"/>
      </w:divBdr>
    </w:div>
    <w:div w:id="791678807">
      <w:bodyDiv w:val="1"/>
      <w:marLeft w:val="0"/>
      <w:marRight w:val="0"/>
      <w:marTop w:val="0"/>
      <w:marBottom w:val="0"/>
      <w:divBdr>
        <w:top w:val="none" w:sz="0" w:space="0" w:color="auto"/>
        <w:left w:val="none" w:sz="0" w:space="0" w:color="auto"/>
        <w:bottom w:val="none" w:sz="0" w:space="0" w:color="auto"/>
        <w:right w:val="none" w:sz="0" w:space="0" w:color="auto"/>
      </w:divBdr>
    </w:div>
    <w:div w:id="792406726">
      <w:bodyDiv w:val="1"/>
      <w:marLeft w:val="0"/>
      <w:marRight w:val="0"/>
      <w:marTop w:val="0"/>
      <w:marBottom w:val="0"/>
      <w:divBdr>
        <w:top w:val="none" w:sz="0" w:space="0" w:color="auto"/>
        <w:left w:val="none" w:sz="0" w:space="0" w:color="auto"/>
        <w:bottom w:val="none" w:sz="0" w:space="0" w:color="auto"/>
        <w:right w:val="none" w:sz="0" w:space="0" w:color="auto"/>
      </w:divBdr>
    </w:div>
    <w:div w:id="793448937">
      <w:bodyDiv w:val="1"/>
      <w:marLeft w:val="0"/>
      <w:marRight w:val="0"/>
      <w:marTop w:val="0"/>
      <w:marBottom w:val="0"/>
      <w:divBdr>
        <w:top w:val="none" w:sz="0" w:space="0" w:color="auto"/>
        <w:left w:val="none" w:sz="0" w:space="0" w:color="auto"/>
        <w:bottom w:val="none" w:sz="0" w:space="0" w:color="auto"/>
        <w:right w:val="none" w:sz="0" w:space="0" w:color="auto"/>
      </w:divBdr>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794636987">
      <w:bodyDiv w:val="1"/>
      <w:marLeft w:val="0"/>
      <w:marRight w:val="0"/>
      <w:marTop w:val="0"/>
      <w:marBottom w:val="0"/>
      <w:divBdr>
        <w:top w:val="none" w:sz="0" w:space="0" w:color="auto"/>
        <w:left w:val="none" w:sz="0" w:space="0" w:color="auto"/>
        <w:bottom w:val="none" w:sz="0" w:space="0" w:color="auto"/>
        <w:right w:val="none" w:sz="0" w:space="0" w:color="auto"/>
      </w:divBdr>
    </w:div>
    <w:div w:id="795953812">
      <w:bodyDiv w:val="1"/>
      <w:marLeft w:val="0"/>
      <w:marRight w:val="0"/>
      <w:marTop w:val="0"/>
      <w:marBottom w:val="0"/>
      <w:divBdr>
        <w:top w:val="none" w:sz="0" w:space="0" w:color="auto"/>
        <w:left w:val="none" w:sz="0" w:space="0" w:color="auto"/>
        <w:bottom w:val="none" w:sz="0" w:space="0" w:color="auto"/>
        <w:right w:val="none" w:sz="0" w:space="0" w:color="auto"/>
      </w:divBdr>
    </w:div>
    <w:div w:id="797139612">
      <w:bodyDiv w:val="1"/>
      <w:marLeft w:val="0"/>
      <w:marRight w:val="0"/>
      <w:marTop w:val="0"/>
      <w:marBottom w:val="0"/>
      <w:divBdr>
        <w:top w:val="none" w:sz="0" w:space="0" w:color="auto"/>
        <w:left w:val="none" w:sz="0" w:space="0" w:color="auto"/>
        <w:bottom w:val="none" w:sz="0" w:space="0" w:color="auto"/>
        <w:right w:val="none" w:sz="0" w:space="0" w:color="auto"/>
      </w:divBdr>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sChild>
    </w:div>
    <w:div w:id="806316928">
      <w:bodyDiv w:val="1"/>
      <w:marLeft w:val="0"/>
      <w:marRight w:val="0"/>
      <w:marTop w:val="0"/>
      <w:marBottom w:val="0"/>
      <w:divBdr>
        <w:top w:val="none" w:sz="0" w:space="0" w:color="auto"/>
        <w:left w:val="none" w:sz="0" w:space="0" w:color="auto"/>
        <w:bottom w:val="none" w:sz="0" w:space="0" w:color="auto"/>
        <w:right w:val="none" w:sz="0" w:space="0" w:color="auto"/>
      </w:divBdr>
    </w:div>
    <w:div w:id="810054979">
      <w:bodyDiv w:val="1"/>
      <w:marLeft w:val="0"/>
      <w:marRight w:val="0"/>
      <w:marTop w:val="0"/>
      <w:marBottom w:val="0"/>
      <w:divBdr>
        <w:top w:val="none" w:sz="0" w:space="0" w:color="auto"/>
        <w:left w:val="none" w:sz="0" w:space="0" w:color="auto"/>
        <w:bottom w:val="none" w:sz="0" w:space="0" w:color="auto"/>
        <w:right w:val="none" w:sz="0" w:space="0" w:color="auto"/>
      </w:divBdr>
    </w:div>
    <w:div w:id="810289738">
      <w:bodyDiv w:val="1"/>
      <w:marLeft w:val="0"/>
      <w:marRight w:val="0"/>
      <w:marTop w:val="0"/>
      <w:marBottom w:val="0"/>
      <w:divBdr>
        <w:top w:val="none" w:sz="0" w:space="0" w:color="auto"/>
        <w:left w:val="none" w:sz="0" w:space="0" w:color="auto"/>
        <w:bottom w:val="none" w:sz="0" w:space="0" w:color="auto"/>
        <w:right w:val="none" w:sz="0" w:space="0" w:color="auto"/>
      </w:divBdr>
    </w:div>
    <w:div w:id="810754680">
      <w:bodyDiv w:val="1"/>
      <w:marLeft w:val="0"/>
      <w:marRight w:val="0"/>
      <w:marTop w:val="0"/>
      <w:marBottom w:val="0"/>
      <w:divBdr>
        <w:top w:val="none" w:sz="0" w:space="0" w:color="auto"/>
        <w:left w:val="none" w:sz="0" w:space="0" w:color="auto"/>
        <w:bottom w:val="none" w:sz="0" w:space="0" w:color="auto"/>
        <w:right w:val="none" w:sz="0" w:space="0" w:color="auto"/>
      </w:divBdr>
    </w:div>
    <w:div w:id="811019626">
      <w:bodyDiv w:val="1"/>
      <w:marLeft w:val="0"/>
      <w:marRight w:val="0"/>
      <w:marTop w:val="0"/>
      <w:marBottom w:val="0"/>
      <w:divBdr>
        <w:top w:val="none" w:sz="0" w:space="0" w:color="auto"/>
        <w:left w:val="none" w:sz="0" w:space="0" w:color="auto"/>
        <w:bottom w:val="none" w:sz="0" w:space="0" w:color="auto"/>
        <w:right w:val="none" w:sz="0" w:space="0" w:color="auto"/>
      </w:divBdr>
    </w:div>
    <w:div w:id="811408528">
      <w:bodyDiv w:val="1"/>
      <w:marLeft w:val="0"/>
      <w:marRight w:val="0"/>
      <w:marTop w:val="0"/>
      <w:marBottom w:val="0"/>
      <w:divBdr>
        <w:top w:val="none" w:sz="0" w:space="0" w:color="auto"/>
        <w:left w:val="none" w:sz="0" w:space="0" w:color="auto"/>
        <w:bottom w:val="none" w:sz="0" w:space="0" w:color="auto"/>
        <w:right w:val="none" w:sz="0" w:space="0" w:color="auto"/>
      </w:divBdr>
    </w:div>
    <w:div w:id="811677983">
      <w:bodyDiv w:val="1"/>
      <w:marLeft w:val="0"/>
      <w:marRight w:val="0"/>
      <w:marTop w:val="0"/>
      <w:marBottom w:val="0"/>
      <w:divBdr>
        <w:top w:val="none" w:sz="0" w:space="0" w:color="auto"/>
        <w:left w:val="none" w:sz="0" w:space="0" w:color="auto"/>
        <w:bottom w:val="none" w:sz="0" w:space="0" w:color="auto"/>
        <w:right w:val="none" w:sz="0" w:space="0" w:color="auto"/>
      </w:divBdr>
    </w:div>
    <w:div w:id="811943017">
      <w:bodyDiv w:val="1"/>
      <w:marLeft w:val="0"/>
      <w:marRight w:val="0"/>
      <w:marTop w:val="0"/>
      <w:marBottom w:val="0"/>
      <w:divBdr>
        <w:top w:val="none" w:sz="0" w:space="0" w:color="auto"/>
        <w:left w:val="none" w:sz="0" w:space="0" w:color="auto"/>
        <w:bottom w:val="none" w:sz="0" w:space="0" w:color="auto"/>
        <w:right w:val="none" w:sz="0" w:space="0" w:color="auto"/>
      </w:divBdr>
    </w:div>
    <w:div w:id="813252524">
      <w:bodyDiv w:val="1"/>
      <w:marLeft w:val="0"/>
      <w:marRight w:val="0"/>
      <w:marTop w:val="0"/>
      <w:marBottom w:val="0"/>
      <w:divBdr>
        <w:top w:val="none" w:sz="0" w:space="0" w:color="auto"/>
        <w:left w:val="none" w:sz="0" w:space="0" w:color="auto"/>
        <w:bottom w:val="none" w:sz="0" w:space="0" w:color="auto"/>
        <w:right w:val="none" w:sz="0" w:space="0" w:color="auto"/>
      </w:divBdr>
    </w:div>
    <w:div w:id="814101174">
      <w:bodyDiv w:val="1"/>
      <w:marLeft w:val="0"/>
      <w:marRight w:val="0"/>
      <w:marTop w:val="0"/>
      <w:marBottom w:val="0"/>
      <w:divBdr>
        <w:top w:val="none" w:sz="0" w:space="0" w:color="auto"/>
        <w:left w:val="none" w:sz="0" w:space="0" w:color="auto"/>
        <w:bottom w:val="none" w:sz="0" w:space="0" w:color="auto"/>
        <w:right w:val="none" w:sz="0" w:space="0" w:color="auto"/>
      </w:divBdr>
    </w:div>
    <w:div w:id="815033230">
      <w:bodyDiv w:val="1"/>
      <w:marLeft w:val="0"/>
      <w:marRight w:val="0"/>
      <w:marTop w:val="0"/>
      <w:marBottom w:val="0"/>
      <w:divBdr>
        <w:top w:val="none" w:sz="0" w:space="0" w:color="auto"/>
        <w:left w:val="none" w:sz="0" w:space="0" w:color="auto"/>
        <w:bottom w:val="none" w:sz="0" w:space="0" w:color="auto"/>
        <w:right w:val="none" w:sz="0" w:space="0" w:color="auto"/>
      </w:divBdr>
    </w:div>
    <w:div w:id="816998495">
      <w:bodyDiv w:val="1"/>
      <w:marLeft w:val="0"/>
      <w:marRight w:val="0"/>
      <w:marTop w:val="0"/>
      <w:marBottom w:val="0"/>
      <w:divBdr>
        <w:top w:val="none" w:sz="0" w:space="0" w:color="auto"/>
        <w:left w:val="none" w:sz="0" w:space="0" w:color="auto"/>
        <w:bottom w:val="none" w:sz="0" w:space="0" w:color="auto"/>
        <w:right w:val="none" w:sz="0" w:space="0" w:color="auto"/>
      </w:divBdr>
    </w:div>
    <w:div w:id="817770390">
      <w:bodyDiv w:val="1"/>
      <w:marLeft w:val="0"/>
      <w:marRight w:val="0"/>
      <w:marTop w:val="0"/>
      <w:marBottom w:val="0"/>
      <w:divBdr>
        <w:top w:val="none" w:sz="0" w:space="0" w:color="auto"/>
        <w:left w:val="none" w:sz="0" w:space="0" w:color="auto"/>
        <w:bottom w:val="none" w:sz="0" w:space="0" w:color="auto"/>
        <w:right w:val="none" w:sz="0" w:space="0" w:color="auto"/>
      </w:divBdr>
    </w:div>
    <w:div w:id="818427439">
      <w:bodyDiv w:val="1"/>
      <w:marLeft w:val="0"/>
      <w:marRight w:val="0"/>
      <w:marTop w:val="0"/>
      <w:marBottom w:val="0"/>
      <w:divBdr>
        <w:top w:val="none" w:sz="0" w:space="0" w:color="auto"/>
        <w:left w:val="none" w:sz="0" w:space="0" w:color="auto"/>
        <w:bottom w:val="none" w:sz="0" w:space="0" w:color="auto"/>
        <w:right w:val="none" w:sz="0" w:space="0" w:color="auto"/>
      </w:divBdr>
    </w:div>
    <w:div w:id="819922935">
      <w:bodyDiv w:val="1"/>
      <w:marLeft w:val="0"/>
      <w:marRight w:val="0"/>
      <w:marTop w:val="0"/>
      <w:marBottom w:val="0"/>
      <w:divBdr>
        <w:top w:val="none" w:sz="0" w:space="0" w:color="auto"/>
        <w:left w:val="none" w:sz="0" w:space="0" w:color="auto"/>
        <w:bottom w:val="none" w:sz="0" w:space="0" w:color="auto"/>
        <w:right w:val="none" w:sz="0" w:space="0" w:color="auto"/>
      </w:divBdr>
    </w:div>
    <w:div w:id="820386529">
      <w:bodyDiv w:val="1"/>
      <w:marLeft w:val="0"/>
      <w:marRight w:val="0"/>
      <w:marTop w:val="0"/>
      <w:marBottom w:val="0"/>
      <w:divBdr>
        <w:top w:val="none" w:sz="0" w:space="0" w:color="auto"/>
        <w:left w:val="none" w:sz="0" w:space="0" w:color="auto"/>
        <w:bottom w:val="none" w:sz="0" w:space="0" w:color="auto"/>
        <w:right w:val="none" w:sz="0" w:space="0" w:color="auto"/>
      </w:divBdr>
    </w:div>
    <w:div w:id="820510776">
      <w:bodyDiv w:val="1"/>
      <w:marLeft w:val="0"/>
      <w:marRight w:val="0"/>
      <w:marTop w:val="0"/>
      <w:marBottom w:val="0"/>
      <w:divBdr>
        <w:top w:val="none" w:sz="0" w:space="0" w:color="auto"/>
        <w:left w:val="none" w:sz="0" w:space="0" w:color="auto"/>
        <w:bottom w:val="none" w:sz="0" w:space="0" w:color="auto"/>
        <w:right w:val="none" w:sz="0" w:space="0" w:color="auto"/>
      </w:divBdr>
    </w:div>
    <w:div w:id="821194373">
      <w:bodyDiv w:val="1"/>
      <w:marLeft w:val="0"/>
      <w:marRight w:val="0"/>
      <w:marTop w:val="0"/>
      <w:marBottom w:val="0"/>
      <w:divBdr>
        <w:top w:val="none" w:sz="0" w:space="0" w:color="auto"/>
        <w:left w:val="none" w:sz="0" w:space="0" w:color="auto"/>
        <w:bottom w:val="none" w:sz="0" w:space="0" w:color="auto"/>
        <w:right w:val="none" w:sz="0" w:space="0" w:color="auto"/>
      </w:divBdr>
    </w:div>
    <w:div w:id="821311009">
      <w:bodyDiv w:val="1"/>
      <w:marLeft w:val="0"/>
      <w:marRight w:val="0"/>
      <w:marTop w:val="0"/>
      <w:marBottom w:val="0"/>
      <w:divBdr>
        <w:top w:val="none" w:sz="0" w:space="0" w:color="auto"/>
        <w:left w:val="none" w:sz="0" w:space="0" w:color="auto"/>
        <w:bottom w:val="none" w:sz="0" w:space="0" w:color="auto"/>
        <w:right w:val="none" w:sz="0" w:space="0" w:color="auto"/>
      </w:divBdr>
    </w:div>
    <w:div w:id="821580677">
      <w:bodyDiv w:val="1"/>
      <w:marLeft w:val="0"/>
      <w:marRight w:val="0"/>
      <w:marTop w:val="0"/>
      <w:marBottom w:val="0"/>
      <w:divBdr>
        <w:top w:val="none" w:sz="0" w:space="0" w:color="auto"/>
        <w:left w:val="none" w:sz="0" w:space="0" w:color="auto"/>
        <w:bottom w:val="none" w:sz="0" w:space="0" w:color="auto"/>
        <w:right w:val="none" w:sz="0" w:space="0" w:color="auto"/>
      </w:divBdr>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2281608">
      <w:bodyDiv w:val="1"/>
      <w:marLeft w:val="0"/>
      <w:marRight w:val="0"/>
      <w:marTop w:val="0"/>
      <w:marBottom w:val="0"/>
      <w:divBdr>
        <w:top w:val="none" w:sz="0" w:space="0" w:color="auto"/>
        <w:left w:val="none" w:sz="0" w:space="0" w:color="auto"/>
        <w:bottom w:val="none" w:sz="0" w:space="0" w:color="auto"/>
        <w:right w:val="none" w:sz="0" w:space="0" w:color="auto"/>
      </w:divBdr>
    </w:div>
    <w:div w:id="822887205">
      <w:bodyDiv w:val="1"/>
      <w:marLeft w:val="0"/>
      <w:marRight w:val="0"/>
      <w:marTop w:val="0"/>
      <w:marBottom w:val="0"/>
      <w:divBdr>
        <w:top w:val="none" w:sz="0" w:space="0" w:color="auto"/>
        <w:left w:val="none" w:sz="0" w:space="0" w:color="auto"/>
        <w:bottom w:val="none" w:sz="0" w:space="0" w:color="auto"/>
        <w:right w:val="none" w:sz="0" w:space="0" w:color="auto"/>
      </w:divBdr>
    </w:div>
    <w:div w:id="823158575">
      <w:bodyDiv w:val="1"/>
      <w:marLeft w:val="0"/>
      <w:marRight w:val="0"/>
      <w:marTop w:val="0"/>
      <w:marBottom w:val="0"/>
      <w:divBdr>
        <w:top w:val="none" w:sz="0" w:space="0" w:color="auto"/>
        <w:left w:val="none" w:sz="0" w:space="0" w:color="auto"/>
        <w:bottom w:val="none" w:sz="0" w:space="0" w:color="auto"/>
        <w:right w:val="none" w:sz="0" w:space="0" w:color="auto"/>
      </w:divBdr>
    </w:div>
    <w:div w:id="823856524">
      <w:bodyDiv w:val="1"/>
      <w:marLeft w:val="0"/>
      <w:marRight w:val="0"/>
      <w:marTop w:val="0"/>
      <w:marBottom w:val="0"/>
      <w:divBdr>
        <w:top w:val="none" w:sz="0" w:space="0" w:color="auto"/>
        <w:left w:val="none" w:sz="0" w:space="0" w:color="auto"/>
        <w:bottom w:val="none" w:sz="0" w:space="0" w:color="auto"/>
        <w:right w:val="none" w:sz="0" w:space="0" w:color="auto"/>
      </w:divBdr>
    </w:div>
    <w:div w:id="825557327">
      <w:bodyDiv w:val="1"/>
      <w:marLeft w:val="0"/>
      <w:marRight w:val="0"/>
      <w:marTop w:val="0"/>
      <w:marBottom w:val="0"/>
      <w:divBdr>
        <w:top w:val="none" w:sz="0" w:space="0" w:color="auto"/>
        <w:left w:val="none" w:sz="0" w:space="0" w:color="auto"/>
        <w:bottom w:val="none" w:sz="0" w:space="0" w:color="auto"/>
        <w:right w:val="none" w:sz="0" w:space="0" w:color="auto"/>
      </w:divBdr>
    </w:div>
    <w:div w:id="826554622">
      <w:bodyDiv w:val="1"/>
      <w:marLeft w:val="0"/>
      <w:marRight w:val="0"/>
      <w:marTop w:val="0"/>
      <w:marBottom w:val="0"/>
      <w:divBdr>
        <w:top w:val="none" w:sz="0" w:space="0" w:color="auto"/>
        <w:left w:val="none" w:sz="0" w:space="0" w:color="auto"/>
        <w:bottom w:val="none" w:sz="0" w:space="0" w:color="auto"/>
        <w:right w:val="none" w:sz="0" w:space="0" w:color="auto"/>
      </w:divBdr>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27596787">
      <w:bodyDiv w:val="1"/>
      <w:marLeft w:val="0"/>
      <w:marRight w:val="0"/>
      <w:marTop w:val="0"/>
      <w:marBottom w:val="0"/>
      <w:divBdr>
        <w:top w:val="none" w:sz="0" w:space="0" w:color="auto"/>
        <w:left w:val="none" w:sz="0" w:space="0" w:color="auto"/>
        <w:bottom w:val="none" w:sz="0" w:space="0" w:color="auto"/>
        <w:right w:val="none" w:sz="0" w:space="0" w:color="auto"/>
      </w:divBdr>
    </w:div>
    <w:div w:id="828180661">
      <w:bodyDiv w:val="1"/>
      <w:marLeft w:val="0"/>
      <w:marRight w:val="0"/>
      <w:marTop w:val="0"/>
      <w:marBottom w:val="0"/>
      <w:divBdr>
        <w:top w:val="none" w:sz="0" w:space="0" w:color="auto"/>
        <w:left w:val="none" w:sz="0" w:space="0" w:color="auto"/>
        <w:bottom w:val="none" w:sz="0" w:space="0" w:color="auto"/>
        <w:right w:val="none" w:sz="0" w:space="0" w:color="auto"/>
      </w:divBdr>
    </w:div>
    <w:div w:id="830415419">
      <w:bodyDiv w:val="1"/>
      <w:marLeft w:val="0"/>
      <w:marRight w:val="0"/>
      <w:marTop w:val="0"/>
      <w:marBottom w:val="0"/>
      <w:divBdr>
        <w:top w:val="none" w:sz="0" w:space="0" w:color="auto"/>
        <w:left w:val="none" w:sz="0" w:space="0" w:color="auto"/>
        <w:bottom w:val="none" w:sz="0" w:space="0" w:color="auto"/>
        <w:right w:val="none" w:sz="0" w:space="0" w:color="auto"/>
      </w:divBdr>
    </w:div>
    <w:div w:id="830684276">
      <w:bodyDiv w:val="1"/>
      <w:marLeft w:val="0"/>
      <w:marRight w:val="0"/>
      <w:marTop w:val="0"/>
      <w:marBottom w:val="0"/>
      <w:divBdr>
        <w:top w:val="none" w:sz="0" w:space="0" w:color="auto"/>
        <w:left w:val="none" w:sz="0" w:space="0" w:color="auto"/>
        <w:bottom w:val="none" w:sz="0" w:space="0" w:color="auto"/>
        <w:right w:val="none" w:sz="0" w:space="0" w:color="auto"/>
      </w:divBdr>
    </w:div>
    <w:div w:id="831020483">
      <w:bodyDiv w:val="1"/>
      <w:marLeft w:val="0"/>
      <w:marRight w:val="0"/>
      <w:marTop w:val="0"/>
      <w:marBottom w:val="0"/>
      <w:divBdr>
        <w:top w:val="none" w:sz="0" w:space="0" w:color="auto"/>
        <w:left w:val="none" w:sz="0" w:space="0" w:color="auto"/>
        <w:bottom w:val="none" w:sz="0" w:space="0" w:color="auto"/>
        <w:right w:val="none" w:sz="0" w:space="0" w:color="auto"/>
      </w:divBdr>
    </w:div>
    <w:div w:id="831290538">
      <w:bodyDiv w:val="1"/>
      <w:marLeft w:val="0"/>
      <w:marRight w:val="0"/>
      <w:marTop w:val="0"/>
      <w:marBottom w:val="0"/>
      <w:divBdr>
        <w:top w:val="none" w:sz="0" w:space="0" w:color="auto"/>
        <w:left w:val="none" w:sz="0" w:space="0" w:color="auto"/>
        <w:bottom w:val="none" w:sz="0" w:space="0" w:color="auto"/>
        <w:right w:val="none" w:sz="0" w:space="0" w:color="auto"/>
      </w:divBdr>
    </w:div>
    <w:div w:id="831721612">
      <w:bodyDiv w:val="1"/>
      <w:marLeft w:val="0"/>
      <w:marRight w:val="0"/>
      <w:marTop w:val="0"/>
      <w:marBottom w:val="0"/>
      <w:divBdr>
        <w:top w:val="none" w:sz="0" w:space="0" w:color="auto"/>
        <w:left w:val="none" w:sz="0" w:space="0" w:color="auto"/>
        <w:bottom w:val="none" w:sz="0" w:space="0" w:color="auto"/>
        <w:right w:val="none" w:sz="0" w:space="0" w:color="auto"/>
      </w:divBdr>
    </w:div>
    <w:div w:id="831721645">
      <w:bodyDiv w:val="1"/>
      <w:marLeft w:val="0"/>
      <w:marRight w:val="0"/>
      <w:marTop w:val="0"/>
      <w:marBottom w:val="0"/>
      <w:divBdr>
        <w:top w:val="none" w:sz="0" w:space="0" w:color="auto"/>
        <w:left w:val="none" w:sz="0" w:space="0" w:color="auto"/>
        <w:bottom w:val="none" w:sz="0" w:space="0" w:color="auto"/>
        <w:right w:val="none" w:sz="0" w:space="0" w:color="auto"/>
      </w:divBdr>
    </w:div>
    <w:div w:id="832070369">
      <w:bodyDiv w:val="1"/>
      <w:marLeft w:val="0"/>
      <w:marRight w:val="0"/>
      <w:marTop w:val="0"/>
      <w:marBottom w:val="0"/>
      <w:divBdr>
        <w:top w:val="none" w:sz="0" w:space="0" w:color="auto"/>
        <w:left w:val="none" w:sz="0" w:space="0" w:color="auto"/>
        <w:bottom w:val="none" w:sz="0" w:space="0" w:color="auto"/>
        <w:right w:val="none" w:sz="0" w:space="0" w:color="auto"/>
      </w:divBdr>
    </w:div>
    <w:div w:id="832795476">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36262461">
      <w:bodyDiv w:val="1"/>
      <w:marLeft w:val="0"/>
      <w:marRight w:val="0"/>
      <w:marTop w:val="0"/>
      <w:marBottom w:val="0"/>
      <w:divBdr>
        <w:top w:val="none" w:sz="0" w:space="0" w:color="auto"/>
        <w:left w:val="none" w:sz="0" w:space="0" w:color="auto"/>
        <w:bottom w:val="none" w:sz="0" w:space="0" w:color="auto"/>
        <w:right w:val="none" w:sz="0" w:space="0" w:color="auto"/>
      </w:divBdr>
    </w:div>
    <w:div w:id="837035064">
      <w:bodyDiv w:val="1"/>
      <w:marLeft w:val="0"/>
      <w:marRight w:val="0"/>
      <w:marTop w:val="0"/>
      <w:marBottom w:val="0"/>
      <w:divBdr>
        <w:top w:val="none" w:sz="0" w:space="0" w:color="auto"/>
        <w:left w:val="none" w:sz="0" w:space="0" w:color="auto"/>
        <w:bottom w:val="none" w:sz="0" w:space="0" w:color="auto"/>
        <w:right w:val="none" w:sz="0" w:space="0" w:color="auto"/>
      </w:divBdr>
    </w:div>
    <w:div w:id="837497500">
      <w:bodyDiv w:val="1"/>
      <w:marLeft w:val="0"/>
      <w:marRight w:val="0"/>
      <w:marTop w:val="0"/>
      <w:marBottom w:val="0"/>
      <w:divBdr>
        <w:top w:val="none" w:sz="0" w:space="0" w:color="auto"/>
        <w:left w:val="none" w:sz="0" w:space="0" w:color="auto"/>
        <w:bottom w:val="none" w:sz="0" w:space="0" w:color="auto"/>
        <w:right w:val="none" w:sz="0" w:space="0" w:color="auto"/>
      </w:divBdr>
    </w:div>
    <w:div w:id="840046002">
      <w:bodyDiv w:val="1"/>
      <w:marLeft w:val="0"/>
      <w:marRight w:val="0"/>
      <w:marTop w:val="0"/>
      <w:marBottom w:val="0"/>
      <w:divBdr>
        <w:top w:val="none" w:sz="0" w:space="0" w:color="auto"/>
        <w:left w:val="none" w:sz="0" w:space="0" w:color="auto"/>
        <w:bottom w:val="none" w:sz="0" w:space="0" w:color="auto"/>
        <w:right w:val="none" w:sz="0" w:space="0" w:color="auto"/>
      </w:divBdr>
    </w:div>
    <w:div w:id="841090339">
      <w:bodyDiv w:val="1"/>
      <w:marLeft w:val="0"/>
      <w:marRight w:val="0"/>
      <w:marTop w:val="0"/>
      <w:marBottom w:val="0"/>
      <w:divBdr>
        <w:top w:val="none" w:sz="0" w:space="0" w:color="auto"/>
        <w:left w:val="none" w:sz="0" w:space="0" w:color="auto"/>
        <w:bottom w:val="none" w:sz="0" w:space="0" w:color="auto"/>
        <w:right w:val="none" w:sz="0" w:space="0" w:color="auto"/>
      </w:divBdr>
    </w:div>
    <w:div w:id="843514775">
      <w:bodyDiv w:val="1"/>
      <w:marLeft w:val="0"/>
      <w:marRight w:val="0"/>
      <w:marTop w:val="0"/>
      <w:marBottom w:val="0"/>
      <w:divBdr>
        <w:top w:val="none" w:sz="0" w:space="0" w:color="auto"/>
        <w:left w:val="none" w:sz="0" w:space="0" w:color="auto"/>
        <w:bottom w:val="none" w:sz="0" w:space="0" w:color="auto"/>
        <w:right w:val="none" w:sz="0" w:space="0" w:color="auto"/>
      </w:divBdr>
    </w:div>
    <w:div w:id="844127242">
      <w:bodyDiv w:val="1"/>
      <w:marLeft w:val="0"/>
      <w:marRight w:val="0"/>
      <w:marTop w:val="0"/>
      <w:marBottom w:val="0"/>
      <w:divBdr>
        <w:top w:val="none" w:sz="0" w:space="0" w:color="auto"/>
        <w:left w:val="none" w:sz="0" w:space="0" w:color="auto"/>
        <w:bottom w:val="none" w:sz="0" w:space="0" w:color="auto"/>
        <w:right w:val="none" w:sz="0" w:space="0" w:color="auto"/>
      </w:divBdr>
    </w:div>
    <w:div w:id="844786279">
      <w:bodyDiv w:val="1"/>
      <w:marLeft w:val="0"/>
      <w:marRight w:val="0"/>
      <w:marTop w:val="0"/>
      <w:marBottom w:val="0"/>
      <w:divBdr>
        <w:top w:val="none" w:sz="0" w:space="0" w:color="auto"/>
        <w:left w:val="none" w:sz="0" w:space="0" w:color="auto"/>
        <w:bottom w:val="none" w:sz="0" w:space="0" w:color="auto"/>
        <w:right w:val="none" w:sz="0" w:space="0" w:color="auto"/>
      </w:divBdr>
    </w:div>
    <w:div w:id="846679200">
      <w:bodyDiv w:val="1"/>
      <w:marLeft w:val="0"/>
      <w:marRight w:val="0"/>
      <w:marTop w:val="0"/>
      <w:marBottom w:val="0"/>
      <w:divBdr>
        <w:top w:val="none" w:sz="0" w:space="0" w:color="auto"/>
        <w:left w:val="none" w:sz="0" w:space="0" w:color="auto"/>
        <w:bottom w:val="none" w:sz="0" w:space="0" w:color="auto"/>
        <w:right w:val="none" w:sz="0" w:space="0" w:color="auto"/>
      </w:divBdr>
    </w:div>
    <w:div w:id="847452795">
      <w:bodyDiv w:val="1"/>
      <w:marLeft w:val="0"/>
      <w:marRight w:val="0"/>
      <w:marTop w:val="0"/>
      <w:marBottom w:val="0"/>
      <w:divBdr>
        <w:top w:val="none" w:sz="0" w:space="0" w:color="auto"/>
        <w:left w:val="none" w:sz="0" w:space="0" w:color="auto"/>
        <w:bottom w:val="none" w:sz="0" w:space="0" w:color="auto"/>
        <w:right w:val="none" w:sz="0" w:space="0" w:color="auto"/>
      </w:divBdr>
    </w:div>
    <w:div w:id="854927064">
      <w:bodyDiv w:val="1"/>
      <w:marLeft w:val="0"/>
      <w:marRight w:val="0"/>
      <w:marTop w:val="0"/>
      <w:marBottom w:val="0"/>
      <w:divBdr>
        <w:top w:val="none" w:sz="0" w:space="0" w:color="auto"/>
        <w:left w:val="none" w:sz="0" w:space="0" w:color="auto"/>
        <w:bottom w:val="none" w:sz="0" w:space="0" w:color="auto"/>
        <w:right w:val="none" w:sz="0" w:space="0" w:color="auto"/>
      </w:divBdr>
    </w:div>
    <w:div w:id="855189840">
      <w:bodyDiv w:val="1"/>
      <w:marLeft w:val="0"/>
      <w:marRight w:val="0"/>
      <w:marTop w:val="0"/>
      <w:marBottom w:val="0"/>
      <w:divBdr>
        <w:top w:val="none" w:sz="0" w:space="0" w:color="auto"/>
        <w:left w:val="none" w:sz="0" w:space="0" w:color="auto"/>
        <w:bottom w:val="none" w:sz="0" w:space="0" w:color="auto"/>
        <w:right w:val="none" w:sz="0" w:space="0" w:color="auto"/>
      </w:divBdr>
    </w:div>
    <w:div w:id="855264960">
      <w:bodyDiv w:val="1"/>
      <w:marLeft w:val="0"/>
      <w:marRight w:val="0"/>
      <w:marTop w:val="0"/>
      <w:marBottom w:val="0"/>
      <w:divBdr>
        <w:top w:val="none" w:sz="0" w:space="0" w:color="auto"/>
        <w:left w:val="none" w:sz="0" w:space="0" w:color="auto"/>
        <w:bottom w:val="none" w:sz="0" w:space="0" w:color="auto"/>
        <w:right w:val="none" w:sz="0" w:space="0" w:color="auto"/>
      </w:divBdr>
    </w:div>
    <w:div w:id="855459482">
      <w:bodyDiv w:val="1"/>
      <w:marLeft w:val="0"/>
      <w:marRight w:val="0"/>
      <w:marTop w:val="0"/>
      <w:marBottom w:val="0"/>
      <w:divBdr>
        <w:top w:val="none" w:sz="0" w:space="0" w:color="auto"/>
        <w:left w:val="none" w:sz="0" w:space="0" w:color="auto"/>
        <w:bottom w:val="none" w:sz="0" w:space="0" w:color="auto"/>
        <w:right w:val="none" w:sz="0" w:space="0" w:color="auto"/>
      </w:divBdr>
    </w:div>
    <w:div w:id="855459648">
      <w:bodyDiv w:val="1"/>
      <w:marLeft w:val="0"/>
      <w:marRight w:val="0"/>
      <w:marTop w:val="0"/>
      <w:marBottom w:val="0"/>
      <w:divBdr>
        <w:top w:val="none" w:sz="0" w:space="0" w:color="auto"/>
        <w:left w:val="none" w:sz="0" w:space="0" w:color="auto"/>
        <w:bottom w:val="none" w:sz="0" w:space="0" w:color="auto"/>
        <w:right w:val="none" w:sz="0" w:space="0" w:color="auto"/>
      </w:divBdr>
    </w:div>
    <w:div w:id="855925469">
      <w:bodyDiv w:val="1"/>
      <w:marLeft w:val="0"/>
      <w:marRight w:val="0"/>
      <w:marTop w:val="0"/>
      <w:marBottom w:val="0"/>
      <w:divBdr>
        <w:top w:val="none" w:sz="0" w:space="0" w:color="auto"/>
        <w:left w:val="none" w:sz="0" w:space="0" w:color="auto"/>
        <w:bottom w:val="none" w:sz="0" w:space="0" w:color="auto"/>
        <w:right w:val="none" w:sz="0" w:space="0" w:color="auto"/>
      </w:divBdr>
    </w:div>
    <w:div w:id="857503018">
      <w:bodyDiv w:val="1"/>
      <w:marLeft w:val="0"/>
      <w:marRight w:val="0"/>
      <w:marTop w:val="0"/>
      <w:marBottom w:val="0"/>
      <w:divBdr>
        <w:top w:val="none" w:sz="0" w:space="0" w:color="auto"/>
        <w:left w:val="none" w:sz="0" w:space="0" w:color="auto"/>
        <w:bottom w:val="none" w:sz="0" w:space="0" w:color="auto"/>
        <w:right w:val="none" w:sz="0" w:space="0" w:color="auto"/>
      </w:divBdr>
    </w:div>
    <w:div w:id="858396674">
      <w:bodyDiv w:val="1"/>
      <w:marLeft w:val="0"/>
      <w:marRight w:val="0"/>
      <w:marTop w:val="0"/>
      <w:marBottom w:val="0"/>
      <w:divBdr>
        <w:top w:val="none" w:sz="0" w:space="0" w:color="auto"/>
        <w:left w:val="none" w:sz="0" w:space="0" w:color="auto"/>
        <w:bottom w:val="none" w:sz="0" w:space="0" w:color="auto"/>
        <w:right w:val="none" w:sz="0" w:space="0" w:color="auto"/>
      </w:divBdr>
    </w:div>
    <w:div w:id="858809500">
      <w:bodyDiv w:val="1"/>
      <w:marLeft w:val="0"/>
      <w:marRight w:val="0"/>
      <w:marTop w:val="0"/>
      <w:marBottom w:val="0"/>
      <w:divBdr>
        <w:top w:val="none" w:sz="0" w:space="0" w:color="auto"/>
        <w:left w:val="none" w:sz="0" w:space="0" w:color="auto"/>
        <w:bottom w:val="none" w:sz="0" w:space="0" w:color="auto"/>
        <w:right w:val="none" w:sz="0" w:space="0" w:color="auto"/>
      </w:divBdr>
    </w:div>
    <w:div w:id="859049947">
      <w:bodyDiv w:val="1"/>
      <w:marLeft w:val="0"/>
      <w:marRight w:val="0"/>
      <w:marTop w:val="0"/>
      <w:marBottom w:val="0"/>
      <w:divBdr>
        <w:top w:val="none" w:sz="0" w:space="0" w:color="auto"/>
        <w:left w:val="none" w:sz="0" w:space="0" w:color="auto"/>
        <w:bottom w:val="none" w:sz="0" w:space="0" w:color="auto"/>
        <w:right w:val="none" w:sz="0" w:space="0" w:color="auto"/>
      </w:divBdr>
    </w:div>
    <w:div w:id="860515241">
      <w:bodyDiv w:val="1"/>
      <w:marLeft w:val="0"/>
      <w:marRight w:val="0"/>
      <w:marTop w:val="0"/>
      <w:marBottom w:val="0"/>
      <w:divBdr>
        <w:top w:val="none" w:sz="0" w:space="0" w:color="auto"/>
        <w:left w:val="none" w:sz="0" w:space="0" w:color="auto"/>
        <w:bottom w:val="none" w:sz="0" w:space="0" w:color="auto"/>
        <w:right w:val="none" w:sz="0" w:space="0" w:color="auto"/>
      </w:divBdr>
    </w:div>
    <w:div w:id="860824743">
      <w:bodyDiv w:val="1"/>
      <w:marLeft w:val="0"/>
      <w:marRight w:val="0"/>
      <w:marTop w:val="0"/>
      <w:marBottom w:val="0"/>
      <w:divBdr>
        <w:top w:val="none" w:sz="0" w:space="0" w:color="auto"/>
        <w:left w:val="none" w:sz="0" w:space="0" w:color="auto"/>
        <w:bottom w:val="none" w:sz="0" w:space="0" w:color="auto"/>
        <w:right w:val="none" w:sz="0" w:space="0" w:color="auto"/>
      </w:divBdr>
    </w:div>
    <w:div w:id="862060728">
      <w:bodyDiv w:val="1"/>
      <w:marLeft w:val="0"/>
      <w:marRight w:val="0"/>
      <w:marTop w:val="0"/>
      <w:marBottom w:val="0"/>
      <w:divBdr>
        <w:top w:val="none" w:sz="0" w:space="0" w:color="auto"/>
        <w:left w:val="none" w:sz="0" w:space="0" w:color="auto"/>
        <w:bottom w:val="none" w:sz="0" w:space="0" w:color="auto"/>
        <w:right w:val="none" w:sz="0" w:space="0" w:color="auto"/>
      </w:divBdr>
    </w:div>
    <w:div w:id="862354100">
      <w:bodyDiv w:val="1"/>
      <w:marLeft w:val="0"/>
      <w:marRight w:val="0"/>
      <w:marTop w:val="0"/>
      <w:marBottom w:val="0"/>
      <w:divBdr>
        <w:top w:val="none" w:sz="0" w:space="0" w:color="auto"/>
        <w:left w:val="none" w:sz="0" w:space="0" w:color="auto"/>
        <w:bottom w:val="none" w:sz="0" w:space="0" w:color="auto"/>
        <w:right w:val="none" w:sz="0" w:space="0" w:color="auto"/>
      </w:divBdr>
    </w:div>
    <w:div w:id="865170265">
      <w:bodyDiv w:val="1"/>
      <w:marLeft w:val="0"/>
      <w:marRight w:val="0"/>
      <w:marTop w:val="0"/>
      <w:marBottom w:val="0"/>
      <w:divBdr>
        <w:top w:val="none" w:sz="0" w:space="0" w:color="auto"/>
        <w:left w:val="none" w:sz="0" w:space="0" w:color="auto"/>
        <w:bottom w:val="none" w:sz="0" w:space="0" w:color="auto"/>
        <w:right w:val="none" w:sz="0" w:space="0" w:color="auto"/>
      </w:divBdr>
    </w:div>
    <w:div w:id="865217660">
      <w:bodyDiv w:val="1"/>
      <w:marLeft w:val="0"/>
      <w:marRight w:val="0"/>
      <w:marTop w:val="0"/>
      <w:marBottom w:val="0"/>
      <w:divBdr>
        <w:top w:val="none" w:sz="0" w:space="0" w:color="auto"/>
        <w:left w:val="none" w:sz="0" w:space="0" w:color="auto"/>
        <w:bottom w:val="none" w:sz="0" w:space="0" w:color="auto"/>
        <w:right w:val="none" w:sz="0" w:space="0" w:color="auto"/>
      </w:divBdr>
    </w:div>
    <w:div w:id="867450386">
      <w:bodyDiv w:val="1"/>
      <w:marLeft w:val="0"/>
      <w:marRight w:val="0"/>
      <w:marTop w:val="0"/>
      <w:marBottom w:val="0"/>
      <w:divBdr>
        <w:top w:val="none" w:sz="0" w:space="0" w:color="auto"/>
        <w:left w:val="none" w:sz="0" w:space="0" w:color="auto"/>
        <w:bottom w:val="none" w:sz="0" w:space="0" w:color="auto"/>
        <w:right w:val="none" w:sz="0" w:space="0" w:color="auto"/>
      </w:divBdr>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1722448">
      <w:bodyDiv w:val="1"/>
      <w:marLeft w:val="0"/>
      <w:marRight w:val="0"/>
      <w:marTop w:val="0"/>
      <w:marBottom w:val="0"/>
      <w:divBdr>
        <w:top w:val="none" w:sz="0" w:space="0" w:color="auto"/>
        <w:left w:val="none" w:sz="0" w:space="0" w:color="auto"/>
        <w:bottom w:val="none" w:sz="0" w:space="0" w:color="auto"/>
        <w:right w:val="none" w:sz="0" w:space="0" w:color="auto"/>
      </w:divBdr>
    </w:div>
    <w:div w:id="871916473">
      <w:bodyDiv w:val="1"/>
      <w:marLeft w:val="0"/>
      <w:marRight w:val="0"/>
      <w:marTop w:val="0"/>
      <w:marBottom w:val="0"/>
      <w:divBdr>
        <w:top w:val="none" w:sz="0" w:space="0" w:color="auto"/>
        <w:left w:val="none" w:sz="0" w:space="0" w:color="auto"/>
        <w:bottom w:val="none" w:sz="0" w:space="0" w:color="auto"/>
        <w:right w:val="none" w:sz="0" w:space="0" w:color="auto"/>
      </w:divBdr>
    </w:div>
    <w:div w:id="874922663">
      <w:bodyDiv w:val="1"/>
      <w:marLeft w:val="0"/>
      <w:marRight w:val="0"/>
      <w:marTop w:val="0"/>
      <w:marBottom w:val="0"/>
      <w:divBdr>
        <w:top w:val="none" w:sz="0" w:space="0" w:color="auto"/>
        <w:left w:val="none" w:sz="0" w:space="0" w:color="auto"/>
        <w:bottom w:val="none" w:sz="0" w:space="0" w:color="auto"/>
        <w:right w:val="none" w:sz="0" w:space="0" w:color="auto"/>
      </w:divBdr>
    </w:div>
    <w:div w:id="875509829">
      <w:bodyDiv w:val="1"/>
      <w:marLeft w:val="0"/>
      <w:marRight w:val="0"/>
      <w:marTop w:val="0"/>
      <w:marBottom w:val="0"/>
      <w:divBdr>
        <w:top w:val="none" w:sz="0" w:space="0" w:color="auto"/>
        <w:left w:val="none" w:sz="0" w:space="0" w:color="auto"/>
        <w:bottom w:val="none" w:sz="0" w:space="0" w:color="auto"/>
        <w:right w:val="none" w:sz="0" w:space="0" w:color="auto"/>
      </w:divBdr>
    </w:div>
    <w:div w:id="876241847">
      <w:bodyDiv w:val="1"/>
      <w:marLeft w:val="0"/>
      <w:marRight w:val="0"/>
      <w:marTop w:val="0"/>
      <w:marBottom w:val="0"/>
      <w:divBdr>
        <w:top w:val="none" w:sz="0" w:space="0" w:color="auto"/>
        <w:left w:val="none" w:sz="0" w:space="0" w:color="auto"/>
        <w:bottom w:val="none" w:sz="0" w:space="0" w:color="auto"/>
        <w:right w:val="none" w:sz="0" w:space="0" w:color="auto"/>
      </w:divBdr>
    </w:div>
    <w:div w:id="878009152">
      <w:bodyDiv w:val="1"/>
      <w:marLeft w:val="0"/>
      <w:marRight w:val="0"/>
      <w:marTop w:val="0"/>
      <w:marBottom w:val="0"/>
      <w:divBdr>
        <w:top w:val="none" w:sz="0" w:space="0" w:color="auto"/>
        <w:left w:val="none" w:sz="0" w:space="0" w:color="auto"/>
        <w:bottom w:val="none" w:sz="0" w:space="0" w:color="auto"/>
        <w:right w:val="none" w:sz="0" w:space="0" w:color="auto"/>
      </w:divBdr>
    </w:div>
    <w:div w:id="878247984">
      <w:bodyDiv w:val="1"/>
      <w:marLeft w:val="0"/>
      <w:marRight w:val="0"/>
      <w:marTop w:val="0"/>
      <w:marBottom w:val="0"/>
      <w:divBdr>
        <w:top w:val="none" w:sz="0" w:space="0" w:color="auto"/>
        <w:left w:val="none" w:sz="0" w:space="0" w:color="auto"/>
        <w:bottom w:val="none" w:sz="0" w:space="0" w:color="auto"/>
        <w:right w:val="none" w:sz="0" w:space="0" w:color="auto"/>
      </w:divBdr>
    </w:div>
    <w:div w:id="878279805">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879822130">
      <w:bodyDiv w:val="1"/>
      <w:marLeft w:val="0"/>
      <w:marRight w:val="0"/>
      <w:marTop w:val="0"/>
      <w:marBottom w:val="0"/>
      <w:divBdr>
        <w:top w:val="none" w:sz="0" w:space="0" w:color="auto"/>
        <w:left w:val="none" w:sz="0" w:space="0" w:color="auto"/>
        <w:bottom w:val="none" w:sz="0" w:space="0" w:color="auto"/>
        <w:right w:val="none" w:sz="0" w:space="0" w:color="auto"/>
      </w:divBdr>
    </w:div>
    <w:div w:id="880094832">
      <w:bodyDiv w:val="1"/>
      <w:marLeft w:val="0"/>
      <w:marRight w:val="0"/>
      <w:marTop w:val="0"/>
      <w:marBottom w:val="0"/>
      <w:divBdr>
        <w:top w:val="none" w:sz="0" w:space="0" w:color="auto"/>
        <w:left w:val="none" w:sz="0" w:space="0" w:color="auto"/>
        <w:bottom w:val="none" w:sz="0" w:space="0" w:color="auto"/>
        <w:right w:val="none" w:sz="0" w:space="0" w:color="auto"/>
      </w:divBdr>
    </w:div>
    <w:div w:id="880705138">
      <w:bodyDiv w:val="1"/>
      <w:marLeft w:val="0"/>
      <w:marRight w:val="0"/>
      <w:marTop w:val="0"/>
      <w:marBottom w:val="0"/>
      <w:divBdr>
        <w:top w:val="none" w:sz="0" w:space="0" w:color="auto"/>
        <w:left w:val="none" w:sz="0" w:space="0" w:color="auto"/>
        <w:bottom w:val="none" w:sz="0" w:space="0" w:color="auto"/>
        <w:right w:val="none" w:sz="0" w:space="0" w:color="auto"/>
      </w:divBdr>
    </w:div>
    <w:div w:id="883366064">
      <w:bodyDiv w:val="1"/>
      <w:marLeft w:val="0"/>
      <w:marRight w:val="0"/>
      <w:marTop w:val="0"/>
      <w:marBottom w:val="0"/>
      <w:divBdr>
        <w:top w:val="none" w:sz="0" w:space="0" w:color="auto"/>
        <w:left w:val="none" w:sz="0" w:space="0" w:color="auto"/>
        <w:bottom w:val="none" w:sz="0" w:space="0" w:color="auto"/>
        <w:right w:val="none" w:sz="0" w:space="0" w:color="auto"/>
      </w:divBdr>
    </w:div>
    <w:div w:id="888145762">
      <w:bodyDiv w:val="1"/>
      <w:marLeft w:val="0"/>
      <w:marRight w:val="0"/>
      <w:marTop w:val="0"/>
      <w:marBottom w:val="0"/>
      <w:divBdr>
        <w:top w:val="none" w:sz="0" w:space="0" w:color="auto"/>
        <w:left w:val="none" w:sz="0" w:space="0" w:color="auto"/>
        <w:bottom w:val="none" w:sz="0" w:space="0" w:color="auto"/>
        <w:right w:val="none" w:sz="0" w:space="0" w:color="auto"/>
      </w:divBdr>
    </w:div>
    <w:div w:id="888151548">
      <w:bodyDiv w:val="1"/>
      <w:marLeft w:val="0"/>
      <w:marRight w:val="0"/>
      <w:marTop w:val="0"/>
      <w:marBottom w:val="0"/>
      <w:divBdr>
        <w:top w:val="none" w:sz="0" w:space="0" w:color="auto"/>
        <w:left w:val="none" w:sz="0" w:space="0" w:color="auto"/>
        <w:bottom w:val="none" w:sz="0" w:space="0" w:color="auto"/>
        <w:right w:val="none" w:sz="0" w:space="0" w:color="auto"/>
      </w:divBdr>
    </w:div>
    <w:div w:id="891964533">
      <w:bodyDiv w:val="1"/>
      <w:marLeft w:val="0"/>
      <w:marRight w:val="0"/>
      <w:marTop w:val="0"/>
      <w:marBottom w:val="0"/>
      <w:divBdr>
        <w:top w:val="none" w:sz="0" w:space="0" w:color="auto"/>
        <w:left w:val="none" w:sz="0" w:space="0" w:color="auto"/>
        <w:bottom w:val="none" w:sz="0" w:space="0" w:color="auto"/>
        <w:right w:val="none" w:sz="0" w:space="0" w:color="auto"/>
      </w:divBdr>
    </w:div>
    <w:div w:id="892237541">
      <w:bodyDiv w:val="1"/>
      <w:marLeft w:val="0"/>
      <w:marRight w:val="0"/>
      <w:marTop w:val="0"/>
      <w:marBottom w:val="0"/>
      <w:divBdr>
        <w:top w:val="none" w:sz="0" w:space="0" w:color="auto"/>
        <w:left w:val="none" w:sz="0" w:space="0" w:color="auto"/>
        <w:bottom w:val="none" w:sz="0" w:space="0" w:color="auto"/>
        <w:right w:val="none" w:sz="0" w:space="0" w:color="auto"/>
      </w:divBdr>
    </w:div>
    <w:div w:id="895968544">
      <w:bodyDiv w:val="1"/>
      <w:marLeft w:val="0"/>
      <w:marRight w:val="0"/>
      <w:marTop w:val="0"/>
      <w:marBottom w:val="0"/>
      <w:divBdr>
        <w:top w:val="none" w:sz="0" w:space="0" w:color="auto"/>
        <w:left w:val="none" w:sz="0" w:space="0" w:color="auto"/>
        <w:bottom w:val="none" w:sz="0" w:space="0" w:color="auto"/>
        <w:right w:val="none" w:sz="0" w:space="0" w:color="auto"/>
      </w:divBdr>
    </w:div>
    <w:div w:id="898710453">
      <w:bodyDiv w:val="1"/>
      <w:marLeft w:val="0"/>
      <w:marRight w:val="0"/>
      <w:marTop w:val="0"/>
      <w:marBottom w:val="0"/>
      <w:divBdr>
        <w:top w:val="none" w:sz="0" w:space="0" w:color="auto"/>
        <w:left w:val="none" w:sz="0" w:space="0" w:color="auto"/>
        <w:bottom w:val="none" w:sz="0" w:space="0" w:color="auto"/>
        <w:right w:val="none" w:sz="0" w:space="0" w:color="auto"/>
      </w:divBdr>
    </w:div>
    <w:div w:id="900094430">
      <w:bodyDiv w:val="1"/>
      <w:marLeft w:val="0"/>
      <w:marRight w:val="0"/>
      <w:marTop w:val="0"/>
      <w:marBottom w:val="0"/>
      <w:divBdr>
        <w:top w:val="none" w:sz="0" w:space="0" w:color="auto"/>
        <w:left w:val="none" w:sz="0" w:space="0" w:color="auto"/>
        <w:bottom w:val="none" w:sz="0" w:space="0" w:color="auto"/>
        <w:right w:val="none" w:sz="0" w:space="0" w:color="auto"/>
      </w:divBdr>
    </w:div>
    <w:div w:id="902253407">
      <w:bodyDiv w:val="1"/>
      <w:marLeft w:val="0"/>
      <w:marRight w:val="0"/>
      <w:marTop w:val="0"/>
      <w:marBottom w:val="0"/>
      <w:divBdr>
        <w:top w:val="none" w:sz="0" w:space="0" w:color="auto"/>
        <w:left w:val="none" w:sz="0" w:space="0" w:color="auto"/>
        <w:bottom w:val="none" w:sz="0" w:space="0" w:color="auto"/>
        <w:right w:val="none" w:sz="0" w:space="0" w:color="auto"/>
      </w:divBdr>
    </w:div>
    <w:div w:id="902567149">
      <w:bodyDiv w:val="1"/>
      <w:marLeft w:val="0"/>
      <w:marRight w:val="0"/>
      <w:marTop w:val="0"/>
      <w:marBottom w:val="0"/>
      <w:divBdr>
        <w:top w:val="none" w:sz="0" w:space="0" w:color="auto"/>
        <w:left w:val="none" w:sz="0" w:space="0" w:color="auto"/>
        <w:bottom w:val="none" w:sz="0" w:space="0" w:color="auto"/>
        <w:right w:val="none" w:sz="0" w:space="0" w:color="auto"/>
      </w:divBdr>
    </w:div>
    <w:div w:id="903025568">
      <w:bodyDiv w:val="1"/>
      <w:marLeft w:val="0"/>
      <w:marRight w:val="0"/>
      <w:marTop w:val="0"/>
      <w:marBottom w:val="0"/>
      <w:divBdr>
        <w:top w:val="none" w:sz="0" w:space="0" w:color="auto"/>
        <w:left w:val="none" w:sz="0" w:space="0" w:color="auto"/>
        <w:bottom w:val="none" w:sz="0" w:space="0" w:color="auto"/>
        <w:right w:val="none" w:sz="0" w:space="0" w:color="auto"/>
      </w:divBdr>
    </w:div>
    <w:div w:id="904144755">
      <w:bodyDiv w:val="1"/>
      <w:marLeft w:val="0"/>
      <w:marRight w:val="0"/>
      <w:marTop w:val="0"/>
      <w:marBottom w:val="0"/>
      <w:divBdr>
        <w:top w:val="none" w:sz="0" w:space="0" w:color="auto"/>
        <w:left w:val="none" w:sz="0" w:space="0" w:color="auto"/>
        <w:bottom w:val="none" w:sz="0" w:space="0" w:color="auto"/>
        <w:right w:val="none" w:sz="0" w:space="0" w:color="auto"/>
      </w:divBdr>
    </w:div>
    <w:div w:id="905649779">
      <w:bodyDiv w:val="1"/>
      <w:marLeft w:val="0"/>
      <w:marRight w:val="0"/>
      <w:marTop w:val="0"/>
      <w:marBottom w:val="0"/>
      <w:divBdr>
        <w:top w:val="none" w:sz="0" w:space="0" w:color="auto"/>
        <w:left w:val="none" w:sz="0" w:space="0" w:color="auto"/>
        <w:bottom w:val="none" w:sz="0" w:space="0" w:color="auto"/>
        <w:right w:val="none" w:sz="0" w:space="0" w:color="auto"/>
      </w:divBdr>
    </w:div>
    <w:div w:id="907035006">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07689704">
      <w:bodyDiv w:val="1"/>
      <w:marLeft w:val="0"/>
      <w:marRight w:val="0"/>
      <w:marTop w:val="0"/>
      <w:marBottom w:val="0"/>
      <w:divBdr>
        <w:top w:val="none" w:sz="0" w:space="0" w:color="auto"/>
        <w:left w:val="none" w:sz="0" w:space="0" w:color="auto"/>
        <w:bottom w:val="none" w:sz="0" w:space="0" w:color="auto"/>
        <w:right w:val="none" w:sz="0" w:space="0" w:color="auto"/>
      </w:divBdr>
    </w:div>
    <w:div w:id="908538085">
      <w:bodyDiv w:val="1"/>
      <w:marLeft w:val="0"/>
      <w:marRight w:val="0"/>
      <w:marTop w:val="0"/>
      <w:marBottom w:val="0"/>
      <w:divBdr>
        <w:top w:val="none" w:sz="0" w:space="0" w:color="auto"/>
        <w:left w:val="none" w:sz="0" w:space="0" w:color="auto"/>
        <w:bottom w:val="none" w:sz="0" w:space="0" w:color="auto"/>
        <w:right w:val="none" w:sz="0" w:space="0" w:color="auto"/>
      </w:divBdr>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658465900">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12847814">
          <w:marLeft w:val="180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sChild>
    </w:div>
    <w:div w:id="910625625">
      <w:bodyDiv w:val="1"/>
      <w:marLeft w:val="0"/>
      <w:marRight w:val="0"/>
      <w:marTop w:val="0"/>
      <w:marBottom w:val="0"/>
      <w:divBdr>
        <w:top w:val="none" w:sz="0" w:space="0" w:color="auto"/>
        <w:left w:val="none" w:sz="0" w:space="0" w:color="auto"/>
        <w:bottom w:val="none" w:sz="0" w:space="0" w:color="auto"/>
        <w:right w:val="none" w:sz="0" w:space="0" w:color="auto"/>
      </w:divBdr>
    </w:div>
    <w:div w:id="911432721">
      <w:bodyDiv w:val="1"/>
      <w:marLeft w:val="0"/>
      <w:marRight w:val="0"/>
      <w:marTop w:val="0"/>
      <w:marBottom w:val="0"/>
      <w:divBdr>
        <w:top w:val="none" w:sz="0" w:space="0" w:color="auto"/>
        <w:left w:val="none" w:sz="0" w:space="0" w:color="auto"/>
        <w:bottom w:val="none" w:sz="0" w:space="0" w:color="auto"/>
        <w:right w:val="none" w:sz="0" w:space="0" w:color="auto"/>
      </w:divBdr>
    </w:div>
    <w:div w:id="912278498">
      <w:bodyDiv w:val="1"/>
      <w:marLeft w:val="0"/>
      <w:marRight w:val="0"/>
      <w:marTop w:val="0"/>
      <w:marBottom w:val="0"/>
      <w:divBdr>
        <w:top w:val="none" w:sz="0" w:space="0" w:color="auto"/>
        <w:left w:val="none" w:sz="0" w:space="0" w:color="auto"/>
        <w:bottom w:val="none" w:sz="0" w:space="0" w:color="auto"/>
        <w:right w:val="none" w:sz="0" w:space="0" w:color="auto"/>
      </w:divBdr>
    </w:div>
    <w:div w:id="913661451">
      <w:bodyDiv w:val="1"/>
      <w:marLeft w:val="0"/>
      <w:marRight w:val="0"/>
      <w:marTop w:val="0"/>
      <w:marBottom w:val="0"/>
      <w:divBdr>
        <w:top w:val="none" w:sz="0" w:space="0" w:color="auto"/>
        <w:left w:val="none" w:sz="0" w:space="0" w:color="auto"/>
        <w:bottom w:val="none" w:sz="0" w:space="0" w:color="auto"/>
        <w:right w:val="none" w:sz="0" w:space="0" w:color="auto"/>
      </w:divBdr>
    </w:div>
    <w:div w:id="915212450">
      <w:bodyDiv w:val="1"/>
      <w:marLeft w:val="0"/>
      <w:marRight w:val="0"/>
      <w:marTop w:val="0"/>
      <w:marBottom w:val="0"/>
      <w:divBdr>
        <w:top w:val="none" w:sz="0" w:space="0" w:color="auto"/>
        <w:left w:val="none" w:sz="0" w:space="0" w:color="auto"/>
        <w:bottom w:val="none" w:sz="0" w:space="0" w:color="auto"/>
        <w:right w:val="none" w:sz="0" w:space="0" w:color="auto"/>
      </w:divBdr>
    </w:div>
    <w:div w:id="915549322">
      <w:bodyDiv w:val="1"/>
      <w:marLeft w:val="0"/>
      <w:marRight w:val="0"/>
      <w:marTop w:val="0"/>
      <w:marBottom w:val="0"/>
      <w:divBdr>
        <w:top w:val="none" w:sz="0" w:space="0" w:color="auto"/>
        <w:left w:val="none" w:sz="0" w:space="0" w:color="auto"/>
        <w:bottom w:val="none" w:sz="0" w:space="0" w:color="auto"/>
        <w:right w:val="none" w:sz="0" w:space="0" w:color="auto"/>
      </w:divBdr>
    </w:div>
    <w:div w:id="915669131">
      <w:bodyDiv w:val="1"/>
      <w:marLeft w:val="0"/>
      <w:marRight w:val="0"/>
      <w:marTop w:val="0"/>
      <w:marBottom w:val="0"/>
      <w:divBdr>
        <w:top w:val="none" w:sz="0" w:space="0" w:color="auto"/>
        <w:left w:val="none" w:sz="0" w:space="0" w:color="auto"/>
        <w:bottom w:val="none" w:sz="0" w:space="0" w:color="auto"/>
        <w:right w:val="none" w:sz="0" w:space="0" w:color="auto"/>
      </w:divBdr>
    </w:div>
    <w:div w:id="915939931">
      <w:bodyDiv w:val="1"/>
      <w:marLeft w:val="0"/>
      <w:marRight w:val="0"/>
      <w:marTop w:val="0"/>
      <w:marBottom w:val="0"/>
      <w:divBdr>
        <w:top w:val="none" w:sz="0" w:space="0" w:color="auto"/>
        <w:left w:val="none" w:sz="0" w:space="0" w:color="auto"/>
        <w:bottom w:val="none" w:sz="0" w:space="0" w:color="auto"/>
        <w:right w:val="none" w:sz="0" w:space="0" w:color="auto"/>
      </w:divBdr>
    </w:div>
    <w:div w:id="916400011">
      <w:bodyDiv w:val="1"/>
      <w:marLeft w:val="0"/>
      <w:marRight w:val="0"/>
      <w:marTop w:val="0"/>
      <w:marBottom w:val="0"/>
      <w:divBdr>
        <w:top w:val="none" w:sz="0" w:space="0" w:color="auto"/>
        <w:left w:val="none" w:sz="0" w:space="0" w:color="auto"/>
        <w:bottom w:val="none" w:sz="0" w:space="0" w:color="auto"/>
        <w:right w:val="none" w:sz="0" w:space="0" w:color="auto"/>
      </w:divBdr>
    </w:div>
    <w:div w:id="917447127">
      <w:bodyDiv w:val="1"/>
      <w:marLeft w:val="0"/>
      <w:marRight w:val="0"/>
      <w:marTop w:val="0"/>
      <w:marBottom w:val="0"/>
      <w:divBdr>
        <w:top w:val="none" w:sz="0" w:space="0" w:color="auto"/>
        <w:left w:val="none" w:sz="0" w:space="0" w:color="auto"/>
        <w:bottom w:val="none" w:sz="0" w:space="0" w:color="auto"/>
        <w:right w:val="none" w:sz="0" w:space="0" w:color="auto"/>
      </w:divBdr>
    </w:div>
    <w:div w:id="919607587">
      <w:bodyDiv w:val="1"/>
      <w:marLeft w:val="0"/>
      <w:marRight w:val="0"/>
      <w:marTop w:val="0"/>
      <w:marBottom w:val="0"/>
      <w:divBdr>
        <w:top w:val="none" w:sz="0" w:space="0" w:color="auto"/>
        <w:left w:val="none" w:sz="0" w:space="0" w:color="auto"/>
        <w:bottom w:val="none" w:sz="0" w:space="0" w:color="auto"/>
        <w:right w:val="none" w:sz="0" w:space="0" w:color="auto"/>
      </w:divBdr>
    </w:div>
    <w:div w:id="919677979">
      <w:bodyDiv w:val="1"/>
      <w:marLeft w:val="0"/>
      <w:marRight w:val="0"/>
      <w:marTop w:val="0"/>
      <w:marBottom w:val="0"/>
      <w:divBdr>
        <w:top w:val="none" w:sz="0" w:space="0" w:color="auto"/>
        <w:left w:val="none" w:sz="0" w:space="0" w:color="auto"/>
        <w:bottom w:val="none" w:sz="0" w:space="0" w:color="auto"/>
        <w:right w:val="none" w:sz="0" w:space="0" w:color="auto"/>
      </w:divBdr>
    </w:div>
    <w:div w:id="922379708">
      <w:bodyDiv w:val="1"/>
      <w:marLeft w:val="0"/>
      <w:marRight w:val="0"/>
      <w:marTop w:val="0"/>
      <w:marBottom w:val="0"/>
      <w:divBdr>
        <w:top w:val="none" w:sz="0" w:space="0" w:color="auto"/>
        <w:left w:val="none" w:sz="0" w:space="0" w:color="auto"/>
        <w:bottom w:val="none" w:sz="0" w:space="0" w:color="auto"/>
        <w:right w:val="none" w:sz="0" w:space="0" w:color="auto"/>
      </w:divBdr>
    </w:div>
    <w:div w:id="923105536">
      <w:bodyDiv w:val="1"/>
      <w:marLeft w:val="0"/>
      <w:marRight w:val="0"/>
      <w:marTop w:val="0"/>
      <w:marBottom w:val="0"/>
      <w:divBdr>
        <w:top w:val="none" w:sz="0" w:space="0" w:color="auto"/>
        <w:left w:val="none" w:sz="0" w:space="0" w:color="auto"/>
        <w:bottom w:val="none" w:sz="0" w:space="0" w:color="auto"/>
        <w:right w:val="none" w:sz="0" w:space="0" w:color="auto"/>
      </w:divBdr>
    </w:div>
    <w:div w:id="923686105">
      <w:bodyDiv w:val="1"/>
      <w:marLeft w:val="0"/>
      <w:marRight w:val="0"/>
      <w:marTop w:val="0"/>
      <w:marBottom w:val="0"/>
      <w:divBdr>
        <w:top w:val="none" w:sz="0" w:space="0" w:color="auto"/>
        <w:left w:val="none" w:sz="0" w:space="0" w:color="auto"/>
        <w:bottom w:val="none" w:sz="0" w:space="0" w:color="auto"/>
        <w:right w:val="none" w:sz="0" w:space="0" w:color="auto"/>
      </w:divBdr>
    </w:div>
    <w:div w:id="923689183">
      <w:bodyDiv w:val="1"/>
      <w:marLeft w:val="0"/>
      <w:marRight w:val="0"/>
      <w:marTop w:val="0"/>
      <w:marBottom w:val="0"/>
      <w:divBdr>
        <w:top w:val="none" w:sz="0" w:space="0" w:color="auto"/>
        <w:left w:val="none" w:sz="0" w:space="0" w:color="auto"/>
        <w:bottom w:val="none" w:sz="0" w:space="0" w:color="auto"/>
        <w:right w:val="none" w:sz="0" w:space="0" w:color="auto"/>
      </w:divBdr>
    </w:div>
    <w:div w:id="923993210">
      <w:bodyDiv w:val="1"/>
      <w:marLeft w:val="0"/>
      <w:marRight w:val="0"/>
      <w:marTop w:val="0"/>
      <w:marBottom w:val="0"/>
      <w:divBdr>
        <w:top w:val="none" w:sz="0" w:space="0" w:color="auto"/>
        <w:left w:val="none" w:sz="0" w:space="0" w:color="auto"/>
        <w:bottom w:val="none" w:sz="0" w:space="0" w:color="auto"/>
        <w:right w:val="none" w:sz="0" w:space="0" w:color="auto"/>
      </w:divBdr>
    </w:div>
    <w:div w:id="925462988">
      <w:bodyDiv w:val="1"/>
      <w:marLeft w:val="0"/>
      <w:marRight w:val="0"/>
      <w:marTop w:val="0"/>
      <w:marBottom w:val="0"/>
      <w:divBdr>
        <w:top w:val="none" w:sz="0" w:space="0" w:color="auto"/>
        <w:left w:val="none" w:sz="0" w:space="0" w:color="auto"/>
        <w:bottom w:val="none" w:sz="0" w:space="0" w:color="auto"/>
        <w:right w:val="none" w:sz="0" w:space="0" w:color="auto"/>
      </w:divBdr>
    </w:div>
    <w:div w:id="925769675">
      <w:bodyDiv w:val="1"/>
      <w:marLeft w:val="0"/>
      <w:marRight w:val="0"/>
      <w:marTop w:val="0"/>
      <w:marBottom w:val="0"/>
      <w:divBdr>
        <w:top w:val="none" w:sz="0" w:space="0" w:color="auto"/>
        <w:left w:val="none" w:sz="0" w:space="0" w:color="auto"/>
        <w:bottom w:val="none" w:sz="0" w:space="0" w:color="auto"/>
        <w:right w:val="none" w:sz="0" w:space="0" w:color="auto"/>
      </w:divBdr>
    </w:div>
    <w:div w:id="926308633">
      <w:bodyDiv w:val="1"/>
      <w:marLeft w:val="0"/>
      <w:marRight w:val="0"/>
      <w:marTop w:val="0"/>
      <w:marBottom w:val="0"/>
      <w:divBdr>
        <w:top w:val="none" w:sz="0" w:space="0" w:color="auto"/>
        <w:left w:val="none" w:sz="0" w:space="0" w:color="auto"/>
        <w:bottom w:val="none" w:sz="0" w:space="0" w:color="auto"/>
        <w:right w:val="none" w:sz="0" w:space="0" w:color="auto"/>
      </w:divBdr>
    </w:div>
    <w:div w:id="926421304">
      <w:bodyDiv w:val="1"/>
      <w:marLeft w:val="0"/>
      <w:marRight w:val="0"/>
      <w:marTop w:val="0"/>
      <w:marBottom w:val="0"/>
      <w:divBdr>
        <w:top w:val="none" w:sz="0" w:space="0" w:color="auto"/>
        <w:left w:val="none" w:sz="0" w:space="0" w:color="auto"/>
        <w:bottom w:val="none" w:sz="0" w:space="0" w:color="auto"/>
        <w:right w:val="none" w:sz="0" w:space="0" w:color="auto"/>
      </w:divBdr>
    </w:div>
    <w:div w:id="927076712">
      <w:bodyDiv w:val="1"/>
      <w:marLeft w:val="0"/>
      <w:marRight w:val="0"/>
      <w:marTop w:val="0"/>
      <w:marBottom w:val="0"/>
      <w:divBdr>
        <w:top w:val="none" w:sz="0" w:space="0" w:color="auto"/>
        <w:left w:val="none" w:sz="0" w:space="0" w:color="auto"/>
        <w:bottom w:val="none" w:sz="0" w:space="0" w:color="auto"/>
        <w:right w:val="none" w:sz="0" w:space="0" w:color="auto"/>
      </w:divBdr>
    </w:div>
    <w:div w:id="928121329">
      <w:bodyDiv w:val="1"/>
      <w:marLeft w:val="0"/>
      <w:marRight w:val="0"/>
      <w:marTop w:val="0"/>
      <w:marBottom w:val="0"/>
      <w:divBdr>
        <w:top w:val="none" w:sz="0" w:space="0" w:color="auto"/>
        <w:left w:val="none" w:sz="0" w:space="0" w:color="auto"/>
        <w:bottom w:val="none" w:sz="0" w:space="0" w:color="auto"/>
        <w:right w:val="none" w:sz="0" w:space="0" w:color="auto"/>
      </w:divBdr>
    </w:div>
    <w:div w:id="928781103">
      <w:bodyDiv w:val="1"/>
      <w:marLeft w:val="0"/>
      <w:marRight w:val="0"/>
      <w:marTop w:val="0"/>
      <w:marBottom w:val="0"/>
      <w:divBdr>
        <w:top w:val="none" w:sz="0" w:space="0" w:color="auto"/>
        <w:left w:val="none" w:sz="0" w:space="0" w:color="auto"/>
        <w:bottom w:val="none" w:sz="0" w:space="0" w:color="auto"/>
        <w:right w:val="none" w:sz="0" w:space="0" w:color="auto"/>
      </w:divBdr>
    </w:div>
    <w:div w:id="929313745">
      <w:bodyDiv w:val="1"/>
      <w:marLeft w:val="0"/>
      <w:marRight w:val="0"/>
      <w:marTop w:val="0"/>
      <w:marBottom w:val="0"/>
      <w:divBdr>
        <w:top w:val="none" w:sz="0" w:space="0" w:color="auto"/>
        <w:left w:val="none" w:sz="0" w:space="0" w:color="auto"/>
        <w:bottom w:val="none" w:sz="0" w:space="0" w:color="auto"/>
        <w:right w:val="none" w:sz="0" w:space="0" w:color="auto"/>
      </w:divBdr>
    </w:div>
    <w:div w:id="930352055">
      <w:bodyDiv w:val="1"/>
      <w:marLeft w:val="0"/>
      <w:marRight w:val="0"/>
      <w:marTop w:val="0"/>
      <w:marBottom w:val="0"/>
      <w:divBdr>
        <w:top w:val="none" w:sz="0" w:space="0" w:color="auto"/>
        <w:left w:val="none" w:sz="0" w:space="0" w:color="auto"/>
        <w:bottom w:val="none" w:sz="0" w:space="0" w:color="auto"/>
        <w:right w:val="none" w:sz="0" w:space="0" w:color="auto"/>
      </w:divBdr>
    </w:div>
    <w:div w:id="932208516">
      <w:bodyDiv w:val="1"/>
      <w:marLeft w:val="0"/>
      <w:marRight w:val="0"/>
      <w:marTop w:val="0"/>
      <w:marBottom w:val="0"/>
      <w:divBdr>
        <w:top w:val="none" w:sz="0" w:space="0" w:color="auto"/>
        <w:left w:val="none" w:sz="0" w:space="0" w:color="auto"/>
        <w:bottom w:val="none" w:sz="0" w:space="0" w:color="auto"/>
        <w:right w:val="none" w:sz="0" w:space="0" w:color="auto"/>
      </w:divBdr>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8025563">
      <w:bodyDiv w:val="1"/>
      <w:marLeft w:val="0"/>
      <w:marRight w:val="0"/>
      <w:marTop w:val="0"/>
      <w:marBottom w:val="0"/>
      <w:divBdr>
        <w:top w:val="none" w:sz="0" w:space="0" w:color="auto"/>
        <w:left w:val="none" w:sz="0" w:space="0" w:color="auto"/>
        <w:bottom w:val="none" w:sz="0" w:space="0" w:color="auto"/>
        <w:right w:val="none" w:sz="0" w:space="0" w:color="auto"/>
      </w:divBdr>
    </w:div>
    <w:div w:id="940647087">
      <w:bodyDiv w:val="1"/>
      <w:marLeft w:val="0"/>
      <w:marRight w:val="0"/>
      <w:marTop w:val="0"/>
      <w:marBottom w:val="0"/>
      <w:divBdr>
        <w:top w:val="none" w:sz="0" w:space="0" w:color="auto"/>
        <w:left w:val="none" w:sz="0" w:space="0" w:color="auto"/>
        <w:bottom w:val="none" w:sz="0" w:space="0" w:color="auto"/>
        <w:right w:val="none" w:sz="0" w:space="0" w:color="auto"/>
      </w:divBdr>
    </w:div>
    <w:div w:id="941106054">
      <w:bodyDiv w:val="1"/>
      <w:marLeft w:val="0"/>
      <w:marRight w:val="0"/>
      <w:marTop w:val="0"/>
      <w:marBottom w:val="0"/>
      <w:divBdr>
        <w:top w:val="none" w:sz="0" w:space="0" w:color="auto"/>
        <w:left w:val="none" w:sz="0" w:space="0" w:color="auto"/>
        <w:bottom w:val="none" w:sz="0" w:space="0" w:color="auto"/>
        <w:right w:val="none" w:sz="0" w:space="0" w:color="auto"/>
      </w:divBdr>
    </w:div>
    <w:div w:id="941302745">
      <w:bodyDiv w:val="1"/>
      <w:marLeft w:val="0"/>
      <w:marRight w:val="0"/>
      <w:marTop w:val="0"/>
      <w:marBottom w:val="0"/>
      <w:divBdr>
        <w:top w:val="none" w:sz="0" w:space="0" w:color="auto"/>
        <w:left w:val="none" w:sz="0" w:space="0" w:color="auto"/>
        <w:bottom w:val="none" w:sz="0" w:space="0" w:color="auto"/>
        <w:right w:val="none" w:sz="0" w:space="0" w:color="auto"/>
      </w:divBdr>
    </w:div>
    <w:div w:id="941646608">
      <w:bodyDiv w:val="1"/>
      <w:marLeft w:val="0"/>
      <w:marRight w:val="0"/>
      <w:marTop w:val="0"/>
      <w:marBottom w:val="0"/>
      <w:divBdr>
        <w:top w:val="none" w:sz="0" w:space="0" w:color="auto"/>
        <w:left w:val="none" w:sz="0" w:space="0" w:color="auto"/>
        <w:bottom w:val="none" w:sz="0" w:space="0" w:color="auto"/>
        <w:right w:val="none" w:sz="0" w:space="0" w:color="auto"/>
      </w:divBdr>
    </w:div>
    <w:div w:id="943417226">
      <w:bodyDiv w:val="1"/>
      <w:marLeft w:val="0"/>
      <w:marRight w:val="0"/>
      <w:marTop w:val="0"/>
      <w:marBottom w:val="0"/>
      <w:divBdr>
        <w:top w:val="none" w:sz="0" w:space="0" w:color="auto"/>
        <w:left w:val="none" w:sz="0" w:space="0" w:color="auto"/>
        <w:bottom w:val="none" w:sz="0" w:space="0" w:color="auto"/>
        <w:right w:val="none" w:sz="0" w:space="0" w:color="auto"/>
      </w:divBdr>
    </w:div>
    <w:div w:id="944968731">
      <w:bodyDiv w:val="1"/>
      <w:marLeft w:val="0"/>
      <w:marRight w:val="0"/>
      <w:marTop w:val="0"/>
      <w:marBottom w:val="0"/>
      <w:divBdr>
        <w:top w:val="none" w:sz="0" w:space="0" w:color="auto"/>
        <w:left w:val="none" w:sz="0" w:space="0" w:color="auto"/>
        <w:bottom w:val="none" w:sz="0" w:space="0" w:color="auto"/>
        <w:right w:val="none" w:sz="0" w:space="0" w:color="auto"/>
      </w:divBdr>
    </w:div>
    <w:div w:id="945892592">
      <w:bodyDiv w:val="1"/>
      <w:marLeft w:val="0"/>
      <w:marRight w:val="0"/>
      <w:marTop w:val="0"/>
      <w:marBottom w:val="0"/>
      <w:divBdr>
        <w:top w:val="none" w:sz="0" w:space="0" w:color="auto"/>
        <w:left w:val="none" w:sz="0" w:space="0" w:color="auto"/>
        <w:bottom w:val="none" w:sz="0" w:space="0" w:color="auto"/>
        <w:right w:val="none" w:sz="0" w:space="0" w:color="auto"/>
      </w:divBdr>
    </w:div>
    <w:div w:id="947734811">
      <w:bodyDiv w:val="1"/>
      <w:marLeft w:val="0"/>
      <w:marRight w:val="0"/>
      <w:marTop w:val="0"/>
      <w:marBottom w:val="0"/>
      <w:divBdr>
        <w:top w:val="none" w:sz="0" w:space="0" w:color="auto"/>
        <w:left w:val="none" w:sz="0" w:space="0" w:color="auto"/>
        <w:bottom w:val="none" w:sz="0" w:space="0" w:color="auto"/>
        <w:right w:val="none" w:sz="0" w:space="0" w:color="auto"/>
      </w:divBdr>
    </w:div>
    <w:div w:id="948194475">
      <w:bodyDiv w:val="1"/>
      <w:marLeft w:val="0"/>
      <w:marRight w:val="0"/>
      <w:marTop w:val="0"/>
      <w:marBottom w:val="0"/>
      <w:divBdr>
        <w:top w:val="none" w:sz="0" w:space="0" w:color="auto"/>
        <w:left w:val="none" w:sz="0" w:space="0" w:color="auto"/>
        <w:bottom w:val="none" w:sz="0" w:space="0" w:color="auto"/>
        <w:right w:val="none" w:sz="0" w:space="0" w:color="auto"/>
      </w:divBdr>
    </w:div>
    <w:div w:id="950429284">
      <w:bodyDiv w:val="1"/>
      <w:marLeft w:val="0"/>
      <w:marRight w:val="0"/>
      <w:marTop w:val="0"/>
      <w:marBottom w:val="0"/>
      <w:divBdr>
        <w:top w:val="none" w:sz="0" w:space="0" w:color="auto"/>
        <w:left w:val="none" w:sz="0" w:space="0" w:color="auto"/>
        <w:bottom w:val="none" w:sz="0" w:space="0" w:color="auto"/>
        <w:right w:val="none" w:sz="0" w:space="0" w:color="auto"/>
      </w:divBdr>
    </w:div>
    <w:div w:id="950670313">
      <w:bodyDiv w:val="1"/>
      <w:marLeft w:val="0"/>
      <w:marRight w:val="0"/>
      <w:marTop w:val="0"/>
      <w:marBottom w:val="0"/>
      <w:divBdr>
        <w:top w:val="none" w:sz="0" w:space="0" w:color="auto"/>
        <w:left w:val="none" w:sz="0" w:space="0" w:color="auto"/>
        <w:bottom w:val="none" w:sz="0" w:space="0" w:color="auto"/>
        <w:right w:val="none" w:sz="0" w:space="0" w:color="auto"/>
      </w:divBdr>
    </w:div>
    <w:div w:id="951135576">
      <w:bodyDiv w:val="1"/>
      <w:marLeft w:val="0"/>
      <w:marRight w:val="0"/>
      <w:marTop w:val="0"/>
      <w:marBottom w:val="0"/>
      <w:divBdr>
        <w:top w:val="none" w:sz="0" w:space="0" w:color="auto"/>
        <w:left w:val="none" w:sz="0" w:space="0" w:color="auto"/>
        <w:bottom w:val="none" w:sz="0" w:space="0" w:color="auto"/>
        <w:right w:val="none" w:sz="0" w:space="0" w:color="auto"/>
      </w:divBdr>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55139379">
      <w:bodyDiv w:val="1"/>
      <w:marLeft w:val="0"/>
      <w:marRight w:val="0"/>
      <w:marTop w:val="0"/>
      <w:marBottom w:val="0"/>
      <w:divBdr>
        <w:top w:val="none" w:sz="0" w:space="0" w:color="auto"/>
        <w:left w:val="none" w:sz="0" w:space="0" w:color="auto"/>
        <w:bottom w:val="none" w:sz="0" w:space="0" w:color="auto"/>
        <w:right w:val="none" w:sz="0" w:space="0" w:color="auto"/>
      </w:divBdr>
    </w:div>
    <w:div w:id="955452207">
      <w:bodyDiv w:val="1"/>
      <w:marLeft w:val="0"/>
      <w:marRight w:val="0"/>
      <w:marTop w:val="0"/>
      <w:marBottom w:val="0"/>
      <w:divBdr>
        <w:top w:val="none" w:sz="0" w:space="0" w:color="auto"/>
        <w:left w:val="none" w:sz="0" w:space="0" w:color="auto"/>
        <w:bottom w:val="none" w:sz="0" w:space="0" w:color="auto"/>
        <w:right w:val="none" w:sz="0" w:space="0" w:color="auto"/>
      </w:divBdr>
    </w:div>
    <w:div w:id="956988031">
      <w:bodyDiv w:val="1"/>
      <w:marLeft w:val="0"/>
      <w:marRight w:val="0"/>
      <w:marTop w:val="0"/>
      <w:marBottom w:val="0"/>
      <w:divBdr>
        <w:top w:val="none" w:sz="0" w:space="0" w:color="auto"/>
        <w:left w:val="none" w:sz="0" w:space="0" w:color="auto"/>
        <w:bottom w:val="none" w:sz="0" w:space="0" w:color="auto"/>
        <w:right w:val="none" w:sz="0" w:space="0" w:color="auto"/>
      </w:divBdr>
    </w:div>
    <w:div w:id="957956543">
      <w:bodyDiv w:val="1"/>
      <w:marLeft w:val="0"/>
      <w:marRight w:val="0"/>
      <w:marTop w:val="0"/>
      <w:marBottom w:val="0"/>
      <w:divBdr>
        <w:top w:val="none" w:sz="0" w:space="0" w:color="auto"/>
        <w:left w:val="none" w:sz="0" w:space="0" w:color="auto"/>
        <w:bottom w:val="none" w:sz="0" w:space="0" w:color="auto"/>
        <w:right w:val="none" w:sz="0" w:space="0" w:color="auto"/>
      </w:divBdr>
    </w:div>
    <w:div w:id="958218529">
      <w:bodyDiv w:val="1"/>
      <w:marLeft w:val="0"/>
      <w:marRight w:val="0"/>
      <w:marTop w:val="0"/>
      <w:marBottom w:val="0"/>
      <w:divBdr>
        <w:top w:val="none" w:sz="0" w:space="0" w:color="auto"/>
        <w:left w:val="none" w:sz="0" w:space="0" w:color="auto"/>
        <w:bottom w:val="none" w:sz="0" w:space="0" w:color="auto"/>
        <w:right w:val="none" w:sz="0" w:space="0" w:color="auto"/>
      </w:divBdr>
    </w:div>
    <w:div w:id="960653453">
      <w:bodyDiv w:val="1"/>
      <w:marLeft w:val="0"/>
      <w:marRight w:val="0"/>
      <w:marTop w:val="0"/>
      <w:marBottom w:val="0"/>
      <w:divBdr>
        <w:top w:val="none" w:sz="0" w:space="0" w:color="auto"/>
        <w:left w:val="none" w:sz="0" w:space="0" w:color="auto"/>
        <w:bottom w:val="none" w:sz="0" w:space="0" w:color="auto"/>
        <w:right w:val="none" w:sz="0" w:space="0" w:color="auto"/>
      </w:divBdr>
    </w:div>
    <w:div w:id="963579042">
      <w:bodyDiv w:val="1"/>
      <w:marLeft w:val="0"/>
      <w:marRight w:val="0"/>
      <w:marTop w:val="0"/>
      <w:marBottom w:val="0"/>
      <w:divBdr>
        <w:top w:val="none" w:sz="0" w:space="0" w:color="auto"/>
        <w:left w:val="none" w:sz="0" w:space="0" w:color="auto"/>
        <w:bottom w:val="none" w:sz="0" w:space="0" w:color="auto"/>
        <w:right w:val="none" w:sz="0" w:space="0" w:color="auto"/>
      </w:divBdr>
    </w:div>
    <w:div w:id="963850094">
      <w:bodyDiv w:val="1"/>
      <w:marLeft w:val="0"/>
      <w:marRight w:val="0"/>
      <w:marTop w:val="0"/>
      <w:marBottom w:val="0"/>
      <w:divBdr>
        <w:top w:val="none" w:sz="0" w:space="0" w:color="auto"/>
        <w:left w:val="none" w:sz="0" w:space="0" w:color="auto"/>
        <w:bottom w:val="none" w:sz="0" w:space="0" w:color="auto"/>
        <w:right w:val="none" w:sz="0" w:space="0" w:color="auto"/>
      </w:divBdr>
    </w:div>
    <w:div w:id="964626251">
      <w:bodyDiv w:val="1"/>
      <w:marLeft w:val="0"/>
      <w:marRight w:val="0"/>
      <w:marTop w:val="0"/>
      <w:marBottom w:val="0"/>
      <w:divBdr>
        <w:top w:val="none" w:sz="0" w:space="0" w:color="auto"/>
        <w:left w:val="none" w:sz="0" w:space="0" w:color="auto"/>
        <w:bottom w:val="none" w:sz="0" w:space="0" w:color="auto"/>
        <w:right w:val="none" w:sz="0" w:space="0" w:color="auto"/>
      </w:divBdr>
    </w:div>
    <w:div w:id="965165481">
      <w:bodyDiv w:val="1"/>
      <w:marLeft w:val="0"/>
      <w:marRight w:val="0"/>
      <w:marTop w:val="0"/>
      <w:marBottom w:val="0"/>
      <w:divBdr>
        <w:top w:val="none" w:sz="0" w:space="0" w:color="auto"/>
        <w:left w:val="none" w:sz="0" w:space="0" w:color="auto"/>
        <w:bottom w:val="none" w:sz="0" w:space="0" w:color="auto"/>
        <w:right w:val="none" w:sz="0" w:space="0" w:color="auto"/>
      </w:divBdr>
    </w:div>
    <w:div w:id="965739538">
      <w:bodyDiv w:val="1"/>
      <w:marLeft w:val="0"/>
      <w:marRight w:val="0"/>
      <w:marTop w:val="0"/>
      <w:marBottom w:val="0"/>
      <w:divBdr>
        <w:top w:val="none" w:sz="0" w:space="0" w:color="auto"/>
        <w:left w:val="none" w:sz="0" w:space="0" w:color="auto"/>
        <w:bottom w:val="none" w:sz="0" w:space="0" w:color="auto"/>
        <w:right w:val="none" w:sz="0" w:space="0" w:color="auto"/>
      </w:divBdr>
    </w:div>
    <w:div w:id="968631383">
      <w:bodyDiv w:val="1"/>
      <w:marLeft w:val="0"/>
      <w:marRight w:val="0"/>
      <w:marTop w:val="0"/>
      <w:marBottom w:val="0"/>
      <w:divBdr>
        <w:top w:val="none" w:sz="0" w:space="0" w:color="auto"/>
        <w:left w:val="none" w:sz="0" w:space="0" w:color="auto"/>
        <w:bottom w:val="none" w:sz="0" w:space="0" w:color="auto"/>
        <w:right w:val="none" w:sz="0" w:space="0" w:color="auto"/>
      </w:divBdr>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71908298">
      <w:bodyDiv w:val="1"/>
      <w:marLeft w:val="0"/>
      <w:marRight w:val="0"/>
      <w:marTop w:val="0"/>
      <w:marBottom w:val="0"/>
      <w:divBdr>
        <w:top w:val="none" w:sz="0" w:space="0" w:color="auto"/>
        <w:left w:val="none" w:sz="0" w:space="0" w:color="auto"/>
        <w:bottom w:val="none" w:sz="0" w:space="0" w:color="auto"/>
        <w:right w:val="none" w:sz="0" w:space="0" w:color="auto"/>
      </w:divBdr>
    </w:div>
    <w:div w:id="971978044">
      <w:bodyDiv w:val="1"/>
      <w:marLeft w:val="0"/>
      <w:marRight w:val="0"/>
      <w:marTop w:val="0"/>
      <w:marBottom w:val="0"/>
      <w:divBdr>
        <w:top w:val="none" w:sz="0" w:space="0" w:color="auto"/>
        <w:left w:val="none" w:sz="0" w:space="0" w:color="auto"/>
        <w:bottom w:val="none" w:sz="0" w:space="0" w:color="auto"/>
        <w:right w:val="none" w:sz="0" w:space="0" w:color="auto"/>
      </w:divBdr>
    </w:div>
    <w:div w:id="972100420">
      <w:bodyDiv w:val="1"/>
      <w:marLeft w:val="0"/>
      <w:marRight w:val="0"/>
      <w:marTop w:val="0"/>
      <w:marBottom w:val="0"/>
      <w:divBdr>
        <w:top w:val="none" w:sz="0" w:space="0" w:color="auto"/>
        <w:left w:val="none" w:sz="0" w:space="0" w:color="auto"/>
        <w:bottom w:val="none" w:sz="0" w:space="0" w:color="auto"/>
        <w:right w:val="none" w:sz="0" w:space="0" w:color="auto"/>
      </w:divBdr>
    </w:div>
    <w:div w:id="973099089">
      <w:bodyDiv w:val="1"/>
      <w:marLeft w:val="0"/>
      <w:marRight w:val="0"/>
      <w:marTop w:val="0"/>
      <w:marBottom w:val="0"/>
      <w:divBdr>
        <w:top w:val="none" w:sz="0" w:space="0" w:color="auto"/>
        <w:left w:val="none" w:sz="0" w:space="0" w:color="auto"/>
        <w:bottom w:val="none" w:sz="0" w:space="0" w:color="auto"/>
        <w:right w:val="none" w:sz="0" w:space="0" w:color="auto"/>
      </w:divBdr>
    </w:div>
    <w:div w:id="973218467">
      <w:bodyDiv w:val="1"/>
      <w:marLeft w:val="0"/>
      <w:marRight w:val="0"/>
      <w:marTop w:val="0"/>
      <w:marBottom w:val="0"/>
      <w:divBdr>
        <w:top w:val="none" w:sz="0" w:space="0" w:color="auto"/>
        <w:left w:val="none" w:sz="0" w:space="0" w:color="auto"/>
        <w:bottom w:val="none" w:sz="0" w:space="0" w:color="auto"/>
        <w:right w:val="none" w:sz="0" w:space="0" w:color="auto"/>
      </w:divBdr>
    </w:div>
    <w:div w:id="973944988">
      <w:bodyDiv w:val="1"/>
      <w:marLeft w:val="0"/>
      <w:marRight w:val="0"/>
      <w:marTop w:val="0"/>
      <w:marBottom w:val="0"/>
      <w:divBdr>
        <w:top w:val="none" w:sz="0" w:space="0" w:color="auto"/>
        <w:left w:val="none" w:sz="0" w:space="0" w:color="auto"/>
        <w:bottom w:val="none" w:sz="0" w:space="0" w:color="auto"/>
        <w:right w:val="none" w:sz="0" w:space="0" w:color="auto"/>
      </w:divBdr>
    </w:div>
    <w:div w:id="974798043">
      <w:bodyDiv w:val="1"/>
      <w:marLeft w:val="0"/>
      <w:marRight w:val="0"/>
      <w:marTop w:val="0"/>
      <w:marBottom w:val="0"/>
      <w:divBdr>
        <w:top w:val="none" w:sz="0" w:space="0" w:color="auto"/>
        <w:left w:val="none" w:sz="0" w:space="0" w:color="auto"/>
        <w:bottom w:val="none" w:sz="0" w:space="0" w:color="auto"/>
        <w:right w:val="none" w:sz="0" w:space="0" w:color="auto"/>
      </w:divBdr>
    </w:div>
    <w:div w:id="975261363">
      <w:bodyDiv w:val="1"/>
      <w:marLeft w:val="0"/>
      <w:marRight w:val="0"/>
      <w:marTop w:val="0"/>
      <w:marBottom w:val="0"/>
      <w:divBdr>
        <w:top w:val="none" w:sz="0" w:space="0" w:color="auto"/>
        <w:left w:val="none" w:sz="0" w:space="0" w:color="auto"/>
        <w:bottom w:val="none" w:sz="0" w:space="0" w:color="auto"/>
        <w:right w:val="none" w:sz="0" w:space="0" w:color="auto"/>
      </w:divBdr>
    </w:div>
    <w:div w:id="975647536">
      <w:bodyDiv w:val="1"/>
      <w:marLeft w:val="0"/>
      <w:marRight w:val="0"/>
      <w:marTop w:val="0"/>
      <w:marBottom w:val="0"/>
      <w:divBdr>
        <w:top w:val="none" w:sz="0" w:space="0" w:color="auto"/>
        <w:left w:val="none" w:sz="0" w:space="0" w:color="auto"/>
        <w:bottom w:val="none" w:sz="0" w:space="0" w:color="auto"/>
        <w:right w:val="none" w:sz="0" w:space="0" w:color="auto"/>
      </w:divBdr>
    </w:div>
    <w:div w:id="977221255">
      <w:bodyDiv w:val="1"/>
      <w:marLeft w:val="0"/>
      <w:marRight w:val="0"/>
      <w:marTop w:val="0"/>
      <w:marBottom w:val="0"/>
      <w:divBdr>
        <w:top w:val="none" w:sz="0" w:space="0" w:color="auto"/>
        <w:left w:val="none" w:sz="0" w:space="0" w:color="auto"/>
        <w:bottom w:val="none" w:sz="0" w:space="0" w:color="auto"/>
        <w:right w:val="none" w:sz="0" w:space="0" w:color="auto"/>
      </w:divBdr>
    </w:div>
    <w:div w:id="978261520">
      <w:bodyDiv w:val="1"/>
      <w:marLeft w:val="0"/>
      <w:marRight w:val="0"/>
      <w:marTop w:val="0"/>
      <w:marBottom w:val="0"/>
      <w:divBdr>
        <w:top w:val="none" w:sz="0" w:space="0" w:color="auto"/>
        <w:left w:val="none" w:sz="0" w:space="0" w:color="auto"/>
        <w:bottom w:val="none" w:sz="0" w:space="0" w:color="auto"/>
        <w:right w:val="none" w:sz="0" w:space="0" w:color="auto"/>
      </w:divBdr>
    </w:div>
    <w:div w:id="978921840">
      <w:bodyDiv w:val="1"/>
      <w:marLeft w:val="0"/>
      <w:marRight w:val="0"/>
      <w:marTop w:val="0"/>
      <w:marBottom w:val="0"/>
      <w:divBdr>
        <w:top w:val="none" w:sz="0" w:space="0" w:color="auto"/>
        <w:left w:val="none" w:sz="0" w:space="0" w:color="auto"/>
        <w:bottom w:val="none" w:sz="0" w:space="0" w:color="auto"/>
        <w:right w:val="none" w:sz="0" w:space="0" w:color="auto"/>
      </w:divBdr>
    </w:div>
    <w:div w:id="980187951">
      <w:bodyDiv w:val="1"/>
      <w:marLeft w:val="0"/>
      <w:marRight w:val="0"/>
      <w:marTop w:val="0"/>
      <w:marBottom w:val="0"/>
      <w:divBdr>
        <w:top w:val="none" w:sz="0" w:space="0" w:color="auto"/>
        <w:left w:val="none" w:sz="0" w:space="0" w:color="auto"/>
        <w:bottom w:val="none" w:sz="0" w:space="0" w:color="auto"/>
        <w:right w:val="none" w:sz="0" w:space="0" w:color="auto"/>
      </w:divBdr>
    </w:div>
    <w:div w:id="981085069">
      <w:bodyDiv w:val="1"/>
      <w:marLeft w:val="0"/>
      <w:marRight w:val="0"/>
      <w:marTop w:val="0"/>
      <w:marBottom w:val="0"/>
      <w:divBdr>
        <w:top w:val="none" w:sz="0" w:space="0" w:color="auto"/>
        <w:left w:val="none" w:sz="0" w:space="0" w:color="auto"/>
        <w:bottom w:val="none" w:sz="0" w:space="0" w:color="auto"/>
        <w:right w:val="none" w:sz="0" w:space="0" w:color="auto"/>
      </w:divBdr>
    </w:div>
    <w:div w:id="981883187">
      <w:bodyDiv w:val="1"/>
      <w:marLeft w:val="0"/>
      <w:marRight w:val="0"/>
      <w:marTop w:val="0"/>
      <w:marBottom w:val="0"/>
      <w:divBdr>
        <w:top w:val="none" w:sz="0" w:space="0" w:color="auto"/>
        <w:left w:val="none" w:sz="0" w:space="0" w:color="auto"/>
        <w:bottom w:val="none" w:sz="0" w:space="0" w:color="auto"/>
        <w:right w:val="none" w:sz="0" w:space="0" w:color="auto"/>
      </w:divBdr>
    </w:div>
    <w:div w:id="982344161">
      <w:bodyDiv w:val="1"/>
      <w:marLeft w:val="0"/>
      <w:marRight w:val="0"/>
      <w:marTop w:val="0"/>
      <w:marBottom w:val="0"/>
      <w:divBdr>
        <w:top w:val="none" w:sz="0" w:space="0" w:color="auto"/>
        <w:left w:val="none" w:sz="0" w:space="0" w:color="auto"/>
        <w:bottom w:val="none" w:sz="0" w:space="0" w:color="auto"/>
        <w:right w:val="none" w:sz="0" w:space="0" w:color="auto"/>
      </w:divBdr>
    </w:div>
    <w:div w:id="982389887">
      <w:bodyDiv w:val="1"/>
      <w:marLeft w:val="0"/>
      <w:marRight w:val="0"/>
      <w:marTop w:val="0"/>
      <w:marBottom w:val="0"/>
      <w:divBdr>
        <w:top w:val="none" w:sz="0" w:space="0" w:color="auto"/>
        <w:left w:val="none" w:sz="0" w:space="0" w:color="auto"/>
        <w:bottom w:val="none" w:sz="0" w:space="0" w:color="auto"/>
        <w:right w:val="none" w:sz="0" w:space="0" w:color="auto"/>
      </w:divBdr>
    </w:div>
    <w:div w:id="982541780">
      <w:bodyDiv w:val="1"/>
      <w:marLeft w:val="0"/>
      <w:marRight w:val="0"/>
      <w:marTop w:val="0"/>
      <w:marBottom w:val="0"/>
      <w:divBdr>
        <w:top w:val="none" w:sz="0" w:space="0" w:color="auto"/>
        <w:left w:val="none" w:sz="0" w:space="0" w:color="auto"/>
        <w:bottom w:val="none" w:sz="0" w:space="0" w:color="auto"/>
        <w:right w:val="none" w:sz="0" w:space="0" w:color="auto"/>
      </w:divBdr>
    </w:div>
    <w:div w:id="982733387">
      <w:bodyDiv w:val="1"/>
      <w:marLeft w:val="0"/>
      <w:marRight w:val="0"/>
      <w:marTop w:val="0"/>
      <w:marBottom w:val="0"/>
      <w:divBdr>
        <w:top w:val="none" w:sz="0" w:space="0" w:color="auto"/>
        <w:left w:val="none" w:sz="0" w:space="0" w:color="auto"/>
        <w:bottom w:val="none" w:sz="0" w:space="0" w:color="auto"/>
        <w:right w:val="none" w:sz="0" w:space="0" w:color="auto"/>
      </w:divBdr>
    </w:div>
    <w:div w:id="983311878">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86130431">
      <w:bodyDiv w:val="1"/>
      <w:marLeft w:val="0"/>
      <w:marRight w:val="0"/>
      <w:marTop w:val="0"/>
      <w:marBottom w:val="0"/>
      <w:divBdr>
        <w:top w:val="none" w:sz="0" w:space="0" w:color="auto"/>
        <w:left w:val="none" w:sz="0" w:space="0" w:color="auto"/>
        <w:bottom w:val="none" w:sz="0" w:space="0" w:color="auto"/>
        <w:right w:val="none" w:sz="0" w:space="0" w:color="auto"/>
      </w:divBdr>
    </w:div>
    <w:div w:id="986401196">
      <w:bodyDiv w:val="1"/>
      <w:marLeft w:val="0"/>
      <w:marRight w:val="0"/>
      <w:marTop w:val="0"/>
      <w:marBottom w:val="0"/>
      <w:divBdr>
        <w:top w:val="none" w:sz="0" w:space="0" w:color="auto"/>
        <w:left w:val="none" w:sz="0" w:space="0" w:color="auto"/>
        <w:bottom w:val="none" w:sz="0" w:space="0" w:color="auto"/>
        <w:right w:val="none" w:sz="0" w:space="0" w:color="auto"/>
      </w:divBdr>
    </w:div>
    <w:div w:id="987905963">
      <w:bodyDiv w:val="1"/>
      <w:marLeft w:val="0"/>
      <w:marRight w:val="0"/>
      <w:marTop w:val="0"/>
      <w:marBottom w:val="0"/>
      <w:divBdr>
        <w:top w:val="none" w:sz="0" w:space="0" w:color="auto"/>
        <w:left w:val="none" w:sz="0" w:space="0" w:color="auto"/>
        <w:bottom w:val="none" w:sz="0" w:space="0" w:color="auto"/>
        <w:right w:val="none" w:sz="0" w:space="0" w:color="auto"/>
      </w:divBdr>
    </w:div>
    <w:div w:id="988707712">
      <w:bodyDiv w:val="1"/>
      <w:marLeft w:val="0"/>
      <w:marRight w:val="0"/>
      <w:marTop w:val="0"/>
      <w:marBottom w:val="0"/>
      <w:divBdr>
        <w:top w:val="none" w:sz="0" w:space="0" w:color="auto"/>
        <w:left w:val="none" w:sz="0" w:space="0" w:color="auto"/>
        <w:bottom w:val="none" w:sz="0" w:space="0" w:color="auto"/>
        <w:right w:val="none" w:sz="0" w:space="0" w:color="auto"/>
      </w:divBdr>
    </w:div>
    <w:div w:id="990015867">
      <w:bodyDiv w:val="1"/>
      <w:marLeft w:val="0"/>
      <w:marRight w:val="0"/>
      <w:marTop w:val="0"/>
      <w:marBottom w:val="0"/>
      <w:divBdr>
        <w:top w:val="none" w:sz="0" w:space="0" w:color="auto"/>
        <w:left w:val="none" w:sz="0" w:space="0" w:color="auto"/>
        <w:bottom w:val="none" w:sz="0" w:space="0" w:color="auto"/>
        <w:right w:val="none" w:sz="0" w:space="0" w:color="auto"/>
      </w:divBdr>
    </w:div>
    <w:div w:id="991061262">
      <w:bodyDiv w:val="1"/>
      <w:marLeft w:val="0"/>
      <w:marRight w:val="0"/>
      <w:marTop w:val="0"/>
      <w:marBottom w:val="0"/>
      <w:divBdr>
        <w:top w:val="none" w:sz="0" w:space="0" w:color="auto"/>
        <w:left w:val="none" w:sz="0" w:space="0" w:color="auto"/>
        <w:bottom w:val="none" w:sz="0" w:space="0" w:color="auto"/>
        <w:right w:val="none" w:sz="0" w:space="0" w:color="auto"/>
      </w:divBdr>
    </w:div>
    <w:div w:id="992559922">
      <w:bodyDiv w:val="1"/>
      <w:marLeft w:val="0"/>
      <w:marRight w:val="0"/>
      <w:marTop w:val="0"/>
      <w:marBottom w:val="0"/>
      <w:divBdr>
        <w:top w:val="none" w:sz="0" w:space="0" w:color="auto"/>
        <w:left w:val="none" w:sz="0" w:space="0" w:color="auto"/>
        <w:bottom w:val="none" w:sz="0" w:space="0" w:color="auto"/>
        <w:right w:val="none" w:sz="0" w:space="0" w:color="auto"/>
      </w:divBdr>
    </w:div>
    <w:div w:id="993608576">
      <w:bodyDiv w:val="1"/>
      <w:marLeft w:val="0"/>
      <w:marRight w:val="0"/>
      <w:marTop w:val="0"/>
      <w:marBottom w:val="0"/>
      <w:divBdr>
        <w:top w:val="none" w:sz="0" w:space="0" w:color="auto"/>
        <w:left w:val="none" w:sz="0" w:space="0" w:color="auto"/>
        <w:bottom w:val="none" w:sz="0" w:space="0" w:color="auto"/>
        <w:right w:val="none" w:sz="0" w:space="0" w:color="auto"/>
      </w:divBdr>
    </w:div>
    <w:div w:id="993920786">
      <w:bodyDiv w:val="1"/>
      <w:marLeft w:val="0"/>
      <w:marRight w:val="0"/>
      <w:marTop w:val="0"/>
      <w:marBottom w:val="0"/>
      <w:divBdr>
        <w:top w:val="none" w:sz="0" w:space="0" w:color="auto"/>
        <w:left w:val="none" w:sz="0" w:space="0" w:color="auto"/>
        <w:bottom w:val="none" w:sz="0" w:space="0" w:color="auto"/>
        <w:right w:val="none" w:sz="0" w:space="0" w:color="auto"/>
      </w:divBdr>
    </w:div>
    <w:div w:id="994338826">
      <w:bodyDiv w:val="1"/>
      <w:marLeft w:val="0"/>
      <w:marRight w:val="0"/>
      <w:marTop w:val="0"/>
      <w:marBottom w:val="0"/>
      <w:divBdr>
        <w:top w:val="none" w:sz="0" w:space="0" w:color="auto"/>
        <w:left w:val="none" w:sz="0" w:space="0" w:color="auto"/>
        <w:bottom w:val="none" w:sz="0" w:space="0" w:color="auto"/>
        <w:right w:val="none" w:sz="0" w:space="0" w:color="auto"/>
      </w:divBdr>
    </w:div>
    <w:div w:id="994841926">
      <w:bodyDiv w:val="1"/>
      <w:marLeft w:val="0"/>
      <w:marRight w:val="0"/>
      <w:marTop w:val="0"/>
      <w:marBottom w:val="0"/>
      <w:divBdr>
        <w:top w:val="none" w:sz="0" w:space="0" w:color="auto"/>
        <w:left w:val="none" w:sz="0" w:space="0" w:color="auto"/>
        <w:bottom w:val="none" w:sz="0" w:space="0" w:color="auto"/>
        <w:right w:val="none" w:sz="0" w:space="0" w:color="auto"/>
      </w:divBdr>
    </w:div>
    <w:div w:id="995689780">
      <w:bodyDiv w:val="1"/>
      <w:marLeft w:val="0"/>
      <w:marRight w:val="0"/>
      <w:marTop w:val="0"/>
      <w:marBottom w:val="0"/>
      <w:divBdr>
        <w:top w:val="none" w:sz="0" w:space="0" w:color="auto"/>
        <w:left w:val="none" w:sz="0" w:space="0" w:color="auto"/>
        <w:bottom w:val="none" w:sz="0" w:space="0" w:color="auto"/>
        <w:right w:val="none" w:sz="0" w:space="0" w:color="auto"/>
      </w:divBdr>
    </w:div>
    <w:div w:id="997226738">
      <w:bodyDiv w:val="1"/>
      <w:marLeft w:val="0"/>
      <w:marRight w:val="0"/>
      <w:marTop w:val="0"/>
      <w:marBottom w:val="0"/>
      <w:divBdr>
        <w:top w:val="none" w:sz="0" w:space="0" w:color="auto"/>
        <w:left w:val="none" w:sz="0" w:space="0" w:color="auto"/>
        <w:bottom w:val="none" w:sz="0" w:space="0" w:color="auto"/>
        <w:right w:val="none" w:sz="0" w:space="0" w:color="auto"/>
      </w:divBdr>
    </w:div>
    <w:div w:id="997729054">
      <w:bodyDiv w:val="1"/>
      <w:marLeft w:val="0"/>
      <w:marRight w:val="0"/>
      <w:marTop w:val="0"/>
      <w:marBottom w:val="0"/>
      <w:divBdr>
        <w:top w:val="none" w:sz="0" w:space="0" w:color="auto"/>
        <w:left w:val="none" w:sz="0" w:space="0" w:color="auto"/>
        <w:bottom w:val="none" w:sz="0" w:space="0" w:color="auto"/>
        <w:right w:val="none" w:sz="0" w:space="0" w:color="auto"/>
      </w:divBdr>
    </w:div>
    <w:div w:id="997881786">
      <w:bodyDiv w:val="1"/>
      <w:marLeft w:val="0"/>
      <w:marRight w:val="0"/>
      <w:marTop w:val="0"/>
      <w:marBottom w:val="0"/>
      <w:divBdr>
        <w:top w:val="none" w:sz="0" w:space="0" w:color="auto"/>
        <w:left w:val="none" w:sz="0" w:space="0" w:color="auto"/>
        <w:bottom w:val="none" w:sz="0" w:space="0" w:color="auto"/>
        <w:right w:val="none" w:sz="0" w:space="0" w:color="auto"/>
      </w:divBdr>
    </w:div>
    <w:div w:id="998388839">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999121373">
      <w:bodyDiv w:val="1"/>
      <w:marLeft w:val="0"/>
      <w:marRight w:val="0"/>
      <w:marTop w:val="0"/>
      <w:marBottom w:val="0"/>
      <w:divBdr>
        <w:top w:val="none" w:sz="0" w:space="0" w:color="auto"/>
        <w:left w:val="none" w:sz="0" w:space="0" w:color="auto"/>
        <w:bottom w:val="none" w:sz="0" w:space="0" w:color="auto"/>
        <w:right w:val="none" w:sz="0" w:space="0" w:color="auto"/>
      </w:divBdr>
    </w:div>
    <w:div w:id="1002859043">
      <w:bodyDiv w:val="1"/>
      <w:marLeft w:val="0"/>
      <w:marRight w:val="0"/>
      <w:marTop w:val="0"/>
      <w:marBottom w:val="0"/>
      <w:divBdr>
        <w:top w:val="none" w:sz="0" w:space="0" w:color="auto"/>
        <w:left w:val="none" w:sz="0" w:space="0" w:color="auto"/>
        <w:bottom w:val="none" w:sz="0" w:space="0" w:color="auto"/>
        <w:right w:val="none" w:sz="0" w:space="0" w:color="auto"/>
      </w:divBdr>
    </w:div>
    <w:div w:id="1003238803">
      <w:bodyDiv w:val="1"/>
      <w:marLeft w:val="0"/>
      <w:marRight w:val="0"/>
      <w:marTop w:val="0"/>
      <w:marBottom w:val="0"/>
      <w:divBdr>
        <w:top w:val="none" w:sz="0" w:space="0" w:color="auto"/>
        <w:left w:val="none" w:sz="0" w:space="0" w:color="auto"/>
        <w:bottom w:val="none" w:sz="0" w:space="0" w:color="auto"/>
        <w:right w:val="none" w:sz="0" w:space="0" w:color="auto"/>
      </w:divBdr>
    </w:div>
    <w:div w:id="1003362583">
      <w:bodyDiv w:val="1"/>
      <w:marLeft w:val="0"/>
      <w:marRight w:val="0"/>
      <w:marTop w:val="0"/>
      <w:marBottom w:val="0"/>
      <w:divBdr>
        <w:top w:val="none" w:sz="0" w:space="0" w:color="auto"/>
        <w:left w:val="none" w:sz="0" w:space="0" w:color="auto"/>
        <w:bottom w:val="none" w:sz="0" w:space="0" w:color="auto"/>
        <w:right w:val="none" w:sz="0" w:space="0" w:color="auto"/>
      </w:divBdr>
    </w:div>
    <w:div w:id="1004472084">
      <w:bodyDiv w:val="1"/>
      <w:marLeft w:val="0"/>
      <w:marRight w:val="0"/>
      <w:marTop w:val="0"/>
      <w:marBottom w:val="0"/>
      <w:divBdr>
        <w:top w:val="none" w:sz="0" w:space="0" w:color="auto"/>
        <w:left w:val="none" w:sz="0" w:space="0" w:color="auto"/>
        <w:bottom w:val="none" w:sz="0" w:space="0" w:color="auto"/>
        <w:right w:val="none" w:sz="0" w:space="0" w:color="auto"/>
      </w:divBdr>
    </w:div>
    <w:div w:id="1004473973">
      <w:bodyDiv w:val="1"/>
      <w:marLeft w:val="0"/>
      <w:marRight w:val="0"/>
      <w:marTop w:val="0"/>
      <w:marBottom w:val="0"/>
      <w:divBdr>
        <w:top w:val="none" w:sz="0" w:space="0" w:color="auto"/>
        <w:left w:val="none" w:sz="0" w:space="0" w:color="auto"/>
        <w:bottom w:val="none" w:sz="0" w:space="0" w:color="auto"/>
        <w:right w:val="none" w:sz="0" w:space="0" w:color="auto"/>
      </w:divBdr>
    </w:div>
    <w:div w:id="1006399979">
      <w:bodyDiv w:val="1"/>
      <w:marLeft w:val="0"/>
      <w:marRight w:val="0"/>
      <w:marTop w:val="0"/>
      <w:marBottom w:val="0"/>
      <w:divBdr>
        <w:top w:val="none" w:sz="0" w:space="0" w:color="auto"/>
        <w:left w:val="none" w:sz="0" w:space="0" w:color="auto"/>
        <w:bottom w:val="none" w:sz="0" w:space="0" w:color="auto"/>
        <w:right w:val="none" w:sz="0" w:space="0" w:color="auto"/>
      </w:divBdr>
    </w:div>
    <w:div w:id="1008486198">
      <w:bodyDiv w:val="1"/>
      <w:marLeft w:val="0"/>
      <w:marRight w:val="0"/>
      <w:marTop w:val="0"/>
      <w:marBottom w:val="0"/>
      <w:divBdr>
        <w:top w:val="none" w:sz="0" w:space="0" w:color="auto"/>
        <w:left w:val="none" w:sz="0" w:space="0" w:color="auto"/>
        <w:bottom w:val="none" w:sz="0" w:space="0" w:color="auto"/>
        <w:right w:val="none" w:sz="0" w:space="0" w:color="auto"/>
      </w:divBdr>
    </w:div>
    <w:div w:id="1008753358">
      <w:bodyDiv w:val="1"/>
      <w:marLeft w:val="0"/>
      <w:marRight w:val="0"/>
      <w:marTop w:val="0"/>
      <w:marBottom w:val="0"/>
      <w:divBdr>
        <w:top w:val="none" w:sz="0" w:space="0" w:color="auto"/>
        <w:left w:val="none" w:sz="0" w:space="0" w:color="auto"/>
        <w:bottom w:val="none" w:sz="0" w:space="0" w:color="auto"/>
        <w:right w:val="none" w:sz="0" w:space="0" w:color="auto"/>
      </w:divBdr>
    </w:div>
    <w:div w:id="1010064135">
      <w:bodyDiv w:val="1"/>
      <w:marLeft w:val="0"/>
      <w:marRight w:val="0"/>
      <w:marTop w:val="0"/>
      <w:marBottom w:val="0"/>
      <w:divBdr>
        <w:top w:val="none" w:sz="0" w:space="0" w:color="auto"/>
        <w:left w:val="none" w:sz="0" w:space="0" w:color="auto"/>
        <w:bottom w:val="none" w:sz="0" w:space="0" w:color="auto"/>
        <w:right w:val="none" w:sz="0" w:space="0" w:color="auto"/>
      </w:divBdr>
    </w:div>
    <w:div w:id="1010303136">
      <w:bodyDiv w:val="1"/>
      <w:marLeft w:val="0"/>
      <w:marRight w:val="0"/>
      <w:marTop w:val="0"/>
      <w:marBottom w:val="0"/>
      <w:divBdr>
        <w:top w:val="none" w:sz="0" w:space="0" w:color="auto"/>
        <w:left w:val="none" w:sz="0" w:space="0" w:color="auto"/>
        <w:bottom w:val="none" w:sz="0" w:space="0" w:color="auto"/>
        <w:right w:val="none" w:sz="0" w:space="0" w:color="auto"/>
      </w:divBdr>
    </w:div>
    <w:div w:id="1010378472">
      <w:bodyDiv w:val="1"/>
      <w:marLeft w:val="0"/>
      <w:marRight w:val="0"/>
      <w:marTop w:val="0"/>
      <w:marBottom w:val="0"/>
      <w:divBdr>
        <w:top w:val="none" w:sz="0" w:space="0" w:color="auto"/>
        <w:left w:val="none" w:sz="0" w:space="0" w:color="auto"/>
        <w:bottom w:val="none" w:sz="0" w:space="0" w:color="auto"/>
        <w:right w:val="none" w:sz="0" w:space="0" w:color="auto"/>
      </w:divBdr>
    </w:div>
    <w:div w:id="1010912330">
      <w:bodyDiv w:val="1"/>
      <w:marLeft w:val="0"/>
      <w:marRight w:val="0"/>
      <w:marTop w:val="0"/>
      <w:marBottom w:val="0"/>
      <w:divBdr>
        <w:top w:val="none" w:sz="0" w:space="0" w:color="auto"/>
        <w:left w:val="none" w:sz="0" w:space="0" w:color="auto"/>
        <w:bottom w:val="none" w:sz="0" w:space="0" w:color="auto"/>
        <w:right w:val="none" w:sz="0" w:space="0" w:color="auto"/>
      </w:divBdr>
    </w:div>
    <w:div w:id="1012956398">
      <w:bodyDiv w:val="1"/>
      <w:marLeft w:val="0"/>
      <w:marRight w:val="0"/>
      <w:marTop w:val="0"/>
      <w:marBottom w:val="0"/>
      <w:divBdr>
        <w:top w:val="none" w:sz="0" w:space="0" w:color="auto"/>
        <w:left w:val="none" w:sz="0" w:space="0" w:color="auto"/>
        <w:bottom w:val="none" w:sz="0" w:space="0" w:color="auto"/>
        <w:right w:val="none" w:sz="0" w:space="0" w:color="auto"/>
      </w:divBdr>
    </w:div>
    <w:div w:id="1014382117">
      <w:bodyDiv w:val="1"/>
      <w:marLeft w:val="0"/>
      <w:marRight w:val="0"/>
      <w:marTop w:val="0"/>
      <w:marBottom w:val="0"/>
      <w:divBdr>
        <w:top w:val="none" w:sz="0" w:space="0" w:color="auto"/>
        <w:left w:val="none" w:sz="0" w:space="0" w:color="auto"/>
        <w:bottom w:val="none" w:sz="0" w:space="0" w:color="auto"/>
        <w:right w:val="none" w:sz="0" w:space="0" w:color="auto"/>
      </w:divBdr>
    </w:div>
    <w:div w:id="1014844836">
      <w:bodyDiv w:val="1"/>
      <w:marLeft w:val="0"/>
      <w:marRight w:val="0"/>
      <w:marTop w:val="0"/>
      <w:marBottom w:val="0"/>
      <w:divBdr>
        <w:top w:val="none" w:sz="0" w:space="0" w:color="auto"/>
        <w:left w:val="none" w:sz="0" w:space="0" w:color="auto"/>
        <w:bottom w:val="none" w:sz="0" w:space="0" w:color="auto"/>
        <w:right w:val="none" w:sz="0" w:space="0" w:color="auto"/>
      </w:divBdr>
    </w:div>
    <w:div w:id="1015153078">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16922755">
      <w:bodyDiv w:val="1"/>
      <w:marLeft w:val="0"/>
      <w:marRight w:val="0"/>
      <w:marTop w:val="0"/>
      <w:marBottom w:val="0"/>
      <w:divBdr>
        <w:top w:val="none" w:sz="0" w:space="0" w:color="auto"/>
        <w:left w:val="none" w:sz="0" w:space="0" w:color="auto"/>
        <w:bottom w:val="none" w:sz="0" w:space="0" w:color="auto"/>
        <w:right w:val="none" w:sz="0" w:space="0" w:color="auto"/>
      </w:divBdr>
    </w:div>
    <w:div w:id="1017317049">
      <w:bodyDiv w:val="1"/>
      <w:marLeft w:val="0"/>
      <w:marRight w:val="0"/>
      <w:marTop w:val="0"/>
      <w:marBottom w:val="0"/>
      <w:divBdr>
        <w:top w:val="none" w:sz="0" w:space="0" w:color="auto"/>
        <w:left w:val="none" w:sz="0" w:space="0" w:color="auto"/>
        <w:bottom w:val="none" w:sz="0" w:space="0" w:color="auto"/>
        <w:right w:val="none" w:sz="0" w:space="0" w:color="auto"/>
      </w:divBdr>
    </w:div>
    <w:div w:id="1019701554">
      <w:bodyDiv w:val="1"/>
      <w:marLeft w:val="0"/>
      <w:marRight w:val="0"/>
      <w:marTop w:val="0"/>
      <w:marBottom w:val="0"/>
      <w:divBdr>
        <w:top w:val="none" w:sz="0" w:space="0" w:color="auto"/>
        <w:left w:val="none" w:sz="0" w:space="0" w:color="auto"/>
        <w:bottom w:val="none" w:sz="0" w:space="0" w:color="auto"/>
        <w:right w:val="none" w:sz="0" w:space="0" w:color="auto"/>
      </w:divBdr>
    </w:div>
    <w:div w:id="1019744053">
      <w:bodyDiv w:val="1"/>
      <w:marLeft w:val="0"/>
      <w:marRight w:val="0"/>
      <w:marTop w:val="0"/>
      <w:marBottom w:val="0"/>
      <w:divBdr>
        <w:top w:val="none" w:sz="0" w:space="0" w:color="auto"/>
        <w:left w:val="none" w:sz="0" w:space="0" w:color="auto"/>
        <w:bottom w:val="none" w:sz="0" w:space="0" w:color="auto"/>
        <w:right w:val="none" w:sz="0" w:space="0" w:color="auto"/>
      </w:divBdr>
    </w:div>
    <w:div w:id="1020351913">
      <w:bodyDiv w:val="1"/>
      <w:marLeft w:val="0"/>
      <w:marRight w:val="0"/>
      <w:marTop w:val="0"/>
      <w:marBottom w:val="0"/>
      <w:divBdr>
        <w:top w:val="none" w:sz="0" w:space="0" w:color="auto"/>
        <w:left w:val="none" w:sz="0" w:space="0" w:color="auto"/>
        <w:bottom w:val="none" w:sz="0" w:space="0" w:color="auto"/>
        <w:right w:val="none" w:sz="0" w:space="0" w:color="auto"/>
      </w:divBdr>
    </w:div>
    <w:div w:id="1021011697">
      <w:bodyDiv w:val="1"/>
      <w:marLeft w:val="0"/>
      <w:marRight w:val="0"/>
      <w:marTop w:val="0"/>
      <w:marBottom w:val="0"/>
      <w:divBdr>
        <w:top w:val="none" w:sz="0" w:space="0" w:color="auto"/>
        <w:left w:val="none" w:sz="0" w:space="0" w:color="auto"/>
        <w:bottom w:val="none" w:sz="0" w:space="0" w:color="auto"/>
        <w:right w:val="none" w:sz="0" w:space="0" w:color="auto"/>
      </w:divBdr>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22512779">
      <w:bodyDiv w:val="1"/>
      <w:marLeft w:val="0"/>
      <w:marRight w:val="0"/>
      <w:marTop w:val="0"/>
      <w:marBottom w:val="0"/>
      <w:divBdr>
        <w:top w:val="none" w:sz="0" w:space="0" w:color="auto"/>
        <w:left w:val="none" w:sz="0" w:space="0" w:color="auto"/>
        <w:bottom w:val="none" w:sz="0" w:space="0" w:color="auto"/>
        <w:right w:val="none" w:sz="0" w:space="0" w:color="auto"/>
      </w:divBdr>
    </w:div>
    <w:div w:id="1023558017">
      <w:bodyDiv w:val="1"/>
      <w:marLeft w:val="0"/>
      <w:marRight w:val="0"/>
      <w:marTop w:val="0"/>
      <w:marBottom w:val="0"/>
      <w:divBdr>
        <w:top w:val="none" w:sz="0" w:space="0" w:color="auto"/>
        <w:left w:val="none" w:sz="0" w:space="0" w:color="auto"/>
        <w:bottom w:val="none" w:sz="0" w:space="0" w:color="auto"/>
        <w:right w:val="none" w:sz="0" w:space="0" w:color="auto"/>
      </w:divBdr>
    </w:div>
    <w:div w:id="1023626347">
      <w:bodyDiv w:val="1"/>
      <w:marLeft w:val="0"/>
      <w:marRight w:val="0"/>
      <w:marTop w:val="0"/>
      <w:marBottom w:val="0"/>
      <w:divBdr>
        <w:top w:val="none" w:sz="0" w:space="0" w:color="auto"/>
        <w:left w:val="none" w:sz="0" w:space="0" w:color="auto"/>
        <w:bottom w:val="none" w:sz="0" w:space="0" w:color="auto"/>
        <w:right w:val="none" w:sz="0" w:space="0" w:color="auto"/>
      </w:divBdr>
    </w:div>
    <w:div w:id="1024094965">
      <w:bodyDiv w:val="1"/>
      <w:marLeft w:val="0"/>
      <w:marRight w:val="0"/>
      <w:marTop w:val="0"/>
      <w:marBottom w:val="0"/>
      <w:divBdr>
        <w:top w:val="none" w:sz="0" w:space="0" w:color="auto"/>
        <w:left w:val="none" w:sz="0" w:space="0" w:color="auto"/>
        <w:bottom w:val="none" w:sz="0" w:space="0" w:color="auto"/>
        <w:right w:val="none" w:sz="0" w:space="0" w:color="auto"/>
      </w:divBdr>
    </w:div>
    <w:div w:id="1024283988">
      <w:bodyDiv w:val="1"/>
      <w:marLeft w:val="0"/>
      <w:marRight w:val="0"/>
      <w:marTop w:val="0"/>
      <w:marBottom w:val="0"/>
      <w:divBdr>
        <w:top w:val="none" w:sz="0" w:space="0" w:color="auto"/>
        <w:left w:val="none" w:sz="0" w:space="0" w:color="auto"/>
        <w:bottom w:val="none" w:sz="0" w:space="0" w:color="auto"/>
        <w:right w:val="none" w:sz="0" w:space="0" w:color="auto"/>
      </w:divBdr>
    </w:div>
    <w:div w:id="1025521523">
      <w:bodyDiv w:val="1"/>
      <w:marLeft w:val="0"/>
      <w:marRight w:val="0"/>
      <w:marTop w:val="0"/>
      <w:marBottom w:val="0"/>
      <w:divBdr>
        <w:top w:val="none" w:sz="0" w:space="0" w:color="auto"/>
        <w:left w:val="none" w:sz="0" w:space="0" w:color="auto"/>
        <w:bottom w:val="none" w:sz="0" w:space="0" w:color="auto"/>
        <w:right w:val="none" w:sz="0" w:space="0" w:color="auto"/>
      </w:divBdr>
    </w:div>
    <w:div w:id="1027023795">
      <w:bodyDiv w:val="1"/>
      <w:marLeft w:val="0"/>
      <w:marRight w:val="0"/>
      <w:marTop w:val="0"/>
      <w:marBottom w:val="0"/>
      <w:divBdr>
        <w:top w:val="none" w:sz="0" w:space="0" w:color="auto"/>
        <w:left w:val="none" w:sz="0" w:space="0" w:color="auto"/>
        <w:bottom w:val="none" w:sz="0" w:space="0" w:color="auto"/>
        <w:right w:val="none" w:sz="0" w:space="0" w:color="auto"/>
      </w:divBdr>
    </w:div>
    <w:div w:id="1028222255">
      <w:bodyDiv w:val="1"/>
      <w:marLeft w:val="0"/>
      <w:marRight w:val="0"/>
      <w:marTop w:val="0"/>
      <w:marBottom w:val="0"/>
      <w:divBdr>
        <w:top w:val="none" w:sz="0" w:space="0" w:color="auto"/>
        <w:left w:val="none" w:sz="0" w:space="0" w:color="auto"/>
        <w:bottom w:val="none" w:sz="0" w:space="0" w:color="auto"/>
        <w:right w:val="none" w:sz="0" w:space="0" w:color="auto"/>
      </w:divBdr>
    </w:div>
    <w:div w:id="1029140980">
      <w:bodyDiv w:val="1"/>
      <w:marLeft w:val="0"/>
      <w:marRight w:val="0"/>
      <w:marTop w:val="0"/>
      <w:marBottom w:val="0"/>
      <w:divBdr>
        <w:top w:val="none" w:sz="0" w:space="0" w:color="auto"/>
        <w:left w:val="none" w:sz="0" w:space="0" w:color="auto"/>
        <w:bottom w:val="none" w:sz="0" w:space="0" w:color="auto"/>
        <w:right w:val="none" w:sz="0" w:space="0" w:color="auto"/>
      </w:divBdr>
    </w:div>
    <w:div w:id="1029182053">
      <w:bodyDiv w:val="1"/>
      <w:marLeft w:val="0"/>
      <w:marRight w:val="0"/>
      <w:marTop w:val="0"/>
      <w:marBottom w:val="0"/>
      <w:divBdr>
        <w:top w:val="none" w:sz="0" w:space="0" w:color="auto"/>
        <w:left w:val="none" w:sz="0" w:space="0" w:color="auto"/>
        <w:bottom w:val="none" w:sz="0" w:space="0" w:color="auto"/>
        <w:right w:val="none" w:sz="0" w:space="0" w:color="auto"/>
      </w:divBdr>
    </w:div>
    <w:div w:id="1030036238">
      <w:bodyDiv w:val="1"/>
      <w:marLeft w:val="0"/>
      <w:marRight w:val="0"/>
      <w:marTop w:val="0"/>
      <w:marBottom w:val="0"/>
      <w:divBdr>
        <w:top w:val="none" w:sz="0" w:space="0" w:color="auto"/>
        <w:left w:val="none" w:sz="0" w:space="0" w:color="auto"/>
        <w:bottom w:val="none" w:sz="0" w:space="0" w:color="auto"/>
        <w:right w:val="none" w:sz="0" w:space="0" w:color="auto"/>
      </w:divBdr>
    </w:div>
    <w:div w:id="1030647132">
      <w:bodyDiv w:val="1"/>
      <w:marLeft w:val="0"/>
      <w:marRight w:val="0"/>
      <w:marTop w:val="0"/>
      <w:marBottom w:val="0"/>
      <w:divBdr>
        <w:top w:val="none" w:sz="0" w:space="0" w:color="auto"/>
        <w:left w:val="none" w:sz="0" w:space="0" w:color="auto"/>
        <w:bottom w:val="none" w:sz="0" w:space="0" w:color="auto"/>
        <w:right w:val="none" w:sz="0" w:space="0" w:color="auto"/>
      </w:divBdr>
    </w:div>
    <w:div w:id="1030884500">
      <w:bodyDiv w:val="1"/>
      <w:marLeft w:val="0"/>
      <w:marRight w:val="0"/>
      <w:marTop w:val="0"/>
      <w:marBottom w:val="0"/>
      <w:divBdr>
        <w:top w:val="none" w:sz="0" w:space="0" w:color="auto"/>
        <w:left w:val="none" w:sz="0" w:space="0" w:color="auto"/>
        <w:bottom w:val="none" w:sz="0" w:space="0" w:color="auto"/>
        <w:right w:val="none" w:sz="0" w:space="0" w:color="auto"/>
      </w:divBdr>
    </w:div>
    <w:div w:id="1031496023">
      <w:bodyDiv w:val="1"/>
      <w:marLeft w:val="0"/>
      <w:marRight w:val="0"/>
      <w:marTop w:val="0"/>
      <w:marBottom w:val="0"/>
      <w:divBdr>
        <w:top w:val="none" w:sz="0" w:space="0" w:color="auto"/>
        <w:left w:val="none" w:sz="0" w:space="0" w:color="auto"/>
        <w:bottom w:val="none" w:sz="0" w:space="0" w:color="auto"/>
        <w:right w:val="none" w:sz="0" w:space="0" w:color="auto"/>
      </w:divBdr>
    </w:div>
    <w:div w:id="1033531035">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36194817">
      <w:bodyDiv w:val="1"/>
      <w:marLeft w:val="0"/>
      <w:marRight w:val="0"/>
      <w:marTop w:val="0"/>
      <w:marBottom w:val="0"/>
      <w:divBdr>
        <w:top w:val="none" w:sz="0" w:space="0" w:color="auto"/>
        <w:left w:val="none" w:sz="0" w:space="0" w:color="auto"/>
        <w:bottom w:val="none" w:sz="0" w:space="0" w:color="auto"/>
        <w:right w:val="none" w:sz="0" w:space="0" w:color="auto"/>
      </w:divBdr>
    </w:div>
    <w:div w:id="1036540683">
      <w:bodyDiv w:val="1"/>
      <w:marLeft w:val="0"/>
      <w:marRight w:val="0"/>
      <w:marTop w:val="0"/>
      <w:marBottom w:val="0"/>
      <w:divBdr>
        <w:top w:val="none" w:sz="0" w:space="0" w:color="auto"/>
        <w:left w:val="none" w:sz="0" w:space="0" w:color="auto"/>
        <w:bottom w:val="none" w:sz="0" w:space="0" w:color="auto"/>
        <w:right w:val="none" w:sz="0" w:space="0" w:color="auto"/>
      </w:divBdr>
    </w:div>
    <w:div w:id="1039864956">
      <w:bodyDiv w:val="1"/>
      <w:marLeft w:val="0"/>
      <w:marRight w:val="0"/>
      <w:marTop w:val="0"/>
      <w:marBottom w:val="0"/>
      <w:divBdr>
        <w:top w:val="none" w:sz="0" w:space="0" w:color="auto"/>
        <w:left w:val="none" w:sz="0" w:space="0" w:color="auto"/>
        <w:bottom w:val="none" w:sz="0" w:space="0" w:color="auto"/>
        <w:right w:val="none" w:sz="0" w:space="0" w:color="auto"/>
      </w:divBdr>
    </w:div>
    <w:div w:id="1041318387">
      <w:bodyDiv w:val="1"/>
      <w:marLeft w:val="0"/>
      <w:marRight w:val="0"/>
      <w:marTop w:val="0"/>
      <w:marBottom w:val="0"/>
      <w:divBdr>
        <w:top w:val="none" w:sz="0" w:space="0" w:color="auto"/>
        <w:left w:val="none" w:sz="0" w:space="0" w:color="auto"/>
        <w:bottom w:val="none" w:sz="0" w:space="0" w:color="auto"/>
        <w:right w:val="none" w:sz="0" w:space="0" w:color="auto"/>
      </w:divBdr>
    </w:div>
    <w:div w:id="1041318425">
      <w:bodyDiv w:val="1"/>
      <w:marLeft w:val="0"/>
      <w:marRight w:val="0"/>
      <w:marTop w:val="0"/>
      <w:marBottom w:val="0"/>
      <w:divBdr>
        <w:top w:val="none" w:sz="0" w:space="0" w:color="auto"/>
        <w:left w:val="none" w:sz="0" w:space="0" w:color="auto"/>
        <w:bottom w:val="none" w:sz="0" w:space="0" w:color="auto"/>
        <w:right w:val="none" w:sz="0" w:space="0" w:color="auto"/>
      </w:divBdr>
    </w:div>
    <w:div w:id="1044713975">
      <w:bodyDiv w:val="1"/>
      <w:marLeft w:val="0"/>
      <w:marRight w:val="0"/>
      <w:marTop w:val="0"/>
      <w:marBottom w:val="0"/>
      <w:divBdr>
        <w:top w:val="none" w:sz="0" w:space="0" w:color="auto"/>
        <w:left w:val="none" w:sz="0" w:space="0" w:color="auto"/>
        <w:bottom w:val="none" w:sz="0" w:space="0" w:color="auto"/>
        <w:right w:val="none" w:sz="0" w:space="0" w:color="auto"/>
      </w:divBdr>
    </w:div>
    <w:div w:id="1045518187">
      <w:bodyDiv w:val="1"/>
      <w:marLeft w:val="0"/>
      <w:marRight w:val="0"/>
      <w:marTop w:val="0"/>
      <w:marBottom w:val="0"/>
      <w:divBdr>
        <w:top w:val="none" w:sz="0" w:space="0" w:color="auto"/>
        <w:left w:val="none" w:sz="0" w:space="0" w:color="auto"/>
        <w:bottom w:val="none" w:sz="0" w:space="0" w:color="auto"/>
        <w:right w:val="none" w:sz="0" w:space="0" w:color="auto"/>
      </w:divBdr>
    </w:div>
    <w:div w:id="1045982432">
      <w:bodyDiv w:val="1"/>
      <w:marLeft w:val="0"/>
      <w:marRight w:val="0"/>
      <w:marTop w:val="0"/>
      <w:marBottom w:val="0"/>
      <w:divBdr>
        <w:top w:val="none" w:sz="0" w:space="0" w:color="auto"/>
        <w:left w:val="none" w:sz="0" w:space="0" w:color="auto"/>
        <w:bottom w:val="none" w:sz="0" w:space="0" w:color="auto"/>
        <w:right w:val="none" w:sz="0" w:space="0" w:color="auto"/>
      </w:divBdr>
    </w:div>
    <w:div w:id="1046099387">
      <w:bodyDiv w:val="1"/>
      <w:marLeft w:val="0"/>
      <w:marRight w:val="0"/>
      <w:marTop w:val="0"/>
      <w:marBottom w:val="0"/>
      <w:divBdr>
        <w:top w:val="none" w:sz="0" w:space="0" w:color="auto"/>
        <w:left w:val="none" w:sz="0" w:space="0" w:color="auto"/>
        <w:bottom w:val="none" w:sz="0" w:space="0" w:color="auto"/>
        <w:right w:val="none" w:sz="0" w:space="0" w:color="auto"/>
      </w:divBdr>
    </w:div>
    <w:div w:id="1048262819">
      <w:bodyDiv w:val="1"/>
      <w:marLeft w:val="0"/>
      <w:marRight w:val="0"/>
      <w:marTop w:val="0"/>
      <w:marBottom w:val="0"/>
      <w:divBdr>
        <w:top w:val="none" w:sz="0" w:space="0" w:color="auto"/>
        <w:left w:val="none" w:sz="0" w:space="0" w:color="auto"/>
        <w:bottom w:val="none" w:sz="0" w:space="0" w:color="auto"/>
        <w:right w:val="none" w:sz="0" w:space="0" w:color="auto"/>
      </w:divBdr>
    </w:div>
    <w:div w:id="1049065877">
      <w:bodyDiv w:val="1"/>
      <w:marLeft w:val="0"/>
      <w:marRight w:val="0"/>
      <w:marTop w:val="0"/>
      <w:marBottom w:val="0"/>
      <w:divBdr>
        <w:top w:val="none" w:sz="0" w:space="0" w:color="auto"/>
        <w:left w:val="none" w:sz="0" w:space="0" w:color="auto"/>
        <w:bottom w:val="none" w:sz="0" w:space="0" w:color="auto"/>
        <w:right w:val="none" w:sz="0" w:space="0" w:color="auto"/>
      </w:divBdr>
    </w:div>
    <w:div w:id="1050498177">
      <w:bodyDiv w:val="1"/>
      <w:marLeft w:val="0"/>
      <w:marRight w:val="0"/>
      <w:marTop w:val="0"/>
      <w:marBottom w:val="0"/>
      <w:divBdr>
        <w:top w:val="none" w:sz="0" w:space="0" w:color="auto"/>
        <w:left w:val="none" w:sz="0" w:space="0" w:color="auto"/>
        <w:bottom w:val="none" w:sz="0" w:space="0" w:color="auto"/>
        <w:right w:val="none" w:sz="0" w:space="0" w:color="auto"/>
      </w:divBdr>
    </w:div>
    <w:div w:id="1051227313">
      <w:bodyDiv w:val="1"/>
      <w:marLeft w:val="0"/>
      <w:marRight w:val="0"/>
      <w:marTop w:val="0"/>
      <w:marBottom w:val="0"/>
      <w:divBdr>
        <w:top w:val="none" w:sz="0" w:space="0" w:color="auto"/>
        <w:left w:val="none" w:sz="0" w:space="0" w:color="auto"/>
        <w:bottom w:val="none" w:sz="0" w:space="0" w:color="auto"/>
        <w:right w:val="none" w:sz="0" w:space="0" w:color="auto"/>
      </w:divBdr>
    </w:div>
    <w:div w:id="1053235330">
      <w:bodyDiv w:val="1"/>
      <w:marLeft w:val="0"/>
      <w:marRight w:val="0"/>
      <w:marTop w:val="0"/>
      <w:marBottom w:val="0"/>
      <w:divBdr>
        <w:top w:val="none" w:sz="0" w:space="0" w:color="auto"/>
        <w:left w:val="none" w:sz="0" w:space="0" w:color="auto"/>
        <w:bottom w:val="none" w:sz="0" w:space="0" w:color="auto"/>
        <w:right w:val="none" w:sz="0" w:space="0" w:color="auto"/>
      </w:divBdr>
    </w:div>
    <w:div w:id="1054042800">
      <w:bodyDiv w:val="1"/>
      <w:marLeft w:val="0"/>
      <w:marRight w:val="0"/>
      <w:marTop w:val="0"/>
      <w:marBottom w:val="0"/>
      <w:divBdr>
        <w:top w:val="none" w:sz="0" w:space="0" w:color="auto"/>
        <w:left w:val="none" w:sz="0" w:space="0" w:color="auto"/>
        <w:bottom w:val="none" w:sz="0" w:space="0" w:color="auto"/>
        <w:right w:val="none" w:sz="0" w:space="0" w:color="auto"/>
      </w:divBdr>
    </w:div>
    <w:div w:id="1055546706">
      <w:bodyDiv w:val="1"/>
      <w:marLeft w:val="0"/>
      <w:marRight w:val="0"/>
      <w:marTop w:val="0"/>
      <w:marBottom w:val="0"/>
      <w:divBdr>
        <w:top w:val="none" w:sz="0" w:space="0" w:color="auto"/>
        <w:left w:val="none" w:sz="0" w:space="0" w:color="auto"/>
        <w:bottom w:val="none" w:sz="0" w:space="0" w:color="auto"/>
        <w:right w:val="none" w:sz="0" w:space="0" w:color="auto"/>
      </w:divBdr>
    </w:div>
    <w:div w:id="1056011099">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7360899">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59985929">
      <w:bodyDiv w:val="1"/>
      <w:marLeft w:val="0"/>
      <w:marRight w:val="0"/>
      <w:marTop w:val="0"/>
      <w:marBottom w:val="0"/>
      <w:divBdr>
        <w:top w:val="none" w:sz="0" w:space="0" w:color="auto"/>
        <w:left w:val="none" w:sz="0" w:space="0" w:color="auto"/>
        <w:bottom w:val="none" w:sz="0" w:space="0" w:color="auto"/>
        <w:right w:val="none" w:sz="0" w:space="0" w:color="auto"/>
      </w:divBdr>
    </w:div>
    <w:div w:id="1060055354">
      <w:bodyDiv w:val="1"/>
      <w:marLeft w:val="0"/>
      <w:marRight w:val="0"/>
      <w:marTop w:val="0"/>
      <w:marBottom w:val="0"/>
      <w:divBdr>
        <w:top w:val="none" w:sz="0" w:space="0" w:color="auto"/>
        <w:left w:val="none" w:sz="0" w:space="0" w:color="auto"/>
        <w:bottom w:val="none" w:sz="0" w:space="0" w:color="auto"/>
        <w:right w:val="none" w:sz="0" w:space="0" w:color="auto"/>
      </w:divBdr>
    </w:div>
    <w:div w:id="1063020139">
      <w:bodyDiv w:val="1"/>
      <w:marLeft w:val="0"/>
      <w:marRight w:val="0"/>
      <w:marTop w:val="0"/>
      <w:marBottom w:val="0"/>
      <w:divBdr>
        <w:top w:val="none" w:sz="0" w:space="0" w:color="auto"/>
        <w:left w:val="none" w:sz="0" w:space="0" w:color="auto"/>
        <w:bottom w:val="none" w:sz="0" w:space="0" w:color="auto"/>
        <w:right w:val="none" w:sz="0" w:space="0" w:color="auto"/>
      </w:divBdr>
    </w:div>
    <w:div w:id="1063915067">
      <w:bodyDiv w:val="1"/>
      <w:marLeft w:val="0"/>
      <w:marRight w:val="0"/>
      <w:marTop w:val="0"/>
      <w:marBottom w:val="0"/>
      <w:divBdr>
        <w:top w:val="none" w:sz="0" w:space="0" w:color="auto"/>
        <w:left w:val="none" w:sz="0" w:space="0" w:color="auto"/>
        <w:bottom w:val="none" w:sz="0" w:space="0" w:color="auto"/>
        <w:right w:val="none" w:sz="0" w:space="0" w:color="auto"/>
      </w:divBdr>
    </w:div>
    <w:div w:id="1063917709">
      <w:bodyDiv w:val="1"/>
      <w:marLeft w:val="0"/>
      <w:marRight w:val="0"/>
      <w:marTop w:val="0"/>
      <w:marBottom w:val="0"/>
      <w:divBdr>
        <w:top w:val="none" w:sz="0" w:space="0" w:color="auto"/>
        <w:left w:val="none" w:sz="0" w:space="0" w:color="auto"/>
        <w:bottom w:val="none" w:sz="0" w:space="0" w:color="auto"/>
        <w:right w:val="none" w:sz="0" w:space="0" w:color="auto"/>
      </w:divBdr>
    </w:div>
    <w:div w:id="1065840589">
      <w:bodyDiv w:val="1"/>
      <w:marLeft w:val="0"/>
      <w:marRight w:val="0"/>
      <w:marTop w:val="0"/>
      <w:marBottom w:val="0"/>
      <w:divBdr>
        <w:top w:val="none" w:sz="0" w:space="0" w:color="auto"/>
        <w:left w:val="none" w:sz="0" w:space="0" w:color="auto"/>
        <w:bottom w:val="none" w:sz="0" w:space="0" w:color="auto"/>
        <w:right w:val="none" w:sz="0" w:space="0" w:color="auto"/>
      </w:divBdr>
    </w:div>
    <w:div w:id="1066076933">
      <w:bodyDiv w:val="1"/>
      <w:marLeft w:val="0"/>
      <w:marRight w:val="0"/>
      <w:marTop w:val="0"/>
      <w:marBottom w:val="0"/>
      <w:divBdr>
        <w:top w:val="none" w:sz="0" w:space="0" w:color="auto"/>
        <w:left w:val="none" w:sz="0" w:space="0" w:color="auto"/>
        <w:bottom w:val="none" w:sz="0" w:space="0" w:color="auto"/>
        <w:right w:val="none" w:sz="0" w:space="0" w:color="auto"/>
      </w:divBdr>
    </w:div>
    <w:div w:id="1066295733">
      <w:bodyDiv w:val="1"/>
      <w:marLeft w:val="0"/>
      <w:marRight w:val="0"/>
      <w:marTop w:val="0"/>
      <w:marBottom w:val="0"/>
      <w:divBdr>
        <w:top w:val="none" w:sz="0" w:space="0" w:color="auto"/>
        <w:left w:val="none" w:sz="0" w:space="0" w:color="auto"/>
        <w:bottom w:val="none" w:sz="0" w:space="0" w:color="auto"/>
        <w:right w:val="none" w:sz="0" w:space="0" w:color="auto"/>
      </w:divBdr>
    </w:div>
    <w:div w:id="1067534216">
      <w:bodyDiv w:val="1"/>
      <w:marLeft w:val="0"/>
      <w:marRight w:val="0"/>
      <w:marTop w:val="0"/>
      <w:marBottom w:val="0"/>
      <w:divBdr>
        <w:top w:val="none" w:sz="0" w:space="0" w:color="auto"/>
        <w:left w:val="none" w:sz="0" w:space="0" w:color="auto"/>
        <w:bottom w:val="none" w:sz="0" w:space="0" w:color="auto"/>
        <w:right w:val="none" w:sz="0" w:space="0" w:color="auto"/>
      </w:divBdr>
    </w:div>
    <w:div w:id="1068726016">
      <w:bodyDiv w:val="1"/>
      <w:marLeft w:val="0"/>
      <w:marRight w:val="0"/>
      <w:marTop w:val="0"/>
      <w:marBottom w:val="0"/>
      <w:divBdr>
        <w:top w:val="none" w:sz="0" w:space="0" w:color="auto"/>
        <w:left w:val="none" w:sz="0" w:space="0" w:color="auto"/>
        <w:bottom w:val="none" w:sz="0" w:space="0" w:color="auto"/>
        <w:right w:val="none" w:sz="0" w:space="0" w:color="auto"/>
      </w:divBdr>
    </w:div>
    <w:div w:id="1069350923">
      <w:bodyDiv w:val="1"/>
      <w:marLeft w:val="0"/>
      <w:marRight w:val="0"/>
      <w:marTop w:val="0"/>
      <w:marBottom w:val="0"/>
      <w:divBdr>
        <w:top w:val="none" w:sz="0" w:space="0" w:color="auto"/>
        <w:left w:val="none" w:sz="0" w:space="0" w:color="auto"/>
        <w:bottom w:val="none" w:sz="0" w:space="0" w:color="auto"/>
        <w:right w:val="none" w:sz="0" w:space="0" w:color="auto"/>
      </w:divBdr>
    </w:div>
    <w:div w:id="1069813931">
      <w:bodyDiv w:val="1"/>
      <w:marLeft w:val="0"/>
      <w:marRight w:val="0"/>
      <w:marTop w:val="0"/>
      <w:marBottom w:val="0"/>
      <w:divBdr>
        <w:top w:val="none" w:sz="0" w:space="0" w:color="auto"/>
        <w:left w:val="none" w:sz="0" w:space="0" w:color="auto"/>
        <w:bottom w:val="none" w:sz="0" w:space="0" w:color="auto"/>
        <w:right w:val="none" w:sz="0" w:space="0" w:color="auto"/>
      </w:divBdr>
    </w:div>
    <w:div w:id="1069966070">
      <w:bodyDiv w:val="1"/>
      <w:marLeft w:val="0"/>
      <w:marRight w:val="0"/>
      <w:marTop w:val="0"/>
      <w:marBottom w:val="0"/>
      <w:divBdr>
        <w:top w:val="none" w:sz="0" w:space="0" w:color="auto"/>
        <w:left w:val="none" w:sz="0" w:space="0" w:color="auto"/>
        <w:bottom w:val="none" w:sz="0" w:space="0" w:color="auto"/>
        <w:right w:val="none" w:sz="0" w:space="0" w:color="auto"/>
      </w:divBdr>
    </w:div>
    <w:div w:id="1070076139">
      <w:bodyDiv w:val="1"/>
      <w:marLeft w:val="0"/>
      <w:marRight w:val="0"/>
      <w:marTop w:val="0"/>
      <w:marBottom w:val="0"/>
      <w:divBdr>
        <w:top w:val="none" w:sz="0" w:space="0" w:color="auto"/>
        <w:left w:val="none" w:sz="0" w:space="0" w:color="auto"/>
        <w:bottom w:val="none" w:sz="0" w:space="0" w:color="auto"/>
        <w:right w:val="none" w:sz="0" w:space="0" w:color="auto"/>
      </w:divBdr>
    </w:div>
    <w:div w:id="1070814293">
      <w:bodyDiv w:val="1"/>
      <w:marLeft w:val="0"/>
      <w:marRight w:val="0"/>
      <w:marTop w:val="0"/>
      <w:marBottom w:val="0"/>
      <w:divBdr>
        <w:top w:val="none" w:sz="0" w:space="0" w:color="auto"/>
        <w:left w:val="none" w:sz="0" w:space="0" w:color="auto"/>
        <w:bottom w:val="none" w:sz="0" w:space="0" w:color="auto"/>
        <w:right w:val="none" w:sz="0" w:space="0" w:color="auto"/>
      </w:divBdr>
    </w:div>
    <w:div w:id="1072312583">
      <w:bodyDiv w:val="1"/>
      <w:marLeft w:val="0"/>
      <w:marRight w:val="0"/>
      <w:marTop w:val="0"/>
      <w:marBottom w:val="0"/>
      <w:divBdr>
        <w:top w:val="none" w:sz="0" w:space="0" w:color="auto"/>
        <w:left w:val="none" w:sz="0" w:space="0" w:color="auto"/>
        <w:bottom w:val="none" w:sz="0" w:space="0" w:color="auto"/>
        <w:right w:val="none" w:sz="0" w:space="0" w:color="auto"/>
      </w:divBdr>
    </w:div>
    <w:div w:id="1073550914">
      <w:bodyDiv w:val="1"/>
      <w:marLeft w:val="0"/>
      <w:marRight w:val="0"/>
      <w:marTop w:val="0"/>
      <w:marBottom w:val="0"/>
      <w:divBdr>
        <w:top w:val="none" w:sz="0" w:space="0" w:color="auto"/>
        <w:left w:val="none" w:sz="0" w:space="0" w:color="auto"/>
        <w:bottom w:val="none" w:sz="0" w:space="0" w:color="auto"/>
        <w:right w:val="none" w:sz="0" w:space="0" w:color="auto"/>
      </w:divBdr>
    </w:div>
    <w:div w:id="1074208706">
      <w:bodyDiv w:val="1"/>
      <w:marLeft w:val="0"/>
      <w:marRight w:val="0"/>
      <w:marTop w:val="0"/>
      <w:marBottom w:val="0"/>
      <w:divBdr>
        <w:top w:val="none" w:sz="0" w:space="0" w:color="auto"/>
        <w:left w:val="none" w:sz="0" w:space="0" w:color="auto"/>
        <w:bottom w:val="none" w:sz="0" w:space="0" w:color="auto"/>
        <w:right w:val="none" w:sz="0" w:space="0" w:color="auto"/>
      </w:divBdr>
    </w:div>
    <w:div w:id="1075398651">
      <w:bodyDiv w:val="1"/>
      <w:marLeft w:val="0"/>
      <w:marRight w:val="0"/>
      <w:marTop w:val="0"/>
      <w:marBottom w:val="0"/>
      <w:divBdr>
        <w:top w:val="none" w:sz="0" w:space="0" w:color="auto"/>
        <w:left w:val="none" w:sz="0" w:space="0" w:color="auto"/>
        <w:bottom w:val="none" w:sz="0" w:space="0" w:color="auto"/>
        <w:right w:val="none" w:sz="0" w:space="0" w:color="auto"/>
      </w:divBdr>
    </w:div>
    <w:div w:id="1075592801">
      <w:bodyDiv w:val="1"/>
      <w:marLeft w:val="0"/>
      <w:marRight w:val="0"/>
      <w:marTop w:val="0"/>
      <w:marBottom w:val="0"/>
      <w:divBdr>
        <w:top w:val="none" w:sz="0" w:space="0" w:color="auto"/>
        <w:left w:val="none" w:sz="0" w:space="0" w:color="auto"/>
        <w:bottom w:val="none" w:sz="0" w:space="0" w:color="auto"/>
        <w:right w:val="none" w:sz="0" w:space="0" w:color="auto"/>
      </w:divBdr>
    </w:div>
    <w:div w:id="1076702809">
      <w:bodyDiv w:val="1"/>
      <w:marLeft w:val="0"/>
      <w:marRight w:val="0"/>
      <w:marTop w:val="0"/>
      <w:marBottom w:val="0"/>
      <w:divBdr>
        <w:top w:val="none" w:sz="0" w:space="0" w:color="auto"/>
        <w:left w:val="none" w:sz="0" w:space="0" w:color="auto"/>
        <w:bottom w:val="none" w:sz="0" w:space="0" w:color="auto"/>
        <w:right w:val="none" w:sz="0" w:space="0" w:color="auto"/>
      </w:divBdr>
    </w:div>
    <w:div w:id="1077050731">
      <w:bodyDiv w:val="1"/>
      <w:marLeft w:val="0"/>
      <w:marRight w:val="0"/>
      <w:marTop w:val="0"/>
      <w:marBottom w:val="0"/>
      <w:divBdr>
        <w:top w:val="none" w:sz="0" w:space="0" w:color="auto"/>
        <w:left w:val="none" w:sz="0" w:space="0" w:color="auto"/>
        <w:bottom w:val="none" w:sz="0" w:space="0" w:color="auto"/>
        <w:right w:val="none" w:sz="0" w:space="0" w:color="auto"/>
      </w:divBdr>
    </w:div>
    <w:div w:id="1077242315">
      <w:bodyDiv w:val="1"/>
      <w:marLeft w:val="0"/>
      <w:marRight w:val="0"/>
      <w:marTop w:val="0"/>
      <w:marBottom w:val="0"/>
      <w:divBdr>
        <w:top w:val="none" w:sz="0" w:space="0" w:color="auto"/>
        <w:left w:val="none" w:sz="0" w:space="0" w:color="auto"/>
        <w:bottom w:val="none" w:sz="0" w:space="0" w:color="auto"/>
        <w:right w:val="none" w:sz="0" w:space="0" w:color="auto"/>
      </w:divBdr>
    </w:div>
    <w:div w:id="1078937557">
      <w:bodyDiv w:val="1"/>
      <w:marLeft w:val="0"/>
      <w:marRight w:val="0"/>
      <w:marTop w:val="0"/>
      <w:marBottom w:val="0"/>
      <w:divBdr>
        <w:top w:val="none" w:sz="0" w:space="0" w:color="auto"/>
        <w:left w:val="none" w:sz="0" w:space="0" w:color="auto"/>
        <w:bottom w:val="none" w:sz="0" w:space="0" w:color="auto"/>
        <w:right w:val="none" w:sz="0" w:space="0" w:color="auto"/>
      </w:divBdr>
    </w:div>
    <w:div w:id="1080181071">
      <w:bodyDiv w:val="1"/>
      <w:marLeft w:val="0"/>
      <w:marRight w:val="0"/>
      <w:marTop w:val="0"/>
      <w:marBottom w:val="0"/>
      <w:divBdr>
        <w:top w:val="none" w:sz="0" w:space="0" w:color="auto"/>
        <w:left w:val="none" w:sz="0" w:space="0" w:color="auto"/>
        <w:bottom w:val="none" w:sz="0" w:space="0" w:color="auto"/>
        <w:right w:val="none" w:sz="0" w:space="0" w:color="auto"/>
      </w:divBdr>
    </w:div>
    <w:div w:id="1081102505">
      <w:bodyDiv w:val="1"/>
      <w:marLeft w:val="0"/>
      <w:marRight w:val="0"/>
      <w:marTop w:val="0"/>
      <w:marBottom w:val="0"/>
      <w:divBdr>
        <w:top w:val="none" w:sz="0" w:space="0" w:color="auto"/>
        <w:left w:val="none" w:sz="0" w:space="0" w:color="auto"/>
        <w:bottom w:val="none" w:sz="0" w:space="0" w:color="auto"/>
        <w:right w:val="none" w:sz="0" w:space="0" w:color="auto"/>
      </w:divBdr>
    </w:div>
    <w:div w:id="1081218493">
      <w:bodyDiv w:val="1"/>
      <w:marLeft w:val="0"/>
      <w:marRight w:val="0"/>
      <w:marTop w:val="0"/>
      <w:marBottom w:val="0"/>
      <w:divBdr>
        <w:top w:val="none" w:sz="0" w:space="0" w:color="auto"/>
        <w:left w:val="none" w:sz="0" w:space="0" w:color="auto"/>
        <w:bottom w:val="none" w:sz="0" w:space="0" w:color="auto"/>
        <w:right w:val="none" w:sz="0" w:space="0" w:color="auto"/>
      </w:divBdr>
    </w:div>
    <w:div w:id="1083263308">
      <w:bodyDiv w:val="1"/>
      <w:marLeft w:val="0"/>
      <w:marRight w:val="0"/>
      <w:marTop w:val="0"/>
      <w:marBottom w:val="0"/>
      <w:divBdr>
        <w:top w:val="none" w:sz="0" w:space="0" w:color="auto"/>
        <w:left w:val="none" w:sz="0" w:space="0" w:color="auto"/>
        <w:bottom w:val="none" w:sz="0" w:space="0" w:color="auto"/>
        <w:right w:val="none" w:sz="0" w:space="0" w:color="auto"/>
      </w:divBdr>
    </w:div>
    <w:div w:id="1083801513">
      <w:bodyDiv w:val="1"/>
      <w:marLeft w:val="0"/>
      <w:marRight w:val="0"/>
      <w:marTop w:val="0"/>
      <w:marBottom w:val="0"/>
      <w:divBdr>
        <w:top w:val="none" w:sz="0" w:space="0" w:color="auto"/>
        <w:left w:val="none" w:sz="0" w:space="0" w:color="auto"/>
        <w:bottom w:val="none" w:sz="0" w:space="0" w:color="auto"/>
        <w:right w:val="none" w:sz="0" w:space="0" w:color="auto"/>
      </w:divBdr>
    </w:div>
    <w:div w:id="1084914079">
      <w:bodyDiv w:val="1"/>
      <w:marLeft w:val="0"/>
      <w:marRight w:val="0"/>
      <w:marTop w:val="0"/>
      <w:marBottom w:val="0"/>
      <w:divBdr>
        <w:top w:val="none" w:sz="0" w:space="0" w:color="auto"/>
        <w:left w:val="none" w:sz="0" w:space="0" w:color="auto"/>
        <w:bottom w:val="none" w:sz="0" w:space="0" w:color="auto"/>
        <w:right w:val="none" w:sz="0" w:space="0" w:color="auto"/>
      </w:divBdr>
    </w:div>
    <w:div w:id="1087726209">
      <w:bodyDiv w:val="1"/>
      <w:marLeft w:val="0"/>
      <w:marRight w:val="0"/>
      <w:marTop w:val="0"/>
      <w:marBottom w:val="0"/>
      <w:divBdr>
        <w:top w:val="none" w:sz="0" w:space="0" w:color="auto"/>
        <w:left w:val="none" w:sz="0" w:space="0" w:color="auto"/>
        <w:bottom w:val="none" w:sz="0" w:space="0" w:color="auto"/>
        <w:right w:val="none" w:sz="0" w:space="0" w:color="auto"/>
      </w:divBdr>
    </w:div>
    <w:div w:id="1087917888">
      <w:bodyDiv w:val="1"/>
      <w:marLeft w:val="0"/>
      <w:marRight w:val="0"/>
      <w:marTop w:val="0"/>
      <w:marBottom w:val="0"/>
      <w:divBdr>
        <w:top w:val="none" w:sz="0" w:space="0" w:color="auto"/>
        <w:left w:val="none" w:sz="0" w:space="0" w:color="auto"/>
        <w:bottom w:val="none" w:sz="0" w:space="0" w:color="auto"/>
        <w:right w:val="none" w:sz="0" w:space="0" w:color="auto"/>
      </w:divBdr>
    </w:div>
    <w:div w:id="1089034758">
      <w:bodyDiv w:val="1"/>
      <w:marLeft w:val="0"/>
      <w:marRight w:val="0"/>
      <w:marTop w:val="0"/>
      <w:marBottom w:val="0"/>
      <w:divBdr>
        <w:top w:val="none" w:sz="0" w:space="0" w:color="auto"/>
        <w:left w:val="none" w:sz="0" w:space="0" w:color="auto"/>
        <w:bottom w:val="none" w:sz="0" w:space="0" w:color="auto"/>
        <w:right w:val="none" w:sz="0" w:space="0" w:color="auto"/>
      </w:divBdr>
    </w:div>
    <w:div w:id="1089084825">
      <w:bodyDiv w:val="1"/>
      <w:marLeft w:val="0"/>
      <w:marRight w:val="0"/>
      <w:marTop w:val="0"/>
      <w:marBottom w:val="0"/>
      <w:divBdr>
        <w:top w:val="none" w:sz="0" w:space="0" w:color="auto"/>
        <w:left w:val="none" w:sz="0" w:space="0" w:color="auto"/>
        <w:bottom w:val="none" w:sz="0" w:space="0" w:color="auto"/>
        <w:right w:val="none" w:sz="0" w:space="0" w:color="auto"/>
      </w:divBdr>
    </w:div>
    <w:div w:id="1089547879">
      <w:bodyDiv w:val="1"/>
      <w:marLeft w:val="0"/>
      <w:marRight w:val="0"/>
      <w:marTop w:val="0"/>
      <w:marBottom w:val="0"/>
      <w:divBdr>
        <w:top w:val="none" w:sz="0" w:space="0" w:color="auto"/>
        <w:left w:val="none" w:sz="0" w:space="0" w:color="auto"/>
        <w:bottom w:val="none" w:sz="0" w:space="0" w:color="auto"/>
        <w:right w:val="none" w:sz="0" w:space="0" w:color="auto"/>
      </w:divBdr>
    </w:div>
    <w:div w:id="1089888616">
      <w:bodyDiv w:val="1"/>
      <w:marLeft w:val="0"/>
      <w:marRight w:val="0"/>
      <w:marTop w:val="0"/>
      <w:marBottom w:val="0"/>
      <w:divBdr>
        <w:top w:val="none" w:sz="0" w:space="0" w:color="auto"/>
        <w:left w:val="none" w:sz="0" w:space="0" w:color="auto"/>
        <w:bottom w:val="none" w:sz="0" w:space="0" w:color="auto"/>
        <w:right w:val="none" w:sz="0" w:space="0" w:color="auto"/>
      </w:divBdr>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2069453143">
          <w:marLeft w:val="108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1322080527">
          <w:marLeft w:val="1800"/>
          <w:marRight w:val="0"/>
          <w:marTop w:val="0"/>
          <w:marBottom w:val="120"/>
          <w:divBdr>
            <w:top w:val="none" w:sz="0" w:space="0" w:color="auto"/>
            <w:left w:val="none" w:sz="0" w:space="0" w:color="auto"/>
            <w:bottom w:val="none" w:sz="0" w:space="0" w:color="auto"/>
            <w:right w:val="none" w:sz="0" w:space="0" w:color="auto"/>
          </w:divBdr>
        </w:div>
      </w:divsChild>
    </w:div>
    <w:div w:id="1090659815">
      <w:bodyDiv w:val="1"/>
      <w:marLeft w:val="0"/>
      <w:marRight w:val="0"/>
      <w:marTop w:val="0"/>
      <w:marBottom w:val="0"/>
      <w:divBdr>
        <w:top w:val="none" w:sz="0" w:space="0" w:color="auto"/>
        <w:left w:val="none" w:sz="0" w:space="0" w:color="auto"/>
        <w:bottom w:val="none" w:sz="0" w:space="0" w:color="auto"/>
        <w:right w:val="none" w:sz="0" w:space="0" w:color="auto"/>
      </w:divBdr>
    </w:div>
    <w:div w:id="1091007200">
      <w:bodyDiv w:val="1"/>
      <w:marLeft w:val="0"/>
      <w:marRight w:val="0"/>
      <w:marTop w:val="0"/>
      <w:marBottom w:val="0"/>
      <w:divBdr>
        <w:top w:val="none" w:sz="0" w:space="0" w:color="auto"/>
        <w:left w:val="none" w:sz="0" w:space="0" w:color="auto"/>
        <w:bottom w:val="none" w:sz="0" w:space="0" w:color="auto"/>
        <w:right w:val="none" w:sz="0" w:space="0" w:color="auto"/>
      </w:divBdr>
    </w:div>
    <w:div w:id="1091586648">
      <w:bodyDiv w:val="1"/>
      <w:marLeft w:val="0"/>
      <w:marRight w:val="0"/>
      <w:marTop w:val="0"/>
      <w:marBottom w:val="0"/>
      <w:divBdr>
        <w:top w:val="none" w:sz="0" w:space="0" w:color="auto"/>
        <w:left w:val="none" w:sz="0" w:space="0" w:color="auto"/>
        <w:bottom w:val="none" w:sz="0" w:space="0" w:color="auto"/>
        <w:right w:val="none" w:sz="0" w:space="0" w:color="auto"/>
      </w:divBdr>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092899409">
      <w:bodyDiv w:val="1"/>
      <w:marLeft w:val="0"/>
      <w:marRight w:val="0"/>
      <w:marTop w:val="0"/>
      <w:marBottom w:val="0"/>
      <w:divBdr>
        <w:top w:val="none" w:sz="0" w:space="0" w:color="auto"/>
        <w:left w:val="none" w:sz="0" w:space="0" w:color="auto"/>
        <w:bottom w:val="none" w:sz="0" w:space="0" w:color="auto"/>
        <w:right w:val="none" w:sz="0" w:space="0" w:color="auto"/>
      </w:divBdr>
    </w:div>
    <w:div w:id="1096242652">
      <w:bodyDiv w:val="1"/>
      <w:marLeft w:val="0"/>
      <w:marRight w:val="0"/>
      <w:marTop w:val="0"/>
      <w:marBottom w:val="0"/>
      <w:divBdr>
        <w:top w:val="none" w:sz="0" w:space="0" w:color="auto"/>
        <w:left w:val="none" w:sz="0" w:space="0" w:color="auto"/>
        <w:bottom w:val="none" w:sz="0" w:space="0" w:color="auto"/>
        <w:right w:val="none" w:sz="0" w:space="0" w:color="auto"/>
      </w:divBdr>
    </w:div>
    <w:div w:id="1097098184">
      <w:bodyDiv w:val="1"/>
      <w:marLeft w:val="0"/>
      <w:marRight w:val="0"/>
      <w:marTop w:val="0"/>
      <w:marBottom w:val="0"/>
      <w:divBdr>
        <w:top w:val="none" w:sz="0" w:space="0" w:color="auto"/>
        <w:left w:val="none" w:sz="0" w:space="0" w:color="auto"/>
        <w:bottom w:val="none" w:sz="0" w:space="0" w:color="auto"/>
        <w:right w:val="none" w:sz="0" w:space="0" w:color="auto"/>
      </w:divBdr>
    </w:div>
    <w:div w:id="1097210757">
      <w:bodyDiv w:val="1"/>
      <w:marLeft w:val="0"/>
      <w:marRight w:val="0"/>
      <w:marTop w:val="0"/>
      <w:marBottom w:val="0"/>
      <w:divBdr>
        <w:top w:val="none" w:sz="0" w:space="0" w:color="auto"/>
        <w:left w:val="none" w:sz="0" w:space="0" w:color="auto"/>
        <w:bottom w:val="none" w:sz="0" w:space="0" w:color="auto"/>
        <w:right w:val="none" w:sz="0" w:space="0" w:color="auto"/>
      </w:divBdr>
    </w:div>
    <w:div w:id="1097482814">
      <w:bodyDiv w:val="1"/>
      <w:marLeft w:val="0"/>
      <w:marRight w:val="0"/>
      <w:marTop w:val="0"/>
      <w:marBottom w:val="0"/>
      <w:divBdr>
        <w:top w:val="none" w:sz="0" w:space="0" w:color="auto"/>
        <w:left w:val="none" w:sz="0" w:space="0" w:color="auto"/>
        <w:bottom w:val="none" w:sz="0" w:space="0" w:color="auto"/>
        <w:right w:val="none" w:sz="0" w:space="0" w:color="auto"/>
      </w:divBdr>
    </w:div>
    <w:div w:id="1102333739">
      <w:bodyDiv w:val="1"/>
      <w:marLeft w:val="0"/>
      <w:marRight w:val="0"/>
      <w:marTop w:val="0"/>
      <w:marBottom w:val="0"/>
      <w:divBdr>
        <w:top w:val="none" w:sz="0" w:space="0" w:color="auto"/>
        <w:left w:val="none" w:sz="0" w:space="0" w:color="auto"/>
        <w:bottom w:val="none" w:sz="0" w:space="0" w:color="auto"/>
        <w:right w:val="none" w:sz="0" w:space="0" w:color="auto"/>
      </w:divBdr>
    </w:div>
    <w:div w:id="1104812627">
      <w:bodyDiv w:val="1"/>
      <w:marLeft w:val="0"/>
      <w:marRight w:val="0"/>
      <w:marTop w:val="0"/>
      <w:marBottom w:val="0"/>
      <w:divBdr>
        <w:top w:val="none" w:sz="0" w:space="0" w:color="auto"/>
        <w:left w:val="none" w:sz="0" w:space="0" w:color="auto"/>
        <w:bottom w:val="none" w:sz="0" w:space="0" w:color="auto"/>
        <w:right w:val="none" w:sz="0" w:space="0" w:color="auto"/>
      </w:divBdr>
    </w:div>
    <w:div w:id="1107694058">
      <w:bodyDiv w:val="1"/>
      <w:marLeft w:val="0"/>
      <w:marRight w:val="0"/>
      <w:marTop w:val="0"/>
      <w:marBottom w:val="0"/>
      <w:divBdr>
        <w:top w:val="none" w:sz="0" w:space="0" w:color="auto"/>
        <w:left w:val="none" w:sz="0" w:space="0" w:color="auto"/>
        <w:bottom w:val="none" w:sz="0" w:space="0" w:color="auto"/>
        <w:right w:val="none" w:sz="0" w:space="0" w:color="auto"/>
      </w:divBdr>
    </w:div>
    <w:div w:id="1111049621">
      <w:bodyDiv w:val="1"/>
      <w:marLeft w:val="0"/>
      <w:marRight w:val="0"/>
      <w:marTop w:val="0"/>
      <w:marBottom w:val="0"/>
      <w:divBdr>
        <w:top w:val="none" w:sz="0" w:space="0" w:color="auto"/>
        <w:left w:val="none" w:sz="0" w:space="0" w:color="auto"/>
        <w:bottom w:val="none" w:sz="0" w:space="0" w:color="auto"/>
        <w:right w:val="none" w:sz="0" w:space="0" w:color="auto"/>
      </w:divBdr>
    </w:div>
    <w:div w:id="1111432436">
      <w:bodyDiv w:val="1"/>
      <w:marLeft w:val="0"/>
      <w:marRight w:val="0"/>
      <w:marTop w:val="0"/>
      <w:marBottom w:val="0"/>
      <w:divBdr>
        <w:top w:val="none" w:sz="0" w:space="0" w:color="auto"/>
        <w:left w:val="none" w:sz="0" w:space="0" w:color="auto"/>
        <w:bottom w:val="none" w:sz="0" w:space="0" w:color="auto"/>
        <w:right w:val="none" w:sz="0" w:space="0" w:color="auto"/>
      </w:divBdr>
    </w:div>
    <w:div w:id="1111780144">
      <w:bodyDiv w:val="1"/>
      <w:marLeft w:val="0"/>
      <w:marRight w:val="0"/>
      <w:marTop w:val="0"/>
      <w:marBottom w:val="0"/>
      <w:divBdr>
        <w:top w:val="none" w:sz="0" w:space="0" w:color="auto"/>
        <w:left w:val="none" w:sz="0" w:space="0" w:color="auto"/>
        <w:bottom w:val="none" w:sz="0" w:space="0" w:color="auto"/>
        <w:right w:val="none" w:sz="0" w:space="0" w:color="auto"/>
      </w:divBdr>
    </w:div>
    <w:div w:id="1115447171">
      <w:bodyDiv w:val="1"/>
      <w:marLeft w:val="0"/>
      <w:marRight w:val="0"/>
      <w:marTop w:val="0"/>
      <w:marBottom w:val="0"/>
      <w:divBdr>
        <w:top w:val="none" w:sz="0" w:space="0" w:color="auto"/>
        <w:left w:val="none" w:sz="0" w:space="0" w:color="auto"/>
        <w:bottom w:val="none" w:sz="0" w:space="0" w:color="auto"/>
        <w:right w:val="none" w:sz="0" w:space="0" w:color="auto"/>
      </w:divBdr>
    </w:div>
    <w:div w:id="1116828465">
      <w:bodyDiv w:val="1"/>
      <w:marLeft w:val="0"/>
      <w:marRight w:val="0"/>
      <w:marTop w:val="0"/>
      <w:marBottom w:val="0"/>
      <w:divBdr>
        <w:top w:val="none" w:sz="0" w:space="0" w:color="auto"/>
        <w:left w:val="none" w:sz="0" w:space="0" w:color="auto"/>
        <w:bottom w:val="none" w:sz="0" w:space="0" w:color="auto"/>
        <w:right w:val="none" w:sz="0" w:space="0" w:color="auto"/>
      </w:divBdr>
    </w:div>
    <w:div w:id="1117068006">
      <w:bodyDiv w:val="1"/>
      <w:marLeft w:val="0"/>
      <w:marRight w:val="0"/>
      <w:marTop w:val="0"/>
      <w:marBottom w:val="0"/>
      <w:divBdr>
        <w:top w:val="none" w:sz="0" w:space="0" w:color="auto"/>
        <w:left w:val="none" w:sz="0" w:space="0" w:color="auto"/>
        <w:bottom w:val="none" w:sz="0" w:space="0" w:color="auto"/>
        <w:right w:val="none" w:sz="0" w:space="0" w:color="auto"/>
      </w:divBdr>
    </w:div>
    <w:div w:id="1117606171">
      <w:bodyDiv w:val="1"/>
      <w:marLeft w:val="0"/>
      <w:marRight w:val="0"/>
      <w:marTop w:val="0"/>
      <w:marBottom w:val="0"/>
      <w:divBdr>
        <w:top w:val="none" w:sz="0" w:space="0" w:color="auto"/>
        <w:left w:val="none" w:sz="0" w:space="0" w:color="auto"/>
        <w:bottom w:val="none" w:sz="0" w:space="0" w:color="auto"/>
        <w:right w:val="none" w:sz="0" w:space="0" w:color="auto"/>
      </w:divBdr>
    </w:div>
    <w:div w:id="1119686838">
      <w:bodyDiv w:val="1"/>
      <w:marLeft w:val="0"/>
      <w:marRight w:val="0"/>
      <w:marTop w:val="0"/>
      <w:marBottom w:val="0"/>
      <w:divBdr>
        <w:top w:val="none" w:sz="0" w:space="0" w:color="auto"/>
        <w:left w:val="none" w:sz="0" w:space="0" w:color="auto"/>
        <w:bottom w:val="none" w:sz="0" w:space="0" w:color="auto"/>
        <w:right w:val="none" w:sz="0" w:space="0" w:color="auto"/>
      </w:divBdr>
    </w:div>
    <w:div w:id="1119835171">
      <w:bodyDiv w:val="1"/>
      <w:marLeft w:val="0"/>
      <w:marRight w:val="0"/>
      <w:marTop w:val="0"/>
      <w:marBottom w:val="0"/>
      <w:divBdr>
        <w:top w:val="none" w:sz="0" w:space="0" w:color="auto"/>
        <w:left w:val="none" w:sz="0" w:space="0" w:color="auto"/>
        <w:bottom w:val="none" w:sz="0" w:space="0" w:color="auto"/>
        <w:right w:val="none" w:sz="0" w:space="0" w:color="auto"/>
      </w:divBdr>
    </w:div>
    <w:div w:id="1120029251">
      <w:bodyDiv w:val="1"/>
      <w:marLeft w:val="0"/>
      <w:marRight w:val="0"/>
      <w:marTop w:val="0"/>
      <w:marBottom w:val="0"/>
      <w:divBdr>
        <w:top w:val="none" w:sz="0" w:space="0" w:color="auto"/>
        <w:left w:val="none" w:sz="0" w:space="0" w:color="auto"/>
        <w:bottom w:val="none" w:sz="0" w:space="0" w:color="auto"/>
        <w:right w:val="none" w:sz="0" w:space="0" w:color="auto"/>
      </w:divBdr>
    </w:div>
    <w:div w:id="1120076978">
      <w:bodyDiv w:val="1"/>
      <w:marLeft w:val="0"/>
      <w:marRight w:val="0"/>
      <w:marTop w:val="0"/>
      <w:marBottom w:val="0"/>
      <w:divBdr>
        <w:top w:val="none" w:sz="0" w:space="0" w:color="auto"/>
        <w:left w:val="none" w:sz="0" w:space="0" w:color="auto"/>
        <w:bottom w:val="none" w:sz="0" w:space="0" w:color="auto"/>
        <w:right w:val="none" w:sz="0" w:space="0" w:color="auto"/>
      </w:divBdr>
    </w:div>
    <w:div w:id="1120759158">
      <w:bodyDiv w:val="1"/>
      <w:marLeft w:val="0"/>
      <w:marRight w:val="0"/>
      <w:marTop w:val="0"/>
      <w:marBottom w:val="0"/>
      <w:divBdr>
        <w:top w:val="none" w:sz="0" w:space="0" w:color="auto"/>
        <w:left w:val="none" w:sz="0" w:space="0" w:color="auto"/>
        <w:bottom w:val="none" w:sz="0" w:space="0" w:color="auto"/>
        <w:right w:val="none" w:sz="0" w:space="0" w:color="auto"/>
      </w:divBdr>
    </w:div>
    <w:div w:id="1120874844">
      <w:bodyDiv w:val="1"/>
      <w:marLeft w:val="0"/>
      <w:marRight w:val="0"/>
      <w:marTop w:val="0"/>
      <w:marBottom w:val="0"/>
      <w:divBdr>
        <w:top w:val="none" w:sz="0" w:space="0" w:color="auto"/>
        <w:left w:val="none" w:sz="0" w:space="0" w:color="auto"/>
        <w:bottom w:val="none" w:sz="0" w:space="0" w:color="auto"/>
        <w:right w:val="none" w:sz="0" w:space="0" w:color="auto"/>
      </w:divBdr>
    </w:div>
    <w:div w:id="1121343292">
      <w:bodyDiv w:val="1"/>
      <w:marLeft w:val="0"/>
      <w:marRight w:val="0"/>
      <w:marTop w:val="0"/>
      <w:marBottom w:val="0"/>
      <w:divBdr>
        <w:top w:val="none" w:sz="0" w:space="0" w:color="auto"/>
        <w:left w:val="none" w:sz="0" w:space="0" w:color="auto"/>
        <w:bottom w:val="none" w:sz="0" w:space="0" w:color="auto"/>
        <w:right w:val="none" w:sz="0" w:space="0" w:color="auto"/>
      </w:divBdr>
    </w:div>
    <w:div w:id="1122115635">
      <w:bodyDiv w:val="1"/>
      <w:marLeft w:val="0"/>
      <w:marRight w:val="0"/>
      <w:marTop w:val="0"/>
      <w:marBottom w:val="0"/>
      <w:divBdr>
        <w:top w:val="none" w:sz="0" w:space="0" w:color="auto"/>
        <w:left w:val="none" w:sz="0" w:space="0" w:color="auto"/>
        <w:bottom w:val="none" w:sz="0" w:space="0" w:color="auto"/>
        <w:right w:val="none" w:sz="0" w:space="0" w:color="auto"/>
      </w:divBdr>
    </w:div>
    <w:div w:id="1122915306">
      <w:bodyDiv w:val="1"/>
      <w:marLeft w:val="0"/>
      <w:marRight w:val="0"/>
      <w:marTop w:val="0"/>
      <w:marBottom w:val="0"/>
      <w:divBdr>
        <w:top w:val="none" w:sz="0" w:space="0" w:color="auto"/>
        <w:left w:val="none" w:sz="0" w:space="0" w:color="auto"/>
        <w:bottom w:val="none" w:sz="0" w:space="0" w:color="auto"/>
        <w:right w:val="none" w:sz="0" w:space="0" w:color="auto"/>
      </w:divBdr>
    </w:div>
    <w:div w:id="1124421459">
      <w:bodyDiv w:val="1"/>
      <w:marLeft w:val="0"/>
      <w:marRight w:val="0"/>
      <w:marTop w:val="0"/>
      <w:marBottom w:val="0"/>
      <w:divBdr>
        <w:top w:val="none" w:sz="0" w:space="0" w:color="auto"/>
        <w:left w:val="none" w:sz="0" w:space="0" w:color="auto"/>
        <w:bottom w:val="none" w:sz="0" w:space="0" w:color="auto"/>
        <w:right w:val="none" w:sz="0" w:space="0" w:color="auto"/>
      </w:divBdr>
    </w:div>
    <w:div w:id="1126193014">
      <w:bodyDiv w:val="1"/>
      <w:marLeft w:val="0"/>
      <w:marRight w:val="0"/>
      <w:marTop w:val="0"/>
      <w:marBottom w:val="0"/>
      <w:divBdr>
        <w:top w:val="none" w:sz="0" w:space="0" w:color="auto"/>
        <w:left w:val="none" w:sz="0" w:space="0" w:color="auto"/>
        <w:bottom w:val="none" w:sz="0" w:space="0" w:color="auto"/>
        <w:right w:val="none" w:sz="0" w:space="0" w:color="auto"/>
      </w:divBdr>
    </w:div>
    <w:div w:id="1126267055">
      <w:bodyDiv w:val="1"/>
      <w:marLeft w:val="0"/>
      <w:marRight w:val="0"/>
      <w:marTop w:val="0"/>
      <w:marBottom w:val="0"/>
      <w:divBdr>
        <w:top w:val="none" w:sz="0" w:space="0" w:color="auto"/>
        <w:left w:val="none" w:sz="0" w:space="0" w:color="auto"/>
        <w:bottom w:val="none" w:sz="0" w:space="0" w:color="auto"/>
        <w:right w:val="none" w:sz="0" w:space="0" w:color="auto"/>
      </w:divBdr>
    </w:div>
    <w:div w:id="1127504709">
      <w:bodyDiv w:val="1"/>
      <w:marLeft w:val="0"/>
      <w:marRight w:val="0"/>
      <w:marTop w:val="0"/>
      <w:marBottom w:val="0"/>
      <w:divBdr>
        <w:top w:val="none" w:sz="0" w:space="0" w:color="auto"/>
        <w:left w:val="none" w:sz="0" w:space="0" w:color="auto"/>
        <w:bottom w:val="none" w:sz="0" w:space="0" w:color="auto"/>
        <w:right w:val="none" w:sz="0" w:space="0" w:color="auto"/>
      </w:divBdr>
    </w:div>
    <w:div w:id="1128015443">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31091334">
      <w:bodyDiv w:val="1"/>
      <w:marLeft w:val="0"/>
      <w:marRight w:val="0"/>
      <w:marTop w:val="0"/>
      <w:marBottom w:val="0"/>
      <w:divBdr>
        <w:top w:val="none" w:sz="0" w:space="0" w:color="auto"/>
        <w:left w:val="none" w:sz="0" w:space="0" w:color="auto"/>
        <w:bottom w:val="none" w:sz="0" w:space="0" w:color="auto"/>
        <w:right w:val="none" w:sz="0" w:space="0" w:color="auto"/>
      </w:divBdr>
    </w:div>
    <w:div w:id="1131359166">
      <w:bodyDiv w:val="1"/>
      <w:marLeft w:val="0"/>
      <w:marRight w:val="0"/>
      <w:marTop w:val="0"/>
      <w:marBottom w:val="0"/>
      <w:divBdr>
        <w:top w:val="none" w:sz="0" w:space="0" w:color="auto"/>
        <w:left w:val="none" w:sz="0" w:space="0" w:color="auto"/>
        <w:bottom w:val="none" w:sz="0" w:space="0" w:color="auto"/>
        <w:right w:val="none" w:sz="0" w:space="0" w:color="auto"/>
      </w:divBdr>
    </w:div>
    <w:div w:id="1132750733">
      <w:bodyDiv w:val="1"/>
      <w:marLeft w:val="0"/>
      <w:marRight w:val="0"/>
      <w:marTop w:val="0"/>
      <w:marBottom w:val="0"/>
      <w:divBdr>
        <w:top w:val="none" w:sz="0" w:space="0" w:color="auto"/>
        <w:left w:val="none" w:sz="0" w:space="0" w:color="auto"/>
        <w:bottom w:val="none" w:sz="0" w:space="0" w:color="auto"/>
        <w:right w:val="none" w:sz="0" w:space="0" w:color="auto"/>
      </w:divBdr>
    </w:div>
    <w:div w:id="1133402647">
      <w:bodyDiv w:val="1"/>
      <w:marLeft w:val="0"/>
      <w:marRight w:val="0"/>
      <w:marTop w:val="0"/>
      <w:marBottom w:val="0"/>
      <w:divBdr>
        <w:top w:val="none" w:sz="0" w:space="0" w:color="auto"/>
        <w:left w:val="none" w:sz="0" w:space="0" w:color="auto"/>
        <w:bottom w:val="none" w:sz="0" w:space="0" w:color="auto"/>
        <w:right w:val="none" w:sz="0" w:space="0" w:color="auto"/>
      </w:divBdr>
    </w:div>
    <w:div w:id="1133864640">
      <w:bodyDiv w:val="1"/>
      <w:marLeft w:val="0"/>
      <w:marRight w:val="0"/>
      <w:marTop w:val="0"/>
      <w:marBottom w:val="0"/>
      <w:divBdr>
        <w:top w:val="none" w:sz="0" w:space="0" w:color="auto"/>
        <w:left w:val="none" w:sz="0" w:space="0" w:color="auto"/>
        <w:bottom w:val="none" w:sz="0" w:space="0" w:color="auto"/>
        <w:right w:val="none" w:sz="0" w:space="0" w:color="auto"/>
      </w:divBdr>
    </w:div>
    <w:div w:id="1135367774">
      <w:bodyDiv w:val="1"/>
      <w:marLeft w:val="0"/>
      <w:marRight w:val="0"/>
      <w:marTop w:val="0"/>
      <w:marBottom w:val="0"/>
      <w:divBdr>
        <w:top w:val="none" w:sz="0" w:space="0" w:color="auto"/>
        <w:left w:val="none" w:sz="0" w:space="0" w:color="auto"/>
        <w:bottom w:val="none" w:sz="0" w:space="0" w:color="auto"/>
        <w:right w:val="none" w:sz="0" w:space="0" w:color="auto"/>
      </w:divBdr>
    </w:div>
    <w:div w:id="1135484061">
      <w:bodyDiv w:val="1"/>
      <w:marLeft w:val="0"/>
      <w:marRight w:val="0"/>
      <w:marTop w:val="0"/>
      <w:marBottom w:val="0"/>
      <w:divBdr>
        <w:top w:val="none" w:sz="0" w:space="0" w:color="auto"/>
        <w:left w:val="none" w:sz="0" w:space="0" w:color="auto"/>
        <w:bottom w:val="none" w:sz="0" w:space="0" w:color="auto"/>
        <w:right w:val="none" w:sz="0" w:space="0" w:color="auto"/>
      </w:divBdr>
    </w:div>
    <w:div w:id="1136216404">
      <w:bodyDiv w:val="1"/>
      <w:marLeft w:val="0"/>
      <w:marRight w:val="0"/>
      <w:marTop w:val="0"/>
      <w:marBottom w:val="0"/>
      <w:divBdr>
        <w:top w:val="none" w:sz="0" w:space="0" w:color="auto"/>
        <w:left w:val="none" w:sz="0" w:space="0" w:color="auto"/>
        <w:bottom w:val="none" w:sz="0" w:space="0" w:color="auto"/>
        <w:right w:val="none" w:sz="0" w:space="0" w:color="auto"/>
      </w:divBdr>
    </w:div>
    <w:div w:id="1136946281">
      <w:bodyDiv w:val="1"/>
      <w:marLeft w:val="0"/>
      <w:marRight w:val="0"/>
      <w:marTop w:val="0"/>
      <w:marBottom w:val="0"/>
      <w:divBdr>
        <w:top w:val="none" w:sz="0" w:space="0" w:color="auto"/>
        <w:left w:val="none" w:sz="0" w:space="0" w:color="auto"/>
        <w:bottom w:val="none" w:sz="0" w:space="0" w:color="auto"/>
        <w:right w:val="none" w:sz="0" w:space="0" w:color="auto"/>
      </w:divBdr>
    </w:div>
    <w:div w:id="1137724599">
      <w:bodyDiv w:val="1"/>
      <w:marLeft w:val="0"/>
      <w:marRight w:val="0"/>
      <w:marTop w:val="0"/>
      <w:marBottom w:val="0"/>
      <w:divBdr>
        <w:top w:val="none" w:sz="0" w:space="0" w:color="auto"/>
        <w:left w:val="none" w:sz="0" w:space="0" w:color="auto"/>
        <w:bottom w:val="none" w:sz="0" w:space="0" w:color="auto"/>
        <w:right w:val="none" w:sz="0" w:space="0" w:color="auto"/>
      </w:divBdr>
    </w:div>
    <w:div w:id="1138572304">
      <w:bodyDiv w:val="1"/>
      <w:marLeft w:val="0"/>
      <w:marRight w:val="0"/>
      <w:marTop w:val="0"/>
      <w:marBottom w:val="0"/>
      <w:divBdr>
        <w:top w:val="none" w:sz="0" w:space="0" w:color="auto"/>
        <w:left w:val="none" w:sz="0" w:space="0" w:color="auto"/>
        <w:bottom w:val="none" w:sz="0" w:space="0" w:color="auto"/>
        <w:right w:val="none" w:sz="0" w:space="0" w:color="auto"/>
      </w:divBdr>
    </w:div>
    <w:div w:id="1138574949">
      <w:bodyDiv w:val="1"/>
      <w:marLeft w:val="0"/>
      <w:marRight w:val="0"/>
      <w:marTop w:val="0"/>
      <w:marBottom w:val="0"/>
      <w:divBdr>
        <w:top w:val="none" w:sz="0" w:space="0" w:color="auto"/>
        <w:left w:val="none" w:sz="0" w:space="0" w:color="auto"/>
        <w:bottom w:val="none" w:sz="0" w:space="0" w:color="auto"/>
        <w:right w:val="none" w:sz="0" w:space="0" w:color="auto"/>
      </w:divBdr>
    </w:div>
    <w:div w:id="1139298413">
      <w:bodyDiv w:val="1"/>
      <w:marLeft w:val="0"/>
      <w:marRight w:val="0"/>
      <w:marTop w:val="0"/>
      <w:marBottom w:val="0"/>
      <w:divBdr>
        <w:top w:val="none" w:sz="0" w:space="0" w:color="auto"/>
        <w:left w:val="none" w:sz="0" w:space="0" w:color="auto"/>
        <w:bottom w:val="none" w:sz="0" w:space="0" w:color="auto"/>
        <w:right w:val="none" w:sz="0" w:space="0" w:color="auto"/>
      </w:divBdr>
    </w:div>
    <w:div w:id="1140147279">
      <w:bodyDiv w:val="1"/>
      <w:marLeft w:val="0"/>
      <w:marRight w:val="0"/>
      <w:marTop w:val="0"/>
      <w:marBottom w:val="0"/>
      <w:divBdr>
        <w:top w:val="none" w:sz="0" w:space="0" w:color="auto"/>
        <w:left w:val="none" w:sz="0" w:space="0" w:color="auto"/>
        <w:bottom w:val="none" w:sz="0" w:space="0" w:color="auto"/>
        <w:right w:val="none" w:sz="0" w:space="0" w:color="auto"/>
      </w:divBdr>
    </w:div>
    <w:div w:id="1141574762">
      <w:bodyDiv w:val="1"/>
      <w:marLeft w:val="0"/>
      <w:marRight w:val="0"/>
      <w:marTop w:val="0"/>
      <w:marBottom w:val="0"/>
      <w:divBdr>
        <w:top w:val="none" w:sz="0" w:space="0" w:color="auto"/>
        <w:left w:val="none" w:sz="0" w:space="0" w:color="auto"/>
        <w:bottom w:val="none" w:sz="0" w:space="0" w:color="auto"/>
        <w:right w:val="none" w:sz="0" w:space="0" w:color="auto"/>
      </w:divBdr>
    </w:div>
    <w:div w:id="1141731015">
      <w:bodyDiv w:val="1"/>
      <w:marLeft w:val="0"/>
      <w:marRight w:val="0"/>
      <w:marTop w:val="0"/>
      <w:marBottom w:val="0"/>
      <w:divBdr>
        <w:top w:val="none" w:sz="0" w:space="0" w:color="auto"/>
        <w:left w:val="none" w:sz="0" w:space="0" w:color="auto"/>
        <w:bottom w:val="none" w:sz="0" w:space="0" w:color="auto"/>
        <w:right w:val="none" w:sz="0" w:space="0" w:color="auto"/>
      </w:divBdr>
    </w:div>
    <w:div w:id="1141771580">
      <w:bodyDiv w:val="1"/>
      <w:marLeft w:val="0"/>
      <w:marRight w:val="0"/>
      <w:marTop w:val="0"/>
      <w:marBottom w:val="0"/>
      <w:divBdr>
        <w:top w:val="none" w:sz="0" w:space="0" w:color="auto"/>
        <w:left w:val="none" w:sz="0" w:space="0" w:color="auto"/>
        <w:bottom w:val="none" w:sz="0" w:space="0" w:color="auto"/>
        <w:right w:val="none" w:sz="0" w:space="0" w:color="auto"/>
      </w:divBdr>
    </w:div>
    <w:div w:id="1142887516">
      <w:bodyDiv w:val="1"/>
      <w:marLeft w:val="0"/>
      <w:marRight w:val="0"/>
      <w:marTop w:val="0"/>
      <w:marBottom w:val="0"/>
      <w:divBdr>
        <w:top w:val="none" w:sz="0" w:space="0" w:color="auto"/>
        <w:left w:val="none" w:sz="0" w:space="0" w:color="auto"/>
        <w:bottom w:val="none" w:sz="0" w:space="0" w:color="auto"/>
        <w:right w:val="none" w:sz="0" w:space="0" w:color="auto"/>
      </w:divBdr>
    </w:div>
    <w:div w:id="1143044445">
      <w:bodyDiv w:val="1"/>
      <w:marLeft w:val="0"/>
      <w:marRight w:val="0"/>
      <w:marTop w:val="0"/>
      <w:marBottom w:val="0"/>
      <w:divBdr>
        <w:top w:val="none" w:sz="0" w:space="0" w:color="auto"/>
        <w:left w:val="none" w:sz="0" w:space="0" w:color="auto"/>
        <w:bottom w:val="none" w:sz="0" w:space="0" w:color="auto"/>
        <w:right w:val="none" w:sz="0" w:space="0" w:color="auto"/>
      </w:divBdr>
    </w:div>
    <w:div w:id="1144273441">
      <w:bodyDiv w:val="1"/>
      <w:marLeft w:val="0"/>
      <w:marRight w:val="0"/>
      <w:marTop w:val="0"/>
      <w:marBottom w:val="0"/>
      <w:divBdr>
        <w:top w:val="none" w:sz="0" w:space="0" w:color="auto"/>
        <w:left w:val="none" w:sz="0" w:space="0" w:color="auto"/>
        <w:bottom w:val="none" w:sz="0" w:space="0" w:color="auto"/>
        <w:right w:val="none" w:sz="0" w:space="0" w:color="auto"/>
      </w:divBdr>
    </w:div>
    <w:div w:id="1144353674">
      <w:bodyDiv w:val="1"/>
      <w:marLeft w:val="0"/>
      <w:marRight w:val="0"/>
      <w:marTop w:val="0"/>
      <w:marBottom w:val="0"/>
      <w:divBdr>
        <w:top w:val="none" w:sz="0" w:space="0" w:color="auto"/>
        <w:left w:val="none" w:sz="0" w:space="0" w:color="auto"/>
        <w:bottom w:val="none" w:sz="0" w:space="0" w:color="auto"/>
        <w:right w:val="none" w:sz="0" w:space="0" w:color="auto"/>
      </w:divBdr>
    </w:div>
    <w:div w:id="1145200316">
      <w:bodyDiv w:val="1"/>
      <w:marLeft w:val="0"/>
      <w:marRight w:val="0"/>
      <w:marTop w:val="0"/>
      <w:marBottom w:val="0"/>
      <w:divBdr>
        <w:top w:val="none" w:sz="0" w:space="0" w:color="auto"/>
        <w:left w:val="none" w:sz="0" w:space="0" w:color="auto"/>
        <w:bottom w:val="none" w:sz="0" w:space="0" w:color="auto"/>
        <w:right w:val="none" w:sz="0" w:space="0" w:color="auto"/>
      </w:divBdr>
    </w:div>
    <w:div w:id="1146242266">
      <w:bodyDiv w:val="1"/>
      <w:marLeft w:val="0"/>
      <w:marRight w:val="0"/>
      <w:marTop w:val="0"/>
      <w:marBottom w:val="0"/>
      <w:divBdr>
        <w:top w:val="none" w:sz="0" w:space="0" w:color="auto"/>
        <w:left w:val="none" w:sz="0" w:space="0" w:color="auto"/>
        <w:bottom w:val="none" w:sz="0" w:space="0" w:color="auto"/>
        <w:right w:val="none" w:sz="0" w:space="0" w:color="auto"/>
      </w:divBdr>
    </w:div>
    <w:div w:id="1146511907">
      <w:bodyDiv w:val="1"/>
      <w:marLeft w:val="0"/>
      <w:marRight w:val="0"/>
      <w:marTop w:val="0"/>
      <w:marBottom w:val="0"/>
      <w:divBdr>
        <w:top w:val="none" w:sz="0" w:space="0" w:color="auto"/>
        <w:left w:val="none" w:sz="0" w:space="0" w:color="auto"/>
        <w:bottom w:val="none" w:sz="0" w:space="0" w:color="auto"/>
        <w:right w:val="none" w:sz="0" w:space="0" w:color="auto"/>
      </w:divBdr>
    </w:div>
    <w:div w:id="1147280243">
      <w:bodyDiv w:val="1"/>
      <w:marLeft w:val="0"/>
      <w:marRight w:val="0"/>
      <w:marTop w:val="0"/>
      <w:marBottom w:val="0"/>
      <w:divBdr>
        <w:top w:val="none" w:sz="0" w:space="0" w:color="auto"/>
        <w:left w:val="none" w:sz="0" w:space="0" w:color="auto"/>
        <w:bottom w:val="none" w:sz="0" w:space="0" w:color="auto"/>
        <w:right w:val="none" w:sz="0" w:space="0" w:color="auto"/>
      </w:divBdr>
    </w:div>
    <w:div w:id="1147863910">
      <w:bodyDiv w:val="1"/>
      <w:marLeft w:val="0"/>
      <w:marRight w:val="0"/>
      <w:marTop w:val="0"/>
      <w:marBottom w:val="0"/>
      <w:divBdr>
        <w:top w:val="none" w:sz="0" w:space="0" w:color="auto"/>
        <w:left w:val="none" w:sz="0" w:space="0" w:color="auto"/>
        <w:bottom w:val="none" w:sz="0" w:space="0" w:color="auto"/>
        <w:right w:val="none" w:sz="0" w:space="0" w:color="auto"/>
      </w:divBdr>
    </w:div>
    <w:div w:id="1148595316">
      <w:bodyDiv w:val="1"/>
      <w:marLeft w:val="0"/>
      <w:marRight w:val="0"/>
      <w:marTop w:val="0"/>
      <w:marBottom w:val="0"/>
      <w:divBdr>
        <w:top w:val="none" w:sz="0" w:space="0" w:color="auto"/>
        <w:left w:val="none" w:sz="0" w:space="0" w:color="auto"/>
        <w:bottom w:val="none" w:sz="0" w:space="0" w:color="auto"/>
        <w:right w:val="none" w:sz="0" w:space="0" w:color="auto"/>
      </w:divBdr>
    </w:div>
    <w:div w:id="1148746677">
      <w:bodyDiv w:val="1"/>
      <w:marLeft w:val="0"/>
      <w:marRight w:val="0"/>
      <w:marTop w:val="0"/>
      <w:marBottom w:val="0"/>
      <w:divBdr>
        <w:top w:val="none" w:sz="0" w:space="0" w:color="auto"/>
        <w:left w:val="none" w:sz="0" w:space="0" w:color="auto"/>
        <w:bottom w:val="none" w:sz="0" w:space="0" w:color="auto"/>
        <w:right w:val="none" w:sz="0" w:space="0" w:color="auto"/>
      </w:divBdr>
    </w:div>
    <w:div w:id="1149402702">
      <w:bodyDiv w:val="1"/>
      <w:marLeft w:val="0"/>
      <w:marRight w:val="0"/>
      <w:marTop w:val="0"/>
      <w:marBottom w:val="0"/>
      <w:divBdr>
        <w:top w:val="none" w:sz="0" w:space="0" w:color="auto"/>
        <w:left w:val="none" w:sz="0" w:space="0" w:color="auto"/>
        <w:bottom w:val="none" w:sz="0" w:space="0" w:color="auto"/>
        <w:right w:val="none" w:sz="0" w:space="0" w:color="auto"/>
      </w:divBdr>
    </w:div>
    <w:div w:id="1150438117">
      <w:bodyDiv w:val="1"/>
      <w:marLeft w:val="0"/>
      <w:marRight w:val="0"/>
      <w:marTop w:val="0"/>
      <w:marBottom w:val="0"/>
      <w:divBdr>
        <w:top w:val="none" w:sz="0" w:space="0" w:color="auto"/>
        <w:left w:val="none" w:sz="0" w:space="0" w:color="auto"/>
        <w:bottom w:val="none" w:sz="0" w:space="0" w:color="auto"/>
        <w:right w:val="none" w:sz="0" w:space="0" w:color="auto"/>
      </w:divBdr>
    </w:div>
    <w:div w:id="1151219015">
      <w:bodyDiv w:val="1"/>
      <w:marLeft w:val="0"/>
      <w:marRight w:val="0"/>
      <w:marTop w:val="0"/>
      <w:marBottom w:val="0"/>
      <w:divBdr>
        <w:top w:val="none" w:sz="0" w:space="0" w:color="auto"/>
        <w:left w:val="none" w:sz="0" w:space="0" w:color="auto"/>
        <w:bottom w:val="none" w:sz="0" w:space="0" w:color="auto"/>
        <w:right w:val="none" w:sz="0" w:space="0" w:color="auto"/>
      </w:divBdr>
    </w:div>
    <w:div w:id="1152601810">
      <w:bodyDiv w:val="1"/>
      <w:marLeft w:val="0"/>
      <w:marRight w:val="0"/>
      <w:marTop w:val="0"/>
      <w:marBottom w:val="0"/>
      <w:divBdr>
        <w:top w:val="none" w:sz="0" w:space="0" w:color="auto"/>
        <w:left w:val="none" w:sz="0" w:space="0" w:color="auto"/>
        <w:bottom w:val="none" w:sz="0" w:space="0" w:color="auto"/>
        <w:right w:val="none" w:sz="0" w:space="0" w:color="auto"/>
      </w:divBdr>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57183316">
      <w:bodyDiv w:val="1"/>
      <w:marLeft w:val="0"/>
      <w:marRight w:val="0"/>
      <w:marTop w:val="0"/>
      <w:marBottom w:val="0"/>
      <w:divBdr>
        <w:top w:val="none" w:sz="0" w:space="0" w:color="auto"/>
        <w:left w:val="none" w:sz="0" w:space="0" w:color="auto"/>
        <w:bottom w:val="none" w:sz="0" w:space="0" w:color="auto"/>
        <w:right w:val="none" w:sz="0" w:space="0" w:color="auto"/>
      </w:divBdr>
    </w:div>
    <w:div w:id="1157302101">
      <w:bodyDiv w:val="1"/>
      <w:marLeft w:val="0"/>
      <w:marRight w:val="0"/>
      <w:marTop w:val="0"/>
      <w:marBottom w:val="0"/>
      <w:divBdr>
        <w:top w:val="none" w:sz="0" w:space="0" w:color="auto"/>
        <w:left w:val="none" w:sz="0" w:space="0" w:color="auto"/>
        <w:bottom w:val="none" w:sz="0" w:space="0" w:color="auto"/>
        <w:right w:val="none" w:sz="0" w:space="0" w:color="auto"/>
      </w:divBdr>
    </w:div>
    <w:div w:id="1157842367">
      <w:bodyDiv w:val="1"/>
      <w:marLeft w:val="0"/>
      <w:marRight w:val="0"/>
      <w:marTop w:val="0"/>
      <w:marBottom w:val="0"/>
      <w:divBdr>
        <w:top w:val="none" w:sz="0" w:space="0" w:color="auto"/>
        <w:left w:val="none" w:sz="0" w:space="0" w:color="auto"/>
        <w:bottom w:val="none" w:sz="0" w:space="0" w:color="auto"/>
        <w:right w:val="none" w:sz="0" w:space="0" w:color="auto"/>
      </w:divBdr>
    </w:div>
    <w:div w:id="1158232745">
      <w:bodyDiv w:val="1"/>
      <w:marLeft w:val="0"/>
      <w:marRight w:val="0"/>
      <w:marTop w:val="0"/>
      <w:marBottom w:val="0"/>
      <w:divBdr>
        <w:top w:val="none" w:sz="0" w:space="0" w:color="auto"/>
        <w:left w:val="none" w:sz="0" w:space="0" w:color="auto"/>
        <w:bottom w:val="none" w:sz="0" w:space="0" w:color="auto"/>
        <w:right w:val="none" w:sz="0" w:space="0" w:color="auto"/>
      </w:divBdr>
    </w:div>
    <w:div w:id="1159417519">
      <w:bodyDiv w:val="1"/>
      <w:marLeft w:val="0"/>
      <w:marRight w:val="0"/>
      <w:marTop w:val="0"/>
      <w:marBottom w:val="0"/>
      <w:divBdr>
        <w:top w:val="none" w:sz="0" w:space="0" w:color="auto"/>
        <w:left w:val="none" w:sz="0" w:space="0" w:color="auto"/>
        <w:bottom w:val="none" w:sz="0" w:space="0" w:color="auto"/>
        <w:right w:val="none" w:sz="0" w:space="0" w:color="auto"/>
      </w:divBdr>
    </w:div>
    <w:div w:id="1159922514">
      <w:bodyDiv w:val="1"/>
      <w:marLeft w:val="0"/>
      <w:marRight w:val="0"/>
      <w:marTop w:val="0"/>
      <w:marBottom w:val="0"/>
      <w:divBdr>
        <w:top w:val="none" w:sz="0" w:space="0" w:color="auto"/>
        <w:left w:val="none" w:sz="0" w:space="0" w:color="auto"/>
        <w:bottom w:val="none" w:sz="0" w:space="0" w:color="auto"/>
        <w:right w:val="none" w:sz="0" w:space="0" w:color="auto"/>
      </w:divBdr>
    </w:div>
    <w:div w:id="1161770606">
      <w:bodyDiv w:val="1"/>
      <w:marLeft w:val="0"/>
      <w:marRight w:val="0"/>
      <w:marTop w:val="0"/>
      <w:marBottom w:val="0"/>
      <w:divBdr>
        <w:top w:val="none" w:sz="0" w:space="0" w:color="auto"/>
        <w:left w:val="none" w:sz="0" w:space="0" w:color="auto"/>
        <w:bottom w:val="none" w:sz="0" w:space="0" w:color="auto"/>
        <w:right w:val="none" w:sz="0" w:space="0" w:color="auto"/>
      </w:divBdr>
    </w:div>
    <w:div w:id="1162089475">
      <w:bodyDiv w:val="1"/>
      <w:marLeft w:val="0"/>
      <w:marRight w:val="0"/>
      <w:marTop w:val="0"/>
      <w:marBottom w:val="0"/>
      <w:divBdr>
        <w:top w:val="none" w:sz="0" w:space="0" w:color="auto"/>
        <w:left w:val="none" w:sz="0" w:space="0" w:color="auto"/>
        <w:bottom w:val="none" w:sz="0" w:space="0" w:color="auto"/>
        <w:right w:val="none" w:sz="0" w:space="0" w:color="auto"/>
      </w:divBdr>
    </w:div>
    <w:div w:id="1162702191">
      <w:bodyDiv w:val="1"/>
      <w:marLeft w:val="0"/>
      <w:marRight w:val="0"/>
      <w:marTop w:val="0"/>
      <w:marBottom w:val="0"/>
      <w:divBdr>
        <w:top w:val="none" w:sz="0" w:space="0" w:color="auto"/>
        <w:left w:val="none" w:sz="0" w:space="0" w:color="auto"/>
        <w:bottom w:val="none" w:sz="0" w:space="0" w:color="auto"/>
        <w:right w:val="none" w:sz="0" w:space="0" w:color="auto"/>
      </w:divBdr>
    </w:div>
    <w:div w:id="1162896157">
      <w:bodyDiv w:val="1"/>
      <w:marLeft w:val="0"/>
      <w:marRight w:val="0"/>
      <w:marTop w:val="0"/>
      <w:marBottom w:val="0"/>
      <w:divBdr>
        <w:top w:val="none" w:sz="0" w:space="0" w:color="auto"/>
        <w:left w:val="none" w:sz="0" w:space="0" w:color="auto"/>
        <w:bottom w:val="none" w:sz="0" w:space="0" w:color="auto"/>
        <w:right w:val="none" w:sz="0" w:space="0" w:color="auto"/>
      </w:divBdr>
    </w:div>
    <w:div w:id="1163203929">
      <w:bodyDiv w:val="1"/>
      <w:marLeft w:val="0"/>
      <w:marRight w:val="0"/>
      <w:marTop w:val="0"/>
      <w:marBottom w:val="0"/>
      <w:divBdr>
        <w:top w:val="none" w:sz="0" w:space="0" w:color="auto"/>
        <w:left w:val="none" w:sz="0" w:space="0" w:color="auto"/>
        <w:bottom w:val="none" w:sz="0" w:space="0" w:color="auto"/>
        <w:right w:val="none" w:sz="0" w:space="0" w:color="auto"/>
      </w:divBdr>
    </w:div>
    <w:div w:id="1163546527">
      <w:bodyDiv w:val="1"/>
      <w:marLeft w:val="0"/>
      <w:marRight w:val="0"/>
      <w:marTop w:val="0"/>
      <w:marBottom w:val="0"/>
      <w:divBdr>
        <w:top w:val="none" w:sz="0" w:space="0" w:color="auto"/>
        <w:left w:val="none" w:sz="0" w:space="0" w:color="auto"/>
        <w:bottom w:val="none" w:sz="0" w:space="0" w:color="auto"/>
        <w:right w:val="none" w:sz="0" w:space="0" w:color="auto"/>
      </w:divBdr>
    </w:div>
    <w:div w:id="1164080881">
      <w:bodyDiv w:val="1"/>
      <w:marLeft w:val="0"/>
      <w:marRight w:val="0"/>
      <w:marTop w:val="0"/>
      <w:marBottom w:val="0"/>
      <w:divBdr>
        <w:top w:val="none" w:sz="0" w:space="0" w:color="auto"/>
        <w:left w:val="none" w:sz="0" w:space="0" w:color="auto"/>
        <w:bottom w:val="none" w:sz="0" w:space="0" w:color="auto"/>
        <w:right w:val="none" w:sz="0" w:space="0" w:color="auto"/>
      </w:divBdr>
    </w:div>
    <w:div w:id="1166631817">
      <w:bodyDiv w:val="1"/>
      <w:marLeft w:val="0"/>
      <w:marRight w:val="0"/>
      <w:marTop w:val="0"/>
      <w:marBottom w:val="0"/>
      <w:divBdr>
        <w:top w:val="none" w:sz="0" w:space="0" w:color="auto"/>
        <w:left w:val="none" w:sz="0" w:space="0" w:color="auto"/>
        <w:bottom w:val="none" w:sz="0" w:space="0" w:color="auto"/>
        <w:right w:val="none" w:sz="0" w:space="0" w:color="auto"/>
      </w:divBdr>
    </w:div>
    <w:div w:id="1167287413">
      <w:bodyDiv w:val="1"/>
      <w:marLeft w:val="0"/>
      <w:marRight w:val="0"/>
      <w:marTop w:val="0"/>
      <w:marBottom w:val="0"/>
      <w:divBdr>
        <w:top w:val="none" w:sz="0" w:space="0" w:color="auto"/>
        <w:left w:val="none" w:sz="0" w:space="0" w:color="auto"/>
        <w:bottom w:val="none" w:sz="0" w:space="0" w:color="auto"/>
        <w:right w:val="none" w:sz="0" w:space="0" w:color="auto"/>
      </w:divBdr>
    </w:div>
    <w:div w:id="1167477180">
      <w:bodyDiv w:val="1"/>
      <w:marLeft w:val="0"/>
      <w:marRight w:val="0"/>
      <w:marTop w:val="0"/>
      <w:marBottom w:val="0"/>
      <w:divBdr>
        <w:top w:val="none" w:sz="0" w:space="0" w:color="auto"/>
        <w:left w:val="none" w:sz="0" w:space="0" w:color="auto"/>
        <w:bottom w:val="none" w:sz="0" w:space="0" w:color="auto"/>
        <w:right w:val="none" w:sz="0" w:space="0" w:color="auto"/>
      </w:divBdr>
    </w:div>
    <w:div w:id="1168179960">
      <w:bodyDiv w:val="1"/>
      <w:marLeft w:val="0"/>
      <w:marRight w:val="0"/>
      <w:marTop w:val="0"/>
      <w:marBottom w:val="0"/>
      <w:divBdr>
        <w:top w:val="none" w:sz="0" w:space="0" w:color="auto"/>
        <w:left w:val="none" w:sz="0" w:space="0" w:color="auto"/>
        <w:bottom w:val="none" w:sz="0" w:space="0" w:color="auto"/>
        <w:right w:val="none" w:sz="0" w:space="0" w:color="auto"/>
      </w:divBdr>
    </w:div>
    <w:div w:id="1168518707">
      <w:bodyDiv w:val="1"/>
      <w:marLeft w:val="0"/>
      <w:marRight w:val="0"/>
      <w:marTop w:val="0"/>
      <w:marBottom w:val="0"/>
      <w:divBdr>
        <w:top w:val="none" w:sz="0" w:space="0" w:color="auto"/>
        <w:left w:val="none" w:sz="0" w:space="0" w:color="auto"/>
        <w:bottom w:val="none" w:sz="0" w:space="0" w:color="auto"/>
        <w:right w:val="none" w:sz="0" w:space="0" w:color="auto"/>
      </w:divBdr>
    </w:div>
    <w:div w:id="1170176759">
      <w:bodyDiv w:val="1"/>
      <w:marLeft w:val="0"/>
      <w:marRight w:val="0"/>
      <w:marTop w:val="0"/>
      <w:marBottom w:val="0"/>
      <w:divBdr>
        <w:top w:val="none" w:sz="0" w:space="0" w:color="auto"/>
        <w:left w:val="none" w:sz="0" w:space="0" w:color="auto"/>
        <w:bottom w:val="none" w:sz="0" w:space="0" w:color="auto"/>
        <w:right w:val="none" w:sz="0" w:space="0" w:color="auto"/>
      </w:divBdr>
    </w:div>
    <w:div w:id="1170682449">
      <w:bodyDiv w:val="1"/>
      <w:marLeft w:val="0"/>
      <w:marRight w:val="0"/>
      <w:marTop w:val="0"/>
      <w:marBottom w:val="0"/>
      <w:divBdr>
        <w:top w:val="none" w:sz="0" w:space="0" w:color="auto"/>
        <w:left w:val="none" w:sz="0" w:space="0" w:color="auto"/>
        <w:bottom w:val="none" w:sz="0" w:space="0" w:color="auto"/>
        <w:right w:val="none" w:sz="0" w:space="0" w:color="auto"/>
      </w:divBdr>
    </w:div>
    <w:div w:id="1171799993">
      <w:bodyDiv w:val="1"/>
      <w:marLeft w:val="0"/>
      <w:marRight w:val="0"/>
      <w:marTop w:val="0"/>
      <w:marBottom w:val="0"/>
      <w:divBdr>
        <w:top w:val="none" w:sz="0" w:space="0" w:color="auto"/>
        <w:left w:val="none" w:sz="0" w:space="0" w:color="auto"/>
        <w:bottom w:val="none" w:sz="0" w:space="0" w:color="auto"/>
        <w:right w:val="none" w:sz="0" w:space="0" w:color="auto"/>
      </w:divBdr>
    </w:div>
    <w:div w:id="1172724258">
      <w:bodyDiv w:val="1"/>
      <w:marLeft w:val="0"/>
      <w:marRight w:val="0"/>
      <w:marTop w:val="0"/>
      <w:marBottom w:val="0"/>
      <w:divBdr>
        <w:top w:val="none" w:sz="0" w:space="0" w:color="auto"/>
        <w:left w:val="none" w:sz="0" w:space="0" w:color="auto"/>
        <w:bottom w:val="none" w:sz="0" w:space="0" w:color="auto"/>
        <w:right w:val="none" w:sz="0" w:space="0" w:color="auto"/>
      </w:divBdr>
    </w:div>
    <w:div w:id="1175413632">
      <w:bodyDiv w:val="1"/>
      <w:marLeft w:val="0"/>
      <w:marRight w:val="0"/>
      <w:marTop w:val="0"/>
      <w:marBottom w:val="0"/>
      <w:divBdr>
        <w:top w:val="none" w:sz="0" w:space="0" w:color="auto"/>
        <w:left w:val="none" w:sz="0" w:space="0" w:color="auto"/>
        <w:bottom w:val="none" w:sz="0" w:space="0" w:color="auto"/>
        <w:right w:val="none" w:sz="0" w:space="0" w:color="auto"/>
      </w:divBdr>
    </w:div>
    <w:div w:id="1175456921">
      <w:bodyDiv w:val="1"/>
      <w:marLeft w:val="0"/>
      <w:marRight w:val="0"/>
      <w:marTop w:val="0"/>
      <w:marBottom w:val="0"/>
      <w:divBdr>
        <w:top w:val="none" w:sz="0" w:space="0" w:color="auto"/>
        <w:left w:val="none" w:sz="0" w:space="0" w:color="auto"/>
        <w:bottom w:val="none" w:sz="0" w:space="0" w:color="auto"/>
        <w:right w:val="none" w:sz="0" w:space="0" w:color="auto"/>
      </w:divBdr>
    </w:div>
    <w:div w:id="1176727216">
      <w:bodyDiv w:val="1"/>
      <w:marLeft w:val="0"/>
      <w:marRight w:val="0"/>
      <w:marTop w:val="0"/>
      <w:marBottom w:val="0"/>
      <w:divBdr>
        <w:top w:val="none" w:sz="0" w:space="0" w:color="auto"/>
        <w:left w:val="none" w:sz="0" w:space="0" w:color="auto"/>
        <w:bottom w:val="none" w:sz="0" w:space="0" w:color="auto"/>
        <w:right w:val="none" w:sz="0" w:space="0" w:color="auto"/>
      </w:divBdr>
    </w:div>
    <w:div w:id="1177577101">
      <w:bodyDiv w:val="1"/>
      <w:marLeft w:val="0"/>
      <w:marRight w:val="0"/>
      <w:marTop w:val="0"/>
      <w:marBottom w:val="0"/>
      <w:divBdr>
        <w:top w:val="none" w:sz="0" w:space="0" w:color="auto"/>
        <w:left w:val="none" w:sz="0" w:space="0" w:color="auto"/>
        <w:bottom w:val="none" w:sz="0" w:space="0" w:color="auto"/>
        <w:right w:val="none" w:sz="0" w:space="0" w:color="auto"/>
      </w:divBdr>
    </w:div>
    <w:div w:id="1179269052">
      <w:bodyDiv w:val="1"/>
      <w:marLeft w:val="0"/>
      <w:marRight w:val="0"/>
      <w:marTop w:val="0"/>
      <w:marBottom w:val="0"/>
      <w:divBdr>
        <w:top w:val="none" w:sz="0" w:space="0" w:color="auto"/>
        <w:left w:val="none" w:sz="0" w:space="0" w:color="auto"/>
        <w:bottom w:val="none" w:sz="0" w:space="0" w:color="auto"/>
        <w:right w:val="none" w:sz="0" w:space="0" w:color="auto"/>
      </w:divBdr>
    </w:div>
    <w:div w:id="1179779336">
      <w:bodyDiv w:val="1"/>
      <w:marLeft w:val="0"/>
      <w:marRight w:val="0"/>
      <w:marTop w:val="0"/>
      <w:marBottom w:val="0"/>
      <w:divBdr>
        <w:top w:val="none" w:sz="0" w:space="0" w:color="auto"/>
        <w:left w:val="none" w:sz="0" w:space="0" w:color="auto"/>
        <w:bottom w:val="none" w:sz="0" w:space="0" w:color="auto"/>
        <w:right w:val="none" w:sz="0" w:space="0" w:color="auto"/>
      </w:divBdr>
    </w:div>
    <w:div w:id="1180242538">
      <w:bodyDiv w:val="1"/>
      <w:marLeft w:val="0"/>
      <w:marRight w:val="0"/>
      <w:marTop w:val="0"/>
      <w:marBottom w:val="0"/>
      <w:divBdr>
        <w:top w:val="none" w:sz="0" w:space="0" w:color="auto"/>
        <w:left w:val="none" w:sz="0" w:space="0" w:color="auto"/>
        <w:bottom w:val="none" w:sz="0" w:space="0" w:color="auto"/>
        <w:right w:val="none" w:sz="0" w:space="0" w:color="auto"/>
      </w:divBdr>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1775195">
      <w:bodyDiv w:val="1"/>
      <w:marLeft w:val="0"/>
      <w:marRight w:val="0"/>
      <w:marTop w:val="0"/>
      <w:marBottom w:val="0"/>
      <w:divBdr>
        <w:top w:val="none" w:sz="0" w:space="0" w:color="auto"/>
        <w:left w:val="none" w:sz="0" w:space="0" w:color="auto"/>
        <w:bottom w:val="none" w:sz="0" w:space="0" w:color="auto"/>
        <w:right w:val="none" w:sz="0" w:space="0" w:color="auto"/>
      </w:divBdr>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183131689">
      <w:bodyDiv w:val="1"/>
      <w:marLeft w:val="0"/>
      <w:marRight w:val="0"/>
      <w:marTop w:val="0"/>
      <w:marBottom w:val="0"/>
      <w:divBdr>
        <w:top w:val="none" w:sz="0" w:space="0" w:color="auto"/>
        <w:left w:val="none" w:sz="0" w:space="0" w:color="auto"/>
        <w:bottom w:val="none" w:sz="0" w:space="0" w:color="auto"/>
        <w:right w:val="none" w:sz="0" w:space="0" w:color="auto"/>
      </w:divBdr>
    </w:div>
    <w:div w:id="1183323848">
      <w:bodyDiv w:val="1"/>
      <w:marLeft w:val="0"/>
      <w:marRight w:val="0"/>
      <w:marTop w:val="0"/>
      <w:marBottom w:val="0"/>
      <w:divBdr>
        <w:top w:val="none" w:sz="0" w:space="0" w:color="auto"/>
        <w:left w:val="none" w:sz="0" w:space="0" w:color="auto"/>
        <w:bottom w:val="none" w:sz="0" w:space="0" w:color="auto"/>
        <w:right w:val="none" w:sz="0" w:space="0" w:color="auto"/>
      </w:divBdr>
    </w:div>
    <w:div w:id="1183782195">
      <w:bodyDiv w:val="1"/>
      <w:marLeft w:val="0"/>
      <w:marRight w:val="0"/>
      <w:marTop w:val="0"/>
      <w:marBottom w:val="0"/>
      <w:divBdr>
        <w:top w:val="none" w:sz="0" w:space="0" w:color="auto"/>
        <w:left w:val="none" w:sz="0" w:space="0" w:color="auto"/>
        <w:bottom w:val="none" w:sz="0" w:space="0" w:color="auto"/>
        <w:right w:val="none" w:sz="0" w:space="0" w:color="auto"/>
      </w:divBdr>
    </w:div>
    <w:div w:id="1184321559">
      <w:bodyDiv w:val="1"/>
      <w:marLeft w:val="0"/>
      <w:marRight w:val="0"/>
      <w:marTop w:val="0"/>
      <w:marBottom w:val="0"/>
      <w:divBdr>
        <w:top w:val="none" w:sz="0" w:space="0" w:color="auto"/>
        <w:left w:val="none" w:sz="0" w:space="0" w:color="auto"/>
        <w:bottom w:val="none" w:sz="0" w:space="0" w:color="auto"/>
        <w:right w:val="none" w:sz="0" w:space="0" w:color="auto"/>
      </w:divBdr>
    </w:div>
    <w:div w:id="1184392685">
      <w:bodyDiv w:val="1"/>
      <w:marLeft w:val="0"/>
      <w:marRight w:val="0"/>
      <w:marTop w:val="0"/>
      <w:marBottom w:val="0"/>
      <w:divBdr>
        <w:top w:val="none" w:sz="0" w:space="0" w:color="auto"/>
        <w:left w:val="none" w:sz="0" w:space="0" w:color="auto"/>
        <w:bottom w:val="none" w:sz="0" w:space="0" w:color="auto"/>
        <w:right w:val="none" w:sz="0" w:space="0" w:color="auto"/>
      </w:divBdr>
    </w:div>
    <w:div w:id="1185940898">
      <w:bodyDiv w:val="1"/>
      <w:marLeft w:val="0"/>
      <w:marRight w:val="0"/>
      <w:marTop w:val="0"/>
      <w:marBottom w:val="0"/>
      <w:divBdr>
        <w:top w:val="none" w:sz="0" w:space="0" w:color="auto"/>
        <w:left w:val="none" w:sz="0" w:space="0" w:color="auto"/>
        <w:bottom w:val="none" w:sz="0" w:space="0" w:color="auto"/>
        <w:right w:val="none" w:sz="0" w:space="0" w:color="auto"/>
      </w:divBdr>
    </w:div>
    <w:div w:id="1187064591">
      <w:bodyDiv w:val="1"/>
      <w:marLeft w:val="0"/>
      <w:marRight w:val="0"/>
      <w:marTop w:val="0"/>
      <w:marBottom w:val="0"/>
      <w:divBdr>
        <w:top w:val="none" w:sz="0" w:space="0" w:color="auto"/>
        <w:left w:val="none" w:sz="0" w:space="0" w:color="auto"/>
        <w:bottom w:val="none" w:sz="0" w:space="0" w:color="auto"/>
        <w:right w:val="none" w:sz="0" w:space="0" w:color="auto"/>
      </w:divBdr>
    </w:div>
    <w:div w:id="1188326145">
      <w:bodyDiv w:val="1"/>
      <w:marLeft w:val="0"/>
      <w:marRight w:val="0"/>
      <w:marTop w:val="0"/>
      <w:marBottom w:val="0"/>
      <w:divBdr>
        <w:top w:val="none" w:sz="0" w:space="0" w:color="auto"/>
        <w:left w:val="none" w:sz="0" w:space="0" w:color="auto"/>
        <w:bottom w:val="none" w:sz="0" w:space="0" w:color="auto"/>
        <w:right w:val="none" w:sz="0" w:space="0" w:color="auto"/>
      </w:divBdr>
    </w:div>
    <w:div w:id="1188981858">
      <w:bodyDiv w:val="1"/>
      <w:marLeft w:val="0"/>
      <w:marRight w:val="0"/>
      <w:marTop w:val="0"/>
      <w:marBottom w:val="0"/>
      <w:divBdr>
        <w:top w:val="none" w:sz="0" w:space="0" w:color="auto"/>
        <w:left w:val="none" w:sz="0" w:space="0" w:color="auto"/>
        <w:bottom w:val="none" w:sz="0" w:space="0" w:color="auto"/>
        <w:right w:val="none" w:sz="0" w:space="0" w:color="auto"/>
      </w:divBdr>
    </w:div>
    <w:div w:id="1189486345">
      <w:bodyDiv w:val="1"/>
      <w:marLeft w:val="0"/>
      <w:marRight w:val="0"/>
      <w:marTop w:val="0"/>
      <w:marBottom w:val="0"/>
      <w:divBdr>
        <w:top w:val="none" w:sz="0" w:space="0" w:color="auto"/>
        <w:left w:val="none" w:sz="0" w:space="0" w:color="auto"/>
        <w:bottom w:val="none" w:sz="0" w:space="0" w:color="auto"/>
        <w:right w:val="none" w:sz="0" w:space="0" w:color="auto"/>
      </w:divBdr>
    </w:div>
    <w:div w:id="1191452630">
      <w:bodyDiv w:val="1"/>
      <w:marLeft w:val="0"/>
      <w:marRight w:val="0"/>
      <w:marTop w:val="0"/>
      <w:marBottom w:val="0"/>
      <w:divBdr>
        <w:top w:val="none" w:sz="0" w:space="0" w:color="auto"/>
        <w:left w:val="none" w:sz="0" w:space="0" w:color="auto"/>
        <w:bottom w:val="none" w:sz="0" w:space="0" w:color="auto"/>
        <w:right w:val="none" w:sz="0" w:space="0" w:color="auto"/>
      </w:divBdr>
    </w:div>
    <w:div w:id="1191534734">
      <w:bodyDiv w:val="1"/>
      <w:marLeft w:val="0"/>
      <w:marRight w:val="0"/>
      <w:marTop w:val="0"/>
      <w:marBottom w:val="0"/>
      <w:divBdr>
        <w:top w:val="none" w:sz="0" w:space="0" w:color="auto"/>
        <w:left w:val="none" w:sz="0" w:space="0" w:color="auto"/>
        <w:bottom w:val="none" w:sz="0" w:space="0" w:color="auto"/>
        <w:right w:val="none" w:sz="0" w:space="0" w:color="auto"/>
      </w:divBdr>
    </w:div>
    <w:div w:id="1191991777">
      <w:bodyDiv w:val="1"/>
      <w:marLeft w:val="0"/>
      <w:marRight w:val="0"/>
      <w:marTop w:val="0"/>
      <w:marBottom w:val="0"/>
      <w:divBdr>
        <w:top w:val="none" w:sz="0" w:space="0" w:color="auto"/>
        <w:left w:val="none" w:sz="0" w:space="0" w:color="auto"/>
        <w:bottom w:val="none" w:sz="0" w:space="0" w:color="auto"/>
        <w:right w:val="none" w:sz="0" w:space="0" w:color="auto"/>
      </w:divBdr>
    </w:div>
    <w:div w:id="1196312028">
      <w:bodyDiv w:val="1"/>
      <w:marLeft w:val="0"/>
      <w:marRight w:val="0"/>
      <w:marTop w:val="0"/>
      <w:marBottom w:val="0"/>
      <w:divBdr>
        <w:top w:val="none" w:sz="0" w:space="0" w:color="auto"/>
        <w:left w:val="none" w:sz="0" w:space="0" w:color="auto"/>
        <w:bottom w:val="none" w:sz="0" w:space="0" w:color="auto"/>
        <w:right w:val="none" w:sz="0" w:space="0" w:color="auto"/>
      </w:divBdr>
    </w:div>
    <w:div w:id="1198473151">
      <w:bodyDiv w:val="1"/>
      <w:marLeft w:val="0"/>
      <w:marRight w:val="0"/>
      <w:marTop w:val="0"/>
      <w:marBottom w:val="0"/>
      <w:divBdr>
        <w:top w:val="none" w:sz="0" w:space="0" w:color="auto"/>
        <w:left w:val="none" w:sz="0" w:space="0" w:color="auto"/>
        <w:bottom w:val="none" w:sz="0" w:space="0" w:color="auto"/>
        <w:right w:val="none" w:sz="0" w:space="0" w:color="auto"/>
      </w:divBdr>
    </w:div>
    <w:div w:id="1198544604">
      <w:bodyDiv w:val="1"/>
      <w:marLeft w:val="0"/>
      <w:marRight w:val="0"/>
      <w:marTop w:val="0"/>
      <w:marBottom w:val="0"/>
      <w:divBdr>
        <w:top w:val="none" w:sz="0" w:space="0" w:color="auto"/>
        <w:left w:val="none" w:sz="0" w:space="0" w:color="auto"/>
        <w:bottom w:val="none" w:sz="0" w:space="0" w:color="auto"/>
        <w:right w:val="none" w:sz="0" w:space="0" w:color="auto"/>
      </w:divBdr>
    </w:div>
    <w:div w:id="1198735252">
      <w:bodyDiv w:val="1"/>
      <w:marLeft w:val="0"/>
      <w:marRight w:val="0"/>
      <w:marTop w:val="0"/>
      <w:marBottom w:val="0"/>
      <w:divBdr>
        <w:top w:val="none" w:sz="0" w:space="0" w:color="auto"/>
        <w:left w:val="none" w:sz="0" w:space="0" w:color="auto"/>
        <w:bottom w:val="none" w:sz="0" w:space="0" w:color="auto"/>
        <w:right w:val="none" w:sz="0" w:space="0" w:color="auto"/>
      </w:divBdr>
    </w:div>
    <w:div w:id="1199272969">
      <w:bodyDiv w:val="1"/>
      <w:marLeft w:val="0"/>
      <w:marRight w:val="0"/>
      <w:marTop w:val="0"/>
      <w:marBottom w:val="0"/>
      <w:divBdr>
        <w:top w:val="none" w:sz="0" w:space="0" w:color="auto"/>
        <w:left w:val="none" w:sz="0" w:space="0" w:color="auto"/>
        <w:bottom w:val="none" w:sz="0" w:space="0" w:color="auto"/>
        <w:right w:val="none" w:sz="0" w:space="0" w:color="auto"/>
      </w:divBdr>
    </w:div>
    <w:div w:id="1200967843">
      <w:bodyDiv w:val="1"/>
      <w:marLeft w:val="0"/>
      <w:marRight w:val="0"/>
      <w:marTop w:val="0"/>
      <w:marBottom w:val="0"/>
      <w:divBdr>
        <w:top w:val="none" w:sz="0" w:space="0" w:color="auto"/>
        <w:left w:val="none" w:sz="0" w:space="0" w:color="auto"/>
        <w:bottom w:val="none" w:sz="0" w:space="0" w:color="auto"/>
        <w:right w:val="none" w:sz="0" w:space="0" w:color="auto"/>
      </w:divBdr>
    </w:div>
    <w:div w:id="1202014301">
      <w:bodyDiv w:val="1"/>
      <w:marLeft w:val="0"/>
      <w:marRight w:val="0"/>
      <w:marTop w:val="0"/>
      <w:marBottom w:val="0"/>
      <w:divBdr>
        <w:top w:val="none" w:sz="0" w:space="0" w:color="auto"/>
        <w:left w:val="none" w:sz="0" w:space="0" w:color="auto"/>
        <w:bottom w:val="none" w:sz="0" w:space="0" w:color="auto"/>
        <w:right w:val="none" w:sz="0" w:space="0" w:color="auto"/>
      </w:divBdr>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3177862">
      <w:bodyDiv w:val="1"/>
      <w:marLeft w:val="0"/>
      <w:marRight w:val="0"/>
      <w:marTop w:val="0"/>
      <w:marBottom w:val="0"/>
      <w:divBdr>
        <w:top w:val="none" w:sz="0" w:space="0" w:color="auto"/>
        <w:left w:val="none" w:sz="0" w:space="0" w:color="auto"/>
        <w:bottom w:val="none" w:sz="0" w:space="0" w:color="auto"/>
        <w:right w:val="none" w:sz="0" w:space="0" w:color="auto"/>
      </w:divBdr>
    </w:div>
    <w:div w:id="1203712686">
      <w:bodyDiv w:val="1"/>
      <w:marLeft w:val="0"/>
      <w:marRight w:val="0"/>
      <w:marTop w:val="0"/>
      <w:marBottom w:val="0"/>
      <w:divBdr>
        <w:top w:val="none" w:sz="0" w:space="0" w:color="auto"/>
        <w:left w:val="none" w:sz="0" w:space="0" w:color="auto"/>
        <w:bottom w:val="none" w:sz="0" w:space="0" w:color="auto"/>
        <w:right w:val="none" w:sz="0" w:space="0" w:color="auto"/>
      </w:divBdr>
    </w:div>
    <w:div w:id="1206259542">
      <w:bodyDiv w:val="1"/>
      <w:marLeft w:val="0"/>
      <w:marRight w:val="0"/>
      <w:marTop w:val="0"/>
      <w:marBottom w:val="0"/>
      <w:divBdr>
        <w:top w:val="none" w:sz="0" w:space="0" w:color="auto"/>
        <w:left w:val="none" w:sz="0" w:space="0" w:color="auto"/>
        <w:bottom w:val="none" w:sz="0" w:space="0" w:color="auto"/>
        <w:right w:val="none" w:sz="0" w:space="0" w:color="auto"/>
      </w:divBdr>
    </w:div>
    <w:div w:id="1206868487">
      <w:bodyDiv w:val="1"/>
      <w:marLeft w:val="0"/>
      <w:marRight w:val="0"/>
      <w:marTop w:val="0"/>
      <w:marBottom w:val="0"/>
      <w:divBdr>
        <w:top w:val="none" w:sz="0" w:space="0" w:color="auto"/>
        <w:left w:val="none" w:sz="0" w:space="0" w:color="auto"/>
        <w:bottom w:val="none" w:sz="0" w:space="0" w:color="auto"/>
        <w:right w:val="none" w:sz="0" w:space="0" w:color="auto"/>
      </w:divBdr>
    </w:div>
    <w:div w:id="1207060613">
      <w:bodyDiv w:val="1"/>
      <w:marLeft w:val="0"/>
      <w:marRight w:val="0"/>
      <w:marTop w:val="0"/>
      <w:marBottom w:val="0"/>
      <w:divBdr>
        <w:top w:val="none" w:sz="0" w:space="0" w:color="auto"/>
        <w:left w:val="none" w:sz="0" w:space="0" w:color="auto"/>
        <w:bottom w:val="none" w:sz="0" w:space="0" w:color="auto"/>
        <w:right w:val="none" w:sz="0" w:space="0" w:color="auto"/>
      </w:divBdr>
    </w:div>
    <w:div w:id="1207061284">
      <w:bodyDiv w:val="1"/>
      <w:marLeft w:val="0"/>
      <w:marRight w:val="0"/>
      <w:marTop w:val="0"/>
      <w:marBottom w:val="0"/>
      <w:divBdr>
        <w:top w:val="none" w:sz="0" w:space="0" w:color="auto"/>
        <w:left w:val="none" w:sz="0" w:space="0" w:color="auto"/>
        <w:bottom w:val="none" w:sz="0" w:space="0" w:color="auto"/>
        <w:right w:val="none" w:sz="0" w:space="0" w:color="auto"/>
      </w:divBdr>
    </w:div>
    <w:div w:id="1207913924">
      <w:bodyDiv w:val="1"/>
      <w:marLeft w:val="0"/>
      <w:marRight w:val="0"/>
      <w:marTop w:val="0"/>
      <w:marBottom w:val="0"/>
      <w:divBdr>
        <w:top w:val="none" w:sz="0" w:space="0" w:color="auto"/>
        <w:left w:val="none" w:sz="0" w:space="0" w:color="auto"/>
        <w:bottom w:val="none" w:sz="0" w:space="0" w:color="auto"/>
        <w:right w:val="none" w:sz="0" w:space="0" w:color="auto"/>
      </w:divBdr>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08571142">
      <w:bodyDiv w:val="1"/>
      <w:marLeft w:val="0"/>
      <w:marRight w:val="0"/>
      <w:marTop w:val="0"/>
      <w:marBottom w:val="0"/>
      <w:divBdr>
        <w:top w:val="none" w:sz="0" w:space="0" w:color="auto"/>
        <w:left w:val="none" w:sz="0" w:space="0" w:color="auto"/>
        <w:bottom w:val="none" w:sz="0" w:space="0" w:color="auto"/>
        <w:right w:val="none" w:sz="0" w:space="0" w:color="auto"/>
      </w:divBdr>
    </w:div>
    <w:div w:id="1208955457">
      <w:bodyDiv w:val="1"/>
      <w:marLeft w:val="0"/>
      <w:marRight w:val="0"/>
      <w:marTop w:val="0"/>
      <w:marBottom w:val="0"/>
      <w:divBdr>
        <w:top w:val="none" w:sz="0" w:space="0" w:color="auto"/>
        <w:left w:val="none" w:sz="0" w:space="0" w:color="auto"/>
        <w:bottom w:val="none" w:sz="0" w:space="0" w:color="auto"/>
        <w:right w:val="none" w:sz="0" w:space="0" w:color="auto"/>
      </w:divBdr>
    </w:div>
    <w:div w:id="1209342283">
      <w:bodyDiv w:val="1"/>
      <w:marLeft w:val="0"/>
      <w:marRight w:val="0"/>
      <w:marTop w:val="0"/>
      <w:marBottom w:val="0"/>
      <w:divBdr>
        <w:top w:val="none" w:sz="0" w:space="0" w:color="auto"/>
        <w:left w:val="none" w:sz="0" w:space="0" w:color="auto"/>
        <w:bottom w:val="none" w:sz="0" w:space="0" w:color="auto"/>
        <w:right w:val="none" w:sz="0" w:space="0" w:color="auto"/>
      </w:divBdr>
    </w:div>
    <w:div w:id="1209604086">
      <w:bodyDiv w:val="1"/>
      <w:marLeft w:val="0"/>
      <w:marRight w:val="0"/>
      <w:marTop w:val="0"/>
      <w:marBottom w:val="0"/>
      <w:divBdr>
        <w:top w:val="none" w:sz="0" w:space="0" w:color="auto"/>
        <w:left w:val="none" w:sz="0" w:space="0" w:color="auto"/>
        <w:bottom w:val="none" w:sz="0" w:space="0" w:color="auto"/>
        <w:right w:val="none" w:sz="0" w:space="0" w:color="auto"/>
      </w:divBdr>
    </w:div>
    <w:div w:id="1209612575">
      <w:bodyDiv w:val="1"/>
      <w:marLeft w:val="0"/>
      <w:marRight w:val="0"/>
      <w:marTop w:val="0"/>
      <w:marBottom w:val="0"/>
      <w:divBdr>
        <w:top w:val="none" w:sz="0" w:space="0" w:color="auto"/>
        <w:left w:val="none" w:sz="0" w:space="0" w:color="auto"/>
        <w:bottom w:val="none" w:sz="0" w:space="0" w:color="auto"/>
        <w:right w:val="none" w:sz="0" w:space="0" w:color="auto"/>
      </w:divBdr>
    </w:div>
    <w:div w:id="1210996321">
      <w:bodyDiv w:val="1"/>
      <w:marLeft w:val="0"/>
      <w:marRight w:val="0"/>
      <w:marTop w:val="0"/>
      <w:marBottom w:val="0"/>
      <w:divBdr>
        <w:top w:val="none" w:sz="0" w:space="0" w:color="auto"/>
        <w:left w:val="none" w:sz="0" w:space="0" w:color="auto"/>
        <w:bottom w:val="none" w:sz="0" w:space="0" w:color="auto"/>
        <w:right w:val="none" w:sz="0" w:space="0" w:color="auto"/>
      </w:divBdr>
    </w:div>
    <w:div w:id="1211764885">
      <w:bodyDiv w:val="1"/>
      <w:marLeft w:val="0"/>
      <w:marRight w:val="0"/>
      <w:marTop w:val="0"/>
      <w:marBottom w:val="0"/>
      <w:divBdr>
        <w:top w:val="none" w:sz="0" w:space="0" w:color="auto"/>
        <w:left w:val="none" w:sz="0" w:space="0" w:color="auto"/>
        <w:bottom w:val="none" w:sz="0" w:space="0" w:color="auto"/>
        <w:right w:val="none" w:sz="0" w:space="0" w:color="auto"/>
      </w:divBdr>
    </w:div>
    <w:div w:id="1212578151">
      <w:bodyDiv w:val="1"/>
      <w:marLeft w:val="0"/>
      <w:marRight w:val="0"/>
      <w:marTop w:val="0"/>
      <w:marBottom w:val="0"/>
      <w:divBdr>
        <w:top w:val="none" w:sz="0" w:space="0" w:color="auto"/>
        <w:left w:val="none" w:sz="0" w:space="0" w:color="auto"/>
        <w:bottom w:val="none" w:sz="0" w:space="0" w:color="auto"/>
        <w:right w:val="none" w:sz="0" w:space="0" w:color="auto"/>
      </w:divBdr>
    </w:div>
    <w:div w:id="1212882647">
      <w:bodyDiv w:val="1"/>
      <w:marLeft w:val="0"/>
      <w:marRight w:val="0"/>
      <w:marTop w:val="0"/>
      <w:marBottom w:val="0"/>
      <w:divBdr>
        <w:top w:val="none" w:sz="0" w:space="0" w:color="auto"/>
        <w:left w:val="none" w:sz="0" w:space="0" w:color="auto"/>
        <w:bottom w:val="none" w:sz="0" w:space="0" w:color="auto"/>
        <w:right w:val="none" w:sz="0" w:space="0" w:color="auto"/>
      </w:divBdr>
    </w:div>
    <w:div w:id="1214467254">
      <w:bodyDiv w:val="1"/>
      <w:marLeft w:val="0"/>
      <w:marRight w:val="0"/>
      <w:marTop w:val="0"/>
      <w:marBottom w:val="0"/>
      <w:divBdr>
        <w:top w:val="none" w:sz="0" w:space="0" w:color="auto"/>
        <w:left w:val="none" w:sz="0" w:space="0" w:color="auto"/>
        <w:bottom w:val="none" w:sz="0" w:space="0" w:color="auto"/>
        <w:right w:val="none" w:sz="0" w:space="0" w:color="auto"/>
      </w:divBdr>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16963759">
      <w:bodyDiv w:val="1"/>
      <w:marLeft w:val="0"/>
      <w:marRight w:val="0"/>
      <w:marTop w:val="0"/>
      <w:marBottom w:val="0"/>
      <w:divBdr>
        <w:top w:val="none" w:sz="0" w:space="0" w:color="auto"/>
        <w:left w:val="none" w:sz="0" w:space="0" w:color="auto"/>
        <w:bottom w:val="none" w:sz="0" w:space="0" w:color="auto"/>
        <w:right w:val="none" w:sz="0" w:space="0" w:color="auto"/>
      </w:divBdr>
    </w:div>
    <w:div w:id="1219852465">
      <w:bodyDiv w:val="1"/>
      <w:marLeft w:val="0"/>
      <w:marRight w:val="0"/>
      <w:marTop w:val="0"/>
      <w:marBottom w:val="0"/>
      <w:divBdr>
        <w:top w:val="none" w:sz="0" w:space="0" w:color="auto"/>
        <w:left w:val="none" w:sz="0" w:space="0" w:color="auto"/>
        <w:bottom w:val="none" w:sz="0" w:space="0" w:color="auto"/>
        <w:right w:val="none" w:sz="0" w:space="0" w:color="auto"/>
      </w:divBdr>
    </w:div>
    <w:div w:id="1219974651">
      <w:bodyDiv w:val="1"/>
      <w:marLeft w:val="0"/>
      <w:marRight w:val="0"/>
      <w:marTop w:val="0"/>
      <w:marBottom w:val="0"/>
      <w:divBdr>
        <w:top w:val="none" w:sz="0" w:space="0" w:color="auto"/>
        <w:left w:val="none" w:sz="0" w:space="0" w:color="auto"/>
        <w:bottom w:val="none" w:sz="0" w:space="0" w:color="auto"/>
        <w:right w:val="none" w:sz="0" w:space="0" w:color="auto"/>
      </w:divBdr>
    </w:div>
    <w:div w:id="1220091267">
      <w:bodyDiv w:val="1"/>
      <w:marLeft w:val="0"/>
      <w:marRight w:val="0"/>
      <w:marTop w:val="0"/>
      <w:marBottom w:val="0"/>
      <w:divBdr>
        <w:top w:val="none" w:sz="0" w:space="0" w:color="auto"/>
        <w:left w:val="none" w:sz="0" w:space="0" w:color="auto"/>
        <w:bottom w:val="none" w:sz="0" w:space="0" w:color="auto"/>
        <w:right w:val="none" w:sz="0" w:space="0" w:color="auto"/>
      </w:divBdr>
    </w:div>
    <w:div w:id="1221163142">
      <w:bodyDiv w:val="1"/>
      <w:marLeft w:val="0"/>
      <w:marRight w:val="0"/>
      <w:marTop w:val="0"/>
      <w:marBottom w:val="0"/>
      <w:divBdr>
        <w:top w:val="none" w:sz="0" w:space="0" w:color="auto"/>
        <w:left w:val="none" w:sz="0" w:space="0" w:color="auto"/>
        <w:bottom w:val="none" w:sz="0" w:space="0" w:color="auto"/>
        <w:right w:val="none" w:sz="0" w:space="0" w:color="auto"/>
      </w:divBdr>
    </w:div>
    <w:div w:id="1221286738">
      <w:bodyDiv w:val="1"/>
      <w:marLeft w:val="0"/>
      <w:marRight w:val="0"/>
      <w:marTop w:val="0"/>
      <w:marBottom w:val="0"/>
      <w:divBdr>
        <w:top w:val="none" w:sz="0" w:space="0" w:color="auto"/>
        <w:left w:val="none" w:sz="0" w:space="0" w:color="auto"/>
        <w:bottom w:val="none" w:sz="0" w:space="0" w:color="auto"/>
        <w:right w:val="none" w:sz="0" w:space="0" w:color="auto"/>
      </w:divBdr>
    </w:div>
    <w:div w:id="1222598214">
      <w:bodyDiv w:val="1"/>
      <w:marLeft w:val="0"/>
      <w:marRight w:val="0"/>
      <w:marTop w:val="0"/>
      <w:marBottom w:val="0"/>
      <w:divBdr>
        <w:top w:val="none" w:sz="0" w:space="0" w:color="auto"/>
        <w:left w:val="none" w:sz="0" w:space="0" w:color="auto"/>
        <w:bottom w:val="none" w:sz="0" w:space="0" w:color="auto"/>
        <w:right w:val="none" w:sz="0" w:space="0" w:color="auto"/>
      </w:divBdr>
    </w:div>
    <w:div w:id="1223636252">
      <w:bodyDiv w:val="1"/>
      <w:marLeft w:val="0"/>
      <w:marRight w:val="0"/>
      <w:marTop w:val="0"/>
      <w:marBottom w:val="0"/>
      <w:divBdr>
        <w:top w:val="none" w:sz="0" w:space="0" w:color="auto"/>
        <w:left w:val="none" w:sz="0" w:space="0" w:color="auto"/>
        <w:bottom w:val="none" w:sz="0" w:space="0" w:color="auto"/>
        <w:right w:val="none" w:sz="0" w:space="0" w:color="auto"/>
      </w:divBdr>
    </w:div>
    <w:div w:id="1225139513">
      <w:bodyDiv w:val="1"/>
      <w:marLeft w:val="0"/>
      <w:marRight w:val="0"/>
      <w:marTop w:val="0"/>
      <w:marBottom w:val="0"/>
      <w:divBdr>
        <w:top w:val="none" w:sz="0" w:space="0" w:color="auto"/>
        <w:left w:val="none" w:sz="0" w:space="0" w:color="auto"/>
        <w:bottom w:val="none" w:sz="0" w:space="0" w:color="auto"/>
        <w:right w:val="none" w:sz="0" w:space="0" w:color="auto"/>
      </w:divBdr>
    </w:div>
    <w:div w:id="1225526368">
      <w:bodyDiv w:val="1"/>
      <w:marLeft w:val="0"/>
      <w:marRight w:val="0"/>
      <w:marTop w:val="0"/>
      <w:marBottom w:val="0"/>
      <w:divBdr>
        <w:top w:val="none" w:sz="0" w:space="0" w:color="auto"/>
        <w:left w:val="none" w:sz="0" w:space="0" w:color="auto"/>
        <w:bottom w:val="none" w:sz="0" w:space="0" w:color="auto"/>
        <w:right w:val="none" w:sz="0" w:space="0" w:color="auto"/>
      </w:divBdr>
    </w:div>
    <w:div w:id="1226336664">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0848709">
      <w:bodyDiv w:val="1"/>
      <w:marLeft w:val="0"/>
      <w:marRight w:val="0"/>
      <w:marTop w:val="0"/>
      <w:marBottom w:val="0"/>
      <w:divBdr>
        <w:top w:val="none" w:sz="0" w:space="0" w:color="auto"/>
        <w:left w:val="none" w:sz="0" w:space="0" w:color="auto"/>
        <w:bottom w:val="none" w:sz="0" w:space="0" w:color="auto"/>
        <w:right w:val="none" w:sz="0" w:space="0" w:color="auto"/>
      </w:divBdr>
    </w:div>
    <w:div w:id="1231888502">
      <w:bodyDiv w:val="1"/>
      <w:marLeft w:val="0"/>
      <w:marRight w:val="0"/>
      <w:marTop w:val="0"/>
      <w:marBottom w:val="0"/>
      <w:divBdr>
        <w:top w:val="none" w:sz="0" w:space="0" w:color="auto"/>
        <w:left w:val="none" w:sz="0" w:space="0" w:color="auto"/>
        <w:bottom w:val="none" w:sz="0" w:space="0" w:color="auto"/>
        <w:right w:val="none" w:sz="0" w:space="0" w:color="auto"/>
      </w:divBdr>
    </w:div>
    <w:div w:id="1232346169">
      <w:bodyDiv w:val="1"/>
      <w:marLeft w:val="0"/>
      <w:marRight w:val="0"/>
      <w:marTop w:val="0"/>
      <w:marBottom w:val="0"/>
      <w:divBdr>
        <w:top w:val="none" w:sz="0" w:space="0" w:color="auto"/>
        <w:left w:val="none" w:sz="0" w:space="0" w:color="auto"/>
        <w:bottom w:val="none" w:sz="0" w:space="0" w:color="auto"/>
        <w:right w:val="none" w:sz="0" w:space="0" w:color="auto"/>
      </w:divBdr>
    </w:div>
    <w:div w:id="1232349022">
      <w:bodyDiv w:val="1"/>
      <w:marLeft w:val="0"/>
      <w:marRight w:val="0"/>
      <w:marTop w:val="0"/>
      <w:marBottom w:val="0"/>
      <w:divBdr>
        <w:top w:val="none" w:sz="0" w:space="0" w:color="auto"/>
        <w:left w:val="none" w:sz="0" w:space="0" w:color="auto"/>
        <w:bottom w:val="none" w:sz="0" w:space="0" w:color="auto"/>
        <w:right w:val="none" w:sz="0" w:space="0" w:color="auto"/>
      </w:divBdr>
    </w:div>
    <w:div w:id="1232351067">
      <w:bodyDiv w:val="1"/>
      <w:marLeft w:val="0"/>
      <w:marRight w:val="0"/>
      <w:marTop w:val="0"/>
      <w:marBottom w:val="0"/>
      <w:divBdr>
        <w:top w:val="none" w:sz="0" w:space="0" w:color="auto"/>
        <w:left w:val="none" w:sz="0" w:space="0" w:color="auto"/>
        <w:bottom w:val="none" w:sz="0" w:space="0" w:color="auto"/>
        <w:right w:val="none" w:sz="0" w:space="0" w:color="auto"/>
      </w:divBdr>
    </w:div>
    <w:div w:id="1233276824">
      <w:bodyDiv w:val="1"/>
      <w:marLeft w:val="0"/>
      <w:marRight w:val="0"/>
      <w:marTop w:val="0"/>
      <w:marBottom w:val="0"/>
      <w:divBdr>
        <w:top w:val="none" w:sz="0" w:space="0" w:color="auto"/>
        <w:left w:val="none" w:sz="0" w:space="0" w:color="auto"/>
        <w:bottom w:val="none" w:sz="0" w:space="0" w:color="auto"/>
        <w:right w:val="none" w:sz="0" w:space="0" w:color="auto"/>
      </w:divBdr>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3927121">
      <w:bodyDiv w:val="1"/>
      <w:marLeft w:val="0"/>
      <w:marRight w:val="0"/>
      <w:marTop w:val="0"/>
      <w:marBottom w:val="0"/>
      <w:divBdr>
        <w:top w:val="none" w:sz="0" w:space="0" w:color="auto"/>
        <w:left w:val="none" w:sz="0" w:space="0" w:color="auto"/>
        <w:bottom w:val="none" w:sz="0" w:space="0" w:color="auto"/>
        <w:right w:val="none" w:sz="0" w:space="0" w:color="auto"/>
      </w:divBdr>
    </w:div>
    <w:div w:id="1234202523">
      <w:bodyDiv w:val="1"/>
      <w:marLeft w:val="0"/>
      <w:marRight w:val="0"/>
      <w:marTop w:val="0"/>
      <w:marBottom w:val="0"/>
      <w:divBdr>
        <w:top w:val="none" w:sz="0" w:space="0" w:color="auto"/>
        <w:left w:val="none" w:sz="0" w:space="0" w:color="auto"/>
        <w:bottom w:val="none" w:sz="0" w:space="0" w:color="auto"/>
        <w:right w:val="none" w:sz="0" w:space="0" w:color="auto"/>
      </w:divBdr>
    </w:div>
    <w:div w:id="1234776545">
      <w:bodyDiv w:val="1"/>
      <w:marLeft w:val="0"/>
      <w:marRight w:val="0"/>
      <w:marTop w:val="0"/>
      <w:marBottom w:val="0"/>
      <w:divBdr>
        <w:top w:val="none" w:sz="0" w:space="0" w:color="auto"/>
        <w:left w:val="none" w:sz="0" w:space="0" w:color="auto"/>
        <w:bottom w:val="none" w:sz="0" w:space="0" w:color="auto"/>
        <w:right w:val="none" w:sz="0" w:space="0" w:color="auto"/>
      </w:divBdr>
    </w:div>
    <w:div w:id="1234778406">
      <w:bodyDiv w:val="1"/>
      <w:marLeft w:val="0"/>
      <w:marRight w:val="0"/>
      <w:marTop w:val="0"/>
      <w:marBottom w:val="0"/>
      <w:divBdr>
        <w:top w:val="none" w:sz="0" w:space="0" w:color="auto"/>
        <w:left w:val="none" w:sz="0" w:space="0" w:color="auto"/>
        <w:bottom w:val="none" w:sz="0" w:space="0" w:color="auto"/>
        <w:right w:val="none" w:sz="0" w:space="0" w:color="auto"/>
      </w:divBdr>
    </w:div>
    <w:div w:id="1234850043">
      <w:bodyDiv w:val="1"/>
      <w:marLeft w:val="0"/>
      <w:marRight w:val="0"/>
      <w:marTop w:val="0"/>
      <w:marBottom w:val="0"/>
      <w:divBdr>
        <w:top w:val="none" w:sz="0" w:space="0" w:color="auto"/>
        <w:left w:val="none" w:sz="0" w:space="0" w:color="auto"/>
        <w:bottom w:val="none" w:sz="0" w:space="0" w:color="auto"/>
        <w:right w:val="none" w:sz="0" w:space="0" w:color="auto"/>
      </w:divBdr>
    </w:div>
    <w:div w:id="1234974764">
      <w:bodyDiv w:val="1"/>
      <w:marLeft w:val="0"/>
      <w:marRight w:val="0"/>
      <w:marTop w:val="0"/>
      <w:marBottom w:val="0"/>
      <w:divBdr>
        <w:top w:val="none" w:sz="0" w:space="0" w:color="auto"/>
        <w:left w:val="none" w:sz="0" w:space="0" w:color="auto"/>
        <w:bottom w:val="none" w:sz="0" w:space="0" w:color="auto"/>
        <w:right w:val="none" w:sz="0" w:space="0" w:color="auto"/>
      </w:divBdr>
    </w:div>
    <w:div w:id="1236163214">
      <w:bodyDiv w:val="1"/>
      <w:marLeft w:val="0"/>
      <w:marRight w:val="0"/>
      <w:marTop w:val="0"/>
      <w:marBottom w:val="0"/>
      <w:divBdr>
        <w:top w:val="none" w:sz="0" w:space="0" w:color="auto"/>
        <w:left w:val="none" w:sz="0" w:space="0" w:color="auto"/>
        <w:bottom w:val="none" w:sz="0" w:space="0" w:color="auto"/>
        <w:right w:val="none" w:sz="0" w:space="0" w:color="auto"/>
      </w:divBdr>
    </w:div>
    <w:div w:id="1236165967">
      <w:bodyDiv w:val="1"/>
      <w:marLeft w:val="0"/>
      <w:marRight w:val="0"/>
      <w:marTop w:val="0"/>
      <w:marBottom w:val="0"/>
      <w:divBdr>
        <w:top w:val="none" w:sz="0" w:space="0" w:color="auto"/>
        <w:left w:val="none" w:sz="0" w:space="0" w:color="auto"/>
        <w:bottom w:val="none" w:sz="0" w:space="0" w:color="auto"/>
        <w:right w:val="none" w:sz="0" w:space="0" w:color="auto"/>
      </w:divBdr>
    </w:div>
    <w:div w:id="1236237056">
      <w:bodyDiv w:val="1"/>
      <w:marLeft w:val="0"/>
      <w:marRight w:val="0"/>
      <w:marTop w:val="0"/>
      <w:marBottom w:val="0"/>
      <w:divBdr>
        <w:top w:val="none" w:sz="0" w:space="0" w:color="auto"/>
        <w:left w:val="none" w:sz="0" w:space="0" w:color="auto"/>
        <w:bottom w:val="none" w:sz="0" w:space="0" w:color="auto"/>
        <w:right w:val="none" w:sz="0" w:space="0" w:color="auto"/>
      </w:divBdr>
    </w:div>
    <w:div w:id="1236739726">
      <w:bodyDiv w:val="1"/>
      <w:marLeft w:val="0"/>
      <w:marRight w:val="0"/>
      <w:marTop w:val="0"/>
      <w:marBottom w:val="0"/>
      <w:divBdr>
        <w:top w:val="none" w:sz="0" w:space="0" w:color="auto"/>
        <w:left w:val="none" w:sz="0" w:space="0" w:color="auto"/>
        <w:bottom w:val="none" w:sz="0" w:space="0" w:color="auto"/>
        <w:right w:val="none" w:sz="0" w:space="0" w:color="auto"/>
      </w:divBdr>
    </w:div>
    <w:div w:id="1237014018">
      <w:bodyDiv w:val="1"/>
      <w:marLeft w:val="0"/>
      <w:marRight w:val="0"/>
      <w:marTop w:val="0"/>
      <w:marBottom w:val="0"/>
      <w:divBdr>
        <w:top w:val="none" w:sz="0" w:space="0" w:color="auto"/>
        <w:left w:val="none" w:sz="0" w:space="0" w:color="auto"/>
        <w:bottom w:val="none" w:sz="0" w:space="0" w:color="auto"/>
        <w:right w:val="none" w:sz="0" w:space="0" w:color="auto"/>
      </w:divBdr>
    </w:div>
    <w:div w:id="1238175754">
      <w:bodyDiv w:val="1"/>
      <w:marLeft w:val="0"/>
      <w:marRight w:val="0"/>
      <w:marTop w:val="0"/>
      <w:marBottom w:val="0"/>
      <w:divBdr>
        <w:top w:val="none" w:sz="0" w:space="0" w:color="auto"/>
        <w:left w:val="none" w:sz="0" w:space="0" w:color="auto"/>
        <w:bottom w:val="none" w:sz="0" w:space="0" w:color="auto"/>
        <w:right w:val="none" w:sz="0" w:space="0" w:color="auto"/>
      </w:divBdr>
    </w:div>
    <w:div w:id="1238855679">
      <w:bodyDiv w:val="1"/>
      <w:marLeft w:val="0"/>
      <w:marRight w:val="0"/>
      <w:marTop w:val="0"/>
      <w:marBottom w:val="0"/>
      <w:divBdr>
        <w:top w:val="none" w:sz="0" w:space="0" w:color="auto"/>
        <w:left w:val="none" w:sz="0" w:space="0" w:color="auto"/>
        <w:bottom w:val="none" w:sz="0" w:space="0" w:color="auto"/>
        <w:right w:val="none" w:sz="0" w:space="0" w:color="auto"/>
      </w:divBdr>
    </w:div>
    <w:div w:id="1239290992">
      <w:bodyDiv w:val="1"/>
      <w:marLeft w:val="0"/>
      <w:marRight w:val="0"/>
      <w:marTop w:val="0"/>
      <w:marBottom w:val="0"/>
      <w:divBdr>
        <w:top w:val="none" w:sz="0" w:space="0" w:color="auto"/>
        <w:left w:val="none" w:sz="0" w:space="0" w:color="auto"/>
        <w:bottom w:val="none" w:sz="0" w:space="0" w:color="auto"/>
        <w:right w:val="none" w:sz="0" w:space="0" w:color="auto"/>
      </w:divBdr>
    </w:div>
    <w:div w:id="1240292976">
      <w:bodyDiv w:val="1"/>
      <w:marLeft w:val="0"/>
      <w:marRight w:val="0"/>
      <w:marTop w:val="0"/>
      <w:marBottom w:val="0"/>
      <w:divBdr>
        <w:top w:val="none" w:sz="0" w:space="0" w:color="auto"/>
        <w:left w:val="none" w:sz="0" w:space="0" w:color="auto"/>
        <w:bottom w:val="none" w:sz="0" w:space="0" w:color="auto"/>
        <w:right w:val="none" w:sz="0" w:space="0" w:color="auto"/>
      </w:divBdr>
    </w:div>
    <w:div w:id="1241256782">
      <w:bodyDiv w:val="1"/>
      <w:marLeft w:val="0"/>
      <w:marRight w:val="0"/>
      <w:marTop w:val="0"/>
      <w:marBottom w:val="0"/>
      <w:divBdr>
        <w:top w:val="none" w:sz="0" w:space="0" w:color="auto"/>
        <w:left w:val="none" w:sz="0" w:space="0" w:color="auto"/>
        <w:bottom w:val="none" w:sz="0" w:space="0" w:color="auto"/>
        <w:right w:val="none" w:sz="0" w:space="0" w:color="auto"/>
      </w:divBdr>
    </w:div>
    <w:div w:id="1243636514">
      <w:bodyDiv w:val="1"/>
      <w:marLeft w:val="0"/>
      <w:marRight w:val="0"/>
      <w:marTop w:val="0"/>
      <w:marBottom w:val="0"/>
      <w:divBdr>
        <w:top w:val="none" w:sz="0" w:space="0" w:color="auto"/>
        <w:left w:val="none" w:sz="0" w:space="0" w:color="auto"/>
        <w:bottom w:val="none" w:sz="0" w:space="0" w:color="auto"/>
        <w:right w:val="none" w:sz="0" w:space="0" w:color="auto"/>
      </w:divBdr>
    </w:div>
    <w:div w:id="1244097954">
      <w:bodyDiv w:val="1"/>
      <w:marLeft w:val="0"/>
      <w:marRight w:val="0"/>
      <w:marTop w:val="0"/>
      <w:marBottom w:val="0"/>
      <w:divBdr>
        <w:top w:val="none" w:sz="0" w:space="0" w:color="auto"/>
        <w:left w:val="none" w:sz="0" w:space="0" w:color="auto"/>
        <w:bottom w:val="none" w:sz="0" w:space="0" w:color="auto"/>
        <w:right w:val="none" w:sz="0" w:space="0" w:color="auto"/>
      </w:divBdr>
    </w:div>
    <w:div w:id="1245334993">
      <w:bodyDiv w:val="1"/>
      <w:marLeft w:val="0"/>
      <w:marRight w:val="0"/>
      <w:marTop w:val="0"/>
      <w:marBottom w:val="0"/>
      <w:divBdr>
        <w:top w:val="none" w:sz="0" w:space="0" w:color="auto"/>
        <w:left w:val="none" w:sz="0" w:space="0" w:color="auto"/>
        <w:bottom w:val="none" w:sz="0" w:space="0" w:color="auto"/>
        <w:right w:val="none" w:sz="0" w:space="0" w:color="auto"/>
      </w:divBdr>
    </w:div>
    <w:div w:id="1245726071">
      <w:bodyDiv w:val="1"/>
      <w:marLeft w:val="0"/>
      <w:marRight w:val="0"/>
      <w:marTop w:val="0"/>
      <w:marBottom w:val="0"/>
      <w:divBdr>
        <w:top w:val="none" w:sz="0" w:space="0" w:color="auto"/>
        <w:left w:val="none" w:sz="0" w:space="0" w:color="auto"/>
        <w:bottom w:val="none" w:sz="0" w:space="0" w:color="auto"/>
        <w:right w:val="none" w:sz="0" w:space="0" w:color="auto"/>
      </w:divBdr>
    </w:div>
    <w:div w:id="1246189118">
      <w:bodyDiv w:val="1"/>
      <w:marLeft w:val="0"/>
      <w:marRight w:val="0"/>
      <w:marTop w:val="0"/>
      <w:marBottom w:val="0"/>
      <w:divBdr>
        <w:top w:val="none" w:sz="0" w:space="0" w:color="auto"/>
        <w:left w:val="none" w:sz="0" w:space="0" w:color="auto"/>
        <w:bottom w:val="none" w:sz="0" w:space="0" w:color="auto"/>
        <w:right w:val="none" w:sz="0" w:space="0" w:color="auto"/>
      </w:divBdr>
    </w:div>
    <w:div w:id="1246646050">
      <w:bodyDiv w:val="1"/>
      <w:marLeft w:val="0"/>
      <w:marRight w:val="0"/>
      <w:marTop w:val="0"/>
      <w:marBottom w:val="0"/>
      <w:divBdr>
        <w:top w:val="none" w:sz="0" w:space="0" w:color="auto"/>
        <w:left w:val="none" w:sz="0" w:space="0" w:color="auto"/>
        <w:bottom w:val="none" w:sz="0" w:space="0" w:color="auto"/>
        <w:right w:val="none" w:sz="0" w:space="0" w:color="auto"/>
      </w:divBdr>
    </w:div>
    <w:div w:id="1247155229">
      <w:bodyDiv w:val="1"/>
      <w:marLeft w:val="0"/>
      <w:marRight w:val="0"/>
      <w:marTop w:val="0"/>
      <w:marBottom w:val="0"/>
      <w:divBdr>
        <w:top w:val="none" w:sz="0" w:space="0" w:color="auto"/>
        <w:left w:val="none" w:sz="0" w:space="0" w:color="auto"/>
        <w:bottom w:val="none" w:sz="0" w:space="0" w:color="auto"/>
        <w:right w:val="none" w:sz="0" w:space="0" w:color="auto"/>
      </w:divBdr>
    </w:div>
    <w:div w:id="1247614131">
      <w:bodyDiv w:val="1"/>
      <w:marLeft w:val="0"/>
      <w:marRight w:val="0"/>
      <w:marTop w:val="0"/>
      <w:marBottom w:val="0"/>
      <w:divBdr>
        <w:top w:val="none" w:sz="0" w:space="0" w:color="auto"/>
        <w:left w:val="none" w:sz="0" w:space="0" w:color="auto"/>
        <w:bottom w:val="none" w:sz="0" w:space="0" w:color="auto"/>
        <w:right w:val="none" w:sz="0" w:space="0" w:color="auto"/>
      </w:divBdr>
    </w:div>
    <w:div w:id="1251231708">
      <w:bodyDiv w:val="1"/>
      <w:marLeft w:val="0"/>
      <w:marRight w:val="0"/>
      <w:marTop w:val="0"/>
      <w:marBottom w:val="0"/>
      <w:divBdr>
        <w:top w:val="none" w:sz="0" w:space="0" w:color="auto"/>
        <w:left w:val="none" w:sz="0" w:space="0" w:color="auto"/>
        <w:bottom w:val="none" w:sz="0" w:space="0" w:color="auto"/>
        <w:right w:val="none" w:sz="0" w:space="0" w:color="auto"/>
      </w:divBdr>
    </w:div>
    <w:div w:id="1251550927">
      <w:bodyDiv w:val="1"/>
      <w:marLeft w:val="0"/>
      <w:marRight w:val="0"/>
      <w:marTop w:val="0"/>
      <w:marBottom w:val="0"/>
      <w:divBdr>
        <w:top w:val="none" w:sz="0" w:space="0" w:color="auto"/>
        <w:left w:val="none" w:sz="0" w:space="0" w:color="auto"/>
        <w:bottom w:val="none" w:sz="0" w:space="0" w:color="auto"/>
        <w:right w:val="none" w:sz="0" w:space="0" w:color="auto"/>
      </w:divBdr>
    </w:div>
    <w:div w:id="1252859705">
      <w:bodyDiv w:val="1"/>
      <w:marLeft w:val="0"/>
      <w:marRight w:val="0"/>
      <w:marTop w:val="0"/>
      <w:marBottom w:val="0"/>
      <w:divBdr>
        <w:top w:val="none" w:sz="0" w:space="0" w:color="auto"/>
        <w:left w:val="none" w:sz="0" w:space="0" w:color="auto"/>
        <w:bottom w:val="none" w:sz="0" w:space="0" w:color="auto"/>
        <w:right w:val="none" w:sz="0" w:space="0" w:color="auto"/>
      </w:divBdr>
    </w:div>
    <w:div w:id="1253048507">
      <w:bodyDiv w:val="1"/>
      <w:marLeft w:val="0"/>
      <w:marRight w:val="0"/>
      <w:marTop w:val="0"/>
      <w:marBottom w:val="0"/>
      <w:divBdr>
        <w:top w:val="none" w:sz="0" w:space="0" w:color="auto"/>
        <w:left w:val="none" w:sz="0" w:space="0" w:color="auto"/>
        <w:bottom w:val="none" w:sz="0" w:space="0" w:color="auto"/>
        <w:right w:val="none" w:sz="0" w:space="0" w:color="auto"/>
      </w:divBdr>
    </w:div>
    <w:div w:id="1255700611">
      <w:bodyDiv w:val="1"/>
      <w:marLeft w:val="0"/>
      <w:marRight w:val="0"/>
      <w:marTop w:val="0"/>
      <w:marBottom w:val="0"/>
      <w:divBdr>
        <w:top w:val="none" w:sz="0" w:space="0" w:color="auto"/>
        <w:left w:val="none" w:sz="0" w:space="0" w:color="auto"/>
        <w:bottom w:val="none" w:sz="0" w:space="0" w:color="auto"/>
        <w:right w:val="none" w:sz="0" w:space="0" w:color="auto"/>
      </w:divBdr>
    </w:div>
    <w:div w:id="1256791248">
      <w:bodyDiv w:val="1"/>
      <w:marLeft w:val="0"/>
      <w:marRight w:val="0"/>
      <w:marTop w:val="0"/>
      <w:marBottom w:val="0"/>
      <w:divBdr>
        <w:top w:val="none" w:sz="0" w:space="0" w:color="auto"/>
        <w:left w:val="none" w:sz="0" w:space="0" w:color="auto"/>
        <w:bottom w:val="none" w:sz="0" w:space="0" w:color="auto"/>
        <w:right w:val="none" w:sz="0" w:space="0" w:color="auto"/>
      </w:divBdr>
    </w:div>
    <w:div w:id="1257128031">
      <w:bodyDiv w:val="1"/>
      <w:marLeft w:val="0"/>
      <w:marRight w:val="0"/>
      <w:marTop w:val="0"/>
      <w:marBottom w:val="0"/>
      <w:divBdr>
        <w:top w:val="none" w:sz="0" w:space="0" w:color="auto"/>
        <w:left w:val="none" w:sz="0" w:space="0" w:color="auto"/>
        <w:bottom w:val="none" w:sz="0" w:space="0" w:color="auto"/>
        <w:right w:val="none" w:sz="0" w:space="0" w:color="auto"/>
      </w:divBdr>
    </w:div>
    <w:div w:id="1258901445">
      <w:bodyDiv w:val="1"/>
      <w:marLeft w:val="0"/>
      <w:marRight w:val="0"/>
      <w:marTop w:val="0"/>
      <w:marBottom w:val="0"/>
      <w:divBdr>
        <w:top w:val="none" w:sz="0" w:space="0" w:color="auto"/>
        <w:left w:val="none" w:sz="0" w:space="0" w:color="auto"/>
        <w:bottom w:val="none" w:sz="0" w:space="0" w:color="auto"/>
        <w:right w:val="none" w:sz="0" w:space="0" w:color="auto"/>
      </w:divBdr>
    </w:div>
    <w:div w:id="1259950417">
      <w:bodyDiv w:val="1"/>
      <w:marLeft w:val="0"/>
      <w:marRight w:val="0"/>
      <w:marTop w:val="0"/>
      <w:marBottom w:val="0"/>
      <w:divBdr>
        <w:top w:val="none" w:sz="0" w:space="0" w:color="auto"/>
        <w:left w:val="none" w:sz="0" w:space="0" w:color="auto"/>
        <w:bottom w:val="none" w:sz="0" w:space="0" w:color="auto"/>
        <w:right w:val="none" w:sz="0" w:space="0" w:color="auto"/>
      </w:divBdr>
    </w:div>
    <w:div w:id="1263607588">
      <w:bodyDiv w:val="1"/>
      <w:marLeft w:val="0"/>
      <w:marRight w:val="0"/>
      <w:marTop w:val="0"/>
      <w:marBottom w:val="0"/>
      <w:divBdr>
        <w:top w:val="none" w:sz="0" w:space="0" w:color="auto"/>
        <w:left w:val="none" w:sz="0" w:space="0" w:color="auto"/>
        <w:bottom w:val="none" w:sz="0" w:space="0" w:color="auto"/>
        <w:right w:val="none" w:sz="0" w:space="0" w:color="auto"/>
      </w:divBdr>
    </w:div>
    <w:div w:id="1263687544">
      <w:bodyDiv w:val="1"/>
      <w:marLeft w:val="0"/>
      <w:marRight w:val="0"/>
      <w:marTop w:val="0"/>
      <w:marBottom w:val="0"/>
      <w:divBdr>
        <w:top w:val="none" w:sz="0" w:space="0" w:color="auto"/>
        <w:left w:val="none" w:sz="0" w:space="0" w:color="auto"/>
        <w:bottom w:val="none" w:sz="0" w:space="0" w:color="auto"/>
        <w:right w:val="none" w:sz="0" w:space="0" w:color="auto"/>
      </w:divBdr>
    </w:div>
    <w:div w:id="1264075107">
      <w:bodyDiv w:val="1"/>
      <w:marLeft w:val="0"/>
      <w:marRight w:val="0"/>
      <w:marTop w:val="0"/>
      <w:marBottom w:val="0"/>
      <w:divBdr>
        <w:top w:val="none" w:sz="0" w:space="0" w:color="auto"/>
        <w:left w:val="none" w:sz="0" w:space="0" w:color="auto"/>
        <w:bottom w:val="none" w:sz="0" w:space="0" w:color="auto"/>
        <w:right w:val="none" w:sz="0" w:space="0" w:color="auto"/>
      </w:divBdr>
    </w:div>
    <w:div w:id="1265577167">
      <w:bodyDiv w:val="1"/>
      <w:marLeft w:val="0"/>
      <w:marRight w:val="0"/>
      <w:marTop w:val="0"/>
      <w:marBottom w:val="0"/>
      <w:divBdr>
        <w:top w:val="none" w:sz="0" w:space="0" w:color="auto"/>
        <w:left w:val="none" w:sz="0" w:space="0" w:color="auto"/>
        <w:bottom w:val="none" w:sz="0" w:space="0" w:color="auto"/>
        <w:right w:val="none" w:sz="0" w:space="0" w:color="auto"/>
      </w:divBdr>
    </w:div>
    <w:div w:id="1266038980">
      <w:bodyDiv w:val="1"/>
      <w:marLeft w:val="0"/>
      <w:marRight w:val="0"/>
      <w:marTop w:val="0"/>
      <w:marBottom w:val="0"/>
      <w:divBdr>
        <w:top w:val="none" w:sz="0" w:space="0" w:color="auto"/>
        <w:left w:val="none" w:sz="0" w:space="0" w:color="auto"/>
        <w:bottom w:val="none" w:sz="0" w:space="0" w:color="auto"/>
        <w:right w:val="none" w:sz="0" w:space="0" w:color="auto"/>
      </w:divBdr>
    </w:div>
    <w:div w:id="1266500946">
      <w:bodyDiv w:val="1"/>
      <w:marLeft w:val="0"/>
      <w:marRight w:val="0"/>
      <w:marTop w:val="0"/>
      <w:marBottom w:val="0"/>
      <w:divBdr>
        <w:top w:val="none" w:sz="0" w:space="0" w:color="auto"/>
        <w:left w:val="none" w:sz="0" w:space="0" w:color="auto"/>
        <w:bottom w:val="none" w:sz="0" w:space="0" w:color="auto"/>
        <w:right w:val="none" w:sz="0" w:space="0" w:color="auto"/>
      </w:divBdr>
    </w:div>
    <w:div w:id="1267272024">
      <w:bodyDiv w:val="1"/>
      <w:marLeft w:val="0"/>
      <w:marRight w:val="0"/>
      <w:marTop w:val="0"/>
      <w:marBottom w:val="0"/>
      <w:divBdr>
        <w:top w:val="none" w:sz="0" w:space="0" w:color="auto"/>
        <w:left w:val="none" w:sz="0" w:space="0" w:color="auto"/>
        <w:bottom w:val="none" w:sz="0" w:space="0" w:color="auto"/>
        <w:right w:val="none" w:sz="0" w:space="0" w:color="auto"/>
      </w:divBdr>
    </w:div>
    <w:div w:id="1268733210">
      <w:bodyDiv w:val="1"/>
      <w:marLeft w:val="0"/>
      <w:marRight w:val="0"/>
      <w:marTop w:val="0"/>
      <w:marBottom w:val="0"/>
      <w:divBdr>
        <w:top w:val="none" w:sz="0" w:space="0" w:color="auto"/>
        <w:left w:val="none" w:sz="0" w:space="0" w:color="auto"/>
        <w:bottom w:val="none" w:sz="0" w:space="0" w:color="auto"/>
        <w:right w:val="none" w:sz="0" w:space="0" w:color="auto"/>
      </w:divBdr>
    </w:div>
    <w:div w:id="1269005846">
      <w:bodyDiv w:val="1"/>
      <w:marLeft w:val="0"/>
      <w:marRight w:val="0"/>
      <w:marTop w:val="0"/>
      <w:marBottom w:val="0"/>
      <w:divBdr>
        <w:top w:val="none" w:sz="0" w:space="0" w:color="auto"/>
        <w:left w:val="none" w:sz="0" w:space="0" w:color="auto"/>
        <w:bottom w:val="none" w:sz="0" w:space="0" w:color="auto"/>
        <w:right w:val="none" w:sz="0" w:space="0" w:color="auto"/>
      </w:divBdr>
    </w:div>
    <w:div w:id="1272786866">
      <w:bodyDiv w:val="1"/>
      <w:marLeft w:val="0"/>
      <w:marRight w:val="0"/>
      <w:marTop w:val="0"/>
      <w:marBottom w:val="0"/>
      <w:divBdr>
        <w:top w:val="none" w:sz="0" w:space="0" w:color="auto"/>
        <w:left w:val="none" w:sz="0" w:space="0" w:color="auto"/>
        <w:bottom w:val="none" w:sz="0" w:space="0" w:color="auto"/>
        <w:right w:val="none" w:sz="0" w:space="0" w:color="auto"/>
      </w:divBdr>
    </w:div>
    <w:div w:id="1272787629">
      <w:bodyDiv w:val="1"/>
      <w:marLeft w:val="0"/>
      <w:marRight w:val="0"/>
      <w:marTop w:val="0"/>
      <w:marBottom w:val="0"/>
      <w:divBdr>
        <w:top w:val="none" w:sz="0" w:space="0" w:color="auto"/>
        <w:left w:val="none" w:sz="0" w:space="0" w:color="auto"/>
        <w:bottom w:val="none" w:sz="0" w:space="0" w:color="auto"/>
        <w:right w:val="none" w:sz="0" w:space="0" w:color="auto"/>
      </w:divBdr>
    </w:div>
    <w:div w:id="1274940844">
      <w:bodyDiv w:val="1"/>
      <w:marLeft w:val="0"/>
      <w:marRight w:val="0"/>
      <w:marTop w:val="0"/>
      <w:marBottom w:val="0"/>
      <w:divBdr>
        <w:top w:val="none" w:sz="0" w:space="0" w:color="auto"/>
        <w:left w:val="none" w:sz="0" w:space="0" w:color="auto"/>
        <w:bottom w:val="none" w:sz="0" w:space="0" w:color="auto"/>
        <w:right w:val="none" w:sz="0" w:space="0" w:color="auto"/>
      </w:divBdr>
    </w:div>
    <w:div w:id="1275164598">
      <w:bodyDiv w:val="1"/>
      <w:marLeft w:val="0"/>
      <w:marRight w:val="0"/>
      <w:marTop w:val="0"/>
      <w:marBottom w:val="0"/>
      <w:divBdr>
        <w:top w:val="none" w:sz="0" w:space="0" w:color="auto"/>
        <w:left w:val="none" w:sz="0" w:space="0" w:color="auto"/>
        <w:bottom w:val="none" w:sz="0" w:space="0" w:color="auto"/>
        <w:right w:val="none" w:sz="0" w:space="0" w:color="auto"/>
      </w:divBdr>
    </w:div>
    <w:div w:id="1275478945">
      <w:bodyDiv w:val="1"/>
      <w:marLeft w:val="0"/>
      <w:marRight w:val="0"/>
      <w:marTop w:val="0"/>
      <w:marBottom w:val="0"/>
      <w:divBdr>
        <w:top w:val="none" w:sz="0" w:space="0" w:color="auto"/>
        <w:left w:val="none" w:sz="0" w:space="0" w:color="auto"/>
        <w:bottom w:val="none" w:sz="0" w:space="0" w:color="auto"/>
        <w:right w:val="none" w:sz="0" w:space="0" w:color="auto"/>
      </w:divBdr>
    </w:div>
    <w:div w:id="1275744593">
      <w:bodyDiv w:val="1"/>
      <w:marLeft w:val="0"/>
      <w:marRight w:val="0"/>
      <w:marTop w:val="0"/>
      <w:marBottom w:val="0"/>
      <w:divBdr>
        <w:top w:val="none" w:sz="0" w:space="0" w:color="auto"/>
        <w:left w:val="none" w:sz="0" w:space="0" w:color="auto"/>
        <w:bottom w:val="none" w:sz="0" w:space="0" w:color="auto"/>
        <w:right w:val="none" w:sz="0" w:space="0" w:color="auto"/>
      </w:divBdr>
    </w:div>
    <w:div w:id="1276063893">
      <w:bodyDiv w:val="1"/>
      <w:marLeft w:val="0"/>
      <w:marRight w:val="0"/>
      <w:marTop w:val="0"/>
      <w:marBottom w:val="0"/>
      <w:divBdr>
        <w:top w:val="none" w:sz="0" w:space="0" w:color="auto"/>
        <w:left w:val="none" w:sz="0" w:space="0" w:color="auto"/>
        <w:bottom w:val="none" w:sz="0" w:space="0" w:color="auto"/>
        <w:right w:val="none" w:sz="0" w:space="0" w:color="auto"/>
      </w:divBdr>
    </w:div>
    <w:div w:id="1276641945">
      <w:bodyDiv w:val="1"/>
      <w:marLeft w:val="0"/>
      <w:marRight w:val="0"/>
      <w:marTop w:val="0"/>
      <w:marBottom w:val="0"/>
      <w:divBdr>
        <w:top w:val="none" w:sz="0" w:space="0" w:color="auto"/>
        <w:left w:val="none" w:sz="0" w:space="0" w:color="auto"/>
        <w:bottom w:val="none" w:sz="0" w:space="0" w:color="auto"/>
        <w:right w:val="none" w:sz="0" w:space="0" w:color="auto"/>
      </w:divBdr>
    </w:div>
    <w:div w:id="1278025452">
      <w:bodyDiv w:val="1"/>
      <w:marLeft w:val="0"/>
      <w:marRight w:val="0"/>
      <w:marTop w:val="0"/>
      <w:marBottom w:val="0"/>
      <w:divBdr>
        <w:top w:val="none" w:sz="0" w:space="0" w:color="auto"/>
        <w:left w:val="none" w:sz="0" w:space="0" w:color="auto"/>
        <w:bottom w:val="none" w:sz="0" w:space="0" w:color="auto"/>
        <w:right w:val="none" w:sz="0" w:space="0" w:color="auto"/>
      </w:divBdr>
    </w:div>
    <w:div w:id="1278372580">
      <w:bodyDiv w:val="1"/>
      <w:marLeft w:val="0"/>
      <w:marRight w:val="0"/>
      <w:marTop w:val="0"/>
      <w:marBottom w:val="0"/>
      <w:divBdr>
        <w:top w:val="none" w:sz="0" w:space="0" w:color="auto"/>
        <w:left w:val="none" w:sz="0" w:space="0" w:color="auto"/>
        <w:bottom w:val="none" w:sz="0" w:space="0" w:color="auto"/>
        <w:right w:val="none" w:sz="0" w:space="0" w:color="auto"/>
      </w:divBdr>
    </w:div>
    <w:div w:id="1278751863">
      <w:bodyDiv w:val="1"/>
      <w:marLeft w:val="0"/>
      <w:marRight w:val="0"/>
      <w:marTop w:val="0"/>
      <w:marBottom w:val="0"/>
      <w:divBdr>
        <w:top w:val="none" w:sz="0" w:space="0" w:color="auto"/>
        <w:left w:val="none" w:sz="0" w:space="0" w:color="auto"/>
        <w:bottom w:val="none" w:sz="0" w:space="0" w:color="auto"/>
        <w:right w:val="none" w:sz="0" w:space="0" w:color="auto"/>
      </w:divBdr>
    </w:div>
    <w:div w:id="1279020814">
      <w:bodyDiv w:val="1"/>
      <w:marLeft w:val="0"/>
      <w:marRight w:val="0"/>
      <w:marTop w:val="0"/>
      <w:marBottom w:val="0"/>
      <w:divBdr>
        <w:top w:val="none" w:sz="0" w:space="0" w:color="auto"/>
        <w:left w:val="none" w:sz="0" w:space="0" w:color="auto"/>
        <w:bottom w:val="none" w:sz="0" w:space="0" w:color="auto"/>
        <w:right w:val="none" w:sz="0" w:space="0" w:color="auto"/>
      </w:divBdr>
    </w:div>
    <w:div w:id="1279263342">
      <w:bodyDiv w:val="1"/>
      <w:marLeft w:val="0"/>
      <w:marRight w:val="0"/>
      <w:marTop w:val="0"/>
      <w:marBottom w:val="0"/>
      <w:divBdr>
        <w:top w:val="none" w:sz="0" w:space="0" w:color="auto"/>
        <w:left w:val="none" w:sz="0" w:space="0" w:color="auto"/>
        <w:bottom w:val="none" w:sz="0" w:space="0" w:color="auto"/>
        <w:right w:val="none" w:sz="0" w:space="0" w:color="auto"/>
      </w:divBdr>
    </w:div>
    <w:div w:id="1279409160">
      <w:bodyDiv w:val="1"/>
      <w:marLeft w:val="0"/>
      <w:marRight w:val="0"/>
      <w:marTop w:val="0"/>
      <w:marBottom w:val="0"/>
      <w:divBdr>
        <w:top w:val="none" w:sz="0" w:space="0" w:color="auto"/>
        <w:left w:val="none" w:sz="0" w:space="0" w:color="auto"/>
        <w:bottom w:val="none" w:sz="0" w:space="0" w:color="auto"/>
        <w:right w:val="none" w:sz="0" w:space="0" w:color="auto"/>
      </w:divBdr>
    </w:div>
    <w:div w:id="1280140975">
      <w:bodyDiv w:val="1"/>
      <w:marLeft w:val="0"/>
      <w:marRight w:val="0"/>
      <w:marTop w:val="0"/>
      <w:marBottom w:val="0"/>
      <w:divBdr>
        <w:top w:val="none" w:sz="0" w:space="0" w:color="auto"/>
        <w:left w:val="none" w:sz="0" w:space="0" w:color="auto"/>
        <w:bottom w:val="none" w:sz="0" w:space="0" w:color="auto"/>
        <w:right w:val="none" w:sz="0" w:space="0" w:color="auto"/>
      </w:divBdr>
    </w:div>
    <w:div w:id="1280603132">
      <w:bodyDiv w:val="1"/>
      <w:marLeft w:val="0"/>
      <w:marRight w:val="0"/>
      <w:marTop w:val="0"/>
      <w:marBottom w:val="0"/>
      <w:divBdr>
        <w:top w:val="none" w:sz="0" w:space="0" w:color="auto"/>
        <w:left w:val="none" w:sz="0" w:space="0" w:color="auto"/>
        <w:bottom w:val="none" w:sz="0" w:space="0" w:color="auto"/>
        <w:right w:val="none" w:sz="0" w:space="0" w:color="auto"/>
      </w:divBdr>
    </w:div>
    <w:div w:id="1280724145">
      <w:bodyDiv w:val="1"/>
      <w:marLeft w:val="0"/>
      <w:marRight w:val="0"/>
      <w:marTop w:val="0"/>
      <w:marBottom w:val="0"/>
      <w:divBdr>
        <w:top w:val="none" w:sz="0" w:space="0" w:color="auto"/>
        <w:left w:val="none" w:sz="0" w:space="0" w:color="auto"/>
        <w:bottom w:val="none" w:sz="0" w:space="0" w:color="auto"/>
        <w:right w:val="none" w:sz="0" w:space="0" w:color="auto"/>
      </w:divBdr>
    </w:div>
    <w:div w:id="1280842234">
      <w:bodyDiv w:val="1"/>
      <w:marLeft w:val="0"/>
      <w:marRight w:val="0"/>
      <w:marTop w:val="0"/>
      <w:marBottom w:val="0"/>
      <w:divBdr>
        <w:top w:val="none" w:sz="0" w:space="0" w:color="auto"/>
        <w:left w:val="none" w:sz="0" w:space="0" w:color="auto"/>
        <w:bottom w:val="none" w:sz="0" w:space="0" w:color="auto"/>
        <w:right w:val="none" w:sz="0" w:space="0" w:color="auto"/>
      </w:divBdr>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238642287">
          <w:marLeft w:val="360"/>
          <w:marRight w:val="0"/>
          <w:marTop w:val="0"/>
          <w:marBottom w:val="120"/>
          <w:divBdr>
            <w:top w:val="none" w:sz="0" w:space="0" w:color="auto"/>
            <w:left w:val="none" w:sz="0" w:space="0" w:color="auto"/>
            <w:bottom w:val="none" w:sz="0" w:space="0" w:color="auto"/>
            <w:right w:val="none" w:sz="0" w:space="0" w:color="auto"/>
          </w:divBdr>
        </w:div>
        <w:div w:id="113906107">
          <w:marLeft w:val="108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284771538">
      <w:bodyDiv w:val="1"/>
      <w:marLeft w:val="0"/>
      <w:marRight w:val="0"/>
      <w:marTop w:val="0"/>
      <w:marBottom w:val="0"/>
      <w:divBdr>
        <w:top w:val="none" w:sz="0" w:space="0" w:color="auto"/>
        <w:left w:val="none" w:sz="0" w:space="0" w:color="auto"/>
        <w:bottom w:val="none" w:sz="0" w:space="0" w:color="auto"/>
        <w:right w:val="none" w:sz="0" w:space="0" w:color="auto"/>
      </w:divBdr>
    </w:div>
    <w:div w:id="1285428755">
      <w:bodyDiv w:val="1"/>
      <w:marLeft w:val="0"/>
      <w:marRight w:val="0"/>
      <w:marTop w:val="0"/>
      <w:marBottom w:val="0"/>
      <w:divBdr>
        <w:top w:val="none" w:sz="0" w:space="0" w:color="auto"/>
        <w:left w:val="none" w:sz="0" w:space="0" w:color="auto"/>
        <w:bottom w:val="none" w:sz="0" w:space="0" w:color="auto"/>
        <w:right w:val="none" w:sz="0" w:space="0" w:color="auto"/>
      </w:divBdr>
    </w:div>
    <w:div w:id="1285846131">
      <w:bodyDiv w:val="1"/>
      <w:marLeft w:val="0"/>
      <w:marRight w:val="0"/>
      <w:marTop w:val="0"/>
      <w:marBottom w:val="0"/>
      <w:divBdr>
        <w:top w:val="none" w:sz="0" w:space="0" w:color="auto"/>
        <w:left w:val="none" w:sz="0" w:space="0" w:color="auto"/>
        <w:bottom w:val="none" w:sz="0" w:space="0" w:color="auto"/>
        <w:right w:val="none" w:sz="0" w:space="0" w:color="auto"/>
      </w:divBdr>
    </w:div>
    <w:div w:id="1285966675">
      <w:bodyDiv w:val="1"/>
      <w:marLeft w:val="0"/>
      <w:marRight w:val="0"/>
      <w:marTop w:val="0"/>
      <w:marBottom w:val="0"/>
      <w:divBdr>
        <w:top w:val="none" w:sz="0" w:space="0" w:color="auto"/>
        <w:left w:val="none" w:sz="0" w:space="0" w:color="auto"/>
        <w:bottom w:val="none" w:sz="0" w:space="0" w:color="auto"/>
        <w:right w:val="none" w:sz="0" w:space="0" w:color="auto"/>
      </w:divBdr>
    </w:div>
    <w:div w:id="1286234214">
      <w:bodyDiv w:val="1"/>
      <w:marLeft w:val="0"/>
      <w:marRight w:val="0"/>
      <w:marTop w:val="0"/>
      <w:marBottom w:val="0"/>
      <w:divBdr>
        <w:top w:val="none" w:sz="0" w:space="0" w:color="auto"/>
        <w:left w:val="none" w:sz="0" w:space="0" w:color="auto"/>
        <w:bottom w:val="none" w:sz="0" w:space="0" w:color="auto"/>
        <w:right w:val="none" w:sz="0" w:space="0" w:color="auto"/>
      </w:divBdr>
    </w:div>
    <w:div w:id="1287008212">
      <w:bodyDiv w:val="1"/>
      <w:marLeft w:val="0"/>
      <w:marRight w:val="0"/>
      <w:marTop w:val="0"/>
      <w:marBottom w:val="0"/>
      <w:divBdr>
        <w:top w:val="none" w:sz="0" w:space="0" w:color="auto"/>
        <w:left w:val="none" w:sz="0" w:space="0" w:color="auto"/>
        <w:bottom w:val="none" w:sz="0" w:space="0" w:color="auto"/>
        <w:right w:val="none" w:sz="0" w:space="0" w:color="auto"/>
      </w:divBdr>
    </w:div>
    <w:div w:id="1288195398">
      <w:bodyDiv w:val="1"/>
      <w:marLeft w:val="0"/>
      <w:marRight w:val="0"/>
      <w:marTop w:val="0"/>
      <w:marBottom w:val="0"/>
      <w:divBdr>
        <w:top w:val="none" w:sz="0" w:space="0" w:color="auto"/>
        <w:left w:val="none" w:sz="0" w:space="0" w:color="auto"/>
        <w:bottom w:val="none" w:sz="0" w:space="0" w:color="auto"/>
        <w:right w:val="none" w:sz="0" w:space="0" w:color="auto"/>
      </w:divBdr>
    </w:div>
    <w:div w:id="1288586905">
      <w:bodyDiv w:val="1"/>
      <w:marLeft w:val="0"/>
      <w:marRight w:val="0"/>
      <w:marTop w:val="0"/>
      <w:marBottom w:val="0"/>
      <w:divBdr>
        <w:top w:val="none" w:sz="0" w:space="0" w:color="auto"/>
        <w:left w:val="none" w:sz="0" w:space="0" w:color="auto"/>
        <w:bottom w:val="none" w:sz="0" w:space="0" w:color="auto"/>
        <w:right w:val="none" w:sz="0" w:space="0" w:color="auto"/>
      </w:divBdr>
    </w:div>
    <w:div w:id="1291205932">
      <w:bodyDiv w:val="1"/>
      <w:marLeft w:val="0"/>
      <w:marRight w:val="0"/>
      <w:marTop w:val="0"/>
      <w:marBottom w:val="0"/>
      <w:divBdr>
        <w:top w:val="none" w:sz="0" w:space="0" w:color="auto"/>
        <w:left w:val="none" w:sz="0" w:space="0" w:color="auto"/>
        <w:bottom w:val="none" w:sz="0" w:space="0" w:color="auto"/>
        <w:right w:val="none" w:sz="0" w:space="0" w:color="auto"/>
      </w:divBdr>
    </w:div>
    <w:div w:id="1292133263">
      <w:bodyDiv w:val="1"/>
      <w:marLeft w:val="0"/>
      <w:marRight w:val="0"/>
      <w:marTop w:val="0"/>
      <w:marBottom w:val="0"/>
      <w:divBdr>
        <w:top w:val="none" w:sz="0" w:space="0" w:color="auto"/>
        <w:left w:val="none" w:sz="0" w:space="0" w:color="auto"/>
        <w:bottom w:val="none" w:sz="0" w:space="0" w:color="auto"/>
        <w:right w:val="none" w:sz="0" w:space="0" w:color="auto"/>
      </w:divBdr>
    </w:div>
    <w:div w:id="1292202145">
      <w:bodyDiv w:val="1"/>
      <w:marLeft w:val="0"/>
      <w:marRight w:val="0"/>
      <w:marTop w:val="0"/>
      <w:marBottom w:val="0"/>
      <w:divBdr>
        <w:top w:val="none" w:sz="0" w:space="0" w:color="auto"/>
        <w:left w:val="none" w:sz="0" w:space="0" w:color="auto"/>
        <w:bottom w:val="none" w:sz="0" w:space="0" w:color="auto"/>
        <w:right w:val="none" w:sz="0" w:space="0" w:color="auto"/>
      </w:divBdr>
    </w:div>
    <w:div w:id="1294675242">
      <w:bodyDiv w:val="1"/>
      <w:marLeft w:val="0"/>
      <w:marRight w:val="0"/>
      <w:marTop w:val="0"/>
      <w:marBottom w:val="0"/>
      <w:divBdr>
        <w:top w:val="none" w:sz="0" w:space="0" w:color="auto"/>
        <w:left w:val="none" w:sz="0" w:space="0" w:color="auto"/>
        <w:bottom w:val="none" w:sz="0" w:space="0" w:color="auto"/>
        <w:right w:val="none" w:sz="0" w:space="0" w:color="auto"/>
      </w:divBdr>
    </w:div>
    <w:div w:id="1295329211">
      <w:bodyDiv w:val="1"/>
      <w:marLeft w:val="0"/>
      <w:marRight w:val="0"/>
      <w:marTop w:val="0"/>
      <w:marBottom w:val="0"/>
      <w:divBdr>
        <w:top w:val="none" w:sz="0" w:space="0" w:color="auto"/>
        <w:left w:val="none" w:sz="0" w:space="0" w:color="auto"/>
        <w:bottom w:val="none" w:sz="0" w:space="0" w:color="auto"/>
        <w:right w:val="none" w:sz="0" w:space="0" w:color="auto"/>
      </w:divBdr>
    </w:div>
    <w:div w:id="1296302216">
      <w:bodyDiv w:val="1"/>
      <w:marLeft w:val="0"/>
      <w:marRight w:val="0"/>
      <w:marTop w:val="0"/>
      <w:marBottom w:val="0"/>
      <w:divBdr>
        <w:top w:val="none" w:sz="0" w:space="0" w:color="auto"/>
        <w:left w:val="none" w:sz="0" w:space="0" w:color="auto"/>
        <w:bottom w:val="none" w:sz="0" w:space="0" w:color="auto"/>
        <w:right w:val="none" w:sz="0" w:space="0" w:color="auto"/>
      </w:divBdr>
    </w:div>
    <w:div w:id="1297300602">
      <w:bodyDiv w:val="1"/>
      <w:marLeft w:val="0"/>
      <w:marRight w:val="0"/>
      <w:marTop w:val="0"/>
      <w:marBottom w:val="0"/>
      <w:divBdr>
        <w:top w:val="none" w:sz="0" w:space="0" w:color="auto"/>
        <w:left w:val="none" w:sz="0" w:space="0" w:color="auto"/>
        <w:bottom w:val="none" w:sz="0" w:space="0" w:color="auto"/>
        <w:right w:val="none" w:sz="0" w:space="0" w:color="auto"/>
      </w:divBdr>
    </w:div>
    <w:div w:id="1297880163">
      <w:bodyDiv w:val="1"/>
      <w:marLeft w:val="0"/>
      <w:marRight w:val="0"/>
      <w:marTop w:val="0"/>
      <w:marBottom w:val="0"/>
      <w:divBdr>
        <w:top w:val="none" w:sz="0" w:space="0" w:color="auto"/>
        <w:left w:val="none" w:sz="0" w:space="0" w:color="auto"/>
        <w:bottom w:val="none" w:sz="0" w:space="0" w:color="auto"/>
        <w:right w:val="none" w:sz="0" w:space="0" w:color="auto"/>
      </w:divBdr>
    </w:div>
    <w:div w:id="1298297653">
      <w:bodyDiv w:val="1"/>
      <w:marLeft w:val="0"/>
      <w:marRight w:val="0"/>
      <w:marTop w:val="0"/>
      <w:marBottom w:val="0"/>
      <w:divBdr>
        <w:top w:val="none" w:sz="0" w:space="0" w:color="auto"/>
        <w:left w:val="none" w:sz="0" w:space="0" w:color="auto"/>
        <w:bottom w:val="none" w:sz="0" w:space="0" w:color="auto"/>
        <w:right w:val="none" w:sz="0" w:space="0" w:color="auto"/>
      </w:divBdr>
    </w:div>
    <w:div w:id="1298561586">
      <w:bodyDiv w:val="1"/>
      <w:marLeft w:val="0"/>
      <w:marRight w:val="0"/>
      <w:marTop w:val="0"/>
      <w:marBottom w:val="0"/>
      <w:divBdr>
        <w:top w:val="none" w:sz="0" w:space="0" w:color="auto"/>
        <w:left w:val="none" w:sz="0" w:space="0" w:color="auto"/>
        <w:bottom w:val="none" w:sz="0" w:space="0" w:color="auto"/>
        <w:right w:val="none" w:sz="0" w:space="0" w:color="auto"/>
      </w:divBdr>
    </w:div>
    <w:div w:id="1299146247">
      <w:bodyDiv w:val="1"/>
      <w:marLeft w:val="0"/>
      <w:marRight w:val="0"/>
      <w:marTop w:val="0"/>
      <w:marBottom w:val="0"/>
      <w:divBdr>
        <w:top w:val="none" w:sz="0" w:space="0" w:color="auto"/>
        <w:left w:val="none" w:sz="0" w:space="0" w:color="auto"/>
        <w:bottom w:val="none" w:sz="0" w:space="0" w:color="auto"/>
        <w:right w:val="none" w:sz="0" w:space="0" w:color="auto"/>
      </w:divBdr>
    </w:div>
    <w:div w:id="1302155461">
      <w:bodyDiv w:val="1"/>
      <w:marLeft w:val="0"/>
      <w:marRight w:val="0"/>
      <w:marTop w:val="0"/>
      <w:marBottom w:val="0"/>
      <w:divBdr>
        <w:top w:val="none" w:sz="0" w:space="0" w:color="auto"/>
        <w:left w:val="none" w:sz="0" w:space="0" w:color="auto"/>
        <w:bottom w:val="none" w:sz="0" w:space="0" w:color="auto"/>
        <w:right w:val="none" w:sz="0" w:space="0" w:color="auto"/>
      </w:divBdr>
    </w:div>
    <w:div w:id="1302348890">
      <w:bodyDiv w:val="1"/>
      <w:marLeft w:val="0"/>
      <w:marRight w:val="0"/>
      <w:marTop w:val="0"/>
      <w:marBottom w:val="0"/>
      <w:divBdr>
        <w:top w:val="none" w:sz="0" w:space="0" w:color="auto"/>
        <w:left w:val="none" w:sz="0" w:space="0" w:color="auto"/>
        <w:bottom w:val="none" w:sz="0" w:space="0" w:color="auto"/>
        <w:right w:val="none" w:sz="0" w:space="0" w:color="auto"/>
      </w:divBdr>
    </w:div>
    <w:div w:id="1303853552">
      <w:bodyDiv w:val="1"/>
      <w:marLeft w:val="0"/>
      <w:marRight w:val="0"/>
      <w:marTop w:val="0"/>
      <w:marBottom w:val="0"/>
      <w:divBdr>
        <w:top w:val="none" w:sz="0" w:space="0" w:color="auto"/>
        <w:left w:val="none" w:sz="0" w:space="0" w:color="auto"/>
        <w:bottom w:val="none" w:sz="0" w:space="0" w:color="auto"/>
        <w:right w:val="none" w:sz="0" w:space="0" w:color="auto"/>
      </w:divBdr>
    </w:div>
    <w:div w:id="1303926077">
      <w:bodyDiv w:val="1"/>
      <w:marLeft w:val="0"/>
      <w:marRight w:val="0"/>
      <w:marTop w:val="0"/>
      <w:marBottom w:val="0"/>
      <w:divBdr>
        <w:top w:val="none" w:sz="0" w:space="0" w:color="auto"/>
        <w:left w:val="none" w:sz="0" w:space="0" w:color="auto"/>
        <w:bottom w:val="none" w:sz="0" w:space="0" w:color="auto"/>
        <w:right w:val="none" w:sz="0" w:space="0" w:color="auto"/>
      </w:divBdr>
    </w:div>
    <w:div w:id="1304192957">
      <w:bodyDiv w:val="1"/>
      <w:marLeft w:val="0"/>
      <w:marRight w:val="0"/>
      <w:marTop w:val="0"/>
      <w:marBottom w:val="0"/>
      <w:divBdr>
        <w:top w:val="none" w:sz="0" w:space="0" w:color="auto"/>
        <w:left w:val="none" w:sz="0" w:space="0" w:color="auto"/>
        <w:bottom w:val="none" w:sz="0" w:space="0" w:color="auto"/>
        <w:right w:val="none" w:sz="0" w:space="0" w:color="auto"/>
      </w:divBdr>
    </w:div>
    <w:div w:id="1304889999">
      <w:bodyDiv w:val="1"/>
      <w:marLeft w:val="0"/>
      <w:marRight w:val="0"/>
      <w:marTop w:val="0"/>
      <w:marBottom w:val="0"/>
      <w:divBdr>
        <w:top w:val="none" w:sz="0" w:space="0" w:color="auto"/>
        <w:left w:val="none" w:sz="0" w:space="0" w:color="auto"/>
        <w:bottom w:val="none" w:sz="0" w:space="0" w:color="auto"/>
        <w:right w:val="none" w:sz="0" w:space="0" w:color="auto"/>
      </w:divBdr>
    </w:div>
    <w:div w:id="1305574972">
      <w:bodyDiv w:val="1"/>
      <w:marLeft w:val="0"/>
      <w:marRight w:val="0"/>
      <w:marTop w:val="0"/>
      <w:marBottom w:val="0"/>
      <w:divBdr>
        <w:top w:val="none" w:sz="0" w:space="0" w:color="auto"/>
        <w:left w:val="none" w:sz="0" w:space="0" w:color="auto"/>
        <w:bottom w:val="none" w:sz="0" w:space="0" w:color="auto"/>
        <w:right w:val="none" w:sz="0" w:space="0" w:color="auto"/>
      </w:divBdr>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0940709">
      <w:bodyDiv w:val="1"/>
      <w:marLeft w:val="0"/>
      <w:marRight w:val="0"/>
      <w:marTop w:val="0"/>
      <w:marBottom w:val="0"/>
      <w:divBdr>
        <w:top w:val="none" w:sz="0" w:space="0" w:color="auto"/>
        <w:left w:val="none" w:sz="0" w:space="0" w:color="auto"/>
        <w:bottom w:val="none" w:sz="0" w:space="0" w:color="auto"/>
        <w:right w:val="none" w:sz="0" w:space="0" w:color="auto"/>
      </w:divBdr>
    </w:div>
    <w:div w:id="1311866450">
      <w:bodyDiv w:val="1"/>
      <w:marLeft w:val="0"/>
      <w:marRight w:val="0"/>
      <w:marTop w:val="0"/>
      <w:marBottom w:val="0"/>
      <w:divBdr>
        <w:top w:val="none" w:sz="0" w:space="0" w:color="auto"/>
        <w:left w:val="none" w:sz="0" w:space="0" w:color="auto"/>
        <w:bottom w:val="none" w:sz="0" w:space="0" w:color="auto"/>
        <w:right w:val="none" w:sz="0" w:space="0" w:color="auto"/>
      </w:divBdr>
    </w:div>
    <w:div w:id="1312783760">
      <w:bodyDiv w:val="1"/>
      <w:marLeft w:val="0"/>
      <w:marRight w:val="0"/>
      <w:marTop w:val="0"/>
      <w:marBottom w:val="0"/>
      <w:divBdr>
        <w:top w:val="none" w:sz="0" w:space="0" w:color="auto"/>
        <w:left w:val="none" w:sz="0" w:space="0" w:color="auto"/>
        <w:bottom w:val="none" w:sz="0" w:space="0" w:color="auto"/>
        <w:right w:val="none" w:sz="0" w:space="0" w:color="auto"/>
      </w:divBdr>
    </w:div>
    <w:div w:id="1314018614">
      <w:bodyDiv w:val="1"/>
      <w:marLeft w:val="0"/>
      <w:marRight w:val="0"/>
      <w:marTop w:val="0"/>
      <w:marBottom w:val="0"/>
      <w:divBdr>
        <w:top w:val="none" w:sz="0" w:space="0" w:color="auto"/>
        <w:left w:val="none" w:sz="0" w:space="0" w:color="auto"/>
        <w:bottom w:val="none" w:sz="0" w:space="0" w:color="auto"/>
        <w:right w:val="none" w:sz="0" w:space="0" w:color="auto"/>
      </w:divBdr>
    </w:div>
    <w:div w:id="1314992224">
      <w:bodyDiv w:val="1"/>
      <w:marLeft w:val="0"/>
      <w:marRight w:val="0"/>
      <w:marTop w:val="0"/>
      <w:marBottom w:val="0"/>
      <w:divBdr>
        <w:top w:val="none" w:sz="0" w:space="0" w:color="auto"/>
        <w:left w:val="none" w:sz="0" w:space="0" w:color="auto"/>
        <w:bottom w:val="none" w:sz="0" w:space="0" w:color="auto"/>
        <w:right w:val="none" w:sz="0" w:space="0" w:color="auto"/>
      </w:divBdr>
    </w:div>
    <w:div w:id="1315528127">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9191342">
      <w:bodyDiv w:val="1"/>
      <w:marLeft w:val="0"/>
      <w:marRight w:val="0"/>
      <w:marTop w:val="0"/>
      <w:marBottom w:val="0"/>
      <w:divBdr>
        <w:top w:val="none" w:sz="0" w:space="0" w:color="auto"/>
        <w:left w:val="none" w:sz="0" w:space="0" w:color="auto"/>
        <w:bottom w:val="none" w:sz="0" w:space="0" w:color="auto"/>
        <w:right w:val="none" w:sz="0" w:space="0" w:color="auto"/>
      </w:divBdr>
    </w:div>
    <w:div w:id="1320381307">
      <w:bodyDiv w:val="1"/>
      <w:marLeft w:val="0"/>
      <w:marRight w:val="0"/>
      <w:marTop w:val="0"/>
      <w:marBottom w:val="0"/>
      <w:divBdr>
        <w:top w:val="none" w:sz="0" w:space="0" w:color="auto"/>
        <w:left w:val="none" w:sz="0" w:space="0" w:color="auto"/>
        <w:bottom w:val="none" w:sz="0" w:space="0" w:color="auto"/>
        <w:right w:val="none" w:sz="0" w:space="0" w:color="auto"/>
      </w:divBdr>
    </w:div>
    <w:div w:id="1320502057">
      <w:bodyDiv w:val="1"/>
      <w:marLeft w:val="0"/>
      <w:marRight w:val="0"/>
      <w:marTop w:val="0"/>
      <w:marBottom w:val="0"/>
      <w:divBdr>
        <w:top w:val="none" w:sz="0" w:space="0" w:color="auto"/>
        <w:left w:val="none" w:sz="0" w:space="0" w:color="auto"/>
        <w:bottom w:val="none" w:sz="0" w:space="0" w:color="auto"/>
        <w:right w:val="none" w:sz="0" w:space="0" w:color="auto"/>
      </w:divBdr>
    </w:div>
    <w:div w:id="1321035865">
      <w:bodyDiv w:val="1"/>
      <w:marLeft w:val="0"/>
      <w:marRight w:val="0"/>
      <w:marTop w:val="0"/>
      <w:marBottom w:val="0"/>
      <w:divBdr>
        <w:top w:val="none" w:sz="0" w:space="0" w:color="auto"/>
        <w:left w:val="none" w:sz="0" w:space="0" w:color="auto"/>
        <w:bottom w:val="none" w:sz="0" w:space="0" w:color="auto"/>
        <w:right w:val="none" w:sz="0" w:space="0" w:color="auto"/>
      </w:divBdr>
    </w:div>
    <w:div w:id="1322852426">
      <w:bodyDiv w:val="1"/>
      <w:marLeft w:val="0"/>
      <w:marRight w:val="0"/>
      <w:marTop w:val="0"/>
      <w:marBottom w:val="0"/>
      <w:divBdr>
        <w:top w:val="none" w:sz="0" w:space="0" w:color="auto"/>
        <w:left w:val="none" w:sz="0" w:space="0" w:color="auto"/>
        <w:bottom w:val="none" w:sz="0" w:space="0" w:color="auto"/>
        <w:right w:val="none" w:sz="0" w:space="0" w:color="auto"/>
      </w:divBdr>
    </w:div>
    <w:div w:id="1323970746">
      <w:bodyDiv w:val="1"/>
      <w:marLeft w:val="0"/>
      <w:marRight w:val="0"/>
      <w:marTop w:val="0"/>
      <w:marBottom w:val="0"/>
      <w:divBdr>
        <w:top w:val="none" w:sz="0" w:space="0" w:color="auto"/>
        <w:left w:val="none" w:sz="0" w:space="0" w:color="auto"/>
        <w:bottom w:val="none" w:sz="0" w:space="0" w:color="auto"/>
        <w:right w:val="none" w:sz="0" w:space="0" w:color="auto"/>
      </w:divBdr>
    </w:div>
    <w:div w:id="1324428757">
      <w:bodyDiv w:val="1"/>
      <w:marLeft w:val="0"/>
      <w:marRight w:val="0"/>
      <w:marTop w:val="0"/>
      <w:marBottom w:val="0"/>
      <w:divBdr>
        <w:top w:val="none" w:sz="0" w:space="0" w:color="auto"/>
        <w:left w:val="none" w:sz="0" w:space="0" w:color="auto"/>
        <w:bottom w:val="none" w:sz="0" w:space="0" w:color="auto"/>
        <w:right w:val="none" w:sz="0" w:space="0" w:color="auto"/>
      </w:divBdr>
    </w:div>
    <w:div w:id="1324508901">
      <w:bodyDiv w:val="1"/>
      <w:marLeft w:val="0"/>
      <w:marRight w:val="0"/>
      <w:marTop w:val="0"/>
      <w:marBottom w:val="0"/>
      <w:divBdr>
        <w:top w:val="none" w:sz="0" w:space="0" w:color="auto"/>
        <w:left w:val="none" w:sz="0" w:space="0" w:color="auto"/>
        <w:bottom w:val="none" w:sz="0" w:space="0" w:color="auto"/>
        <w:right w:val="none" w:sz="0" w:space="0" w:color="auto"/>
      </w:divBdr>
    </w:div>
    <w:div w:id="1324744978">
      <w:bodyDiv w:val="1"/>
      <w:marLeft w:val="0"/>
      <w:marRight w:val="0"/>
      <w:marTop w:val="0"/>
      <w:marBottom w:val="0"/>
      <w:divBdr>
        <w:top w:val="none" w:sz="0" w:space="0" w:color="auto"/>
        <w:left w:val="none" w:sz="0" w:space="0" w:color="auto"/>
        <w:bottom w:val="none" w:sz="0" w:space="0" w:color="auto"/>
        <w:right w:val="none" w:sz="0" w:space="0" w:color="auto"/>
      </w:divBdr>
    </w:div>
    <w:div w:id="1325861584">
      <w:bodyDiv w:val="1"/>
      <w:marLeft w:val="0"/>
      <w:marRight w:val="0"/>
      <w:marTop w:val="0"/>
      <w:marBottom w:val="0"/>
      <w:divBdr>
        <w:top w:val="none" w:sz="0" w:space="0" w:color="auto"/>
        <w:left w:val="none" w:sz="0" w:space="0" w:color="auto"/>
        <w:bottom w:val="none" w:sz="0" w:space="0" w:color="auto"/>
        <w:right w:val="none" w:sz="0" w:space="0" w:color="auto"/>
      </w:divBdr>
    </w:div>
    <w:div w:id="1327324710">
      <w:bodyDiv w:val="1"/>
      <w:marLeft w:val="0"/>
      <w:marRight w:val="0"/>
      <w:marTop w:val="0"/>
      <w:marBottom w:val="0"/>
      <w:divBdr>
        <w:top w:val="none" w:sz="0" w:space="0" w:color="auto"/>
        <w:left w:val="none" w:sz="0" w:space="0" w:color="auto"/>
        <w:bottom w:val="none" w:sz="0" w:space="0" w:color="auto"/>
        <w:right w:val="none" w:sz="0" w:space="0" w:color="auto"/>
      </w:divBdr>
    </w:div>
    <w:div w:id="1328096252">
      <w:bodyDiv w:val="1"/>
      <w:marLeft w:val="0"/>
      <w:marRight w:val="0"/>
      <w:marTop w:val="0"/>
      <w:marBottom w:val="0"/>
      <w:divBdr>
        <w:top w:val="none" w:sz="0" w:space="0" w:color="auto"/>
        <w:left w:val="none" w:sz="0" w:space="0" w:color="auto"/>
        <w:bottom w:val="none" w:sz="0" w:space="0" w:color="auto"/>
        <w:right w:val="none" w:sz="0" w:space="0" w:color="auto"/>
      </w:divBdr>
    </w:div>
    <w:div w:id="1328168756">
      <w:bodyDiv w:val="1"/>
      <w:marLeft w:val="0"/>
      <w:marRight w:val="0"/>
      <w:marTop w:val="0"/>
      <w:marBottom w:val="0"/>
      <w:divBdr>
        <w:top w:val="none" w:sz="0" w:space="0" w:color="auto"/>
        <w:left w:val="none" w:sz="0" w:space="0" w:color="auto"/>
        <w:bottom w:val="none" w:sz="0" w:space="0" w:color="auto"/>
        <w:right w:val="none" w:sz="0" w:space="0" w:color="auto"/>
      </w:divBdr>
    </w:div>
    <w:div w:id="1330326912">
      <w:bodyDiv w:val="1"/>
      <w:marLeft w:val="0"/>
      <w:marRight w:val="0"/>
      <w:marTop w:val="0"/>
      <w:marBottom w:val="0"/>
      <w:divBdr>
        <w:top w:val="none" w:sz="0" w:space="0" w:color="auto"/>
        <w:left w:val="none" w:sz="0" w:space="0" w:color="auto"/>
        <w:bottom w:val="none" w:sz="0" w:space="0" w:color="auto"/>
        <w:right w:val="none" w:sz="0" w:space="0" w:color="auto"/>
      </w:divBdr>
    </w:div>
    <w:div w:id="1331447082">
      <w:bodyDiv w:val="1"/>
      <w:marLeft w:val="0"/>
      <w:marRight w:val="0"/>
      <w:marTop w:val="0"/>
      <w:marBottom w:val="0"/>
      <w:divBdr>
        <w:top w:val="none" w:sz="0" w:space="0" w:color="auto"/>
        <w:left w:val="none" w:sz="0" w:space="0" w:color="auto"/>
        <w:bottom w:val="none" w:sz="0" w:space="0" w:color="auto"/>
        <w:right w:val="none" w:sz="0" w:space="0" w:color="auto"/>
      </w:divBdr>
    </w:div>
    <w:div w:id="1332417759">
      <w:bodyDiv w:val="1"/>
      <w:marLeft w:val="0"/>
      <w:marRight w:val="0"/>
      <w:marTop w:val="0"/>
      <w:marBottom w:val="0"/>
      <w:divBdr>
        <w:top w:val="none" w:sz="0" w:space="0" w:color="auto"/>
        <w:left w:val="none" w:sz="0" w:space="0" w:color="auto"/>
        <w:bottom w:val="none" w:sz="0" w:space="0" w:color="auto"/>
        <w:right w:val="none" w:sz="0" w:space="0" w:color="auto"/>
      </w:divBdr>
    </w:div>
    <w:div w:id="1333532289">
      <w:bodyDiv w:val="1"/>
      <w:marLeft w:val="0"/>
      <w:marRight w:val="0"/>
      <w:marTop w:val="0"/>
      <w:marBottom w:val="0"/>
      <w:divBdr>
        <w:top w:val="none" w:sz="0" w:space="0" w:color="auto"/>
        <w:left w:val="none" w:sz="0" w:space="0" w:color="auto"/>
        <w:bottom w:val="none" w:sz="0" w:space="0" w:color="auto"/>
        <w:right w:val="none" w:sz="0" w:space="0" w:color="auto"/>
      </w:divBdr>
    </w:div>
    <w:div w:id="1333680873">
      <w:bodyDiv w:val="1"/>
      <w:marLeft w:val="0"/>
      <w:marRight w:val="0"/>
      <w:marTop w:val="0"/>
      <w:marBottom w:val="0"/>
      <w:divBdr>
        <w:top w:val="none" w:sz="0" w:space="0" w:color="auto"/>
        <w:left w:val="none" w:sz="0" w:space="0" w:color="auto"/>
        <w:bottom w:val="none" w:sz="0" w:space="0" w:color="auto"/>
        <w:right w:val="none" w:sz="0" w:space="0" w:color="auto"/>
      </w:divBdr>
    </w:div>
    <w:div w:id="1334142129">
      <w:bodyDiv w:val="1"/>
      <w:marLeft w:val="0"/>
      <w:marRight w:val="0"/>
      <w:marTop w:val="0"/>
      <w:marBottom w:val="0"/>
      <w:divBdr>
        <w:top w:val="none" w:sz="0" w:space="0" w:color="auto"/>
        <w:left w:val="none" w:sz="0" w:space="0" w:color="auto"/>
        <w:bottom w:val="none" w:sz="0" w:space="0" w:color="auto"/>
        <w:right w:val="none" w:sz="0" w:space="0" w:color="auto"/>
      </w:divBdr>
    </w:div>
    <w:div w:id="1334726826">
      <w:bodyDiv w:val="1"/>
      <w:marLeft w:val="0"/>
      <w:marRight w:val="0"/>
      <w:marTop w:val="0"/>
      <w:marBottom w:val="0"/>
      <w:divBdr>
        <w:top w:val="none" w:sz="0" w:space="0" w:color="auto"/>
        <w:left w:val="none" w:sz="0" w:space="0" w:color="auto"/>
        <w:bottom w:val="none" w:sz="0" w:space="0" w:color="auto"/>
        <w:right w:val="none" w:sz="0" w:space="0" w:color="auto"/>
      </w:divBdr>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5257831">
      <w:bodyDiv w:val="1"/>
      <w:marLeft w:val="0"/>
      <w:marRight w:val="0"/>
      <w:marTop w:val="0"/>
      <w:marBottom w:val="0"/>
      <w:divBdr>
        <w:top w:val="none" w:sz="0" w:space="0" w:color="auto"/>
        <w:left w:val="none" w:sz="0" w:space="0" w:color="auto"/>
        <w:bottom w:val="none" w:sz="0" w:space="0" w:color="auto"/>
        <w:right w:val="none" w:sz="0" w:space="0" w:color="auto"/>
      </w:divBdr>
    </w:div>
    <w:div w:id="1337344871">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38539082">
      <w:bodyDiv w:val="1"/>
      <w:marLeft w:val="0"/>
      <w:marRight w:val="0"/>
      <w:marTop w:val="0"/>
      <w:marBottom w:val="0"/>
      <w:divBdr>
        <w:top w:val="none" w:sz="0" w:space="0" w:color="auto"/>
        <w:left w:val="none" w:sz="0" w:space="0" w:color="auto"/>
        <w:bottom w:val="none" w:sz="0" w:space="0" w:color="auto"/>
        <w:right w:val="none" w:sz="0" w:space="0" w:color="auto"/>
      </w:divBdr>
    </w:div>
    <w:div w:id="1338733197">
      <w:bodyDiv w:val="1"/>
      <w:marLeft w:val="0"/>
      <w:marRight w:val="0"/>
      <w:marTop w:val="0"/>
      <w:marBottom w:val="0"/>
      <w:divBdr>
        <w:top w:val="none" w:sz="0" w:space="0" w:color="auto"/>
        <w:left w:val="none" w:sz="0" w:space="0" w:color="auto"/>
        <w:bottom w:val="none" w:sz="0" w:space="0" w:color="auto"/>
        <w:right w:val="none" w:sz="0" w:space="0" w:color="auto"/>
      </w:divBdr>
    </w:div>
    <w:div w:id="1338919501">
      <w:bodyDiv w:val="1"/>
      <w:marLeft w:val="0"/>
      <w:marRight w:val="0"/>
      <w:marTop w:val="0"/>
      <w:marBottom w:val="0"/>
      <w:divBdr>
        <w:top w:val="none" w:sz="0" w:space="0" w:color="auto"/>
        <w:left w:val="none" w:sz="0" w:space="0" w:color="auto"/>
        <w:bottom w:val="none" w:sz="0" w:space="0" w:color="auto"/>
        <w:right w:val="none" w:sz="0" w:space="0" w:color="auto"/>
      </w:divBdr>
    </w:div>
    <w:div w:id="1339113794">
      <w:bodyDiv w:val="1"/>
      <w:marLeft w:val="0"/>
      <w:marRight w:val="0"/>
      <w:marTop w:val="0"/>
      <w:marBottom w:val="0"/>
      <w:divBdr>
        <w:top w:val="none" w:sz="0" w:space="0" w:color="auto"/>
        <w:left w:val="none" w:sz="0" w:space="0" w:color="auto"/>
        <w:bottom w:val="none" w:sz="0" w:space="0" w:color="auto"/>
        <w:right w:val="none" w:sz="0" w:space="0" w:color="auto"/>
      </w:divBdr>
    </w:div>
    <w:div w:id="1339888170">
      <w:bodyDiv w:val="1"/>
      <w:marLeft w:val="0"/>
      <w:marRight w:val="0"/>
      <w:marTop w:val="0"/>
      <w:marBottom w:val="0"/>
      <w:divBdr>
        <w:top w:val="none" w:sz="0" w:space="0" w:color="auto"/>
        <w:left w:val="none" w:sz="0" w:space="0" w:color="auto"/>
        <w:bottom w:val="none" w:sz="0" w:space="0" w:color="auto"/>
        <w:right w:val="none" w:sz="0" w:space="0" w:color="auto"/>
      </w:divBdr>
    </w:div>
    <w:div w:id="1342127542">
      <w:bodyDiv w:val="1"/>
      <w:marLeft w:val="0"/>
      <w:marRight w:val="0"/>
      <w:marTop w:val="0"/>
      <w:marBottom w:val="0"/>
      <w:divBdr>
        <w:top w:val="none" w:sz="0" w:space="0" w:color="auto"/>
        <w:left w:val="none" w:sz="0" w:space="0" w:color="auto"/>
        <w:bottom w:val="none" w:sz="0" w:space="0" w:color="auto"/>
        <w:right w:val="none" w:sz="0" w:space="0" w:color="auto"/>
      </w:divBdr>
    </w:div>
    <w:div w:id="1344239212">
      <w:bodyDiv w:val="1"/>
      <w:marLeft w:val="0"/>
      <w:marRight w:val="0"/>
      <w:marTop w:val="0"/>
      <w:marBottom w:val="0"/>
      <w:divBdr>
        <w:top w:val="none" w:sz="0" w:space="0" w:color="auto"/>
        <w:left w:val="none" w:sz="0" w:space="0" w:color="auto"/>
        <w:bottom w:val="none" w:sz="0" w:space="0" w:color="auto"/>
        <w:right w:val="none" w:sz="0" w:space="0" w:color="auto"/>
      </w:divBdr>
    </w:div>
    <w:div w:id="1344286679">
      <w:bodyDiv w:val="1"/>
      <w:marLeft w:val="0"/>
      <w:marRight w:val="0"/>
      <w:marTop w:val="0"/>
      <w:marBottom w:val="0"/>
      <w:divBdr>
        <w:top w:val="none" w:sz="0" w:space="0" w:color="auto"/>
        <w:left w:val="none" w:sz="0" w:space="0" w:color="auto"/>
        <w:bottom w:val="none" w:sz="0" w:space="0" w:color="auto"/>
        <w:right w:val="none" w:sz="0" w:space="0" w:color="auto"/>
      </w:divBdr>
    </w:div>
    <w:div w:id="1344626623">
      <w:bodyDiv w:val="1"/>
      <w:marLeft w:val="0"/>
      <w:marRight w:val="0"/>
      <w:marTop w:val="0"/>
      <w:marBottom w:val="0"/>
      <w:divBdr>
        <w:top w:val="none" w:sz="0" w:space="0" w:color="auto"/>
        <w:left w:val="none" w:sz="0" w:space="0" w:color="auto"/>
        <w:bottom w:val="none" w:sz="0" w:space="0" w:color="auto"/>
        <w:right w:val="none" w:sz="0" w:space="0" w:color="auto"/>
      </w:divBdr>
    </w:div>
    <w:div w:id="1345016909">
      <w:bodyDiv w:val="1"/>
      <w:marLeft w:val="0"/>
      <w:marRight w:val="0"/>
      <w:marTop w:val="0"/>
      <w:marBottom w:val="0"/>
      <w:divBdr>
        <w:top w:val="none" w:sz="0" w:space="0" w:color="auto"/>
        <w:left w:val="none" w:sz="0" w:space="0" w:color="auto"/>
        <w:bottom w:val="none" w:sz="0" w:space="0" w:color="auto"/>
        <w:right w:val="none" w:sz="0" w:space="0" w:color="auto"/>
      </w:divBdr>
    </w:div>
    <w:div w:id="1345477948">
      <w:bodyDiv w:val="1"/>
      <w:marLeft w:val="0"/>
      <w:marRight w:val="0"/>
      <w:marTop w:val="0"/>
      <w:marBottom w:val="0"/>
      <w:divBdr>
        <w:top w:val="none" w:sz="0" w:space="0" w:color="auto"/>
        <w:left w:val="none" w:sz="0" w:space="0" w:color="auto"/>
        <w:bottom w:val="none" w:sz="0" w:space="0" w:color="auto"/>
        <w:right w:val="none" w:sz="0" w:space="0" w:color="auto"/>
      </w:divBdr>
    </w:div>
    <w:div w:id="1345788518">
      <w:bodyDiv w:val="1"/>
      <w:marLeft w:val="0"/>
      <w:marRight w:val="0"/>
      <w:marTop w:val="0"/>
      <w:marBottom w:val="0"/>
      <w:divBdr>
        <w:top w:val="none" w:sz="0" w:space="0" w:color="auto"/>
        <w:left w:val="none" w:sz="0" w:space="0" w:color="auto"/>
        <w:bottom w:val="none" w:sz="0" w:space="0" w:color="auto"/>
        <w:right w:val="none" w:sz="0" w:space="0" w:color="auto"/>
      </w:divBdr>
    </w:div>
    <w:div w:id="1348018656">
      <w:bodyDiv w:val="1"/>
      <w:marLeft w:val="0"/>
      <w:marRight w:val="0"/>
      <w:marTop w:val="0"/>
      <w:marBottom w:val="0"/>
      <w:divBdr>
        <w:top w:val="none" w:sz="0" w:space="0" w:color="auto"/>
        <w:left w:val="none" w:sz="0" w:space="0" w:color="auto"/>
        <w:bottom w:val="none" w:sz="0" w:space="0" w:color="auto"/>
        <w:right w:val="none" w:sz="0" w:space="0" w:color="auto"/>
      </w:divBdr>
    </w:div>
    <w:div w:id="1348143858">
      <w:bodyDiv w:val="1"/>
      <w:marLeft w:val="0"/>
      <w:marRight w:val="0"/>
      <w:marTop w:val="0"/>
      <w:marBottom w:val="0"/>
      <w:divBdr>
        <w:top w:val="none" w:sz="0" w:space="0" w:color="auto"/>
        <w:left w:val="none" w:sz="0" w:space="0" w:color="auto"/>
        <w:bottom w:val="none" w:sz="0" w:space="0" w:color="auto"/>
        <w:right w:val="none" w:sz="0" w:space="0" w:color="auto"/>
      </w:divBdr>
    </w:div>
    <w:div w:id="1348632422">
      <w:bodyDiv w:val="1"/>
      <w:marLeft w:val="0"/>
      <w:marRight w:val="0"/>
      <w:marTop w:val="0"/>
      <w:marBottom w:val="0"/>
      <w:divBdr>
        <w:top w:val="none" w:sz="0" w:space="0" w:color="auto"/>
        <w:left w:val="none" w:sz="0" w:space="0" w:color="auto"/>
        <w:bottom w:val="none" w:sz="0" w:space="0" w:color="auto"/>
        <w:right w:val="none" w:sz="0" w:space="0" w:color="auto"/>
      </w:divBdr>
    </w:div>
    <w:div w:id="1349410133">
      <w:bodyDiv w:val="1"/>
      <w:marLeft w:val="0"/>
      <w:marRight w:val="0"/>
      <w:marTop w:val="0"/>
      <w:marBottom w:val="0"/>
      <w:divBdr>
        <w:top w:val="none" w:sz="0" w:space="0" w:color="auto"/>
        <w:left w:val="none" w:sz="0" w:space="0" w:color="auto"/>
        <w:bottom w:val="none" w:sz="0" w:space="0" w:color="auto"/>
        <w:right w:val="none" w:sz="0" w:space="0" w:color="auto"/>
      </w:divBdr>
    </w:div>
    <w:div w:id="1352760085">
      <w:bodyDiv w:val="1"/>
      <w:marLeft w:val="0"/>
      <w:marRight w:val="0"/>
      <w:marTop w:val="0"/>
      <w:marBottom w:val="0"/>
      <w:divBdr>
        <w:top w:val="none" w:sz="0" w:space="0" w:color="auto"/>
        <w:left w:val="none" w:sz="0" w:space="0" w:color="auto"/>
        <w:bottom w:val="none" w:sz="0" w:space="0" w:color="auto"/>
        <w:right w:val="none" w:sz="0" w:space="0" w:color="auto"/>
      </w:divBdr>
    </w:div>
    <w:div w:id="1353603719">
      <w:bodyDiv w:val="1"/>
      <w:marLeft w:val="0"/>
      <w:marRight w:val="0"/>
      <w:marTop w:val="0"/>
      <w:marBottom w:val="0"/>
      <w:divBdr>
        <w:top w:val="none" w:sz="0" w:space="0" w:color="auto"/>
        <w:left w:val="none" w:sz="0" w:space="0" w:color="auto"/>
        <w:bottom w:val="none" w:sz="0" w:space="0" w:color="auto"/>
        <w:right w:val="none" w:sz="0" w:space="0" w:color="auto"/>
      </w:divBdr>
    </w:div>
    <w:div w:id="1353653521">
      <w:bodyDiv w:val="1"/>
      <w:marLeft w:val="0"/>
      <w:marRight w:val="0"/>
      <w:marTop w:val="0"/>
      <w:marBottom w:val="0"/>
      <w:divBdr>
        <w:top w:val="none" w:sz="0" w:space="0" w:color="auto"/>
        <w:left w:val="none" w:sz="0" w:space="0" w:color="auto"/>
        <w:bottom w:val="none" w:sz="0" w:space="0" w:color="auto"/>
        <w:right w:val="none" w:sz="0" w:space="0" w:color="auto"/>
      </w:divBdr>
    </w:div>
    <w:div w:id="1354114764">
      <w:bodyDiv w:val="1"/>
      <w:marLeft w:val="0"/>
      <w:marRight w:val="0"/>
      <w:marTop w:val="0"/>
      <w:marBottom w:val="0"/>
      <w:divBdr>
        <w:top w:val="none" w:sz="0" w:space="0" w:color="auto"/>
        <w:left w:val="none" w:sz="0" w:space="0" w:color="auto"/>
        <w:bottom w:val="none" w:sz="0" w:space="0" w:color="auto"/>
        <w:right w:val="none" w:sz="0" w:space="0" w:color="auto"/>
      </w:divBdr>
    </w:div>
    <w:div w:id="1355377787">
      <w:bodyDiv w:val="1"/>
      <w:marLeft w:val="0"/>
      <w:marRight w:val="0"/>
      <w:marTop w:val="0"/>
      <w:marBottom w:val="0"/>
      <w:divBdr>
        <w:top w:val="none" w:sz="0" w:space="0" w:color="auto"/>
        <w:left w:val="none" w:sz="0" w:space="0" w:color="auto"/>
        <w:bottom w:val="none" w:sz="0" w:space="0" w:color="auto"/>
        <w:right w:val="none" w:sz="0" w:space="0" w:color="auto"/>
      </w:divBdr>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408072217">
          <w:marLeft w:val="360"/>
          <w:marRight w:val="0"/>
          <w:marTop w:val="2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24541204">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sChild>
    </w:div>
    <w:div w:id="1355577620">
      <w:bodyDiv w:val="1"/>
      <w:marLeft w:val="0"/>
      <w:marRight w:val="0"/>
      <w:marTop w:val="0"/>
      <w:marBottom w:val="0"/>
      <w:divBdr>
        <w:top w:val="none" w:sz="0" w:space="0" w:color="auto"/>
        <w:left w:val="none" w:sz="0" w:space="0" w:color="auto"/>
        <w:bottom w:val="none" w:sz="0" w:space="0" w:color="auto"/>
        <w:right w:val="none" w:sz="0" w:space="0" w:color="auto"/>
      </w:divBdr>
    </w:div>
    <w:div w:id="1358116699">
      <w:bodyDiv w:val="1"/>
      <w:marLeft w:val="0"/>
      <w:marRight w:val="0"/>
      <w:marTop w:val="0"/>
      <w:marBottom w:val="0"/>
      <w:divBdr>
        <w:top w:val="none" w:sz="0" w:space="0" w:color="auto"/>
        <w:left w:val="none" w:sz="0" w:space="0" w:color="auto"/>
        <w:bottom w:val="none" w:sz="0" w:space="0" w:color="auto"/>
        <w:right w:val="none" w:sz="0" w:space="0" w:color="auto"/>
      </w:divBdr>
    </w:div>
    <w:div w:id="1359545882">
      <w:bodyDiv w:val="1"/>
      <w:marLeft w:val="0"/>
      <w:marRight w:val="0"/>
      <w:marTop w:val="0"/>
      <w:marBottom w:val="0"/>
      <w:divBdr>
        <w:top w:val="none" w:sz="0" w:space="0" w:color="auto"/>
        <w:left w:val="none" w:sz="0" w:space="0" w:color="auto"/>
        <w:bottom w:val="none" w:sz="0" w:space="0" w:color="auto"/>
        <w:right w:val="none" w:sz="0" w:space="0" w:color="auto"/>
      </w:divBdr>
    </w:div>
    <w:div w:id="1360354096">
      <w:bodyDiv w:val="1"/>
      <w:marLeft w:val="0"/>
      <w:marRight w:val="0"/>
      <w:marTop w:val="0"/>
      <w:marBottom w:val="0"/>
      <w:divBdr>
        <w:top w:val="none" w:sz="0" w:space="0" w:color="auto"/>
        <w:left w:val="none" w:sz="0" w:space="0" w:color="auto"/>
        <w:bottom w:val="none" w:sz="0" w:space="0" w:color="auto"/>
        <w:right w:val="none" w:sz="0" w:space="0" w:color="auto"/>
      </w:divBdr>
    </w:div>
    <w:div w:id="1361663088">
      <w:bodyDiv w:val="1"/>
      <w:marLeft w:val="0"/>
      <w:marRight w:val="0"/>
      <w:marTop w:val="0"/>
      <w:marBottom w:val="0"/>
      <w:divBdr>
        <w:top w:val="none" w:sz="0" w:space="0" w:color="auto"/>
        <w:left w:val="none" w:sz="0" w:space="0" w:color="auto"/>
        <w:bottom w:val="none" w:sz="0" w:space="0" w:color="auto"/>
        <w:right w:val="none" w:sz="0" w:space="0" w:color="auto"/>
      </w:divBdr>
    </w:div>
    <w:div w:id="1361710600">
      <w:bodyDiv w:val="1"/>
      <w:marLeft w:val="0"/>
      <w:marRight w:val="0"/>
      <w:marTop w:val="0"/>
      <w:marBottom w:val="0"/>
      <w:divBdr>
        <w:top w:val="none" w:sz="0" w:space="0" w:color="auto"/>
        <w:left w:val="none" w:sz="0" w:space="0" w:color="auto"/>
        <w:bottom w:val="none" w:sz="0" w:space="0" w:color="auto"/>
        <w:right w:val="none" w:sz="0" w:space="0" w:color="auto"/>
      </w:divBdr>
    </w:div>
    <w:div w:id="1362319616">
      <w:bodyDiv w:val="1"/>
      <w:marLeft w:val="0"/>
      <w:marRight w:val="0"/>
      <w:marTop w:val="0"/>
      <w:marBottom w:val="0"/>
      <w:divBdr>
        <w:top w:val="none" w:sz="0" w:space="0" w:color="auto"/>
        <w:left w:val="none" w:sz="0" w:space="0" w:color="auto"/>
        <w:bottom w:val="none" w:sz="0" w:space="0" w:color="auto"/>
        <w:right w:val="none" w:sz="0" w:space="0" w:color="auto"/>
      </w:divBdr>
    </w:div>
    <w:div w:id="1362439114">
      <w:bodyDiv w:val="1"/>
      <w:marLeft w:val="0"/>
      <w:marRight w:val="0"/>
      <w:marTop w:val="0"/>
      <w:marBottom w:val="0"/>
      <w:divBdr>
        <w:top w:val="none" w:sz="0" w:space="0" w:color="auto"/>
        <w:left w:val="none" w:sz="0" w:space="0" w:color="auto"/>
        <w:bottom w:val="none" w:sz="0" w:space="0" w:color="auto"/>
        <w:right w:val="none" w:sz="0" w:space="0" w:color="auto"/>
      </w:divBdr>
    </w:div>
    <w:div w:id="1363479256">
      <w:bodyDiv w:val="1"/>
      <w:marLeft w:val="0"/>
      <w:marRight w:val="0"/>
      <w:marTop w:val="0"/>
      <w:marBottom w:val="0"/>
      <w:divBdr>
        <w:top w:val="none" w:sz="0" w:space="0" w:color="auto"/>
        <w:left w:val="none" w:sz="0" w:space="0" w:color="auto"/>
        <w:bottom w:val="none" w:sz="0" w:space="0" w:color="auto"/>
        <w:right w:val="none" w:sz="0" w:space="0" w:color="auto"/>
      </w:divBdr>
    </w:div>
    <w:div w:id="1364475393">
      <w:bodyDiv w:val="1"/>
      <w:marLeft w:val="0"/>
      <w:marRight w:val="0"/>
      <w:marTop w:val="0"/>
      <w:marBottom w:val="0"/>
      <w:divBdr>
        <w:top w:val="none" w:sz="0" w:space="0" w:color="auto"/>
        <w:left w:val="none" w:sz="0" w:space="0" w:color="auto"/>
        <w:bottom w:val="none" w:sz="0" w:space="0" w:color="auto"/>
        <w:right w:val="none" w:sz="0" w:space="0" w:color="auto"/>
      </w:divBdr>
    </w:div>
    <w:div w:id="1366563085">
      <w:bodyDiv w:val="1"/>
      <w:marLeft w:val="0"/>
      <w:marRight w:val="0"/>
      <w:marTop w:val="0"/>
      <w:marBottom w:val="0"/>
      <w:divBdr>
        <w:top w:val="none" w:sz="0" w:space="0" w:color="auto"/>
        <w:left w:val="none" w:sz="0" w:space="0" w:color="auto"/>
        <w:bottom w:val="none" w:sz="0" w:space="0" w:color="auto"/>
        <w:right w:val="none" w:sz="0" w:space="0" w:color="auto"/>
      </w:divBdr>
    </w:div>
    <w:div w:id="1367024045">
      <w:bodyDiv w:val="1"/>
      <w:marLeft w:val="0"/>
      <w:marRight w:val="0"/>
      <w:marTop w:val="0"/>
      <w:marBottom w:val="0"/>
      <w:divBdr>
        <w:top w:val="none" w:sz="0" w:space="0" w:color="auto"/>
        <w:left w:val="none" w:sz="0" w:space="0" w:color="auto"/>
        <w:bottom w:val="none" w:sz="0" w:space="0" w:color="auto"/>
        <w:right w:val="none" w:sz="0" w:space="0" w:color="auto"/>
      </w:divBdr>
    </w:div>
    <w:div w:id="1367831978">
      <w:bodyDiv w:val="1"/>
      <w:marLeft w:val="0"/>
      <w:marRight w:val="0"/>
      <w:marTop w:val="0"/>
      <w:marBottom w:val="0"/>
      <w:divBdr>
        <w:top w:val="none" w:sz="0" w:space="0" w:color="auto"/>
        <w:left w:val="none" w:sz="0" w:space="0" w:color="auto"/>
        <w:bottom w:val="none" w:sz="0" w:space="0" w:color="auto"/>
        <w:right w:val="none" w:sz="0" w:space="0" w:color="auto"/>
      </w:divBdr>
    </w:div>
    <w:div w:id="1368022788">
      <w:bodyDiv w:val="1"/>
      <w:marLeft w:val="0"/>
      <w:marRight w:val="0"/>
      <w:marTop w:val="0"/>
      <w:marBottom w:val="0"/>
      <w:divBdr>
        <w:top w:val="none" w:sz="0" w:space="0" w:color="auto"/>
        <w:left w:val="none" w:sz="0" w:space="0" w:color="auto"/>
        <w:bottom w:val="none" w:sz="0" w:space="0" w:color="auto"/>
        <w:right w:val="none" w:sz="0" w:space="0" w:color="auto"/>
      </w:divBdr>
    </w:div>
    <w:div w:id="1369455553">
      <w:bodyDiv w:val="1"/>
      <w:marLeft w:val="0"/>
      <w:marRight w:val="0"/>
      <w:marTop w:val="0"/>
      <w:marBottom w:val="0"/>
      <w:divBdr>
        <w:top w:val="none" w:sz="0" w:space="0" w:color="auto"/>
        <w:left w:val="none" w:sz="0" w:space="0" w:color="auto"/>
        <w:bottom w:val="none" w:sz="0" w:space="0" w:color="auto"/>
        <w:right w:val="none" w:sz="0" w:space="0" w:color="auto"/>
      </w:divBdr>
    </w:div>
    <w:div w:id="1369600952">
      <w:bodyDiv w:val="1"/>
      <w:marLeft w:val="0"/>
      <w:marRight w:val="0"/>
      <w:marTop w:val="0"/>
      <w:marBottom w:val="0"/>
      <w:divBdr>
        <w:top w:val="none" w:sz="0" w:space="0" w:color="auto"/>
        <w:left w:val="none" w:sz="0" w:space="0" w:color="auto"/>
        <w:bottom w:val="none" w:sz="0" w:space="0" w:color="auto"/>
        <w:right w:val="none" w:sz="0" w:space="0" w:color="auto"/>
      </w:divBdr>
    </w:div>
    <w:div w:id="1369838397">
      <w:bodyDiv w:val="1"/>
      <w:marLeft w:val="0"/>
      <w:marRight w:val="0"/>
      <w:marTop w:val="0"/>
      <w:marBottom w:val="0"/>
      <w:divBdr>
        <w:top w:val="none" w:sz="0" w:space="0" w:color="auto"/>
        <w:left w:val="none" w:sz="0" w:space="0" w:color="auto"/>
        <w:bottom w:val="none" w:sz="0" w:space="0" w:color="auto"/>
        <w:right w:val="none" w:sz="0" w:space="0" w:color="auto"/>
      </w:divBdr>
    </w:div>
    <w:div w:id="1370764293">
      <w:bodyDiv w:val="1"/>
      <w:marLeft w:val="0"/>
      <w:marRight w:val="0"/>
      <w:marTop w:val="0"/>
      <w:marBottom w:val="0"/>
      <w:divBdr>
        <w:top w:val="none" w:sz="0" w:space="0" w:color="auto"/>
        <w:left w:val="none" w:sz="0" w:space="0" w:color="auto"/>
        <w:bottom w:val="none" w:sz="0" w:space="0" w:color="auto"/>
        <w:right w:val="none" w:sz="0" w:space="0" w:color="auto"/>
      </w:divBdr>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1029666">
      <w:bodyDiv w:val="1"/>
      <w:marLeft w:val="0"/>
      <w:marRight w:val="0"/>
      <w:marTop w:val="0"/>
      <w:marBottom w:val="0"/>
      <w:divBdr>
        <w:top w:val="none" w:sz="0" w:space="0" w:color="auto"/>
        <w:left w:val="none" w:sz="0" w:space="0" w:color="auto"/>
        <w:bottom w:val="none" w:sz="0" w:space="0" w:color="auto"/>
        <w:right w:val="none" w:sz="0" w:space="0" w:color="auto"/>
      </w:divBdr>
    </w:div>
    <w:div w:id="1372460540">
      <w:bodyDiv w:val="1"/>
      <w:marLeft w:val="0"/>
      <w:marRight w:val="0"/>
      <w:marTop w:val="0"/>
      <w:marBottom w:val="0"/>
      <w:divBdr>
        <w:top w:val="none" w:sz="0" w:space="0" w:color="auto"/>
        <w:left w:val="none" w:sz="0" w:space="0" w:color="auto"/>
        <w:bottom w:val="none" w:sz="0" w:space="0" w:color="auto"/>
        <w:right w:val="none" w:sz="0" w:space="0" w:color="auto"/>
      </w:divBdr>
    </w:div>
    <w:div w:id="1372726378">
      <w:bodyDiv w:val="1"/>
      <w:marLeft w:val="0"/>
      <w:marRight w:val="0"/>
      <w:marTop w:val="0"/>
      <w:marBottom w:val="0"/>
      <w:divBdr>
        <w:top w:val="none" w:sz="0" w:space="0" w:color="auto"/>
        <w:left w:val="none" w:sz="0" w:space="0" w:color="auto"/>
        <w:bottom w:val="none" w:sz="0" w:space="0" w:color="auto"/>
        <w:right w:val="none" w:sz="0" w:space="0" w:color="auto"/>
      </w:divBdr>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4426818">
      <w:bodyDiv w:val="1"/>
      <w:marLeft w:val="0"/>
      <w:marRight w:val="0"/>
      <w:marTop w:val="0"/>
      <w:marBottom w:val="0"/>
      <w:divBdr>
        <w:top w:val="none" w:sz="0" w:space="0" w:color="auto"/>
        <w:left w:val="none" w:sz="0" w:space="0" w:color="auto"/>
        <w:bottom w:val="none" w:sz="0" w:space="0" w:color="auto"/>
        <w:right w:val="none" w:sz="0" w:space="0" w:color="auto"/>
      </w:divBdr>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377969712">
      <w:bodyDiv w:val="1"/>
      <w:marLeft w:val="0"/>
      <w:marRight w:val="0"/>
      <w:marTop w:val="0"/>
      <w:marBottom w:val="0"/>
      <w:divBdr>
        <w:top w:val="none" w:sz="0" w:space="0" w:color="auto"/>
        <w:left w:val="none" w:sz="0" w:space="0" w:color="auto"/>
        <w:bottom w:val="none" w:sz="0" w:space="0" w:color="auto"/>
        <w:right w:val="none" w:sz="0" w:space="0" w:color="auto"/>
      </w:divBdr>
    </w:div>
    <w:div w:id="1381441898">
      <w:bodyDiv w:val="1"/>
      <w:marLeft w:val="0"/>
      <w:marRight w:val="0"/>
      <w:marTop w:val="0"/>
      <w:marBottom w:val="0"/>
      <w:divBdr>
        <w:top w:val="none" w:sz="0" w:space="0" w:color="auto"/>
        <w:left w:val="none" w:sz="0" w:space="0" w:color="auto"/>
        <w:bottom w:val="none" w:sz="0" w:space="0" w:color="auto"/>
        <w:right w:val="none" w:sz="0" w:space="0" w:color="auto"/>
      </w:divBdr>
    </w:div>
    <w:div w:id="1381781035">
      <w:bodyDiv w:val="1"/>
      <w:marLeft w:val="0"/>
      <w:marRight w:val="0"/>
      <w:marTop w:val="0"/>
      <w:marBottom w:val="0"/>
      <w:divBdr>
        <w:top w:val="none" w:sz="0" w:space="0" w:color="auto"/>
        <w:left w:val="none" w:sz="0" w:space="0" w:color="auto"/>
        <w:bottom w:val="none" w:sz="0" w:space="0" w:color="auto"/>
        <w:right w:val="none" w:sz="0" w:space="0" w:color="auto"/>
      </w:divBdr>
    </w:div>
    <w:div w:id="1382637024">
      <w:bodyDiv w:val="1"/>
      <w:marLeft w:val="0"/>
      <w:marRight w:val="0"/>
      <w:marTop w:val="0"/>
      <w:marBottom w:val="0"/>
      <w:divBdr>
        <w:top w:val="none" w:sz="0" w:space="0" w:color="auto"/>
        <w:left w:val="none" w:sz="0" w:space="0" w:color="auto"/>
        <w:bottom w:val="none" w:sz="0" w:space="0" w:color="auto"/>
        <w:right w:val="none" w:sz="0" w:space="0" w:color="auto"/>
      </w:divBdr>
    </w:div>
    <w:div w:id="1384672013">
      <w:bodyDiv w:val="1"/>
      <w:marLeft w:val="0"/>
      <w:marRight w:val="0"/>
      <w:marTop w:val="0"/>
      <w:marBottom w:val="0"/>
      <w:divBdr>
        <w:top w:val="none" w:sz="0" w:space="0" w:color="auto"/>
        <w:left w:val="none" w:sz="0" w:space="0" w:color="auto"/>
        <w:bottom w:val="none" w:sz="0" w:space="0" w:color="auto"/>
        <w:right w:val="none" w:sz="0" w:space="0" w:color="auto"/>
      </w:divBdr>
    </w:div>
    <w:div w:id="1385105424">
      <w:bodyDiv w:val="1"/>
      <w:marLeft w:val="0"/>
      <w:marRight w:val="0"/>
      <w:marTop w:val="0"/>
      <w:marBottom w:val="0"/>
      <w:divBdr>
        <w:top w:val="none" w:sz="0" w:space="0" w:color="auto"/>
        <w:left w:val="none" w:sz="0" w:space="0" w:color="auto"/>
        <w:bottom w:val="none" w:sz="0" w:space="0" w:color="auto"/>
        <w:right w:val="none" w:sz="0" w:space="0" w:color="auto"/>
      </w:divBdr>
    </w:div>
    <w:div w:id="1385370156">
      <w:bodyDiv w:val="1"/>
      <w:marLeft w:val="0"/>
      <w:marRight w:val="0"/>
      <w:marTop w:val="0"/>
      <w:marBottom w:val="0"/>
      <w:divBdr>
        <w:top w:val="none" w:sz="0" w:space="0" w:color="auto"/>
        <w:left w:val="none" w:sz="0" w:space="0" w:color="auto"/>
        <w:bottom w:val="none" w:sz="0" w:space="0" w:color="auto"/>
        <w:right w:val="none" w:sz="0" w:space="0" w:color="auto"/>
      </w:divBdr>
    </w:div>
    <w:div w:id="1385568580">
      <w:bodyDiv w:val="1"/>
      <w:marLeft w:val="0"/>
      <w:marRight w:val="0"/>
      <w:marTop w:val="0"/>
      <w:marBottom w:val="0"/>
      <w:divBdr>
        <w:top w:val="none" w:sz="0" w:space="0" w:color="auto"/>
        <w:left w:val="none" w:sz="0" w:space="0" w:color="auto"/>
        <w:bottom w:val="none" w:sz="0" w:space="0" w:color="auto"/>
        <w:right w:val="none" w:sz="0" w:space="0" w:color="auto"/>
      </w:divBdr>
    </w:div>
    <w:div w:id="1387148470">
      <w:bodyDiv w:val="1"/>
      <w:marLeft w:val="0"/>
      <w:marRight w:val="0"/>
      <w:marTop w:val="0"/>
      <w:marBottom w:val="0"/>
      <w:divBdr>
        <w:top w:val="none" w:sz="0" w:space="0" w:color="auto"/>
        <w:left w:val="none" w:sz="0" w:space="0" w:color="auto"/>
        <w:bottom w:val="none" w:sz="0" w:space="0" w:color="auto"/>
        <w:right w:val="none" w:sz="0" w:space="0" w:color="auto"/>
      </w:divBdr>
    </w:div>
    <w:div w:id="1387484388">
      <w:bodyDiv w:val="1"/>
      <w:marLeft w:val="0"/>
      <w:marRight w:val="0"/>
      <w:marTop w:val="0"/>
      <w:marBottom w:val="0"/>
      <w:divBdr>
        <w:top w:val="none" w:sz="0" w:space="0" w:color="auto"/>
        <w:left w:val="none" w:sz="0" w:space="0" w:color="auto"/>
        <w:bottom w:val="none" w:sz="0" w:space="0" w:color="auto"/>
        <w:right w:val="none" w:sz="0" w:space="0" w:color="auto"/>
      </w:divBdr>
    </w:div>
    <w:div w:id="1387490422">
      <w:bodyDiv w:val="1"/>
      <w:marLeft w:val="0"/>
      <w:marRight w:val="0"/>
      <w:marTop w:val="0"/>
      <w:marBottom w:val="0"/>
      <w:divBdr>
        <w:top w:val="none" w:sz="0" w:space="0" w:color="auto"/>
        <w:left w:val="none" w:sz="0" w:space="0" w:color="auto"/>
        <w:bottom w:val="none" w:sz="0" w:space="0" w:color="auto"/>
        <w:right w:val="none" w:sz="0" w:space="0" w:color="auto"/>
      </w:divBdr>
    </w:div>
    <w:div w:id="1388527819">
      <w:bodyDiv w:val="1"/>
      <w:marLeft w:val="0"/>
      <w:marRight w:val="0"/>
      <w:marTop w:val="0"/>
      <w:marBottom w:val="0"/>
      <w:divBdr>
        <w:top w:val="none" w:sz="0" w:space="0" w:color="auto"/>
        <w:left w:val="none" w:sz="0" w:space="0" w:color="auto"/>
        <w:bottom w:val="none" w:sz="0" w:space="0" w:color="auto"/>
        <w:right w:val="none" w:sz="0" w:space="0" w:color="auto"/>
      </w:divBdr>
    </w:div>
    <w:div w:id="1393117627">
      <w:bodyDiv w:val="1"/>
      <w:marLeft w:val="0"/>
      <w:marRight w:val="0"/>
      <w:marTop w:val="0"/>
      <w:marBottom w:val="0"/>
      <w:divBdr>
        <w:top w:val="none" w:sz="0" w:space="0" w:color="auto"/>
        <w:left w:val="none" w:sz="0" w:space="0" w:color="auto"/>
        <w:bottom w:val="none" w:sz="0" w:space="0" w:color="auto"/>
        <w:right w:val="none" w:sz="0" w:space="0" w:color="auto"/>
      </w:divBdr>
    </w:div>
    <w:div w:id="1397706639">
      <w:bodyDiv w:val="1"/>
      <w:marLeft w:val="0"/>
      <w:marRight w:val="0"/>
      <w:marTop w:val="0"/>
      <w:marBottom w:val="0"/>
      <w:divBdr>
        <w:top w:val="none" w:sz="0" w:space="0" w:color="auto"/>
        <w:left w:val="none" w:sz="0" w:space="0" w:color="auto"/>
        <w:bottom w:val="none" w:sz="0" w:space="0" w:color="auto"/>
        <w:right w:val="none" w:sz="0" w:space="0" w:color="auto"/>
      </w:divBdr>
    </w:div>
    <w:div w:id="1398554524">
      <w:bodyDiv w:val="1"/>
      <w:marLeft w:val="0"/>
      <w:marRight w:val="0"/>
      <w:marTop w:val="0"/>
      <w:marBottom w:val="0"/>
      <w:divBdr>
        <w:top w:val="none" w:sz="0" w:space="0" w:color="auto"/>
        <w:left w:val="none" w:sz="0" w:space="0" w:color="auto"/>
        <w:bottom w:val="none" w:sz="0" w:space="0" w:color="auto"/>
        <w:right w:val="none" w:sz="0" w:space="0" w:color="auto"/>
      </w:divBdr>
    </w:div>
    <w:div w:id="1399210473">
      <w:bodyDiv w:val="1"/>
      <w:marLeft w:val="0"/>
      <w:marRight w:val="0"/>
      <w:marTop w:val="0"/>
      <w:marBottom w:val="0"/>
      <w:divBdr>
        <w:top w:val="none" w:sz="0" w:space="0" w:color="auto"/>
        <w:left w:val="none" w:sz="0" w:space="0" w:color="auto"/>
        <w:bottom w:val="none" w:sz="0" w:space="0" w:color="auto"/>
        <w:right w:val="none" w:sz="0" w:space="0" w:color="auto"/>
      </w:divBdr>
    </w:div>
    <w:div w:id="1402019480">
      <w:bodyDiv w:val="1"/>
      <w:marLeft w:val="0"/>
      <w:marRight w:val="0"/>
      <w:marTop w:val="0"/>
      <w:marBottom w:val="0"/>
      <w:divBdr>
        <w:top w:val="none" w:sz="0" w:space="0" w:color="auto"/>
        <w:left w:val="none" w:sz="0" w:space="0" w:color="auto"/>
        <w:bottom w:val="none" w:sz="0" w:space="0" w:color="auto"/>
        <w:right w:val="none" w:sz="0" w:space="0" w:color="auto"/>
      </w:divBdr>
    </w:div>
    <w:div w:id="1403259117">
      <w:bodyDiv w:val="1"/>
      <w:marLeft w:val="0"/>
      <w:marRight w:val="0"/>
      <w:marTop w:val="0"/>
      <w:marBottom w:val="0"/>
      <w:divBdr>
        <w:top w:val="none" w:sz="0" w:space="0" w:color="auto"/>
        <w:left w:val="none" w:sz="0" w:space="0" w:color="auto"/>
        <w:bottom w:val="none" w:sz="0" w:space="0" w:color="auto"/>
        <w:right w:val="none" w:sz="0" w:space="0" w:color="auto"/>
      </w:divBdr>
    </w:div>
    <w:div w:id="1404260504">
      <w:bodyDiv w:val="1"/>
      <w:marLeft w:val="0"/>
      <w:marRight w:val="0"/>
      <w:marTop w:val="0"/>
      <w:marBottom w:val="0"/>
      <w:divBdr>
        <w:top w:val="none" w:sz="0" w:space="0" w:color="auto"/>
        <w:left w:val="none" w:sz="0" w:space="0" w:color="auto"/>
        <w:bottom w:val="none" w:sz="0" w:space="0" w:color="auto"/>
        <w:right w:val="none" w:sz="0" w:space="0" w:color="auto"/>
      </w:divBdr>
    </w:div>
    <w:div w:id="1404912994">
      <w:bodyDiv w:val="1"/>
      <w:marLeft w:val="0"/>
      <w:marRight w:val="0"/>
      <w:marTop w:val="0"/>
      <w:marBottom w:val="0"/>
      <w:divBdr>
        <w:top w:val="none" w:sz="0" w:space="0" w:color="auto"/>
        <w:left w:val="none" w:sz="0" w:space="0" w:color="auto"/>
        <w:bottom w:val="none" w:sz="0" w:space="0" w:color="auto"/>
        <w:right w:val="none" w:sz="0" w:space="0" w:color="auto"/>
      </w:divBdr>
    </w:div>
    <w:div w:id="1406495187">
      <w:bodyDiv w:val="1"/>
      <w:marLeft w:val="0"/>
      <w:marRight w:val="0"/>
      <w:marTop w:val="0"/>
      <w:marBottom w:val="0"/>
      <w:divBdr>
        <w:top w:val="none" w:sz="0" w:space="0" w:color="auto"/>
        <w:left w:val="none" w:sz="0" w:space="0" w:color="auto"/>
        <w:bottom w:val="none" w:sz="0" w:space="0" w:color="auto"/>
        <w:right w:val="none" w:sz="0" w:space="0" w:color="auto"/>
      </w:divBdr>
    </w:div>
    <w:div w:id="1407265640">
      <w:bodyDiv w:val="1"/>
      <w:marLeft w:val="0"/>
      <w:marRight w:val="0"/>
      <w:marTop w:val="0"/>
      <w:marBottom w:val="0"/>
      <w:divBdr>
        <w:top w:val="none" w:sz="0" w:space="0" w:color="auto"/>
        <w:left w:val="none" w:sz="0" w:space="0" w:color="auto"/>
        <w:bottom w:val="none" w:sz="0" w:space="0" w:color="auto"/>
        <w:right w:val="none" w:sz="0" w:space="0" w:color="auto"/>
      </w:divBdr>
    </w:div>
    <w:div w:id="1407796743">
      <w:bodyDiv w:val="1"/>
      <w:marLeft w:val="0"/>
      <w:marRight w:val="0"/>
      <w:marTop w:val="0"/>
      <w:marBottom w:val="0"/>
      <w:divBdr>
        <w:top w:val="none" w:sz="0" w:space="0" w:color="auto"/>
        <w:left w:val="none" w:sz="0" w:space="0" w:color="auto"/>
        <w:bottom w:val="none" w:sz="0" w:space="0" w:color="auto"/>
        <w:right w:val="none" w:sz="0" w:space="0" w:color="auto"/>
      </w:divBdr>
    </w:div>
    <w:div w:id="1407993385">
      <w:bodyDiv w:val="1"/>
      <w:marLeft w:val="0"/>
      <w:marRight w:val="0"/>
      <w:marTop w:val="0"/>
      <w:marBottom w:val="0"/>
      <w:divBdr>
        <w:top w:val="none" w:sz="0" w:space="0" w:color="auto"/>
        <w:left w:val="none" w:sz="0" w:space="0" w:color="auto"/>
        <w:bottom w:val="none" w:sz="0" w:space="0" w:color="auto"/>
        <w:right w:val="none" w:sz="0" w:space="0" w:color="auto"/>
      </w:divBdr>
    </w:div>
    <w:div w:id="1408066542">
      <w:bodyDiv w:val="1"/>
      <w:marLeft w:val="0"/>
      <w:marRight w:val="0"/>
      <w:marTop w:val="0"/>
      <w:marBottom w:val="0"/>
      <w:divBdr>
        <w:top w:val="none" w:sz="0" w:space="0" w:color="auto"/>
        <w:left w:val="none" w:sz="0" w:space="0" w:color="auto"/>
        <w:bottom w:val="none" w:sz="0" w:space="0" w:color="auto"/>
        <w:right w:val="none" w:sz="0" w:space="0" w:color="auto"/>
      </w:divBdr>
    </w:div>
    <w:div w:id="1408961554">
      <w:bodyDiv w:val="1"/>
      <w:marLeft w:val="0"/>
      <w:marRight w:val="0"/>
      <w:marTop w:val="0"/>
      <w:marBottom w:val="0"/>
      <w:divBdr>
        <w:top w:val="none" w:sz="0" w:space="0" w:color="auto"/>
        <w:left w:val="none" w:sz="0" w:space="0" w:color="auto"/>
        <w:bottom w:val="none" w:sz="0" w:space="0" w:color="auto"/>
        <w:right w:val="none" w:sz="0" w:space="0" w:color="auto"/>
      </w:divBdr>
    </w:div>
    <w:div w:id="1409186756">
      <w:bodyDiv w:val="1"/>
      <w:marLeft w:val="0"/>
      <w:marRight w:val="0"/>
      <w:marTop w:val="0"/>
      <w:marBottom w:val="0"/>
      <w:divBdr>
        <w:top w:val="none" w:sz="0" w:space="0" w:color="auto"/>
        <w:left w:val="none" w:sz="0" w:space="0" w:color="auto"/>
        <w:bottom w:val="none" w:sz="0" w:space="0" w:color="auto"/>
        <w:right w:val="none" w:sz="0" w:space="0" w:color="auto"/>
      </w:divBdr>
    </w:div>
    <w:div w:id="1409617523">
      <w:bodyDiv w:val="1"/>
      <w:marLeft w:val="0"/>
      <w:marRight w:val="0"/>
      <w:marTop w:val="0"/>
      <w:marBottom w:val="0"/>
      <w:divBdr>
        <w:top w:val="none" w:sz="0" w:space="0" w:color="auto"/>
        <w:left w:val="none" w:sz="0" w:space="0" w:color="auto"/>
        <w:bottom w:val="none" w:sz="0" w:space="0" w:color="auto"/>
        <w:right w:val="none" w:sz="0" w:space="0" w:color="auto"/>
      </w:divBdr>
    </w:div>
    <w:div w:id="1409692059">
      <w:bodyDiv w:val="1"/>
      <w:marLeft w:val="0"/>
      <w:marRight w:val="0"/>
      <w:marTop w:val="0"/>
      <w:marBottom w:val="0"/>
      <w:divBdr>
        <w:top w:val="none" w:sz="0" w:space="0" w:color="auto"/>
        <w:left w:val="none" w:sz="0" w:space="0" w:color="auto"/>
        <w:bottom w:val="none" w:sz="0" w:space="0" w:color="auto"/>
        <w:right w:val="none" w:sz="0" w:space="0" w:color="auto"/>
      </w:divBdr>
    </w:div>
    <w:div w:id="1409766229">
      <w:bodyDiv w:val="1"/>
      <w:marLeft w:val="0"/>
      <w:marRight w:val="0"/>
      <w:marTop w:val="0"/>
      <w:marBottom w:val="0"/>
      <w:divBdr>
        <w:top w:val="none" w:sz="0" w:space="0" w:color="auto"/>
        <w:left w:val="none" w:sz="0" w:space="0" w:color="auto"/>
        <w:bottom w:val="none" w:sz="0" w:space="0" w:color="auto"/>
        <w:right w:val="none" w:sz="0" w:space="0" w:color="auto"/>
      </w:divBdr>
    </w:div>
    <w:div w:id="1409887085">
      <w:bodyDiv w:val="1"/>
      <w:marLeft w:val="0"/>
      <w:marRight w:val="0"/>
      <w:marTop w:val="0"/>
      <w:marBottom w:val="0"/>
      <w:divBdr>
        <w:top w:val="none" w:sz="0" w:space="0" w:color="auto"/>
        <w:left w:val="none" w:sz="0" w:space="0" w:color="auto"/>
        <w:bottom w:val="none" w:sz="0" w:space="0" w:color="auto"/>
        <w:right w:val="none" w:sz="0" w:space="0" w:color="auto"/>
      </w:divBdr>
    </w:div>
    <w:div w:id="1412777214">
      <w:bodyDiv w:val="1"/>
      <w:marLeft w:val="0"/>
      <w:marRight w:val="0"/>
      <w:marTop w:val="0"/>
      <w:marBottom w:val="0"/>
      <w:divBdr>
        <w:top w:val="none" w:sz="0" w:space="0" w:color="auto"/>
        <w:left w:val="none" w:sz="0" w:space="0" w:color="auto"/>
        <w:bottom w:val="none" w:sz="0" w:space="0" w:color="auto"/>
        <w:right w:val="none" w:sz="0" w:space="0" w:color="auto"/>
      </w:divBdr>
    </w:div>
    <w:div w:id="1413771321">
      <w:bodyDiv w:val="1"/>
      <w:marLeft w:val="0"/>
      <w:marRight w:val="0"/>
      <w:marTop w:val="0"/>
      <w:marBottom w:val="0"/>
      <w:divBdr>
        <w:top w:val="none" w:sz="0" w:space="0" w:color="auto"/>
        <w:left w:val="none" w:sz="0" w:space="0" w:color="auto"/>
        <w:bottom w:val="none" w:sz="0" w:space="0" w:color="auto"/>
        <w:right w:val="none" w:sz="0" w:space="0" w:color="auto"/>
      </w:divBdr>
    </w:div>
    <w:div w:id="1415012709">
      <w:bodyDiv w:val="1"/>
      <w:marLeft w:val="0"/>
      <w:marRight w:val="0"/>
      <w:marTop w:val="0"/>
      <w:marBottom w:val="0"/>
      <w:divBdr>
        <w:top w:val="none" w:sz="0" w:space="0" w:color="auto"/>
        <w:left w:val="none" w:sz="0" w:space="0" w:color="auto"/>
        <w:bottom w:val="none" w:sz="0" w:space="0" w:color="auto"/>
        <w:right w:val="none" w:sz="0" w:space="0" w:color="auto"/>
      </w:divBdr>
    </w:div>
    <w:div w:id="1415931074">
      <w:bodyDiv w:val="1"/>
      <w:marLeft w:val="0"/>
      <w:marRight w:val="0"/>
      <w:marTop w:val="0"/>
      <w:marBottom w:val="0"/>
      <w:divBdr>
        <w:top w:val="none" w:sz="0" w:space="0" w:color="auto"/>
        <w:left w:val="none" w:sz="0" w:space="0" w:color="auto"/>
        <w:bottom w:val="none" w:sz="0" w:space="0" w:color="auto"/>
        <w:right w:val="none" w:sz="0" w:space="0" w:color="auto"/>
      </w:divBdr>
    </w:div>
    <w:div w:id="1415934507">
      <w:bodyDiv w:val="1"/>
      <w:marLeft w:val="0"/>
      <w:marRight w:val="0"/>
      <w:marTop w:val="0"/>
      <w:marBottom w:val="0"/>
      <w:divBdr>
        <w:top w:val="none" w:sz="0" w:space="0" w:color="auto"/>
        <w:left w:val="none" w:sz="0" w:space="0" w:color="auto"/>
        <w:bottom w:val="none" w:sz="0" w:space="0" w:color="auto"/>
        <w:right w:val="none" w:sz="0" w:space="0" w:color="auto"/>
      </w:divBdr>
    </w:div>
    <w:div w:id="1416975462">
      <w:bodyDiv w:val="1"/>
      <w:marLeft w:val="0"/>
      <w:marRight w:val="0"/>
      <w:marTop w:val="0"/>
      <w:marBottom w:val="0"/>
      <w:divBdr>
        <w:top w:val="none" w:sz="0" w:space="0" w:color="auto"/>
        <w:left w:val="none" w:sz="0" w:space="0" w:color="auto"/>
        <w:bottom w:val="none" w:sz="0" w:space="0" w:color="auto"/>
        <w:right w:val="none" w:sz="0" w:space="0" w:color="auto"/>
      </w:divBdr>
    </w:div>
    <w:div w:id="1417557623">
      <w:bodyDiv w:val="1"/>
      <w:marLeft w:val="0"/>
      <w:marRight w:val="0"/>
      <w:marTop w:val="0"/>
      <w:marBottom w:val="0"/>
      <w:divBdr>
        <w:top w:val="none" w:sz="0" w:space="0" w:color="auto"/>
        <w:left w:val="none" w:sz="0" w:space="0" w:color="auto"/>
        <w:bottom w:val="none" w:sz="0" w:space="0" w:color="auto"/>
        <w:right w:val="none" w:sz="0" w:space="0" w:color="auto"/>
      </w:divBdr>
    </w:div>
    <w:div w:id="1418399651">
      <w:bodyDiv w:val="1"/>
      <w:marLeft w:val="0"/>
      <w:marRight w:val="0"/>
      <w:marTop w:val="0"/>
      <w:marBottom w:val="0"/>
      <w:divBdr>
        <w:top w:val="none" w:sz="0" w:space="0" w:color="auto"/>
        <w:left w:val="none" w:sz="0" w:space="0" w:color="auto"/>
        <w:bottom w:val="none" w:sz="0" w:space="0" w:color="auto"/>
        <w:right w:val="none" w:sz="0" w:space="0" w:color="auto"/>
      </w:divBdr>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19516525">
      <w:bodyDiv w:val="1"/>
      <w:marLeft w:val="0"/>
      <w:marRight w:val="0"/>
      <w:marTop w:val="0"/>
      <w:marBottom w:val="0"/>
      <w:divBdr>
        <w:top w:val="none" w:sz="0" w:space="0" w:color="auto"/>
        <w:left w:val="none" w:sz="0" w:space="0" w:color="auto"/>
        <w:bottom w:val="none" w:sz="0" w:space="0" w:color="auto"/>
        <w:right w:val="none" w:sz="0" w:space="0" w:color="auto"/>
      </w:divBdr>
    </w:div>
    <w:div w:id="1419523955">
      <w:bodyDiv w:val="1"/>
      <w:marLeft w:val="0"/>
      <w:marRight w:val="0"/>
      <w:marTop w:val="0"/>
      <w:marBottom w:val="0"/>
      <w:divBdr>
        <w:top w:val="none" w:sz="0" w:space="0" w:color="auto"/>
        <w:left w:val="none" w:sz="0" w:space="0" w:color="auto"/>
        <w:bottom w:val="none" w:sz="0" w:space="0" w:color="auto"/>
        <w:right w:val="none" w:sz="0" w:space="0" w:color="auto"/>
      </w:divBdr>
    </w:div>
    <w:div w:id="1419861008">
      <w:bodyDiv w:val="1"/>
      <w:marLeft w:val="0"/>
      <w:marRight w:val="0"/>
      <w:marTop w:val="0"/>
      <w:marBottom w:val="0"/>
      <w:divBdr>
        <w:top w:val="none" w:sz="0" w:space="0" w:color="auto"/>
        <w:left w:val="none" w:sz="0" w:space="0" w:color="auto"/>
        <w:bottom w:val="none" w:sz="0" w:space="0" w:color="auto"/>
        <w:right w:val="none" w:sz="0" w:space="0" w:color="auto"/>
      </w:divBdr>
    </w:div>
    <w:div w:id="1421680204">
      <w:bodyDiv w:val="1"/>
      <w:marLeft w:val="0"/>
      <w:marRight w:val="0"/>
      <w:marTop w:val="0"/>
      <w:marBottom w:val="0"/>
      <w:divBdr>
        <w:top w:val="none" w:sz="0" w:space="0" w:color="auto"/>
        <w:left w:val="none" w:sz="0" w:space="0" w:color="auto"/>
        <w:bottom w:val="none" w:sz="0" w:space="0" w:color="auto"/>
        <w:right w:val="none" w:sz="0" w:space="0" w:color="auto"/>
      </w:divBdr>
    </w:div>
    <w:div w:id="1421946101">
      <w:bodyDiv w:val="1"/>
      <w:marLeft w:val="0"/>
      <w:marRight w:val="0"/>
      <w:marTop w:val="0"/>
      <w:marBottom w:val="0"/>
      <w:divBdr>
        <w:top w:val="none" w:sz="0" w:space="0" w:color="auto"/>
        <w:left w:val="none" w:sz="0" w:space="0" w:color="auto"/>
        <w:bottom w:val="none" w:sz="0" w:space="0" w:color="auto"/>
        <w:right w:val="none" w:sz="0" w:space="0" w:color="auto"/>
      </w:divBdr>
    </w:div>
    <w:div w:id="1421952193">
      <w:bodyDiv w:val="1"/>
      <w:marLeft w:val="0"/>
      <w:marRight w:val="0"/>
      <w:marTop w:val="0"/>
      <w:marBottom w:val="0"/>
      <w:divBdr>
        <w:top w:val="none" w:sz="0" w:space="0" w:color="auto"/>
        <w:left w:val="none" w:sz="0" w:space="0" w:color="auto"/>
        <w:bottom w:val="none" w:sz="0" w:space="0" w:color="auto"/>
        <w:right w:val="none" w:sz="0" w:space="0" w:color="auto"/>
      </w:divBdr>
    </w:div>
    <w:div w:id="1423642261">
      <w:bodyDiv w:val="1"/>
      <w:marLeft w:val="0"/>
      <w:marRight w:val="0"/>
      <w:marTop w:val="0"/>
      <w:marBottom w:val="0"/>
      <w:divBdr>
        <w:top w:val="none" w:sz="0" w:space="0" w:color="auto"/>
        <w:left w:val="none" w:sz="0" w:space="0" w:color="auto"/>
        <w:bottom w:val="none" w:sz="0" w:space="0" w:color="auto"/>
        <w:right w:val="none" w:sz="0" w:space="0" w:color="auto"/>
      </w:divBdr>
    </w:div>
    <w:div w:id="1426222147">
      <w:bodyDiv w:val="1"/>
      <w:marLeft w:val="0"/>
      <w:marRight w:val="0"/>
      <w:marTop w:val="0"/>
      <w:marBottom w:val="0"/>
      <w:divBdr>
        <w:top w:val="none" w:sz="0" w:space="0" w:color="auto"/>
        <w:left w:val="none" w:sz="0" w:space="0" w:color="auto"/>
        <w:bottom w:val="none" w:sz="0" w:space="0" w:color="auto"/>
        <w:right w:val="none" w:sz="0" w:space="0" w:color="auto"/>
      </w:divBdr>
    </w:div>
    <w:div w:id="1426877538">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27076394">
      <w:bodyDiv w:val="1"/>
      <w:marLeft w:val="0"/>
      <w:marRight w:val="0"/>
      <w:marTop w:val="0"/>
      <w:marBottom w:val="0"/>
      <w:divBdr>
        <w:top w:val="none" w:sz="0" w:space="0" w:color="auto"/>
        <w:left w:val="none" w:sz="0" w:space="0" w:color="auto"/>
        <w:bottom w:val="none" w:sz="0" w:space="0" w:color="auto"/>
        <w:right w:val="none" w:sz="0" w:space="0" w:color="auto"/>
      </w:divBdr>
    </w:div>
    <w:div w:id="1429227299">
      <w:bodyDiv w:val="1"/>
      <w:marLeft w:val="0"/>
      <w:marRight w:val="0"/>
      <w:marTop w:val="0"/>
      <w:marBottom w:val="0"/>
      <w:divBdr>
        <w:top w:val="none" w:sz="0" w:space="0" w:color="auto"/>
        <w:left w:val="none" w:sz="0" w:space="0" w:color="auto"/>
        <w:bottom w:val="none" w:sz="0" w:space="0" w:color="auto"/>
        <w:right w:val="none" w:sz="0" w:space="0" w:color="auto"/>
      </w:divBdr>
    </w:div>
    <w:div w:id="1429616923">
      <w:bodyDiv w:val="1"/>
      <w:marLeft w:val="0"/>
      <w:marRight w:val="0"/>
      <w:marTop w:val="0"/>
      <w:marBottom w:val="0"/>
      <w:divBdr>
        <w:top w:val="none" w:sz="0" w:space="0" w:color="auto"/>
        <w:left w:val="none" w:sz="0" w:space="0" w:color="auto"/>
        <w:bottom w:val="none" w:sz="0" w:space="0" w:color="auto"/>
        <w:right w:val="none" w:sz="0" w:space="0" w:color="auto"/>
      </w:divBdr>
    </w:div>
    <w:div w:id="1430353634">
      <w:bodyDiv w:val="1"/>
      <w:marLeft w:val="0"/>
      <w:marRight w:val="0"/>
      <w:marTop w:val="0"/>
      <w:marBottom w:val="0"/>
      <w:divBdr>
        <w:top w:val="none" w:sz="0" w:space="0" w:color="auto"/>
        <w:left w:val="none" w:sz="0" w:space="0" w:color="auto"/>
        <w:bottom w:val="none" w:sz="0" w:space="0" w:color="auto"/>
        <w:right w:val="none" w:sz="0" w:space="0" w:color="auto"/>
      </w:divBdr>
    </w:div>
    <w:div w:id="1432971166">
      <w:bodyDiv w:val="1"/>
      <w:marLeft w:val="0"/>
      <w:marRight w:val="0"/>
      <w:marTop w:val="0"/>
      <w:marBottom w:val="0"/>
      <w:divBdr>
        <w:top w:val="none" w:sz="0" w:space="0" w:color="auto"/>
        <w:left w:val="none" w:sz="0" w:space="0" w:color="auto"/>
        <w:bottom w:val="none" w:sz="0" w:space="0" w:color="auto"/>
        <w:right w:val="none" w:sz="0" w:space="0" w:color="auto"/>
      </w:divBdr>
    </w:div>
    <w:div w:id="1434011192">
      <w:bodyDiv w:val="1"/>
      <w:marLeft w:val="0"/>
      <w:marRight w:val="0"/>
      <w:marTop w:val="0"/>
      <w:marBottom w:val="0"/>
      <w:divBdr>
        <w:top w:val="none" w:sz="0" w:space="0" w:color="auto"/>
        <w:left w:val="none" w:sz="0" w:space="0" w:color="auto"/>
        <w:bottom w:val="none" w:sz="0" w:space="0" w:color="auto"/>
        <w:right w:val="none" w:sz="0" w:space="0" w:color="auto"/>
      </w:divBdr>
    </w:div>
    <w:div w:id="1435708924">
      <w:bodyDiv w:val="1"/>
      <w:marLeft w:val="0"/>
      <w:marRight w:val="0"/>
      <w:marTop w:val="0"/>
      <w:marBottom w:val="0"/>
      <w:divBdr>
        <w:top w:val="none" w:sz="0" w:space="0" w:color="auto"/>
        <w:left w:val="none" w:sz="0" w:space="0" w:color="auto"/>
        <w:bottom w:val="none" w:sz="0" w:space="0" w:color="auto"/>
        <w:right w:val="none" w:sz="0" w:space="0" w:color="auto"/>
      </w:divBdr>
    </w:div>
    <w:div w:id="1436168943">
      <w:bodyDiv w:val="1"/>
      <w:marLeft w:val="0"/>
      <w:marRight w:val="0"/>
      <w:marTop w:val="0"/>
      <w:marBottom w:val="0"/>
      <w:divBdr>
        <w:top w:val="none" w:sz="0" w:space="0" w:color="auto"/>
        <w:left w:val="none" w:sz="0" w:space="0" w:color="auto"/>
        <w:bottom w:val="none" w:sz="0" w:space="0" w:color="auto"/>
        <w:right w:val="none" w:sz="0" w:space="0" w:color="auto"/>
      </w:divBdr>
    </w:div>
    <w:div w:id="1436632147">
      <w:bodyDiv w:val="1"/>
      <w:marLeft w:val="0"/>
      <w:marRight w:val="0"/>
      <w:marTop w:val="0"/>
      <w:marBottom w:val="0"/>
      <w:divBdr>
        <w:top w:val="none" w:sz="0" w:space="0" w:color="auto"/>
        <w:left w:val="none" w:sz="0" w:space="0" w:color="auto"/>
        <w:bottom w:val="none" w:sz="0" w:space="0" w:color="auto"/>
        <w:right w:val="none" w:sz="0" w:space="0" w:color="auto"/>
      </w:divBdr>
    </w:div>
    <w:div w:id="1438990110">
      <w:bodyDiv w:val="1"/>
      <w:marLeft w:val="0"/>
      <w:marRight w:val="0"/>
      <w:marTop w:val="0"/>
      <w:marBottom w:val="0"/>
      <w:divBdr>
        <w:top w:val="none" w:sz="0" w:space="0" w:color="auto"/>
        <w:left w:val="none" w:sz="0" w:space="0" w:color="auto"/>
        <w:bottom w:val="none" w:sz="0" w:space="0" w:color="auto"/>
        <w:right w:val="none" w:sz="0" w:space="0" w:color="auto"/>
      </w:divBdr>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0103483">
      <w:bodyDiv w:val="1"/>
      <w:marLeft w:val="0"/>
      <w:marRight w:val="0"/>
      <w:marTop w:val="0"/>
      <w:marBottom w:val="0"/>
      <w:divBdr>
        <w:top w:val="none" w:sz="0" w:space="0" w:color="auto"/>
        <w:left w:val="none" w:sz="0" w:space="0" w:color="auto"/>
        <w:bottom w:val="none" w:sz="0" w:space="0" w:color="auto"/>
        <w:right w:val="none" w:sz="0" w:space="0" w:color="auto"/>
      </w:divBdr>
    </w:div>
    <w:div w:id="1441102471">
      <w:bodyDiv w:val="1"/>
      <w:marLeft w:val="0"/>
      <w:marRight w:val="0"/>
      <w:marTop w:val="0"/>
      <w:marBottom w:val="0"/>
      <w:divBdr>
        <w:top w:val="none" w:sz="0" w:space="0" w:color="auto"/>
        <w:left w:val="none" w:sz="0" w:space="0" w:color="auto"/>
        <w:bottom w:val="none" w:sz="0" w:space="0" w:color="auto"/>
        <w:right w:val="none" w:sz="0" w:space="0" w:color="auto"/>
      </w:divBdr>
    </w:div>
    <w:div w:id="1443065158">
      <w:bodyDiv w:val="1"/>
      <w:marLeft w:val="0"/>
      <w:marRight w:val="0"/>
      <w:marTop w:val="0"/>
      <w:marBottom w:val="0"/>
      <w:divBdr>
        <w:top w:val="none" w:sz="0" w:space="0" w:color="auto"/>
        <w:left w:val="none" w:sz="0" w:space="0" w:color="auto"/>
        <w:bottom w:val="none" w:sz="0" w:space="0" w:color="auto"/>
        <w:right w:val="none" w:sz="0" w:space="0" w:color="auto"/>
      </w:divBdr>
    </w:div>
    <w:div w:id="1443379962">
      <w:bodyDiv w:val="1"/>
      <w:marLeft w:val="0"/>
      <w:marRight w:val="0"/>
      <w:marTop w:val="0"/>
      <w:marBottom w:val="0"/>
      <w:divBdr>
        <w:top w:val="none" w:sz="0" w:space="0" w:color="auto"/>
        <w:left w:val="none" w:sz="0" w:space="0" w:color="auto"/>
        <w:bottom w:val="none" w:sz="0" w:space="0" w:color="auto"/>
        <w:right w:val="none" w:sz="0" w:space="0" w:color="auto"/>
      </w:divBdr>
    </w:div>
    <w:div w:id="1446344450">
      <w:bodyDiv w:val="1"/>
      <w:marLeft w:val="0"/>
      <w:marRight w:val="0"/>
      <w:marTop w:val="0"/>
      <w:marBottom w:val="0"/>
      <w:divBdr>
        <w:top w:val="none" w:sz="0" w:space="0" w:color="auto"/>
        <w:left w:val="none" w:sz="0" w:space="0" w:color="auto"/>
        <w:bottom w:val="none" w:sz="0" w:space="0" w:color="auto"/>
        <w:right w:val="none" w:sz="0" w:space="0" w:color="auto"/>
      </w:divBdr>
    </w:div>
    <w:div w:id="1446996445">
      <w:bodyDiv w:val="1"/>
      <w:marLeft w:val="0"/>
      <w:marRight w:val="0"/>
      <w:marTop w:val="0"/>
      <w:marBottom w:val="0"/>
      <w:divBdr>
        <w:top w:val="none" w:sz="0" w:space="0" w:color="auto"/>
        <w:left w:val="none" w:sz="0" w:space="0" w:color="auto"/>
        <w:bottom w:val="none" w:sz="0" w:space="0" w:color="auto"/>
        <w:right w:val="none" w:sz="0" w:space="0" w:color="auto"/>
      </w:divBdr>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8356995">
      <w:bodyDiv w:val="1"/>
      <w:marLeft w:val="0"/>
      <w:marRight w:val="0"/>
      <w:marTop w:val="0"/>
      <w:marBottom w:val="0"/>
      <w:divBdr>
        <w:top w:val="none" w:sz="0" w:space="0" w:color="auto"/>
        <w:left w:val="none" w:sz="0" w:space="0" w:color="auto"/>
        <w:bottom w:val="none" w:sz="0" w:space="0" w:color="auto"/>
        <w:right w:val="none" w:sz="0" w:space="0" w:color="auto"/>
      </w:divBdr>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49272294">
      <w:bodyDiv w:val="1"/>
      <w:marLeft w:val="0"/>
      <w:marRight w:val="0"/>
      <w:marTop w:val="0"/>
      <w:marBottom w:val="0"/>
      <w:divBdr>
        <w:top w:val="none" w:sz="0" w:space="0" w:color="auto"/>
        <w:left w:val="none" w:sz="0" w:space="0" w:color="auto"/>
        <w:bottom w:val="none" w:sz="0" w:space="0" w:color="auto"/>
        <w:right w:val="none" w:sz="0" w:space="0" w:color="auto"/>
      </w:divBdr>
    </w:div>
    <w:div w:id="1449810236">
      <w:bodyDiv w:val="1"/>
      <w:marLeft w:val="0"/>
      <w:marRight w:val="0"/>
      <w:marTop w:val="0"/>
      <w:marBottom w:val="0"/>
      <w:divBdr>
        <w:top w:val="none" w:sz="0" w:space="0" w:color="auto"/>
        <w:left w:val="none" w:sz="0" w:space="0" w:color="auto"/>
        <w:bottom w:val="none" w:sz="0" w:space="0" w:color="auto"/>
        <w:right w:val="none" w:sz="0" w:space="0" w:color="auto"/>
      </w:divBdr>
    </w:div>
    <w:div w:id="1450511034">
      <w:bodyDiv w:val="1"/>
      <w:marLeft w:val="0"/>
      <w:marRight w:val="0"/>
      <w:marTop w:val="0"/>
      <w:marBottom w:val="0"/>
      <w:divBdr>
        <w:top w:val="none" w:sz="0" w:space="0" w:color="auto"/>
        <w:left w:val="none" w:sz="0" w:space="0" w:color="auto"/>
        <w:bottom w:val="none" w:sz="0" w:space="0" w:color="auto"/>
        <w:right w:val="none" w:sz="0" w:space="0" w:color="auto"/>
      </w:divBdr>
    </w:div>
    <w:div w:id="1452744755">
      <w:bodyDiv w:val="1"/>
      <w:marLeft w:val="0"/>
      <w:marRight w:val="0"/>
      <w:marTop w:val="0"/>
      <w:marBottom w:val="0"/>
      <w:divBdr>
        <w:top w:val="none" w:sz="0" w:space="0" w:color="auto"/>
        <w:left w:val="none" w:sz="0" w:space="0" w:color="auto"/>
        <w:bottom w:val="none" w:sz="0" w:space="0" w:color="auto"/>
        <w:right w:val="none" w:sz="0" w:space="0" w:color="auto"/>
      </w:divBdr>
    </w:div>
    <w:div w:id="1453553048">
      <w:bodyDiv w:val="1"/>
      <w:marLeft w:val="0"/>
      <w:marRight w:val="0"/>
      <w:marTop w:val="0"/>
      <w:marBottom w:val="0"/>
      <w:divBdr>
        <w:top w:val="none" w:sz="0" w:space="0" w:color="auto"/>
        <w:left w:val="none" w:sz="0" w:space="0" w:color="auto"/>
        <w:bottom w:val="none" w:sz="0" w:space="0" w:color="auto"/>
        <w:right w:val="none" w:sz="0" w:space="0" w:color="auto"/>
      </w:divBdr>
    </w:div>
    <w:div w:id="1454984253">
      <w:bodyDiv w:val="1"/>
      <w:marLeft w:val="0"/>
      <w:marRight w:val="0"/>
      <w:marTop w:val="0"/>
      <w:marBottom w:val="0"/>
      <w:divBdr>
        <w:top w:val="none" w:sz="0" w:space="0" w:color="auto"/>
        <w:left w:val="none" w:sz="0" w:space="0" w:color="auto"/>
        <w:bottom w:val="none" w:sz="0" w:space="0" w:color="auto"/>
        <w:right w:val="none" w:sz="0" w:space="0" w:color="auto"/>
      </w:divBdr>
    </w:div>
    <w:div w:id="1458141165">
      <w:bodyDiv w:val="1"/>
      <w:marLeft w:val="0"/>
      <w:marRight w:val="0"/>
      <w:marTop w:val="0"/>
      <w:marBottom w:val="0"/>
      <w:divBdr>
        <w:top w:val="none" w:sz="0" w:space="0" w:color="auto"/>
        <w:left w:val="none" w:sz="0" w:space="0" w:color="auto"/>
        <w:bottom w:val="none" w:sz="0" w:space="0" w:color="auto"/>
        <w:right w:val="none" w:sz="0" w:space="0" w:color="auto"/>
      </w:divBdr>
    </w:div>
    <w:div w:id="1459764110">
      <w:bodyDiv w:val="1"/>
      <w:marLeft w:val="0"/>
      <w:marRight w:val="0"/>
      <w:marTop w:val="0"/>
      <w:marBottom w:val="0"/>
      <w:divBdr>
        <w:top w:val="none" w:sz="0" w:space="0" w:color="auto"/>
        <w:left w:val="none" w:sz="0" w:space="0" w:color="auto"/>
        <w:bottom w:val="none" w:sz="0" w:space="0" w:color="auto"/>
        <w:right w:val="none" w:sz="0" w:space="0" w:color="auto"/>
      </w:divBdr>
    </w:div>
    <w:div w:id="1460221022">
      <w:bodyDiv w:val="1"/>
      <w:marLeft w:val="0"/>
      <w:marRight w:val="0"/>
      <w:marTop w:val="0"/>
      <w:marBottom w:val="0"/>
      <w:divBdr>
        <w:top w:val="none" w:sz="0" w:space="0" w:color="auto"/>
        <w:left w:val="none" w:sz="0" w:space="0" w:color="auto"/>
        <w:bottom w:val="none" w:sz="0" w:space="0" w:color="auto"/>
        <w:right w:val="none" w:sz="0" w:space="0" w:color="auto"/>
      </w:divBdr>
    </w:div>
    <w:div w:id="1460417169">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0955320">
      <w:bodyDiv w:val="1"/>
      <w:marLeft w:val="0"/>
      <w:marRight w:val="0"/>
      <w:marTop w:val="0"/>
      <w:marBottom w:val="0"/>
      <w:divBdr>
        <w:top w:val="none" w:sz="0" w:space="0" w:color="auto"/>
        <w:left w:val="none" w:sz="0" w:space="0" w:color="auto"/>
        <w:bottom w:val="none" w:sz="0" w:space="0" w:color="auto"/>
        <w:right w:val="none" w:sz="0" w:space="0" w:color="auto"/>
      </w:divBdr>
    </w:div>
    <w:div w:id="1461073144">
      <w:bodyDiv w:val="1"/>
      <w:marLeft w:val="0"/>
      <w:marRight w:val="0"/>
      <w:marTop w:val="0"/>
      <w:marBottom w:val="0"/>
      <w:divBdr>
        <w:top w:val="none" w:sz="0" w:space="0" w:color="auto"/>
        <w:left w:val="none" w:sz="0" w:space="0" w:color="auto"/>
        <w:bottom w:val="none" w:sz="0" w:space="0" w:color="auto"/>
        <w:right w:val="none" w:sz="0" w:space="0" w:color="auto"/>
      </w:divBdr>
    </w:div>
    <w:div w:id="1463573580">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66123144">
      <w:bodyDiv w:val="1"/>
      <w:marLeft w:val="0"/>
      <w:marRight w:val="0"/>
      <w:marTop w:val="0"/>
      <w:marBottom w:val="0"/>
      <w:divBdr>
        <w:top w:val="none" w:sz="0" w:space="0" w:color="auto"/>
        <w:left w:val="none" w:sz="0" w:space="0" w:color="auto"/>
        <w:bottom w:val="none" w:sz="0" w:space="0" w:color="auto"/>
        <w:right w:val="none" w:sz="0" w:space="0" w:color="auto"/>
      </w:divBdr>
    </w:div>
    <w:div w:id="1466123670">
      <w:bodyDiv w:val="1"/>
      <w:marLeft w:val="0"/>
      <w:marRight w:val="0"/>
      <w:marTop w:val="0"/>
      <w:marBottom w:val="0"/>
      <w:divBdr>
        <w:top w:val="none" w:sz="0" w:space="0" w:color="auto"/>
        <w:left w:val="none" w:sz="0" w:space="0" w:color="auto"/>
        <w:bottom w:val="none" w:sz="0" w:space="0" w:color="auto"/>
        <w:right w:val="none" w:sz="0" w:space="0" w:color="auto"/>
      </w:divBdr>
      <w:divsChild>
        <w:div w:id="950472654">
          <w:marLeft w:val="446"/>
          <w:marRight w:val="0"/>
          <w:marTop w:val="0"/>
          <w:marBottom w:val="0"/>
          <w:divBdr>
            <w:top w:val="none" w:sz="0" w:space="0" w:color="auto"/>
            <w:left w:val="none" w:sz="0" w:space="0" w:color="auto"/>
            <w:bottom w:val="none" w:sz="0" w:space="0" w:color="auto"/>
            <w:right w:val="none" w:sz="0" w:space="0" w:color="auto"/>
          </w:divBdr>
        </w:div>
        <w:div w:id="1405956732">
          <w:marLeft w:val="446"/>
          <w:marRight w:val="0"/>
          <w:marTop w:val="0"/>
          <w:marBottom w:val="0"/>
          <w:divBdr>
            <w:top w:val="none" w:sz="0" w:space="0" w:color="auto"/>
            <w:left w:val="none" w:sz="0" w:space="0" w:color="auto"/>
            <w:bottom w:val="none" w:sz="0" w:space="0" w:color="auto"/>
            <w:right w:val="none" w:sz="0" w:space="0" w:color="auto"/>
          </w:divBdr>
        </w:div>
      </w:divsChild>
    </w:div>
    <w:div w:id="1467814879">
      <w:bodyDiv w:val="1"/>
      <w:marLeft w:val="0"/>
      <w:marRight w:val="0"/>
      <w:marTop w:val="0"/>
      <w:marBottom w:val="0"/>
      <w:divBdr>
        <w:top w:val="none" w:sz="0" w:space="0" w:color="auto"/>
        <w:left w:val="none" w:sz="0" w:space="0" w:color="auto"/>
        <w:bottom w:val="none" w:sz="0" w:space="0" w:color="auto"/>
        <w:right w:val="none" w:sz="0" w:space="0" w:color="auto"/>
      </w:divBdr>
    </w:div>
    <w:div w:id="1468663549">
      <w:bodyDiv w:val="1"/>
      <w:marLeft w:val="0"/>
      <w:marRight w:val="0"/>
      <w:marTop w:val="0"/>
      <w:marBottom w:val="0"/>
      <w:divBdr>
        <w:top w:val="none" w:sz="0" w:space="0" w:color="auto"/>
        <w:left w:val="none" w:sz="0" w:space="0" w:color="auto"/>
        <w:bottom w:val="none" w:sz="0" w:space="0" w:color="auto"/>
        <w:right w:val="none" w:sz="0" w:space="0" w:color="auto"/>
      </w:divBdr>
    </w:div>
    <w:div w:id="1468668040">
      <w:bodyDiv w:val="1"/>
      <w:marLeft w:val="0"/>
      <w:marRight w:val="0"/>
      <w:marTop w:val="0"/>
      <w:marBottom w:val="0"/>
      <w:divBdr>
        <w:top w:val="none" w:sz="0" w:space="0" w:color="auto"/>
        <w:left w:val="none" w:sz="0" w:space="0" w:color="auto"/>
        <w:bottom w:val="none" w:sz="0" w:space="0" w:color="auto"/>
        <w:right w:val="none" w:sz="0" w:space="0" w:color="auto"/>
      </w:divBdr>
    </w:div>
    <w:div w:id="1468694483">
      <w:bodyDiv w:val="1"/>
      <w:marLeft w:val="0"/>
      <w:marRight w:val="0"/>
      <w:marTop w:val="0"/>
      <w:marBottom w:val="0"/>
      <w:divBdr>
        <w:top w:val="none" w:sz="0" w:space="0" w:color="auto"/>
        <w:left w:val="none" w:sz="0" w:space="0" w:color="auto"/>
        <w:bottom w:val="none" w:sz="0" w:space="0" w:color="auto"/>
        <w:right w:val="none" w:sz="0" w:space="0" w:color="auto"/>
      </w:divBdr>
    </w:div>
    <w:div w:id="1469319903">
      <w:bodyDiv w:val="1"/>
      <w:marLeft w:val="0"/>
      <w:marRight w:val="0"/>
      <w:marTop w:val="0"/>
      <w:marBottom w:val="0"/>
      <w:divBdr>
        <w:top w:val="none" w:sz="0" w:space="0" w:color="auto"/>
        <w:left w:val="none" w:sz="0" w:space="0" w:color="auto"/>
        <w:bottom w:val="none" w:sz="0" w:space="0" w:color="auto"/>
        <w:right w:val="none" w:sz="0" w:space="0" w:color="auto"/>
      </w:divBdr>
    </w:div>
    <w:div w:id="1470316213">
      <w:bodyDiv w:val="1"/>
      <w:marLeft w:val="0"/>
      <w:marRight w:val="0"/>
      <w:marTop w:val="0"/>
      <w:marBottom w:val="0"/>
      <w:divBdr>
        <w:top w:val="none" w:sz="0" w:space="0" w:color="auto"/>
        <w:left w:val="none" w:sz="0" w:space="0" w:color="auto"/>
        <w:bottom w:val="none" w:sz="0" w:space="0" w:color="auto"/>
        <w:right w:val="none" w:sz="0" w:space="0" w:color="auto"/>
      </w:divBdr>
    </w:div>
    <w:div w:id="1472751622">
      <w:bodyDiv w:val="1"/>
      <w:marLeft w:val="0"/>
      <w:marRight w:val="0"/>
      <w:marTop w:val="0"/>
      <w:marBottom w:val="0"/>
      <w:divBdr>
        <w:top w:val="none" w:sz="0" w:space="0" w:color="auto"/>
        <w:left w:val="none" w:sz="0" w:space="0" w:color="auto"/>
        <w:bottom w:val="none" w:sz="0" w:space="0" w:color="auto"/>
        <w:right w:val="none" w:sz="0" w:space="0" w:color="auto"/>
      </w:divBdr>
    </w:div>
    <w:div w:id="1472942954">
      <w:bodyDiv w:val="1"/>
      <w:marLeft w:val="0"/>
      <w:marRight w:val="0"/>
      <w:marTop w:val="0"/>
      <w:marBottom w:val="0"/>
      <w:divBdr>
        <w:top w:val="none" w:sz="0" w:space="0" w:color="auto"/>
        <w:left w:val="none" w:sz="0" w:space="0" w:color="auto"/>
        <w:bottom w:val="none" w:sz="0" w:space="0" w:color="auto"/>
        <w:right w:val="none" w:sz="0" w:space="0" w:color="auto"/>
      </w:divBdr>
    </w:div>
    <w:div w:id="1474912047">
      <w:bodyDiv w:val="1"/>
      <w:marLeft w:val="0"/>
      <w:marRight w:val="0"/>
      <w:marTop w:val="0"/>
      <w:marBottom w:val="0"/>
      <w:divBdr>
        <w:top w:val="none" w:sz="0" w:space="0" w:color="auto"/>
        <w:left w:val="none" w:sz="0" w:space="0" w:color="auto"/>
        <w:bottom w:val="none" w:sz="0" w:space="0" w:color="auto"/>
        <w:right w:val="none" w:sz="0" w:space="0" w:color="auto"/>
      </w:divBdr>
    </w:div>
    <w:div w:id="1475298564">
      <w:bodyDiv w:val="1"/>
      <w:marLeft w:val="0"/>
      <w:marRight w:val="0"/>
      <w:marTop w:val="0"/>
      <w:marBottom w:val="0"/>
      <w:divBdr>
        <w:top w:val="none" w:sz="0" w:space="0" w:color="auto"/>
        <w:left w:val="none" w:sz="0" w:space="0" w:color="auto"/>
        <w:bottom w:val="none" w:sz="0" w:space="0" w:color="auto"/>
        <w:right w:val="none" w:sz="0" w:space="0" w:color="auto"/>
      </w:divBdr>
    </w:div>
    <w:div w:id="1475836272">
      <w:bodyDiv w:val="1"/>
      <w:marLeft w:val="0"/>
      <w:marRight w:val="0"/>
      <w:marTop w:val="0"/>
      <w:marBottom w:val="0"/>
      <w:divBdr>
        <w:top w:val="none" w:sz="0" w:space="0" w:color="auto"/>
        <w:left w:val="none" w:sz="0" w:space="0" w:color="auto"/>
        <w:bottom w:val="none" w:sz="0" w:space="0" w:color="auto"/>
        <w:right w:val="none" w:sz="0" w:space="0" w:color="auto"/>
      </w:divBdr>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7841852">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9422352">
      <w:bodyDiv w:val="1"/>
      <w:marLeft w:val="0"/>
      <w:marRight w:val="0"/>
      <w:marTop w:val="0"/>
      <w:marBottom w:val="0"/>
      <w:divBdr>
        <w:top w:val="none" w:sz="0" w:space="0" w:color="auto"/>
        <w:left w:val="none" w:sz="0" w:space="0" w:color="auto"/>
        <w:bottom w:val="none" w:sz="0" w:space="0" w:color="auto"/>
        <w:right w:val="none" w:sz="0" w:space="0" w:color="auto"/>
      </w:divBdr>
    </w:div>
    <w:div w:id="1480684009">
      <w:bodyDiv w:val="1"/>
      <w:marLeft w:val="0"/>
      <w:marRight w:val="0"/>
      <w:marTop w:val="0"/>
      <w:marBottom w:val="0"/>
      <w:divBdr>
        <w:top w:val="none" w:sz="0" w:space="0" w:color="auto"/>
        <w:left w:val="none" w:sz="0" w:space="0" w:color="auto"/>
        <w:bottom w:val="none" w:sz="0" w:space="0" w:color="auto"/>
        <w:right w:val="none" w:sz="0" w:space="0" w:color="auto"/>
      </w:divBdr>
    </w:div>
    <w:div w:id="1482187533">
      <w:bodyDiv w:val="1"/>
      <w:marLeft w:val="0"/>
      <w:marRight w:val="0"/>
      <w:marTop w:val="0"/>
      <w:marBottom w:val="0"/>
      <w:divBdr>
        <w:top w:val="none" w:sz="0" w:space="0" w:color="auto"/>
        <w:left w:val="none" w:sz="0" w:space="0" w:color="auto"/>
        <w:bottom w:val="none" w:sz="0" w:space="0" w:color="auto"/>
        <w:right w:val="none" w:sz="0" w:space="0" w:color="auto"/>
      </w:divBdr>
    </w:div>
    <w:div w:id="1483424882">
      <w:bodyDiv w:val="1"/>
      <w:marLeft w:val="0"/>
      <w:marRight w:val="0"/>
      <w:marTop w:val="0"/>
      <w:marBottom w:val="0"/>
      <w:divBdr>
        <w:top w:val="none" w:sz="0" w:space="0" w:color="auto"/>
        <w:left w:val="none" w:sz="0" w:space="0" w:color="auto"/>
        <w:bottom w:val="none" w:sz="0" w:space="0" w:color="auto"/>
        <w:right w:val="none" w:sz="0" w:space="0" w:color="auto"/>
      </w:divBdr>
    </w:div>
    <w:div w:id="1483548811">
      <w:bodyDiv w:val="1"/>
      <w:marLeft w:val="0"/>
      <w:marRight w:val="0"/>
      <w:marTop w:val="0"/>
      <w:marBottom w:val="0"/>
      <w:divBdr>
        <w:top w:val="none" w:sz="0" w:space="0" w:color="auto"/>
        <w:left w:val="none" w:sz="0" w:space="0" w:color="auto"/>
        <w:bottom w:val="none" w:sz="0" w:space="0" w:color="auto"/>
        <w:right w:val="none" w:sz="0" w:space="0" w:color="auto"/>
      </w:divBdr>
    </w:div>
    <w:div w:id="1484271823">
      <w:bodyDiv w:val="1"/>
      <w:marLeft w:val="0"/>
      <w:marRight w:val="0"/>
      <w:marTop w:val="0"/>
      <w:marBottom w:val="0"/>
      <w:divBdr>
        <w:top w:val="none" w:sz="0" w:space="0" w:color="auto"/>
        <w:left w:val="none" w:sz="0" w:space="0" w:color="auto"/>
        <w:bottom w:val="none" w:sz="0" w:space="0" w:color="auto"/>
        <w:right w:val="none" w:sz="0" w:space="0" w:color="auto"/>
      </w:divBdr>
    </w:div>
    <w:div w:id="1486046903">
      <w:bodyDiv w:val="1"/>
      <w:marLeft w:val="0"/>
      <w:marRight w:val="0"/>
      <w:marTop w:val="0"/>
      <w:marBottom w:val="0"/>
      <w:divBdr>
        <w:top w:val="none" w:sz="0" w:space="0" w:color="auto"/>
        <w:left w:val="none" w:sz="0" w:space="0" w:color="auto"/>
        <w:bottom w:val="none" w:sz="0" w:space="0" w:color="auto"/>
        <w:right w:val="none" w:sz="0" w:space="0" w:color="auto"/>
      </w:divBdr>
    </w:div>
    <w:div w:id="1486358721">
      <w:bodyDiv w:val="1"/>
      <w:marLeft w:val="0"/>
      <w:marRight w:val="0"/>
      <w:marTop w:val="0"/>
      <w:marBottom w:val="0"/>
      <w:divBdr>
        <w:top w:val="none" w:sz="0" w:space="0" w:color="auto"/>
        <w:left w:val="none" w:sz="0" w:space="0" w:color="auto"/>
        <w:bottom w:val="none" w:sz="0" w:space="0" w:color="auto"/>
        <w:right w:val="none" w:sz="0" w:space="0" w:color="auto"/>
      </w:divBdr>
    </w:div>
    <w:div w:id="1488011624">
      <w:bodyDiv w:val="1"/>
      <w:marLeft w:val="0"/>
      <w:marRight w:val="0"/>
      <w:marTop w:val="0"/>
      <w:marBottom w:val="0"/>
      <w:divBdr>
        <w:top w:val="none" w:sz="0" w:space="0" w:color="auto"/>
        <w:left w:val="none" w:sz="0" w:space="0" w:color="auto"/>
        <w:bottom w:val="none" w:sz="0" w:space="0" w:color="auto"/>
        <w:right w:val="none" w:sz="0" w:space="0" w:color="auto"/>
      </w:divBdr>
    </w:div>
    <w:div w:id="1488594219">
      <w:bodyDiv w:val="1"/>
      <w:marLeft w:val="0"/>
      <w:marRight w:val="0"/>
      <w:marTop w:val="0"/>
      <w:marBottom w:val="0"/>
      <w:divBdr>
        <w:top w:val="none" w:sz="0" w:space="0" w:color="auto"/>
        <w:left w:val="none" w:sz="0" w:space="0" w:color="auto"/>
        <w:bottom w:val="none" w:sz="0" w:space="0" w:color="auto"/>
        <w:right w:val="none" w:sz="0" w:space="0" w:color="auto"/>
      </w:divBdr>
    </w:div>
    <w:div w:id="1488597712">
      <w:bodyDiv w:val="1"/>
      <w:marLeft w:val="0"/>
      <w:marRight w:val="0"/>
      <w:marTop w:val="0"/>
      <w:marBottom w:val="0"/>
      <w:divBdr>
        <w:top w:val="none" w:sz="0" w:space="0" w:color="auto"/>
        <w:left w:val="none" w:sz="0" w:space="0" w:color="auto"/>
        <w:bottom w:val="none" w:sz="0" w:space="0" w:color="auto"/>
        <w:right w:val="none" w:sz="0" w:space="0" w:color="auto"/>
      </w:divBdr>
    </w:div>
    <w:div w:id="1489903004">
      <w:bodyDiv w:val="1"/>
      <w:marLeft w:val="0"/>
      <w:marRight w:val="0"/>
      <w:marTop w:val="0"/>
      <w:marBottom w:val="0"/>
      <w:divBdr>
        <w:top w:val="none" w:sz="0" w:space="0" w:color="auto"/>
        <w:left w:val="none" w:sz="0" w:space="0" w:color="auto"/>
        <w:bottom w:val="none" w:sz="0" w:space="0" w:color="auto"/>
        <w:right w:val="none" w:sz="0" w:space="0" w:color="auto"/>
      </w:divBdr>
    </w:div>
    <w:div w:id="1491167254">
      <w:bodyDiv w:val="1"/>
      <w:marLeft w:val="0"/>
      <w:marRight w:val="0"/>
      <w:marTop w:val="0"/>
      <w:marBottom w:val="0"/>
      <w:divBdr>
        <w:top w:val="none" w:sz="0" w:space="0" w:color="auto"/>
        <w:left w:val="none" w:sz="0" w:space="0" w:color="auto"/>
        <w:bottom w:val="none" w:sz="0" w:space="0" w:color="auto"/>
        <w:right w:val="none" w:sz="0" w:space="0" w:color="auto"/>
      </w:divBdr>
    </w:div>
    <w:div w:id="1491404037">
      <w:bodyDiv w:val="1"/>
      <w:marLeft w:val="0"/>
      <w:marRight w:val="0"/>
      <w:marTop w:val="0"/>
      <w:marBottom w:val="0"/>
      <w:divBdr>
        <w:top w:val="none" w:sz="0" w:space="0" w:color="auto"/>
        <w:left w:val="none" w:sz="0" w:space="0" w:color="auto"/>
        <w:bottom w:val="none" w:sz="0" w:space="0" w:color="auto"/>
        <w:right w:val="none" w:sz="0" w:space="0" w:color="auto"/>
      </w:divBdr>
    </w:div>
    <w:div w:id="1493569203">
      <w:bodyDiv w:val="1"/>
      <w:marLeft w:val="0"/>
      <w:marRight w:val="0"/>
      <w:marTop w:val="0"/>
      <w:marBottom w:val="0"/>
      <w:divBdr>
        <w:top w:val="none" w:sz="0" w:space="0" w:color="auto"/>
        <w:left w:val="none" w:sz="0" w:space="0" w:color="auto"/>
        <w:bottom w:val="none" w:sz="0" w:space="0" w:color="auto"/>
        <w:right w:val="none" w:sz="0" w:space="0" w:color="auto"/>
      </w:divBdr>
    </w:div>
    <w:div w:id="1494253351">
      <w:bodyDiv w:val="1"/>
      <w:marLeft w:val="0"/>
      <w:marRight w:val="0"/>
      <w:marTop w:val="0"/>
      <w:marBottom w:val="0"/>
      <w:divBdr>
        <w:top w:val="none" w:sz="0" w:space="0" w:color="auto"/>
        <w:left w:val="none" w:sz="0" w:space="0" w:color="auto"/>
        <w:bottom w:val="none" w:sz="0" w:space="0" w:color="auto"/>
        <w:right w:val="none" w:sz="0" w:space="0" w:color="auto"/>
      </w:divBdr>
    </w:div>
    <w:div w:id="1495607162">
      <w:bodyDiv w:val="1"/>
      <w:marLeft w:val="0"/>
      <w:marRight w:val="0"/>
      <w:marTop w:val="0"/>
      <w:marBottom w:val="0"/>
      <w:divBdr>
        <w:top w:val="none" w:sz="0" w:space="0" w:color="auto"/>
        <w:left w:val="none" w:sz="0" w:space="0" w:color="auto"/>
        <w:bottom w:val="none" w:sz="0" w:space="0" w:color="auto"/>
        <w:right w:val="none" w:sz="0" w:space="0" w:color="auto"/>
      </w:divBdr>
    </w:div>
    <w:div w:id="1496142271">
      <w:bodyDiv w:val="1"/>
      <w:marLeft w:val="0"/>
      <w:marRight w:val="0"/>
      <w:marTop w:val="0"/>
      <w:marBottom w:val="0"/>
      <w:divBdr>
        <w:top w:val="none" w:sz="0" w:space="0" w:color="auto"/>
        <w:left w:val="none" w:sz="0" w:space="0" w:color="auto"/>
        <w:bottom w:val="none" w:sz="0" w:space="0" w:color="auto"/>
        <w:right w:val="none" w:sz="0" w:space="0" w:color="auto"/>
      </w:divBdr>
    </w:div>
    <w:div w:id="1497039297">
      <w:bodyDiv w:val="1"/>
      <w:marLeft w:val="0"/>
      <w:marRight w:val="0"/>
      <w:marTop w:val="0"/>
      <w:marBottom w:val="0"/>
      <w:divBdr>
        <w:top w:val="none" w:sz="0" w:space="0" w:color="auto"/>
        <w:left w:val="none" w:sz="0" w:space="0" w:color="auto"/>
        <w:bottom w:val="none" w:sz="0" w:space="0" w:color="auto"/>
        <w:right w:val="none" w:sz="0" w:space="0" w:color="auto"/>
      </w:divBdr>
    </w:div>
    <w:div w:id="1497456689">
      <w:bodyDiv w:val="1"/>
      <w:marLeft w:val="0"/>
      <w:marRight w:val="0"/>
      <w:marTop w:val="0"/>
      <w:marBottom w:val="0"/>
      <w:divBdr>
        <w:top w:val="none" w:sz="0" w:space="0" w:color="auto"/>
        <w:left w:val="none" w:sz="0" w:space="0" w:color="auto"/>
        <w:bottom w:val="none" w:sz="0" w:space="0" w:color="auto"/>
        <w:right w:val="none" w:sz="0" w:space="0" w:color="auto"/>
      </w:divBdr>
    </w:div>
    <w:div w:id="1498695590">
      <w:bodyDiv w:val="1"/>
      <w:marLeft w:val="0"/>
      <w:marRight w:val="0"/>
      <w:marTop w:val="0"/>
      <w:marBottom w:val="0"/>
      <w:divBdr>
        <w:top w:val="none" w:sz="0" w:space="0" w:color="auto"/>
        <w:left w:val="none" w:sz="0" w:space="0" w:color="auto"/>
        <w:bottom w:val="none" w:sz="0" w:space="0" w:color="auto"/>
        <w:right w:val="none" w:sz="0" w:space="0" w:color="auto"/>
      </w:divBdr>
    </w:div>
    <w:div w:id="1499267431">
      <w:bodyDiv w:val="1"/>
      <w:marLeft w:val="0"/>
      <w:marRight w:val="0"/>
      <w:marTop w:val="0"/>
      <w:marBottom w:val="0"/>
      <w:divBdr>
        <w:top w:val="none" w:sz="0" w:space="0" w:color="auto"/>
        <w:left w:val="none" w:sz="0" w:space="0" w:color="auto"/>
        <w:bottom w:val="none" w:sz="0" w:space="0" w:color="auto"/>
        <w:right w:val="none" w:sz="0" w:space="0" w:color="auto"/>
      </w:divBdr>
    </w:div>
    <w:div w:id="1499685309">
      <w:bodyDiv w:val="1"/>
      <w:marLeft w:val="0"/>
      <w:marRight w:val="0"/>
      <w:marTop w:val="0"/>
      <w:marBottom w:val="0"/>
      <w:divBdr>
        <w:top w:val="none" w:sz="0" w:space="0" w:color="auto"/>
        <w:left w:val="none" w:sz="0" w:space="0" w:color="auto"/>
        <w:bottom w:val="none" w:sz="0" w:space="0" w:color="auto"/>
        <w:right w:val="none" w:sz="0" w:space="0" w:color="auto"/>
      </w:divBdr>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410280426">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01001955">
      <w:bodyDiv w:val="1"/>
      <w:marLeft w:val="0"/>
      <w:marRight w:val="0"/>
      <w:marTop w:val="0"/>
      <w:marBottom w:val="0"/>
      <w:divBdr>
        <w:top w:val="none" w:sz="0" w:space="0" w:color="auto"/>
        <w:left w:val="none" w:sz="0" w:space="0" w:color="auto"/>
        <w:bottom w:val="none" w:sz="0" w:space="0" w:color="auto"/>
        <w:right w:val="none" w:sz="0" w:space="0" w:color="auto"/>
      </w:divBdr>
    </w:div>
    <w:div w:id="1501778472">
      <w:bodyDiv w:val="1"/>
      <w:marLeft w:val="0"/>
      <w:marRight w:val="0"/>
      <w:marTop w:val="0"/>
      <w:marBottom w:val="0"/>
      <w:divBdr>
        <w:top w:val="none" w:sz="0" w:space="0" w:color="auto"/>
        <w:left w:val="none" w:sz="0" w:space="0" w:color="auto"/>
        <w:bottom w:val="none" w:sz="0" w:space="0" w:color="auto"/>
        <w:right w:val="none" w:sz="0" w:space="0" w:color="auto"/>
      </w:divBdr>
    </w:div>
    <w:div w:id="1502047219">
      <w:bodyDiv w:val="1"/>
      <w:marLeft w:val="0"/>
      <w:marRight w:val="0"/>
      <w:marTop w:val="0"/>
      <w:marBottom w:val="0"/>
      <w:divBdr>
        <w:top w:val="none" w:sz="0" w:space="0" w:color="auto"/>
        <w:left w:val="none" w:sz="0" w:space="0" w:color="auto"/>
        <w:bottom w:val="none" w:sz="0" w:space="0" w:color="auto"/>
        <w:right w:val="none" w:sz="0" w:space="0" w:color="auto"/>
      </w:divBdr>
    </w:div>
    <w:div w:id="1505394583">
      <w:bodyDiv w:val="1"/>
      <w:marLeft w:val="0"/>
      <w:marRight w:val="0"/>
      <w:marTop w:val="0"/>
      <w:marBottom w:val="0"/>
      <w:divBdr>
        <w:top w:val="none" w:sz="0" w:space="0" w:color="auto"/>
        <w:left w:val="none" w:sz="0" w:space="0" w:color="auto"/>
        <w:bottom w:val="none" w:sz="0" w:space="0" w:color="auto"/>
        <w:right w:val="none" w:sz="0" w:space="0" w:color="auto"/>
      </w:divBdr>
    </w:div>
    <w:div w:id="1505591156">
      <w:bodyDiv w:val="1"/>
      <w:marLeft w:val="0"/>
      <w:marRight w:val="0"/>
      <w:marTop w:val="0"/>
      <w:marBottom w:val="0"/>
      <w:divBdr>
        <w:top w:val="none" w:sz="0" w:space="0" w:color="auto"/>
        <w:left w:val="none" w:sz="0" w:space="0" w:color="auto"/>
        <w:bottom w:val="none" w:sz="0" w:space="0" w:color="auto"/>
        <w:right w:val="none" w:sz="0" w:space="0" w:color="auto"/>
      </w:divBdr>
    </w:div>
    <w:div w:id="1506282336">
      <w:bodyDiv w:val="1"/>
      <w:marLeft w:val="0"/>
      <w:marRight w:val="0"/>
      <w:marTop w:val="0"/>
      <w:marBottom w:val="0"/>
      <w:divBdr>
        <w:top w:val="none" w:sz="0" w:space="0" w:color="auto"/>
        <w:left w:val="none" w:sz="0" w:space="0" w:color="auto"/>
        <w:bottom w:val="none" w:sz="0" w:space="0" w:color="auto"/>
        <w:right w:val="none" w:sz="0" w:space="0" w:color="auto"/>
      </w:divBdr>
      <w:divsChild>
        <w:div w:id="1014726040">
          <w:marLeft w:val="446"/>
          <w:marRight w:val="0"/>
          <w:marTop w:val="0"/>
          <w:marBottom w:val="0"/>
          <w:divBdr>
            <w:top w:val="none" w:sz="0" w:space="0" w:color="auto"/>
            <w:left w:val="none" w:sz="0" w:space="0" w:color="auto"/>
            <w:bottom w:val="none" w:sz="0" w:space="0" w:color="auto"/>
            <w:right w:val="none" w:sz="0" w:space="0" w:color="auto"/>
          </w:divBdr>
        </w:div>
        <w:div w:id="1590385772">
          <w:marLeft w:val="446"/>
          <w:marRight w:val="0"/>
          <w:marTop w:val="0"/>
          <w:marBottom w:val="0"/>
          <w:divBdr>
            <w:top w:val="none" w:sz="0" w:space="0" w:color="auto"/>
            <w:left w:val="none" w:sz="0" w:space="0" w:color="auto"/>
            <w:bottom w:val="none" w:sz="0" w:space="0" w:color="auto"/>
            <w:right w:val="none" w:sz="0" w:space="0" w:color="auto"/>
          </w:divBdr>
        </w:div>
      </w:divsChild>
    </w:div>
    <w:div w:id="1508015626">
      <w:bodyDiv w:val="1"/>
      <w:marLeft w:val="0"/>
      <w:marRight w:val="0"/>
      <w:marTop w:val="0"/>
      <w:marBottom w:val="0"/>
      <w:divBdr>
        <w:top w:val="none" w:sz="0" w:space="0" w:color="auto"/>
        <w:left w:val="none" w:sz="0" w:space="0" w:color="auto"/>
        <w:bottom w:val="none" w:sz="0" w:space="0" w:color="auto"/>
        <w:right w:val="none" w:sz="0" w:space="0" w:color="auto"/>
      </w:divBdr>
    </w:div>
    <w:div w:id="1508329418">
      <w:bodyDiv w:val="1"/>
      <w:marLeft w:val="0"/>
      <w:marRight w:val="0"/>
      <w:marTop w:val="0"/>
      <w:marBottom w:val="0"/>
      <w:divBdr>
        <w:top w:val="none" w:sz="0" w:space="0" w:color="auto"/>
        <w:left w:val="none" w:sz="0" w:space="0" w:color="auto"/>
        <w:bottom w:val="none" w:sz="0" w:space="0" w:color="auto"/>
        <w:right w:val="none" w:sz="0" w:space="0" w:color="auto"/>
      </w:divBdr>
    </w:div>
    <w:div w:id="1508984117">
      <w:bodyDiv w:val="1"/>
      <w:marLeft w:val="0"/>
      <w:marRight w:val="0"/>
      <w:marTop w:val="0"/>
      <w:marBottom w:val="0"/>
      <w:divBdr>
        <w:top w:val="none" w:sz="0" w:space="0" w:color="auto"/>
        <w:left w:val="none" w:sz="0" w:space="0" w:color="auto"/>
        <w:bottom w:val="none" w:sz="0" w:space="0" w:color="auto"/>
        <w:right w:val="none" w:sz="0" w:space="0" w:color="auto"/>
      </w:divBdr>
    </w:div>
    <w:div w:id="1509170197">
      <w:bodyDiv w:val="1"/>
      <w:marLeft w:val="0"/>
      <w:marRight w:val="0"/>
      <w:marTop w:val="0"/>
      <w:marBottom w:val="0"/>
      <w:divBdr>
        <w:top w:val="none" w:sz="0" w:space="0" w:color="auto"/>
        <w:left w:val="none" w:sz="0" w:space="0" w:color="auto"/>
        <w:bottom w:val="none" w:sz="0" w:space="0" w:color="auto"/>
        <w:right w:val="none" w:sz="0" w:space="0" w:color="auto"/>
      </w:divBdr>
    </w:div>
    <w:div w:id="1510366085">
      <w:bodyDiv w:val="1"/>
      <w:marLeft w:val="0"/>
      <w:marRight w:val="0"/>
      <w:marTop w:val="0"/>
      <w:marBottom w:val="0"/>
      <w:divBdr>
        <w:top w:val="none" w:sz="0" w:space="0" w:color="auto"/>
        <w:left w:val="none" w:sz="0" w:space="0" w:color="auto"/>
        <w:bottom w:val="none" w:sz="0" w:space="0" w:color="auto"/>
        <w:right w:val="none" w:sz="0" w:space="0" w:color="auto"/>
      </w:divBdr>
    </w:div>
    <w:div w:id="1510561406">
      <w:bodyDiv w:val="1"/>
      <w:marLeft w:val="0"/>
      <w:marRight w:val="0"/>
      <w:marTop w:val="0"/>
      <w:marBottom w:val="0"/>
      <w:divBdr>
        <w:top w:val="none" w:sz="0" w:space="0" w:color="auto"/>
        <w:left w:val="none" w:sz="0" w:space="0" w:color="auto"/>
        <w:bottom w:val="none" w:sz="0" w:space="0" w:color="auto"/>
        <w:right w:val="none" w:sz="0" w:space="0" w:color="auto"/>
      </w:divBdr>
    </w:div>
    <w:div w:id="1512450070">
      <w:bodyDiv w:val="1"/>
      <w:marLeft w:val="0"/>
      <w:marRight w:val="0"/>
      <w:marTop w:val="0"/>
      <w:marBottom w:val="0"/>
      <w:divBdr>
        <w:top w:val="none" w:sz="0" w:space="0" w:color="auto"/>
        <w:left w:val="none" w:sz="0" w:space="0" w:color="auto"/>
        <w:bottom w:val="none" w:sz="0" w:space="0" w:color="auto"/>
        <w:right w:val="none" w:sz="0" w:space="0" w:color="auto"/>
      </w:divBdr>
    </w:div>
    <w:div w:id="1513298741">
      <w:bodyDiv w:val="1"/>
      <w:marLeft w:val="0"/>
      <w:marRight w:val="0"/>
      <w:marTop w:val="0"/>
      <w:marBottom w:val="0"/>
      <w:divBdr>
        <w:top w:val="none" w:sz="0" w:space="0" w:color="auto"/>
        <w:left w:val="none" w:sz="0" w:space="0" w:color="auto"/>
        <w:bottom w:val="none" w:sz="0" w:space="0" w:color="auto"/>
        <w:right w:val="none" w:sz="0" w:space="0" w:color="auto"/>
      </w:divBdr>
    </w:div>
    <w:div w:id="1513568688">
      <w:bodyDiv w:val="1"/>
      <w:marLeft w:val="0"/>
      <w:marRight w:val="0"/>
      <w:marTop w:val="0"/>
      <w:marBottom w:val="0"/>
      <w:divBdr>
        <w:top w:val="none" w:sz="0" w:space="0" w:color="auto"/>
        <w:left w:val="none" w:sz="0" w:space="0" w:color="auto"/>
        <w:bottom w:val="none" w:sz="0" w:space="0" w:color="auto"/>
        <w:right w:val="none" w:sz="0" w:space="0" w:color="auto"/>
      </w:divBdr>
    </w:div>
    <w:div w:id="1514224536">
      <w:bodyDiv w:val="1"/>
      <w:marLeft w:val="0"/>
      <w:marRight w:val="0"/>
      <w:marTop w:val="0"/>
      <w:marBottom w:val="0"/>
      <w:divBdr>
        <w:top w:val="none" w:sz="0" w:space="0" w:color="auto"/>
        <w:left w:val="none" w:sz="0" w:space="0" w:color="auto"/>
        <w:bottom w:val="none" w:sz="0" w:space="0" w:color="auto"/>
        <w:right w:val="none" w:sz="0" w:space="0" w:color="auto"/>
      </w:divBdr>
    </w:div>
    <w:div w:id="1515537982">
      <w:bodyDiv w:val="1"/>
      <w:marLeft w:val="0"/>
      <w:marRight w:val="0"/>
      <w:marTop w:val="0"/>
      <w:marBottom w:val="0"/>
      <w:divBdr>
        <w:top w:val="none" w:sz="0" w:space="0" w:color="auto"/>
        <w:left w:val="none" w:sz="0" w:space="0" w:color="auto"/>
        <w:bottom w:val="none" w:sz="0" w:space="0" w:color="auto"/>
        <w:right w:val="none" w:sz="0" w:space="0" w:color="auto"/>
      </w:divBdr>
    </w:div>
    <w:div w:id="1516335572">
      <w:bodyDiv w:val="1"/>
      <w:marLeft w:val="0"/>
      <w:marRight w:val="0"/>
      <w:marTop w:val="0"/>
      <w:marBottom w:val="0"/>
      <w:divBdr>
        <w:top w:val="none" w:sz="0" w:space="0" w:color="auto"/>
        <w:left w:val="none" w:sz="0" w:space="0" w:color="auto"/>
        <w:bottom w:val="none" w:sz="0" w:space="0" w:color="auto"/>
        <w:right w:val="none" w:sz="0" w:space="0" w:color="auto"/>
      </w:divBdr>
    </w:div>
    <w:div w:id="1518035647">
      <w:bodyDiv w:val="1"/>
      <w:marLeft w:val="0"/>
      <w:marRight w:val="0"/>
      <w:marTop w:val="0"/>
      <w:marBottom w:val="0"/>
      <w:divBdr>
        <w:top w:val="none" w:sz="0" w:space="0" w:color="auto"/>
        <w:left w:val="none" w:sz="0" w:space="0" w:color="auto"/>
        <w:bottom w:val="none" w:sz="0" w:space="0" w:color="auto"/>
        <w:right w:val="none" w:sz="0" w:space="0" w:color="auto"/>
      </w:divBdr>
    </w:div>
    <w:div w:id="1518615410">
      <w:bodyDiv w:val="1"/>
      <w:marLeft w:val="0"/>
      <w:marRight w:val="0"/>
      <w:marTop w:val="0"/>
      <w:marBottom w:val="0"/>
      <w:divBdr>
        <w:top w:val="none" w:sz="0" w:space="0" w:color="auto"/>
        <w:left w:val="none" w:sz="0" w:space="0" w:color="auto"/>
        <w:bottom w:val="none" w:sz="0" w:space="0" w:color="auto"/>
        <w:right w:val="none" w:sz="0" w:space="0" w:color="auto"/>
      </w:divBdr>
    </w:div>
    <w:div w:id="1518739068">
      <w:bodyDiv w:val="1"/>
      <w:marLeft w:val="0"/>
      <w:marRight w:val="0"/>
      <w:marTop w:val="0"/>
      <w:marBottom w:val="0"/>
      <w:divBdr>
        <w:top w:val="none" w:sz="0" w:space="0" w:color="auto"/>
        <w:left w:val="none" w:sz="0" w:space="0" w:color="auto"/>
        <w:bottom w:val="none" w:sz="0" w:space="0" w:color="auto"/>
        <w:right w:val="none" w:sz="0" w:space="0" w:color="auto"/>
      </w:divBdr>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1896354">
      <w:bodyDiv w:val="1"/>
      <w:marLeft w:val="0"/>
      <w:marRight w:val="0"/>
      <w:marTop w:val="0"/>
      <w:marBottom w:val="0"/>
      <w:divBdr>
        <w:top w:val="none" w:sz="0" w:space="0" w:color="auto"/>
        <w:left w:val="none" w:sz="0" w:space="0" w:color="auto"/>
        <w:bottom w:val="none" w:sz="0" w:space="0" w:color="auto"/>
        <w:right w:val="none" w:sz="0" w:space="0" w:color="auto"/>
      </w:divBdr>
    </w:div>
    <w:div w:id="1523789048">
      <w:bodyDiv w:val="1"/>
      <w:marLeft w:val="0"/>
      <w:marRight w:val="0"/>
      <w:marTop w:val="0"/>
      <w:marBottom w:val="0"/>
      <w:divBdr>
        <w:top w:val="none" w:sz="0" w:space="0" w:color="auto"/>
        <w:left w:val="none" w:sz="0" w:space="0" w:color="auto"/>
        <w:bottom w:val="none" w:sz="0" w:space="0" w:color="auto"/>
        <w:right w:val="none" w:sz="0" w:space="0" w:color="auto"/>
      </w:divBdr>
    </w:div>
    <w:div w:id="1524587489">
      <w:bodyDiv w:val="1"/>
      <w:marLeft w:val="0"/>
      <w:marRight w:val="0"/>
      <w:marTop w:val="0"/>
      <w:marBottom w:val="0"/>
      <w:divBdr>
        <w:top w:val="none" w:sz="0" w:space="0" w:color="auto"/>
        <w:left w:val="none" w:sz="0" w:space="0" w:color="auto"/>
        <w:bottom w:val="none" w:sz="0" w:space="0" w:color="auto"/>
        <w:right w:val="none" w:sz="0" w:space="0" w:color="auto"/>
      </w:divBdr>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24636535">
      <w:bodyDiv w:val="1"/>
      <w:marLeft w:val="0"/>
      <w:marRight w:val="0"/>
      <w:marTop w:val="0"/>
      <w:marBottom w:val="0"/>
      <w:divBdr>
        <w:top w:val="none" w:sz="0" w:space="0" w:color="auto"/>
        <w:left w:val="none" w:sz="0" w:space="0" w:color="auto"/>
        <w:bottom w:val="none" w:sz="0" w:space="0" w:color="auto"/>
        <w:right w:val="none" w:sz="0" w:space="0" w:color="auto"/>
      </w:divBdr>
    </w:div>
    <w:div w:id="1525094145">
      <w:bodyDiv w:val="1"/>
      <w:marLeft w:val="0"/>
      <w:marRight w:val="0"/>
      <w:marTop w:val="0"/>
      <w:marBottom w:val="0"/>
      <w:divBdr>
        <w:top w:val="none" w:sz="0" w:space="0" w:color="auto"/>
        <w:left w:val="none" w:sz="0" w:space="0" w:color="auto"/>
        <w:bottom w:val="none" w:sz="0" w:space="0" w:color="auto"/>
        <w:right w:val="none" w:sz="0" w:space="0" w:color="auto"/>
      </w:divBdr>
    </w:div>
    <w:div w:id="1525359740">
      <w:bodyDiv w:val="1"/>
      <w:marLeft w:val="0"/>
      <w:marRight w:val="0"/>
      <w:marTop w:val="0"/>
      <w:marBottom w:val="0"/>
      <w:divBdr>
        <w:top w:val="none" w:sz="0" w:space="0" w:color="auto"/>
        <w:left w:val="none" w:sz="0" w:space="0" w:color="auto"/>
        <w:bottom w:val="none" w:sz="0" w:space="0" w:color="auto"/>
        <w:right w:val="none" w:sz="0" w:space="0" w:color="auto"/>
      </w:divBdr>
    </w:div>
    <w:div w:id="1525360992">
      <w:bodyDiv w:val="1"/>
      <w:marLeft w:val="0"/>
      <w:marRight w:val="0"/>
      <w:marTop w:val="0"/>
      <w:marBottom w:val="0"/>
      <w:divBdr>
        <w:top w:val="none" w:sz="0" w:space="0" w:color="auto"/>
        <w:left w:val="none" w:sz="0" w:space="0" w:color="auto"/>
        <w:bottom w:val="none" w:sz="0" w:space="0" w:color="auto"/>
        <w:right w:val="none" w:sz="0" w:space="0" w:color="auto"/>
      </w:divBdr>
    </w:div>
    <w:div w:id="1530410286">
      <w:bodyDiv w:val="1"/>
      <w:marLeft w:val="0"/>
      <w:marRight w:val="0"/>
      <w:marTop w:val="0"/>
      <w:marBottom w:val="0"/>
      <w:divBdr>
        <w:top w:val="none" w:sz="0" w:space="0" w:color="auto"/>
        <w:left w:val="none" w:sz="0" w:space="0" w:color="auto"/>
        <w:bottom w:val="none" w:sz="0" w:space="0" w:color="auto"/>
        <w:right w:val="none" w:sz="0" w:space="0" w:color="auto"/>
      </w:divBdr>
    </w:div>
    <w:div w:id="1530994610">
      <w:bodyDiv w:val="1"/>
      <w:marLeft w:val="0"/>
      <w:marRight w:val="0"/>
      <w:marTop w:val="0"/>
      <w:marBottom w:val="0"/>
      <w:divBdr>
        <w:top w:val="none" w:sz="0" w:space="0" w:color="auto"/>
        <w:left w:val="none" w:sz="0" w:space="0" w:color="auto"/>
        <w:bottom w:val="none" w:sz="0" w:space="0" w:color="auto"/>
        <w:right w:val="none" w:sz="0" w:space="0" w:color="auto"/>
      </w:divBdr>
    </w:div>
    <w:div w:id="1531456112">
      <w:bodyDiv w:val="1"/>
      <w:marLeft w:val="0"/>
      <w:marRight w:val="0"/>
      <w:marTop w:val="0"/>
      <w:marBottom w:val="0"/>
      <w:divBdr>
        <w:top w:val="none" w:sz="0" w:space="0" w:color="auto"/>
        <w:left w:val="none" w:sz="0" w:space="0" w:color="auto"/>
        <w:bottom w:val="none" w:sz="0" w:space="0" w:color="auto"/>
        <w:right w:val="none" w:sz="0" w:space="0" w:color="auto"/>
      </w:divBdr>
    </w:div>
    <w:div w:id="1531527607">
      <w:bodyDiv w:val="1"/>
      <w:marLeft w:val="0"/>
      <w:marRight w:val="0"/>
      <w:marTop w:val="0"/>
      <w:marBottom w:val="0"/>
      <w:divBdr>
        <w:top w:val="none" w:sz="0" w:space="0" w:color="auto"/>
        <w:left w:val="none" w:sz="0" w:space="0" w:color="auto"/>
        <w:bottom w:val="none" w:sz="0" w:space="0" w:color="auto"/>
        <w:right w:val="none" w:sz="0" w:space="0" w:color="auto"/>
      </w:divBdr>
    </w:div>
    <w:div w:id="1531723412">
      <w:bodyDiv w:val="1"/>
      <w:marLeft w:val="0"/>
      <w:marRight w:val="0"/>
      <w:marTop w:val="0"/>
      <w:marBottom w:val="0"/>
      <w:divBdr>
        <w:top w:val="none" w:sz="0" w:space="0" w:color="auto"/>
        <w:left w:val="none" w:sz="0" w:space="0" w:color="auto"/>
        <w:bottom w:val="none" w:sz="0" w:space="0" w:color="auto"/>
        <w:right w:val="none" w:sz="0" w:space="0" w:color="auto"/>
      </w:divBdr>
    </w:div>
    <w:div w:id="1532108982">
      <w:bodyDiv w:val="1"/>
      <w:marLeft w:val="0"/>
      <w:marRight w:val="0"/>
      <w:marTop w:val="0"/>
      <w:marBottom w:val="0"/>
      <w:divBdr>
        <w:top w:val="none" w:sz="0" w:space="0" w:color="auto"/>
        <w:left w:val="none" w:sz="0" w:space="0" w:color="auto"/>
        <w:bottom w:val="none" w:sz="0" w:space="0" w:color="auto"/>
        <w:right w:val="none" w:sz="0" w:space="0" w:color="auto"/>
      </w:divBdr>
    </w:div>
    <w:div w:id="1534339877">
      <w:bodyDiv w:val="1"/>
      <w:marLeft w:val="0"/>
      <w:marRight w:val="0"/>
      <w:marTop w:val="0"/>
      <w:marBottom w:val="0"/>
      <w:divBdr>
        <w:top w:val="none" w:sz="0" w:space="0" w:color="auto"/>
        <w:left w:val="none" w:sz="0" w:space="0" w:color="auto"/>
        <w:bottom w:val="none" w:sz="0" w:space="0" w:color="auto"/>
        <w:right w:val="none" w:sz="0" w:space="0" w:color="auto"/>
      </w:divBdr>
    </w:div>
    <w:div w:id="1536884932">
      <w:bodyDiv w:val="1"/>
      <w:marLeft w:val="0"/>
      <w:marRight w:val="0"/>
      <w:marTop w:val="0"/>
      <w:marBottom w:val="0"/>
      <w:divBdr>
        <w:top w:val="none" w:sz="0" w:space="0" w:color="auto"/>
        <w:left w:val="none" w:sz="0" w:space="0" w:color="auto"/>
        <w:bottom w:val="none" w:sz="0" w:space="0" w:color="auto"/>
        <w:right w:val="none" w:sz="0" w:space="0" w:color="auto"/>
      </w:divBdr>
    </w:div>
    <w:div w:id="1538272800">
      <w:bodyDiv w:val="1"/>
      <w:marLeft w:val="0"/>
      <w:marRight w:val="0"/>
      <w:marTop w:val="0"/>
      <w:marBottom w:val="0"/>
      <w:divBdr>
        <w:top w:val="none" w:sz="0" w:space="0" w:color="auto"/>
        <w:left w:val="none" w:sz="0" w:space="0" w:color="auto"/>
        <w:bottom w:val="none" w:sz="0" w:space="0" w:color="auto"/>
        <w:right w:val="none" w:sz="0" w:space="0" w:color="auto"/>
      </w:divBdr>
    </w:div>
    <w:div w:id="1538279352">
      <w:bodyDiv w:val="1"/>
      <w:marLeft w:val="0"/>
      <w:marRight w:val="0"/>
      <w:marTop w:val="0"/>
      <w:marBottom w:val="0"/>
      <w:divBdr>
        <w:top w:val="none" w:sz="0" w:space="0" w:color="auto"/>
        <w:left w:val="none" w:sz="0" w:space="0" w:color="auto"/>
        <w:bottom w:val="none" w:sz="0" w:space="0" w:color="auto"/>
        <w:right w:val="none" w:sz="0" w:space="0" w:color="auto"/>
      </w:divBdr>
    </w:div>
    <w:div w:id="1539391501">
      <w:bodyDiv w:val="1"/>
      <w:marLeft w:val="0"/>
      <w:marRight w:val="0"/>
      <w:marTop w:val="0"/>
      <w:marBottom w:val="0"/>
      <w:divBdr>
        <w:top w:val="none" w:sz="0" w:space="0" w:color="auto"/>
        <w:left w:val="none" w:sz="0" w:space="0" w:color="auto"/>
        <w:bottom w:val="none" w:sz="0" w:space="0" w:color="auto"/>
        <w:right w:val="none" w:sz="0" w:space="0" w:color="auto"/>
      </w:divBdr>
    </w:div>
    <w:div w:id="1539584417">
      <w:bodyDiv w:val="1"/>
      <w:marLeft w:val="0"/>
      <w:marRight w:val="0"/>
      <w:marTop w:val="0"/>
      <w:marBottom w:val="0"/>
      <w:divBdr>
        <w:top w:val="none" w:sz="0" w:space="0" w:color="auto"/>
        <w:left w:val="none" w:sz="0" w:space="0" w:color="auto"/>
        <w:bottom w:val="none" w:sz="0" w:space="0" w:color="auto"/>
        <w:right w:val="none" w:sz="0" w:space="0" w:color="auto"/>
      </w:divBdr>
    </w:div>
    <w:div w:id="1540774058">
      <w:bodyDiv w:val="1"/>
      <w:marLeft w:val="0"/>
      <w:marRight w:val="0"/>
      <w:marTop w:val="0"/>
      <w:marBottom w:val="0"/>
      <w:divBdr>
        <w:top w:val="none" w:sz="0" w:space="0" w:color="auto"/>
        <w:left w:val="none" w:sz="0" w:space="0" w:color="auto"/>
        <w:bottom w:val="none" w:sz="0" w:space="0" w:color="auto"/>
        <w:right w:val="none" w:sz="0" w:space="0" w:color="auto"/>
      </w:divBdr>
    </w:div>
    <w:div w:id="1541438377">
      <w:bodyDiv w:val="1"/>
      <w:marLeft w:val="0"/>
      <w:marRight w:val="0"/>
      <w:marTop w:val="0"/>
      <w:marBottom w:val="0"/>
      <w:divBdr>
        <w:top w:val="none" w:sz="0" w:space="0" w:color="auto"/>
        <w:left w:val="none" w:sz="0" w:space="0" w:color="auto"/>
        <w:bottom w:val="none" w:sz="0" w:space="0" w:color="auto"/>
        <w:right w:val="none" w:sz="0" w:space="0" w:color="auto"/>
      </w:divBdr>
    </w:div>
    <w:div w:id="1542395771">
      <w:bodyDiv w:val="1"/>
      <w:marLeft w:val="0"/>
      <w:marRight w:val="0"/>
      <w:marTop w:val="0"/>
      <w:marBottom w:val="0"/>
      <w:divBdr>
        <w:top w:val="none" w:sz="0" w:space="0" w:color="auto"/>
        <w:left w:val="none" w:sz="0" w:space="0" w:color="auto"/>
        <w:bottom w:val="none" w:sz="0" w:space="0" w:color="auto"/>
        <w:right w:val="none" w:sz="0" w:space="0" w:color="auto"/>
      </w:divBdr>
    </w:div>
    <w:div w:id="1543327577">
      <w:bodyDiv w:val="1"/>
      <w:marLeft w:val="0"/>
      <w:marRight w:val="0"/>
      <w:marTop w:val="0"/>
      <w:marBottom w:val="0"/>
      <w:divBdr>
        <w:top w:val="none" w:sz="0" w:space="0" w:color="auto"/>
        <w:left w:val="none" w:sz="0" w:space="0" w:color="auto"/>
        <w:bottom w:val="none" w:sz="0" w:space="0" w:color="auto"/>
        <w:right w:val="none" w:sz="0" w:space="0" w:color="auto"/>
      </w:divBdr>
    </w:div>
    <w:div w:id="1544707323">
      <w:bodyDiv w:val="1"/>
      <w:marLeft w:val="0"/>
      <w:marRight w:val="0"/>
      <w:marTop w:val="0"/>
      <w:marBottom w:val="0"/>
      <w:divBdr>
        <w:top w:val="none" w:sz="0" w:space="0" w:color="auto"/>
        <w:left w:val="none" w:sz="0" w:space="0" w:color="auto"/>
        <w:bottom w:val="none" w:sz="0" w:space="0" w:color="auto"/>
        <w:right w:val="none" w:sz="0" w:space="0" w:color="auto"/>
      </w:divBdr>
    </w:div>
    <w:div w:id="1544828870">
      <w:bodyDiv w:val="1"/>
      <w:marLeft w:val="0"/>
      <w:marRight w:val="0"/>
      <w:marTop w:val="0"/>
      <w:marBottom w:val="0"/>
      <w:divBdr>
        <w:top w:val="none" w:sz="0" w:space="0" w:color="auto"/>
        <w:left w:val="none" w:sz="0" w:space="0" w:color="auto"/>
        <w:bottom w:val="none" w:sz="0" w:space="0" w:color="auto"/>
        <w:right w:val="none" w:sz="0" w:space="0" w:color="auto"/>
      </w:divBdr>
    </w:div>
    <w:div w:id="1545285547">
      <w:bodyDiv w:val="1"/>
      <w:marLeft w:val="0"/>
      <w:marRight w:val="0"/>
      <w:marTop w:val="0"/>
      <w:marBottom w:val="0"/>
      <w:divBdr>
        <w:top w:val="none" w:sz="0" w:space="0" w:color="auto"/>
        <w:left w:val="none" w:sz="0" w:space="0" w:color="auto"/>
        <w:bottom w:val="none" w:sz="0" w:space="0" w:color="auto"/>
        <w:right w:val="none" w:sz="0" w:space="0" w:color="auto"/>
      </w:divBdr>
    </w:div>
    <w:div w:id="1545407597">
      <w:bodyDiv w:val="1"/>
      <w:marLeft w:val="0"/>
      <w:marRight w:val="0"/>
      <w:marTop w:val="0"/>
      <w:marBottom w:val="0"/>
      <w:divBdr>
        <w:top w:val="none" w:sz="0" w:space="0" w:color="auto"/>
        <w:left w:val="none" w:sz="0" w:space="0" w:color="auto"/>
        <w:bottom w:val="none" w:sz="0" w:space="0" w:color="auto"/>
        <w:right w:val="none" w:sz="0" w:space="0" w:color="auto"/>
      </w:divBdr>
    </w:div>
    <w:div w:id="1545604398">
      <w:bodyDiv w:val="1"/>
      <w:marLeft w:val="0"/>
      <w:marRight w:val="0"/>
      <w:marTop w:val="0"/>
      <w:marBottom w:val="0"/>
      <w:divBdr>
        <w:top w:val="none" w:sz="0" w:space="0" w:color="auto"/>
        <w:left w:val="none" w:sz="0" w:space="0" w:color="auto"/>
        <w:bottom w:val="none" w:sz="0" w:space="0" w:color="auto"/>
        <w:right w:val="none" w:sz="0" w:space="0" w:color="auto"/>
      </w:divBdr>
    </w:div>
    <w:div w:id="1549075523">
      <w:bodyDiv w:val="1"/>
      <w:marLeft w:val="0"/>
      <w:marRight w:val="0"/>
      <w:marTop w:val="0"/>
      <w:marBottom w:val="0"/>
      <w:divBdr>
        <w:top w:val="none" w:sz="0" w:space="0" w:color="auto"/>
        <w:left w:val="none" w:sz="0" w:space="0" w:color="auto"/>
        <w:bottom w:val="none" w:sz="0" w:space="0" w:color="auto"/>
        <w:right w:val="none" w:sz="0" w:space="0" w:color="auto"/>
      </w:divBdr>
    </w:div>
    <w:div w:id="1552645508">
      <w:bodyDiv w:val="1"/>
      <w:marLeft w:val="0"/>
      <w:marRight w:val="0"/>
      <w:marTop w:val="0"/>
      <w:marBottom w:val="0"/>
      <w:divBdr>
        <w:top w:val="none" w:sz="0" w:space="0" w:color="auto"/>
        <w:left w:val="none" w:sz="0" w:space="0" w:color="auto"/>
        <w:bottom w:val="none" w:sz="0" w:space="0" w:color="auto"/>
        <w:right w:val="none" w:sz="0" w:space="0" w:color="auto"/>
      </w:divBdr>
    </w:div>
    <w:div w:id="1553156084">
      <w:bodyDiv w:val="1"/>
      <w:marLeft w:val="0"/>
      <w:marRight w:val="0"/>
      <w:marTop w:val="0"/>
      <w:marBottom w:val="0"/>
      <w:divBdr>
        <w:top w:val="none" w:sz="0" w:space="0" w:color="auto"/>
        <w:left w:val="none" w:sz="0" w:space="0" w:color="auto"/>
        <w:bottom w:val="none" w:sz="0" w:space="0" w:color="auto"/>
        <w:right w:val="none" w:sz="0" w:space="0" w:color="auto"/>
      </w:divBdr>
    </w:div>
    <w:div w:id="1554804781">
      <w:bodyDiv w:val="1"/>
      <w:marLeft w:val="0"/>
      <w:marRight w:val="0"/>
      <w:marTop w:val="0"/>
      <w:marBottom w:val="0"/>
      <w:divBdr>
        <w:top w:val="none" w:sz="0" w:space="0" w:color="auto"/>
        <w:left w:val="none" w:sz="0" w:space="0" w:color="auto"/>
        <w:bottom w:val="none" w:sz="0" w:space="0" w:color="auto"/>
        <w:right w:val="none" w:sz="0" w:space="0" w:color="auto"/>
      </w:divBdr>
    </w:div>
    <w:div w:id="1554921993">
      <w:bodyDiv w:val="1"/>
      <w:marLeft w:val="0"/>
      <w:marRight w:val="0"/>
      <w:marTop w:val="0"/>
      <w:marBottom w:val="0"/>
      <w:divBdr>
        <w:top w:val="none" w:sz="0" w:space="0" w:color="auto"/>
        <w:left w:val="none" w:sz="0" w:space="0" w:color="auto"/>
        <w:bottom w:val="none" w:sz="0" w:space="0" w:color="auto"/>
        <w:right w:val="none" w:sz="0" w:space="0" w:color="auto"/>
      </w:divBdr>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56818644">
      <w:bodyDiv w:val="1"/>
      <w:marLeft w:val="0"/>
      <w:marRight w:val="0"/>
      <w:marTop w:val="0"/>
      <w:marBottom w:val="0"/>
      <w:divBdr>
        <w:top w:val="none" w:sz="0" w:space="0" w:color="auto"/>
        <w:left w:val="none" w:sz="0" w:space="0" w:color="auto"/>
        <w:bottom w:val="none" w:sz="0" w:space="0" w:color="auto"/>
        <w:right w:val="none" w:sz="0" w:space="0" w:color="auto"/>
      </w:divBdr>
    </w:div>
    <w:div w:id="1558205729">
      <w:bodyDiv w:val="1"/>
      <w:marLeft w:val="0"/>
      <w:marRight w:val="0"/>
      <w:marTop w:val="0"/>
      <w:marBottom w:val="0"/>
      <w:divBdr>
        <w:top w:val="none" w:sz="0" w:space="0" w:color="auto"/>
        <w:left w:val="none" w:sz="0" w:space="0" w:color="auto"/>
        <w:bottom w:val="none" w:sz="0" w:space="0" w:color="auto"/>
        <w:right w:val="none" w:sz="0" w:space="0" w:color="auto"/>
      </w:divBdr>
    </w:div>
    <w:div w:id="1558395197">
      <w:bodyDiv w:val="1"/>
      <w:marLeft w:val="0"/>
      <w:marRight w:val="0"/>
      <w:marTop w:val="0"/>
      <w:marBottom w:val="0"/>
      <w:divBdr>
        <w:top w:val="none" w:sz="0" w:space="0" w:color="auto"/>
        <w:left w:val="none" w:sz="0" w:space="0" w:color="auto"/>
        <w:bottom w:val="none" w:sz="0" w:space="0" w:color="auto"/>
        <w:right w:val="none" w:sz="0" w:space="0" w:color="auto"/>
      </w:divBdr>
    </w:div>
    <w:div w:id="1558665484">
      <w:bodyDiv w:val="1"/>
      <w:marLeft w:val="0"/>
      <w:marRight w:val="0"/>
      <w:marTop w:val="0"/>
      <w:marBottom w:val="0"/>
      <w:divBdr>
        <w:top w:val="none" w:sz="0" w:space="0" w:color="auto"/>
        <w:left w:val="none" w:sz="0" w:space="0" w:color="auto"/>
        <w:bottom w:val="none" w:sz="0" w:space="0" w:color="auto"/>
        <w:right w:val="none" w:sz="0" w:space="0" w:color="auto"/>
      </w:divBdr>
    </w:div>
    <w:div w:id="1558971636">
      <w:bodyDiv w:val="1"/>
      <w:marLeft w:val="0"/>
      <w:marRight w:val="0"/>
      <w:marTop w:val="0"/>
      <w:marBottom w:val="0"/>
      <w:divBdr>
        <w:top w:val="none" w:sz="0" w:space="0" w:color="auto"/>
        <w:left w:val="none" w:sz="0" w:space="0" w:color="auto"/>
        <w:bottom w:val="none" w:sz="0" w:space="0" w:color="auto"/>
        <w:right w:val="none" w:sz="0" w:space="0" w:color="auto"/>
      </w:divBdr>
    </w:div>
    <w:div w:id="1559512445">
      <w:bodyDiv w:val="1"/>
      <w:marLeft w:val="0"/>
      <w:marRight w:val="0"/>
      <w:marTop w:val="0"/>
      <w:marBottom w:val="0"/>
      <w:divBdr>
        <w:top w:val="none" w:sz="0" w:space="0" w:color="auto"/>
        <w:left w:val="none" w:sz="0" w:space="0" w:color="auto"/>
        <w:bottom w:val="none" w:sz="0" w:space="0" w:color="auto"/>
        <w:right w:val="none" w:sz="0" w:space="0" w:color="auto"/>
      </w:divBdr>
    </w:div>
    <w:div w:id="1561091489">
      <w:bodyDiv w:val="1"/>
      <w:marLeft w:val="0"/>
      <w:marRight w:val="0"/>
      <w:marTop w:val="0"/>
      <w:marBottom w:val="0"/>
      <w:divBdr>
        <w:top w:val="none" w:sz="0" w:space="0" w:color="auto"/>
        <w:left w:val="none" w:sz="0" w:space="0" w:color="auto"/>
        <w:bottom w:val="none" w:sz="0" w:space="0" w:color="auto"/>
        <w:right w:val="none" w:sz="0" w:space="0" w:color="auto"/>
      </w:divBdr>
    </w:div>
    <w:div w:id="1561285080">
      <w:bodyDiv w:val="1"/>
      <w:marLeft w:val="0"/>
      <w:marRight w:val="0"/>
      <w:marTop w:val="0"/>
      <w:marBottom w:val="0"/>
      <w:divBdr>
        <w:top w:val="none" w:sz="0" w:space="0" w:color="auto"/>
        <w:left w:val="none" w:sz="0" w:space="0" w:color="auto"/>
        <w:bottom w:val="none" w:sz="0" w:space="0" w:color="auto"/>
        <w:right w:val="none" w:sz="0" w:space="0" w:color="auto"/>
      </w:divBdr>
    </w:div>
    <w:div w:id="1561398933">
      <w:bodyDiv w:val="1"/>
      <w:marLeft w:val="0"/>
      <w:marRight w:val="0"/>
      <w:marTop w:val="0"/>
      <w:marBottom w:val="0"/>
      <w:divBdr>
        <w:top w:val="none" w:sz="0" w:space="0" w:color="auto"/>
        <w:left w:val="none" w:sz="0" w:space="0" w:color="auto"/>
        <w:bottom w:val="none" w:sz="0" w:space="0" w:color="auto"/>
        <w:right w:val="none" w:sz="0" w:space="0" w:color="auto"/>
      </w:divBdr>
    </w:div>
    <w:div w:id="1562212856">
      <w:bodyDiv w:val="1"/>
      <w:marLeft w:val="0"/>
      <w:marRight w:val="0"/>
      <w:marTop w:val="0"/>
      <w:marBottom w:val="0"/>
      <w:divBdr>
        <w:top w:val="none" w:sz="0" w:space="0" w:color="auto"/>
        <w:left w:val="none" w:sz="0" w:space="0" w:color="auto"/>
        <w:bottom w:val="none" w:sz="0" w:space="0" w:color="auto"/>
        <w:right w:val="none" w:sz="0" w:space="0" w:color="auto"/>
      </w:divBdr>
    </w:div>
    <w:div w:id="1562448620">
      <w:bodyDiv w:val="1"/>
      <w:marLeft w:val="0"/>
      <w:marRight w:val="0"/>
      <w:marTop w:val="0"/>
      <w:marBottom w:val="0"/>
      <w:divBdr>
        <w:top w:val="none" w:sz="0" w:space="0" w:color="auto"/>
        <w:left w:val="none" w:sz="0" w:space="0" w:color="auto"/>
        <w:bottom w:val="none" w:sz="0" w:space="0" w:color="auto"/>
        <w:right w:val="none" w:sz="0" w:space="0" w:color="auto"/>
      </w:divBdr>
    </w:div>
    <w:div w:id="1562523595">
      <w:bodyDiv w:val="1"/>
      <w:marLeft w:val="0"/>
      <w:marRight w:val="0"/>
      <w:marTop w:val="0"/>
      <w:marBottom w:val="0"/>
      <w:divBdr>
        <w:top w:val="none" w:sz="0" w:space="0" w:color="auto"/>
        <w:left w:val="none" w:sz="0" w:space="0" w:color="auto"/>
        <w:bottom w:val="none" w:sz="0" w:space="0" w:color="auto"/>
        <w:right w:val="none" w:sz="0" w:space="0" w:color="auto"/>
      </w:divBdr>
    </w:div>
    <w:div w:id="1564293451">
      <w:bodyDiv w:val="1"/>
      <w:marLeft w:val="0"/>
      <w:marRight w:val="0"/>
      <w:marTop w:val="0"/>
      <w:marBottom w:val="0"/>
      <w:divBdr>
        <w:top w:val="none" w:sz="0" w:space="0" w:color="auto"/>
        <w:left w:val="none" w:sz="0" w:space="0" w:color="auto"/>
        <w:bottom w:val="none" w:sz="0" w:space="0" w:color="auto"/>
        <w:right w:val="none" w:sz="0" w:space="0" w:color="auto"/>
      </w:divBdr>
    </w:div>
    <w:div w:id="1564752581">
      <w:bodyDiv w:val="1"/>
      <w:marLeft w:val="0"/>
      <w:marRight w:val="0"/>
      <w:marTop w:val="0"/>
      <w:marBottom w:val="0"/>
      <w:divBdr>
        <w:top w:val="none" w:sz="0" w:space="0" w:color="auto"/>
        <w:left w:val="none" w:sz="0" w:space="0" w:color="auto"/>
        <w:bottom w:val="none" w:sz="0" w:space="0" w:color="auto"/>
        <w:right w:val="none" w:sz="0" w:space="0" w:color="auto"/>
      </w:divBdr>
    </w:div>
    <w:div w:id="1564943663">
      <w:bodyDiv w:val="1"/>
      <w:marLeft w:val="0"/>
      <w:marRight w:val="0"/>
      <w:marTop w:val="0"/>
      <w:marBottom w:val="0"/>
      <w:divBdr>
        <w:top w:val="none" w:sz="0" w:space="0" w:color="auto"/>
        <w:left w:val="none" w:sz="0" w:space="0" w:color="auto"/>
        <w:bottom w:val="none" w:sz="0" w:space="0" w:color="auto"/>
        <w:right w:val="none" w:sz="0" w:space="0" w:color="auto"/>
      </w:divBdr>
    </w:div>
    <w:div w:id="1565212422">
      <w:bodyDiv w:val="1"/>
      <w:marLeft w:val="0"/>
      <w:marRight w:val="0"/>
      <w:marTop w:val="0"/>
      <w:marBottom w:val="0"/>
      <w:divBdr>
        <w:top w:val="none" w:sz="0" w:space="0" w:color="auto"/>
        <w:left w:val="none" w:sz="0" w:space="0" w:color="auto"/>
        <w:bottom w:val="none" w:sz="0" w:space="0" w:color="auto"/>
        <w:right w:val="none" w:sz="0" w:space="0" w:color="auto"/>
      </w:divBdr>
    </w:div>
    <w:div w:id="1565876199">
      <w:bodyDiv w:val="1"/>
      <w:marLeft w:val="0"/>
      <w:marRight w:val="0"/>
      <w:marTop w:val="0"/>
      <w:marBottom w:val="0"/>
      <w:divBdr>
        <w:top w:val="none" w:sz="0" w:space="0" w:color="auto"/>
        <w:left w:val="none" w:sz="0" w:space="0" w:color="auto"/>
        <w:bottom w:val="none" w:sz="0" w:space="0" w:color="auto"/>
        <w:right w:val="none" w:sz="0" w:space="0" w:color="auto"/>
      </w:divBdr>
    </w:div>
    <w:div w:id="1566604956">
      <w:bodyDiv w:val="1"/>
      <w:marLeft w:val="0"/>
      <w:marRight w:val="0"/>
      <w:marTop w:val="0"/>
      <w:marBottom w:val="0"/>
      <w:divBdr>
        <w:top w:val="none" w:sz="0" w:space="0" w:color="auto"/>
        <w:left w:val="none" w:sz="0" w:space="0" w:color="auto"/>
        <w:bottom w:val="none" w:sz="0" w:space="0" w:color="auto"/>
        <w:right w:val="none" w:sz="0" w:space="0" w:color="auto"/>
      </w:divBdr>
    </w:div>
    <w:div w:id="1566987301">
      <w:bodyDiv w:val="1"/>
      <w:marLeft w:val="0"/>
      <w:marRight w:val="0"/>
      <w:marTop w:val="0"/>
      <w:marBottom w:val="0"/>
      <w:divBdr>
        <w:top w:val="none" w:sz="0" w:space="0" w:color="auto"/>
        <w:left w:val="none" w:sz="0" w:space="0" w:color="auto"/>
        <w:bottom w:val="none" w:sz="0" w:space="0" w:color="auto"/>
        <w:right w:val="none" w:sz="0" w:space="0" w:color="auto"/>
      </w:divBdr>
    </w:div>
    <w:div w:id="1567490737">
      <w:bodyDiv w:val="1"/>
      <w:marLeft w:val="0"/>
      <w:marRight w:val="0"/>
      <w:marTop w:val="0"/>
      <w:marBottom w:val="0"/>
      <w:divBdr>
        <w:top w:val="none" w:sz="0" w:space="0" w:color="auto"/>
        <w:left w:val="none" w:sz="0" w:space="0" w:color="auto"/>
        <w:bottom w:val="none" w:sz="0" w:space="0" w:color="auto"/>
        <w:right w:val="none" w:sz="0" w:space="0" w:color="auto"/>
      </w:divBdr>
    </w:div>
    <w:div w:id="1570076546">
      <w:bodyDiv w:val="1"/>
      <w:marLeft w:val="0"/>
      <w:marRight w:val="0"/>
      <w:marTop w:val="0"/>
      <w:marBottom w:val="0"/>
      <w:divBdr>
        <w:top w:val="none" w:sz="0" w:space="0" w:color="auto"/>
        <w:left w:val="none" w:sz="0" w:space="0" w:color="auto"/>
        <w:bottom w:val="none" w:sz="0" w:space="0" w:color="auto"/>
        <w:right w:val="none" w:sz="0" w:space="0" w:color="auto"/>
      </w:divBdr>
    </w:div>
    <w:div w:id="1570455111">
      <w:bodyDiv w:val="1"/>
      <w:marLeft w:val="0"/>
      <w:marRight w:val="0"/>
      <w:marTop w:val="0"/>
      <w:marBottom w:val="0"/>
      <w:divBdr>
        <w:top w:val="none" w:sz="0" w:space="0" w:color="auto"/>
        <w:left w:val="none" w:sz="0" w:space="0" w:color="auto"/>
        <w:bottom w:val="none" w:sz="0" w:space="0" w:color="auto"/>
        <w:right w:val="none" w:sz="0" w:space="0" w:color="auto"/>
      </w:divBdr>
    </w:div>
    <w:div w:id="1570992331">
      <w:bodyDiv w:val="1"/>
      <w:marLeft w:val="0"/>
      <w:marRight w:val="0"/>
      <w:marTop w:val="0"/>
      <w:marBottom w:val="0"/>
      <w:divBdr>
        <w:top w:val="none" w:sz="0" w:space="0" w:color="auto"/>
        <w:left w:val="none" w:sz="0" w:space="0" w:color="auto"/>
        <w:bottom w:val="none" w:sz="0" w:space="0" w:color="auto"/>
        <w:right w:val="none" w:sz="0" w:space="0" w:color="auto"/>
      </w:divBdr>
    </w:div>
    <w:div w:id="1571623502">
      <w:bodyDiv w:val="1"/>
      <w:marLeft w:val="0"/>
      <w:marRight w:val="0"/>
      <w:marTop w:val="0"/>
      <w:marBottom w:val="0"/>
      <w:divBdr>
        <w:top w:val="none" w:sz="0" w:space="0" w:color="auto"/>
        <w:left w:val="none" w:sz="0" w:space="0" w:color="auto"/>
        <w:bottom w:val="none" w:sz="0" w:space="0" w:color="auto"/>
        <w:right w:val="none" w:sz="0" w:space="0" w:color="auto"/>
      </w:divBdr>
    </w:div>
    <w:div w:id="1573084309">
      <w:bodyDiv w:val="1"/>
      <w:marLeft w:val="0"/>
      <w:marRight w:val="0"/>
      <w:marTop w:val="0"/>
      <w:marBottom w:val="0"/>
      <w:divBdr>
        <w:top w:val="none" w:sz="0" w:space="0" w:color="auto"/>
        <w:left w:val="none" w:sz="0" w:space="0" w:color="auto"/>
        <w:bottom w:val="none" w:sz="0" w:space="0" w:color="auto"/>
        <w:right w:val="none" w:sz="0" w:space="0" w:color="auto"/>
      </w:divBdr>
    </w:div>
    <w:div w:id="1573194250">
      <w:bodyDiv w:val="1"/>
      <w:marLeft w:val="0"/>
      <w:marRight w:val="0"/>
      <w:marTop w:val="0"/>
      <w:marBottom w:val="0"/>
      <w:divBdr>
        <w:top w:val="none" w:sz="0" w:space="0" w:color="auto"/>
        <w:left w:val="none" w:sz="0" w:space="0" w:color="auto"/>
        <w:bottom w:val="none" w:sz="0" w:space="0" w:color="auto"/>
        <w:right w:val="none" w:sz="0" w:space="0" w:color="auto"/>
      </w:divBdr>
    </w:div>
    <w:div w:id="1574244745">
      <w:bodyDiv w:val="1"/>
      <w:marLeft w:val="0"/>
      <w:marRight w:val="0"/>
      <w:marTop w:val="0"/>
      <w:marBottom w:val="0"/>
      <w:divBdr>
        <w:top w:val="none" w:sz="0" w:space="0" w:color="auto"/>
        <w:left w:val="none" w:sz="0" w:space="0" w:color="auto"/>
        <w:bottom w:val="none" w:sz="0" w:space="0" w:color="auto"/>
        <w:right w:val="none" w:sz="0" w:space="0" w:color="auto"/>
      </w:divBdr>
    </w:div>
    <w:div w:id="1578248274">
      <w:bodyDiv w:val="1"/>
      <w:marLeft w:val="0"/>
      <w:marRight w:val="0"/>
      <w:marTop w:val="0"/>
      <w:marBottom w:val="0"/>
      <w:divBdr>
        <w:top w:val="none" w:sz="0" w:space="0" w:color="auto"/>
        <w:left w:val="none" w:sz="0" w:space="0" w:color="auto"/>
        <w:bottom w:val="none" w:sz="0" w:space="0" w:color="auto"/>
        <w:right w:val="none" w:sz="0" w:space="0" w:color="auto"/>
      </w:divBdr>
    </w:div>
    <w:div w:id="1578706408">
      <w:bodyDiv w:val="1"/>
      <w:marLeft w:val="0"/>
      <w:marRight w:val="0"/>
      <w:marTop w:val="0"/>
      <w:marBottom w:val="0"/>
      <w:divBdr>
        <w:top w:val="none" w:sz="0" w:space="0" w:color="auto"/>
        <w:left w:val="none" w:sz="0" w:space="0" w:color="auto"/>
        <w:bottom w:val="none" w:sz="0" w:space="0" w:color="auto"/>
        <w:right w:val="none" w:sz="0" w:space="0" w:color="auto"/>
      </w:divBdr>
    </w:div>
    <w:div w:id="1579098982">
      <w:bodyDiv w:val="1"/>
      <w:marLeft w:val="0"/>
      <w:marRight w:val="0"/>
      <w:marTop w:val="0"/>
      <w:marBottom w:val="0"/>
      <w:divBdr>
        <w:top w:val="none" w:sz="0" w:space="0" w:color="auto"/>
        <w:left w:val="none" w:sz="0" w:space="0" w:color="auto"/>
        <w:bottom w:val="none" w:sz="0" w:space="0" w:color="auto"/>
        <w:right w:val="none" w:sz="0" w:space="0" w:color="auto"/>
      </w:divBdr>
    </w:div>
    <w:div w:id="1579367268">
      <w:bodyDiv w:val="1"/>
      <w:marLeft w:val="0"/>
      <w:marRight w:val="0"/>
      <w:marTop w:val="0"/>
      <w:marBottom w:val="0"/>
      <w:divBdr>
        <w:top w:val="none" w:sz="0" w:space="0" w:color="auto"/>
        <w:left w:val="none" w:sz="0" w:space="0" w:color="auto"/>
        <w:bottom w:val="none" w:sz="0" w:space="0" w:color="auto"/>
        <w:right w:val="none" w:sz="0" w:space="0" w:color="auto"/>
      </w:divBdr>
    </w:div>
    <w:div w:id="1582057632">
      <w:bodyDiv w:val="1"/>
      <w:marLeft w:val="0"/>
      <w:marRight w:val="0"/>
      <w:marTop w:val="0"/>
      <w:marBottom w:val="0"/>
      <w:divBdr>
        <w:top w:val="none" w:sz="0" w:space="0" w:color="auto"/>
        <w:left w:val="none" w:sz="0" w:space="0" w:color="auto"/>
        <w:bottom w:val="none" w:sz="0" w:space="0" w:color="auto"/>
        <w:right w:val="none" w:sz="0" w:space="0" w:color="auto"/>
      </w:divBdr>
    </w:div>
    <w:div w:id="1583635925">
      <w:bodyDiv w:val="1"/>
      <w:marLeft w:val="0"/>
      <w:marRight w:val="0"/>
      <w:marTop w:val="0"/>
      <w:marBottom w:val="0"/>
      <w:divBdr>
        <w:top w:val="none" w:sz="0" w:space="0" w:color="auto"/>
        <w:left w:val="none" w:sz="0" w:space="0" w:color="auto"/>
        <w:bottom w:val="none" w:sz="0" w:space="0" w:color="auto"/>
        <w:right w:val="none" w:sz="0" w:space="0" w:color="auto"/>
      </w:divBdr>
    </w:div>
    <w:div w:id="1584291494">
      <w:bodyDiv w:val="1"/>
      <w:marLeft w:val="0"/>
      <w:marRight w:val="0"/>
      <w:marTop w:val="0"/>
      <w:marBottom w:val="0"/>
      <w:divBdr>
        <w:top w:val="none" w:sz="0" w:space="0" w:color="auto"/>
        <w:left w:val="none" w:sz="0" w:space="0" w:color="auto"/>
        <w:bottom w:val="none" w:sz="0" w:space="0" w:color="auto"/>
        <w:right w:val="none" w:sz="0" w:space="0" w:color="auto"/>
      </w:divBdr>
    </w:div>
    <w:div w:id="1585188122">
      <w:bodyDiv w:val="1"/>
      <w:marLeft w:val="0"/>
      <w:marRight w:val="0"/>
      <w:marTop w:val="0"/>
      <w:marBottom w:val="0"/>
      <w:divBdr>
        <w:top w:val="none" w:sz="0" w:space="0" w:color="auto"/>
        <w:left w:val="none" w:sz="0" w:space="0" w:color="auto"/>
        <w:bottom w:val="none" w:sz="0" w:space="0" w:color="auto"/>
        <w:right w:val="none" w:sz="0" w:space="0" w:color="auto"/>
      </w:divBdr>
    </w:div>
    <w:div w:id="1585650890">
      <w:bodyDiv w:val="1"/>
      <w:marLeft w:val="0"/>
      <w:marRight w:val="0"/>
      <w:marTop w:val="0"/>
      <w:marBottom w:val="0"/>
      <w:divBdr>
        <w:top w:val="none" w:sz="0" w:space="0" w:color="auto"/>
        <w:left w:val="none" w:sz="0" w:space="0" w:color="auto"/>
        <w:bottom w:val="none" w:sz="0" w:space="0" w:color="auto"/>
        <w:right w:val="none" w:sz="0" w:space="0" w:color="auto"/>
      </w:divBdr>
    </w:div>
    <w:div w:id="1587112387">
      <w:bodyDiv w:val="1"/>
      <w:marLeft w:val="0"/>
      <w:marRight w:val="0"/>
      <w:marTop w:val="0"/>
      <w:marBottom w:val="0"/>
      <w:divBdr>
        <w:top w:val="none" w:sz="0" w:space="0" w:color="auto"/>
        <w:left w:val="none" w:sz="0" w:space="0" w:color="auto"/>
        <w:bottom w:val="none" w:sz="0" w:space="0" w:color="auto"/>
        <w:right w:val="none" w:sz="0" w:space="0" w:color="auto"/>
      </w:divBdr>
    </w:div>
    <w:div w:id="1587180349">
      <w:bodyDiv w:val="1"/>
      <w:marLeft w:val="0"/>
      <w:marRight w:val="0"/>
      <w:marTop w:val="0"/>
      <w:marBottom w:val="0"/>
      <w:divBdr>
        <w:top w:val="none" w:sz="0" w:space="0" w:color="auto"/>
        <w:left w:val="none" w:sz="0" w:space="0" w:color="auto"/>
        <w:bottom w:val="none" w:sz="0" w:space="0" w:color="auto"/>
        <w:right w:val="none" w:sz="0" w:space="0" w:color="auto"/>
      </w:divBdr>
    </w:div>
    <w:div w:id="1587303833">
      <w:bodyDiv w:val="1"/>
      <w:marLeft w:val="0"/>
      <w:marRight w:val="0"/>
      <w:marTop w:val="0"/>
      <w:marBottom w:val="0"/>
      <w:divBdr>
        <w:top w:val="none" w:sz="0" w:space="0" w:color="auto"/>
        <w:left w:val="none" w:sz="0" w:space="0" w:color="auto"/>
        <w:bottom w:val="none" w:sz="0" w:space="0" w:color="auto"/>
        <w:right w:val="none" w:sz="0" w:space="0" w:color="auto"/>
      </w:divBdr>
    </w:div>
    <w:div w:id="1587494664">
      <w:bodyDiv w:val="1"/>
      <w:marLeft w:val="0"/>
      <w:marRight w:val="0"/>
      <w:marTop w:val="0"/>
      <w:marBottom w:val="0"/>
      <w:divBdr>
        <w:top w:val="none" w:sz="0" w:space="0" w:color="auto"/>
        <w:left w:val="none" w:sz="0" w:space="0" w:color="auto"/>
        <w:bottom w:val="none" w:sz="0" w:space="0" w:color="auto"/>
        <w:right w:val="none" w:sz="0" w:space="0" w:color="auto"/>
      </w:divBdr>
    </w:div>
    <w:div w:id="1591040720">
      <w:bodyDiv w:val="1"/>
      <w:marLeft w:val="0"/>
      <w:marRight w:val="0"/>
      <w:marTop w:val="0"/>
      <w:marBottom w:val="0"/>
      <w:divBdr>
        <w:top w:val="none" w:sz="0" w:space="0" w:color="auto"/>
        <w:left w:val="none" w:sz="0" w:space="0" w:color="auto"/>
        <w:bottom w:val="none" w:sz="0" w:space="0" w:color="auto"/>
        <w:right w:val="none" w:sz="0" w:space="0" w:color="auto"/>
      </w:divBdr>
    </w:div>
    <w:div w:id="1591159356">
      <w:bodyDiv w:val="1"/>
      <w:marLeft w:val="0"/>
      <w:marRight w:val="0"/>
      <w:marTop w:val="0"/>
      <w:marBottom w:val="0"/>
      <w:divBdr>
        <w:top w:val="none" w:sz="0" w:space="0" w:color="auto"/>
        <w:left w:val="none" w:sz="0" w:space="0" w:color="auto"/>
        <w:bottom w:val="none" w:sz="0" w:space="0" w:color="auto"/>
        <w:right w:val="none" w:sz="0" w:space="0" w:color="auto"/>
      </w:divBdr>
    </w:div>
    <w:div w:id="1592422365">
      <w:bodyDiv w:val="1"/>
      <w:marLeft w:val="0"/>
      <w:marRight w:val="0"/>
      <w:marTop w:val="0"/>
      <w:marBottom w:val="0"/>
      <w:divBdr>
        <w:top w:val="none" w:sz="0" w:space="0" w:color="auto"/>
        <w:left w:val="none" w:sz="0" w:space="0" w:color="auto"/>
        <w:bottom w:val="none" w:sz="0" w:space="0" w:color="auto"/>
        <w:right w:val="none" w:sz="0" w:space="0" w:color="auto"/>
      </w:divBdr>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593933422">
      <w:bodyDiv w:val="1"/>
      <w:marLeft w:val="0"/>
      <w:marRight w:val="0"/>
      <w:marTop w:val="0"/>
      <w:marBottom w:val="0"/>
      <w:divBdr>
        <w:top w:val="none" w:sz="0" w:space="0" w:color="auto"/>
        <w:left w:val="none" w:sz="0" w:space="0" w:color="auto"/>
        <w:bottom w:val="none" w:sz="0" w:space="0" w:color="auto"/>
        <w:right w:val="none" w:sz="0" w:space="0" w:color="auto"/>
      </w:divBdr>
    </w:div>
    <w:div w:id="1595549651">
      <w:bodyDiv w:val="1"/>
      <w:marLeft w:val="0"/>
      <w:marRight w:val="0"/>
      <w:marTop w:val="0"/>
      <w:marBottom w:val="0"/>
      <w:divBdr>
        <w:top w:val="none" w:sz="0" w:space="0" w:color="auto"/>
        <w:left w:val="none" w:sz="0" w:space="0" w:color="auto"/>
        <w:bottom w:val="none" w:sz="0" w:space="0" w:color="auto"/>
        <w:right w:val="none" w:sz="0" w:space="0" w:color="auto"/>
      </w:divBdr>
    </w:div>
    <w:div w:id="1595553664">
      <w:bodyDiv w:val="1"/>
      <w:marLeft w:val="0"/>
      <w:marRight w:val="0"/>
      <w:marTop w:val="0"/>
      <w:marBottom w:val="0"/>
      <w:divBdr>
        <w:top w:val="none" w:sz="0" w:space="0" w:color="auto"/>
        <w:left w:val="none" w:sz="0" w:space="0" w:color="auto"/>
        <w:bottom w:val="none" w:sz="0" w:space="0" w:color="auto"/>
        <w:right w:val="none" w:sz="0" w:space="0" w:color="auto"/>
      </w:divBdr>
    </w:div>
    <w:div w:id="1596094070">
      <w:bodyDiv w:val="1"/>
      <w:marLeft w:val="0"/>
      <w:marRight w:val="0"/>
      <w:marTop w:val="0"/>
      <w:marBottom w:val="0"/>
      <w:divBdr>
        <w:top w:val="none" w:sz="0" w:space="0" w:color="auto"/>
        <w:left w:val="none" w:sz="0" w:space="0" w:color="auto"/>
        <w:bottom w:val="none" w:sz="0" w:space="0" w:color="auto"/>
        <w:right w:val="none" w:sz="0" w:space="0" w:color="auto"/>
      </w:divBdr>
    </w:div>
    <w:div w:id="1596134111">
      <w:bodyDiv w:val="1"/>
      <w:marLeft w:val="0"/>
      <w:marRight w:val="0"/>
      <w:marTop w:val="0"/>
      <w:marBottom w:val="0"/>
      <w:divBdr>
        <w:top w:val="none" w:sz="0" w:space="0" w:color="auto"/>
        <w:left w:val="none" w:sz="0" w:space="0" w:color="auto"/>
        <w:bottom w:val="none" w:sz="0" w:space="0" w:color="auto"/>
        <w:right w:val="none" w:sz="0" w:space="0" w:color="auto"/>
      </w:divBdr>
    </w:div>
    <w:div w:id="1596279913">
      <w:bodyDiv w:val="1"/>
      <w:marLeft w:val="0"/>
      <w:marRight w:val="0"/>
      <w:marTop w:val="0"/>
      <w:marBottom w:val="0"/>
      <w:divBdr>
        <w:top w:val="none" w:sz="0" w:space="0" w:color="auto"/>
        <w:left w:val="none" w:sz="0" w:space="0" w:color="auto"/>
        <w:bottom w:val="none" w:sz="0" w:space="0" w:color="auto"/>
        <w:right w:val="none" w:sz="0" w:space="0" w:color="auto"/>
      </w:divBdr>
    </w:div>
    <w:div w:id="1597248635">
      <w:bodyDiv w:val="1"/>
      <w:marLeft w:val="0"/>
      <w:marRight w:val="0"/>
      <w:marTop w:val="0"/>
      <w:marBottom w:val="0"/>
      <w:divBdr>
        <w:top w:val="none" w:sz="0" w:space="0" w:color="auto"/>
        <w:left w:val="none" w:sz="0" w:space="0" w:color="auto"/>
        <w:bottom w:val="none" w:sz="0" w:space="0" w:color="auto"/>
        <w:right w:val="none" w:sz="0" w:space="0" w:color="auto"/>
      </w:divBdr>
    </w:div>
    <w:div w:id="1597522738">
      <w:bodyDiv w:val="1"/>
      <w:marLeft w:val="0"/>
      <w:marRight w:val="0"/>
      <w:marTop w:val="0"/>
      <w:marBottom w:val="0"/>
      <w:divBdr>
        <w:top w:val="none" w:sz="0" w:space="0" w:color="auto"/>
        <w:left w:val="none" w:sz="0" w:space="0" w:color="auto"/>
        <w:bottom w:val="none" w:sz="0" w:space="0" w:color="auto"/>
        <w:right w:val="none" w:sz="0" w:space="0" w:color="auto"/>
      </w:divBdr>
    </w:div>
    <w:div w:id="1600411496">
      <w:bodyDiv w:val="1"/>
      <w:marLeft w:val="0"/>
      <w:marRight w:val="0"/>
      <w:marTop w:val="0"/>
      <w:marBottom w:val="0"/>
      <w:divBdr>
        <w:top w:val="none" w:sz="0" w:space="0" w:color="auto"/>
        <w:left w:val="none" w:sz="0" w:space="0" w:color="auto"/>
        <w:bottom w:val="none" w:sz="0" w:space="0" w:color="auto"/>
        <w:right w:val="none" w:sz="0" w:space="0" w:color="auto"/>
      </w:divBdr>
    </w:div>
    <w:div w:id="1600983926">
      <w:bodyDiv w:val="1"/>
      <w:marLeft w:val="0"/>
      <w:marRight w:val="0"/>
      <w:marTop w:val="0"/>
      <w:marBottom w:val="0"/>
      <w:divBdr>
        <w:top w:val="none" w:sz="0" w:space="0" w:color="auto"/>
        <w:left w:val="none" w:sz="0" w:space="0" w:color="auto"/>
        <w:bottom w:val="none" w:sz="0" w:space="0" w:color="auto"/>
        <w:right w:val="none" w:sz="0" w:space="0" w:color="auto"/>
      </w:divBdr>
    </w:div>
    <w:div w:id="1601331510">
      <w:bodyDiv w:val="1"/>
      <w:marLeft w:val="0"/>
      <w:marRight w:val="0"/>
      <w:marTop w:val="0"/>
      <w:marBottom w:val="0"/>
      <w:divBdr>
        <w:top w:val="none" w:sz="0" w:space="0" w:color="auto"/>
        <w:left w:val="none" w:sz="0" w:space="0" w:color="auto"/>
        <w:bottom w:val="none" w:sz="0" w:space="0" w:color="auto"/>
        <w:right w:val="none" w:sz="0" w:space="0" w:color="auto"/>
      </w:divBdr>
    </w:div>
    <w:div w:id="1602838517">
      <w:bodyDiv w:val="1"/>
      <w:marLeft w:val="0"/>
      <w:marRight w:val="0"/>
      <w:marTop w:val="0"/>
      <w:marBottom w:val="0"/>
      <w:divBdr>
        <w:top w:val="none" w:sz="0" w:space="0" w:color="auto"/>
        <w:left w:val="none" w:sz="0" w:space="0" w:color="auto"/>
        <w:bottom w:val="none" w:sz="0" w:space="0" w:color="auto"/>
        <w:right w:val="none" w:sz="0" w:space="0" w:color="auto"/>
      </w:divBdr>
    </w:div>
    <w:div w:id="1603416184">
      <w:bodyDiv w:val="1"/>
      <w:marLeft w:val="0"/>
      <w:marRight w:val="0"/>
      <w:marTop w:val="0"/>
      <w:marBottom w:val="0"/>
      <w:divBdr>
        <w:top w:val="none" w:sz="0" w:space="0" w:color="auto"/>
        <w:left w:val="none" w:sz="0" w:space="0" w:color="auto"/>
        <w:bottom w:val="none" w:sz="0" w:space="0" w:color="auto"/>
        <w:right w:val="none" w:sz="0" w:space="0" w:color="auto"/>
      </w:divBdr>
    </w:div>
    <w:div w:id="1603801969">
      <w:bodyDiv w:val="1"/>
      <w:marLeft w:val="0"/>
      <w:marRight w:val="0"/>
      <w:marTop w:val="0"/>
      <w:marBottom w:val="0"/>
      <w:divBdr>
        <w:top w:val="none" w:sz="0" w:space="0" w:color="auto"/>
        <w:left w:val="none" w:sz="0" w:space="0" w:color="auto"/>
        <w:bottom w:val="none" w:sz="0" w:space="0" w:color="auto"/>
        <w:right w:val="none" w:sz="0" w:space="0" w:color="auto"/>
      </w:divBdr>
    </w:div>
    <w:div w:id="1603957823">
      <w:bodyDiv w:val="1"/>
      <w:marLeft w:val="0"/>
      <w:marRight w:val="0"/>
      <w:marTop w:val="0"/>
      <w:marBottom w:val="0"/>
      <w:divBdr>
        <w:top w:val="none" w:sz="0" w:space="0" w:color="auto"/>
        <w:left w:val="none" w:sz="0" w:space="0" w:color="auto"/>
        <w:bottom w:val="none" w:sz="0" w:space="0" w:color="auto"/>
        <w:right w:val="none" w:sz="0" w:space="0" w:color="auto"/>
      </w:divBdr>
    </w:div>
    <w:div w:id="1604536829">
      <w:bodyDiv w:val="1"/>
      <w:marLeft w:val="0"/>
      <w:marRight w:val="0"/>
      <w:marTop w:val="0"/>
      <w:marBottom w:val="0"/>
      <w:divBdr>
        <w:top w:val="none" w:sz="0" w:space="0" w:color="auto"/>
        <w:left w:val="none" w:sz="0" w:space="0" w:color="auto"/>
        <w:bottom w:val="none" w:sz="0" w:space="0" w:color="auto"/>
        <w:right w:val="none" w:sz="0" w:space="0" w:color="auto"/>
      </w:divBdr>
    </w:div>
    <w:div w:id="1604649442">
      <w:bodyDiv w:val="1"/>
      <w:marLeft w:val="0"/>
      <w:marRight w:val="0"/>
      <w:marTop w:val="0"/>
      <w:marBottom w:val="0"/>
      <w:divBdr>
        <w:top w:val="none" w:sz="0" w:space="0" w:color="auto"/>
        <w:left w:val="none" w:sz="0" w:space="0" w:color="auto"/>
        <w:bottom w:val="none" w:sz="0" w:space="0" w:color="auto"/>
        <w:right w:val="none" w:sz="0" w:space="0" w:color="auto"/>
      </w:divBdr>
    </w:div>
    <w:div w:id="1607348478">
      <w:bodyDiv w:val="1"/>
      <w:marLeft w:val="0"/>
      <w:marRight w:val="0"/>
      <w:marTop w:val="0"/>
      <w:marBottom w:val="0"/>
      <w:divBdr>
        <w:top w:val="none" w:sz="0" w:space="0" w:color="auto"/>
        <w:left w:val="none" w:sz="0" w:space="0" w:color="auto"/>
        <w:bottom w:val="none" w:sz="0" w:space="0" w:color="auto"/>
        <w:right w:val="none" w:sz="0" w:space="0" w:color="auto"/>
      </w:divBdr>
    </w:div>
    <w:div w:id="1608124017">
      <w:bodyDiv w:val="1"/>
      <w:marLeft w:val="0"/>
      <w:marRight w:val="0"/>
      <w:marTop w:val="0"/>
      <w:marBottom w:val="0"/>
      <w:divBdr>
        <w:top w:val="none" w:sz="0" w:space="0" w:color="auto"/>
        <w:left w:val="none" w:sz="0" w:space="0" w:color="auto"/>
        <w:bottom w:val="none" w:sz="0" w:space="0" w:color="auto"/>
        <w:right w:val="none" w:sz="0" w:space="0" w:color="auto"/>
      </w:divBdr>
    </w:div>
    <w:div w:id="1608269798">
      <w:bodyDiv w:val="1"/>
      <w:marLeft w:val="0"/>
      <w:marRight w:val="0"/>
      <w:marTop w:val="0"/>
      <w:marBottom w:val="0"/>
      <w:divBdr>
        <w:top w:val="none" w:sz="0" w:space="0" w:color="auto"/>
        <w:left w:val="none" w:sz="0" w:space="0" w:color="auto"/>
        <w:bottom w:val="none" w:sz="0" w:space="0" w:color="auto"/>
        <w:right w:val="none" w:sz="0" w:space="0" w:color="auto"/>
      </w:divBdr>
    </w:div>
    <w:div w:id="1611740506">
      <w:bodyDiv w:val="1"/>
      <w:marLeft w:val="0"/>
      <w:marRight w:val="0"/>
      <w:marTop w:val="0"/>
      <w:marBottom w:val="0"/>
      <w:divBdr>
        <w:top w:val="none" w:sz="0" w:space="0" w:color="auto"/>
        <w:left w:val="none" w:sz="0" w:space="0" w:color="auto"/>
        <w:bottom w:val="none" w:sz="0" w:space="0" w:color="auto"/>
        <w:right w:val="none" w:sz="0" w:space="0" w:color="auto"/>
      </w:divBdr>
    </w:div>
    <w:div w:id="1611741452">
      <w:bodyDiv w:val="1"/>
      <w:marLeft w:val="0"/>
      <w:marRight w:val="0"/>
      <w:marTop w:val="0"/>
      <w:marBottom w:val="0"/>
      <w:divBdr>
        <w:top w:val="none" w:sz="0" w:space="0" w:color="auto"/>
        <w:left w:val="none" w:sz="0" w:space="0" w:color="auto"/>
        <w:bottom w:val="none" w:sz="0" w:space="0" w:color="auto"/>
        <w:right w:val="none" w:sz="0" w:space="0" w:color="auto"/>
      </w:divBdr>
    </w:div>
    <w:div w:id="1611818935">
      <w:bodyDiv w:val="1"/>
      <w:marLeft w:val="0"/>
      <w:marRight w:val="0"/>
      <w:marTop w:val="0"/>
      <w:marBottom w:val="0"/>
      <w:divBdr>
        <w:top w:val="none" w:sz="0" w:space="0" w:color="auto"/>
        <w:left w:val="none" w:sz="0" w:space="0" w:color="auto"/>
        <w:bottom w:val="none" w:sz="0" w:space="0" w:color="auto"/>
        <w:right w:val="none" w:sz="0" w:space="0" w:color="auto"/>
      </w:divBdr>
    </w:div>
    <w:div w:id="1611930237">
      <w:bodyDiv w:val="1"/>
      <w:marLeft w:val="0"/>
      <w:marRight w:val="0"/>
      <w:marTop w:val="0"/>
      <w:marBottom w:val="0"/>
      <w:divBdr>
        <w:top w:val="none" w:sz="0" w:space="0" w:color="auto"/>
        <w:left w:val="none" w:sz="0" w:space="0" w:color="auto"/>
        <w:bottom w:val="none" w:sz="0" w:space="0" w:color="auto"/>
        <w:right w:val="none" w:sz="0" w:space="0" w:color="auto"/>
      </w:divBdr>
    </w:div>
    <w:div w:id="1612661234">
      <w:bodyDiv w:val="1"/>
      <w:marLeft w:val="0"/>
      <w:marRight w:val="0"/>
      <w:marTop w:val="0"/>
      <w:marBottom w:val="0"/>
      <w:divBdr>
        <w:top w:val="none" w:sz="0" w:space="0" w:color="auto"/>
        <w:left w:val="none" w:sz="0" w:space="0" w:color="auto"/>
        <w:bottom w:val="none" w:sz="0" w:space="0" w:color="auto"/>
        <w:right w:val="none" w:sz="0" w:space="0" w:color="auto"/>
      </w:divBdr>
    </w:div>
    <w:div w:id="1613899761">
      <w:bodyDiv w:val="1"/>
      <w:marLeft w:val="0"/>
      <w:marRight w:val="0"/>
      <w:marTop w:val="0"/>
      <w:marBottom w:val="0"/>
      <w:divBdr>
        <w:top w:val="none" w:sz="0" w:space="0" w:color="auto"/>
        <w:left w:val="none" w:sz="0" w:space="0" w:color="auto"/>
        <w:bottom w:val="none" w:sz="0" w:space="0" w:color="auto"/>
        <w:right w:val="none" w:sz="0" w:space="0" w:color="auto"/>
      </w:divBdr>
    </w:div>
    <w:div w:id="1614439242">
      <w:bodyDiv w:val="1"/>
      <w:marLeft w:val="0"/>
      <w:marRight w:val="0"/>
      <w:marTop w:val="0"/>
      <w:marBottom w:val="0"/>
      <w:divBdr>
        <w:top w:val="none" w:sz="0" w:space="0" w:color="auto"/>
        <w:left w:val="none" w:sz="0" w:space="0" w:color="auto"/>
        <w:bottom w:val="none" w:sz="0" w:space="0" w:color="auto"/>
        <w:right w:val="none" w:sz="0" w:space="0" w:color="auto"/>
      </w:divBdr>
    </w:div>
    <w:div w:id="1614439893">
      <w:bodyDiv w:val="1"/>
      <w:marLeft w:val="0"/>
      <w:marRight w:val="0"/>
      <w:marTop w:val="0"/>
      <w:marBottom w:val="0"/>
      <w:divBdr>
        <w:top w:val="none" w:sz="0" w:space="0" w:color="auto"/>
        <w:left w:val="none" w:sz="0" w:space="0" w:color="auto"/>
        <w:bottom w:val="none" w:sz="0" w:space="0" w:color="auto"/>
        <w:right w:val="none" w:sz="0" w:space="0" w:color="auto"/>
      </w:divBdr>
    </w:div>
    <w:div w:id="1614746959">
      <w:bodyDiv w:val="1"/>
      <w:marLeft w:val="0"/>
      <w:marRight w:val="0"/>
      <w:marTop w:val="0"/>
      <w:marBottom w:val="0"/>
      <w:divBdr>
        <w:top w:val="none" w:sz="0" w:space="0" w:color="auto"/>
        <w:left w:val="none" w:sz="0" w:space="0" w:color="auto"/>
        <w:bottom w:val="none" w:sz="0" w:space="0" w:color="auto"/>
        <w:right w:val="none" w:sz="0" w:space="0" w:color="auto"/>
      </w:divBdr>
    </w:div>
    <w:div w:id="1615214885">
      <w:bodyDiv w:val="1"/>
      <w:marLeft w:val="0"/>
      <w:marRight w:val="0"/>
      <w:marTop w:val="0"/>
      <w:marBottom w:val="0"/>
      <w:divBdr>
        <w:top w:val="none" w:sz="0" w:space="0" w:color="auto"/>
        <w:left w:val="none" w:sz="0" w:space="0" w:color="auto"/>
        <w:bottom w:val="none" w:sz="0" w:space="0" w:color="auto"/>
        <w:right w:val="none" w:sz="0" w:space="0" w:color="auto"/>
      </w:divBdr>
    </w:div>
    <w:div w:id="1616212832">
      <w:bodyDiv w:val="1"/>
      <w:marLeft w:val="0"/>
      <w:marRight w:val="0"/>
      <w:marTop w:val="0"/>
      <w:marBottom w:val="0"/>
      <w:divBdr>
        <w:top w:val="none" w:sz="0" w:space="0" w:color="auto"/>
        <w:left w:val="none" w:sz="0" w:space="0" w:color="auto"/>
        <w:bottom w:val="none" w:sz="0" w:space="0" w:color="auto"/>
        <w:right w:val="none" w:sz="0" w:space="0" w:color="auto"/>
      </w:divBdr>
    </w:div>
    <w:div w:id="1616788167">
      <w:bodyDiv w:val="1"/>
      <w:marLeft w:val="0"/>
      <w:marRight w:val="0"/>
      <w:marTop w:val="0"/>
      <w:marBottom w:val="0"/>
      <w:divBdr>
        <w:top w:val="none" w:sz="0" w:space="0" w:color="auto"/>
        <w:left w:val="none" w:sz="0" w:space="0" w:color="auto"/>
        <w:bottom w:val="none" w:sz="0" w:space="0" w:color="auto"/>
        <w:right w:val="none" w:sz="0" w:space="0" w:color="auto"/>
      </w:divBdr>
    </w:div>
    <w:div w:id="1617908361">
      <w:bodyDiv w:val="1"/>
      <w:marLeft w:val="0"/>
      <w:marRight w:val="0"/>
      <w:marTop w:val="0"/>
      <w:marBottom w:val="0"/>
      <w:divBdr>
        <w:top w:val="none" w:sz="0" w:space="0" w:color="auto"/>
        <w:left w:val="none" w:sz="0" w:space="0" w:color="auto"/>
        <w:bottom w:val="none" w:sz="0" w:space="0" w:color="auto"/>
        <w:right w:val="none" w:sz="0" w:space="0" w:color="auto"/>
      </w:divBdr>
    </w:div>
    <w:div w:id="1618681377">
      <w:bodyDiv w:val="1"/>
      <w:marLeft w:val="0"/>
      <w:marRight w:val="0"/>
      <w:marTop w:val="0"/>
      <w:marBottom w:val="0"/>
      <w:divBdr>
        <w:top w:val="none" w:sz="0" w:space="0" w:color="auto"/>
        <w:left w:val="none" w:sz="0" w:space="0" w:color="auto"/>
        <w:bottom w:val="none" w:sz="0" w:space="0" w:color="auto"/>
        <w:right w:val="none" w:sz="0" w:space="0" w:color="auto"/>
      </w:divBdr>
    </w:div>
    <w:div w:id="1619069330">
      <w:bodyDiv w:val="1"/>
      <w:marLeft w:val="0"/>
      <w:marRight w:val="0"/>
      <w:marTop w:val="0"/>
      <w:marBottom w:val="0"/>
      <w:divBdr>
        <w:top w:val="none" w:sz="0" w:space="0" w:color="auto"/>
        <w:left w:val="none" w:sz="0" w:space="0" w:color="auto"/>
        <w:bottom w:val="none" w:sz="0" w:space="0" w:color="auto"/>
        <w:right w:val="none" w:sz="0" w:space="0" w:color="auto"/>
      </w:divBdr>
    </w:div>
    <w:div w:id="1621574861">
      <w:bodyDiv w:val="1"/>
      <w:marLeft w:val="0"/>
      <w:marRight w:val="0"/>
      <w:marTop w:val="0"/>
      <w:marBottom w:val="0"/>
      <w:divBdr>
        <w:top w:val="none" w:sz="0" w:space="0" w:color="auto"/>
        <w:left w:val="none" w:sz="0" w:space="0" w:color="auto"/>
        <w:bottom w:val="none" w:sz="0" w:space="0" w:color="auto"/>
        <w:right w:val="none" w:sz="0" w:space="0" w:color="auto"/>
      </w:divBdr>
    </w:div>
    <w:div w:id="1621953220">
      <w:bodyDiv w:val="1"/>
      <w:marLeft w:val="0"/>
      <w:marRight w:val="0"/>
      <w:marTop w:val="0"/>
      <w:marBottom w:val="0"/>
      <w:divBdr>
        <w:top w:val="none" w:sz="0" w:space="0" w:color="auto"/>
        <w:left w:val="none" w:sz="0" w:space="0" w:color="auto"/>
        <w:bottom w:val="none" w:sz="0" w:space="0" w:color="auto"/>
        <w:right w:val="none" w:sz="0" w:space="0" w:color="auto"/>
      </w:divBdr>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5844102">
      <w:bodyDiv w:val="1"/>
      <w:marLeft w:val="0"/>
      <w:marRight w:val="0"/>
      <w:marTop w:val="0"/>
      <w:marBottom w:val="0"/>
      <w:divBdr>
        <w:top w:val="none" w:sz="0" w:space="0" w:color="auto"/>
        <w:left w:val="none" w:sz="0" w:space="0" w:color="auto"/>
        <w:bottom w:val="none" w:sz="0" w:space="0" w:color="auto"/>
        <w:right w:val="none" w:sz="0" w:space="0" w:color="auto"/>
      </w:divBdr>
    </w:div>
    <w:div w:id="1625845164">
      <w:bodyDiv w:val="1"/>
      <w:marLeft w:val="0"/>
      <w:marRight w:val="0"/>
      <w:marTop w:val="0"/>
      <w:marBottom w:val="0"/>
      <w:divBdr>
        <w:top w:val="none" w:sz="0" w:space="0" w:color="auto"/>
        <w:left w:val="none" w:sz="0" w:space="0" w:color="auto"/>
        <w:bottom w:val="none" w:sz="0" w:space="0" w:color="auto"/>
        <w:right w:val="none" w:sz="0" w:space="0" w:color="auto"/>
      </w:divBdr>
    </w:div>
    <w:div w:id="1626156021">
      <w:bodyDiv w:val="1"/>
      <w:marLeft w:val="0"/>
      <w:marRight w:val="0"/>
      <w:marTop w:val="0"/>
      <w:marBottom w:val="0"/>
      <w:divBdr>
        <w:top w:val="none" w:sz="0" w:space="0" w:color="auto"/>
        <w:left w:val="none" w:sz="0" w:space="0" w:color="auto"/>
        <w:bottom w:val="none" w:sz="0" w:space="0" w:color="auto"/>
        <w:right w:val="none" w:sz="0" w:space="0" w:color="auto"/>
      </w:divBdr>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48710">
      <w:bodyDiv w:val="1"/>
      <w:marLeft w:val="0"/>
      <w:marRight w:val="0"/>
      <w:marTop w:val="0"/>
      <w:marBottom w:val="0"/>
      <w:divBdr>
        <w:top w:val="none" w:sz="0" w:space="0" w:color="auto"/>
        <w:left w:val="none" w:sz="0" w:space="0" w:color="auto"/>
        <w:bottom w:val="none" w:sz="0" w:space="0" w:color="auto"/>
        <w:right w:val="none" w:sz="0" w:space="0" w:color="auto"/>
      </w:divBdr>
    </w:div>
    <w:div w:id="1626739010">
      <w:bodyDiv w:val="1"/>
      <w:marLeft w:val="0"/>
      <w:marRight w:val="0"/>
      <w:marTop w:val="0"/>
      <w:marBottom w:val="0"/>
      <w:divBdr>
        <w:top w:val="none" w:sz="0" w:space="0" w:color="auto"/>
        <w:left w:val="none" w:sz="0" w:space="0" w:color="auto"/>
        <w:bottom w:val="none" w:sz="0" w:space="0" w:color="auto"/>
        <w:right w:val="none" w:sz="0" w:space="0" w:color="auto"/>
      </w:divBdr>
    </w:div>
    <w:div w:id="1627273078">
      <w:bodyDiv w:val="1"/>
      <w:marLeft w:val="0"/>
      <w:marRight w:val="0"/>
      <w:marTop w:val="0"/>
      <w:marBottom w:val="0"/>
      <w:divBdr>
        <w:top w:val="none" w:sz="0" w:space="0" w:color="auto"/>
        <w:left w:val="none" w:sz="0" w:space="0" w:color="auto"/>
        <w:bottom w:val="none" w:sz="0" w:space="0" w:color="auto"/>
        <w:right w:val="none" w:sz="0" w:space="0" w:color="auto"/>
      </w:divBdr>
    </w:div>
    <w:div w:id="1630239588">
      <w:bodyDiv w:val="1"/>
      <w:marLeft w:val="0"/>
      <w:marRight w:val="0"/>
      <w:marTop w:val="0"/>
      <w:marBottom w:val="0"/>
      <w:divBdr>
        <w:top w:val="none" w:sz="0" w:space="0" w:color="auto"/>
        <w:left w:val="none" w:sz="0" w:space="0" w:color="auto"/>
        <w:bottom w:val="none" w:sz="0" w:space="0" w:color="auto"/>
        <w:right w:val="none" w:sz="0" w:space="0" w:color="auto"/>
      </w:divBdr>
    </w:div>
    <w:div w:id="1631083138">
      <w:bodyDiv w:val="1"/>
      <w:marLeft w:val="0"/>
      <w:marRight w:val="0"/>
      <w:marTop w:val="0"/>
      <w:marBottom w:val="0"/>
      <w:divBdr>
        <w:top w:val="none" w:sz="0" w:space="0" w:color="auto"/>
        <w:left w:val="none" w:sz="0" w:space="0" w:color="auto"/>
        <w:bottom w:val="none" w:sz="0" w:space="0" w:color="auto"/>
        <w:right w:val="none" w:sz="0" w:space="0" w:color="auto"/>
      </w:divBdr>
    </w:div>
    <w:div w:id="1631745574">
      <w:bodyDiv w:val="1"/>
      <w:marLeft w:val="0"/>
      <w:marRight w:val="0"/>
      <w:marTop w:val="0"/>
      <w:marBottom w:val="0"/>
      <w:divBdr>
        <w:top w:val="none" w:sz="0" w:space="0" w:color="auto"/>
        <w:left w:val="none" w:sz="0" w:space="0" w:color="auto"/>
        <w:bottom w:val="none" w:sz="0" w:space="0" w:color="auto"/>
        <w:right w:val="none" w:sz="0" w:space="0" w:color="auto"/>
      </w:divBdr>
    </w:div>
    <w:div w:id="1634094960">
      <w:bodyDiv w:val="1"/>
      <w:marLeft w:val="0"/>
      <w:marRight w:val="0"/>
      <w:marTop w:val="0"/>
      <w:marBottom w:val="0"/>
      <w:divBdr>
        <w:top w:val="none" w:sz="0" w:space="0" w:color="auto"/>
        <w:left w:val="none" w:sz="0" w:space="0" w:color="auto"/>
        <w:bottom w:val="none" w:sz="0" w:space="0" w:color="auto"/>
        <w:right w:val="none" w:sz="0" w:space="0" w:color="auto"/>
      </w:divBdr>
    </w:div>
    <w:div w:id="1634435026">
      <w:bodyDiv w:val="1"/>
      <w:marLeft w:val="0"/>
      <w:marRight w:val="0"/>
      <w:marTop w:val="0"/>
      <w:marBottom w:val="0"/>
      <w:divBdr>
        <w:top w:val="none" w:sz="0" w:space="0" w:color="auto"/>
        <w:left w:val="none" w:sz="0" w:space="0" w:color="auto"/>
        <w:bottom w:val="none" w:sz="0" w:space="0" w:color="auto"/>
        <w:right w:val="none" w:sz="0" w:space="0" w:color="auto"/>
      </w:divBdr>
    </w:div>
    <w:div w:id="1637032352">
      <w:bodyDiv w:val="1"/>
      <w:marLeft w:val="0"/>
      <w:marRight w:val="0"/>
      <w:marTop w:val="0"/>
      <w:marBottom w:val="0"/>
      <w:divBdr>
        <w:top w:val="none" w:sz="0" w:space="0" w:color="auto"/>
        <w:left w:val="none" w:sz="0" w:space="0" w:color="auto"/>
        <w:bottom w:val="none" w:sz="0" w:space="0" w:color="auto"/>
        <w:right w:val="none" w:sz="0" w:space="0" w:color="auto"/>
      </w:divBdr>
    </w:div>
    <w:div w:id="1637292600">
      <w:bodyDiv w:val="1"/>
      <w:marLeft w:val="0"/>
      <w:marRight w:val="0"/>
      <w:marTop w:val="0"/>
      <w:marBottom w:val="0"/>
      <w:divBdr>
        <w:top w:val="none" w:sz="0" w:space="0" w:color="auto"/>
        <w:left w:val="none" w:sz="0" w:space="0" w:color="auto"/>
        <w:bottom w:val="none" w:sz="0" w:space="0" w:color="auto"/>
        <w:right w:val="none" w:sz="0" w:space="0" w:color="auto"/>
      </w:divBdr>
    </w:div>
    <w:div w:id="1637644726">
      <w:bodyDiv w:val="1"/>
      <w:marLeft w:val="0"/>
      <w:marRight w:val="0"/>
      <w:marTop w:val="0"/>
      <w:marBottom w:val="0"/>
      <w:divBdr>
        <w:top w:val="none" w:sz="0" w:space="0" w:color="auto"/>
        <w:left w:val="none" w:sz="0" w:space="0" w:color="auto"/>
        <w:bottom w:val="none" w:sz="0" w:space="0" w:color="auto"/>
        <w:right w:val="none" w:sz="0" w:space="0" w:color="auto"/>
      </w:divBdr>
    </w:div>
    <w:div w:id="1639415027">
      <w:bodyDiv w:val="1"/>
      <w:marLeft w:val="0"/>
      <w:marRight w:val="0"/>
      <w:marTop w:val="0"/>
      <w:marBottom w:val="0"/>
      <w:divBdr>
        <w:top w:val="none" w:sz="0" w:space="0" w:color="auto"/>
        <w:left w:val="none" w:sz="0" w:space="0" w:color="auto"/>
        <w:bottom w:val="none" w:sz="0" w:space="0" w:color="auto"/>
        <w:right w:val="none" w:sz="0" w:space="0" w:color="auto"/>
      </w:divBdr>
    </w:div>
    <w:div w:id="1641575417">
      <w:bodyDiv w:val="1"/>
      <w:marLeft w:val="0"/>
      <w:marRight w:val="0"/>
      <w:marTop w:val="0"/>
      <w:marBottom w:val="0"/>
      <w:divBdr>
        <w:top w:val="none" w:sz="0" w:space="0" w:color="auto"/>
        <w:left w:val="none" w:sz="0" w:space="0" w:color="auto"/>
        <w:bottom w:val="none" w:sz="0" w:space="0" w:color="auto"/>
        <w:right w:val="none" w:sz="0" w:space="0" w:color="auto"/>
      </w:divBdr>
    </w:div>
    <w:div w:id="1642230075">
      <w:bodyDiv w:val="1"/>
      <w:marLeft w:val="0"/>
      <w:marRight w:val="0"/>
      <w:marTop w:val="0"/>
      <w:marBottom w:val="0"/>
      <w:divBdr>
        <w:top w:val="none" w:sz="0" w:space="0" w:color="auto"/>
        <w:left w:val="none" w:sz="0" w:space="0" w:color="auto"/>
        <w:bottom w:val="none" w:sz="0" w:space="0" w:color="auto"/>
        <w:right w:val="none" w:sz="0" w:space="0" w:color="auto"/>
      </w:divBdr>
    </w:div>
    <w:div w:id="1643072441">
      <w:bodyDiv w:val="1"/>
      <w:marLeft w:val="0"/>
      <w:marRight w:val="0"/>
      <w:marTop w:val="0"/>
      <w:marBottom w:val="0"/>
      <w:divBdr>
        <w:top w:val="none" w:sz="0" w:space="0" w:color="auto"/>
        <w:left w:val="none" w:sz="0" w:space="0" w:color="auto"/>
        <w:bottom w:val="none" w:sz="0" w:space="0" w:color="auto"/>
        <w:right w:val="none" w:sz="0" w:space="0" w:color="auto"/>
      </w:divBdr>
    </w:div>
    <w:div w:id="1644581150">
      <w:bodyDiv w:val="1"/>
      <w:marLeft w:val="0"/>
      <w:marRight w:val="0"/>
      <w:marTop w:val="0"/>
      <w:marBottom w:val="0"/>
      <w:divBdr>
        <w:top w:val="none" w:sz="0" w:space="0" w:color="auto"/>
        <w:left w:val="none" w:sz="0" w:space="0" w:color="auto"/>
        <w:bottom w:val="none" w:sz="0" w:space="0" w:color="auto"/>
        <w:right w:val="none" w:sz="0" w:space="0" w:color="auto"/>
      </w:divBdr>
    </w:div>
    <w:div w:id="1645548761">
      <w:bodyDiv w:val="1"/>
      <w:marLeft w:val="0"/>
      <w:marRight w:val="0"/>
      <w:marTop w:val="0"/>
      <w:marBottom w:val="0"/>
      <w:divBdr>
        <w:top w:val="none" w:sz="0" w:space="0" w:color="auto"/>
        <w:left w:val="none" w:sz="0" w:space="0" w:color="auto"/>
        <w:bottom w:val="none" w:sz="0" w:space="0" w:color="auto"/>
        <w:right w:val="none" w:sz="0" w:space="0" w:color="auto"/>
      </w:divBdr>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50014936">
      <w:bodyDiv w:val="1"/>
      <w:marLeft w:val="0"/>
      <w:marRight w:val="0"/>
      <w:marTop w:val="0"/>
      <w:marBottom w:val="0"/>
      <w:divBdr>
        <w:top w:val="none" w:sz="0" w:space="0" w:color="auto"/>
        <w:left w:val="none" w:sz="0" w:space="0" w:color="auto"/>
        <w:bottom w:val="none" w:sz="0" w:space="0" w:color="auto"/>
        <w:right w:val="none" w:sz="0" w:space="0" w:color="auto"/>
      </w:divBdr>
    </w:div>
    <w:div w:id="1650209512">
      <w:bodyDiv w:val="1"/>
      <w:marLeft w:val="0"/>
      <w:marRight w:val="0"/>
      <w:marTop w:val="0"/>
      <w:marBottom w:val="0"/>
      <w:divBdr>
        <w:top w:val="none" w:sz="0" w:space="0" w:color="auto"/>
        <w:left w:val="none" w:sz="0" w:space="0" w:color="auto"/>
        <w:bottom w:val="none" w:sz="0" w:space="0" w:color="auto"/>
        <w:right w:val="none" w:sz="0" w:space="0" w:color="auto"/>
      </w:divBdr>
    </w:div>
    <w:div w:id="1651787602">
      <w:bodyDiv w:val="1"/>
      <w:marLeft w:val="0"/>
      <w:marRight w:val="0"/>
      <w:marTop w:val="0"/>
      <w:marBottom w:val="0"/>
      <w:divBdr>
        <w:top w:val="none" w:sz="0" w:space="0" w:color="auto"/>
        <w:left w:val="none" w:sz="0" w:space="0" w:color="auto"/>
        <w:bottom w:val="none" w:sz="0" w:space="0" w:color="auto"/>
        <w:right w:val="none" w:sz="0" w:space="0" w:color="auto"/>
      </w:divBdr>
    </w:div>
    <w:div w:id="1652250940">
      <w:bodyDiv w:val="1"/>
      <w:marLeft w:val="0"/>
      <w:marRight w:val="0"/>
      <w:marTop w:val="0"/>
      <w:marBottom w:val="0"/>
      <w:divBdr>
        <w:top w:val="none" w:sz="0" w:space="0" w:color="auto"/>
        <w:left w:val="none" w:sz="0" w:space="0" w:color="auto"/>
        <w:bottom w:val="none" w:sz="0" w:space="0" w:color="auto"/>
        <w:right w:val="none" w:sz="0" w:space="0" w:color="auto"/>
      </w:divBdr>
    </w:div>
    <w:div w:id="1653100401">
      <w:bodyDiv w:val="1"/>
      <w:marLeft w:val="0"/>
      <w:marRight w:val="0"/>
      <w:marTop w:val="0"/>
      <w:marBottom w:val="0"/>
      <w:divBdr>
        <w:top w:val="none" w:sz="0" w:space="0" w:color="auto"/>
        <w:left w:val="none" w:sz="0" w:space="0" w:color="auto"/>
        <w:bottom w:val="none" w:sz="0" w:space="0" w:color="auto"/>
        <w:right w:val="none" w:sz="0" w:space="0" w:color="auto"/>
      </w:divBdr>
    </w:div>
    <w:div w:id="1656492956">
      <w:bodyDiv w:val="1"/>
      <w:marLeft w:val="0"/>
      <w:marRight w:val="0"/>
      <w:marTop w:val="0"/>
      <w:marBottom w:val="0"/>
      <w:divBdr>
        <w:top w:val="none" w:sz="0" w:space="0" w:color="auto"/>
        <w:left w:val="none" w:sz="0" w:space="0" w:color="auto"/>
        <w:bottom w:val="none" w:sz="0" w:space="0" w:color="auto"/>
        <w:right w:val="none" w:sz="0" w:space="0" w:color="auto"/>
      </w:divBdr>
    </w:div>
    <w:div w:id="1657952782">
      <w:bodyDiv w:val="1"/>
      <w:marLeft w:val="0"/>
      <w:marRight w:val="0"/>
      <w:marTop w:val="0"/>
      <w:marBottom w:val="0"/>
      <w:divBdr>
        <w:top w:val="none" w:sz="0" w:space="0" w:color="auto"/>
        <w:left w:val="none" w:sz="0" w:space="0" w:color="auto"/>
        <w:bottom w:val="none" w:sz="0" w:space="0" w:color="auto"/>
        <w:right w:val="none" w:sz="0" w:space="0" w:color="auto"/>
      </w:divBdr>
    </w:div>
    <w:div w:id="1659066218">
      <w:bodyDiv w:val="1"/>
      <w:marLeft w:val="0"/>
      <w:marRight w:val="0"/>
      <w:marTop w:val="0"/>
      <w:marBottom w:val="0"/>
      <w:divBdr>
        <w:top w:val="none" w:sz="0" w:space="0" w:color="auto"/>
        <w:left w:val="none" w:sz="0" w:space="0" w:color="auto"/>
        <w:bottom w:val="none" w:sz="0" w:space="0" w:color="auto"/>
        <w:right w:val="none" w:sz="0" w:space="0" w:color="auto"/>
      </w:divBdr>
    </w:div>
    <w:div w:id="1661230263">
      <w:bodyDiv w:val="1"/>
      <w:marLeft w:val="0"/>
      <w:marRight w:val="0"/>
      <w:marTop w:val="0"/>
      <w:marBottom w:val="0"/>
      <w:divBdr>
        <w:top w:val="none" w:sz="0" w:space="0" w:color="auto"/>
        <w:left w:val="none" w:sz="0" w:space="0" w:color="auto"/>
        <w:bottom w:val="none" w:sz="0" w:space="0" w:color="auto"/>
        <w:right w:val="none" w:sz="0" w:space="0" w:color="auto"/>
      </w:divBdr>
    </w:div>
    <w:div w:id="1662657637">
      <w:bodyDiv w:val="1"/>
      <w:marLeft w:val="0"/>
      <w:marRight w:val="0"/>
      <w:marTop w:val="0"/>
      <w:marBottom w:val="0"/>
      <w:divBdr>
        <w:top w:val="none" w:sz="0" w:space="0" w:color="auto"/>
        <w:left w:val="none" w:sz="0" w:space="0" w:color="auto"/>
        <w:bottom w:val="none" w:sz="0" w:space="0" w:color="auto"/>
        <w:right w:val="none" w:sz="0" w:space="0" w:color="auto"/>
      </w:divBdr>
    </w:div>
    <w:div w:id="1664580481">
      <w:bodyDiv w:val="1"/>
      <w:marLeft w:val="0"/>
      <w:marRight w:val="0"/>
      <w:marTop w:val="0"/>
      <w:marBottom w:val="0"/>
      <w:divBdr>
        <w:top w:val="none" w:sz="0" w:space="0" w:color="auto"/>
        <w:left w:val="none" w:sz="0" w:space="0" w:color="auto"/>
        <w:bottom w:val="none" w:sz="0" w:space="0" w:color="auto"/>
        <w:right w:val="none" w:sz="0" w:space="0" w:color="auto"/>
      </w:divBdr>
    </w:div>
    <w:div w:id="1665280259">
      <w:bodyDiv w:val="1"/>
      <w:marLeft w:val="0"/>
      <w:marRight w:val="0"/>
      <w:marTop w:val="0"/>
      <w:marBottom w:val="0"/>
      <w:divBdr>
        <w:top w:val="none" w:sz="0" w:space="0" w:color="auto"/>
        <w:left w:val="none" w:sz="0" w:space="0" w:color="auto"/>
        <w:bottom w:val="none" w:sz="0" w:space="0" w:color="auto"/>
        <w:right w:val="none" w:sz="0" w:space="0" w:color="auto"/>
      </w:divBdr>
    </w:div>
    <w:div w:id="1666200232">
      <w:bodyDiv w:val="1"/>
      <w:marLeft w:val="0"/>
      <w:marRight w:val="0"/>
      <w:marTop w:val="0"/>
      <w:marBottom w:val="0"/>
      <w:divBdr>
        <w:top w:val="none" w:sz="0" w:space="0" w:color="auto"/>
        <w:left w:val="none" w:sz="0" w:space="0" w:color="auto"/>
        <w:bottom w:val="none" w:sz="0" w:space="0" w:color="auto"/>
        <w:right w:val="none" w:sz="0" w:space="0" w:color="auto"/>
      </w:divBdr>
    </w:div>
    <w:div w:id="1666586744">
      <w:bodyDiv w:val="1"/>
      <w:marLeft w:val="0"/>
      <w:marRight w:val="0"/>
      <w:marTop w:val="0"/>
      <w:marBottom w:val="0"/>
      <w:divBdr>
        <w:top w:val="none" w:sz="0" w:space="0" w:color="auto"/>
        <w:left w:val="none" w:sz="0" w:space="0" w:color="auto"/>
        <w:bottom w:val="none" w:sz="0" w:space="0" w:color="auto"/>
        <w:right w:val="none" w:sz="0" w:space="0" w:color="auto"/>
      </w:divBdr>
    </w:div>
    <w:div w:id="1667436509">
      <w:bodyDiv w:val="1"/>
      <w:marLeft w:val="0"/>
      <w:marRight w:val="0"/>
      <w:marTop w:val="0"/>
      <w:marBottom w:val="0"/>
      <w:divBdr>
        <w:top w:val="none" w:sz="0" w:space="0" w:color="auto"/>
        <w:left w:val="none" w:sz="0" w:space="0" w:color="auto"/>
        <w:bottom w:val="none" w:sz="0" w:space="0" w:color="auto"/>
        <w:right w:val="none" w:sz="0" w:space="0" w:color="auto"/>
      </w:divBdr>
    </w:div>
    <w:div w:id="1668677798">
      <w:bodyDiv w:val="1"/>
      <w:marLeft w:val="0"/>
      <w:marRight w:val="0"/>
      <w:marTop w:val="0"/>
      <w:marBottom w:val="0"/>
      <w:divBdr>
        <w:top w:val="none" w:sz="0" w:space="0" w:color="auto"/>
        <w:left w:val="none" w:sz="0" w:space="0" w:color="auto"/>
        <w:bottom w:val="none" w:sz="0" w:space="0" w:color="auto"/>
        <w:right w:val="none" w:sz="0" w:space="0" w:color="auto"/>
      </w:divBdr>
    </w:div>
    <w:div w:id="1671446568">
      <w:bodyDiv w:val="1"/>
      <w:marLeft w:val="0"/>
      <w:marRight w:val="0"/>
      <w:marTop w:val="0"/>
      <w:marBottom w:val="0"/>
      <w:divBdr>
        <w:top w:val="none" w:sz="0" w:space="0" w:color="auto"/>
        <w:left w:val="none" w:sz="0" w:space="0" w:color="auto"/>
        <w:bottom w:val="none" w:sz="0" w:space="0" w:color="auto"/>
        <w:right w:val="none" w:sz="0" w:space="0" w:color="auto"/>
      </w:divBdr>
    </w:div>
    <w:div w:id="1673872492">
      <w:bodyDiv w:val="1"/>
      <w:marLeft w:val="0"/>
      <w:marRight w:val="0"/>
      <w:marTop w:val="0"/>
      <w:marBottom w:val="0"/>
      <w:divBdr>
        <w:top w:val="none" w:sz="0" w:space="0" w:color="auto"/>
        <w:left w:val="none" w:sz="0" w:space="0" w:color="auto"/>
        <w:bottom w:val="none" w:sz="0" w:space="0" w:color="auto"/>
        <w:right w:val="none" w:sz="0" w:space="0" w:color="auto"/>
      </w:divBdr>
    </w:div>
    <w:div w:id="1675065405">
      <w:bodyDiv w:val="1"/>
      <w:marLeft w:val="0"/>
      <w:marRight w:val="0"/>
      <w:marTop w:val="0"/>
      <w:marBottom w:val="0"/>
      <w:divBdr>
        <w:top w:val="none" w:sz="0" w:space="0" w:color="auto"/>
        <w:left w:val="none" w:sz="0" w:space="0" w:color="auto"/>
        <w:bottom w:val="none" w:sz="0" w:space="0" w:color="auto"/>
        <w:right w:val="none" w:sz="0" w:space="0" w:color="auto"/>
      </w:divBdr>
    </w:div>
    <w:div w:id="1675914942">
      <w:bodyDiv w:val="1"/>
      <w:marLeft w:val="0"/>
      <w:marRight w:val="0"/>
      <w:marTop w:val="0"/>
      <w:marBottom w:val="0"/>
      <w:divBdr>
        <w:top w:val="none" w:sz="0" w:space="0" w:color="auto"/>
        <w:left w:val="none" w:sz="0" w:space="0" w:color="auto"/>
        <w:bottom w:val="none" w:sz="0" w:space="0" w:color="auto"/>
        <w:right w:val="none" w:sz="0" w:space="0" w:color="auto"/>
      </w:divBdr>
    </w:div>
    <w:div w:id="1675959553">
      <w:bodyDiv w:val="1"/>
      <w:marLeft w:val="0"/>
      <w:marRight w:val="0"/>
      <w:marTop w:val="0"/>
      <w:marBottom w:val="0"/>
      <w:divBdr>
        <w:top w:val="none" w:sz="0" w:space="0" w:color="auto"/>
        <w:left w:val="none" w:sz="0" w:space="0" w:color="auto"/>
        <w:bottom w:val="none" w:sz="0" w:space="0" w:color="auto"/>
        <w:right w:val="none" w:sz="0" w:space="0" w:color="auto"/>
      </w:divBdr>
    </w:div>
    <w:div w:id="1676035051">
      <w:bodyDiv w:val="1"/>
      <w:marLeft w:val="0"/>
      <w:marRight w:val="0"/>
      <w:marTop w:val="0"/>
      <w:marBottom w:val="0"/>
      <w:divBdr>
        <w:top w:val="none" w:sz="0" w:space="0" w:color="auto"/>
        <w:left w:val="none" w:sz="0" w:space="0" w:color="auto"/>
        <w:bottom w:val="none" w:sz="0" w:space="0" w:color="auto"/>
        <w:right w:val="none" w:sz="0" w:space="0" w:color="auto"/>
      </w:divBdr>
    </w:div>
    <w:div w:id="1676684899">
      <w:bodyDiv w:val="1"/>
      <w:marLeft w:val="0"/>
      <w:marRight w:val="0"/>
      <w:marTop w:val="0"/>
      <w:marBottom w:val="0"/>
      <w:divBdr>
        <w:top w:val="none" w:sz="0" w:space="0" w:color="auto"/>
        <w:left w:val="none" w:sz="0" w:space="0" w:color="auto"/>
        <w:bottom w:val="none" w:sz="0" w:space="0" w:color="auto"/>
        <w:right w:val="none" w:sz="0" w:space="0" w:color="auto"/>
      </w:divBdr>
    </w:div>
    <w:div w:id="1677074779">
      <w:bodyDiv w:val="1"/>
      <w:marLeft w:val="0"/>
      <w:marRight w:val="0"/>
      <w:marTop w:val="0"/>
      <w:marBottom w:val="0"/>
      <w:divBdr>
        <w:top w:val="none" w:sz="0" w:space="0" w:color="auto"/>
        <w:left w:val="none" w:sz="0" w:space="0" w:color="auto"/>
        <w:bottom w:val="none" w:sz="0" w:space="0" w:color="auto"/>
        <w:right w:val="none" w:sz="0" w:space="0" w:color="auto"/>
      </w:divBdr>
    </w:div>
    <w:div w:id="1677657286">
      <w:bodyDiv w:val="1"/>
      <w:marLeft w:val="0"/>
      <w:marRight w:val="0"/>
      <w:marTop w:val="0"/>
      <w:marBottom w:val="0"/>
      <w:divBdr>
        <w:top w:val="none" w:sz="0" w:space="0" w:color="auto"/>
        <w:left w:val="none" w:sz="0" w:space="0" w:color="auto"/>
        <w:bottom w:val="none" w:sz="0" w:space="0" w:color="auto"/>
        <w:right w:val="none" w:sz="0" w:space="0" w:color="auto"/>
      </w:divBdr>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9233436">
      <w:bodyDiv w:val="1"/>
      <w:marLeft w:val="0"/>
      <w:marRight w:val="0"/>
      <w:marTop w:val="0"/>
      <w:marBottom w:val="0"/>
      <w:divBdr>
        <w:top w:val="none" w:sz="0" w:space="0" w:color="auto"/>
        <w:left w:val="none" w:sz="0" w:space="0" w:color="auto"/>
        <w:bottom w:val="none" w:sz="0" w:space="0" w:color="auto"/>
        <w:right w:val="none" w:sz="0" w:space="0" w:color="auto"/>
      </w:divBdr>
    </w:div>
    <w:div w:id="1679691980">
      <w:bodyDiv w:val="1"/>
      <w:marLeft w:val="0"/>
      <w:marRight w:val="0"/>
      <w:marTop w:val="0"/>
      <w:marBottom w:val="0"/>
      <w:divBdr>
        <w:top w:val="none" w:sz="0" w:space="0" w:color="auto"/>
        <w:left w:val="none" w:sz="0" w:space="0" w:color="auto"/>
        <w:bottom w:val="none" w:sz="0" w:space="0" w:color="auto"/>
        <w:right w:val="none" w:sz="0" w:space="0" w:color="auto"/>
      </w:divBdr>
    </w:div>
    <w:div w:id="1680352719">
      <w:bodyDiv w:val="1"/>
      <w:marLeft w:val="0"/>
      <w:marRight w:val="0"/>
      <w:marTop w:val="0"/>
      <w:marBottom w:val="0"/>
      <w:divBdr>
        <w:top w:val="none" w:sz="0" w:space="0" w:color="auto"/>
        <w:left w:val="none" w:sz="0" w:space="0" w:color="auto"/>
        <w:bottom w:val="none" w:sz="0" w:space="0" w:color="auto"/>
        <w:right w:val="none" w:sz="0" w:space="0" w:color="auto"/>
      </w:divBdr>
    </w:div>
    <w:div w:id="1680765959">
      <w:bodyDiv w:val="1"/>
      <w:marLeft w:val="0"/>
      <w:marRight w:val="0"/>
      <w:marTop w:val="0"/>
      <w:marBottom w:val="0"/>
      <w:divBdr>
        <w:top w:val="none" w:sz="0" w:space="0" w:color="auto"/>
        <w:left w:val="none" w:sz="0" w:space="0" w:color="auto"/>
        <w:bottom w:val="none" w:sz="0" w:space="0" w:color="auto"/>
        <w:right w:val="none" w:sz="0" w:space="0" w:color="auto"/>
      </w:divBdr>
    </w:div>
    <w:div w:id="1682586225">
      <w:bodyDiv w:val="1"/>
      <w:marLeft w:val="0"/>
      <w:marRight w:val="0"/>
      <w:marTop w:val="0"/>
      <w:marBottom w:val="0"/>
      <w:divBdr>
        <w:top w:val="none" w:sz="0" w:space="0" w:color="auto"/>
        <w:left w:val="none" w:sz="0" w:space="0" w:color="auto"/>
        <w:bottom w:val="none" w:sz="0" w:space="0" w:color="auto"/>
        <w:right w:val="none" w:sz="0" w:space="0" w:color="auto"/>
      </w:divBdr>
    </w:div>
    <w:div w:id="1683240480">
      <w:bodyDiv w:val="1"/>
      <w:marLeft w:val="0"/>
      <w:marRight w:val="0"/>
      <w:marTop w:val="0"/>
      <w:marBottom w:val="0"/>
      <w:divBdr>
        <w:top w:val="none" w:sz="0" w:space="0" w:color="auto"/>
        <w:left w:val="none" w:sz="0" w:space="0" w:color="auto"/>
        <w:bottom w:val="none" w:sz="0" w:space="0" w:color="auto"/>
        <w:right w:val="none" w:sz="0" w:space="0" w:color="auto"/>
      </w:divBdr>
    </w:div>
    <w:div w:id="1683579994">
      <w:bodyDiv w:val="1"/>
      <w:marLeft w:val="0"/>
      <w:marRight w:val="0"/>
      <w:marTop w:val="0"/>
      <w:marBottom w:val="0"/>
      <w:divBdr>
        <w:top w:val="none" w:sz="0" w:space="0" w:color="auto"/>
        <w:left w:val="none" w:sz="0" w:space="0" w:color="auto"/>
        <w:bottom w:val="none" w:sz="0" w:space="0" w:color="auto"/>
        <w:right w:val="none" w:sz="0" w:space="0" w:color="auto"/>
      </w:divBdr>
    </w:div>
    <w:div w:id="1683899992">
      <w:bodyDiv w:val="1"/>
      <w:marLeft w:val="0"/>
      <w:marRight w:val="0"/>
      <w:marTop w:val="0"/>
      <w:marBottom w:val="0"/>
      <w:divBdr>
        <w:top w:val="none" w:sz="0" w:space="0" w:color="auto"/>
        <w:left w:val="none" w:sz="0" w:space="0" w:color="auto"/>
        <w:bottom w:val="none" w:sz="0" w:space="0" w:color="auto"/>
        <w:right w:val="none" w:sz="0" w:space="0" w:color="auto"/>
      </w:divBdr>
    </w:div>
    <w:div w:id="1685549389">
      <w:bodyDiv w:val="1"/>
      <w:marLeft w:val="0"/>
      <w:marRight w:val="0"/>
      <w:marTop w:val="0"/>
      <w:marBottom w:val="0"/>
      <w:divBdr>
        <w:top w:val="none" w:sz="0" w:space="0" w:color="auto"/>
        <w:left w:val="none" w:sz="0" w:space="0" w:color="auto"/>
        <w:bottom w:val="none" w:sz="0" w:space="0" w:color="auto"/>
        <w:right w:val="none" w:sz="0" w:space="0" w:color="auto"/>
      </w:divBdr>
    </w:div>
    <w:div w:id="1686205690">
      <w:bodyDiv w:val="1"/>
      <w:marLeft w:val="0"/>
      <w:marRight w:val="0"/>
      <w:marTop w:val="0"/>
      <w:marBottom w:val="0"/>
      <w:divBdr>
        <w:top w:val="none" w:sz="0" w:space="0" w:color="auto"/>
        <w:left w:val="none" w:sz="0" w:space="0" w:color="auto"/>
        <w:bottom w:val="none" w:sz="0" w:space="0" w:color="auto"/>
        <w:right w:val="none" w:sz="0" w:space="0" w:color="auto"/>
      </w:divBdr>
    </w:div>
    <w:div w:id="1687561330">
      <w:bodyDiv w:val="1"/>
      <w:marLeft w:val="0"/>
      <w:marRight w:val="0"/>
      <w:marTop w:val="0"/>
      <w:marBottom w:val="0"/>
      <w:divBdr>
        <w:top w:val="none" w:sz="0" w:space="0" w:color="auto"/>
        <w:left w:val="none" w:sz="0" w:space="0" w:color="auto"/>
        <w:bottom w:val="none" w:sz="0" w:space="0" w:color="auto"/>
        <w:right w:val="none" w:sz="0" w:space="0" w:color="auto"/>
      </w:divBdr>
    </w:div>
    <w:div w:id="1687950227">
      <w:bodyDiv w:val="1"/>
      <w:marLeft w:val="0"/>
      <w:marRight w:val="0"/>
      <w:marTop w:val="0"/>
      <w:marBottom w:val="0"/>
      <w:divBdr>
        <w:top w:val="none" w:sz="0" w:space="0" w:color="auto"/>
        <w:left w:val="none" w:sz="0" w:space="0" w:color="auto"/>
        <w:bottom w:val="none" w:sz="0" w:space="0" w:color="auto"/>
        <w:right w:val="none" w:sz="0" w:space="0" w:color="auto"/>
      </w:divBdr>
    </w:div>
    <w:div w:id="1690258249">
      <w:bodyDiv w:val="1"/>
      <w:marLeft w:val="0"/>
      <w:marRight w:val="0"/>
      <w:marTop w:val="0"/>
      <w:marBottom w:val="0"/>
      <w:divBdr>
        <w:top w:val="none" w:sz="0" w:space="0" w:color="auto"/>
        <w:left w:val="none" w:sz="0" w:space="0" w:color="auto"/>
        <w:bottom w:val="none" w:sz="0" w:space="0" w:color="auto"/>
        <w:right w:val="none" w:sz="0" w:space="0" w:color="auto"/>
      </w:divBdr>
    </w:div>
    <w:div w:id="1690333809">
      <w:bodyDiv w:val="1"/>
      <w:marLeft w:val="0"/>
      <w:marRight w:val="0"/>
      <w:marTop w:val="0"/>
      <w:marBottom w:val="0"/>
      <w:divBdr>
        <w:top w:val="none" w:sz="0" w:space="0" w:color="auto"/>
        <w:left w:val="none" w:sz="0" w:space="0" w:color="auto"/>
        <w:bottom w:val="none" w:sz="0" w:space="0" w:color="auto"/>
        <w:right w:val="none" w:sz="0" w:space="0" w:color="auto"/>
      </w:divBdr>
    </w:div>
    <w:div w:id="1690372276">
      <w:bodyDiv w:val="1"/>
      <w:marLeft w:val="0"/>
      <w:marRight w:val="0"/>
      <w:marTop w:val="0"/>
      <w:marBottom w:val="0"/>
      <w:divBdr>
        <w:top w:val="none" w:sz="0" w:space="0" w:color="auto"/>
        <w:left w:val="none" w:sz="0" w:space="0" w:color="auto"/>
        <w:bottom w:val="none" w:sz="0" w:space="0" w:color="auto"/>
        <w:right w:val="none" w:sz="0" w:space="0" w:color="auto"/>
      </w:divBdr>
    </w:div>
    <w:div w:id="1690444428">
      <w:bodyDiv w:val="1"/>
      <w:marLeft w:val="0"/>
      <w:marRight w:val="0"/>
      <w:marTop w:val="0"/>
      <w:marBottom w:val="0"/>
      <w:divBdr>
        <w:top w:val="none" w:sz="0" w:space="0" w:color="auto"/>
        <w:left w:val="none" w:sz="0" w:space="0" w:color="auto"/>
        <w:bottom w:val="none" w:sz="0" w:space="0" w:color="auto"/>
        <w:right w:val="none" w:sz="0" w:space="0" w:color="auto"/>
      </w:divBdr>
    </w:div>
    <w:div w:id="1690910548">
      <w:bodyDiv w:val="1"/>
      <w:marLeft w:val="0"/>
      <w:marRight w:val="0"/>
      <w:marTop w:val="0"/>
      <w:marBottom w:val="0"/>
      <w:divBdr>
        <w:top w:val="none" w:sz="0" w:space="0" w:color="auto"/>
        <w:left w:val="none" w:sz="0" w:space="0" w:color="auto"/>
        <w:bottom w:val="none" w:sz="0" w:space="0" w:color="auto"/>
        <w:right w:val="none" w:sz="0" w:space="0" w:color="auto"/>
      </w:divBdr>
    </w:div>
    <w:div w:id="1691644199">
      <w:bodyDiv w:val="1"/>
      <w:marLeft w:val="0"/>
      <w:marRight w:val="0"/>
      <w:marTop w:val="0"/>
      <w:marBottom w:val="0"/>
      <w:divBdr>
        <w:top w:val="none" w:sz="0" w:space="0" w:color="auto"/>
        <w:left w:val="none" w:sz="0" w:space="0" w:color="auto"/>
        <w:bottom w:val="none" w:sz="0" w:space="0" w:color="auto"/>
        <w:right w:val="none" w:sz="0" w:space="0" w:color="auto"/>
      </w:divBdr>
    </w:div>
    <w:div w:id="1691837496">
      <w:bodyDiv w:val="1"/>
      <w:marLeft w:val="0"/>
      <w:marRight w:val="0"/>
      <w:marTop w:val="0"/>
      <w:marBottom w:val="0"/>
      <w:divBdr>
        <w:top w:val="none" w:sz="0" w:space="0" w:color="auto"/>
        <w:left w:val="none" w:sz="0" w:space="0" w:color="auto"/>
        <w:bottom w:val="none" w:sz="0" w:space="0" w:color="auto"/>
        <w:right w:val="none" w:sz="0" w:space="0" w:color="auto"/>
      </w:divBdr>
    </w:div>
    <w:div w:id="1692150282">
      <w:bodyDiv w:val="1"/>
      <w:marLeft w:val="0"/>
      <w:marRight w:val="0"/>
      <w:marTop w:val="0"/>
      <w:marBottom w:val="0"/>
      <w:divBdr>
        <w:top w:val="none" w:sz="0" w:space="0" w:color="auto"/>
        <w:left w:val="none" w:sz="0" w:space="0" w:color="auto"/>
        <w:bottom w:val="none" w:sz="0" w:space="0" w:color="auto"/>
        <w:right w:val="none" w:sz="0" w:space="0" w:color="auto"/>
      </w:divBdr>
    </w:div>
    <w:div w:id="1695186160">
      <w:bodyDiv w:val="1"/>
      <w:marLeft w:val="0"/>
      <w:marRight w:val="0"/>
      <w:marTop w:val="0"/>
      <w:marBottom w:val="0"/>
      <w:divBdr>
        <w:top w:val="none" w:sz="0" w:space="0" w:color="auto"/>
        <w:left w:val="none" w:sz="0" w:space="0" w:color="auto"/>
        <w:bottom w:val="none" w:sz="0" w:space="0" w:color="auto"/>
        <w:right w:val="none" w:sz="0" w:space="0" w:color="auto"/>
      </w:divBdr>
    </w:div>
    <w:div w:id="1695880788">
      <w:bodyDiv w:val="1"/>
      <w:marLeft w:val="0"/>
      <w:marRight w:val="0"/>
      <w:marTop w:val="0"/>
      <w:marBottom w:val="0"/>
      <w:divBdr>
        <w:top w:val="none" w:sz="0" w:space="0" w:color="auto"/>
        <w:left w:val="none" w:sz="0" w:space="0" w:color="auto"/>
        <w:bottom w:val="none" w:sz="0" w:space="0" w:color="auto"/>
        <w:right w:val="none" w:sz="0" w:space="0" w:color="auto"/>
      </w:divBdr>
    </w:div>
    <w:div w:id="1696036187">
      <w:bodyDiv w:val="1"/>
      <w:marLeft w:val="0"/>
      <w:marRight w:val="0"/>
      <w:marTop w:val="0"/>
      <w:marBottom w:val="0"/>
      <w:divBdr>
        <w:top w:val="none" w:sz="0" w:space="0" w:color="auto"/>
        <w:left w:val="none" w:sz="0" w:space="0" w:color="auto"/>
        <w:bottom w:val="none" w:sz="0" w:space="0" w:color="auto"/>
        <w:right w:val="none" w:sz="0" w:space="0" w:color="auto"/>
      </w:divBdr>
    </w:div>
    <w:div w:id="1701126405">
      <w:bodyDiv w:val="1"/>
      <w:marLeft w:val="0"/>
      <w:marRight w:val="0"/>
      <w:marTop w:val="0"/>
      <w:marBottom w:val="0"/>
      <w:divBdr>
        <w:top w:val="none" w:sz="0" w:space="0" w:color="auto"/>
        <w:left w:val="none" w:sz="0" w:space="0" w:color="auto"/>
        <w:bottom w:val="none" w:sz="0" w:space="0" w:color="auto"/>
        <w:right w:val="none" w:sz="0" w:space="0" w:color="auto"/>
      </w:divBdr>
    </w:div>
    <w:div w:id="1702433061">
      <w:bodyDiv w:val="1"/>
      <w:marLeft w:val="0"/>
      <w:marRight w:val="0"/>
      <w:marTop w:val="0"/>
      <w:marBottom w:val="0"/>
      <w:divBdr>
        <w:top w:val="none" w:sz="0" w:space="0" w:color="auto"/>
        <w:left w:val="none" w:sz="0" w:space="0" w:color="auto"/>
        <w:bottom w:val="none" w:sz="0" w:space="0" w:color="auto"/>
        <w:right w:val="none" w:sz="0" w:space="0" w:color="auto"/>
      </w:divBdr>
    </w:div>
    <w:div w:id="1703506767">
      <w:bodyDiv w:val="1"/>
      <w:marLeft w:val="0"/>
      <w:marRight w:val="0"/>
      <w:marTop w:val="0"/>
      <w:marBottom w:val="0"/>
      <w:divBdr>
        <w:top w:val="none" w:sz="0" w:space="0" w:color="auto"/>
        <w:left w:val="none" w:sz="0" w:space="0" w:color="auto"/>
        <w:bottom w:val="none" w:sz="0" w:space="0" w:color="auto"/>
        <w:right w:val="none" w:sz="0" w:space="0" w:color="auto"/>
      </w:divBdr>
    </w:div>
    <w:div w:id="1703557539">
      <w:bodyDiv w:val="1"/>
      <w:marLeft w:val="0"/>
      <w:marRight w:val="0"/>
      <w:marTop w:val="0"/>
      <w:marBottom w:val="0"/>
      <w:divBdr>
        <w:top w:val="none" w:sz="0" w:space="0" w:color="auto"/>
        <w:left w:val="none" w:sz="0" w:space="0" w:color="auto"/>
        <w:bottom w:val="none" w:sz="0" w:space="0" w:color="auto"/>
        <w:right w:val="none" w:sz="0" w:space="0" w:color="auto"/>
      </w:divBdr>
    </w:div>
    <w:div w:id="1703901734">
      <w:bodyDiv w:val="1"/>
      <w:marLeft w:val="0"/>
      <w:marRight w:val="0"/>
      <w:marTop w:val="0"/>
      <w:marBottom w:val="0"/>
      <w:divBdr>
        <w:top w:val="none" w:sz="0" w:space="0" w:color="auto"/>
        <w:left w:val="none" w:sz="0" w:space="0" w:color="auto"/>
        <w:bottom w:val="none" w:sz="0" w:space="0" w:color="auto"/>
        <w:right w:val="none" w:sz="0" w:space="0" w:color="auto"/>
      </w:divBdr>
    </w:div>
    <w:div w:id="1705134833">
      <w:bodyDiv w:val="1"/>
      <w:marLeft w:val="0"/>
      <w:marRight w:val="0"/>
      <w:marTop w:val="0"/>
      <w:marBottom w:val="0"/>
      <w:divBdr>
        <w:top w:val="none" w:sz="0" w:space="0" w:color="auto"/>
        <w:left w:val="none" w:sz="0" w:space="0" w:color="auto"/>
        <w:bottom w:val="none" w:sz="0" w:space="0" w:color="auto"/>
        <w:right w:val="none" w:sz="0" w:space="0" w:color="auto"/>
      </w:divBdr>
    </w:div>
    <w:div w:id="1705331190">
      <w:bodyDiv w:val="1"/>
      <w:marLeft w:val="0"/>
      <w:marRight w:val="0"/>
      <w:marTop w:val="0"/>
      <w:marBottom w:val="0"/>
      <w:divBdr>
        <w:top w:val="none" w:sz="0" w:space="0" w:color="auto"/>
        <w:left w:val="none" w:sz="0" w:space="0" w:color="auto"/>
        <w:bottom w:val="none" w:sz="0" w:space="0" w:color="auto"/>
        <w:right w:val="none" w:sz="0" w:space="0" w:color="auto"/>
      </w:divBdr>
    </w:div>
    <w:div w:id="1706365734">
      <w:bodyDiv w:val="1"/>
      <w:marLeft w:val="0"/>
      <w:marRight w:val="0"/>
      <w:marTop w:val="0"/>
      <w:marBottom w:val="0"/>
      <w:divBdr>
        <w:top w:val="none" w:sz="0" w:space="0" w:color="auto"/>
        <w:left w:val="none" w:sz="0" w:space="0" w:color="auto"/>
        <w:bottom w:val="none" w:sz="0" w:space="0" w:color="auto"/>
        <w:right w:val="none" w:sz="0" w:space="0" w:color="auto"/>
      </w:divBdr>
    </w:div>
    <w:div w:id="1707027085">
      <w:bodyDiv w:val="1"/>
      <w:marLeft w:val="0"/>
      <w:marRight w:val="0"/>
      <w:marTop w:val="0"/>
      <w:marBottom w:val="0"/>
      <w:divBdr>
        <w:top w:val="none" w:sz="0" w:space="0" w:color="auto"/>
        <w:left w:val="none" w:sz="0" w:space="0" w:color="auto"/>
        <w:bottom w:val="none" w:sz="0" w:space="0" w:color="auto"/>
        <w:right w:val="none" w:sz="0" w:space="0" w:color="auto"/>
      </w:divBdr>
    </w:div>
    <w:div w:id="1708675125">
      <w:bodyDiv w:val="1"/>
      <w:marLeft w:val="0"/>
      <w:marRight w:val="0"/>
      <w:marTop w:val="0"/>
      <w:marBottom w:val="0"/>
      <w:divBdr>
        <w:top w:val="none" w:sz="0" w:space="0" w:color="auto"/>
        <w:left w:val="none" w:sz="0" w:space="0" w:color="auto"/>
        <w:bottom w:val="none" w:sz="0" w:space="0" w:color="auto"/>
        <w:right w:val="none" w:sz="0" w:space="0" w:color="auto"/>
      </w:divBdr>
    </w:div>
    <w:div w:id="1709720892">
      <w:bodyDiv w:val="1"/>
      <w:marLeft w:val="0"/>
      <w:marRight w:val="0"/>
      <w:marTop w:val="0"/>
      <w:marBottom w:val="0"/>
      <w:divBdr>
        <w:top w:val="none" w:sz="0" w:space="0" w:color="auto"/>
        <w:left w:val="none" w:sz="0" w:space="0" w:color="auto"/>
        <w:bottom w:val="none" w:sz="0" w:space="0" w:color="auto"/>
        <w:right w:val="none" w:sz="0" w:space="0" w:color="auto"/>
      </w:divBdr>
    </w:div>
    <w:div w:id="1710759793">
      <w:bodyDiv w:val="1"/>
      <w:marLeft w:val="0"/>
      <w:marRight w:val="0"/>
      <w:marTop w:val="0"/>
      <w:marBottom w:val="0"/>
      <w:divBdr>
        <w:top w:val="none" w:sz="0" w:space="0" w:color="auto"/>
        <w:left w:val="none" w:sz="0" w:space="0" w:color="auto"/>
        <w:bottom w:val="none" w:sz="0" w:space="0" w:color="auto"/>
        <w:right w:val="none" w:sz="0" w:space="0" w:color="auto"/>
      </w:divBdr>
    </w:div>
    <w:div w:id="1713457993">
      <w:bodyDiv w:val="1"/>
      <w:marLeft w:val="0"/>
      <w:marRight w:val="0"/>
      <w:marTop w:val="0"/>
      <w:marBottom w:val="0"/>
      <w:divBdr>
        <w:top w:val="none" w:sz="0" w:space="0" w:color="auto"/>
        <w:left w:val="none" w:sz="0" w:space="0" w:color="auto"/>
        <w:bottom w:val="none" w:sz="0" w:space="0" w:color="auto"/>
        <w:right w:val="none" w:sz="0" w:space="0" w:color="auto"/>
      </w:divBdr>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15693431">
      <w:bodyDiv w:val="1"/>
      <w:marLeft w:val="0"/>
      <w:marRight w:val="0"/>
      <w:marTop w:val="0"/>
      <w:marBottom w:val="0"/>
      <w:divBdr>
        <w:top w:val="none" w:sz="0" w:space="0" w:color="auto"/>
        <w:left w:val="none" w:sz="0" w:space="0" w:color="auto"/>
        <w:bottom w:val="none" w:sz="0" w:space="0" w:color="auto"/>
        <w:right w:val="none" w:sz="0" w:space="0" w:color="auto"/>
      </w:divBdr>
    </w:div>
    <w:div w:id="1715732676">
      <w:bodyDiv w:val="1"/>
      <w:marLeft w:val="0"/>
      <w:marRight w:val="0"/>
      <w:marTop w:val="0"/>
      <w:marBottom w:val="0"/>
      <w:divBdr>
        <w:top w:val="none" w:sz="0" w:space="0" w:color="auto"/>
        <w:left w:val="none" w:sz="0" w:space="0" w:color="auto"/>
        <w:bottom w:val="none" w:sz="0" w:space="0" w:color="auto"/>
        <w:right w:val="none" w:sz="0" w:space="0" w:color="auto"/>
      </w:divBdr>
    </w:div>
    <w:div w:id="1717240530">
      <w:bodyDiv w:val="1"/>
      <w:marLeft w:val="0"/>
      <w:marRight w:val="0"/>
      <w:marTop w:val="0"/>
      <w:marBottom w:val="0"/>
      <w:divBdr>
        <w:top w:val="none" w:sz="0" w:space="0" w:color="auto"/>
        <w:left w:val="none" w:sz="0" w:space="0" w:color="auto"/>
        <w:bottom w:val="none" w:sz="0" w:space="0" w:color="auto"/>
        <w:right w:val="none" w:sz="0" w:space="0" w:color="auto"/>
      </w:divBdr>
    </w:div>
    <w:div w:id="1718778354">
      <w:bodyDiv w:val="1"/>
      <w:marLeft w:val="0"/>
      <w:marRight w:val="0"/>
      <w:marTop w:val="0"/>
      <w:marBottom w:val="0"/>
      <w:divBdr>
        <w:top w:val="none" w:sz="0" w:space="0" w:color="auto"/>
        <w:left w:val="none" w:sz="0" w:space="0" w:color="auto"/>
        <w:bottom w:val="none" w:sz="0" w:space="0" w:color="auto"/>
        <w:right w:val="none" w:sz="0" w:space="0" w:color="auto"/>
      </w:divBdr>
    </w:div>
    <w:div w:id="1719936204">
      <w:bodyDiv w:val="1"/>
      <w:marLeft w:val="0"/>
      <w:marRight w:val="0"/>
      <w:marTop w:val="0"/>
      <w:marBottom w:val="0"/>
      <w:divBdr>
        <w:top w:val="none" w:sz="0" w:space="0" w:color="auto"/>
        <w:left w:val="none" w:sz="0" w:space="0" w:color="auto"/>
        <w:bottom w:val="none" w:sz="0" w:space="0" w:color="auto"/>
        <w:right w:val="none" w:sz="0" w:space="0" w:color="auto"/>
      </w:divBdr>
    </w:div>
    <w:div w:id="1720276376">
      <w:bodyDiv w:val="1"/>
      <w:marLeft w:val="0"/>
      <w:marRight w:val="0"/>
      <w:marTop w:val="0"/>
      <w:marBottom w:val="0"/>
      <w:divBdr>
        <w:top w:val="none" w:sz="0" w:space="0" w:color="auto"/>
        <w:left w:val="none" w:sz="0" w:space="0" w:color="auto"/>
        <w:bottom w:val="none" w:sz="0" w:space="0" w:color="auto"/>
        <w:right w:val="none" w:sz="0" w:space="0" w:color="auto"/>
      </w:divBdr>
    </w:div>
    <w:div w:id="1722091251">
      <w:bodyDiv w:val="1"/>
      <w:marLeft w:val="0"/>
      <w:marRight w:val="0"/>
      <w:marTop w:val="0"/>
      <w:marBottom w:val="0"/>
      <w:divBdr>
        <w:top w:val="none" w:sz="0" w:space="0" w:color="auto"/>
        <w:left w:val="none" w:sz="0" w:space="0" w:color="auto"/>
        <w:bottom w:val="none" w:sz="0" w:space="0" w:color="auto"/>
        <w:right w:val="none" w:sz="0" w:space="0" w:color="auto"/>
      </w:divBdr>
    </w:div>
    <w:div w:id="1723401444">
      <w:bodyDiv w:val="1"/>
      <w:marLeft w:val="0"/>
      <w:marRight w:val="0"/>
      <w:marTop w:val="0"/>
      <w:marBottom w:val="0"/>
      <w:divBdr>
        <w:top w:val="none" w:sz="0" w:space="0" w:color="auto"/>
        <w:left w:val="none" w:sz="0" w:space="0" w:color="auto"/>
        <w:bottom w:val="none" w:sz="0" w:space="0" w:color="auto"/>
        <w:right w:val="none" w:sz="0" w:space="0" w:color="auto"/>
      </w:divBdr>
    </w:div>
    <w:div w:id="1723598643">
      <w:bodyDiv w:val="1"/>
      <w:marLeft w:val="0"/>
      <w:marRight w:val="0"/>
      <w:marTop w:val="0"/>
      <w:marBottom w:val="0"/>
      <w:divBdr>
        <w:top w:val="none" w:sz="0" w:space="0" w:color="auto"/>
        <w:left w:val="none" w:sz="0" w:space="0" w:color="auto"/>
        <w:bottom w:val="none" w:sz="0" w:space="0" w:color="auto"/>
        <w:right w:val="none" w:sz="0" w:space="0" w:color="auto"/>
      </w:divBdr>
    </w:div>
    <w:div w:id="1723678742">
      <w:bodyDiv w:val="1"/>
      <w:marLeft w:val="0"/>
      <w:marRight w:val="0"/>
      <w:marTop w:val="0"/>
      <w:marBottom w:val="0"/>
      <w:divBdr>
        <w:top w:val="none" w:sz="0" w:space="0" w:color="auto"/>
        <w:left w:val="none" w:sz="0" w:space="0" w:color="auto"/>
        <w:bottom w:val="none" w:sz="0" w:space="0" w:color="auto"/>
        <w:right w:val="none" w:sz="0" w:space="0" w:color="auto"/>
      </w:divBdr>
    </w:div>
    <w:div w:id="1724408263">
      <w:bodyDiv w:val="1"/>
      <w:marLeft w:val="0"/>
      <w:marRight w:val="0"/>
      <w:marTop w:val="0"/>
      <w:marBottom w:val="0"/>
      <w:divBdr>
        <w:top w:val="none" w:sz="0" w:space="0" w:color="auto"/>
        <w:left w:val="none" w:sz="0" w:space="0" w:color="auto"/>
        <w:bottom w:val="none" w:sz="0" w:space="0" w:color="auto"/>
        <w:right w:val="none" w:sz="0" w:space="0" w:color="auto"/>
      </w:divBdr>
    </w:div>
    <w:div w:id="1724675759">
      <w:bodyDiv w:val="1"/>
      <w:marLeft w:val="0"/>
      <w:marRight w:val="0"/>
      <w:marTop w:val="0"/>
      <w:marBottom w:val="0"/>
      <w:divBdr>
        <w:top w:val="none" w:sz="0" w:space="0" w:color="auto"/>
        <w:left w:val="none" w:sz="0" w:space="0" w:color="auto"/>
        <w:bottom w:val="none" w:sz="0" w:space="0" w:color="auto"/>
        <w:right w:val="none" w:sz="0" w:space="0" w:color="auto"/>
      </w:divBdr>
    </w:div>
    <w:div w:id="1724789183">
      <w:bodyDiv w:val="1"/>
      <w:marLeft w:val="0"/>
      <w:marRight w:val="0"/>
      <w:marTop w:val="0"/>
      <w:marBottom w:val="0"/>
      <w:divBdr>
        <w:top w:val="none" w:sz="0" w:space="0" w:color="auto"/>
        <w:left w:val="none" w:sz="0" w:space="0" w:color="auto"/>
        <w:bottom w:val="none" w:sz="0" w:space="0" w:color="auto"/>
        <w:right w:val="none" w:sz="0" w:space="0" w:color="auto"/>
      </w:divBdr>
    </w:div>
    <w:div w:id="1725367688">
      <w:bodyDiv w:val="1"/>
      <w:marLeft w:val="0"/>
      <w:marRight w:val="0"/>
      <w:marTop w:val="0"/>
      <w:marBottom w:val="0"/>
      <w:divBdr>
        <w:top w:val="none" w:sz="0" w:space="0" w:color="auto"/>
        <w:left w:val="none" w:sz="0" w:space="0" w:color="auto"/>
        <w:bottom w:val="none" w:sz="0" w:space="0" w:color="auto"/>
        <w:right w:val="none" w:sz="0" w:space="0" w:color="auto"/>
      </w:divBdr>
    </w:div>
    <w:div w:id="1726831661">
      <w:bodyDiv w:val="1"/>
      <w:marLeft w:val="0"/>
      <w:marRight w:val="0"/>
      <w:marTop w:val="0"/>
      <w:marBottom w:val="0"/>
      <w:divBdr>
        <w:top w:val="none" w:sz="0" w:space="0" w:color="auto"/>
        <w:left w:val="none" w:sz="0" w:space="0" w:color="auto"/>
        <w:bottom w:val="none" w:sz="0" w:space="0" w:color="auto"/>
        <w:right w:val="none" w:sz="0" w:space="0" w:color="auto"/>
      </w:divBdr>
    </w:div>
    <w:div w:id="1727297366">
      <w:bodyDiv w:val="1"/>
      <w:marLeft w:val="0"/>
      <w:marRight w:val="0"/>
      <w:marTop w:val="0"/>
      <w:marBottom w:val="0"/>
      <w:divBdr>
        <w:top w:val="none" w:sz="0" w:space="0" w:color="auto"/>
        <w:left w:val="none" w:sz="0" w:space="0" w:color="auto"/>
        <w:bottom w:val="none" w:sz="0" w:space="0" w:color="auto"/>
        <w:right w:val="none" w:sz="0" w:space="0" w:color="auto"/>
      </w:divBdr>
    </w:div>
    <w:div w:id="1729105205">
      <w:bodyDiv w:val="1"/>
      <w:marLeft w:val="0"/>
      <w:marRight w:val="0"/>
      <w:marTop w:val="0"/>
      <w:marBottom w:val="0"/>
      <w:divBdr>
        <w:top w:val="none" w:sz="0" w:space="0" w:color="auto"/>
        <w:left w:val="none" w:sz="0" w:space="0" w:color="auto"/>
        <w:bottom w:val="none" w:sz="0" w:space="0" w:color="auto"/>
        <w:right w:val="none" w:sz="0" w:space="0" w:color="auto"/>
      </w:divBdr>
    </w:div>
    <w:div w:id="1729767012">
      <w:bodyDiv w:val="1"/>
      <w:marLeft w:val="0"/>
      <w:marRight w:val="0"/>
      <w:marTop w:val="0"/>
      <w:marBottom w:val="0"/>
      <w:divBdr>
        <w:top w:val="none" w:sz="0" w:space="0" w:color="auto"/>
        <w:left w:val="none" w:sz="0" w:space="0" w:color="auto"/>
        <w:bottom w:val="none" w:sz="0" w:space="0" w:color="auto"/>
        <w:right w:val="none" w:sz="0" w:space="0" w:color="auto"/>
      </w:divBdr>
    </w:div>
    <w:div w:id="1730566665">
      <w:bodyDiv w:val="1"/>
      <w:marLeft w:val="0"/>
      <w:marRight w:val="0"/>
      <w:marTop w:val="0"/>
      <w:marBottom w:val="0"/>
      <w:divBdr>
        <w:top w:val="none" w:sz="0" w:space="0" w:color="auto"/>
        <w:left w:val="none" w:sz="0" w:space="0" w:color="auto"/>
        <w:bottom w:val="none" w:sz="0" w:space="0" w:color="auto"/>
        <w:right w:val="none" w:sz="0" w:space="0" w:color="auto"/>
      </w:divBdr>
    </w:div>
    <w:div w:id="1731343550">
      <w:bodyDiv w:val="1"/>
      <w:marLeft w:val="0"/>
      <w:marRight w:val="0"/>
      <w:marTop w:val="0"/>
      <w:marBottom w:val="0"/>
      <w:divBdr>
        <w:top w:val="none" w:sz="0" w:space="0" w:color="auto"/>
        <w:left w:val="none" w:sz="0" w:space="0" w:color="auto"/>
        <w:bottom w:val="none" w:sz="0" w:space="0" w:color="auto"/>
        <w:right w:val="none" w:sz="0" w:space="0" w:color="auto"/>
      </w:divBdr>
    </w:div>
    <w:div w:id="1732850356">
      <w:bodyDiv w:val="1"/>
      <w:marLeft w:val="0"/>
      <w:marRight w:val="0"/>
      <w:marTop w:val="0"/>
      <w:marBottom w:val="0"/>
      <w:divBdr>
        <w:top w:val="none" w:sz="0" w:space="0" w:color="auto"/>
        <w:left w:val="none" w:sz="0" w:space="0" w:color="auto"/>
        <w:bottom w:val="none" w:sz="0" w:space="0" w:color="auto"/>
        <w:right w:val="none" w:sz="0" w:space="0" w:color="auto"/>
      </w:divBdr>
    </w:div>
    <w:div w:id="1733700092">
      <w:bodyDiv w:val="1"/>
      <w:marLeft w:val="0"/>
      <w:marRight w:val="0"/>
      <w:marTop w:val="0"/>
      <w:marBottom w:val="0"/>
      <w:divBdr>
        <w:top w:val="none" w:sz="0" w:space="0" w:color="auto"/>
        <w:left w:val="none" w:sz="0" w:space="0" w:color="auto"/>
        <w:bottom w:val="none" w:sz="0" w:space="0" w:color="auto"/>
        <w:right w:val="none" w:sz="0" w:space="0" w:color="auto"/>
      </w:divBdr>
    </w:div>
    <w:div w:id="1733847115">
      <w:bodyDiv w:val="1"/>
      <w:marLeft w:val="0"/>
      <w:marRight w:val="0"/>
      <w:marTop w:val="0"/>
      <w:marBottom w:val="0"/>
      <w:divBdr>
        <w:top w:val="none" w:sz="0" w:space="0" w:color="auto"/>
        <w:left w:val="none" w:sz="0" w:space="0" w:color="auto"/>
        <w:bottom w:val="none" w:sz="0" w:space="0" w:color="auto"/>
        <w:right w:val="none" w:sz="0" w:space="0" w:color="auto"/>
      </w:divBdr>
    </w:div>
    <w:div w:id="1734112456">
      <w:bodyDiv w:val="1"/>
      <w:marLeft w:val="0"/>
      <w:marRight w:val="0"/>
      <w:marTop w:val="0"/>
      <w:marBottom w:val="0"/>
      <w:divBdr>
        <w:top w:val="none" w:sz="0" w:space="0" w:color="auto"/>
        <w:left w:val="none" w:sz="0" w:space="0" w:color="auto"/>
        <w:bottom w:val="none" w:sz="0" w:space="0" w:color="auto"/>
        <w:right w:val="none" w:sz="0" w:space="0" w:color="auto"/>
      </w:divBdr>
    </w:div>
    <w:div w:id="1736465498">
      <w:bodyDiv w:val="1"/>
      <w:marLeft w:val="0"/>
      <w:marRight w:val="0"/>
      <w:marTop w:val="0"/>
      <w:marBottom w:val="0"/>
      <w:divBdr>
        <w:top w:val="none" w:sz="0" w:space="0" w:color="auto"/>
        <w:left w:val="none" w:sz="0" w:space="0" w:color="auto"/>
        <w:bottom w:val="none" w:sz="0" w:space="0" w:color="auto"/>
        <w:right w:val="none" w:sz="0" w:space="0" w:color="auto"/>
      </w:divBdr>
    </w:div>
    <w:div w:id="1738548750">
      <w:bodyDiv w:val="1"/>
      <w:marLeft w:val="0"/>
      <w:marRight w:val="0"/>
      <w:marTop w:val="0"/>
      <w:marBottom w:val="0"/>
      <w:divBdr>
        <w:top w:val="none" w:sz="0" w:space="0" w:color="auto"/>
        <w:left w:val="none" w:sz="0" w:space="0" w:color="auto"/>
        <w:bottom w:val="none" w:sz="0" w:space="0" w:color="auto"/>
        <w:right w:val="none" w:sz="0" w:space="0" w:color="auto"/>
      </w:divBdr>
    </w:div>
    <w:div w:id="1738817674">
      <w:bodyDiv w:val="1"/>
      <w:marLeft w:val="0"/>
      <w:marRight w:val="0"/>
      <w:marTop w:val="0"/>
      <w:marBottom w:val="0"/>
      <w:divBdr>
        <w:top w:val="none" w:sz="0" w:space="0" w:color="auto"/>
        <w:left w:val="none" w:sz="0" w:space="0" w:color="auto"/>
        <w:bottom w:val="none" w:sz="0" w:space="0" w:color="auto"/>
        <w:right w:val="none" w:sz="0" w:space="0" w:color="auto"/>
      </w:divBdr>
    </w:div>
    <w:div w:id="1740442908">
      <w:bodyDiv w:val="1"/>
      <w:marLeft w:val="0"/>
      <w:marRight w:val="0"/>
      <w:marTop w:val="0"/>
      <w:marBottom w:val="0"/>
      <w:divBdr>
        <w:top w:val="none" w:sz="0" w:space="0" w:color="auto"/>
        <w:left w:val="none" w:sz="0" w:space="0" w:color="auto"/>
        <w:bottom w:val="none" w:sz="0" w:space="0" w:color="auto"/>
        <w:right w:val="none" w:sz="0" w:space="0" w:color="auto"/>
      </w:divBdr>
    </w:div>
    <w:div w:id="1743798106">
      <w:bodyDiv w:val="1"/>
      <w:marLeft w:val="0"/>
      <w:marRight w:val="0"/>
      <w:marTop w:val="0"/>
      <w:marBottom w:val="0"/>
      <w:divBdr>
        <w:top w:val="none" w:sz="0" w:space="0" w:color="auto"/>
        <w:left w:val="none" w:sz="0" w:space="0" w:color="auto"/>
        <w:bottom w:val="none" w:sz="0" w:space="0" w:color="auto"/>
        <w:right w:val="none" w:sz="0" w:space="0" w:color="auto"/>
      </w:divBdr>
    </w:div>
    <w:div w:id="1744520332">
      <w:bodyDiv w:val="1"/>
      <w:marLeft w:val="0"/>
      <w:marRight w:val="0"/>
      <w:marTop w:val="0"/>
      <w:marBottom w:val="0"/>
      <w:divBdr>
        <w:top w:val="none" w:sz="0" w:space="0" w:color="auto"/>
        <w:left w:val="none" w:sz="0" w:space="0" w:color="auto"/>
        <w:bottom w:val="none" w:sz="0" w:space="0" w:color="auto"/>
        <w:right w:val="none" w:sz="0" w:space="0" w:color="auto"/>
      </w:divBdr>
    </w:div>
    <w:div w:id="1744982313">
      <w:bodyDiv w:val="1"/>
      <w:marLeft w:val="0"/>
      <w:marRight w:val="0"/>
      <w:marTop w:val="0"/>
      <w:marBottom w:val="0"/>
      <w:divBdr>
        <w:top w:val="none" w:sz="0" w:space="0" w:color="auto"/>
        <w:left w:val="none" w:sz="0" w:space="0" w:color="auto"/>
        <w:bottom w:val="none" w:sz="0" w:space="0" w:color="auto"/>
        <w:right w:val="none" w:sz="0" w:space="0" w:color="auto"/>
      </w:divBdr>
    </w:div>
    <w:div w:id="1745448803">
      <w:bodyDiv w:val="1"/>
      <w:marLeft w:val="0"/>
      <w:marRight w:val="0"/>
      <w:marTop w:val="0"/>
      <w:marBottom w:val="0"/>
      <w:divBdr>
        <w:top w:val="none" w:sz="0" w:space="0" w:color="auto"/>
        <w:left w:val="none" w:sz="0" w:space="0" w:color="auto"/>
        <w:bottom w:val="none" w:sz="0" w:space="0" w:color="auto"/>
        <w:right w:val="none" w:sz="0" w:space="0" w:color="auto"/>
      </w:divBdr>
    </w:div>
    <w:div w:id="1746419360">
      <w:bodyDiv w:val="1"/>
      <w:marLeft w:val="0"/>
      <w:marRight w:val="0"/>
      <w:marTop w:val="0"/>
      <w:marBottom w:val="0"/>
      <w:divBdr>
        <w:top w:val="none" w:sz="0" w:space="0" w:color="auto"/>
        <w:left w:val="none" w:sz="0" w:space="0" w:color="auto"/>
        <w:bottom w:val="none" w:sz="0" w:space="0" w:color="auto"/>
        <w:right w:val="none" w:sz="0" w:space="0" w:color="auto"/>
      </w:divBdr>
    </w:div>
    <w:div w:id="1746563341">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9814252">
      <w:bodyDiv w:val="1"/>
      <w:marLeft w:val="0"/>
      <w:marRight w:val="0"/>
      <w:marTop w:val="0"/>
      <w:marBottom w:val="0"/>
      <w:divBdr>
        <w:top w:val="none" w:sz="0" w:space="0" w:color="auto"/>
        <w:left w:val="none" w:sz="0" w:space="0" w:color="auto"/>
        <w:bottom w:val="none" w:sz="0" w:space="0" w:color="auto"/>
        <w:right w:val="none" w:sz="0" w:space="0" w:color="auto"/>
      </w:divBdr>
    </w:div>
    <w:div w:id="1750233515">
      <w:bodyDiv w:val="1"/>
      <w:marLeft w:val="0"/>
      <w:marRight w:val="0"/>
      <w:marTop w:val="0"/>
      <w:marBottom w:val="0"/>
      <w:divBdr>
        <w:top w:val="none" w:sz="0" w:space="0" w:color="auto"/>
        <w:left w:val="none" w:sz="0" w:space="0" w:color="auto"/>
        <w:bottom w:val="none" w:sz="0" w:space="0" w:color="auto"/>
        <w:right w:val="none" w:sz="0" w:space="0" w:color="auto"/>
      </w:divBdr>
    </w:div>
    <w:div w:id="1751464837">
      <w:bodyDiv w:val="1"/>
      <w:marLeft w:val="0"/>
      <w:marRight w:val="0"/>
      <w:marTop w:val="0"/>
      <w:marBottom w:val="0"/>
      <w:divBdr>
        <w:top w:val="none" w:sz="0" w:space="0" w:color="auto"/>
        <w:left w:val="none" w:sz="0" w:space="0" w:color="auto"/>
        <w:bottom w:val="none" w:sz="0" w:space="0" w:color="auto"/>
        <w:right w:val="none" w:sz="0" w:space="0" w:color="auto"/>
      </w:divBdr>
    </w:div>
    <w:div w:id="1751541874">
      <w:bodyDiv w:val="1"/>
      <w:marLeft w:val="0"/>
      <w:marRight w:val="0"/>
      <w:marTop w:val="0"/>
      <w:marBottom w:val="0"/>
      <w:divBdr>
        <w:top w:val="none" w:sz="0" w:space="0" w:color="auto"/>
        <w:left w:val="none" w:sz="0" w:space="0" w:color="auto"/>
        <w:bottom w:val="none" w:sz="0" w:space="0" w:color="auto"/>
        <w:right w:val="none" w:sz="0" w:space="0" w:color="auto"/>
      </w:divBdr>
    </w:div>
    <w:div w:id="1752000823">
      <w:bodyDiv w:val="1"/>
      <w:marLeft w:val="0"/>
      <w:marRight w:val="0"/>
      <w:marTop w:val="0"/>
      <w:marBottom w:val="0"/>
      <w:divBdr>
        <w:top w:val="none" w:sz="0" w:space="0" w:color="auto"/>
        <w:left w:val="none" w:sz="0" w:space="0" w:color="auto"/>
        <w:bottom w:val="none" w:sz="0" w:space="0" w:color="auto"/>
        <w:right w:val="none" w:sz="0" w:space="0" w:color="auto"/>
      </w:divBdr>
    </w:div>
    <w:div w:id="1752114661">
      <w:bodyDiv w:val="1"/>
      <w:marLeft w:val="0"/>
      <w:marRight w:val="0"/>
      <w:marTop w:val="0"/>
      <w:marBottom w:val="0"/>
      <w:divBdr>
        <w:top w:val="none" w:sz="0" w:space="0" w:color="auto"/>
        <w:left w:val="none" w:sz="0" w:space="0" w:color="auto"/>
        <w:bottom w:val="none" w:sz="0" w:space="0" w:color="auto"/>
        <w:right w:val="none" w:sz="0" w:space="0" w:color="auto"/>
      </w:divBdr>
    </w:div>
    <w:div w:id="1752199433">
      <w:bodyDiv w:val="1"/>
      <w:marLeft w:val="0"/>
      <w:marRight w:val="0"/>
      <w:marTop w:val="0"/>
      <w:marBottom w:val="0"/>
      <w:divBdr>
        <w:top w:val="none" w:sz="0" w:space="0" w:color="auto"/>
        <w:left w:val="none" w:sz="0" w:space="0" w:color="auto"/>
        <w:bottom w:val="none" w:sz="0" w:space="0" w:color="auto"/>
        <w:right w:val="none" w:sz="0" w:space="0" w:color="auto"/>
      </w:divBdr>
    </w:div>
    <w:div w:id="1753817294">
      <w:bodyDiv w:val="1"/>
      <w:marLeft w:val="0"/>
      <w:marRight w:val="0"/>
      <w:marTop w:val="0"/>
      <w:marBottom w:val="0"/>
      <w:divBdr>
        <w:top w:val="none" w:sz="0" w:space="0" w:color="auto"/>
        <w:left w:val="none" w:sz="0" w:space="0" w:color="auto"/>
        <w:bottom w:val="none" w:sz="0" w:space="0" w:color="auto"/>
        <w:right w:val="none" w:sz="0" w:space="0" w:color="auto"/>
      </w:divBdr>
    </w:div>
    <w:div w:id="1754468389">
      <w:bodyDiv w:val="1"/>
      <w:marLeft w:val="0"/>
      <w:marRight w:val="0"/>
      <w:marTop w:val="0"/>
      <w:marBottom w:val="0"/>
      <w:divBdr>
        <w:top w:val="none" w:sz="0" w:space="0" w:color="auto"/>
        <w:left w:val="none" w:sz="0" w:space="0" w:color="auto"/>
        <w:bottom w:val="none" w:sz="0" w:space="0" w:color="auto"/>
        <w:right w:val="none" w:sz="0" w:space="0" w:color="auto"/>
      </w:divBdr>
    </w:div>
    <w:div w:id="1754818852">
      <w:bodyDiv w:val="1"/>
      <w:marLeft w:val="0"/>
      <w:marRight w:val="0"/>
      <w:marTop w:val="0"/>
      <w:marBottom w:val="0"/>
      <w:divBdr>
        <w:top w:val="none" w:sz="0" w:space="0" w:color="auto"/>
        <w:left w:val="none" w:sz="0" w:space="0" w:color="auto"/>
        <w:bottom w:val="none" w:sz="0" w:space="0" w:color="auto"/>
        <w:right w:val="none" w:sz="0" w:space="0" w:color="auto"/>
      </w:divBdr>
    </w:div>
    <w:div w:id="1758205938">
      <w:bodyDiv w:val="1"/>
      <w:marLeft w:val="0"/>
      <w:marRight w:val="0"/>
      <w:marTop w:val="0"/>
      <w:marBottom w:val="0"/>
      <w:divBdr>
        <w:top w:val="none" w:sz="0" w:space="0" w:color="auto"/>
        <w:left w:val="none" w:sz="0" w:space="0" w:color="auto"/>
        <w:bottom w:val="none" w:sz="0" w:space="0" w:color="auto"/>
        <w:right w:val="none" w:sz="0" w:space="0" w:color="auto"/>
      </w:divBdr>
    </w:div>
    <w:div w:id="1759325428">
      <w:bodyDiv w:val="1"/>
      <w:marLeft w:val="0"/>
      <w:marRight w:val="0"/>
      <w:marTop w:val="0"/>
      <w:marBottom w:val="0"/>
      <w:divBdr>
        <w:top w:val="none" w:sz="0" w:space="0" w:color="auto"/>
        <w:left w:val="none" w:sz="0" w:space="0" w:color="auto"/>
        <w:bottom w:val="none" w:sz="0" w:space="0" w:color="auto"/>
        <w:right w:val="none" w:sz="0" w:space="0" w:color="auto"/>
      </w:divBdr>
    </w:div>
    <w:div w:id="1759448461">
      <w:bodyDiv w:val="1"/>
      <w:marLeft w:val="0"/>
      <w:marRight w:val="0"/>
      <w:marTop w:val="0"/>
      <w:marBottom w:val="0"/>
      <w:divBdr>
        <w:top w:val="none" w:sz="0" w:space="0" w:color="auto"/>
        <w:left w:val="none" w:sz="0" w:space="0" w:color="auto"/>
        <w:bottom w:val="none" w:sz="0" w:space="0" w:color="auto"/>
        <w:right w:val="none" w:sz="0" w:space="0" w:color="auto"/>
      </w:divBdr>
    </w:div>
    <w:div w:id="1759524106">
      <w:bodyDiv w:val="1"/>
      <w:marLeft w:val="0"/>
      <w:marRight w:val="0"/>
      <w:marTop w:val="0"/>
      <w:marBottom w:val="0"/>
      <w:divBdr>
        <w:top w:val="none" w:sz="0" w:space="0" w:color="auto"/>
        <w:left w:val="none" w:sz="0" w:space="0" w:color="auto"/>
        <w:bottom w:val="none" w:sz="0" w:space="0" w:color="auto"/>
        <w:right w:val="none" w:sz="0" w:space="0" w:color="auto"/>
      </w:divBdr>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59904224">
      <w:bodyDiv w:val="1"/>
      <w:marLeft w:val="0"/>
      <w:marRight w:val="0"/>
      <w:marTop w:val="0"/>
      <w:marBottom w:val="0"/>
      <w:divBdr>
        <w:top w:val="none" w:sz="0" w:space="0" w:color="auto"/>
        <w:left w:val="none" w:sz="0" w:space="0" w:color="auto"/>
        <w:bottom w:val="none" w:sz="0" w:space="0" w:color="auto"/>
        <w:right w:val="none" w:sz="0" w:space="0" w:color="auto"/>
      </w:divBdr>
    </w:div>
    <w:div w:id="1761366421">
      <w:bodyDiv w:val="1"/>
      <w:marLeft w:val="0"/>
      <w:marRight w:val="0"/>
      <w:marTop w:val="0"/>
      <w:marBottom w:val="0"/>
      <w:divBdr>
        <w:top w:val="none" w:sz="0" w:space="0" w:color="auto"/>
        <w:left w:val="none" w:sz="0" w:space="0" w:color="auto"/>
        <w:bottom w:val="none" w:sz="0" w:space="0" w:color="auto"/>
        <w:right w:val="none" w:sz="0" w:space="0" w:color="auto"/>
      </w:divBdr>
    </w:div>
    <w:div w:id="1763377865">
      <w:bodyDiv w:val="1"/>
      <w:marLeft w:val="0"/>
      <w:marRight w:val="0"/>
      <w:marTop w:val="0"/>
      <w:marBottom w:val="0"/>
      <w:divBdr>
        <w:top w:val="none" w:sz="0" w:space="0" w:color="auto"/>
        <w:left w:val="none" w:sz="0" w:space="0" w:color="auto"/>
        <w:bottom w:val="none" w:sz="0" w:space="0" w:color="auto"/>
        <w:right w:val="none" w:sz="0" w:space="0" w:color="auto"/>
      </w:divBdr>
    </w:div>
    <w:div w:id="1764688843">
      <w:bodyDiv w:val="1"/>
      <w:marLeft w:val="0"/>
      <w:marRight w:val="0"/>
      <w:marTop w:val="0"/>
      <w:marBottom w:val="0"/>
      <w:divBdr>
        <w:top w:val="none" w:sz="0" w:space="0" w:color="auto"/>
        <w:left w:val="none" w:sz="0" w:space="0" w:color="auto"/>
        <w:bottom w:val="none" w:sz="0" w:space="0" w:color="auto"/>
        <w:right w:val="none" w:sz="0" w:space="0" w:color="auto"/>
      </w:divBdr>
    </w:div>
    <w:div w:id="1764758376">
      <w:bodyDiv w:val="1"/>
      <w:marLeft w:val="0"/>
      <w:marRight w:val="0"/>
      <w:marTop w:val="0"/>
      <w:marBottom w:val="0"/>
      <w:divBdr>
        <w:top w:val="none" w:sz="0" w:space="0" w:color="auto"/>
        <w:left w:val="none" w:sz="0" w:space="0" w:color="auto"/>
        <w:bottom w:val="none" w:sz="0" w:space="0" w:color="auto"/>
        <w:right w:val="none" w:sz="0" w:space="0" w:color="auto"/>
      </w:divBdr>
    </w:div>
    <w:div w:id="1765177923">
      <w:bodyDiv w:val="1"/>
      <w:marLeft w:val="0"/>
      <w:marRight w:val="0"/>
      <w:marTop w:val="0"/>
      <w:marBottom w:val="0"/>
      <w:divBdr>
        <w:top w:val="none" w:sz="0" w:space="0" w:color="auto"/>
        <w:left w:val="none" w:sz="0" w:space="0" w:color="auto"/>
        <w:bottom w:val="none" w:sz="0" w:space="0" w:color="auto"/>
        <w:right w:val="none" w:sz="0" w:space="0" w:color="auto"/>
      </w:divBdr>
    </w:div>
    <w:div w:id="1765497642">
      <w:bodyDiv w:val="1"/>
      <w:marLeft w:val="0"/>
      <w:marRight w:val="0"/>
      <w:marTop w:val="0"/>
      <w:marBottom w:val="0"/>
      <w:divBdr>
        <w:top w:val="none" w:sz="0" w:space="0" w:color="auto"/>
        <w:left w:val="none" w:sz="0" w:space="0" w:color="auto"/>
        <w:bottom w:val="none" w:sz="0" w:space="0" w:color="auto"/>
        <w:right w:val="none" w:sz="0" w:space="0" w:color="auto"/>
      </w:divBdr>
    </w:div>
    <w:div w:id="1766531943">
      <w:bodyDiv w:val="1"/>
      <w:marLeft w:val="0"/>
      <w:marRight w:val="0"/>
      <w:marTop w:val="0"/>
      <w:marBottom w:val="0"/>
      <w:divBdr>
        <w:top w:val="none" w:sz="0" w:space="0" w:color="auto"/>
        <w:left w:val="none" w:sz="0" w:space="0" w:color="auto"/>
        <w:bottom w:val="none" w:sz="0" w:space="0" w:color="auto"/>
        <w:right w:val="none" w:sz="0" w:space="0" w:color="auto"/>
      </w:divBdr>
    </w:div>
    <w:div w:id="1766997595">
      <w:bodyDiv w:val="1"/>
      <w:marLeft w:val="0"/>
      <w:marRight w:val="0"/>
      <w:marTop w:val="0"/>
      <w:marBottom w:val="0"/>
      <w:divBdr>
        <w:top w:val="none" w:sz="0" w:space="0" w:color="auto"/>
        <w:left w:val="none" w:sz="0" w:space="0" w:color="auto"/>
        <w:bottom w:val="none" w:sz="0" w:space="0" w:color="auto"/>
        <w:right w:val="none" w:sz="0" w:space="0" w:color="auto"/>
      </w:divBdr>
    </w:div>
    <w:div w:id="1767773087">
      <w:bodyDiv w:val="1"/>
      <w:marLeft w:val="0"/>
      <w:marRight w:val="0"/>
      <w:marTop w:val="0"/>
      <w:marBottom w:val="0"/>
      <w:divBdr>
        <w:top w:val="none" w:sz="0" w:space="0" w:color="auto"/>
        <w:left w:val="none" w:sz="0" w:space="0" w:color="auto"/>
        <w:bottom w:val="none" w:sz="0" w:space="0" w:color="auto"/>
        <w:right w:val="none" w:sz="0" w:space="0" w:color="auto"/>
      </w:divBdr>
    </w:div>
    <w:div w:id="1770348820">
      <w:bodyDiv w:val="1"/>
      <w:marLeft w:val="0"/>
      <w:marRight w:val="0"/>
      <w:marTop w:val="0"/>
      <w:marBottom w:val="0"/>
      <w:divBdr>
        <w:top w:val="none" w:sz="0" w:space="0" w:color="auto"/>
        <w:left w:val="none" w:sz="0" w:space="0" w:color="auto"/>
        <w:bottom w:val="none" w:sz="0" w:space="0" w:color="auto"/>
        <w:right w:val="none" w:sz="0" w:space="0" w:color="auto"/>
      </w:divBdr>
    </w:div>
    <w:div w:id="1770807353">
      <w:bodyDiv w:val="1"/>
      <w:marLeft w:val="0"/>
      <w:marRight w:val="0"/>
      <w:marTop w:val="0"/>
      <w:marBottom w:val="0"/>
      <w:divBdr>
        <w:top w:val="none" w:sz="0" w:space="0" w:color="auto"/>
        <w:left w:val="none" w:sz="0" w:space="0" w:color="auto"/>
        <w:bottom w:val="none" w:sz="0" w:space="0" w:color="auto"/>
        <w:right w:val="none" w:sz="0" w:space="0" w:color="auto"/>
      </w:divBdr>
    </w:div>
    <w:div w:id="1771582621">
      <w:bodyDiv w:val="1"/>
      <w:marLeft w:val="0"/>
      <w:marRight w:val="0"/>
      <w:marTop w:val="0"/>
      <w:marBottom w:val="0"/>
      <w:divBdr>
        <w:top w:val="none" w:sz="0" w:space="0" w:color="auto"/>
        <w:left w:val="none" w:sz="0" w:space="0" w:color="auto"/>
        <w:bottom w:val="none" w:sz="0" w:space="0" w:color="auto"/>
        <w:right w:val="none" w:sz="0" w:space="0" w:color="auto"/>
      </w:divBdr>
    </w:div>
    <w:div w:id="1771852696">
      <w:bodyDiv w:val="1"/>
      <w:marLeft w:val="0"/>
      <w:marRight w:val="0"/>
      <w:marTop w:val="0"/>
      <w:marBottom w:val="0"/>
      <w:divBdr>
        <w:top w:val="none" w:sz="0" w:space="0" w:color="auto"/>
        <w:left w:val="none" w:sz="0" w:space="0" w:color="auto"/>
        <w:bottom w:val="none" w:sz="0" w:space="0" w:color="auto"/>
        <w:right w:val="none" w:sz="0" w:space="0" w:color="auto"/>
      </w:divBdr>
    </w:div>
    <w:div w:id="1772159203">
      <w:bodyDiv w:val="1"/>
      <w:marLeft w:val="0"/>
      <w:marRight w:val="0"/>
      <w:marTop w:val="0"/>
      <w:marBottom w:val="0"/>
      <w:divBdr>
        <w:top w:val="none" w:sz="0" w:space="0" w:color="auto"/>
        <w:left w:val="none" w:sz="0" w:space="0" w:color="auto"/>
        <w:bottom w:val="none" w:sz="0" w:space="0" w:color="auto"/>
        <w:right w:val="none" w:sz="0" w:space="0" w:color="auto"/>
      </w:divBdr>
    </w:div>
    <w:div w:id="1772166573">
      <w:bodyDiv w:val="1"/>
      <w:marLeft w:val="0"/>
      <w:marRight w:val="0"/>
      <w:marTop w:val="0"/>
      <w:marBottom w:val="0"/>
      <w:divBdr>
        <w:top w:val="none" w:sz="0" w:space="0" w:color="auto"/>
        <w:left w:val="none" w:sz="0" w:space="0" w:color="auto"/>
        <w:bottom w:val="none" w:sz="0" w:space="0" w:color="auto"/>
        <w:right w:val="none" w:sz="0" w:space="0" w:color="auto"/>
      </w:divBdr>
    </w:div>
    <w:div w:id="1773087979">
      <w:bodyDiv w:val="1"/>
      <w:marLeft w:val="0"/>
      <w:marRight w:val="0"/>
      <w:marTop w:val="0"/>
      <w:marBottom w:val="0"/>
      <w:divBdr>
        <w:top w:val="none" w:sz="0" w:space="0" w:color="auto"/>
        <w:left w:val="none" w:sz="0" w:space="0" w:color="auto"/>
        <w:bottom w:val="none" w:sz="0" w:space="0" w:color="auto"/>
        <w:right w:val="none" w:sz="0" w:space="0" w:color="auto"/>
      </w:divBdr>
    </w:div>
    <w:div w:id="1775510762">
      <w:bodyDiv w:val="1"/>
      <w:marLeft w:val="0"/>
      <w:marRight w:val="0"/>
      <w:marTop w:val="0"/>
      <w:marBottom w:val="0"/>
      <w:divBdr>
        <w:top w:val="none" w:sz="0" w:space="0" w:color="auto"/>
        <w:left w:val="none" w:sz="0" w:space="0" w:color="auto"/>
        <w:bottom w:val="none" w:sz="0" w:space="0" w:color="auto"/>
        <w:right w:val="none" w:sz="0" w:space="0" w:color="auto"/>
      </w:divBdr>
    </w:div>
    <w:div w:id="1775782762">
      <w:bodyDiv w:val="1"/>
      <w:marLeft w:val="0"/>
      <w:marRight w:val="0"/>
      <w:marTop w:val="0"/>
      <w:marBottom w:val="0"/>
      <w:divBdr>
        <w:top w:val="none" w:sz="0" w:space="0" w:color="auto"/>
        <w:left w:val="none" w:sz="0" w:space="0" w:color="auto"/>
        <w:bottom w:val="none" w:sz="0" w:space="0" w:color="auto"/>
        <w:right w:val="none" w:sz="0" w:space="0" w:color="auto"/>
      </w:divBdr>
    </w:div>
    <w:div w:id="1775901422">
      <w:bodyDiv w:val="1"/>
      <w:marLeft w:val="0"/>
      <w:marRight w:val="0"/>
      <w:marTop w:val="0"/>
      <w:marBottom w:val="0"/>
      <w:divBdr>
        <w:top w:val="none" w:sz="0" w:space="0" w:color="auto"/>
        <w:left w:val="none" w:sz="0" w:space="0" w:color="auto"/>
        <w:bottom w:val="none" w:sz="0" w:space="0" w:color="auto"/>
        <w:right w:val="none" w:sz="0" w:space="0" w:color="auto"/>
      </w:divBdr>
    </w:div>
    <w:div w:id="1776170272">
      <w:bodyDiv w:val="1"/>
      <w:marLeft w:val="0"/>
      <w:marRight w:val="0"/>
      <w:marTop w:val="0"/>
      <w:marBottom w:val="0"/>
      <w:divBdr>
        <w:top w:val="none" w:sz="0" w:space="0" w:color="auto"/>
        <w:left w:val="none" w:sz="0" w:space="0" w:color="auto"/>
        <w:bottom w:val="none" w:sz="0" w:space="0" w:color="auto"/>
        <w:right w:val="none" w:sz="0" w:space="0" w:color="auto"/>
      </w:divBdr>
    </w:div>
    <w:div w:id="1776171071">
      <w:bodyDiv w:val="1"/>
      <w:marLeft w:val="0"/>
      <w:marRight w:val="0"/>
      <w:marTop w:val="0"/>
      <w:marBottom w:val="0"/>
      <w:divBdr>
        <w:top w:val="none" w:sz="0" w:space="0" w:color="auto"/>
        <w:left w:val="none" w:sz="0" w:space="0" w:color="auto"/>
        <w:bottom w:val="none" w:sz="0" w:space="0" w:color="auto"/>
        <w:right w:val="none" w:sz="0" w:space="0" w:color="auto"/>
      </w:divBdr>
    </w:div>
    <w:div w:id="1777140149">
      <w:bodyDiv w:val="1"/>
      <w:marLeft w:val="0"/>
      <w:marRight w:val="0"/>
      <w:marTop w:val="0"/>
      <w:marBottom w:val="0"/>
      <w:divBdr>
        <w:top w:val="none" w:sz="0" w:space="0" w:color="auto"/>
        <w:left w:val="none" w:sz="0" w:space="0" w:color="auto"/>
        <w:bottom w:val="none" w:sz="0" w:space="0" w:color="auto"/>
        <w:right w:val="none" w:sz="0" w:space="0" w:color="auto"/>
      </w:divBdr>
    </w:div>
    <w:div w:id="1777216660">
      <w:bodyDiv w:val="1"/>
      <w:marLeft w:val="0"/>
      <w:marRight w:val="0"/>
      <w:marTop w:val="0"/>
      <w:marBottom w:val="0"/>
      <w:divBdr>
        <w:top w:val="none" w:sz="0" w:space="0" w:color="auto"/>
        <w:left w:val="none" w:sz="0" w:space="0" w:color="auto"/>
        <w:bottom w:val="none" w:sz="0" w:space="0" w:color="auto"/>
        <w:right w:val="none" w:sz="0" w:space="0" w:color="auto"/>
      </w:divBdr>
    </w:div>
    <w:div w:id="1778216556">
      <w:bodyDiv w:val="1"/>
      <w:marLeft w:val="0"/>
      <w:marRight w:val="0"/>
      <w:marTop w:val="0"/>
      <w:marBottom w:val="0"/>
      <w:divBdr>
        <w:top w:val="none" w:sz="0" w:space="0" w:color="auto"/>
        <w:left w:val="none" w:sz="0" w:space="0" w:color="auto"/>
        <w:bottom w:val="none" w:sz="0" w:space="0" w:color="auto"/>
        <w:right w:val="none" w:sz="0" w:space="0" w:color="auto"/>
      </w:divBdr>
    </w:div>
    <w:div w:id="1778526484">
      <w:bodyDiv w:val="1"/>
      <w:marLeft w:val="0"/>
      <w:marRight w:val="0"/>
      <w:marTop w:val="0"/>
      <w:marBottom w:val="0"/>
      <w:divBdr>
        <w:top w:val="none" w:sz="0" w:space="0" w:color="auto"/>
        <w:left w:val="none" w:sz="0" w:space="0" w:color="auto"/>
        <w:bottom w:val="none" w:sz="0" w:space="0" w:color="auto"/>
        <w:right w:val="none" w:sz="0" w:space="0" w:color="auto"/>
      </w:divBdr>
    </w:div>
    <w:div w:id="1778599527">
      <w:bodyDiv w:val="1"/>
      <w:marLeft w:val="0"/>
      <w:marRight w:val="0"/>
      <w:marTop w:val="0"/>
      <w:marBottom w:val="0"/>
      <w:divBdr>
        <w:top w:val="none" w:sz="0" w:space="0" w:color="auto"/>
        <w:left w:val="none" w:sz="0" w:space="0" w:color="auto"/>
        <w:bottom w:val="none" w:sz="0" w:space="0" w:color="auto"/>
        <w:right w:val="none" w:sz="0" w:space="0" w:color="auto"/>
      </w:divBdr>
    </w:div>
    <w:div w:id="1779445988">
      <w:bodyDiv w:val="1"/>
      <w:marLeft w:val="0"/>
      <w:marRight w:val="0"/>
      <w:marTop w:val="0"/>
      <w:marBottom w:val="0"/>
      <w:divBdr>
        <w:top w:val="none" w:sz="0" w:space="0" w:color="auto"/>
        <w:left w:val="none" w:sz="0" w:space="0" w:color="auto"/>
        <w:bottom w:val="none" w:sz="0" w:space="0" w:color="auto"/>
        <w:right w:val="none" w:sz="0" w:space="0" w:color="auto"/>
      </w:divBdr>
    </w:div>
    <w:div w:id="1780055200">
      <w:bodyDiv w:val="1"/>
      <w:marLeft w:val="0"/>
      <w:marRight w:val="0"/>
      <w:marTop w:val="0"/>
      <w:marBottom w:val="0"/>
      <w:divBdr>
        <w:top w:val="none" w:sz="0" w:space="0" w:color="auto"/>
        <w:left w:val="none" w:sz="0" w:space="0" w:color="auto"/>
        <w:bottom w:val="none" w:sz="0" w:space="0" w:color="auto"/>
        <w:right w:val="none" w:sz="0" w:space="0" w:color="auto"/>
      </w:divBdr>
    </w:div>
    <w:div w:id="1781023211">
      <w:bodyDiv w:val="1"/>
      <w:marLeft w:val="0"/>
      <w:marRight w:val="0"/>
      <w:marTop w:val="0"/>
      <w:marBottom w:val="0"/>
      <w:divBdr>
        <w:top w:val="none" w:sz="0" w:space="0" w:color="auto"/>
        <w:left w:val="none" w:sz="0" w:space="0" w:color="auto"/>
        <w:bottom w:val="none" w:sz="0" w:space="0" w:color="auto"/>
        <w:right w:val="none" w:sz="0" w:space="0" w:color="auto"/>
      </w:divBdr>
    </w:div>
    <w:div w:id="1781023761">
      <w:bodyDiv w:val="1"/>
      <w:marLeft w:val="0"/>
      <w:marRight w:val="0"/>
      <w:marTop w:val="0"/>
      <w:marBottom w:val="0"/>
      <w:divBdr>
        <w:top w:val="none" w:sz="0" w:space="0" w:color="auto"/>
        <w:left w:val="none" w:sz="0" w:space="0" w:color="auto"/>
        <w:bottom w:val="none" w:sz="0" w:space="0" w:color="auto"/>
        <w:right w:val="none" w:sz="0" w:space="0" w:color="auto"/>
      </w:divBdr>
    </w:div>
    <w:div w:id="1781218060">
      <w:bodyDiv w:val="1"/>
      <w:marLeft w:val="0"/>
      <w:marRight w:val="0"/>
      <w:marTop w:val="0"/>
      <w:marBottom w:val="0"/>
      <w:divBdr>
        <w:top w:val="none" w:sz="0" w:space="0" w:color="auto"/>
        <w:left w:val="none" w:sz="0" w:space="0" w:color="auto"/>
        <w:bottom w:val="none" w:sz="0" w:space="0" w:color="auto"/>
        <w:right w:val="none" w:sz="0" w:space="0" w:color="auto"/>
      </w:divBdr>
    </w:div>
    <w:div w:id="1782382963">
      <w:bodyDiv w:val="1"/>
      <w:marLeft w:val="0"/>
      <w:marRight w:val="0"/>
      <w:marTop w:val="0"/>
      <w:marBottom w:val="0"/>
      <w:divBdr>
        <w:top w:val="none" w:sz="0" w:space="0" w:color="auto"/>
        <w:left w:val="none" w:sz="0" w:space="0" w:color="auto"/>
        <w:bottom w:val="none" w:sz="0" w:space="0" w:color="auto"/>
        <w:right w:val="none" w:sz="0" w:space="0" w:color="auto"/>
      </w:divBdr>
    </w:div>
    <w:div w:id="1782609880">
      <w:bodyDiv w:val="1"/>
      <w:marLeft w:val="0"/>
      <w:marRight w:val="0"/>
      <w:marTop w:val="0"/>
      <w:marBottom w:val="0"/>
      <w:divBdr>
        <w:top w:val="none" w:sz="0" w:space="0" w:color="auto"/>
        <w:left w:val="none" w:sz="0" w:space="0" w:color="auto"/>
        <w:bottom w:val="none" w:sz="0" w:space="0" w:color="auto"/>
        <w:right w:val="none" w:sz="0" w:space="0" w:color="auto"/>
      </w:divBdr>
    </w:div>
    <w:div w:id="1782726314">
      <w:bodyDiv w:val="1"/>
      <w:marLeft w:val="0"/>
      <w:marRight w:val="0"/>
      <w:marTop w:val="0"/>
      <w:marBottom w:val="0"/>
      <w:divBdr>
        <w:top w:val="none" w:sz="0" w:space="0" w:color="auto"/>
        <w:left w:val="none" w:sz="0" w:space="0" w:color="auto"/>
        <w:bottom w:val="none" w:sz="0" w:space="0" w:color="auto"/>
        <w:right w:val="none" w:sz="0" w:space="0" w:color="auto"/>
      </w:divBdr>
    </w:div>
    <w:div w:id="1782993932">
      <w:bodyDiv w:val="1"/>
      <w:marLeft w:val="0"/>
      <w:marRight w:val="0"/>
      <w:marTop w:val="0"/>
      <w:marBottom w:val="0"/>
      <w:divBdr>
        <w:top w:val="none" w:sz="0" w:space="0" w:color="auto"/>
        <w:left w:val="none" w:sz="0" w:space="0" w:color="auto"/>
        <w:bottom w:val="none" w:sz="0" w:space="0" w:color="auto"/>
        <w:right w:val="none" w:sz="0" w:space="0" w:color="auto"/>
      </w:divBdr>
    </w:div>
    <w:div w:id="1784035079">
      <w:bodyDiv w:val="1"/>
      <w:marLeft w:val="0"/>
      <w:marRight w:val="0"/>
      <w:marTop w:val="0"/>
      <w:marBottom w:val="0"/>
      <w:divBdr>
        <w:top w:val="none" w:sz="0" w:space="0" w:color="auto"/>
        <w:left w:val="none" w:sz="0" w:space="0" w:color="auto"/>
        <w:bottom w:val="none" w:sz="0" w:space="0" w:color="auto"/>
        <w:right w:val="none" w:sz="0" w:space="0" w:color="auto"/>
      </w:divBdr>
    </w:div>
    <w:div w:id="1785419710">
      <w:bodyDiv w:val="1"/>
      <w:marLeft w:val="0"/>
      <w:marRight w:val="0"/>
      <w:marTop w:val="0"/>
      <w:marBottom w:val="0"/>
      <w:divBdr>
        <w:top w:val="none" w:sz="0" w:space="0" w:color="auto"/>
        <w:left w:val="none" w:sz="0" w:space="0" w:color="auto"/>
        <w:bottom w:val="none" w:sz="0" w:space="0" w:color="auto"/>
        <w:right w:val="none" w:sz="0" w:space="0" w:color="auto"/>
      </w:divBdr>
    </w:div>
    <w:div w:id="1786341123">
      <w:bodyDiv w:val="1"/>
      <w:marLeft w:val="0"/>
      <w:marRight w:val="0"/>
      <w:marTop w:val="0"/>
      <w:marBottom w:val="0"/>
      <w:divBdr>
        <w:top w:val="none" w:sz="0" w:space="0" w:color="auto"/>
        <w:left w:val="none" w:sz="0" w:space="0" w:color="auto"/>
        <w:bottom w:val="none" w:sz="0" w:space="0" w:color="auto"/>
        <w:right w:val="none" w:sz="0" w:space="0" w:color="auto"/>
      </w:divBdr>
    </w:div>
    <w:div w:id="1788115447">
      <w:bodyDiv w:val="1"/>
      <w:marLeft w:val="0"/>
      <w:marRight w:val="0"/>
      <w:marTop w:val="0"/>
      <w:marBottom w:val="0"/>
      <w:divBdr>
        <w:top w:val="none" w:sz="0" w:space="0" w:color="auto"/>
        <w:left w:val="none" w:sz="0" w:space="0" w:color="auto"/>
        <w:bottom w:val="none" w:sz="0" w:space="0" w:color="auto"/>
        <w:right w:val="none" w:sz="0" w:space="0" w:color="auto"/>
      </w:divBdr>
    </w:div>
    <w:div w:id="1789663951">
      <w:bodyDiv w:val="1"/>
      <w:marLeft w:val="0"/>
      <w:marRight w:val="0"/>
      <w:marTop w:val="0"/>
      <w:marBottom w:val="0"/>
      <w:divBdr>
        <w:top w:val="none" w:sz="0" w:space="0" w:color="auto"/>
        <w:left w:val="none" w:sz="0" w:space="0" w:color="auto"/>
        <w:bottom w:val="none" w:sz="0" w:space="0" w:color="auto"/>
        <w:right w:val="none" w:sz="0" w:space="0" w:color="auto"/>
      </w:divBdr>
    </w:div>
    <w:div w:id="1790471403">
      <w:bodyDiv w:val="1"/>
      <w:marLeft w:val="0"/>
      <w:marRight w:val="0"/>
      <w:marTop w:val="0"/>
      <w:marBottom w:val="0"/>
      <w:divBdr>
        <w:top w:val="none" w:sz="0" w:space="0" w:color="auto"/>
        <w:left w:val="none" w:sz="0" w:space="0" w:color="auto"/>
        <w:bottom w:val="none" w:sz="0" w:space="0" w:color="auto"/>
        <w:right w:val="none" w:sz="0" w:space="0" w:color="auto"/>
      </w:divBdr>
    </w:div>
    <w:div w:id="1790854591">
      <w:bodyDiv w:val="1"/>
      <w:marLeft w:val="0"/>
      <w:marRight w:val="0"/>
      <w:marTop w:val="0"/>
      <w:marBottom w:val="0"/>
      <w:divBdr>
        <w:top w:val="none" w:sz="0" w:space="0" w:color="auto"/>
        <w:left w:val="none" w:sz="0" w:space="0" w:color="auto"/>
        <w:bottom w:val="none" w:sz="0" w:space="0" w:color="auto"/>
        <w:right w:val="none" w:sz="0" w:space="0" w:color="auto"/>
      </w:divBdr>
    </w:div>
    <w:div w:id="1790928002">
      <w:bodyDiv w:val="1"/>
      <w:marLeft w:val="0"/>
      <w:marRight w:val="0"/>
      <w:marTop w:val="0"/>
      <w:marBottom w:val="0"/>
      <w:divBdr>
        <w:top w:val="none" w:sz="0" w:space="0" w:color="auto"/>
        <w:left w:val="none" w:sz="0" w:space="0" w:color="auto"/>
        <w:bottom w:val="none" w:sz="0" w:space="0" w:color="auto"/>
        <w:right w:val="none" w:sz="0" w:space="0" w:color="auto"/>
      </w:divBdr>
    </w:div>
    <w:div w:id="1791822131">
      <w:bodyDiv w:val="1"/>
      <w:marLeft w:val="0"/>
      <w:marRight w:val="0"/>
      <w:marTop w:val="0"/>
      <w:marBottom w:val="0"/>
      <w:divBdr>
        <w:top w:val="none" w:sz="0" w:space="0" w:color="auto"/>
        <w:left w:val="none" w:sz="0" w:space="0" w:color="auto"/>
        <w:bottom w:val="none" w:sz="0" w:space="0" w:color="auto"/>
        <w:right w:val="none" w:sz="0" w:space="0" w:color="auto"/>
      </w:divBdr>
    </w:div>
    <w:div w:id="1792745441">
      <w:bodyDiv w:val="1"/>
      <w:marLeft w:val="0"/>
      <w:marRight w:val="0"/>
      <w:marTop w:val="0"/>
      <w:marBottom w:val="0"/>
      <w:divBdr>
        <w:top w:val="none" w:sz="0" w:space="0" w:color="auto"/>
        <w:left w:val="none" w:sz="0" w:space="0" w:color="auto"/>
        <w:bottom w:val="none" w:sz="0" w:space="0" w:color="auto"/>
        <w:right w:val="none" w:sz="0" w:space="0" w:color="auto"/>
      </w:divBdr>
    </w:div>
    <w:div w:id="1794664750">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6948587">
      <w:bodyDiv w:val="1"/>
      <w:marLeft w:val="0"/>
      <w:marRight w:val="0"/>
      <w:marTop w:val="0"/>
      <w:marBottom w:val="0"/>
      <w:divBdr>
        <w:top w:val="none" w:sz="0" w:space="0" w:color="auto"/>
        <w:left w:val="none" w:sz="0" w:space="0" w:color="auto"/>
        <w:bottom w:val="none" w:sz="0" w:space="0" w:color="auto"/>
        <w:right w:val="none" w:sz="0" w:space="0" w:color="auto"/>
      </w:divBdr>
    </w:div>
    <w:div w:id="1797793202">
      <w:bodyDiv w:val="1"/>
      <w:marLeft w:val="0"/>
      <w:marRight w:val="0"/>
      <w:marTop w:val="0"/>
      <w:marBottom w:val="0"/>
      <w:divBdr>
        <w:top w:val="none" w:sz="0" w:space="0" w:color="auto"/>
        <w:left w:val="none" w:sz="0" w:space="0" w:color="auto"/>
        <w:bottom w:val="none" w:sz="0" w:space="0" w:color="auto"/>
        <w:right w:val="none" w:sz="0" w:space="0" w:color="auto"/>
      </w:divBdr>
    </w:div>
    <w:div w:id="1798526724">
      <w:bodyDiv w:val="1"/>
      <w:marLeft w:val="0"/>
      <w:marRight w:val="0"/>
      <w:marTop w:val="0"/>
      <w:marBottom w:val="0"/>
      <w:divBdr>
        <w:top w:val="none" w:sz="0" w:space="0" w:color="auto"/>
        <w:left w:val="none" w:sz="0" w:space="0" w:color="auto"/>
        <w:bottom w:val="none" w:sz="0" w:space="0" w:color="auto"/>
        <w:right w:val="none" w:sz="0" w:space="0" w:color="auto"/>
      </w:divBdr>
    </w:div>
    <w:div w:id="1799490946">
      <w:bodyDiv w:val="1"/>
      <w:marLeft w:val="0"/>
      <w:marRight w:val="0"/>
      <w:marTop w:val="0"/>
      <w:marBottom w:val="0"/>
      <w:divBdr>
        <w:top w:val="none" w:sz="0" w:space="0" w:color="auto"/>
        <w:left w:val="none" w:sz="0" w:space="0" w:color="auto"/>
        <w:bottom w:val="none" w:sz="0" w:space="0" w:color="auto"/>
        <w:right w:val="none" w:sz="0" w:space="0" w:color="auto"/>
      </w:divBdr>
    </w:div>
    <w:div w:id="1799881776">
      <w:bodyDiv w:val="1"/>
      <w:marLeft w:val="0"/>
      <w:marRight w:val="0"/>
      <w:marTop w:val="0"/>
      <w:marBottom w:val="0"/>
      <w:divBdr>
        <w:top w:val="none" w:sz="0" w:space="0" w:color="auto"/>
        <w:left w:val="none" w:sz="0" w:space="0" w:color="auto"/>
        <w:bottom w:val="none" w:sz="0" w:space="0" w:color="auto"/>
        <w:right w:val="none" w:sz="0" w:space="0" w:color="auto"/>
      </w:divBdr>
    </w:div>
    <w:div w:id="1800108834">
      <w:bodyDiv w:val="1"/>
      <w:marLeft w:val="0"/>
      <w:marRight w:val="0"/>
      <w:marTop w:val="0"/>
      <w:marBottom w:val="0"/>
      <w:divBdr>
        <w:top w:val="none" w:sz="0" w:space="0" w:color="auto"/>
        <w:left w:val="none" w:sz="0" w:space="0" w:color="auto"/>
        <w:bottom w:val="none" w:sz="0" w:space="0" w:color="auto"/>
        <w:right w:val="none" w:sz="0" w:space="0" w:color="auto"/>
      </w:divBdr>
    </w:div>
    <w:div w:id="1800805207">
      <w:bodyDiv w:val="1"/>
      <w:marLeft w:val="0"/>
      <w:marRight w:val="0"/>
      <w:marTop w:val="0"/>
      <w:marBottom w:val="0"/>
      <w:divBdr>
        <w:top w:val="none" w:sz="0" w:space="0" w:color="auto"/>
        <w:left w:val="none" w:sz="0" w:space="0" w:color="auto"/>
        <w:bottom w:val="none" w:sz="0" w:space="0" w:color="auto"/>
        <w:right w:val="none" w:sz="0" w:space="0" w:color="auto"/>
      </w:divBdr>
    </w:div>
    <w:div w:id="1803570612">
      <w:bodyDiv w:val="1"/>
      <w:marLeft w:val="0"/>
      <w:marRight w:val="0"/>
      <w:marTop w:val="0"/>
      <w:marBottom w:val="0"/>
      <w:divBdr>
        <w:top w:val="none" w:sz="0" w:space="0" w:color="auto"/>
        <w:left w:val="none" w:sz="0" w:space="0" w:color="auto"/>
        <w:bottom w:val="none" w:sz="0" w:space="0" w:color="auto"/>
        <w:right w:val="none" w:sz="0" w:space="0" w:color="auto"/>
      </w:divBdr>
    </w:div>
    <w:div w:id="1805925220">
      <w:bodyDiv w:val="1"/>
      <w:marLeft w:val="0"/>
      <w:marRight w:val="0"/>
      <w:marTop w:val="0"/>
      <w:marBottom w:val="0"/>
      <w:divBdr>
        <w:top w:val="none" w:sz="0" w:space="0" w:color="auto"/>
        <w:left w:val="none" w:sz="0" w:space="0" w:color="auto"/>
        <w:bottom w:val="none" w:sz="0" w:space="0" w:color="auto"/>
        <w:right w:val="none" w:sz="0" w:space="0" w:color="auto"/>
      </w:divBdr>
    </w:div>
    <w:div w:id="1808471182">
      <w:bodyDiv w:val="1"/>
      <w:marLeft w:val="0"/>
      <w:marRight w:val="0"/>
      <w:marTop w:val="0"/>
      <w:marBottom w:val="0"/>
      <w:divBdr>
        <w:top w:val="none" w:sz="0" w:space="0" w:color="auto"/>
        <w:left w:val="none" w:sz="0" w:space="0" w:color="auto"/>
        <w:bottom w:val="none" w:sz="0" w:space="0" w:color="auto"/>
        <w:right w:val="none" w:sz="0" w:space="0" w:color="auto"/>
      </w:divBdr>
    </w:div>
    <w:div w:id="1808861809">
      <w:bodyDiv w:val="1"/>
      <w:marLeft w:val="0"/>
      <w:marRight w:val="0"/>
      <w:marTop w:val="0"/>
      <w:marBottom w:val="0"/>
      <w:divBdr>
        <w:top w:val="none" w:sz="0" w:space="0" w:color="auto"/>
        <w:left w:val="none" w:sz="0" w:space="0" w:color="auto"/>
        <w:bottom w:val="none" w:sz="0" w:space="0" w:color="auto"/>
        <w:right w:val="none" w:sz="0" w:space="0" w:color="auto"/>
      </w:divBdr>
    </w:div>
    <w:div w:id="1809199332">
      <w:bodyDiv w:val="1"/>
      <w:marLeft w:val="0"/>
      <w:marRight w:val="0"/>
      <w:marTop w:val="0"/>
      <w:marBottom w:val="0"/>
      <w:divBdr>
        <w:top w:val="none" w:sz="0" w:space="0" w:color="auto"/>
        <w:left w:val="none" w:sz="0" w:space="0" w:color="auto"/>
        <w:bottom w:val="none" w:sz="0" w:space="0" w:color="auto"/>
        <w:right w:val="none" w:sz="0" w:space="0" w:color="auto"/>
      </w:divBdr>
    </w:div>
    <w:div w:id="1809204448">
      <w:bodyDiv w:val="1"/>
      <w:marLeft w:val="0"/>
      <w:marRight w:val="0"/>
      <w:marTop w:val="0"/>
      <w:marBottom w:val="0"/>
      <w:divBdr>
        <w:top w:val="none" w:sz="0" w:space="0" w:color="auto"/>
        <w:left w:val="none" w:sz="0" w:space="0" w:color="auto"/>
        <w:bottom w:val="none" w:sz="0" w:space="0" w:color="auto"/>
        <w:right w:val="none" w:sz="0" w:space="0" w:color="auto"/>
      </w:divBdr>
    </w:div>
    <w:div w:id="1809665566">
      <w:bodyDiv w:val="1"/>
      <w:marLeft w:val="0"/>
      <w:marRight w:val="0"/>
      <w:marTop w:val="0"/>
      <w:marBottom w:val="0"/>
      <w:divBdr>
        <w:top w:val="none" w:sz="0" w:space="0" w:color="auto"/>
        <w:left w:val="none" w:sz="0" w:space="0" w:color="auto"/>
        <w:bottom w:val="none" w:sz="0" w:space="0" w:color="auto"/>
        <w:right w:val="none" w:sz="0" w:space="0" w:color="auto"/>
      </w:divBdr>
    </w:div>
    <w:div w:id="1810900732">
      <w:bodyDiv w:val="1"/>
      <w:marLeft w:val="0"/>
      <w:marRight w:val="0"/>
      <w:marTop w:val="0"/>
      <w:marBottom w:val="0"/>
      <w:divBdr>
        <w:top w:val="none" w:sz="0" w:space="0" w:color="auto"/>
        <w:left w:val="none" w:sz="0" w:space="0" w:color="auto"/>
        <w:bottom w:val="none" w:sz="0" w:space="0" w:color="auto"/>
        <w:right w:val="none" w:sz="0" w:space="0" w:color="auto"/>
      </w:divBdr>
    </w:div>
    <w:div w:id="1811707891">
      <w:bodyDiv w:val="1"/>
      <w:marLeft w:val="0"/>
      <w:marRight w:val="0"/>
      <w:marTop w:val="0"/>
      <w:marBottom w:val="0"/>
      <w:divBdr>
        <w:top w:val="none" w:sz="0" w:space="0" w:color="auto"/>
        <w:left w:val="none" w:sz="0" w:space="0" w:color="auto"/>
        <w:bottom w:val="none" w:sz="0" w:space="0" w:color="auto"/>
        <w:right w:val="none" w:sz="0" w:space="0" w:color="auto"/>
      </w:divBdr>
    </w:div>
    <w:div w:id="1812747095">
      <w:bodyDiv w:val="1"/>
      <w:marLeft w:val="0"/>
      <w:marRight w:val="0"/>
      <w:marTop w:val="0"/>
      <w:marBottom w:val="0"/>
      <w:divBdr>
        <w:top w:val="none" w:sz="0" w:space="0" w:color="auto"/>
        <w:left w:val="none" w:sz="0" w:space="0" w:color="auto"/>
        <w:bottom w:val="none" w:sz="0" w:space="0" w:color="auto"/>
        <w:right w:val="none" w:sz="0" w:space="0" w:color="auto"/>
      </w:divBdr>
    </w:div>
    <w:div w:id="1812943440">
      <w:bodyDiv w:val="1"/>
      <w:marLeft w:val="0"/>
      <w:marRight w:val="0"/>
      <w:marTop w:val="0"/>
      <w:marBottom w:val="0"/>
      <w:divBdr>
        <w:top w:val="none" w:sz="0" w:space="0" w:color="auto"/>
        <w:left w:val="none" w:sz="0" w:space="0" w:color="auto"/>
        <w:bottom w:val="none" w:sz="0" w:space="0" w:color="auto"/>
        <w:right w:val="none" w:sz="0" w:space="0" w:color="auto"/>
      </w:divBdr>
    </w:div>
    <w:div w:id="1813715082">
      <w:bodyDiv w:val="1"/>
      <w:marLeft w:val="0"/>
      <w:marRight w:val="0"/>
      <w:marTop w:val="0"/>
      <w:marBottom w:val="0"/>
      <w:divBdr>
        <w:top w:val="none" w:sz="0" w:space="0" w:color="auto"/>
        <w:left w:val="none" w:sz="0" w:space="0" w:color="auto"/>
        <w:bottom w:val="none" w:sz="0" w:space="0" w:color="auto"/>
        <w:right w:val="none" w:sz="0" w:space="0" w:color="auto"/>
      </w:divBdr>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572740423">
          <w:marLeft w:val="36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94903739">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sChild>
    </w:div>
    <w:div w:id="1814836514">
      <w:bodyDiv w:val="1"/>
      <w:marLeft w:val="0"/>
      <w:marRight w:val="0"/>
      <w:marTop w:val="0"/>
      <w:marBottom w:val="0"/>
      <w:divBdr>
        <w:top w:val="none" w:sz="0" w:space="0" w:color="auto"/>
        <w:left w:val="none" w:sz="0" w:space="0" w:color="auto"/>
        <w:bottom w:val="none" w:sz="0" w:space="0" w:color="auto"/>
        <w:right w:val="none" w:sz="0" w:space="0" w:color="auto"/>
      </w:divBdr>
    </w:div>
    <w:div w:id="1815247528">
      <w:bodyDiv w:val="1"/>
      <w:marLeft w:val="0"/>
      <w:marRight w:val="0"/>
      <w:marTop w:val="0"/>
      <w:marBottom w:val="0"/>
      <w:divBdr>
        <w:top w:val="none" w:sz="0" w:space="0" w:color="auto"/>
        <w:left w:val="none" w:sz="0" w:space="0" w:color="auto"/>
        <w:bottom w:val="none" w:sz="0" w:space="0" w:color="auto"/>
        <w:right w:val="none" w:sz="0" w:space="0" w:color="auto"/>
      </w:divBdr>
    </w:div>
    <w:div w:id="1815558317">
      <w:bodyDiv w:val="1"/>
      <w:marLeft w:val="0"/>
      <w:marRight w:val="0"/>
      <w:marTop w:val="0"/>
      <w:marBottom w:val="0"/>
      <w:divBdr>
        <w:top w:val="none" w:sz="0" w:space="0" w:color="auto"/>
        <w:left w:val="none" w:sz="0" w:space="0" w:color="auto"/>
        <w:bottom w:val="none" w:sz="0" w:space="0" w:color="auto"/>
        <w:right w:val="none" w:sz="0" w:space="0" w:color="auto"/>
      </w:divBdr>
    </w:div>
    <w:div w:id="1815680624">
      <w:bodyDiv w:val="1"/>
      <w:marLeft w:val="0"/>
      <w:marRight w:val="0"/>
      <w:marTop w:val="0"/>
      <w:marBottom w:val="0"/>
      <w:divBdr>
        <w:top w:val="none" w:sz="0" w:space="0" w:color="auto"/>
        <w:left w:val="none" w:sz="0" w:space="0" w:color="auto"/>
        <w:bottom w:val="none" w:sz="0" w:space="0" w:color="auto"/>
        <w:right w:val="none" w:sz="0" w:space="0" w:color="auto"/>
      </w:divBdr>
    </w:div>
    <w:div w:id="1816335458">
      <w:bodyDiv w:val="1"/>
      <w:marLeft w:val="0"/>
      <w:marRight w:val="0"/>
      <w:marTop w:val="0"/>
      <w:marBottom w:val="0"/>
      <w:divBdr>
        <w:top w:val="none" w:sz="0" w:space="0" w:color="auto"/>
        <w:left w:val="none" w:sz="0" w:space="0" w:color="auto"/>
        <w:bottom w:val="none" w:sz="0" w:space="0" w:color="auto"/>
        <w:right w:val="none" w:sz="0" w:space="0" w:color="auto"/>
      </w:divBdr>
    </w:div>
    <w:div w:id="1816605573">
      <w:bodyDiv w:val="1"/>
      <w:marLeft w:val="0"/>
      <w:marRight w:val="0"/>
      <w:marTop w:val="0"/>
      <w:marBottom w:val="0"/>
      <w:divBdr>
        <w:top w:val="none" w:sz="0" w:space="0" w:color="auto"/>
        <w:left w:val="none" w:sz="0" w:space="0" w:color="auto"/>
        <w:bottom w:val="none" w:sz="0" w:space="0" w:color="auto"/>
        <w:right w:val="none" w:sz="0" w:space="0" w:color="auto"/>
      </w:divBdr>
    </w:div>
    <w:div w:id="1817644917">
      <w:bodyDiv w:val="1"/>
      <w:marLeft w:val="0"/>
      <w:marRight w:val="0"/>
      <w:marTop w:val="0"/>
      <w:marBottom w:val="0"/>
      <w:divBdr>
        <w:top w:val="none" w:sz="0" w:space="0" w:color="auto"/>
        <w:left w:val="none" w:sz="0" w:space="0" w:color="auto"/>
        <w:bottom w:val="none" w:sz="0" w:space="0" w:color="auto"/>
        <w:right w:val="none" w:sz="0" w:space="0" w:color="auto"/>
      </w:divBdr>
    </w:div>
    <w:div w:id="1818565790">
      <w:bodyDiv w:val="1"/>
      <w:marLeft w:val="0"/>
      <w:marRight w:val="0"/>
      <w:marTop w:val="0"/>
      <w:marBottom w:val="0"/>
      <w:divBdr>
        <w:top w:val="none" w:sz="0" w:space="0" w:color="auto"/>
        <w:left w:val="none" w:sz="0" w:space="0" w:color="auto"/>
        <w:bottom w:val="none" w:sz="0" w:space="0" w:color="auto"/>
        <w:right w:val="none" w:sz="0" w:space="0" w:color="auto"/>
      </w:divBdr>
    </w:div>
    <w:div w:id="1820805410">
      <w:bodyDiv w:val="1"/>
      <w:marLeft w:val="0"/>
      <w:marRight w:val="0"/>
      <w:marTop w:val="0"/>
      <w:marBottom w:val="0"/>
      <w:divBdr>
        <w:top w:val="none" w:sz="0" w:space="0" w:color="auto"/>
        <w:left w:val="none" w:sz="0" w:space="0" w:color="auto"/>
        <w:bottom w:val="none" w:sz="0" w:space="0" w:color="auto"/>
        <w:right w:val="none" w:sz="0" w:space="0" w:color="auto"/>
      </w:divBdr>
    </w:div>
    <w:div w:id="1821773354">
      <w:bodyDiv w:val="1"/>
      <w:marLeft w:val="0"/>
      <w:marRight w:val="0"/>
      <w:marTop w:val="0"/>
      <w:marBottom w:val="0"/>
      <w:divBdr>
        <w:top w:val="none" w:sz="0" w:space="0" w:color="auto"/>
        <w:left w:val="none" w:sz="0" w:space="0" w:color="auto"/>
        <w:bottom w:val="none" w:sz="0" w:space="0" w:color="auto"/>
        <w:right w:val="none" w:sz="0" w:space="0" w:color="auto"/>
      </w:divBdr>
    </w:div>
    <w:div w:id="1821848569">
      <w:bodyDiv w:val="1"/>
      <w:marLeft w:val="0"/>
      <w:marRight w:val="0"/>
      <w:marTop w:val="0"/>
      <w:marBottom w:val="0"/>
      <w:divBdr>
        <w:top w:val="none" w:sz="0" w:space="0" w:color="auto"/>
        <w:left w:val="none" w:sz="0" w:space="0" w:color="auto"/>
        <w:bottom w:val="none" w:sz="0" w:space="0" w:color="auto"/>
        <w:right w:val="none" w:sz="0" w:space="0" w:color="auto"/>
      </w:divBdr>
    </w:div>
    <w:div w:id="1823278875">
      <w:bodyDiv w:val="1"/>
      <w:marLeft w:val="0"/>
      <w:marRight w:val="0"/>
      <w:marTop w:val="0"/>
      <w:marBottom w:val="0"/>
      <w:divBdr>
        <w:top w:val="none" w:sz="0" w:space="0" w:color="auto"/>
        <w:left w:val="none" w:sz="0" w:space="0" w:color="auto"/>
        <w:bottom w:val="none" w:sz="0" w:space="0" w:color="auto"/>
        <w:right w:val="none" w:sz="0" w:space="0" w:color="auto"/>
      </w:divBdr>
    </w:div>
    <w:div w:id="1824392658">
      <w:bodyDiv w:val="1"/>
      <w:marLeft w:val="0"/>
      <w:marRight w:val="0"/>
      <w:marTop w:val="0"/>
      <w:marBottom w:val="0"/>
      <w:divBdr>
        <w:top w:val="none" w:sz="0" w:space="0" w:color="auto"/>
        <w:left w:val="none" w:sz="0" w:space="0" w:color="auto"/>
        <w:bottom w:val="none" w:sz="0" w:space="0" w:color="auto"/>
        <w:right w:val="none" w:sz="0" w:space="0" w:color="auto"/>
      </w:divBdr>
    </w:div>
    <w:div w:id="1824546763">
      <w:bodyDiv w:val="1"/>
      <w:marLeft w:val="0"/>
      <w:marRight w:val="0"/>
      <w:marTop w:val="0"/>
      <w:marBottom w:val="0"/>
      <w:divBdr>
        <w:top w:val="none" w:sz="0" w:space="0" w:color="auto"/>
        <w:left w:val="none" w:sz="0" w:space="0" w:color="auto"/>
        <w:bottom w:val="none" w:sz="0" w:space="0" w:color="auto"/>
        <w:right w:val="none" w:sz="0" w:space="0" w:color="auto"/>
      </w:divBdr>
    </w:div>
    <w:div w:id="1824857155">
      <w:bodyDiv w:val="1"/>
      <w:marLeft w:val="0"/>
      <w:marRight w:val="0"/>
      <w:marTop w:val="0"/>
      <w:marBottom w:val="0"/>
      <w:divBdr>
        <w:top w:val="none" w:sz="0" w:space="0" w:color="auto"/>
        <w:left w:val="none" w:sz="0" w:space="0" w:color="auto"/>
        <w:bottom w:val="none" w:sz="0" w:space="0" w:color="auto"/>
        <w:right w:val="none" w:sz="0" w:space="0" w:color="auto"/>
      </w:divBdr>
    </w:div>
    <w:div w:id="1825047600">
      <w:bodyDiv w:val="1"/>
      <w:marLeft w:val="0"/>
      <w:marRight w:val="0"/>
      <w:marTop w:val="0"/>
      <w:marBottom w:val="0"/>
      <w:divBdr>
        <w:top w:val="none" w:sz="0" w:space="0" w:color="auto"/>
        <w:left w:val="none" w:sz="0" w:space="0" w:color="auto"/>
        <w:bottom w:val="none" w:sz="0" w:space="0" w:color="auto"/>
        <w:right w:val="none" w:sz="0" w:space="0" w:color="auto"/>
      </w:divBdr>
    </w:div>
    <w:div w:id="1826235166">
      <w:bodyDiv w:val="1"/>
      <w:marLeft w:val="0"/>
      <w:marRight w:val="0"/>
      <w:marTop w:val="0"/>
      <w:marBottom w:val="0"/>
      <w:divBdr>
        <w:top w:val="none" w:sz="0" w:space="0" w:color="auto"/>
        <w:left w:val="none" w:sz="0" w:space="0" w:color="auto"/>
        <w:bottom w:val="none" w:sz="0" w:space="0" w:color="auto"/>
        <w:right w:val="none" w:sz="0" w:space="0" w:color="auto"/>
      </w:divBdr>
    </w:div>
    <w:div w:id="1827549430">
      <w:bodyDiv w:val="1"/>
      <w:marLeft w:val="0"/>
      <w:marRight w:val="0"/>
      <w:marTop w:val="0"/>
      <w:marBottom w:val="0"/>
      <w:divBdr>
        <w:top w:val="none" w:sz="0" w:space="0" w:color="auto"/>
        <w:left w:val="none" w:sz="0" w:space="0" w:color="auto"/>
        <w:bottom w:val="none" w:sz="0" w:space="0" w:color="auto"/>
        <w:right w:val="none" w:sz="0" w:space="0" w:color="auto"/>
      </w:divBdr>
    </w:div>
    <w:div w:id="1829516615">
      <w:bodyDiv w:val="1"/>
      <w:marLeft w:val="0"/>
      <w:marRight w:val="0"/>
      <w:marTop w:val="0"/>
      <w:marBottom w:val="0"/>
      <w:divBdr>
        <w:top w:val="none" w:sz="0" w:space="0" w:color="auto"/>
        <w:left w:val="none" w:sz="0" w:space="0" w:color="auto"/>
        <w:bottom w:val="none" w:sz="0" w:space="0" w:color="auto"/>
        <w:right w:val="none" w:sz="0" w:space="0" w:color="auto"/>
      </w:divBdr>
    </w:div>
    <w:div w:id="1829982186">
      <w:bodyDiv w:val="1"/>
      <w:marLeft w:val="0"/>
      <w:marRight w:val="0"/>
      <w:marTop w:val="0"/>
      <w:marBottom w:val="0"/>
      <w:divBdr>
        <w:top w:val="none" w:sz="0" w:space="0" w:color="auto"/>
        <w:left w:val="none" w:sz="0" w:space="0" w:color="auto"/>
        <w:bottom w:val="none" w:sz="0" w:space="0" w:color="auto"/>
        <w:right w:val="none" w:sz="0" w:space="0" w:color="auto"/>
      </w:divBdr>
    </w:div>
    <w:div w:id="1831870104">
      <w:bodyDiv w:val="1"/>
      <w:marLeft w:val="0"/>
      <w:marRight w:val="0"/>
      <w:marTop w:val="0"/>
      <w:marBottom w:val="0"/>
      <w:divBdr>
        <w:top w:val="none" w:sz="0" w:space="0" w:color="auto"/>
        <w:left w:val="none" w:sz="0" w:space="0" w:color="auto"/>
        <w:bottom w:val="none" w:sz="0" w:space="0" w:color="auto"/>
        <w:right w:val="none" w:sz="0" w:space="0" w:color="auto"/>
      </w:divBdr>
    </w:div>
    <w:div w:id="1833401127">
      <w:bodyDiv w:val="1"/>
      <w:marLeft w:val="0"/>
      <w:marRight w:val="0"/>
      <w:marTop w:val="0"/>
      <w:marBottom w:val="0"/>
      <w:divBdr>
        <w:top w:val="none" w:sz="0" w:space="0" w:color="auto"/>
        <w:left w:val="none" w:sz="0" w:space="0" w:color="auto"/>
        <w:bottom w:val="none" w:sz="0" w:space="0" w:color="auto"/>
        <w:right w:val="none" w:sz="0" w:space="0" w:color="auto"/>
      </w:divBdr>
    </w:div>
    <w:div w:id="1833983421">
      <w:bodyDiv w:val="1"/>
      <w:marLeft w:val="0"/>
      <w:marRight w:val="0"/>
      <w:marTop w:val="0"/>
      <w:marBottom w:val="0"/>
      <w:divBdr>
        <w:top w:val="none" w:sz="0" w:space="0" w:color="auto"/>
        <w:left w:val="none" w:sz="0" w:space="0" w:color="auto"/>
        <w:bottom w:val="none" w:sz="0" w:space="0" w:color="auto"/>
        <w:right w:val="none" w:sz="0" w:space="0" w:color="auto"/>
      </w:divBdr>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1158040425">
          <w:marLeft w:val="360"/>
          <w:marRight w:val="0"/>
          <w:marTop w:val="200"/>
          <w:marBottom w:val="120"/>
          <w:divBdr>
            <w:top w:val="none" w:sz="0" w:space="0" w:color="auto"/>
            <w:left w:val="none" w:sz="0" w:space="0" w:color="auto"/>
            <w:bottom w:val="none" w:sz="0" w:space="0" w:color="auto"/>
            <w:right w:val="none" w:sz="0" w:space="0" w:color="auto"/>
          </w:divBdr>
        </w:div>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sChild>
    </w:div>
    <w:div w:id="1835104968">
      <w:bodyDiv w:val="1"/>
      <w:marLeft w:val="0"/>
      <w:marRight w:val="0"/>
      <w:marTop w:val="0"/>
      <w:marBottom w:val="0"/>
      <w:divBdr>
        <w:top w:val="none" w:sz="0" w:space="0" w:color="auto"/>
        <w:left w:val="none" w:sz="0" w:space="0" w:color="auto"/>
        <w:bottom w:val="none" w:sz="0" w:space="0" w:color="auto"/>
        <w:right w:val="none" w:sz="0" w:space="0" w:color="auto"/>
      </w:divBdr>
    </w:div>
    <w:div w:id="1838374452">
      <w:bodyDiv w:val="1"/>
      <w:marLeft w:val="0"/>
      <w:marRight w:val="0"/>
      <w:marTop w:val="0"/>
      <w:marBottom w:val="0"/>
      <w:divBdr>
        <w:top w:val="none" w:sz="0" w:space="0" w:color="auto"/>
        <w:left w:val="none" w:sz="0" w:space="0" w:color="auto"/>
        <w:bottom w:val="none" w:sz="0" w:space="0" w:color="auto"/>
        <w:right w:val="none" w:sz="0" w:space="0" w:color="auto"/>
      </w:divBdr>
    </w:div>
    <w:div w:id="1838886810">
      <w:bodyDiv w:val="1"/>
      <w:marLeft w:val="0"/>
      <w:marRight w:val="0"/>
      <w:marTop w:val="0"/>
      <w:marBottom w:val="0"/>
      <w:divBdr>
        <w:top w:val="none" w:sz="0" w:space="0" w:color="auto"/>
        <w:left w:val="none" w:sz="0" w:space="0" w:color="auto"/>
        <w:bottom w:val="none" w:sz="0" w:space="0" w:color="auto"/>
        <w:right w:val="none" w:sz="0" w:space="0" w:color="auto"/>
      </w:divBdr>
    </w:div>
    <w:div w:id="1839809317">
      <w:bodyDiv w:val="1"/>
      <w:marLeft w:val="0"/>
      <w:marRight w:val="0"/>
      <w:marTop w:val="0"/>
      <w:marBottom w:val="0"/>
      <w:divBdr>
        <w:top w:val="none" w:sz="0" w:space="0" w:color="auto"/>
        <w:left w:val="none" w:sz="0" w:space="0" w:color="auto"/>
        <w:bottom w:val="none" w:sz="0" w:space="0" w:color="auto"/>
        <w:right w:val="none" w:sz="0" w:space="0" w:color="auto"/>
      </w:divBdr>
    </w:div>
    <w:div w:id="1840651315">
      <w:bodyDiv w:val="1"/>
      <w:marLeft w:val="0"/>
      <w:marRight w:val="0"/>
      <w:marTop w:val="0"/>
      <w:marBottom w:val="0"/>
      <w:divBdr>
        <w:top w:val="none" w:sz="0" w:space="0" w:color="auto"/>
        <w:left w:val="none" w:sz="0" w:space="0" w:color="auto"/>
        <w:bottom w:val="none" w:sz="0" w:space="0" w:color="auto"/>
        <w:right w:val="none" w:sz="0" w:space="0" w:color="auto"/>
      </w:divBdr>
    </w:div>
    <w:div w:id="1841845923">
      <w:bodyDiv w:val="1"/>
      <w:marLeft w:val="0"/>
      <w:marRight w:val="0"/>
      <w:marTop w:val="0"/>
      <w:marBottom w:val="0"/>
      <w:divBdr>
        <w:top w:val="none" w:sz="0" w:space="0" w:color="auto"/>
        <w:left w:val="none" w:sz="0" w:space="0" w:color="auto"/>
        <w:bottom w:val="none" w:sz="0" w:space="0" w:color="auto"/>
        <w:right w:val="none" w:sz="0" w:space="0" w:color="auto"/>
      </w:divBdr>
    </w:div>
    <w:div w:id="1841919157">
      <w:bodyDiv w:val="1"/>
      <w:marLeft w:val="0"/>
      <w:marRight w:val="0"/>
      <w:marTop w:val="0"/>
      <w:marBottom w:val="0"/>
      <w:divBdr>
        <w:top w:val="none" w:sz="0" w:space="0" w:color="auto"/>
        <w:left w:val="none" w:sz="0" w:space="0" w:color="auto"/>
        <w:bottom w:val="none" w:sz="0" w:space="0" w:color="auto"/>
        <w:right w:val="none" w:sz="0" w:space="0" w:color="auto"/>
      </w:divBdr>
    </w:div>
    <w:div w:id="1841971313">
      <w:bodyDiv w:val="1"/>
      <w:marLeft w:val="0"/>
      <w:marRight w:val="0"/>
      <w:marTop w:val="0"/>
      <w:marBottom w:val="0"/>
      <w:divBdr>
        <w:top w:val="none" w:sz="0" w:space="0" w:color="auto"/>
        <w:left w:val="none" w:sz="0" w:space="0" w:color="auto"/>
        <w:bottom w:val="none" w:sz="0" w:space="0" w:color="auto"/>
        <w:right w:val="none" w:sz="0" w:space="0" w:color="auto"/>
      </w:divBdr>
    </w:div>
    <w:div w:id="1844393576">
      <w:bodyDiv w:val="1"/>
      <w:marLeft w:val="0"/>
      <w:marRight w:val="0"/>
      <w:marTop w:val="0"/>
      <w:marBottom w:val="0"/>
      <w:divBdr>
        <w:top w:val="none" w:sz="0" w:space="0" w:color="auto"/>
        <w:left w:val="none" w:sz="0" w:space="0" w:color="auto"/>
        <w:bottom w:val="none" w:sz="0" w:space="0" w:color="auto"/>
        <w:right w:val="none" w:sz="0" w:space="0" w:color="auto"/>
      </w:divBdr>
    </w:div>
    <w:div w:id="1845196411">
      <w:bodyDiv w:val="1"/>
      <w:marLeft w:val="0"/>
      <w:marRight w:val="0"/>
      <w:marTop w:val="0"/>
      <w:marBottom w:val="0"/>
      <w:divBdr>
        <w:top w:val="none" w:sz="0" w:space="0" w:color="auto"/>
        <w:left w:val="none" w:sz="0" w:space="0" w:color="auto"/>
        <w:bottom w:val="none" w:sz="0" w:space="0" w:color="auto"/>
        <w:right w:val="none" w:sz="0" w:space="0" w:color="auto"/>
      </w:divBdr>
    </w:div>
    <w:div w:id="1845585761">
      <w:bodyDiv w:val="1"/>
      <w:marLeft w:val="0"/>
      <w:marRight w:val="0"/>
      <w:marTop w:val="0"/>
      <w:marBottom w:val="0"/>
      <w:divBdr>
        <w:top w:val="none" w:sz="0" w:space="0" w:color="auto"/>
        <w:left w:val="none" w:sz="0" w:space="0" w:color="auto"/>
        <w:bottom w:val="none" w:sz="0" w:space="0" w:color="auto"/>
        <w:right w:val="none" w:sz="0" w:space="0" w:color="auto"/>
      </w:divBdr>
    </w:div>
    <w:div w:id="1845975611">
      <w:bodyDiv w:val="1"/>
      <w:marLeft w:val="0"/>
      <w:marRight w:val="0"/>
      <w:marTop w:val="0"/>
      <w:marBottom w:val="0"/>
      <w:divBdr>
        <w:top w:val="none" w:sz="0" w:space="0" w:color="auto"/>
        <w:left w:val="none" w:sz="0" w:space="0" w:color="auto"/>
        <w:bottom w:val="none" w:sz="0" w:space="0" w:color="auto"/>
        <w:right w:val="none" w:sz="0" w:space="0" w:color="auto"/>
      </w:divBdr>
    </w:div>
    <w:div w:id="1847934472">
      <w:bodyDiv w:val="1"/>
      <w:marLeft w:val="0"/>
      <w:marRight w:val="0"/>
      <w:marTop w:val="0"/>
      <w:marBottom w:val="0"/>
      <w:divBdr>
        <w:top w:val="none" w:sz="0" w:space="0" w:color="auto"/>
        <w:left w:val="none" w:sz="0" w:space="0" w:color="auto"/>
        <w:bottom w:val="none" w:sz="0" w:space="0" w:color="auto"/>
        <w:right w:val="none" w:sz="0" w:space="0" w:color="auto"/>
      </w:divBdr>
    </w:div>
    <w:div w:id="1848010202">
      <w:bodyDiv w:val="1"/>
      <w:marLeft w:val="0"/>
      <w:marRight w:val="0"/>
      <w:marTop w:val="0"/>
      <w:marBottom w:val="0"/>
      <w:divBdr>
        <w:top w:val="none" w:sz="0" w:space="0" w:color="auto"/>
        <w:left w:val="none" w:sz="0" w:space="0" w:color="auto"/>
        <w:bottom w:val="none" w:sz="0" w:space="0" w:color="auto"/>
        <w:right w:val="none" w:sz="0" w:space="0" w:color="auto"/>
      </w:divBdr>
    </w:div>
    <w:div w:id="1848014417">
      <w:bodyDiv w:val="1"/>
      <w:marLeft w:val="0"/>
      <w:marRight w:val="0"/>
      <w:marTop w:val="0"/>
      <w:marBottom w:val="0"/>
      <w:divBdr>
        <w:top w:val="none" w:sz="0" w:space="0" w:color="auto"/>
        <w:left w:val="none" w:sz="0" w:space="0" w:color="auto"/>
        <w:bottom w:val="none" w:sz="0" w:space="0" w:color="auto"/>
        <w:right w:val="none" w:sz="0" w:space="0" w:color="auto"/>
      </w:divBdr>
    </w:div>
    <w:div w:id="1848206435">
      <w:bodyDiv w:val="1"/>
      <w:marLeft w:val="0"/>
      <w:marRight w:val="0"/>
      <w:marTop w:val="0"/>
      <w:marBottom w:val="0"/>
      <w:divBdr>
        <w:top w:val="none" w:sz="0" w:space="0" w:color="auto"/>
        <w:left w:val="none" w:sz="0" w:space="0" w:color="auto"/>
        <w:bottom w:val="none" w:sz="0" w:space="0" w:color="auto"/>
        <w:right w:val="none" w:sz="0" w:space="0" w:color="auto"/>
      </w:divBdr>
    </w:div>
    <w:div w:id="1848212315">
      <w:bodyDiv w:val="1"/>
      <w:marLeft w:val="0"/>
      <w:marRight w:val="0"/>
      <w:marTop w:val="0"/>
      <w:marBottom w:val="0"/>
      <w:divBdr>
        <w:top w:val="none" w:sz="0" w:space="0" w:color="auto"/>
        <w:left w:val="none" w:sz="0" w:space="0" w:color="auto"/>
        <w:bottom w:val="none" w:sz="0" w:space="0" w:color="auto"/>
        <w:right w:val="none" w:sz="0" w:space="0" w:color="auto"/>
      </w:divBdr>
    </w:div>
    <w:div w:id="1849058964">
      <w:bodyDiv w:val="1"/>
      <w:marLeft w:val="0"/>
      <w:marRight w:val="0"/>
      <w:marTop w:val="0"/>
      <w:marBottom w:val="0"/>
      <w:divBdr>
        <w:top w:val="none" w:sz="0" w:space="0" w:color="auto"/>
        <w:left w:val="none" w:sz="0" w:space="0" w:color="auto"/>
        <w:bottom w:val="none" w:sz="0" w:space="0" w:color="auto"/>
        <w:right w:val="none" w:sz="0" w:space="0" w:color="auto"/>
      </w:divBdr>
    </w:div>
    <w:div w:id="1851022931">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52137378">
      <w:bodyDiv w:val="1"/>
      <w:marLeft w:val="0"/>
      <w:marRight w:val="0"/>
      <w:marTop w:val="0"/>
      <w:marBottom w:val="0"/>
      <w:divBdr>
        <w:top w:val="none" w:sz="0" w:space="0" w:color="auto"/>
        <w:left w:val="none" w:sz="0" w:space="0" w:color="auto"/>
        <w:bottom w:val="none" w:sz="0" w:space="0" w:color="auto"/>
        <w:right w:val="none" w:sz="0" w:space="0" w:color="auto"/>
      </w:divBdr>
    </w:div>
    <w:div w:id="1852139711">
      <w:bodyDiv w:val="1"/>
      <w:marLeft w:val="0"/>
      <w:marRight w:val="0"/>
      <w:marTop w:val="0"/>
      <w:marBottom w:val="0"/>
      <w:divBdr>
        <w:top w:val="none" w:sz="0" w:space="0" w:color="auto"/>
        <w:left w:val="none" w:sz="0" w:space="0" w:color="auto"/>
        <w:bottom w:val="none" w:sz="0" w:space="0" w:color="auto"/>
        <w:right w:val="none" w:sz="0" w:space="0" w:color="auto"/>
      </w:divBdr>
    </w:div>
    <w:div w:id="1854762959">
      <w:bodyDiv w:val="1"/>
      <w:marLeft w:val="0"/>
      <w:marRight w:val="0"/>
      <w:marTop w:val="0"/>
      <w:marBottom w:val="0"/>
      <w:divBdr>
        <w:top w:val="none" w:sz="0" w:space="0" w:color="auto"/>
        <w:left w:val="none" w:sz="0" w:space="0" w:color="auto"/>
        <w:bottom w:val="none" w:sz="0" w:space="0" w:color="auto"/>
        <w:right w:val="none" w:sz="0" w:space="0" w:color="auto"/>
      </w:divBdr>
    </w:div>
    <w:div w:id="1855144652">
      <w:bodyDiv w:val="1"/>
      <w:marLeft w:val="0"/>
      <w:marRight w:val="0"/>
      <w:marTop w:val="0"/>
      <w:marBottom w:val="0"/>
      <w:divBdr>
        <w:top w:val="none" w:sz="0" w:space="0" w:color="auto"/>
        <w:left w:val="none" w:sz="0" w:space="0" w:color="auto"/>
        <w:bottom w:val="none" w:sz="0" w:space="0" w:color="auto"/>
        <w:right w:val="none" w:sz="0" w:space="0" w:color="auto"/>
      </w:divBdr>
    </w:div>
    <w:div w:id="1858156535">
      <w:bodyDiv w:val="1"/>
      <w:marLeft w:val="0"/>
      <w:marRight w:val="0"/>
      <w:marTop w:val="0"/>
      <w:marBottom w:val="0"/>
      <w:divBdr>
        <w:top w:val="none" w:sz="0" w:space="0" w:color="auto"/>
        <w:left w:val="none" w:sz="0" w:space="0" w:color="auto"/>
        <w:bottom w:val="none" w:sz="0" w:space="0" w:color="auto"/>
        <w:right w:val="none" w:sz="0" w:space="0" w:color="auto"/>
      </w:divBdr>
    </w:div>
    <w:div w:id="1858612763">
      <w:bodyDiv w:val="1"/>
      <w:marLeft w:val="0"/>
      <w:marRight w:val="0"/>
      <w:marTop w:val="0"/>
      <w:marBottom w:val="0"/>
      <w:divBdr>
        <w:top w:val="none" w:sz="0" w:space="0" w:color="auto"/>
        <w:left w:val="none" w:sz="0" w:space="0" w:color="auto"/>
        <w:bottom w:val="none" w:sz="0" w:space="0" w:color="auto"/>
        <w:right w:val="none" w:sz="0" w:space="0" w:color="auto"/>
      </w:divBdr>
    </w:div>
    <w:div w:id="1859388765">
      <w:bodyDiv w:val="1"/>
      <w:marLeft w:val="0"/>
      <w:marRight w:val="0"/>
      <w:marTop w:val="0"/>
      <w:marBottom w:val="0"/>
      <w:divBdr>
        <w:top w:val="none" w:sz="0" w:space="0" w:color="auto"/>
        <w:left w:val="none" w:sz="0" w:space="0" w:color="auto"/>
        <w:bottom w:val="none" w:sz="0" w:space="0" w:color="auto"/>
        <w:right w:val="none" w:sz="0" w:space="0" w:color="auto"/>
      </w:divBdr>
    </w:div>
    <w:div w:id="1861120602">
      <w:bodyDiv w:val="1"/>
      <w:marLeft w:val="0"/>
      <w:marRight w:val="0"/>
      <w:marTop w:val="0"/>
      <w:marBottom w:val="0"/>
      <w:divBdr>
        <w:top w:val="none" w:sz="0" w:space="0" w:color="auto"/>
        <w:left w:val="none" w:sz="0" w:space="0" w:color="auto"/>
        <w:bottom w:val="none" w:sz="0" w:space="0" w:color="auto"/>
        <w:right w:val="none" w:sz="0" w:space="0" w:color="auto"/>
      </w:divBdr>
    </w:div>
    <w:div w:id="1861316108">
      <w:bodyDiv w:val="1"/>
      <w:marLeft w:val="0"/>
      <w:marRight w:val="0"/>
      <w:marTop w:val="0"/>
      <w:marBottom w:val="0"/>
      <w:divBdr>
        <w:top w:val="none" w:sz="0" w:space="0" w:color="auto"/>
        <w:left w:val="none" w:sz="0" w:space="0" w:color="auto"/>
        <w:bottom w:val="none" w:sz="0" w:space="0" w:color="auto"/>
        <w:right w:val="none" w:sz="0" w:space="0" w:color="auto"/>
      </w:divBdr>
    </w:div>
    <w:div w:id="1861818484">
      <w:bodyDiv w:val="1"/>
      <w:marLeft w:val="0"/>
      <w:marRight w:val="0"/>
      <w:marTop w:val="0"/>
      <w:marBottom w:val="0"/>
      <w:divBdr>
        <w:top w:val="none" w:sz="0" w:space="0" w:color="auto"/>
        <w:left w:val="none" w:sz="0" w:space="0" w:color="auto"/>
        <w:bottom w:val="none" w:sz="0" w:space="0" w:color="auto"/>
        <w:right w:val="none" w:sz="0" w:space="0" w:color="auto"/>
      </w:divBdr>
    </w:div>
    <w:div w:id="1863475491">
      <w:bodyDiv w:val="1"/>
      <w:marLeft w:val="0"/>
      <w:marRight w:val="0"/>
      <w:marTop w:val="0"/>
      <w:marBottom w:val="0"/>
      <w:divBdr>
        <w:top w:val="none" w:sz="0" w:space="0" w:color="auto"/>
        <w:left w:val="none" w:sz="0" w:space="0" w:color="auto"/>
        <w:bottom w:val="none" w:sz="0" w:space="0" w:color="auto"/>
        <w:right w:val="none" w:sz="0" w:space="0" w:color="auto"/>
      </w:divBdr>
    </w:div>
    <w:div w:id="1863743666">
      <w:bodyDiv w:val="1"/>
      <w:marLeft w:val="0"/>
      <w:marRight w:val="0"/>
      <w:marTop w:val="0"/>
      <w:marBottom w:val="0"/>
      <w:divBdr>
        <w:top w:val="none" w:sz="0" w:space="0" w:color="auto"/>
        <w:left w:val="none" w:sz="0" w:space="0" w:color="auto"/>
        <w:bottom w:val="none" w:sz="0" w:space="0" w:color="auto"/>
        <w:right w:val="none" w:sz="0" w:space="0" w:color="auto"/>
      </w:divBdr>
    </w:div>
    <w:div w:id="1866364489">
      <w:bodyDiv w:val="1"/>
      <w:marLeft w:val="0"/>
      <w:marRight w:val="0"/>
      <w:marTop w:val="0"/>
      <w:marBottom w:val="0"/>
      <w:divBdr>
        <w:top w:val="none" w:sz="0" w:space="0" w:color="auto"/>
        <w:left w:val="none" w:sz="0" w:space="0" w:color="auto"/>
        <w:bottom w:val="none" w:sz="0" w:space="0" w:color="auto"/>
        <w:right w:val="none" w:sz="0" w:space="0" w:color="auto"/>
      </w:divBdr>
    </w:div>
    <w:div w:id="1866558675">
      <w:bodyDiv w:val="1"/>
      <w:marLeft w:val="0"/>
      <w:marRight w:val="0"/>
      <w:marTop w:val="0"/>
      <w:marBottom w:val="0"/>
      <w:divBdr>
        <w:top w:val="none" w:sz="0" w:space="0" w:color="auto"/>
        <w:left w:val="none" w:sz="0" w:space="0" w:color="auto"/>
        <w:bottom w:val="none" w:sz="0" w:space="0" w:color="auto"/>
        <w:right w:val="none" w:sz="0" w:space="0" w:color="auto"/>
      </w:divBdr>
    </w:div>
    <w:div w:id="1867674916">
      <w:bodyDiv w:val="1"/>
      <w:marLeft w:val="0"/>
      <w:marRight w:val="0"/>
      <w:marTop w:val="0"/>
      <w:marBottom w:val="0"/>
      <w:divBdr>
        <w:top w:val="none" w:sz="0" w:space="0" w:color="auto"/>
        <w:left w:val="none" w:sz="0" w:space="0" w:color="auto"/>
        <w:bottom w:val="none" w:sz="0" w:space="0" w:color="auto"/>
        <w:right w:val="none" w:sz="0" w:space="0" w:color="auto"/>
      </w:divBdr>
    </w:div>
    <w:div w:id="1867711866">
      <w:bodyDiv w:val="1"/>
      <w:marLeft w:val="0"/>
      <w:marRight w:val="0"/>
      <w:marTop w:val="0"/>
      <w:marBottom w:val="0"/>
      <w:divBdr>
        <w:top w:val="none" w:sz="0" w:space="0" w:color="auto"/>
        <w:left w:val="none" w:sz="0" w:space="0" w:color="auto"/>
        <w:bottom w:val="none" w:sz="0" w:space="0" w:color="auto"/>
        <w:right w:val="none" w:sz="0" w:space="0" w:color="auto"/>
      </w:divBdr>
    </w:div>
    <w:div w:id="1867789361">
      <w:bodyDiv w:val="1"/>
      <w:marLeft w:val="0"/>
      <w:marRight w:val="0"/>
      <w:marTop w:val="0"/>
      <w:marBottom w:val="0"/>
      <w:divBdr>
        <w:top w:val="none" w:sz="0" w:space="0" w:color="auto"/>
        <w:left w:val="none" w:sz="0" w:space="0" w:color="auto"/>
        <w:bottom w:val="none" w:sz="0" w:space="0" w:color="auto"/>
        <w:right w:val="none" w:sz="0" w:space="0" w:color="auto"/>
      </w:divBdr>
    </w:div>
    <w:div w:id="1869684839">
      <w:bodyDiv w:val="1"/>
      <w:marLeft w:val="0"/>
      <w:marRight w:val="0"/>
      <w:marTop w:val="0"/>
      <w:marBottom w:val="0"/>
      <w:divBdr>
        <w:top w:val="none" w:sz="0" w:space="0" w:color="auto"/>
        <w:left w:val="none" w:sz="0" w:space="0" w:color="auto"/>
        <w:bottom w:val="none" w:sz="0" w:space="0" w:color="auto"/>
        <w:right w:val="none" w:sz="0" w:space="0" w:color="auto"/>
      </w:divBdr>
    </w:div>
    <w:div w:id="1871188063">
      <w:bodyDiv w:val="1"/>
      <w:marLeft w:val="0"/>
      <w:marRight w:val="0"/>
      <w:marTop w:val="0"/>
      <w:marBottom w:val="0"/>
      <w:divBdr>
        <w:top w:val="none" w:sz="0" w:space="0" w:color="auto"/>
        <w:left w:val="none" w:sz="0" w:space="0" w:color="auto"/>
        <w:bottom w:val="none" w:sz="0" w:space="0" w:color="auto"/>
        <w:right w:val="none" w:sz="0" w:space="0" w:color="auto"/>
      </w:divBdr>
    </w:div>
    <w:div w:id="1872496182">
      <w:bodyDiv w:val="1"/>
      <w:marLeft w:val="0"/>
      <w:marRight w:val="0"/>
      <w:marTop w:val="0"/>
      <w:marBottom w:val="0"/>
      <w:divBdr>
        <w:top w:val="none" w:sz="0" w:space="0" w:color="auto"/>
        <w:left w:val="none" w:sz="0" w:space="0" w:color="auto"/>
        <w:bottom w:val="none" w:sz="0" w:space="0" w:color="auto"/>
        <w:right w:val="none" w:sz="0" w:space="0" w:color="auto"/>
      </w:divBdr>
    </w:div>
    <w:div w:id="1873028524">
      <w:bodyDiv w:val="1"/>
      <w:marLeft w:val="0"/>
      <w:marRight w:val="0"/>
      <w:marTop w:val="0"/>
      <w:marBottom w:val="0"/>
      <w:divBdr>
        <w:top w:val="none" w:sz="0" w:space="0" w:color="auto"/>
        <w:left w:val="none" w:sz="0" w:space="0" w:color="auto"/>
        <w:bottom w:val="none" w:sz="0" w:space="0" w:color="auto"/>
        <w:right w:val="none" w:sz="0" w:space="0" w:color="auto"/>
      </w:divBdr>
    </w:div>
    <w:div w:id="1873304377">
      <w:bodyDiv w:val="1"/>
      <w:marLeft w:val="0"/>
      <w:marRight w:val="0"/>
      <w:marTop w:val="0"/>
      <w:marBottom w:val="0"/>
      <w:divBdr>
        <w:top w:val="none" w:sz="0" w:space="0" w:color="auto"/>
        <w:left w:val="none" w:sz="0" w:space="0" w:color="auto"/>
        <w:bottom w:val="none" w:sz="0" w:space="0" w:color="auto"/>
        <w:right w:val="none" w:sz="0" w:space="0" w:color="auto"/>
      </w:divBdr>
    </w:div>
    <w:div w:id="1875457115">
      <w:bodyDiv w:val="1"/>
      <w:marLeft w:val="0"/>
      <w:marRight w:val="0"/>
      <w:marTop w:val="0"/>
      <w:marBottom w:val="0"/>
      <w:divBdr>
        <w:top w:val="none" w:sz="0" w:space="0" w:color="auto"/>
        <w:left w:val="none" w:sz="0" w:space="0" w:color="auto"/>
        <w:bottom w:val="none" w:sz="0" w:space="0" w:color="auto"/>
        <w:right w:val="none" w:sz="0" w:space="0" w:color="auto"/>
      </w:divBdr>
    </w:div>
    <w:div w:id="1876428583">
      <w:bodyDiv w:val="1"/>
      <w:marLeft w:val="0"/>
      <w:marRight w:val="0"/>
      <w:marTop w:val="0"/>
      <w:marBottom w:val="0"/>
      <w:divBdr>
        <w:top w:val="none" w:sz="0" w:space="0" w:color="auto"/>
        <w:left w:val="none" w:sz="0" w:space="0" w:color="auto"/>
        <w:bottom w:val="none" w:sz="0" w:space="0" w:color="auto"/>
        <w:right w:val="none" w:sz="0" w:space="0" w:color="auto"/>
      </w:divBdr>
    </w:div>
    <w:div w:id="1876693596">
      <w:bodyDiv w:val="1"/>
      <w:marLeft w:val="0"/>
      <w:marRight w:val="0"/>
      <w:marTop w:val="0"/>
      <w:marBottom w:val="0"/>
      <w:divBdr>
        <w:top w:val="none" w:sz="0" w:space="0" w:color="auto"/>
        <w:left w:val="none" w:sz="0" w:space="0" w:color="auto"/>
        <w:bottom w:val="none" w:sz="0" w:space="0" w:color="auto"/>
        <w:right w:val="none" w:sz="0" w:space="0" w:color="auto"/>
      </w:divBdr>
    </w:div>
    <w:div w:id="1878204428">
      <w:bodyDiv w:val="1"/>
      <w:marLeft w:val="0"/>
      <w:marRight w:val="0"/>
      <w:marTop w:val="0"/>
      <w:marBottom w:val="0"/>
      <w:divBdr>
        <w:top w:val="none" w:sz="0" w:space="0" w:color="auto"/>
        <w:left w:val="none" w:sz="0" w:space="0" w:color="auto"/>
        <w:bottom w:val="none" w:sz="0" w:space="0" w:color="auto"/>
        <w:right w:val="none" w:sz="0" w:space="0" w:color="auto"/>
      </w:divBdr>
    </w:div>
    <w:div w:id="1878807955">
      <w:bodyDiv w:val="1"/>
      <w:marLeft w:val="0"/>
      <w:marRight w:val="0"/>
      <w:marTop w:val="0"/>
      <w:marBottom w:val="0"/>
      <w:divBdr>
        <w:top w:val="none" w:sz="0" w:space="0" w:color="auto"/>
        <w:left w:val="none" w:sz="0" w:space="0" w:color="auto"/>
        <w:bottom w:val="none" w:sz="0" w:space="0" w:color="auto"/>
        <w:right w:val="none" w:sz="0" w:space="0" w:color="auto"/>
      </w:divBdr>
    </w:div>
    <w:div w:id="1878932437">
      <w:bodyDiv w:val="1"/>
      <w:marLeft w:val="0"/>
      <w:marRight w:val="0"/>
      <w:marTop w:val="0"/>
      <w:marBottom w:val="0"/>
      <w:divBdr>
        <w:top w:val="none" w:sz="0" w:space="0" w:color="auto"/>
        <w:left w:val="none" w:sz="0" w:space="0" w:color="auto"/>
        <w:bottom w:val="none" w:sz="0" w:space="0" w:color="auto"/>
        <w:right w:val="none" w:sz="0" w:space="0" w:color="auto"/>
      </w:divBdr>
    </w:div>
    <w:div w:id="1879080333">
      <w:bodyDiv w:val="1"/>
      <w:marLeft w:val="0"/>
      <w:marRight w:val="0"/>
      <w:marTop w:val="0"/>
      <w:marBottom w:val="0"/>
      <w:divBdr>
        <w:top w:val="none" w:sz="0" w:space="0" w:color="auto"/>
        <w:left w:val="none" w:sz="0" w:space="0" w:color="auto"/>
        <w:bottom w:val="none" w:sz="0" w:space="0" w:color="auto"/>
        <w:right w:val="none" w:sz="0" w:space="0" w:color="auto"/>
      </w:divBdr>
    </w:div>
    <w:div w:id="1880437821">
      <w:bodyDiv w:val="1"/>
      <w:marLeft w:val="0"/>
      <w:marRight w:val="0"/>
      <w:marTop w:val="0"/>
      <w:marBottom w:val="0"/>
      <w:divBdr>
        <w:top w:val="none" w:sz="0" w:space="0" w:color="auto"/>
        <w:left w:val="none" w:sz="0" w:space="0" w:color="auto"/>
        <w:bottom w:val="none" w:sz="0" w:space="0" w:color="auto"/>
        <w:right w:val="none" w:sz="0" w:space="0" w:color="auto"/>
      </w:divBdr>
    </w:div>
    <w:div w:id="1880778157">
      <w:bodyDiv w:val="1"/>
      <w:marLeft w:val="0"/>
      <w:marRight w:val="0"/>
      <w:marTop w:val="0"/>
      <w:marBottom w:val="0"/>
      <w:divBdr>
        <w:top w:val="none" w:sz="0" w:space="0" w:color="auto"/>
        <w:left w:val="none" w:sz="0" w:space="0" w:color="auto"/>
        <w:bottom w:val="none" w:sz="0" w:space="0" w:color="auto"/>
        <w:right w:val="none" w:sz="0" w:space="0" w:color="auto"/>
      </w:divBdr>
    </w:div>
    <w:div w:id="1881045819">
      <w:bodyDiv w:val="1"/>
      <w:marLeft w:val="0"/>
      <w:marRight w:val="0"/>
      <w:marTop w:val="0"/>
      <w:marBottom w:val="0"/>
      <w:divBdr>
        <w:top w:val="none" w:sz="0" w:space="0" w:color="auto"/>
        <w:left w:val="none" w:sz="0" w:space="0" w:color="auto"/>
        <w:bottom w:val="none" w:sz="0" w:space="0" w:color="auto"/>
        <w:right w:val="none" w:sz="0" w:space="0" w:color="auto"/>
      </w:divBdr>
    </w:div>
    <w:div w:id="1881822854">
      <w:bodyDiv w:val="1"/>
      <w:marLeft w:val="0"/>
      <w:marRight w:val="0"/>
      <w:marTop w:val="0"/>
      <w:marBottom w:val="0"/>
      <w:divBdr>
        <w:top w:val="none" w:sz="0" w:space="0" w:color="auto"/>
        <w:left w:val="none" w:sz="0" w:space="0" w:color="auto"/>
        <w:bottom w:val="none" w:sz="0" w:space="0" w:color="auto"/>
        <w:right w:val="none" w:sz="0" w:space="0" w:color="auto"/>
      </w:divBdr>
    </w:div>
    <w:div w:id="1882741621">
      <w:bodyDiv w:val="1"/>
      <w:marLeft w:val="0"/>
      <w:marRight w:val="0"/>
      <w:marTop w:val="0"/>
      <w:marBottom w:val="0"/>
      <w:divBdr>
        <w:top w:val="none" w:sz="0" w:space="0" w:color="auto"/>
        <w:left w:val="none" w:sz="0" w:space="0" w:color="auto"/>
        <w:bottom w:val="none" w:sz="0" w:space="0" w:color="auto"/>
        <w:right w:val="none" w:sz="0" w:space="0" w:color="auto"/>
      </w:divBdr>
    </w:div>
    <w:div w:id="1883862311">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84125566">
      <w:bodyDiv w:val="1"/>
      <w:marLeft w:val="0"/>
      <w:marRight w:val="0"/>
      <w:marTop w:val="0"/>
      <w:marBottom w:val="0"/>
      <w:divBdr>
        <w:top w:val="none" w:sz="0" w:space="0" w:color="auto"/>
        <w:left w:val="none" w:sz="0" w:space="0" w:color="auto"/>
        <w:bottom w:val="none" w:sz="0" w:space="0" w:color="auto"/>
        <w:right w:val="none" w:sz="0" w:space="0" w:color="auto"/>
      </w:divBdr>
    </w:div>
    <w:div w:id="1884709210">
      <w:bodyDiv w:val="1"/>
      <w:marLeft w:val="0"/>
      <w:marRight w:val="0"/>
      <w:marTop w:val="0"/>
      <w:marBottom w:val="0"/>
      <w:divBdr>
        <w:top w:val="none" w:sz="0" w:space="0" w:color="auto"/>
        <w:left w:val="none" w:sz="0" w:space="0" w:color="auto"/>
        <w:bottom w:val="none" w:sz="0" w:space="0" w:color="auto"/>
        <w:right w:val="none" w:sz="0" w:space="0" w:color="auto"/>
      </w:divBdr>
    </w:div>
    <w:div w:id="1884822973">
      <w:bodyDiv w:val="1"/>
      <w:marLeft w:val="0"/>
      <w:marRight w:val="0"/>
      <w:marTop w:val="0"/>
      <w:marBottom w:val="0"/>
      <w:divBdr>
        <w:top w:val="none" w:sz="0" w:space="0" w:color="auto"/>
        <w:left w:val="none" w:sz="0" w:space="0" w:color="auto"/>
        <w:bottom w:val="none" w:sz="0" w:space="0" w:color="auto"/>
        <w:right w:val="none" w:sz="0" w:space="0" w:color="auto"/>
      </w:divBdr>
    </w:div>
    <w:div w:id="1884974616">
      <w:bodyDiv w:val="1"/>
      <w:marLeft w:val="0"/>
      <w:marRight w:val="0"/>
      <w:marTop w:val="0"/>
      <w:marBottom w:val="0"/>
      <w:divBdr>
        <w:top w:val="none" w:sz="0" w:space="0" w:color="auto"/>
        <w:left w:val="none" w:sz="0" w:space="0" w:color="auto"/>
        <w:bottom w:val="none" w:sz="0" w:space="0" w:color="auto"/>
        <w:right w:val="none" w:sz="0" w:space="0" w:color="auto"/>
      </w:divBdr>
    </w:div>
    <w:div w:id="1885603530">
      <w:bodyDiv w:val="1"/>
      <w:marLeft w:val="0"/>
      <w:marRight w:val="0"/>
      <w:marTop w:val="0"/>
      <w:marBottom w:val="0"/>
      <w:divBdr>
        <w:top w:val="none" w:sz="0" w:space="0" w:color="auto"/>
        <w:left w:val="none" w:sz="0" w:space="0" w:color="auto"/>
        <w:bottom w:val="none" w:sz="0" w:space="0" w:color="auto"/>
        <w:right w:val="none" w:sz="0" w:space="0" w:color="auto"/>
      </w:divBdr>
    </w:div>
    <w:div w:id="1887569361">
      <w:bodyDiv w:val="1"/>
      <w:marLeft w:val="0"/>
      <w:marRight w:val="0"/>
      <w:marTop w:val="0"/>
      <w:marBottom w:val="0"/>
      <w:divBdr>
        <w:top w:val="none" w:sz="0" w:space="0" w:color="auto"/>
        <w:left w:val="none" w:sz="0" w:space="0" w:color="auto"/>
        <w:bottom w:val="none" w:sz="0" w:space="0" w:color="auto"/>
        <w:right w:val="none" w:sz="0" w:space="0" w:color="auto"/>
      </w:divBdr>
    </w:div>
    <w:div w:id="1888250931">
      <w:bodyDiv w:val="1"/>
      <w:marLeft w:val="0"/>
      <w:marRight w:val="0"/>
      <w:marTop w:val="0"/>
      <w:marBottom w:val="0"/>
      <w:divBdr>
        <w:top w:val="none" w:sz="0" w:space="0" w:color="auto"/>
        <w:left w:val="none" w:sz="0" w:space="0" w:color="auto"/>
        <w:bottom w:val="none" w:sz="0" w:space="0" w:color="auto"/>
        <w:right w:val="none" w:sz="0" w:space="0" w:color="auto"/>
      </w:divBdr>
    </w:div>
    <w:div w:id="1890336093">
      <w:bodyDiv w:val="1"/>
      <w:marLeft w:val="0"/>
      <w:marRight w:val="0"/>
      <w:marTop w:val="0"/>
      <w:marBottom w:val="0"/>
      <w:divBdr>
        <w:top w:val="none" w:sz="0" w:space="0" w:color="auto"/>
        <w:left w:val="none" w:sz="0" w:space="0" w:color="auto"/>
        <w:bottom w:val="none" w:sz="0" w:space="0" w:color="auto"/>
        <w:right w:val="none" w:sz="0" w:space="0" w:color="auto"/>
      </w:divBdr>
    </w:div>
    <w:div w:id="1890871840">
      <w:bodyDiv w:val="1"/>
      <w:marLeft w:val="0"/>
      <w:marRight w:val="0"/>
      <w:marTop w:val="0"/>
      <w:marBottom w:val="0"/>
      <w:divBdr>
        <w:top w:val="none" w:sz="0" w:space="0" w:color="auto"/>
        <w:left w:val="none" w:sz="0" w:space="0" w:color="auto"/>
        <w:bottom w:val="none" w:sz="0" w:space="0" w:color="auto"/>
        <w:right w:val="none" w:sz="0" w:space="0" w:color="auto"/>
      </w:divBdr>
    </w:div>
    <w:div w:id="1890920259">
      <w:bodyDiv w:val="1"/>
      <w:marLeft w:val="0"/>
      <w:marRight w:val="0"/>
      <w:marTop w:val="0"/>
      <w:marBottom w:val="0"/>
      <w:divBdr>
        <w:top w:val="none" w:sz="0" w:space="0" w:color="auto"/>
        <w:left w:val="none" w:sz="0" w:space="0" w:color="auto"/>
        <w:bottom w:val="none" w:sz="0" w:space="0" w:color="auto"/>
        <w:right w:val="none" w:sz="0" w:space="0" w:color="auto"/>
      </w:divBdr>
    </w:div>
    <w:div w:id="1893423022">
      <w:bodyDiv w:val="1"/>
      <w:marLeft w:val="0"/>
      <w:marRight w:val="0"/>
      <w:marTop w:val="0"/>
      <w:marBottom w:val="0"/>
      <w:divBdr>
        <w:top w:val="none" w:sz="0" w:space="0" w:color="auto"/>
        <w:left w:val="none" w:sz="0" w:space="0" w:color="auto"/>
        <w:bottom w:val="none" w:sz="0" w:space="0" w:color="auto"/>
        <w:right w:val="none" w:sz="0" w:space="0" w:color="auto"/>
      </w:divBdr>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153275">
      <w:bodyDiv w:val="1"/>
      <w:marLeft w:val="0"/>
      <w:marRight w:val="0"/>
      <w:marTop w:val="0"/>
      <w:marBottom w:val="0"/>
      <w:divBdr>
        <w:top w:val="none" w:sz="0" w:space="0" w:color="auto"/>
        <w:left w:val="none" w:sz="0" w:space="0" w:color="auto"/>
        <w:bottom w:val="none" w:sz="0" w:space="0" w:color="auto"/>
        <w:right w:val="none" w:sz="0" w:space="0" w:color="auto"/>
      </w:divBdr>
    </w:div>
    <w:div w:id="1894384593">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895039129">
      <w:bodyDiv w:val="1"/>
      <w:marLeft w:val="0"/>
      <w:marRight w:val="0"/>
      <w:marTop w:val="0"/>
      <w:marBottom w:val="0"/>
      <w:divBdr>
        <w:top w:val="none" w:sz="0" w:space="0" w:color="auto"/>
        <w:left w:val="none" w:sz="0" w:space="0" w:color="auto"/>
        <w:bottom w:val="none" w:sz="0" w:space="0" w:color="auto"/>
        <w:right w:val="none" w:sz="0" w:space="0" w:color="auto"/>
      </w:divBdr>
    </w:div>
    <w:div w:id="1895653021">
      <w:bodyDiv w:val="1"/>
      <w:marLeft w:val="0"/>
      <w:marRight w:val="0"/>
      <w:marTop w:val="0"/>
      <w:marBottom w:val="0"/>
      <w:divBdr>
        <w:top w:val="none" w:sz="0" w:space="0" w:color="auto"/>
        <w:left w:val="none" w:sz="0" w:space="0" w:color="auto"/>
        <w:bottom w:val="none" w:sz="0" w:space="0" w:color="auto"/>
        <w:right w:val="none" w:sz="0" w:space="0" w:color="auto"/>
      </w:divBdr>
    </w:div>
    <w:div w:id="1896038202">
      <w:bodyDiv w:val="1"/>
      <w:marLeft w:val="0"/>
      <w:marRight w:val="0"/>
      <w:marTop w:val="0"/>
      <w:marBottom w:val="0"/>
      <w:divBdr>
        <w:top w:val="none" w:sz="0" w:space="0" w:color="auto"/>
        <w:left w:val="none" w:sz="0" w:space="0" w:color="auto"/>
        <w:bottom w:val="none" w:sz="0" w:space="0" w:color="auto"/>
        <w:right w:val="none" w:sz="0" w:space="0" w:color="auto"/>
      </w:divBdr>
    </w:div>
    <w:div w:id="1897086240">
      <w:bodyDiv w:val="1"/>
      <w:marLeft w:val="0"/>
      <w:marRight w:val="0"/>
      <w:marTop w:val="0"/>
      <w:marBottom w:val="0"/>
      <w:divBdr>
        <w:top w:val="none" w:sz="0" w:space="0" w:color="auto"/>
        <w:left w:val="none" w:sz="0" w:space="0" w:color="auto"/>
        <w:bottom w:val="none" w:sz="0" w:space="0" w:color="auto"/>
        <w:right w:val="none" w:sz="0" w:space="0" w:color="auto"/>
      </w:divBdr>
    </w:div>
    <w:div w:id="1897282066">
      <w:bodyDiv w:val="1"/>
      <w:marLeft w:val="0"/>
      <w:marRight w:val="0"/>
      <w:marTop w:val="0"/>
      <w:marBottom w:val="0"/>
      <w:divBdr>
        <w:top w:val="none" w:sz="0" w:space="0" w:color="auto"/>
        <w:left w:val="none" w:sz="0" w:space="0" w:color="auto"/>
        <w:bottom w:val="none" w:sz="0" w:space="0" w:color="auto"/>
        <w:right w:val="none" w:sz="0" w:space="0" w:color="auto"/>
      </w:divBdr>
    </w:div>
    <w:div w:id="1897427026">
      <w:bodyDiv w:val="1"/>
      <w:marLeft w:val="0"/>
      <w:marRight w:val="0"/>
      <w:marTop w:val="0"/>
      <w:marBottom w:val="0"/>
      <w:divBdr>
        <w:top w:val="none" w:sz="0" w:space="0" w:color="auto"/>
        <w:left w:val="none" w:sz="0" w:space="0" w:color="auto"/>
        <w:bottom w:val="none" w:sz="0" w:space="0" w:color="auto"/>
        <w:right w:val="none" w:sz="0" w:space="0" w:color="auto"/>
      </w:divBdr>
    </w:div>
    <w:div w:id="1898542391">
      <w:bodyDiv w:val="1"/>
      <w:marLeft w:val="0"/>
      <w:marRight w:val="0"/>
      <w:marTop w:val="0"/>
      <w:marBottom w:val="0"/>
      <w:divBdr>
        <w:top w:val="none" w:sz="0" w:space="0" w:color="auto"/>
        <w:left w:val="none" w:sz="0" w:space="0" w:color="auto"/>
        <w:bottom w:val="none" w:sz="0" w:space="0" w:color="auto"/>
        <w:right w:val="none" w:sz="0" w:space="0" w:color="auto"/>
      </w:divBdr>
    </w:div>
    <w:div w:id="1898936464">
      <w:bodyDiv w:val="1"/>
      <w:marLeft w:val="0"/>
      <w:marRight w:val="0"/>
      <w:marTop w:val="0"/>
      <w:marBottom w:val="0"/>
      <w:divBdr>
        <w:top w:val="none" w:sz="0" w:space="0" w:color="auto"/>
        <w:left w:val="none" w:sz="0" w:space="0" w:color="auto"/>
        <w:bottom w:val="none" w:sz="0" w:space="0" w:color="auto"/>
        <w:right w:val="none" w:sz="0" w:space="0" w:color="auto"/>
      </w:divBdr>
    </w:div>
    <w:div w:id="1899241607">
      <w:bodyDiv w:val="1"/>
      <w:marLeft w:val="0"/>
      <w:marRight w:val="0"/>
      <w:marTop w:val="0"/>
      <w:marBottom w:val="0"/>
      <w:divBdr>
        <w:top w:val="none" w:sz="0" w:space="0" w:color="auto"/>
        <w:left w:val="none" w:sz="0" w:space="0" w:color="auto"/>
        <w:bottom w:val="none" w:sz="0" w:space="0" w:color="auto"/>
        <w:right w:val="none" w:sz="0" w:space="0" w:color="auto"/>
      </w:divBdr>
    </w:div>
    <w:div w:id="1901096282">
      <w:bodyDiv w:val="1"/>
      <w:marLeft w:val="0"/>
      <w:marRight w:val="0"/>
      <w:marTop w:val="0"/>
      <w:marBottom w:val="0"/>
      <w:divBdr>
        <w:top w:val="none" w:sz="0" w:space="0" w:color="auto"/>
        <w:left w:val="none" w:sz="0" w:space="0" w:color="auto"/>
        <w:bottom w:val="none" w:sz="0" w:space="0" w:color="auto"/>
        <w:right w:val="none" w:sz="0" w:space="0" w:color="auto"/>
      </w:divBdr>
    </w:div>
    <w:div w:id="1901286748">
      <w:bodyDiv w:val="1"/>
      <w:marLeft w:val="0"/>
      <w:marRight w:val="0"/>
      <w:marTop w:val="0"/>
      <w:marBottom w:val="0"/>
      <w:divBdr>
        <w:top w:val="none" w:sz="0" w:space="0" w:color="auto"/>
        <w:left w:val="none" w:sz="0" w:space="0" w:color="auto"/>
        <w:bottom w:val="none" w:sz="0" w:space="0" w:color="auto"/>
        <w:right w:val="none" w:sz="0" w:space="0" w:color="auto"/>
      </w:divBdr>
    </w:div>
    <w:div w:id="1901597694">
      <w:bodyDiv w:val="1"/>
      <w:marLeft w:val="0"/>
      <w:marRight w:val="0"/>
      <w:marTop w:val="0"/>
      <w:marBottom w:val="0"/>
      <w:divBdr>
        <w:top w:val="none" w:sz="0" w:space="0" w:color="auto"/>
        <w:left w:val="none" w:sz="0" w:space="0" w:color="auto"/>
        <w:bottom w:val="none" w:sz="0" w:space="0" w:color="auto"/>
        <w:right w:val="none" w:sz="0" w:space="0" w:color="auto"/>
      </w:divBdr>
    </w:div>
    <w:div w:id="1901666697">
      <w:bodyDiv w:val="1"/>
      <w:marLeft w:val="0"/>
      <w:marRight w:val="0"/>
      <w:marTop w:val="0"/>
      <w:marBottom w:val="0"/>
      <w:divBdr>
        <w:top w:val="none" w:sz="0" w:space="0" w:color="auto"/>
        <w:left w:val="none" w:sz="0" w:space="0" w:color="auto"/>
        <w:bottom w:val="none" w:sz="0" w:space="0" w:color="auto"/>
        <w:right w:val="none" w:sz="0" w:space="0" w:color="auto"/>
      </w:divBdr>
    </w:div>
    <w:div w:id="1905141003">
      <w:bodyDiv w:val="1"/>
      <w:marLeft w:val="0"/>
      <w:marRight w:val="0"/>
      <w:marTop w:val="0"/>
      <w:marBottom w:val="0"/>
      <w:divBdr>
        <w:top w:val="none" w:sz="0" w:space="0" w:color="auto"/>
        <w:left w:val="none" w:sz="0" w:space="0" w:color="auto"/>
        <w:bottom w:val="none" w:sz="0" w:space="0" w:color="auto"/>
        <w:right w:val="none" w:sz="0" w:space="0" w:color="auto"/>
      </w:divBdr>
    </w:div>
    <w:div w:id="1905674459">
      <w:bodyDiv w:val="1"/>
      <w:marLeft w:val="0"/>
      <w:marRight w:val="0"/>
      <w:marTop w:val="0"/>
      <w:marBottom w:val="0"/>
      <w:divBdr>
        <w:top w:val="none" w:sz="0" w:space="0" w:color="auto"/>
        <w:left w:val="none" w:sz="0" w:space="0" w:color="auto"/>
        <w:bottom w:val="none" w:sz="0" w:space="0" w:color="auto"/>
        <w:right w:val="none" w:sz="0" w:space="0" w:color="auto"/>
      </w:divBdr>
    </w:div>
    <w:div w:id="1906379490">
      <w:bodyDiv w:val="1"/>
      <w:marLeft w:val="0"/>
      <w:marRight w:val="0"/>
      <w:marTop w:val="0"/>
      <w:marBottom w:val="0"/>
      <w:divBdr>
        <w:top w:val="none" w:sz="0" w:space="0" w:color="auto"/>
        <w:left w:val="none" w:sz="0" w:space="0" w:color="auto"/>
        <w:bottom w:val="none" w:sz="0" w:space="0" w:color="auto"/>
        <w:right w:val="none" w:sz="0" w:space="0" w:color="auto"/>
      </w:divBdr>
    </w:div>
    <w:div w:id="1909000938">
      <w:bodyDiv w:val="1"/>
      <w:marLeft w:val="0"/>
      <w:marRight w:val="0"/>
      <w:marTop w:val="0"/>
      <w:marBottom w:val="0"/>
      <w:divBdr>
        <w:top w:val="none" w:sz="0" w:space="0" w:color="auto"/>
        <w:left w:val="none" w:sz="0" w:space="0" w:color="auto"/>
        <w:bottom w:val="none" w:sz="0" w:space="0" w:color="auto"/>
        <w:right w:val="none" w:sz="0" w:space="0" w:color="auto"/>
      </w:divBdr>
    </w:div>
    <w:div w:id="1909028591">
      <w:bodyDiv w:val="1"/>
      <w:marLeft w:val="0"/>
      <w:marRight w:val="0"/>
      <w:marTop w:val="0"/>
      <w:marBottom w:val="0"/>
      <w:divBdr>
        <w:top w:val="none" w:sz="0" w:space="0" w:color="auto"/>
        <w:left w:val="none" w:sz="0" w:space="0" w:color="auto"/>
        <w:bottom w:val="none" w:sz="0" w:space="0" w:color="auto"/>
        <w:right w:val="none" w:sz="0" w:space="0" w:color="auto"/>
      </w:divBdr>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0311510">
      <w:bodyDiv w:val="1"/>
      <w:marLeft w:val="0"/>
      <w:marRight w:val="0"/>
      <w:marTop w:val="0"/>
      <w:marBottom w:val="0"/>
      <w:divBdr>
        <w:top w:val="none" w:sz="0" w:space="0" w:color="auto"/>
        <w:left w:val="none" w:sz="0" w:space="0" w:color="auto"/>
        <w:bottom w:val="none" w:sz="0" w:space="0" w:color="auto"/>
        <w:right w:val="none" w:sz="0" w:space="0" w:color="auto"/>
      </w:divBdr>
    </w:div>
    <w:div w:id="1911231991">
      <w:bodyDiv w:val="1"/>
      <w:marLeft w:val="0"/>
      <w:marRight w:val="0"/>
      <w:marTop w:val="0"/>
      <w:marBottom w:val="0"/>
      <w:divBdr>
        <w:top w:val="none" w:sz="0" w:space="0" w:color="auto"/>
        <w:left w:val="none" w:sz="0" w:space="0" w:color="auto"/>
        <w:bottom w:val="none" w:sz="0" w:space="0" w:color="auto"/>
        <w:right w:val="none" w:sz="0" w:space="0" w:color="auto"/>
      </w:divBdr>
    </w:div>
    <w:div w:id="1912109350">
      <w:bodyDiv w:val="1"/>
      <w:marLeft w:val="0"/>
      <w:marRight w:val="0"/>
      <w:marTop w:val="0"/>
      <w:marBottom w:val="0"/>
      <w:divBdr>
        <w:top w:val="none" w:sz="0" w:space="0" w:color="auto"/>
        <w:left w:val="none" w:sz="0" w:space="0" w:color="auto"/>
        <w:bottom w:val="none" w:sz="0" w:space="0" w:color="auto"/>
        <w:right w:val="none" w:sz="0" w:space="0" w:color="auto"/>
      </w:divBdr>
    </w:div>
    <w:div w:id="1912694530">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13193905">
      <w:bodyDiv w:val="1"/>
      <w:marLeft w:val="0"/>
      <w:marRight w:val="0"/>
      <w:marTop w:val="0"/>
      <w:marBottom w:val="0"/>
      <w:divBdr>
        <w:top w:val="none" w:sz="0" w:space="0" w:color="auto"/>
        <w:left w:val="none" w:sz="0" w:space="0" w:color="auto"/>
        <w:bottom w:val="none" w:sz="0" w:space="0" w:color="auto"/>
        <w:right w:val="none" w:sz="0" w:space="0" w:color="auto"/>
      </w:divBdr>
    </w:div>
    <w:div w:id="1913928823">
      <w:bodyDiv w:val="1"/>
      <w:marLeft w:val="0"/>
      <w:marRight w:val="0"/>
      <w:marTop w:val="0"/>
      <w:marBottom w:val="0"/>
      <w:divBdr>
        <w:top w:val="none" w:sz="0" w:space="0" w:color="auto"/>
        <w:left w:val="none" w:sz="0" w:space="0" w:color="auto"/>
        <w:bottom w:val="none" w:sz="0" w:space="0" w:color="auto"/>
        <w:right w:val="none" w:sz="0" w:space="0" w:color="auto"/>
      </w:divBdr>
    </w:div>
    <w:div w:id="1915702583">
      <w:bodyDiv w:val="1"/>
      <w:marLeft w:val="0"/>
      <w:marRight w:val="0"/>
      <w:marTop w:val="0"/>
      <w:marBottom w:val="0"/>
      <w:divBdr>
        <w:top w:val="none" w:sz="0" w:space="0" w:color="auto"/>
        <w:left w:val="none" w:sz="0" w:space="0" w:color="auto"/>
        <w:bottom w:val="none" w:sz="0" w:space="0" w:color="auto"/>
        <w:right w:val="none" w:sz="0" w:space="0" w:color="auto"/>
      </w:divBdr>
    </w:div>
    <w:div w:id="1918778922">
      <w:bodyDiv w:val="1"/>
      <w:marLeft w:val="0"/>
      <w:marRight w:val="0"/>
      <w:marTop w:val="0"/>
      <w:marBottom w:val="0"/>
      <w:divBdr>
        <w:top w:val="none" w:sz="0" w:space="0" w:color="auto"/>
        <w:left w:val="none" w:sz="0" w:space="0" w:color="auto"/>
        <w:bottom w:val="none" w:sz="0" w:space="0" w:color="auto"/>
        <w:right w:val="none" w:sz="0" w:space="0" w:color="auto"/>
      </w:divBdr>
    </w:div>
    <w:div w:id="1919363785">
      <w:bodyDiv w:val="1"/>
      <w:marLeft w:val="0"/>
      <w:marRight w:val="0"/>
      <w:marTop w:val="0"/>
      <w:marBottom w:val="0"/>
      <w:divBdr>
        <w:top w:val="none" w:sz="0" w:space="0" w:color="auto"/>
        <w:left w:val="none" w:sz="0" w:space="0" w:color="auto"/>
        <w:bottom w:val="none" w:sz="0" w:space="0" w:color="auto"/>
        <w:right w:val="none" w:sz="0" w:space="0" w:color="auto"/>
      </w:divBdr>
    </w:div>
    <w:div w:id="1919946175">
      <w:bodyDiv w:val="1"/>
      <w:marLeft w:val="0"/>
      <w:marRight w:val="0"/>
      <w:marTop w:val="0"/>
      <w:marBottom w:val="0"/>
      <w:divBdr>
        <w:top w:val="none" w:sz="0" w:space="0" w:color="auto"/>
        <w:left w:val="none" w:sz="0" w:space="0" w:color="auto"/>
        <w:bottom w:val="none" w:sz="0" w:space="0" w:color="auto"/>
        <w:right w:val="none" w:sz="0" w:space="0" w:color="auto"/>
      </w:divBdr>
    </w:div>
    <w:div w:id="1920165676">
      <w:bodyDiv w:val="1"/>
      <w:marLeft w:val="0"/>
      <w:marRight w:val="0"/>
      <w:marTop w:val="0"/>
      <w:marBottom w:val="0"/>
      <w:divBdr>
        <w:top w:val="none" w:sz="0" w:space="0" w:color="auto"/>
        <w:left w:val="none" w:sz="0" w:space="0" w:color="auto"/>
        <w:bottom w:val="none" w:sz="0" w:space="0" w:color="auto"/>
        <w:right w:val="none" w:sz="0" w:space="0" w:color="auto"/>
      </w:divBdr>
    </w:div>
    <w:div w:id="1921720808">
      <w:bodyDiv w:val="1"/>
      <w:marLeft w:val="0"/>
      <w:marRight w:val="0"/>
      <w:marTop w:val="0"/>
      <w:marBottom w:val="0"/>
      <w:divBdr>
        <w:top w:val="none" w:sz="0" w:space="0" w:color="auto"/>
        <w:left w:val="none" w:sz="0" w:space="0" w:color="auto"/>
        <w:bottom w:val="none" w:sz="0" w:space="0" w:color="auto"/>
        <w:right w:val="none" w:sz="0" w:space="0" w:color="auto"/>
      </w:divBdr>
    </w:div>
    <w:div w:id="1921793097">
      <w:bodyDiv w:val="1"/>
      <w:marLeft w:val="0"/>
      <w:marRight w:val="0"/>
      <w:marTop w:val="0"/>
      <w:marBottom w:val="0"/>
      <w:divBdr>
        <w:top w:val="none" w:sz="0" w:space="0" w:color="auto"/>
        <w:left w:val="none" w:sz="0" w:space="0" w:color="auto"/>
        <w:bottom w:val="none" w:sz="0" w:space="0" w:color="auto"/>
        <w:right w:val="none" w:sz="0" w:space="0" w:color="auto"/>
      </w:divBdr>
    </w:div>
    <w:div w:id="1924298056">
      <w:bodyDiv w:val="1"/>
      <w:marLeft w:val="0"/>
      <w:marRight w:val="0"/>
      <w:marTop w:val="0"/>
      <w:marBottom w:val="0"/>
      <w:divBdr>
        <w:top w:val="none" w:sz="0" w:space="0" w:color="auto"/>
        <w:left w:val="none" w:sz="0" w:space="0" w:color="auto"/>
        <w:bottom w:val="none" w:sz="0" w:space="0" w:color="auto"/>
        <w:right w:val="none" w:sz="0" w:space="0" w:color="auto"/>
      </w:divBdr>
    </w:div>
    <w:div w:id="1924796499">
      <w:bodyDiv w:val="1"/>
      <w:marLeft w:val="0"/>
      <w:marRight w:val="0"/>
      <w:marTop w:val="0"/>
      <w:marBottom w:val="0"/>
      <w:divBdr>
        <w:top w:val="none" w:sz="0" w:space="0" w:color="auto"/>
        <w:left w:val="none" w:sz="0" w:space="0" w:color="auto"/>
        <w:bottom w:val="none" w:sz="0" w:space="0" w:color="auto"/>
        <w:right w:val="none" w:sz="0" w:space="0" w:color="auto"/>
      </w:divBdr>
    </w:div>
    <w:div w:id="1927155721">
      <w:bodyDiv w:val="1"/>
      <w:marLeft w:val="0"/>
      <w:marRight w:val="0"/>
      <w:marTop w:val="0"/>
      <w:marBottom w:val="0"/>
      <w:divBdr>
        <w:top w:val="none" w:sz="0" w:space="0" w:color="auto"/>
        <w:left w:val="none" w:sz="0" w:space="0" w:color="auto"/>
        <w:bottom w:val="none" w:sz="0" w:space="0" w:color="auto"/>
        <w:right w:val="none" w:sz="0" w:space="0" w:color="auto"/>
      </w:divBdr>
    </w:div>
    <w:div w:id="1930118001">
      <w:bodyDiv w:val="1"/>
      <w:marLeft w:val="0"/>
      <w:marRight w:val="0"/>
      <w:marTop w:val="0"/>
      <w:marBottom w:val="0"/>
      <w:divBdr>
        <w:top w:val="none" w:sz="0" w:space="0" w:color="auto"/>
        <w:left w:val="none" w:sz="0" w:space="0" w:color="auto"/>
        <w:bottom w:val="none" w:sz="0" w:space="0" w:color="auto"/>
        <w:right w:val="none" w:sz="0" w:space="0" w:color="auto"/>
      </w:divBdr>
    </w:div>
    <w:div w:id="1930311384">
      <w:bodyDiv w:val="1"/>
      <w:marLeft w:val="0"/>
      <w:marRight w:val="0"/>
      <w:marTop w:val="0"/>
      <w:marBottom w:val="0"/>
      <w:divBdr>
        <w:top w:val="none" w:sz="0" w:space="0" w:color="auto"/>
        <w:left w:val="none" w:sz="0" w:space="0" w:color="auto"/>
        <w:bottom w:val="none" w:sz="0" w:space="0" w:color="auto"/>
        <w:right w:val="none" w:sz="0" w:space="0" w:color="auto"/>
      </w:divBdr>
    </w:div>
    <w:div w:id="1931698836">
      <w:bodyDiv w:val="1"/>
      <w:marLeft w:val="0"/>
      <w:marRight w:val="0"/>
      <w:marTop w:val="0"/>
      <w:marBottom w:val="0"/>
      <w:divBdr>
        <w:top w:val="none" w:sz="0" w:space="0" w:color="auto"/>
        <w:left w:val="none" w:sz="0" w:space="0" w:color="auto"/>
        <w:bottom w:val="none" w:sz="0" w:space="0" w:color="auto"/>
        <w:right w:val="none" w:sz="0" w:space="0" w:color="auto"/>
      </w:divBdr>
    </w:div>
    <w:div w:id="1932927915">
      <w:bodyDiv w:val="1"/>
      <w:marLeft w:val="0"/>
      <w:marRight w:val="0"/>
      <w:marTop w:val="0"/>
      <w:marBottom w:val="0"/>
      <w:divBdr>
        <w:top w:val="none" w:sz="0" w:space="0" w:color="auto"/>
        <w:left w:val="none" w:sz="0" w:space="0" w:color="auto"/>
        <w:bottom w:val="none" w:sz="0" w:space="0" w:color="auto"/>
        <w:right w:val="none" w:sz="0" w:space="0" w:color="auto"/>
      </w:divBdr>
    </w:div>
    <w:div w:id="1935360679">
      <w:bodyDiv w:val="1"/>
      <w:marLeft w:val="0"/>
      <w:marRight w:val="0"/>
      <w:marTop w:val="0"/>
      <w:marBottom w:val="0"/>
      <w:divBdr>
        <w:top w:val="none" w:sz="0" w:space="0" w:color="auto"/>
        <w:left w:val="none" w:sz="0" w:space="0" w:color="auto"/>
        <w:bottom w:val="none" w:sz="0" w:space="0" w:color="auto"/>
        <w:right w:val="none" w:sz="0" w:space="0" w:color="auto"/>
      </w:divBdr>
    </w:div>
    <w:div w:id="1936009211">
      <w:bodyDiv w:val="1"/>
      <w:marLeft w:val="0"/>
      <w:marRight w:val="0"/>
      <w:marTop w:val="0"/>
      <w:marBottom w:val="0"/>
      <w:divBdr>
        <w:top w:val="none" w:sz="0" w:space="0" w:color="auto"/>
        <w:left w:val="none" w:sz="0" w:space="0" w:color="auto"/>
        <w:bottom w:val="none" w:sz="0" w:space="0" w:color="auto"/>
        <w:right w:val="none" w:sz="0" w:space="0" w:color="auto"/>
      </w:divBdr>
    </w:div>
    <w:div w:id="1936280280">
      <w:bodyDiv w:val="1"/>
      <w:marLeft w:val="0"/>
      <w:marRight w:val="0"/>
      <w:marTop w:val="0"/>
      <w:marBottom w:val="0"/>
      <w:divBdr>
        <w:top w:val="none" w:sz="0" w:space="0" w:color="auto"/>
        <w:left w:val="none" w:sz="0" w:space="0" w:color="auto"/>
        <w:bottom w:val="none" w:sz="0" w:space="0" w:color="auto"/>
        <w:right w:val="none" w:sz="0" w:space="0" w:color="auto"/>
      </w:divBdr>
    </w:div>
    <w:div w:id="1937512952">
      <w:bodyDiv w:val="1"/>
      <w:marLeft w:val="0"/>
      <w:marRight w:val="0"/>
      <w:marTop w:val="0"/>
      <w:marBottom w:val="0"/>
      <w:divBdr>
        <w:top w:val="none" w:sz="0" w:space="0" w:color="auto"/>
        <w:left w:val="none" w:sz="0" w:space="0" w:color="auto"/>
        <w:bottom w:val="none" w:sz="0" w:space="0" w:color="auto"/>
        <w:right w:val="none" w:sz="0" w:space="0" w:color="auto"/>
      </w:divBdr>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1217083746">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739182574">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sChild>
    </w:div>
    <w:div w:id="1940327609">
      <w:bodyDiv w:val="1"/>
      <w:marLeft w:val="0"/>
      <w:marRight w:val="0"/>
      <w:marTop w:val="0"/>
      <w:marBottom w:val="0"/>
      <w:divBdr>
        <w:top w:val="none" w:sz="0" w:space="0" w:color="auto"/>
        <w:left w:val="none" w:sz="0" w:space="0" w:color="auto"/>
        <w:bottom w:val="none" w:sz="0" w:space="0" w:color="auto"/>
        <w:right w:val="none" w:sz="0" w:space="0" w:color="auto"/>
      </w:divBdr>
    </w:div>
    <w:div w:id="1940335146">
      <w:bodyDiv w:val="1"/>
      <w:marLeft w:val="0"/>
      <w:marRight w:val="0"/>
      <w:marTop w:val="0"/>
      <w:marBottom w:val="0"/>
      <w:divBdr>
        <w:top w:val="none" w:sz="0" w:space="0" w:color="auto"/>
        <w:left w:val="none" w:sz="0" w:space="0" w:color="auto"/>
        <w:bottom w:val="none" w:sz="0" w:space="0" w:color="auto"/>
        <w:right w:val="none" w:sz="0" w:space="0" w:color="auto"/>
      </w:divBdr>
    </w:div>
    <w:div w:id="1941059536">
      <w:bodyDiv w:val="1"/>
      <w:marLeft w:val="0"/>
      <w:marRight w:val="0"/>
      <w:marTop w:val="0"/>
      <w:marBottom w:val="0"/>
      <w:divBdr>
        <w:top w:val="none" w:sz="0" w:space="0" w:color="auto"/>
        <w:left w:val="none" w:sz="0" w:space="0" w:color="auto"/>
        <w:bottom w:val="none" w:sz="0" w:space="0" w:color="auto"/>
        <w:right w:val="none" w:sz="0" w:space="0" w:color="auto"/>
      </w:divBdr>
    </w:div>
    <w:div w:id="1944651702">
      <w:bodyDiv w:val="1"/>
      <w:marLeft w:val="0"/>
      <w:marRight w:val="0"/>
      <w:marTop w:val="0"/>
      <w:marBottom w:val="0"/>
      <w:divBdr>
        <w:top w:val="none" w:sz="0" w:space="0" w:color="auto"/>
        <w:left w:val="none" w:sz="0" w:space="0" w:color="auto"/>
        <w:bottom w:val="none" w:sz="0" w:space="0" w:color="auto"/>
        <w:right w:val="none" w:sz="0" w:space="0" w:color="auto"/>
      </w:divBdr>
    </w:div>
    <w:div w:id="1944654322">
      <w:bodyDiv w:val="1"/>
      <w:marLeft w:val="0"/>
      <w:marRight w:val="0"/>
      <w:marTop w:val="0"/>
      <w:marBottom w:val="0"/>
      <w:divBdr>
        <w:top w:val="none" w:sz="0" w:space="0" w:color="auto"/>
        <w:left w:val="none" w:sz="0" w:space="0" w:color="auto"/>
        <w:bottom w:val="none" w:sz="0" w:space="0" w:color="auto"/>
        <w:right w:val="none" w:sz="0" w:space="0" w:color="auto"/>
      </w:divBdr>
    </w:div>
    <w:div w:id="1944994552">
      <w:bodyDiv w:val="1"/>
      <w:marLeft w:val="0"/>
      <w:marRight w:val="0"/>
      <w:marTop w:val="0"/>
      <w:marBottom w:val="0"/>
      <w:divBdr>
        <w:top w:val="none" w:sz="0" w:space="0" w:color="auto"/>
        <w:left w:val="none" w:sz="0" w:space="0" w:color="auto"/>
        <w:bottom w:val="none" w:sz="0" w:space="0" w:color="auto"/>
        <w:right w:val="none" w:sz="0" w:space="0" w:color="auto"/>
      </w:divBdr>
    </w:div>
    <w:div w:id="1946035926">
      <w:bodyDiv w:val="1"/>
      <w:marLeft w:val="0"/>
      <w:marRight w:val="0"/>
      <w:marTop w:val="0"/>
      <w:marBottom w:val="0"/>
      <w:divBdr>
        <w:top w:val="none" w:sz="0" w:space="0" w:color="auto"/>
        <w:left w:val="none" w:sz="0" w:space="0" w:color="auto"/>
        <w:bottom w:val="none" w:sz="0" w:space="0" w:color="auto"/>
        <w:right w:val="none" w:sz="0" w:space="0" w:color="auto"/>
      </w:divBdr>
    </w:div>
    <w:div w:id="1946188317">
      <w:bodyDiv w:val="1"/>
      <w:marLeft w:val="0"/>
      <w:marRight w:val="0"/>
      <w:marTop w:val="0"/>
      <w:marBottom w:val="0"/>
      <w:divBdr>
        <w:top w:val="none" w:sz="0" w:space="0" w:color="auto"/>
        <w:left w:val="none" w:sz="0" w:space="0" w:color="auto"/>
        <w:bottom w:val="none" w:sz="0" w:space="0" w:color="auto"/>
        <w:right w:val="none" w:sz="0" w:space="0" w:color="auto"/>
      </w:divBdr>
    </w:div>
    <w:div w:id="1946500438">
      <w:bodyDiv w:val="1"/>
      <w:marLeft w:val="0"/>
      <w:marRight w:val="0"/>
      <w:marTop w:val="0"/>
      <w:marBottom w:val="0"/>
      <w:divBdr>
        <w:top w:val="none" w:sz="0" w:space="0" w:color="auto"/>
        <w:left w:val="none" w:sz="0" w:space="0" w:color="auto"/>
        <w:bottom w:val="none" w:sz="0" w:space="0" w:color="auto"/>
        <w:right w:val="none" w:sz="0" w:space="0" w:color="auto"/>
      </w:divBdr>
    </w:div>
    <w:div w:id="1946570787">
      <w:bodyDiv w:val="1"/>
      <w:marLeft w:val="0"/>
      <w:marRight w:val="0"/>
      <w:marTop w:val="0"/>
      <w:marBottom w:val="0"/>
      <w:divBdr>
        <w:top w:val="none" w:sz="0" w:space="0" w:color="auto"/>
        <w:left w:val="none" w:sz="0" w:space="0" w:color="auto"/>
        <w:bottom w:val="none" w:sz="0" w:space="0" w:color="auto"/>
        <w:right w:val="none" w:sz="0" w:space="0" w:color="auto"/>
      </w:divBdr>
    </w:div>
    <w:div w:id="1947879508">
      <w:bodyDiv w:val="1"/>
      <w:marLeft w:val="0"/>
      <w:marRight w:val="0"/>
      <w:marTop w:val="0"/>
      <w:marBottom w:val="0"/>
      <w:divBdr>
        <w:top w:val="none" w:sz="0" w:space="0" w:color="auto"/>
        <w:left w:val="none" w:sz="0" w:space="0" w:color="auto"/>
        <w:bottom w:val="none" w:sz="0" w:space="0" w:color="auto"/>
        <w:right w:val="none" w:sz="0" w:space="0" w:color="auto"/>
      </w:divBdr>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1669157">
      <w:bodyDiv w:val="1"/>
      <w:marLeft w:val="0"/>
      <w:marRight w:val="0"/>
      <w:marTop w:val="0"/>
      <w:marBottom w:val="0"/>
      <w:divBdr>
        <w:top w:val="none" w:sz="0" w:space="0" w:color="auto"/>
        <w:left w:val="none" w:sz="0" w:space="0" w:color="auto"/>
        <w:bottom w:val="none" w:sz="0" w:space="0" w:color="auto"/>
        <w:right w:val="none" w:sz="0" w:space="0" w:color="auto"/>
      </w:divBdr>
    </w:div>
    <w:div w:id="1951737201">
      <w:bodyDiv w:val="1"/>
      <w:marLeft w:val="0"/>
      <w:marRight w:val="0"/>
      <w:marTop w:val="0"/>
      <w:marBottom w:val="0"/>
      <w:divBdr>
        <w:top w:val="none" w:sz="0" w:space="0" w:color="auto"/>
        <w:left w:val="none" w:sz="0" w:space="0" w:color="auto"/>
        <w:bottom w:val="none" w:sz="0" w:space="0" w:color="auto"/>
        <w:right w:val="none" w:sz="0" w:space="0" w:color="auto"/>
      </w:divBdr>
    </w:div>
    <w:div w:id="1952973136">
      <w:bodyDiv w:val="1"/>
      <w:marLeft w:val="0"/>
      <w:marRight w:val="0"/>
      <w:marTop w:val="0"/>
      <w:marBottom w:val="0"/>
      <w:divBdr>
        <w:top w:val="none" w:sz="0" w:space="0" w:color="auto"/>
        <w:left w:val="none" w:sz="0" w:space="0" w:color="auto"/>
        <w:bottom w:val="none" w:sz="0" w:space="0" w:color="auto"/>
        <w:right w:val="none" w:sz="0" w:space="0" w:color="auto"/>
      </w:divBdr>
    </w:div>
    <w:div w:id="1953781214">
      <w:bodyDiv w:val="1"/>
      <w:marLeft w:val="0"/>
      <w:marRight w:val="0"/>
      <w:marTop w:val="0"/>
      <w:marBottom w:val="0"/>
      <w:divBdr>
        <w:top w:val="none" w:sz="0" w:space="0" w:color="auto"/>
        <w:left w:val="none" w:sz="0" w:space="0" w:color="auto"/>
        <w:bottom w:val="none" w:sz="0" w:space="0" w:color="auto"/>
        <w:right w:val="none" w:sz="0" w:space="0" w:color="auto"/>
      </w:divBdr>
    </w:div>
    <w:div w:id="1953854605">
      <w:bodyDiv w:val="1"/>
      <w:marLeft w:val="0"/>
      <w:marRight w:val="0"/>
      <w:marTop w:val="0"/>
      <w:marBottom w:val="0"/>
      <w:divBdr>
        <w:top w:val="none" w:sz="0" w:space="0" w:color="auto"/>
        <w:left w:val="none" w:sz="0" w:space="0" w:color="auto"/>
        <w:bottom w:val="none" w:sz="0" w:space="0" w:color="auto"/>
        <w:right w:val="none" w:sz="0" w:space="0" w:color="auto"/>
      </w:divBdr>
    </w:div>
    <w:div w:id="1953856336">
      <w:bodyDiv w:val="1"/>
      <w:marLeft w:val="0"/>
      <w:marRight w:val="0"/>
      <w:marTop w:val="0"/>
      <w:marBottom w:val="0"/>
      <w:divBdr>
        <w:top w:val="none" w:sz="0" w:space="0" w:color="auto"/>
        <w:left w:val="none" w:sz="0" w:space="0" w:color="auto"/>
        <w:bottom w:val="none" w:sz="0" w:space="0" w:color="auto"/>
        <w:right w:val="none" w:sz="0" w:space="0" w:color="auto"/>
      </w:divBdr>
    </w:div>
    <w:div w:id="1955138156">
      <w:bodyDiv w:val="1"/>
      <w:marLeft w:val="0"/>
      <w:marRight w:val="0"/>
      <w:marTop w:val="0"/>
      <w:marBottom w:val="0"/>
      <w:divBdr>
        <w:top w:val="none" w:sz="0" w:space="0" w:color="auto"/>
        <w:left w:val="none" w:sz="0" w:space="0" w:color="auto"/>
        <w:bottom w:val="none" w:sz="0" w:space="0" w:color="auto"/>
        <w:right w:val="none" w:sz="0" w:space="0" w:color="auto"/>
      </w:divBdr>
    </w:div>
    <w:div w:id="1956476528">
      <w:bodyDiv w:val="1"/>
      <w:marLeft w:val="0"/>
      <w:marRight w:val="0"/>
      <w:marTop w:val="0"/>
      <w:marBottom w:val="0"/>
      <w:divBdr>
        <w:top w:val="none" w:sz="0" w:space="0" w:color="auto"/>
        <w:left w:val="none" w:sz="0" w:space="0" w:color="auto"/>
        <w:bottom w:val="none" w:sz="0" w:space="0" w:color="auto"/>
        <w:right w:val="none" w:sz="0" w:space="0" w:color="auto"/>
      </w:divBdr>
    </w:div>
    <w:div w:id="1957371344">
      <w:bodyDiv w:val="1"/>
      <w:marLeft w:val="0"/>
      <w:marRight w:val="0"/>
      <w:marTop w:val="0"/>
      <w:marBottom w:val="0"/>
      <w:divBdr>
        <w:top w:val="none" w:sz="0" w:space="0" w:color="auto"/>
        <w:left w:val="none" w:sz="0" w:space="0" w:color="auto"/>
        <w:bottom w:val="none" w:sz="0" w:space="0" w:color="auto"/>
        <w:right w:val="none" w:sz="0" w:space="0" w:color="auto"/>
      </w:divBdr>
    </w:div>
    <w:div w:id="1957787892">
      <w:bodyDiv w:val="1"/>
      <w:marLeft w:val="0"/>
      <w:marRight w:val="0"/>
      <w:marTop w:val="0"/>
      <w:marBottom w:val="0"/>
      <w:divBdr>
        <w:top w:val="none" w:sz="0" w:space="0" w:color="auto"/>
        <w:left w:val="none" w:sz="0" w:space="0" w:color="auto"/>
        <w:bottom w:val="none" w:sz="0" w:space="0" w:color="auto"/>
        <w:right w:val="none" w:sz="0" w:space="0" w:color="auto"/>
      </w:divBdr>
    </w:div>
    <w:div w:id="1959680096">
      <w:bodyDiv w:val="1"/>
      <w:marLeft w:val="0"/>
      <w:marRight w:val="0"/>
      <w:marTop w:val="0"/>
      <w:marBottom w:val="0"/>
      <w:divBdr>
        <w:top w:val="none" w:sz="0" w:space="0" w:color="auto"/>
        <w:left w:val="none" w:sz="0" w:space="0" w:color="auto"/>
        <w:bottom w:val="none" w:sz="0" w:space="0" w:color="auto"/>
        <w:right w:val="none" w:sz="0" w:space="0" w:color="auto"/>
      </w:divBdr>
    </w:div>
    <w:div w:id="1959986057">
      <w:bodyDiv w:val="1"/>
      <w:marLeft w:val="0"/>
      <w:marRight w:val="0"/>
      <w:marTop w:val="0"/>
      <w:marBottom w:val="0"/>
      <w:divBdr>
        <w:top w:val="none" w:sz="0" w:space="0" w:color="auto"/>
        <w:left w:val="none" w:sz="0" w:space="0" w:color="auto"/>
        <w:bottom w:val="none" w:sz="0" w:space="0" w:color="auto"/>
        <w:right w:val="none" w:sz="0" w:space="0" w:color="auto"/>
      </w:divBdr>
    </w:div>
    <w:div w:id="1960909369">
      <w:bodyDiv w:val="1"/>
      <w:marLeft w:val="0"/>
      <w:marRight w:val="0"/>
      <w:marTop w:val="0"/>
      <w:marBottom w:val="0"/>
      <w:divBdr>
        <w:top w:val="none" w:sz="0" w:space="0" w:color="auto"/>
        <w:left w:val="none" w:sz="0" w:space="0" w:color="auto"/>
        <w:bottom w:val="none" w:sz="0" w:space="0" w:color="auto"/>
        <w:right w:val="none" w:sz="0" w:space="0" w:color="auto"/>
      </w:divBdr>
    </w:div>
    <w:div w:id="1960986402">
      <w:bodyDiv w:val="1"/>
      <w:marLeft w:val="0"/>
      <w:marRight w:val="0"/>
      <w:marTop w:val="0"/>
      <w:marBottom w:val="0"/>
      <w:divBdr>
        <w:top w:val="none" w:sz="0" w:space="0" w:color="auto"/>
        <w:left w:val="none" w:sz="0" w:space="0" w:color="auto"/>
        <w:bottom w:val="none" w:sz="0" w:space="0" w:color="auto"/>
        <w:right w:val="none" w:sz="0" w:space="0" w:color="auto"/>
      </w:divBdr>
    </w:div>
    <w:div w:id="1962760967">
      <w:bodyDiv w:val="1"/>
      <w:marLeft w:val="0"/>
      <w:marRight w:val="0"/>
      <w:marTop w:val="0"/>
      <w:marBottom w:val="0"/>
      <w:divBdr>
        <w:top w:val="none" w:sz="0" w:space="0" w:color="auto"/>
        <w:left w:val="none" w:sz="0" w:space="0" w:color="auto"/>
        <w:bottom w:val="none" w:sz="0" w:space="0" w:color="auto"/>
        <w:right w:val="none" w:sz="0" w:space="0" w:color="auto"/>
      </w:divBdr>
    </w:div>
    <w:div w:id="1964454602">
      <w:bodyDiv w:val="1"/>
      <w:marLeft w:val="0"/>
      <w:marRight w:val="0"/>
      <w:marTop w:val="0"/>
      <w:marBottom w:val="0"/>
      <w:divBdr>
        <w:top w:val="none" w:sz="0" w:space="0" w:color="auto"/>
        <w:left w:val="none" w:sz="0" w:space="0" w:color="auto"/>
        <w:bottom w:val="none" w:sz="0" w:space="0" w:color="auto"/>
        <w:right w:val="none" w:sz="0" w:space="0" w:color="auto"/>
      </w:divBdr>
    </w:div>
    <w:div w:id="1964455072">
      <w:bodyDiv w:val="1"/>
      <w:marLeft w:val="0"/>
      <w:marRight w:val="0"/>
      <w:marTop w:val="0"/>
      <w:marBottom w:val="0"/>
      <w:divBdr>
        <w:top w:val="none" w:sz="0" w:space="0" w:color="auto"/>
        <w:left w:val="none" w:sz="0" w:space="0" w:color="auto"/>
        <w:bottom w:val="none" w:sz="0" w:space="0" w:color="auto"/>
        <w:right w:val="none" w:sz="0" w:space="0" w:color="auto"/>
      </w:divBdr>
      <w:divsChild>
        <w:div w:id="157818380">
          <w:marLeft w:val="446"/>
          <w:marRight w:val="0"/>
          <w:marTop w:val="0"/>
          <w:marBottom w:val="0"/>
          <w:divBdr>
            <w:top w:val="none" w:sz="0" w:space="0" w:color="auto"/>
            <w:left w:val="none" w:sz="0" w:space="0" w:color="auto"/>
            <w:bottom w:val="none" w:sz="0" w:space="0" w:color="auto"/>
            <w:right w:val="none" w:sz="0" w:space="0" w:color="auto"/>
          </w:divBdr>
        </w:div>
        <w:div w:id="896670034">
          <w:marLeft w:val="446"/>
          <w:marRight w:val="0"/>
          <w:marTop w:val="0"/>
          <w:marBottom w:val="0"/>
          <w:divBdr>
            <w:top w:val="none" w:sz="0" w:space="0" w:color="auto"/>
            <w:left w:val="none" w:sz="0" w:space="0" w:color="auto"/>
            <w:bottom w:val="none" w:sz="0" w:space="0" w:color="auto"/>
            <w:right w:val="none" w:sz="0" w:space="0" w:color="auto"/>
          </w:divBdr>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65113279">
      <w:bodyDiv w:val="1"/>
      <w:marLeft w:val="0"/>
      <w:marRight w:val="0"/>
      <w:marTop w:val="0"/>
      <w:marBottom w:val="0"/>
      <w:divBdr>
        <w:top w:val="none" w:sz="0" w:space="0" w:color="auto"/>
        <w:left w:val="none" w:sz="0" w:space="0" w:color="auto"/>
        <w:bottom w:val="none" w:sz="0" w:space="0" w:color="auto"/>
        <w:right w:val="none" w:sz="0" w:space="0" w:color="auto"/>
      </w:divBdr>
    </w:div>
    <w:div w:id="1965117095">
      <w:bodyDiv w:val="1"/>
      <w:marLeft w:val="0"/>
      <w:marRight w:val="0"/>
      <w:marTop w:val="0"/>
      <w:marBottom w:val="0"/>
      <w:divBdr>
        <w:top w:val="none" w:sz="0" w:space="0" w:color="auto"/>
        <w:left w:val="none" w:sz="0" w:space="0" w:color="auto"/>
        <w:bottom w:val="none" w:sz="0" w:space="0" w:color="auto"/>
        <w:right w:val="none" w:sz="0" w:space="0" w:color="auto"/>
      </w:divBdr>
    </w:div>
    <w:div w:id="1965652447">
      <w:bodyDiv w:val="1"/>
      <w:marLeft w:val="0"/>
      <w:marRight w:val="0"/>
      <w:marTop w:val="0"/>
      <w:marBottom w:val="0"/>
      <w:divBdr>
        <w:top w:val="none" w:sz="0" w:space="0" w:color="auto"/>
        <w:left w:val="none" w:sz="0" w:space="0" w:color="auto"/>
        <w:bottom w:val="none" w:sz="0" w:space="0" w:color="auto"/>
        <w:right w:val="none" w:sz="0" w:space="0" w:color="auto"/>
      </w:divBdr>
    </w:div>
    <w:div w:id="1965844968">
      <w:bodyDiv w:val="1"/>
      <w:marLeft w:val="0"/>
      <w:marRight w:val="0"/>
      <w:marTop w:val="0"/>
      <w:marBottom w:val="0"/>
      <w:divBdr>
        <w:top w:val="none" w:sz="0" w:space="0" w:color="auto"/>
        <w:left w:val="none" w:sz="0" w:space="0" w:color="auto"/>
        <w:bottom w:val="none" w:sz="0" w:space="0" w:color="auto"/>
        <w:right w:val="none" w:sz="0" w:space="0" w:color="auto"/>
      </w:divBdr>
    </w:div>
    <w:div w:id="1966695843">
      <w:bodyDiv w:val="1"/>
      <w:marLeft w:val="0"/>
      <w:marRight w:val="0"/>
      <w:marTop w:val="0"/>
      <w:marBottom w:val="0"/>
      <w:divBdr>
        <w:top w:val="none" w:sz="0" w:space="0" w:color="auto"/>
        <w:left w:val="none" w:sz="0" w:space="0" w:color="auto"/>
        <w:bottom w:val="none" w:sz="0" w:space="0" w:color="auto"/>
        <w:right w:val="none" w:sz="0" w:space="0" w:color="auto"/>
      </w:divBdr>
    </w:div>
    <w:div w:id="1969893126">
      <w:bodyDiv w:val="1"/>
      <w:marLeft w:val="0"/>
      <w:marRight w:val="0"/>
      <w:marTop w:val="0"/>
      <w:marBottom w:val="0"/>
      <w:divBdr>
        <w:top w:val="none" w:sz="0" w:space="0" w:color="auto"/>
        <w:left w:val="none" w:sz="0" w:space="0" w:color="auto"/>
        <w:bottom w:val="none" w:sz="0" w:space="0" w:color="auto"/>
        <w:right w:val="none" w:sz="0" w:space="0" w:color="auto"/>
      </w:divBdr>
    </w:div>
    <w:div w:id="1969895054">
      <w:bodyDiv w:val="1"/>
      <w:marLeft w:val="0"/>
      <w:marRight w:val="0"/>
      <w:marTop w:val="0"/>
      <w:marBottom w:val="0"/>
      <w:divBdr>
        <w:top w:val="none" w:sz="0" w:space="0" w:color="auto"/>
        <w:left w:val="none" w:sz="0" w:space="0" w:color="auto"/>
        <w:bottom w:val="none" w:sz="0" w:space="0" w:color="auto"/>
        <w:right w:val="none" w:sz="0" w:space="0" w:color="auto"/>
      </w:divBdr>
    </w:div>
    <w:div w:id="1970164278">
      <w:bodyDiv w:val="1"/>
      <w:marLeft w:val="0"/>
      <w:marRight w:val="0"/>
      <w:marTop w:val="0"/>
      <w:marBottom w:val="0"/>
      <w:divBdr>
        <w:top w:val="none" w:sz="0" w:space="0" w:color="auto"/>
        <w:left w:val="none" w:sz="0" w:space="0" w:color="auto"/>
        <w:bottom w:val="none" w:sz="0" w:space="0" w:color="auto"/>
        <w:right w:val="none" w:sz="0" w:space="0" w:color="auto"/>
      </w:divBdr>
    </w:div>
    <w:div w:id="1973097296">
      <w:bodyDiv w:val="1"/>
      <w:marLeft w:val="0"/>
      <w:marRight w:val="0"/>
      <w:marTop w:val="0"/>
      <w:marBottom w:val="0"/>
      <w:divBdr>
        <w:top w:val="none" w:sz="0" w:space="0" w:color="auto"/>
        <w:left w:val="none" w:sz="0" w:space="0" w:color="auto"/>
        <w:bottom w:val="none" w:sz="0" w:space="0" w:color="auto"/>
        <w:right w:val="none" w:sz="0" w:space="0" w:color="auto"/>
      </w:divBdr>
    </w:div>
    <w:div w:id="1973291610">
      <w:bodyDiv w:val="1"/>
      <w:marLeft w:val="0"/>
      <w:marRight w:val="0"/>
      <w:marTop w:val="0"/>
      <w:marBottom w:val="0"/>
      <w:divBdr>
        <w:top w:val="none" w:sz="0" w:space="0" w:color="auto"/>
        <w:left w:val="none" w:sz="0" w:space="0" w:color="auto"/>
        <w:bottom w:val="none" w:sz="0" w:space="0" w:color="auto"/>
        <w:right w:val="none" w:sz="0" w:space="0" w:color="auto"/>
      </w:divBdr>
    </w:div>
    <w:div w:id="1973555149">
      <w:bodyDiv w:val="1"/>
      <w:marLeft w:val="0"/>
      <w:marRight w:val="0"/>
      <w:marTop w:val="0"/>
      <w:marBottom w:val="0"/>
      <w:divBdr>
        <w:top w:val="none" w:sz="0" w:space="0" w:color="auto"/>
        <w:left w:val="none" w:sz="0" w:space="0" w:color="auto"/>
        <w:bottom w:val="none" w:sz="0" w:space="0" w:color="auto"/>
        <w:right w:val="none" w:sz="0" w:space="0" w:color="auto"/>
      </w:divBdr>
    </w:div>
    <w:div w:id="1974824151">
      <w:bodyDiv w:val="1"/>
      <w:marLeft w:val="0"/>
      <w:marRight w:val="0"/>
      <w:marTop w:val="0"/>
      <w:marBottom w:val="0"/>
      <w:divBdr>
        <w:top w:val="none" w:sz="0" w:space="0" w:color="auto"/>
        <w:left w:val="none" w:sz="0" w:space="0" w:color="auto"/>
        <w:bottom w:val="none" w:sz="0" w:space="0" w:color="auto"/>
        <w:right w:val="none" w:sz="0" w:space="0" w:color="auto"/>
      </w:divBdr>
    </w:div>
    <w:div w:id="1975331221">
      <w:bodyDiv w:val="1"/>
      <w:marLeft w:val="0"/>
      <w:marRight w:val="0"/>
      <w:marTop w:val="0"/>
      <w:marBottom w:val="0"/>
      <w:divBdr>
        <w:top w:val="none" w:sz="0" w:space="0" w:color="auto"/>
        <w:left w:val="none" w:sz="0" w:space="0" w:color="auto"/>
        <w:bottom w:val="none" w:sz="0" w:space="0" w:color="auto"/>
        <w:right w:val="none" w:sz="0" w:space="0" w:color="auto"/>
      </w:divBdr>
    </w:div>
    <w:div w:id="1975673596">
      <w:bodyDiv w:val="1"/>
      <w:marLeft w:val="0"/>
      <w:marRight w:val="0"/>
      <w:marTop w:val="0"/>
      <w:marBottom w:val="0"/>
      <w:divBdr>
        <w:top w:val="none" w:sz="0" w:space="0" w:color="auto"/>
        <w:left w:val="none" w:sz="0" w:space="0" w:color="auto"/>
        <w:bottom w:val="none" w:sz="0" w:space="0" w:color="auto"/>
        <w:right w:val="none" w:sz="0" w:space="0" w:color="auto"/>
      </w:divBdr>
    </w:div>
    <w:div w:id="1975719462">
      <w:bodyDiv w:val="1"/>
      <w:marLeft w:val="0"/>
      <w:marRight w:val="0"/>
      <w:marTop w:val="0"/>
      <w:marBottom w:val="0"/>
      <w:divBdr>
        <w:top w:val="none" w:sz="0" w:space="0" w:color="auto"/>
        <w:left w:val="none" w:sz="0" w:space="0" w:color="auto"/>
        <w:bottom w:val="none" w:sz="0" w:space="0" w:color="auto"/>
        <w:right w:val="none" w:sz="0" w:space="0" w:color="auto"/>
      </w:divBdr>
    </w:div>
    <w:div w:id="1975788486">
      <w:bodyDiv w:val="1"/>
      <w:marLeft w:val="0"/>
      <w:marRight w:val="0"/>
      <w:marTop w:val="0"/>
      <w:marBottom w:val="0"/>
      <w:divBdr>
        <w:top w:val="none" w:sz="0" w:space="0" w:color="auto"/>
        <w:left w:val="none" w:sz="0" w:space="0" w:color="auto"/>
        <w:bottom w:val="none" w:sz="0" w:space="0" w:color="auto"/>
        <w:right w:val="none" w:sz="0" w:space="0" w:color="auto"/>
      </w:divBdr>
    </w:div>
    <w:div w:id="1976375458">
      <w:bodyDiv w:val="1"/>
      <w:marLeft w:val="0"/>
      <w:marRight w:val="0"/>
      <w:marTop w:val="0"/>
      <w:marBottom w:val="0"/>
      <w:divBdr>
        <w:top w:val="none" w:sz="0" w:space="0" w:color="auto"/>
        <w:left w:val="none" w:sz="0" w:space="0" w:color="auto"/>
        <w:bottom w:val="none" w:sz="0" w:space="0" w:color="auto"/>
        <w:right w:val="none" w:sz="0" w:space="0" w:color="auto"/>
      </w:divBdr>
    </w:div>
    <w:div w:id="1976451849">
      <w:bodyDiv w:val="1"/>
      <w:marLeft w:val="0"/>
      <w:marRight w:val="0"/>
      <w:marTop w:val="0"/>
      <w:marBottom w:val="0"/>
      <w:divBdr>
        <w:top w:val="none" w:sz="0" w:space="0" w:color="auto"/>
        <w:left w:val="none" w:sz="0" w:space="0" w:color="auto"/>
        <w:bottom w:val="none" w:sz="0" w:space="0" w:color="auto"/>
        <w:right w:val="none" w:sz="0" w:space="0" w:color="auto"/>
      </w:divBdr>
    </w:div>
    <w:div w:id="1976569909">
      <w:bodyDiv w:val="1"/>
      <w:marLeft w:val="0"/>
      <w:marRight w:val="0"/>
      <w:marTop w:val="0"/>
      <w:marBottom w:val="0"/>
      <w:divBdr>
        <w:top w:val="none" w:sz="0" w:space="0" w:color="auto"/>
        <w:left w:val="none" w:sz="0" w:space="0" w:color="auto"/>
        <w:bottom w:val="none" w:sz="0" w:space="0" w:color="auto"/>
        <w:right w:val="none" w:sz="0" w:space="0" w:color="auto"/>
      </w:divBdr>
    </w:div>
    <w:div w:id="1977450355">
      <w:bodyDiv w:val="1"/>
      <w:marLeft w:val="0"/>
      <w:marRight w:val="0"/>
      <w:marTop w:val="0"/>
      <w:marBottom w:val="0"/>
      <w:divBdr>
        <w:top w:val="none" w:sz="0" w:space="0" w:color="auto"/>
        <w:left w:val="none" w:sz="0" w:space="0" w:color="auto"/>
        <w:bottom w:val="none" w:sz="0" w:space="0" w:color="auto"/>
        <w:right w:val="none" w:sz="0" w:space="0" w:color="auto"/>
      </w:divBdr>
    </w:div>
    <w:div w:id="1978795378">
      <w:bodyDiv w:val="1"/>
      <w:marLeft w:val="0"/>
      <w:marRight w:val="0"/>
      <w:marTop w:val="0"/>
      <w:marBottom w:val="0"/>
      <w:divBdr>
        <w:top w:val="none" w:sz="0" w:space="0" w:color="auto"/>
        <w:left w:val="none" w:sz="0" w:space="0" w:color="auto"/>
        <w:bottom w:val="none" w:sz="0" w:space="0" w:color="auto"/>
        <w:right w:val="none" w:sz="0" w:space="0" w:color="auto"/>
      </w:divBdr>
    </w:div>
    <w:div w:id="1978872508">
      <w:bodyDiv w:val="1"/>
      <w:marLeft w:val="0"/>
      <w:marRight w:val="0"/>
      <w:marTop w:val="0"/>
      <w:marBottom w:val="0"/>
      <w:divBdr>
        <w:top w:val="none" w:sz="0" w:space="0" w:color="auto"/>
        <w:left w:val="none" w:sz="0" w:space="0" w:color="auto"/>
        <w:bottom w:val="none" w:sz="0" w:space="0" w:color="auto"/>
        <w:right w:val="none" w:sz="0" w:space="0" w:color="auto"/>
      </w:divBdr>
    </w:div>
    <w:div w:id="1980841520">
      <w:bodyDiv w:val="1"/>
      <w:marLeft w:val="0"/>
      <w:marRight w:val="0"/>
      <w:marTop w:val="0"/>
      <w:marBottom w:val="0"/>
      <w:divBdr>
        <w:top w:val="none" w:sz="0" w:space="0" w:color="auto"/>
        <w:left w:val="none" w:sz="0" w:space="0" w:color="auto"/>
        <w:bottom w:val="none" w:sz="0" w:space="0" w:color="auto"/>
        <w:right w:val="none" w:sz="0" w:space="0" w:color="auto"/>
      </w:divBdr>
    </w:div>
    <w:div w:id="1980842378">
      <w:bodyDiv w:val="1"/>
      <w:marLeft w:val="0"/>
      <w:marRight w:val="0"/>
      <w:marTop w:val="0"/>
      <w:marBottom w:val="0"/>
      <w:divBdr>
        <w:top w:val="none" w:sz="0" w:space="0" w:color="auto"/>
        <w:left w:val="none" w:sz="0" w:space="0" w:color="auto"/>
        <w:bottom w:val="none" w:sz="0" w:space="0" w:color="auto"/>
        <w:right w:val="none" w:sz="0" w:space="0" w:color="auto"/>
      </w:divBdr>
    </w:div>
    <w:div w:id="1981222623">
      <w:bodyDiv w:val="1"/>
      <w:marLeft w:val="0"/>
      <w:marRight w:val="0"/>
      <w:marTop w:val="0"/>
      <w:marBottom w:val="0"/>
      <w:divBdr>
        <w:top w:val="none" w:sz="0" w:space="0" w:color="auto"/>
        <w:left w:val="none" w:sz="0" w:space="0" w:color="auto"/>
        <w:bottom w:val="none" w:sz="0" w:space="0" w:color="auto"/>
        <w:right w:val="none" w:sz="0" w:space="0" w:color="auto"/>
      </w:divBdr>
    </w:div>
    <w:div w:id="1981693337">
      <w:bodyDiv w:val="1"/>
      <w:marLeft w:val="0"/>
      <w:marRight w:val="0"/>
      <w:marTop w:val="0"/>
      <w:marBottom w:val="0"/>
      <w:divBdr>
        <w:top w:val="none" w:sz="0" w:space="0" w:color="auto"/>
        <w:left w:val="none" w:sz="0" w:space="0" w:color="auto"/>
        <w:bottom w:val="none" w:sz="0" w:space="0" w:color="auto"/>
        <w:right w:val="none" w:sz="0" w:space="0" w:color="auto"/>
      </w:divBdr>
    </w:div>
    <w:div w:id="1982542418">
      <w:bodyDiv w:val="1"/>
      <w:marLeft w:val="0"/>
      <w:marRight w:val="0"/>
      <w:marTop w:val="0"/>
      <w:marBottom w:val="0"/>
      <w:divBdr>
        <w:top w:val="none" w:sz="0" w:space="0" w:color="auto"/>
        <w:left w:val="none" w:sz="0" w:space="0" w:color="auto"/>
        <w:bottom w:val="none" w:sz="0" w:space="0" w:color="auto"/>
        <w:right w:val="none" w:sz="0" w:space="0" w:color="auto"/>
      </w:divBdr>
    </w:div>
    <w:div w:id="1985044634">
      <w:bodyDiv w:val="1"/>
      <w:marLeft w:val="0"/>
      <w:marRight w:val="0"/>
      <w:marTop w:val="0"/>
      <w:marBottom w:val="0"/>
      <w:divBdr>
        <w:top w:val="none" w:sz="0" w:space="0" w:color="auto"/>
        <w:left w:val="none" w:sz="0" w:space="0" w:color="auto"/>
        <w:bottom w:val="none" w:sz="0" w:space="0" w:color="auto"/>
        <w:right w:val="none" w:sz="0" w:space="0" w:color="auto"/>
      </w:divBdr>
    </w:div>
    <w:div w:id="1986079156">
      <w:bodyDiv w:val="1"/>
      <w:marLeft w:val="0"/>
      <w:marRight w:val="0"/>
      <w:marTop w:val="0"/>
      <w:marBottom w:val="0"/>
      <w:divBdr>
        <w:top w:val="none" w:sz="0" w:space="0" w:color="auto"/>
        <w:left w:val="none" w:sz="0" w:space="0" w:color="auto"/>
        <w:bottom w:val="none" w:sz="0" w:space="0" w:color="auto"/>
        <w:right w:val="none" w:sz="0" w:space="0" w:color="auto"/>
      </w:divBdr>
    </w:div>
    <w:div w:id="1986667010">
      <w:bodyDiv w:val="1"/>
      <w:marLeft w:val="0"/>
      <w:marRight w:val="0"/>
      <w:marTop w:val="0"/>
      <w:marBottom w:val="0"/>
      <w:divBdr>
        <w:top w:val="none" w:sz="0" w:space="0" w:color="auto"/>
        <w:left w:val="none" w:sz="0" w:space="0" w:color="auto"/>
        <w:bottom w:val="none" w:sz="0" w:space="0" w:color="auto"/>
        <w:right w:val="none" w:sz="0" w:space="0" w:color="auto"/>
      </w:divBdr>
    </w:div>
    <w:div w:id="1988438502">
      <w:bodyDiv w:val="1"/>
      <w:marLeft w:val="0"/>
      <w:marRight w:val="0"/>
      <w:marTop w:val="0"/>
      <w:marBottom w:val="0"/>
      <w:divBdr>
        <w:top w:val="none" w:sz="0" w:space="0" w:color="auto"/>
        <w:left w:val="none" w:sz="0" w:space="0" w:color="auto"/>
        <w:bottom w:val="none" w:sz="0" w:space="0" w:color="auto"/>
        <w:right w:val="none" w:sz="0" w:space="0" w:color="auto"/>
      </w:divBdr>
    </w:div>
    <w:div w:id="1990280264">
      <w:bodyDiv w:val="1"/>
      <w:marLeft w:val="0"/>
      <w:marRight w:val="0"/>
      <w:marTop w:val="0"/>
      <w:marBottom w:val="0"/>
      <w:divBdr>
        <w:top w:val="none" w:sz="0" w:space="0" w:color="auto"/>
        <w:left w:val="none" w:sz="0" w:space="0" w:color="auto"/>
        <w:bottom w:val="none" w:sz="0" w:space="0" w:color="auto"/>
        <w:right w:val="none" w:sz="0" w:space="0" w:color="auto"/>
      </w:divBdr>
    </w:div>
    <w:div w:id="1990555848">
      <w:bodyDiv w:val="1"/>
      <w:marLeft w:val="0"/>
      <w:marRight w:val="0"/>
      <w:marTop w:val="0"/>
      <w:marBottom w:val="0"/>
      <w:divBdr>
        <w:top w:val="none" w:sz="0" w:space="0" w:color="auto"/>
        <w:left w:val="none" w:sz="0" w:space="0" w:color="auto"/>
        <w:bottom w:val="none" w:sz="0" w:space="0" w:color="auto"/>
        <w:right w:val="none" w:sz="0" w:space="0" w:color="auto"/>
      </w:divBdr>
    </w:div>
    <w:div w:id="1990596446">
      <w:bodyDiv w:val="1"/>
      <w:marLeft w:val="0"/>
      <w:marRight w:val="0"/>
      <w:marTop w:val="0"/>
      <w:marBottom w:val="0"/>
      <w:divBdr>
        <w:top w:val="none" w:sz="0" w:space="0" w:color="auto"/>
        <w:left w:val="none" w:sz="0" w:space="0" w:color="auto"/>
        <w:bottom w:val="none" w:sz="0" w:space="0" w:color="auto"/>
        <w:right w:val="none" w:sz="0" w:space="0" w:color="auto"/>
      </w:divBdr>
    </w:div>
    <w:div w:id="1990746836">
      <w:bodyDiv w:val="1"/>
      <w:marLeft w:val="0"/>
      <w:marRight w:val="0"/>
      <w:marTop w:val="0"/>
      <w:marBottom w:val="0"/>
      <w:divBdr>
        <w:top w:val="none" w:sz="0" w:space="0" w:color="auto"/>
        <w:left w:val="none" w:sz="0" w:space="0" w:color="auto"/>
        <w:bottom w:val="none" w:sz="0" w:space="0" w:color="auto"/>
        <w:right w:val="none" w:sz="0" w:space="0" w:color="auto"/>
      </w:divBdr>
    </w:div>
    <w:div w:id="1991205572">
      <w:bodyDiv w:val="1"/>
      <w:marLeft w:val="0"/>
      <w:marRight w:val="0"/>
      <w:marTop w:val="0"/>
      <w:marBottom w:val="0"/>
      <w:divBdr>
        <w:top w:val="none" w:sz="0" w:space="0" w:color="auto"/>
        <w:left w:val="none" w:sz="0" w:space="0" w:color="auto"/>
        <w:bottom w:val="none" w:sz="0" w:space="0" w:color="auto"/>
        <w:right w:val="none" w:sz="0" w:space="0" w:color="auto"/>
      </w:divBdr>
    </w:div>
    <w:div w:id="1992171807">
      <w:bodyDiv w:val="1"/>
      <w:marLeft w:val="0"/>
      <w:marRight w:val="0"/>
      <w:marTop w:val="0"/>
      <w:marBottom w:val="0"/>
      <w:divBdr>
        <w:top w:val="none" w:sz="0" w:space="0" w:color="auto"/>
        <w:left w:val="none" w:sz="0" w:space="0" w:color="auto"/>
        <w:bottom w:val="none" w:sz="0" w:space="0" w:color="auto"/>
        <w:right w:val="none" w:sz="0" w:space="0" w:color="auto"/>
      </w:divBdr>
    </w:div>
    <w:div w:id="1993868073">
      <w:bodyDiv w:val="1"/>
      <w:marLeft w:val="0"/>
      <w:marRight w:val="0"/>
      <w:marTop w:val="0"/>
      <w:marBottom w:val="0"/>
      <w:divBdr>
        <w:top w:val="none" w:sz="0" w:space="0" w:color="auto"/>
        <w:left w:val="none" w:sz="0" w:space="0" w:color="auto"/>
        <w:bottom w:val="none" w:sz="0" w:space="0" w:color="auto"/>
        <w:right w:val="none" w:sz="0" w:space="0" w:color="auto"/>
      </w:divBdr>
    </w:div>
    <w:div w:id="1994983460">
      <w:bodyDiv w:val="1"/>
      <w:marLeft w:val="0"/>
      <w:marRight w:val="0"/>
      <w:marTop w:val="0"/>
      <w:marBottom w:val="0"/>
      <w:divBdr>
        <w:top w:val="none" w:sz="0" w:space="0" w:color="auto"/>
        <w:left w:val="none" w:sz="0" w:space="0" w:color="auto"/>
        <w:bottom w:val="none" w:sz="0" w:space="0" w:color="auto"/>
        <w:right w:val="none" w:sz="0" w:space="0" w:color="auto"/>
      </w:divBdr>
    </w:div>
    <w:div w:id="1995448884">
      <w:bodyDiv w:val="1"/>
      <w:marLeft w:val="0"/>
      <w:marRight w:val="0"/>
      <w:marTop w:val="0"/>
      <w:marBottom w:val="0"/>
      <w:divBdr>
        <w:top w:val="none" w:sz="0" w:space="0" w:color="auto"/>
        <w:left w:val="none" w:sz="0" w:space="0" w:color="auto"/>
        <w:bottom w:val="none" w:sz="0" w:space="0" w:color="auto"/>
        <w:right w:val="none" w:sz="0" w:space="0" w:color="auto"/>
      </w:divBdr>
    </w:div>
    <w:div w:id="1996762112">
      <w:bodyDiv w:val="1"/>
      <w:marLeft w:val="0"/>
      <w:marRight w:val="0"/>
      <w:marTop w:val="0"/>
      <w:marBottom w:val="0"/>
      <w:divBdr>
        <w:top w:val="none" w:sz="0" w:space="0" w:color="auto"/>
        <w:left w:val="none" w:sz="0" w:space="0" w:color="auto"/>
        <w:bottom w:val="none" w:sz="0" w:space="0" w:color="auto"/>
        <w:right w:val="none" w:sz="0" w:space="0" w:color="auto"/>
      </w:divBdr>
    </w:div>
    <w:div w:id="1996762874">
      <w:bodyDiv w:val="1"/>
      <w:marLeft w:val="0"/>
      <w:marRight w:val="0"/>
      <w:marTop w:val="0"/>
      <w:marBottom w:val="0"/>
      <w:divBdr>
        <w:top w:val="none" w:sz="0" w:space="0" w:color="auto"/>
        <w:left w:val="none" w:sz="0" w:space="0" w:color="auto"/>
        <w:bottom w:val="none" w:sz="0" w:space="0" w:color="auto"/>
        <w:right w:val="none" w:sz="0" w:space="0" w:color="auto"/>
      </w:divBdr>
    </w:div>
    <w:div w:id="1997689490">
      <w:bodyDiv w:val="1"/>
      <w:marLeft w:val="0"/>
      <w:marRight w:val="0"/>
      <w:marTop w:val="0"/>
      <w:marBottom w:val="0"/>
      <w:divBdr>
        <w:top w:val="none" w:sz="0" w:space="0" w:color="auto"/>
        <w:left w:val="none" w:sz="0" w:space="0" w:color="auto"/>
        <w:bottom w:val="none" w:sz="0" w:space="0" w:color="auto"/>
        <w:right w:val="none" w:sz="0" w:space="0" w:color="auto"/>
      </w:divBdr>
    </w:div>
    <w:div w:id="2000425235">
      <w:bodyDiv w:val="1"/>
      <w:marLeft w:val="0"/>
      <w:marRight w:val="0"/>
      <w:marTop w:val="0"/>
      <w:marBottom w:val="0"/>
      <w:divBdr>
        <w:top w:val="none" w:sz="0" w:space="0" w:color="auto"/>
        <w:left w:val="none" w:sz="0" w:space="0" w:color="auto"/>
        <w:bottom w:val="none" w:sz="0" w:space="0" w:color="auto"/>
        <w:right w:val="none" w:sz="0" w:space="0" w:color="auto"/>
      </w:divBdr>
    </w:div>
    <w:div w:id="2001152060">
      <w:bodyDiv w:val="1"/>
      <w:marLeft w:val="0"/>
      <w:marRight w:val="0"/>
      <w:marTop w:val="0"/>
      <w:marBottom w:val="0"/>
      <w:divBdr>
        <w:top w:val="none" w:sz="0" w:space="0" w:color="auto"/>
        <w:left w:val="none" w:sz="0" w:space="0" w:color="auto"/>
        <w:bottom w:val="none" w:sz="0" w:space="0" w:color="auto"/>
        <w:right w:val="none" w:sz="0" w:space="0" w:color="auto"/>
      </w:divBdr>
    </w:div>
    <w:div w:id="2001300646">
      <w:bodyDiv w:val="1"/>
      <w:marLeft w:val="0"/>
      <w:marRight w:val="0"/>
      <w:marTop w:val="0"/>
      <w:marBottom w:val="0"/>
      <w:divBdr>
        <w:top w:val="none" w:sz="0" w:space="0" w:color="auto"/>
        <w:left w:val="none" w:sz="0" w:space="0" w:color="auto"/>
        <w:bottom w:val="none" w:sz="0" w:space="0" w:color="auto"/>
        <w:right w:val="none" w:sz="0" w:space="0" w:color="auto"/>
      </w:divBdr>
    </w:div>
    <w:div w:id="2002927123">
      <w:bodyDiv w:val="1"/>
      <w:marLeft w:val="0"/>
      <w:marRight w:val="0"/>
      <w:marTop w:val="0"/>
      <w:marBottom w:val="0"/>
      <w:divBdr>
        <w:top w:val="none" w:sz="0" w:space="0" w:color="auto"/>
        <w:left w:val="none" w:sz="0" w:space="0" w:color="auto"/>
        <w:bottom w:val="none" w:sz="0" w:space="0" w:color="auto"/>
        <w:right w:val="none" w:sz="0" w:space="0" w:color="auto"/>
      </w:divBdr>
    </w:div>
    <w:div w:id="2003314564">
      <w:bodyDiv w:val="1"/>
      <w:marLeft w:val="0"/>
      <w:marRight w:val="0"/>
      <w:marTop w:val="0"/>
      <w:marBottom w:val="0"/>
      <w:divBdr>
        <w:top w:val="none" w:sz="0" w:space="0" w:color="auto"/>
        <w:left w:val="none" w:sz="0" w:space="0" w:color="auto"/>
        <w:bottom w:val="none" w:sz="0" w:space="0" w:color="auto"/>
        <w:right w:val="none" w:sz="0" w:space="0" w:color="auto"/>
      </w:divBdr>
    </w:div>
    <w:div w:id="2003504185">
      <w:bodyDiv w:val="1"/>
      <w:marLeft w:val="0"/>
      <w:marRight w:val="0"/>
      <w:marTop w:val="0"/>
      <w:marBottom w:val="0"/>
      <w:divBdr>
        <w:top w:val="none" w:sz="0" w:space="0" w:color="auto"/>
        <w:left w:val="none" w:sz="0" w:space="0" w:color="auto"/>
        <w:bottom w:val="none" w:sz="0" w:space="0" w:color="auto"/>
        <w:right w:val="none" w:sz="0" w:space="0" w:color="auto"/>
      </w:divBdr>
    </w:div>
    <w:div w:id="2004581626">
      <w:bodyDiv w:val="1"/>
      <w:marLeft w:val="0"/>
      <w:marRight w:val="0"/>
      <w:marTop w:val="0"/>
      <w:marBottom w:val="0"/>
      <w:divBdr>
        <w:top w:val="none" w:sz="0" w:space="0" w:color="auto"/>
        <w:left w:val="none" w:sz="0" w:space="0" w:color="auto"/>
        <w:bottom w:val="none" w:sz="0" w:space="0" w:color="auto"/>
        <w:right w:val="none" w:sz="0" w:space="0" w:color="auto"/>
      </w:divBdr>
    </w:div>
    <w:div w:id="2005088159">
      <w:bodyDiv w:val="1"/>
      <w:marLeft w:val="0"/>
      <w:marRight w:val="0"/>
      <w:marTop w:val="0"/>
      <w:marBottom w:val="0"/>
      <w:divBdr>
        <w:top w:val="none" w:sz="0" w:space="0" w:color="auto"/>
        <w:left w:val="none" w:sz="0" w:space="0" w:color="auto"/>
        <w:bottom w:val="none" w:sz="0" w:space="0" w:color="auto"/>
        <w:right w:val="none" w:sz="0" w:space="0" w:color="auto"/>
      </w:divBdr>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7129890">
      <w:bodyDiv w:val="1"/>
      <w:marLeft w:val="0"/>
      <w:marRight w:val="0"/>
      <w:marTop w:val="0"/>
      <w:marBottom w:val="0"/>
      <w:divBdr>
        <w:top w:val="none" w:sz="0" w:space="0" w:color="auto"/>
        <w:left w:val="none" w:sz="0" w:space="0" w:color="auto"/>
        <w:bottom w:val="none" w:sz="0" w:space="0" w:color="auto"/>
        <w:right w:val="none" w:sz="0" w:space="0" w:color="auto"/>
      </w:divBdr>
    </w:div>
    <w:div w:id="2007433986">
      <w:bodyDiv w:val="1"/>
      <w:marLeft w:val="0"/>
      <w:marRight w:val="0"/>
      <w:marTop w:val="0"/>
      <w:marBottom w:val="0"/>
      <w:divBdr>
        <w:top w:val="none" w:sz="0" w:space="0" w:color="auto"/>
        <w:left w:val="none" w:sz="0" w:space="0" w:color="auto"/>
        <w:bottom w:val="none" w:sz="0" w:space="0" w:color="auto"/>
        <w:right w:val="none" w:sz="0" w:space="0" w:color="auto"/>
      </w:divBdr>
    </w:div>
    <w:div w:id="2008246876">
      <w:bodyDiv w:val="1"/>
      <w:marLeft w:val="0"/>
      <w:marRight w:val="0"/>
      <w:marTop w:val="0"/>
      <w:marBottom w:val="0"/>
      <w:divBdr>
        <w:top w:val="none" w:sz="0" w:space="0" w:color="auto"/>
        <w:left w:val="none" w:sz="0" w:space="0" w:color="auto"/>
        <w:bottom w:val="none" w:sz="0" w:space="0" w:color="auto"/>
        <w:right w:val="none" w:sz="0" w:space="0" w:color="auto"/>
      </w:divBdr>
    </w:div>
    <w:div w:id="2008751007">
      <w:bodyDiv w:val="1"/>
      <w:marLeft w:val="0"/>
      <w:marRight w:val="0"/>
      <w:marTop w:val="0"/>
      <w:marBottom w:val="0"/>
      <w:divBdr>
        <w:top w:val="none" w:sz="0" w:space="0" w:color="auto"/>
        <w:left w:val="none" w:sz="0" w:space="0" w:color="auto"/>
        <w:bottom w:val="none" w:sz="0" w:space="0" w:color="auto"/>
        <w:right w:val="none" w:sz="0" w:space="0" w:color="auto"/>
      </w:divBdr>
    </w:div>
    <w:div w:id="2009936558">
      <w:bodyDiv w:val="1"/>
      <w:marLeft w:val="0"/>
      <w:marRight w:val="0"/>
      <w:marTop w:val="0"/>
      <w:marBottom w:val="0"/>
      <w:divBdr>
        <w:top w:val="none" w:sz="0" w:space="0" w:color="auto"/>
        <w:left w:val="none" w:sz="0" w:space="0" w:color="auto"/>
        <w:bottom w:val="none" w:sz="0" w:space="0" w:color="auto"/>
        <w:right w:val="none" w:sz="0" w:space="0" w:color="auto"/>
      </w:divBdr>
    </w:div>
    <w:div w:id="2010206005">
      <w:bodyDiv w:val="1"/>
      <w:marLeft w:val="0"/>
      <w:marRight w:val="0"/>
      <w:marTop w:val="0"/>
      <w:marBottom w:val="0"/>
      <w:divBdr>
        <w:top w:val="none" w:sz="0" w:space="0" w:color="auto"/>
        <w:left w:val="none" w:sz="0" w:space="0" w:color="auto"/>
        <w:bottom w:val="none" w:sz="0" w:space="0" w:color="auto"/>
        <w:right w:val="none" w:sz="0" w:space="0" w:color="auto"/>
      </w:divBdr>
    </w:div>
    <w:div w:id="2010863148">
      <w:bodyDiv w:val="1"/>
      <w:marLeft w:val="0"/>
      <w:marRight w:val="0"/>
      <w:marTop w:val="0"/>
      <w:marBottom w:val="0"/>
      <w:divBdr>
        <w:top w:val="none" w:sz="0" w:space="0" w:color="auto"/>
        <w:left w:val="none" w:sz="0" w:space="0" w:color="auto"/>
        <w:bottom w:val="none" w:sz="0" w:space="0" w:color="auto"/>
        <w:right w:val="none" w:sz="0" w:space="0" w:color="auto"/>
      </w:divBdr>
    </w:div>
    <w:div w:id="2011370382">
      <w:bodyDiv w:val="1"/>
      <w:marLeft w:val="0"/>
      <w:marRight w:val="0"/>
      <w:marTop w:val="0"/>
      <w:marBottom w:val="0"/>
      <w:divBdr>
        <w:top w:val="none" w:sz="0" w:space="0" w:color="auto"/>
        <w:left w:val="none" w:sz="0" w:space="0" w:color="auto"/>
        <w:bottom w:val="none" w:sz="0" w:space="0" w:color="auto"/>
        <w:right w:val="none" w:sz="0" w:space="0" w:color="auto"/>
      </w:divBdr>
    </w:div>
    <w:div w:id="2011831416">
      <w:bodyDiv w:val="1"/>
      <w:marLeft w:val="0"/>
      <w:marRight w:val="0"/>
      <w:marTop w:val="0"/>
      <w:marBottom w:val="0"/>
      <w:divBdr>
        <w:top w:val="none" w:sz="0" w:space="0" w:color="auto"/>
        <w:left w:val="none" w:sz="0" w:space="0" w:color="auto"/>
        <w:bottom w:val="none" w:sz="0" w:space="0" w:color="auto"/>
        <w:right w:val="none" w:sz="0" w:space="0" w:color="auto"/>
      </w:divBdr>
    </w:div>
    <w:div w:id="2013222191">
      <w:bodyDiv w:val="1"/>
      <w:marLeft w:val="0"/>
      <w:marRight w:val="0"/>
      <w:marTop w:val="0"/>
      <w:marBottom w:val="0"/>
      <w:divBdr>
        <w:top w:val="none" w:sz="0" w:space="0" w:color="auto"/>
        <w:left w:val="none" w:sz="0" w:space="0" w:color="auto"/>
        <w:bottom w:val="none" w:sz="0" w:space="0" w:color="auto"/>
        <w:right w:val="none" w:sz="0" w:space="0" w:color="auto"/>
      </w:divBdr>
    </w:div>
    <w:div w:id="2013601980">
      <w:bodyDiv w:val="1"/>
      <w:marLeft w:val="0"/>
      <w:marRight w:val="0"/>
      <w:marTop w:val="0"/>
      <w:marBottom w:val="0"/>
      <w:divBdr>
        <w:top w:val="none" w:sz="0" w:space="0" w:color="auto"/>
        <w:left w:val="none" w:sz="0" w:space="0" w:color="auto"/>
        <w:bottom w:val="none" w:sz="0" w:space="0" w:color="auto"/>
        <w:right w:val="none" w:sz="0" w:space="0" w:color="auto"/>
      </w:divBdr>
    </w:div>
    <w:div w:id="2015567466">
      <w:bodyDiv w:val="1"/>
      <w:marLeft w:val="0"/>
      <w:marRight w:val="0"/>
      <w:marTop w:val="0"/>
      <w:marBottom w:val="0"/>
      <w:divBdr>
        <w:top w:val="none" w:sz="0" w:space="0" w:color="auto"/>
        <w:left w:val="none" w:sz="0" w:space="0" w:color="auto"/>
        <w:bottom w:val="none" w:sz="0" w:space="0" w:color="auto"/>
        <w:right w:val="none" w:sz="0" w:space="0" w:color="auto"/>
      </w:divBdr>
    </w:div>
    <w:div w:id="2016103639">
      <w:bodyDiv w:val="1"/>
      <w:marLeft w:val="0"/>
      <w:marRight w:val="0"/>
      <w:marTop w:val="0"/>
      <w:marBottom w:val="0"/>
      <w:divBdr>
        <w:top w:val="none" w:sz="0" w:space="0" w:color="auto"/>
        <w:left w:val="none" w:sz="0" w:space="0" w:color="auto"/>
        <w:bottom w:val="none" w:sz="0" w:space="0" w:color="auto"/>
        <w:right w:val="none" w:sz="0" w:space="0" w:color="auto"/>
      </w:divBdr>
    </w:div>
    <w:div w:id="2018455244">
      <w:bodyDiv w:val="1"/>
      <w:marLeft w:val="0"/>
      <w:marRight w:val="0"/>
      <w:marTop w:val="0"/>
      <w:marBottom w:val="0"/>
      <w:divBdr>
        <w:top w:val="none" w:sz="0" w:space="0" w:color="auto"/>
        <w:left w:val="none" w:sz="0" w:space="0" w:color="auto"/>
        <w:bottom w:val="none" w:sz="0" w:space="0" w:color="auto"/>
        <w:right w:val="none" w:sz="0" w:space="0" w:color="auto"/>
      </w:divBdr>
    </w:div>
    <w:div w:id="2020039135">
      <w:bodyDiv w:val="1"/>
      <w:marLeft w:val="0"/>
      <w:marRight w:val="0"/>
      <w:marTop w:val="0"/>
      <w:marBottom w:val="0"/>
      <w:divBdr>
        <w:top w:val="none" w:sz="0" w:space="0" w:color="auto"/>
        <w:left w:val="none" w:sz="0" w:space="0" w:color="auto"/>
        <w:bottom w:val="none" w:sz="0" w:space="0" w:color="auto"/>
        <w:right w:val="none" w:sz="0" w:space="0" w:color="auto"/>
      </w:divBdr>
    </w:div>
    <w:div w:id="2021276276">
      <w:bodyDiv w:val="1"/>
      <w:marLeft w:val="0"/>
      <w:marRight w:val="0"/>
      <w:marTop w:val="0"/>
      <w:marBottom w:val="0"/>
      <w:divBdr>
        <w:top w:val="none" w:sz="0" w:space="0" w:color="auto"/>
        <w:left w:val="none" w:sz="0" w:space="0" w:color="auto"/>
        <w:bottom w:val="none" w:sz="0" w:space="0" w:color="auto"/>
        <w:right w:val="none" w:sz="0" w:space="0" w:color="auto"/>
      </w:divBdr>
    </w:div>
    <w:div w:id="2021857793">
      <w:bodyDiv w:val="1"/>
      <w:marLeft w:val="0"/>
      <w:marRight w:val="0"/>
      <w:marTop w:val="0"/>
      <w:marBottom w:val="0"/>
      <w:divBdr>
        <w:top w:val="none" w:sz="0" w:space="0" w:color="auto"/>
        <w:left w:val="none" w:sz="0" w:space="0" w:color="auto"/>
        <w:bottom w:val="none" w:sz="0" w:space="0" w:color="auto"/>
        <w:right w:val="none" w:sz="0" w:space="0" w:color="auto"/>
      </w:divBdr>
    </w:div>
    <w:div w:id="2022854386">
      <w:bodyDiv w:val="1"/>
      <w:marLeft w:val="0"/>
      <w:marRight w:val="0"/>
      <w:marTop w:val="0"/>
      <w:marBottom w:val="0"/>
      <w:divBdr>
        <w:top w:val="none" w:sz="0" w:space="0" w:color="auto"/>
        <w:left w:val="none" w:sz="0" w:space="0" w:color="auto"/>
        <w:bottom w:val="none" w:sz="0" w:space="0" w:color="auto"/>
        <w:right w:val="none" w:sz="0" w:space="0" w:color="auto"/>
      </w:divBdr>
    </w:div>
    <w:div w:id="2024284645">
      <w:bodyDiv w:val="1"/>
      <w:marLeft w:val="0"/>
      <w:marRight w:val="0"/>
      <w:marTop w:val="0"/>
      <w:marBottom w:val="0"/>
      <w:divBdr>
        <w:top w:val="none" w:sz="0" w:space="0" w:color="auto"/>
        <w:left w:val="none" w:sz="0" w:space="0" w:color="auto"/>
        <w:bottom w:val="none" w:sz="0" w:space="0" w:color="auto"/>
        <w:right w:val="none" w:sz="0" w:space="0" w:color="auto"/>
      </w:divBdr>
    </w:div>
    <w:div w:id="2025203838">
      <w:bodyDiv w:val="1"/>
      <w:marLeft w:val="0"/>
      <w:marRight w:val="0"/>
      <w:marTop w:val="0"/>
      <w:marBottom w:val="0"/>
      <w:divBdr>
        <w:top w:val="none" w:sz="0" w:space="0" w:color="auto"/>
        <w:left w:val="none" w:sz="0" w:space="0" w:color="auto"/>
        <w:bottom w:val="none" w:sz="0" w:space="0" w:color="auto"/>
        <w:right w:val="none" w:sz="0" w:space="0" w:color="auto"/>
      </w:divBdr>
    </w:div>
    <w:div w:id="2025859543">
      <w:bodyDiv w:val="1"/>
      <w:marLeft w:val="0"/>
      <w:marRight w:val="0"/>
      <w:marTop w:val="0"/>
      <w:marBottom w:val="0"/>
      <w:divBdr>
        <w:top w:val="none" w:sz="0" w:space="0" w:color="auto"/>
        <w:left w:val="none" w:sz="0" w:space="0" w:color="auto"/>
        <w:bottom w:val="none" w:sz="0" w:space="0" w:color="auto"/>
        <w:right w:val="none" w:sz="0" w:space="0" w:color="auto"/>
      </w:divBdr>
    </w:div>
    <w:div w:id="2026862898">
      <w:bodyDiv w:val="1"/>
      <w:marLeft w:val="0"/>
      <w:marRight w:val="0"/>
      <w:marTop w:val="0"/>
      <w:marBottom w:val="0"/>
      <w:divBdr>
        <w:top w:val="none" w:sz="0" w:space="0" w:color="auto"/>
        <w:left w:val="none" w:sz="0" w:space="0" w:color="auto"/>
        <w:bottom w:val="none" w:sz="0" w:space="0" w:color="auto"/>
        <w:right w:val="none" w:sz="0" w:space="0" w:color="auto"/>
      </w:divBdr>
    </w:div>
    <w:div w:id="2027972779">
      <w:bodyDiv w:val="1"/>
      <w:marLeft w:val="0"/>
      <w:marRight w:val="0"/>
      <w:marTop w:val="0"/>
      <w:marBottom w:val="0"/>
      <w:divBdr>
        <w:top w:val="none" w:sz="0" w:space="0" w:color="auto"/>
        <w:left w:val="none" w:sz="0" w:space="0" w:color="auto"/>
        <w:bottom w:val="none" w:sz="0" w:space="0" w:color="auto"/>
        <w:right w:val="none" w:sz="0" w:space="0" w:color="auto"/>
      </w:divBdr>
    </w:div>
    <w:div w:id="2028436340">
      <w:bodyDiv w:val="1"/>
      <w:marLeft w:val="0"/>
      <w:marRight w:val="0"/>
      <w:marTop w:val="0"/>
      <w:marBottom w:val="0"/>
      <w:divBdr>
        <w:top w:val="none" w:sz="0" w:space="0" w:color="auto"/>
        <w:left w:val="none" w:sz="0" w:space="0" w:color="auto"/>
        <w:bottom w:val="none" w:sz="0" w:space="0" w:color="auto"/>
        <w:right w:val="none" w:sz="0" w:space="0" w:color="auto"/>
      </w:divBdr>
    </w:div>
    <w:div w:id="2032222170">
      <w:bodyDiv w:val="1"/>
      <w:marLeft w:val="0"/>
      <w:marRight w:val="0"/>
      <w:marTop w:val="0"/>
      <w:marBottom w:val="0"/>
      <w:divBdr>
        <w:top w:val="none" w:sz="0" w:space="0" w:color="auto"/>
        <w:left w:val="none" w:sz="0" w:space="0" w:color="auto"/>
        <w:bottom w:val="none" w:sz="0" w:space="0" w:color="auto"/>
        <w:right w:val="none" w:sz="0" w:space="0" w:color="auto"/>
      </w:divBdr>
    </w:div>
    <w:div w:id="2032486322">
      <w:bodyDiv w:val="1"/>
      <w:marLeft w:val="0"/>
      <w:marRight w:val="0"/>
      <w:marTop w:val="0"/>
      <w:marBottom w:val="0"/>
      <w:divBdr>
        <w:top w:val="none" w:sz="0" w:space="0" w:color="auto"/>
        <w:left w:val="none" w:sz="0" w:space="0" w:color="auto"/>
        <w:bottom w:val="none" w:sz="0" w:space="0" w:color="auto"/>
        <w:right w:val="none" w:sz="0" w:space="0" w:color="auto"/>
      </w:divBdr>
    </w:div>
    <w:div w:id="2032805299">
      <w:bodyDiv w:val="1"/>
      <w:marLeft w:val="0"/>
      <w:marRight w:val="0"/>
      <w:marTop w:val="0"/>
      <w:marBottom w:val="0"/>
      <w:divBdr>
        <w:top w:val="none" w:sz="0" w:space="0" w:color="auto"/>
        <w:left w:val="none" w:sz="0" w:space="0" w:color="auto"/>
        <w:bottom w:val="none" w:sz="0" w:space="0" w:color="auto"/>
        <w:right w:val="none" w:sz="0" w:space="0" w:color="auto"/>
      </w:divBdr>
    </w:div>
    <w:div w:id="2033140030">
      <w:bodyDiv w:val="1"/>
      <w:marLeft w:val="0"/>
      <w:marRight w:val="0"/>
      <w:marTop w:val="0"/>
      <w:marBottom w:val="0"/>
      <w:divBdr>
        <w:top w:val="none" w:sz="0" w:space="0" w:color="auto"/>
        <w:left w:val="none" w:sz="0" w:space="0" w:color="auto"/>
        <w:bottom w:val="none" w:sz="0" w:space="0" w:color="auto"/>
        <w:right w:val="none" w:sz="0" w:space="0" w:color="auto"/>
      </w:divBdr>
    </w:div>
    <w:div w:id="2033142554">
      <w:bodyDiv w:val="1"/>
      <w:marLeft w:val="0"/>
      <w:marRight w:val="0"/>
      <w:marTop w:val="0"/>
      <w:marBottom w:val="0"/>
      <w:divBdr>
        <w:top w:val="none" w:sz="0" w:space="0" w:color="auto"/>
        <w:left w:val="none" w:sz="0" w:space="0" w:color="auto"/>
        <w:bottom w:val="none" w:sz="0" w:space="0" w:color="auto"/>
        <w:right w:val="none" w:sz="0" w:space="0" w:color="auto"/>
      </w:divBdr>
    </w:div>
    <w:div w:id="2033259137">
      <w:bodyDiv w:val="1"/>
      <w:marLeft w:val="0"/>
      <w:marRight w:val="0"/>
      <w:marTop w:val="0"/>
      <w:marBottom w:val="0"/>
      <w:divBdr>
        <w:top w:val="none" w:sz="0" w:space="0" w:color="auto"/>
        <w:left w:val="none" w:sz="0" w:space="0" w:color="auto"/>
        <w:bottom w:val="none" w:sz="0" w:space="0" w:color="auto"/>
        <w:right w:val="none" w:sz="0" w:space="0" w:color="auto"/>
      </w:divBdr>
    </w:div>
    <w:div w:id="2034107151">
      <w:bodyDiv w:val="1"/>
      <w:marLeft w:val="0"/>
      <w:marRight w:val="0"/>
      <w:marTop w:val="0"/>
      <w:marBottom w:val="0"/>
      <w:divBdr>
        <w:top w:val="none" w:sz="0" w:space="0" w:color="auto"/>
        <w:left w:val="none" w:sz="0" w:space="0" w:color="auto"/>
        <w:bottom w:val="none" w:sz="0" w:space="0" w:color="auto"/>
        <w:right w:val="none" w:sz="0" w:space="0" w:color="auto"/>
      </w:divBdr>
    </w:div>
    <w:div w:id="2034920568">
      <w:bodyDiv w:val="1"/>
      <w:marLeft w:val="0"/>
      <w:marRight w:val="0"/>
      <w:marTop w:val="0"/>
      <w:marBottom w:val="0"/>
      <w:divBdr>
        <w:top w:val="none" w:sz="0" w:space="0" w:color="auto"/>
        <w:left w:val="none" w:sz="0" w:space="0" w:color="auto"/>
        <w:bottom w:val="none" w:sz="0" w:space="0" w:color="auto"/>
        <w:right w:val="none" w:sz="0" w:space="0" w:color="auto"/>
      </w:divBdr>
    </w:div>
    <w:div w:id="2035886407">
      <w:bodyDiv w:val="1"/>
      <w:marLeft w:val="0"/>
      <w:marRight w:val="0"/>
      <w:marTop w:val="0"/>
      <w:marBottom w:val="0"/>
      <w:divBdr>
        <w:top w:val="none" w:sz="0" w:space="0" w:color="auto"/>
        <w:left w:val="none" w:sz="0" w:space="0" w:color="auto"/>
        <w:bottom w:val="none" w:sz="0" w:space="0" w:color="auto"/>
        <w:right w:val="none" w:sz="0" w:space="0" w:color="auto"/>
      </w:divBdr>
    </w:div>
    <w:div w:id="2036927021">
      <w:bodyDiv w:val="1"/>
      <w:marLeft w:val="0"/>
      <w:marRight w:val="0"/>
      <w:marTop w:val="0"/>
      <w:marBottom w:val="0"/>
      <w:divBdr>
        <w:top w:val="none" w:sz="0" w:space="0" w:color="auto"/>
        <w:left w:val="none" w:sz="0" w:space="0" w:color="auto"/>
        <w:bottom w:val="none" w:sz="0" w:space="0" w:color="auto"/>
        <w:right w:val="none" w:sz="0" w:space="0" w:color="auto"/>
      </w:divBdr>
    </w:div>
    <w:div w:id="2037150647">
      <w:bodyDiv w:val="1"/>
      <w:marLeft w:val="0"/>
      <w:marRight w:val="0"/>
      <w:marTop w:val="0"/>
      <w:marBottom w:val="0"/>
      <w:divBdr>
        <w:top w:val="none" w:sz="0" w:space="0" w:color="auto"/>
        <w:left w:val="none" w:sz="0" w:space="0" w:color="auto"/>
        <w:bottom w:val="none" w:sz="0" w:space="0" w:color="auto"/>
        <w:right w:val="none" w:sz="0" w:space="0" w:color="auto"/>
      </w:divBdr>
    </w:div>
    <w:div w:id="2038002190">
      <w:bodyDiv w:val="1"/>
      <w:marLeft w:val="0"/>
      <w:marRight w:val="0"/>
      <w:marTop w:val="0"/>
      <w:marBottom w:val="0"/>
      <w:divBdr>
        <w:top w:val="none" w:sz="0" w:space="0" w:color="auto"/>
        <w:left w:val="none" w:sz="0" w:space="0" w:color="auto"/>
        <w:bottom w:val="none" w:sz="0" w:space="0" w:color="auto"/>
        <w:right w:val="none" w:sz="0" w:space="0" w:color="auto"/>
      </w:divBdr>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0278473">
      <w:bodyDiv w:val="1"/>
      <w:marLeft w:val="0"/>
      <w:marRight w:val="0"/>
      <w:marTop w:val="0"/>
      <w:marBottom w:val="0"/>
      <w:divBdr>
        <w:top w:val="none" w:sz="0" w:space="0" w:color="auto"/>
        <w:left w:val="none" w:sz="0" w:space="0" w:color="auto"/>
        <w:bottom w:val="none" w:sz="0" w:space="0" w:color="auto"/>
        <w:right w:val="none" w:sz="0" w:space="0" w:color="auto"/>
      </w:divBdr>
    </w:div>
    <w:div w:id="2041125941">
      <w:bodyDiv w:val="1"/>
      <w:marLeft w:val="0"/>
      <w:marRight w:val="0"/>
      <w:marTop w:val="0"/>
      <w:marBottom w:val="0"/>
      <w:divBdr>
        <w:top w:val="none" w:sz="0" w:space="0" w:color="auto"/>
        <w:left w:val="none" w:sz="0" w:space="0" w:color="auto"/>
        <w:bottom w:val="none" w:sz="0" w:space="0" w:color="auto"/>
        <w:right w:val="none" w:sz="0" w:space="0" w:color="auto"/>
      </w:divBdr>
    </w:div>
    <w:div w:id="2041274045">
      <w:bodyDiv w:val="1"/>
      <w:marLeft w:val="0"/>
      <w:marRight w:val="0"/>
      <w:marTop w:val="0"/>
      <w:marBottom w:val="0"/>
      <w:divBdr>
        <w:top w:val="none" w:sz="0" w:space="0" w:color="auto"/>
        <w:left w:val="none" w:sz="0" w:space="0" w:color="auto"/>
        <w:bottom w:val="none" w:sz="0" w:space="0" w:color="auto"/>
        <w:right w:val="none" w:sz="0" w:space="0" w:color="auto"/>
      </w:divBdr>
    </w:div>
    <w:div w:id="2041855671">
      <w:bodyDiv w:val="1"/>
      <w:marLeft w:val="0"/>
      <w:marRight w:val="0"/>
      <w:marTop w:val="0"/>
      <w:marBottom w:val="0"/>
      <w:divBdr>
        <w:top w:val="none" w:sz="0" w:space="0" w:color="auto"/>
        <w:left w:val="none" w:sz="0" w:space="0" w:color="auto"/>
        <w:bottom w:val="none" w:sz="0" w:space="0" w:color="auto"/>
        <w:right w:val="none" w:sz="0" w:space="0" w:color="auto"/>
      </w:divBdr>
    </w:div>
    <w:div w:id="2041857916">
      <w:bodyDiv w:val="1"/>
      <w:marLeft w:val="0"/>
      <w:marRight w:val="0"/>
      <w:marTop w:val="0"/>
      <w:marBottom w:val="0"/>
      <w:divBdr>
        <w:top w:val="none" w:sz="0" w:space="0" w:color="auto"/>
        <w:left w:val="none" w:sz="0" w:space="0" w:color="auto"/>
        <w:bottom w:val="none" w:sz="0" w:space="0" w:color="auto"/>
        <w:right w:val="none" w:sz="0" w:space="0" w:color="auto"/>
      </w:divBdr>
    </w:div>
    <w:div w:id="2042197073">
      <w:bodyDiv w:val="1"/>
      <w:marLeft w:val="0"/>
      <w:marRight w:val="0"/>
      <w:marTop w:val="0"/>
      <w:marBottom w:val="0"/>
      <w:divBdr>
        <w:top w:val="none" w:sz="0" w:space="0" w:color="auto"/>
        <w:left w:val="none" w:sz="0" w:space="0" w:color="auto"/>
        <w:bottom w:val="none" w:sz="0" w:space="0" w:color="auto"/>
        <w:right w:val="none" w:sz="0" w:space="0" w:color="auto"/>
      </w:divBdr>
    </w:div>
    <w:div w:id="2042435180">
      <w:bodyDiv w:val="1"/>
      <w:marLeft w:val="0"/>
      <w:marRight w:val="0"/>
      <w:marTop w:val="0"/>
      <w:marBottom w:val="0"/>
      <w:divBdr>
        <w:top w:val="none" w:sz="0" w:space="0" w:color="auto"/>
        <w:left w:val="none" w:sz="0" w:space="0" w:color="auto"/>
        <w:bottom w:val="none" w:sz="0" w:space="0" w:color="auto"/>
        <w:right w:val="none" w:sz="0" w:space="0" w:color="auto"/>
      </w:divBdr>
    </w:div>
    <w:div w:id="2042902350">
      <w:bodyDiv w:val="1"/>
      <w:marLeft w:val="0"/>
      <w:marRight w:val="0"/>
      <w:marTop w:val="0"/>
      <w:marBottom w:val="0"/>
      <w:divBdr>
        <w:top w:val="none" w:sz="0" w:space="0" w:color="auto"/>
        <w:left w:val="none" w:sz="0" w:space="0" w:color="auto"/>
        <w:bottom w:val="none" w:sz="0" w:space="0" w:color="auto"/>
        <w:right w:val="none" w:sz="0" w:space="0" w:color="auto"/>
      </w:divBdr>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5984282">
      <w:bodyDiv w:val="1"/>
      <w:marLeft w:val="0"/>
      <w:marRight w:val="0"/>
      <w:marTop w:val="0"/>
      <w:marBottom w:val="0"/>
      <w:divBdr>
        <w:top w:val="none" w:sz="0" w:space="0" w:color="auto"/>
        <w:left w:val="none" w:sz="0" w:space="0" w:color="auto"/>
        <w:bottom w:val="none" w:sz="0" w:space="0" w:color="auto"/>
        <w:right w:val="none" w:sz="0" w:space="0" w:color="auto"/>
      </w:divBdr>
    </w:div>
    <w:div w:id="2047414401">
      <w:bodyDiv w:val="1"/>
      <w:marLeft w:val="0"/>
      <w:marRight w:val="0"/>
      <w:marTop w:val="0"/>
      <w:marBottom w:val="0"/>
      <w:divBdr>
        <w:top w:val="none" w:sz="0" w:space="0" w:color="auto"/>
        <w:left w:val="none" w:sz="0" w:space="0" w:color="auto"/>
        <w:bottom w:val="none" w:sz="0" w:space="0" w:color="auto"/>
        <w:right w:val="none" w:sz="0" w:space="0" w:color="auto"/>
      </w:divBdr>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49330919">
      <w:bodyDiv w:val="1"/>
      <w:marLeft w:val="0"/>
      <w:marRight w:val="0"/>
      <w:marTop w:val="0"/>
      <w:marBottom w:val="0"/>
      <w:divBdr>
        <w:top w:val="none" w:sz="0" w:space="0" w:color="auto"/>
        <w:left w:val="none" w:sz="0" w:space="0" w:color="auto"/>
        <w:bottom w:val="none" w:sz="0" w:space="0" w:color="auto"/>
        <w:right w:val="none" w:sz="0" w:space="0" w:color="auto"/>
      </w:divBdr>
    </w:div>
    <w:div w:id="2049838838">
      <w:bodyDiv w:val="1"/>
      <w:marLeft w:val="0"/>
      <w:marRight w:val="0"/>
      <w:marTop w:val="0"/>
      <w:marBottom w:val="0"/>
      <w:divBdr>
        <w:top w:val="none" w:sz="0" w:space="0" w:color="auto"/>
        <w:left w:val="none" w:sz="0" w:space="0" w:color="auto"/>
        <w:bottom w:val="none" w:sz="0" w:space="0" w:color="auto"/>
        <w:right w:val="none" w:sz="0" w:space="0" w:color="auto"/>
      </w:divBdr>
    </w:div>
    <w:div w:id="2049839354">
      <w:bodyDiv w:val="1"/>
      <w:marLeft w:val="0"/>
      <w:marRight w:val="0"/>
      <w:marTop w:val="0"/>
      <w:marBottom w:val="0"/>
      <w:divBdr>
        <w:top w:val="none" w:sz="0" w:space="0" w:color="auto"/>
        <w:left w:val="none" w:sz="0" w:space="0" w:color="auto"/>
        <w:bottom w:val="none" w:sz="0" w:space="0" w:color="auto"/>
        <w:right w:val="none" w:sz="0" w:space="0" w:color="auto"/>
      </w:divBdr>
    </w:div>
    <w:div w:id="2050299190">
      <w:bodyDiv w:val="1"/>
      <w:marLeft w:val="0"/>
      <w:marRight w:val="0"/>
      <w:marTop w:val="0"/>
      <w:marBottom w:val="0"/>
      <w:divBdr>
        <w:top w:val="none" w:sz="0" w:space="0" w:color="auto"/>
        <w:left w:val="none" w:sz="0" w:space="0" w:color="auto"/>
        <w:bottom w:val="none" w:sz="0" w:space="0" w:color="auto"/>
        <w:right w:val="none" w:sz="0" w:space="0" w:color="auto"/>
      </w:divBdr>
    </w:div>
    <w:div w:id="2050490615">
      <w:bodyDiv w:val="1"/>
      <w:marLeft w:val="0"/>
      <w:marRight w:val="0"/>
      <w:marTop w:val="0"/>
      <w:marBottom w:val="0"/>
      <w:divBdr>
        <w:top w:val="none" w:sz="0" w:space="0" w:color="auto"/>
        <w:left w:val="none" w:sz="0" w:space="0" w:color="auto"/>
        <w:bottom w:val="none" w:sz="0" w:space="0" w:color="auto"/>
        <w:right w:val="none" w:sz="0" w:space="0" w:color="auto"/>
      </w:divBdr>
    </w:div>
    <w:div w:id="2051030220">
      <w:bodyDiv w:val="1"/>
      <w:marLeft w:val="0"/>
      <w:marRight w:val="0"/>
      <w:marTop w:val="0"/>
      <w:marBottom w:val="0"/>
      <w:divBdr>
        <w:top w:val="none" w:sz="0" w:space="0" w:color="auto"/>
        <w:left w:val="none" w:sz="0" w:space="0" w:color="auto"/>
        <w:bottom w:val="none" w:sz="0" w:space="0" w:color="auto"/>
        <w:right w:val="none" w:sz="0" w:space="0" w:color="auto"/>
      </w:divBdr>
    </w:div>
    <w:div w:id="2051411912">
      <w:bodyDiv w:val="1"/>
      <w:marLeft w:val="0"/>
      <w:marRight w:val="0"/>
      <w:marTop w:val="0"/>
      <w:marBottom w:val="0"/>
      <w:divBdr>
        <w:top w:val="none" w:sz="0" w:space="0" w:color="auto"/>
        <w:left w:val="none" w:sz="0" w:space="0" w:color="auto"/>
        <w:bottom w:val="none" w:sz="0" w:space="0" w:color="auto"/>
        <w:right w:val="none" w:sz="0" w:space="0" w:color="auto"/>
      </w:divBdr>
    </w:div>
    <w:div w:id="2052529330">
      <w:bodyDiv w:val="1"/>
      <w:marLeft w:val="0"/>
      <w:marRight w:val="0"/>
      <w:marTop w:val="0"/>
      <w:marBottom w:val="0"/>
      <w:divBdr>
        <w:top w:val="none" w:sz="0" w:space="0" w:color="auto"/>
        <w:left w:val="none" w:sz="0" w:space="0" w:color="auto"/>
        <w:bottom w:val="none" w:sz="0" w:space="0" w:color="auto"/>
        <w:right w:val="none" w:sz="0" w:space="0" w:color="auto"/>
      </w:divBdr>
    </w:div>
    <w:div w:id="2054306024">
      <w:bodyDiv w:val="1"/>
      <w:marLeft w:val="0"/>
      <w:marRight w:val="0"/>
      <w:marTop w:val="0"/>
      <w:marBottom w:val="0"/>
      <w:divBdr>
        <w:top w:val="none" w:sz="0" w:space="0" w:color="auto"/>
        <w:left w:val="none" w:sz="0" w:space="0" w:color="auto"/>
        <w:bottom w:val="none" w:sz="0" w:space="0" w:color="auto"/>
        <w:right w:val="none" w:sz="0" w:space="0" w:color="auto"/>
      </w:divBdr>
    </w:div>
    <w:div w:id="2055345701">
      <w:bodyDiv w:val="1"/>
      <w:marLeft w:val="0"/>
      <w:marRight w:val="0"/>
      <w:marTop w:val="0"/>
      <w:marBottom w:val="0"/>
      <w:divBdr>
        <w:top w:val="none" w:sz="0" w:space="0" w:color="auto"/>
        <w:left w:val="none" w:sz="0" w:space="0" w:color="auto"/>
        <w:bottom w:val="none" w:sz="0" w:space="0" w:color="auto"/>
        <w:right w:val="none" w:sz="0" w:space="0" w:color="auto"/>
      </w:divBdr>
    </w:div>
    <w:div w:id="2057506596">
      <w:bodyDiv w:val="1"/>
      <w:marLeft w:val="0"/>
      <w:marRight w:val="0"/>
      <w:marTop w:val="0"/>
      <w:marBottom w:val="0"/>
      <w:divBdr>
        <w:top w:val="none" w:sz="0" w:space="0" w:color="auto"/>
        <w:left w:val="none" w:sz="0" w:space="0" w:color="auto"/>
        <w:bottom w:val="none" w:sz="0" w:space="0" w:color="auto"/>
        <w:right w:val="none" w:sz="0" w:space="0" w:color="auto"/>
      </w:divBdr>
    </w:div>
    <w:div w:id="2057854124">
      <w:bodyDiv w:val="1"/>
      <w:marLeft w:val="0"/>
      <w:marRight w:val="0"/>
      <w:marTop w:val="0"/>
      <w:marBottom w:val="0"/>
      <w:divBdr>
        <w:top w:val="none" w:sz="0" w:space="0" w:color="auto"/>
        <w:left w:val="none" w:sz="0" w:space="0" w:color="auto"/>
        <w:bottom w:val="none" w:sz="0" w:space="0" w:color="auto"/>
        <w:right w:val="none" w:sz="0" w:space="0" w:color="auto"/>
      </w:divBdr>
    </w:div>
    <w:div w:id="2058509686">
      <w:bodyDiv w:val="1"/>
      <w:marLeft w:val="0"/>
      <w:marRight w:val="0"/>
      <w:marTop w:val="0"/>
      <w:marBottom w:val="0"/>
      <w:divBdr>
        <w:top w:val="none" w:sz="0" w:space="0" w:color="auto"/>
        <w:left w:val="none" w:sz="0" w:space="0" w:color="auto"/>
        <w:bottom w:val="none" w:sz="0" w:space="0" w:color="auto"/>
        <w:right w:val="none" w:sz="0" w:space="0" w:color="auto"/>
      </w:divBdr>
    </w:div>
    <w:div w:id="2058780213">
      <w:bodyDiv w:val="1"/>
      <w:marLeft w:val="0"/>
      <w:marRight w:val="0"/>
      <w:marTop w:val="0"/>
      <w:marBottom w:val="0"/>
      <w:divBdr>
        <w:top w:val="none" w:sz="0" w:space="0" w:color="auto"/>
        <w:left w:val="none" w:sz="0" w:space="0" w:color="auto"/>
        <w:bottom w:val="none" w:sz="0" w:space="0" w:color="auto"/>
        <w:right w:val="none" w:sz="0" w:space="0" w:color="auto"/>
      </w:divBdr>
    </w:div>
    <w:div w:id="2060586762">
      <w:bodyDiv w:val="1"/>
      <w:marLeft w:val="0"/>
      <w:marRight w:val="0"/>
      <w:marTop w:val="0"/>
      <w:marBottom w:val="0"/>
      <w:divBdr>
        <w:top w:val="none" w:sz="0" w:space="0" w:color="auto"/>
        <w:left w:val="none" w:sz="0" w:space="0" w:color="auto"/>
        <w:bottom w:val="none" w:sz="0" w:space="0" w:color="auto"/>
        <w:right w:val="none" w:sz="0" w:space="0" w:color="auto"/>
      </w:divBdr>
    </w:div>
    <w:div w:id="2060861160">
      <w:bodyDiv w:val="1"/>
      <w:marLeft w:val="0"/>
      <w:marRight w:val="0"/>
      <w:marTop w:val="0"/>
      <w:marBottom w:val="0"/>
      <w:divBdr>
        <w:top w:val="none" w:sz="0" w:space="0" w:color="auto"/>
        <w:left w:val="none" w:sz="0" w:space="0" w:color="auto"/>
        <w:bottom w:val="none" w:sz="0" w:space="0" w:color="auto"/>
        <w:right w:val="none" w:sz="0" w:space="0" w:color="auto"/>
      </w:divBdr>
    </w:div>
    <w:div w:id="2061592785">
      <w:bodyDiv w:val="1"/>
      <w:marLeft w:val="0"/>
      <w:marRight w:val="0"/>
      <w:marTop w:val="0"/>
      <w:marBottom w:val="0"/>
      <w:divBdr>
        <w:top w:val="none" w:sz="0" w:space="0" w:color="auto"/>
        <w:left w:val="none" w:sz="0" w:space="0" w:color="auto"/>
        <w:bottom w:val="none" w:sz="0" w:space="0" w:color="auto"/>
        <w:right w:val="none" w:sz="0" w:space="0" w:color="auto"/>
      </w:divBdr>
    </w:div>
    <w:div w:id="2062358719">
      <w:bodyDiv w:val="1"/>
      <w:marLeft w:val="0"/>
      <w:marRight w:val="0"/>
      <w:marTop w:val="0"/>
      <w:marBottom w:val="0"/>
      <w:divBdr>
        <w:top w:val="none" w:sz="0" w:space="0" w:color="auto"/>
        <w:left w:val="none" w:sz="0" w:space="0" w:color="auto"/>
        <w:bottom w:val="none" w:sz="0" w:space="0" w:color="auto"/>
        <w:right w:val="none" w:sz="0" w:space="0" w:color="auto"/>
      </w:divBdr>
    </w:div>
    <w:div w:id="2062827862">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8718575">
      <w:bodyDiv w:val="1"/>
      <w:marLeft w:val="0"/>
      <w:marRight w:val="0"/>
      <w:marTop w:val="0"/>
      <w:marBottom w:val="0"/>
      <w:divBdr>
        <w:top w:val="none" w:sz="0" w:space="0" w:color="auto"/>
        <w:left w:val="none" w:sz="0" w:space="0" w:color="auto"/>
        <w:bottom w:val="none" w:sz="0" w:space="0" w:color="auto"/>
        <w:right w:val="none" w:sz="0" w:space="0" w:color="auto"/>
      </w:divBdr>
    </w:div>
    <w:div w:id="2069525690">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0303740">
      <w:bodyDiv w:val="1"/>
      <w:marLeft w:val="0"/>
      <w:marRight w:val="0"/>
      <w:marTop w:val="0"/>
      <w:marBottom w:val="0"/>
      <w:divBdr>
        <w:top w:val="none" w:sz="0" w:space="0" w:color="auto"/>
        <w:left w:val="none" w:sz="0" w:space="0" w:color="auto"/>
        <w:bottom w:val="none" w:sz="0" w:space="0" w:color="auto"/>
        <w:right w:val="none" w:sz="0" w:space="0" w:color="auto"/>
      </w:divBdr>
    </w:div>
    <w:div w:id="2070422890">
      <w:bodyDiv w:val="1"/>
      <w:marLeft w:val="0"/>
      <w:marRight w:val="0"/>
      <w:marTop w:val="0"/>
      <w:marBottom w:val="0"/>
      <w:divBdr>
        <w:top w:val="none" w:sz="0" w:space="0" w:color="auto"/>
        <w:left w:val="none" w:sz="0" w:space="0" w:color="auto"/>
        <w:bottom w:val="none" w:sz="0" w:space="0" w:color="auto"/>
        <w:right w:val="none" w:sz="0" w:space="0" w:color="auto"/>
      </w:divBdr>
    </w:div>
    <w:div w:id="2070880405">
      <w:bodyDiv w:val="1"/>
      <w:marLeft w:val="0"/>
      <w:marRight w:val="0"/>
      <w:marTop w:val="0"/>
      <w:marBottom w:val="0"/>
      <w:divBdr>
        <w:top w:val="none" w:sz="0" w:space="0" w:color="auto"/>
        <w:left w:val="none" w:sz="0" w:space="0" w:color="auto"/>
        <w:bottom w:val="none" w:sz="0" w:space="0" w:color="auto"/>
        <w:right w:val="none" w:sz="0" w:space="0" w:color="auto"/>
      </w:divBdr>
    </w:div>
    <w:div w:id="2072924564">
      <w:bodyDiv w:val="1"/>
      <w:marLeft w:val="0"/>
      <w:marRight w:val="0"/>
      <w:marTop w:val="0"/>
      <w:marBottom w:val="0"/>
      <w:divBdr>
        <w:top w:val="none" w:sz="0" w:space="0" w:color="auto"/>
        <w:left w:val="none" w:sz="0" w:space="0" w:color="auto"/>
        <w:bottom w:val="none" w:sz="0" w:space="0" w:color="auto"/>
        <w:right w:val="none" w:sz="0" w:space="0" w:color="auto"/>
      </w:divBdr>
    </w:div>
    <w:div w:id="2073385319">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74230196">
      <w:bodyDiv w:val="1"/>
      <w:marLeft w:val="0"/>
      <w:marRight w:val="0"/>
      <w:marTop w:val="0"/>
      <w:marBottom w:val="0"/>
      <w:divBdr>
        <w:top w:val="none" w:sz="0" w:space="0" w:color="auto"/>
        <w:left w:val="none" w:sz="0" w:space="0" w:color="auto"/>
        <w:bottom w:val="none" w:sz="0" w:space="0" w:color="auto"/>
        <w:right w:val="none" w:sz="0" w:space="0" w:color="auto"/>
      </w:divBdr>
    </w:div>
    <w:div w:id="2074814730">
      <w:bodyDiv w:val="1"/>
      <w:marLeft w:val="0"/>
      <w:marRight w:val="0"/>
      <w:marTop w:val="0"/>
      <w:marBottom w:val="0"/>
      <w:divBdr>
        <w:top w:val="none" w:sz="0" w:space="0" w:color="auto"/>
        <w:left w:val="none" w:sz="0" w:space="0" w:color="auto"/>
        <w:bottom w:val="none" w:sz="0" w:space="0" w:color="auto"/>
        <w:right w:val="none" w:sz="0" w:space="0" w:color="auto"/>
      </w:divBdr>
    </w:div>
    <w:div w:id="2075545322">
      <w:bodyDiv w:val="1"/>
      <w:marLeft w:val="0"/>
      <w:marRight w:val="0"/>
      <w:marTop w:val="0"/>
      <w:marBottom w:val="0"/>
      <w:divBdr>
        <w:top w:val="none" w:sz="0" w:space="0" w:color="auto"/>
        <w:left w:val="none" w:sz="0" w:space="0" w:color="auto"/>
        <w:bottom w:val="none" w:sz="0" w:space="0" w:color="auto"/>
        <w:right w:val="none" w:sz="0" w:space="0" w:color="auto"/>
      </w:divBdr>
    </w:div>
    <w:div w:id="2075813653">
      <w:bodyDiv w:val="1"/>
      <w:marLeft w:val="0"/>
      <w:marRight w:val="0"/>
      <w:marTop w:val="0"/>
      <w:marBottom w:val="0"/>
      <w:divBdr>
        <w:top w:val="none" w:sz="0" w:space="0" w:color="auto"/>
        <w:left w:val="none" w:sz="0" w:space="0" w:color="auto"/>
        <w:bottom w:val="none" w:sz="0" w:space="0" w:color="auto"/>
        <w:right w:val="none" w:sz="0" w:space="0" w:color="auto"/>
      </w:divBdr>
    </w:div>
    <w:div w:id="2076972661">
      <w:bodyDiv w:val="1"/>
      <w:marLeft w:val="0"/>
      <w:marRight w:val="0"/>
      <w:marTop w:val="0"/>
      <w:marBottom w:val="0"/>
      <w:divBdr>
        <w:top w:val="none" w:sz="0" w:space="0" w:color="auto"/>
        <w:left w:val="none" w:sz="0" w:space="0" w:color="auto"/>
        <w:bottom w:val="none" w:sz="0" w:space="0" w:color="auto"/>
        <w:right w:val="none" w:sz="0" w:space="0" w:color="auto"/>
      </w:divBdr>
    </w:div>
    <w:div w:id="2078629440">
      <w:bodyDiv w:val="1"/>
      <w:marLeft w:val="0"/>
      <w:marRight w:val="0"/>
      <w:marTop w:val="0"/>
      <w:marBottom w:val="0"/>
      <w:divBdr>
        <w:top w:val="none" w:sz="0" w:space="0" w:color="auto"/>
        <w:left w:val="none" w:sz="0" w:space="0" w:color="auto"/>
        <w:bottom w:val="none" w:sz="0" w:space="0" w:color="auto"/>
        <w:right w:val="none" w:sz="0" w:space="0" w:color="auto"/>
      </w:divBdr>
    </w:div>
    <w:div w:id="2079012220">
      <w:bodyDiv w:val="1"/>
      <w:marLeft w:val="0"/>
      <w:marRight w:val="0"/>
      <w:marTop w:val="0"/>
      <w:marBottom w:val="0"/>
      <w:divBdr>
        <w:top w:val="none" w:sz="0" w:space="0" w:color="auto"/>
        <w:left w:val="none" w:sz="0" w:space="0" w:color="auto"/>
        <w:bottom w:val="none" w:sz="0" w:space="0" w:color="auto"/>
        <w:right w:val="none" w:sz="0" w:space="0" w:color="auto"/>
      </w:divBdr>
    </w:div>
    <w:div w:id="2079739391">
      <w:bodyDiv w:val="1"/>
      <w:marLeft w:val="0"/>
      <w:marRight w:val="0"/>
      <w:marTop w:val="0"/>
      <w:marBottom w:val="0"/>
      <w:divBdr>
        <w:top w:val="none" w:sz="0" w:space="0" w:color="auto"/>
        <w:left w:val="none" w:sz="0" w:space="0" w:color="auto"/>
        <w:bottom w:val="none" w:sz="0" w:space="0" w:color="auto"/>
        <w:right w:val="none" w:sz="0" w:space="0" w:color="auto"/>
      </w:divBdr>
    </w:div>
    <w:div w:id="2080590882">
      <w:bodyDiv w:val="1"/>
      <w:marLeft w:val="0"/>
      <w:marRight w:val="0"/>
      <w:marTop w:val="0"/>
      <w:marBottom w:val="0"/>
      <w:divBdr>
        <w:top w:val="none" w:sz="0" w:space="0" w:color="auto"/>
        <w:left w:val="none" w:sz="0" w:space="0" w:color="auto"/>
        <w:bottom w:val="none" w:sz="0" w:space="0" w:color="auto"/>
        <w:right w:val="none" w:sz="0" w:space="0" w:color="auto"/>
      </w:divBdr>
    </w:div>
    <w:div w:id="2081100819">
      <w:bodyDiv w:val="1"/>
      <w:marLeft w:val="0"/>
      <w:marRight w:val="0"/>
      <w:marTop w:val="0"/>
      <w:marBottom w:val="0"/>
      <w:divBdr>
        <w:top w:val="none" w:sz="0" w:space="0" w:color="auto"/>
        <w:left w:val="none" w:sz="0" w:space="0" w:color="auto"/>
        <w:bottom w:val="none" w:sz="0" w:space="0" w:color="auto"/>
        <w:right w:val="none" w:sz="0" w:space="0" w:color="auto"/>
      </w:divBdr>
    </w:div>
    <w:div w:id="2081176009">
      <w:bodyDiv w:val="1"/>
      <w:marLeft w:val="0"/>
      <w:marRight w:val="0"/>
      <w:marTop w:val="0"/>
      <w:marBottom w:val="0"/>
      <w:divBdr>
        <w:top w:val="none" w:sz="0" w:space="0" w:color="auto"/>
        <w:left w:val="none" w:sz="0" w:space="0" w:color="auto"/>
        <w:bottom w:val="none" w:sz="0" w:space="0" w:color="auto"/>
        <w:right w:val="none" w:sz="0" w:space="0" w:color="auto"/>
      </w:divBdr>
    </w:div>
    <w:div w:id="2081907521">
      <w:bodyDiv w:val="1"/>
      <w:marLeft w:val="0"/>
      <w:marRight w:val="0"/>
      <w:marTop w:val="0"/>
      <w:marBottom w:val="0"/>
      <w:divBdr>
        <w:top w:val="none" w:sz="0" w:space="0" w:color="auto"/>
        <w:left w:val="none" w:sz="0" w:space="0" w:color="auto"/>
        <w:bottom w:val="none" w:sz="0" w:space="0" w:color="auto"/>
        <w:right w:val="none" w:sz="0" w:space="0" w:color="auto"/>
      </w:divBdr>
    </w:div>
    <w:div w:id="2083137336">
      <w:bodyDiv w:val="1"/>
      <w:marLeft w:val="0"/>
      <w:marRight w:val="0"/>
      <w:marTop w:val="0"/>
      <w:marBottom w:val="0"/>
      <w:divBdr>
        <w:top w:val="none" w:sz="0" w:space="0" w:color="auto"/>
        <w:left w:val="none" w:sz="0" w:space="0" w:color="auto"/>
        <w:bottom w:val="none" w:sz="0" w:space="0" w:color="auto"/>
        <w:right w:val="none" w:sz="0" w:space="0" w:color="auto"/>
      </w:divBdr>
    </w:div>
    <w:div w:id="2084057619">
      <w:bodyDiv w:val="1"/>
      <w:marLeft w:val="0"/>
      <w:marRight w:val="0"/>
      <w:marTop w:val="0"/>
      <w:marBottom w:val="0"/>
      <w:divBdr>
        <w:top w:val="none" w:sz="0" w:space="0" w:color="auto"/>
        <w:left w:val="none" w:sz="0" w:space="0" w:color="auto"/>
        <w:bottom w:val="none" w:sz="0" w:space="0" w:color="auto"/>
        <w:right w:val="none" w:sz="0" w:space="0" w:color="auto"/>
      </w:divBdr>
    </w:div>
    <w:div w:id="2086369775">
      <w:bodyDiv w:val="1"/>
      <w:marLeft w:val="0"/>
      <w:marRight w:val="0"/>
      <w:marTop w:val="0"/>
      <w:marBottom w:val="0"/>
      <w:divBdr>
        <w:top w:val="none" w:sz="0" w:space="0" w:color="auto"/>
        <w:left w:val="none" w:sz="0" w:space="0" w:color="auto"/>
        <w:bottom w:val="none" w:sz="0" w:space="0" w:color="auto"/>
        <w:right w:val="none" w:sz="0" w:space="0" w:color="auto"/>
      </w:divBdr>
    </w:div>
    <w:div w:id="2086494751">
      <w:bodyDiv w:val="1"/>
      <w:marLeft w:val="0"/>
      <w:marRight w:val="0"/>
      <w:marTop w:val="0"/>
      <w:marBottom w:val="0"/>
      <w:divBdr>
        <w:top w:val="none" w:sz="0" w:space="0" w:color="auto"/>
        <w:left w:val="none" w:sz="0" w:space="0" w:color="auto"/>
        <w:bottom w:val="none" w:sz="0" w:space="0" w:color="auto"/>
        <w:right w:val="none" w:sz="0" w:space="0" w:color="auto"/>
      </w:divBdr>
    </w:div>
    <w:div w:id="2086759232">
      <w:bodyDiv w:val="1"/>
      <w:marLeft w:val="0"/>
      <w:marRight w:val="0"/>
      <w:marTop w:val="0"/>
      <w:marBottom w:val="0"/>
      <w:divBdr>
        <w:top w:val="none" w:sz="0" w:space="0" w:color="auto"/>
        <w:left w:val="none" w:sz="0" w:space="0" w:color="auto"/>
        <w:bottom w:val="none" w:sz="0" w:space="0" w:color="auto"/>
        <w:right w:val="none" w:sz="0" w:space="0" w:color="auto"/>
      </w:divBdr>
    </w:div>
    <w:div w:id="2087149954">
      <w:bodyDiv w:val="1"/>
      <w:marLeft w:val="0"/>
      <w:marRight w:val="0"/>
      <w:marTop w:val="0"/>
      <w:marBottom w:val="0"/>
      <w:divBdr>
        <w:top w:val="none" w:sz="0" w:space="0" w:color="auto"/>
        <w:left w:val="none" w:sz="0" w:space="0" w:color="auto"/>
        <w:bottom w:val="none" w:sz="0" w:space="0" w:color="auto"/>
        <w:right w:val="none" w:sz="0" w:space="0" w:color="auto"/>
      </w:divBdr>
    </w:div>
    <w:div w:id="2088529449">
      <w:bodyDiv w:val="1"/>
      <w:marLeft w:val="0"/>
      <w:marRight w:val="0"/>
      <w:marTop w:val="0"/>
      <w:marBottom w:val="0"/>
      <w:divBdr>
        <w:top w:val="none" w:sz="0" w:space="0" w:color="auto"/>
        <w:left w:val="none" w:sz="0" w:space="0" w:color="auto"/>
        <w:bottom w:val="none" w:sz="0" w:space="0" w:color="auto"/>
        <w:right w:val="none" w:sz="0" w:space="0" w:color="auto"/>
      </w:divBdr>
    </w:div>
    <w:div w:id="2089226393">
      <w:bodyDiv w:val="1"/>
      <w:marLeft w:val="0"/>
      <w:marRight w:val="0"/>
      <w:marTop w:val="0"/>
      <w:marBottom w:val="0"/>
      <w:divBdr>
        <w:top w:val="none" w:sz="0" w:space="0" w:color="auto"/>
        <w:left w:val="none" w:sz="0" w:space="0" w:color="auto"/>
        <w:bottom w:val="none" w:sz="0" w:space="0" w:color="auto"/>
        <w:right w:val="none" w:sz="0" w:space="0" w:color="auto"/>
      </w:divBdr>
    </w:div>
    <w:div w:id="2090156638">
      <w:bodyDiv w:val="1"/>
      <w:marLeft w:val="0"/>
      <w:marRight w:val="0"/>
      <w:marTop w:val="0"/>
      <w:marBottom w:val="0"/>
      <w:divBdr>
        <w:top w:val="none" w:sz="0" w:space="0" w:color="auto"/>
        <w:left w:val="none" w:sz="0" w:space="0" w:color="auto"/>
        <w:bottom w:val="none" w:sz="0" w:space="0" w:color="auto"/>
        <w:right w:val="none" w:sz="0" w:space="0" w:color="auto"/>
      </w:divBdr>
    </w:div>
    <w:div w:id="2091735436">
      <w:bodyDiv w:val="1"/>
      <w:marLeft w:val="0"/>
      <w:marRight w:val="0"/>
      <w:marTop w:val="0"/>
      <w:marBottom w:val="0"/>
      <w:divBdr>
        <w:top w:val="none" w:sz="0" w:space="0" w:color="auto"/>
        <w:left w:val="none" w:sz="0" w:space="0" w:color="auto"/>
        <w:bottom w:val="none" w:sz="0" w:space="0" w:color="auto"/>
        <w:right w:val="none" w:sz="0" w:space="0" w:color="auto"/>
      </w:divBdr>
    </w:div>
    <w:div w:id="2092005514">
      <w:bodyDiv w:val="1"/>
      <w:marLeft w:val="0"/>
      <w:marRight w:val="0"/>
      <w:marTop w:val="0"/>
      <w:marBottom w:val="0"/>
      <w:divBdr>
        <w:top w:val="none" w:sz="0" w:space="0" w:color="auto"/>
        <w:left w:val="none" w:sz="0" w:space="0" w:color="auto"/>
        <w:bottom w:val="none" w:sz="0" w:space="0" w:color="auto"/>
        <w:right w:val="none" w:sz="0" w:space="0" w:color="auto"/>
      </w:divBdr>
    </w:div>
    <w:div w:id="2092584134">
      <w:bodyDiv w:val="1"/>
      <w:marLeft w:val="0"/>
      <w:marRight w:val="0"/>
      <w:marTop w:val="0"/>
      <w:marBottom w:val="0"/>
      <w:divBdr>
        <w:top w:val="none" w:sz="0" w:space="0" w:color="auto"/>
        <w:left w:val="none" w:sz="0" w:space="0" w:color="auto"/>
        <w:bottom w:val="none" w:sz="0" w:space="0" w:color="auto"/>
        <w:right w:val="none" w:sz="0" w:space="0" w:color="auto"/>
      </w:divBdr>
    </w:div>
    <w:div w:id="2092966121">
      <w:bodyDiv w:val="1"/>
      <w:marLeft w:val="0"/>
      <w:marRight w:val="0"/>
      <w:marTop w:val="0"/>
      <w:marBottom w:val="0"/>
      <w:divBdr>
        <w:top w:val="none" w:sz="0" w:space="0" w:color="auto"/>
        <w:left w:val="none" w:sz="0" w:space="0" w:color="auto"/>
        <w:bottom w:val="none" w:sz="0" w:space="0" w:color="auto"/>
        <w:right w:val="none" w:sz="0" w:space="0" w:color="auto"/>
      </w:divBdr>
    </w:div>
    <w:div w:id="2093045974">
      <w:bodyDiv w:val="1"/>
      <w:marLeft w:val="0"/>
      <w:marRight w:val="0"/>
      <w:marTop w:val="0"/>
      <w:marBottom w:val="0"/>
      <w:divBdr>
        <w:top w:val="none" w:sz="0" w:space="0" w:color="auto"/>
        <w:left w:val="none" w:sz="0" w:space="0" w:color="auto"/>
        <w:bottom w:val="none" w:sz="0" w:space="0" w:color="auto"/>
        <w:right w:val="none" w:sz="0" w:space="0" w:color="auto"/>
      </w:divBdr>
    </w:div>
    <w:div w:id="2093309082">
      <w:bodyDiv w:val="1"/>
      <w:marLeft w:val="0"/>
      <w:marRight w:val="0"/>
      <w:marTop w:val="0"/>
      <w:marBottom w:val="0"/>
      <w:divBdr>
        <w:top w:val="none" w:sz="0" w:space="0" w:color="auto"/>
        <w:left w:val="none" w:sz="0" w:space="0" w:color="auto"/>
        <w:bottom w:val="none" w:sz="0" w:space="0" w:color="auto"/>
        <w:right w:val="none" w:sz="0" w:space="0" w:color="auto"/>
      </w:divBdr>
    </w:div>
    <w:div w:id="2094547984">
      <w:bodyDiv w:val="1"/>
      <w:marLeft w:val="0"/>
      <w:marRight w:val="0"/>
      <w:marTop w:val="0"/>
      <w:marBottom w:val="0"/>
      <w:divBdr>
        <w:top w:val="none" w:sz="0" w:space="0" w:color="auto"/>
        <w:left w:val="none" w:sz="0" w:space="0" w:color="auto"/>
        <w:bottom w:val="none" w:sz="0" w:space="0" w:color="auto"/>
        <w:right w:val="none" w:sz="0" w:space="0" w:color="auto"/>
      </w:divBdr>
    </w:div>
    <w:div w:id="2094815052">
      <w:bodyDiv w:val="1"/>
      <w:marLeft w:val="0"/>
      <w:marRight w:val="0"/>
      <w:marTop w:val="0"/>
      <w:marBottom w:val="0"/>
      <w:divBdr>
        <w:top w:val="none" w:sz="0" w:space="0" w:color="auto"/>
        <w:left w:val="none" w:sz="0" w:space="0" w:color="auto"/>
        <w:bottom w:val="none" w:sz="0" w:space="0" w:color="auto"/>
        <w:right w:val="none" w:sz="0" w:space="0" w:color="auto"/>
      </w:divBdr>
    </w:div>
    <w:div w:id="2095467894">
      <w:bodyDiv w:val="1"/>
      <w:marLeft w:val="0"/>
      <w:marRight w:val="0"/>
      <w:marTop w:val="0"/>
      <w:marBottom w:val="0"/>
      <w:divBdr>
        <w:top w:val="none" w:sz="0" w:space="0" w:color="auto"/>
        <w:left w:val="none" w:sz="0" w:space="0" w:color="auto"/>
        <w:bottom w:val="none" w:sz="0" w:space="0" w:color="auto"/>
        <w:right w:val="none" w:sz="0" w:space="0" w:color="auto"/>
      </w:divBdr>
    </w:div>
    <w:div w:id="2095542792">
      <w:bodyDiv w:val="1"/>
      <w:marLeft w:val="0"/>
      <w:marRight w:val="0"/>
      <w:marTop w:val="0"/>
      <w:marBottom w:val="0"/>
      <w:divBdr>
        <w:top w:val="none" w:sz="0" w:space="0" w:color="auto"/>
        <w:left w:val="none" w:sz="0" w:space="0" w:color="auto"/>
        <w:bottom w:val="none" w:sz="0" w:space="0" w:color="auto"/>
        <w:right w:val="none" w:sz="0" w:space="0" w:color="auto"/>
      </w:divBdr>
    </w:div>
    <w:div w:id="2096702883">
      <w:bodyDiv w:val="1"/>
      <w:marLeft w:val="0"/>
      <w:marRight w:val="0"/>
      <w:marTop w:val="0"/>
      <w:marBottom w:val="0"/>
      <w:divBdr>
        <w:top w:val="none" w:sz="0" w:space="0" w:color="auto"/>
        <w:left w:val="none" w:sz="0" w:space="0" w:color="auto"/>
        <w:bottom w:val="none" w:sz="0" w:space="0" w:color="auto"/>
        <w:right w:val="none" w:sz="0" w:space="0" w:color="auto"/>
      </w:divBdr>
    </w:div>
    <w:div w:id="2096709055">
      <w:bodyDiv w:val="1"/>
      <w:marLeft w:val="0"/>
      <w:marRight w:val="0"/>
      <w:marTop w:val="0"/>
      <w:marBottom w:val="0"/>
      <w:divBdr>
        <w:top w:val="none" w:sz="0" w:space="0" w:color="auto"/>
        <w:left w:val="none" w:sz="0" w:space="0" w:color="auto"/>
        <w:bottom w:val="none" w:sz="0" w:space="0" w:color="auto"/>
        <w:right w:val="none" w:sz="0" w:space="0" w:color="auto"/>
      </w:divBdr>
    </w:div>
    <w:div w:id="2097896065">
      <w:bodyDiv w:val="1"/>
      <w:marLeft w:val="0"/>
      <w:marRight w:val="0"/>
      <w:marTop w:val="0"/>
      <w:marBottom w:val="0"/>
      <w:divBdr>
        <w:top w:val="none" w:sz="0" w:space="0" w:color="auto"/>
        <w:left w:val="none" w:sz="0" w:space="0" w:color="auto"/>
        <w:bottom w:val="none" w:sz="0" w:space="0" w:color="auto"/>
        <w:right w:val="none" w:sz="0" w:space="0" w:color="auto"/>
      </w:divBdr>
    </w:div>
    <w:div w:id="2098363710">
      <w:bodyDiv w:val="1"/>
      <w:marLeft w:val="0"/>
      <w:marRight w:val="0"/>
      <w:marTop w:val="0"/>
      <w:marBottom w:val="0"/>
      <w:divBdr>
        <w:top w:val="none" w:sz="0" w:space="0" w:color="auto"/>
        <w:left w:val="none" w:sz="0" w:space="0" w:color="auto"/>
        <w:bottom w:val="none" w:sz="0" w:space="0" w:color="auto"/>
        <w:right w:val="none" w:sz="0" w:space="0" w:color="auto"/>
      </w:divBdr>
    </w:div>
    <w:div w:id="2100253511">
      <w:bodyDiv w:val="1"/>
      <w:marLeft w:val="0"/>
      <w:marRight w:val="0"/>
      <w:marTop w:val="0"/>
      <w:marBottom w:val="0"/>
      <w:divBdr>
        <w:top w:val="none" w:sz="0" w:space="0" w:color="auto"/>
        <w:left w:val="none" w:sz="0" w:space="0" w:color="auto"/>
        <w:bottom w:val="none" w:sz="0" w:space="0" w:color="auto"/>
        <w:right w:val="none" w:sz="0" w:space="0" w:color="auto"/>
      </w:divBdr>
    </w:div>
    <w:div w:id="2100827055">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03141585">
      <w:bodyDiv w:val="1"/>
      <w:marLeft w:val="0"/>
      <w:marRight w:val="0"/>
      <w:marTop w:val="0"/>
      <w:marBottom w:val="0"/>
      <w:divBdr>
        <w:top w:val="none" w:sz="0" w:space="0" w:color="auto"/>
        <w:left w:val="none" w:sz="0" w:space="0" w:color="auto"/>
        <w:bottom w:val="none" w:sz="0" w:space="0" w:color="auto"/>
        <w:right w:val="none" w:sz="0" w:space="0" w:color="auto"/>
      </w:divBdr>
    </w:div>
    <w:div w:id="2103380833">
      <w:bodyDiv w:val="1"/>
      <w:marLeft w:val="0"/>
      <w:marRight w:val="0"/>
      <w:marTop w:val="0"/>
      <w:marBottom w:val="0"/>
      <w:divBdr>
        <w:top w:val="none" w:sz="0" w:space="0" w:color="auto"/>
        <w:left w:val="none" w:sz="0" w:space="0" w:color="auto"/>
        <w:bottom w:val="none" w:sz="0" w:space="0" w:color="auto"/>
        <w:right w:val="none" w:sz="0" w:space="0" w:color="auto"/>
      </w:divBdr>
    </w:div>
    <w:div w:id="2103529741">
      <w:bodyDiv w:val="1"/>
      <w:marLeft w:val="0"/>
      <w:marRight w:val="0"/>
      <w:marTop w:val="0"/>
      <w:marBottom w:val="0"/>
      <w:divBdr>
        <w:top w:val="none" w:sz="0" w:space="0" w:color="auto"/>
        <w:left w:val="none" w:sz="0" w:space="0" w:color="auto"/>
        <w:bottom w:val="none" w:sz="0" w:space="0" w:color="auto"/>
        <w:right w:val="none" w:sz="0" w:space="0" w:color="auto"/>
      </w:divBdr>
    </w:div>
    <w:div w:id="2103914869">
      <w:bodyDiv w:val="1"/>
      <w:marLeft w:val="0"/>
      <w:marRight w:val="0"/>
      <w:marTop w:val="0"/>
      <w:marBottom w:val="0"/>
      <w:divBdr>
        <w:top w:val="none" w:sz="0" w:space="0" w:color="auto"/>
        <w:left w:val="none" w:sz="0" w:space="0" w:color="auto"/>
        <w:bottom w:val="none" w:sz="0" w:space="0" w:color="auto"/>
        <w:right w:val="none" w:sz="0" w:space="0" w:color="auto"/>
      </w:divBdr>
    </w:div>
    <w:div w:id="2104762055">
      <w:bodyDiv w:val="1"/>
      <w:marLeft w:val="0"/>
      <w:marRight w:val="0"/>
      <w:marTop w:val="0"/>
      <w:marBottom w:val="0"/>
      <w:divBdr>
        <w:top w:val="none" w:sz="0" w:space="0" w:color="auto"/>
        <w:left w:val="none" w:sz="0" w:space="0" w:color="auto"/>
        <w:bottom w:val="none" w:sz="0" w:space="0" w:color="auto"/>
        <w:right w:val="none" w:sz="0" w:space="0" w:color="auto"/>
      </w:divBdr>
    </w:div>
    <w:div w:id="2105301866">
      <w:bodyDiv w:val="1"/>
      <w:marLeft w:val="0"/>
      <w:marRight w:val="0"/>
      <w:marTop w:val="0"/>
      <w:marBottom w:val="0"/>
      <w:divBdr>
        <w:top w:val="none" w:sz="0" w:space="0" w:color="auto"/>
        <w:left w:val="none" w:sz="0" w:space="0" w:color="auto"/>
        <w:bottom w:val="none" w:sz="0" w:space="0" w:color="auto"/>
        <w:right w:val="none" w:sz="0" w:space="0" w:color="auto"/>
      </w:divBdr>
    </w:div>
    <w:div w:id="2107461448">
      <w:bodyDiv w:val="1"/>
      <w:marLeft w:val="0"/>
      <w:marRight w:val="0"/>
      <w:marTop w:val="0"/>
      <w:marBottom w:val="0"/>
      <w:divBdr>
        <w:top w:val="none" w:sz="0" w:space="0" w:color="auto"/>
        <w:left w:val="none" w:sz="0" w:space="0" w:color="auto"/>
        <w:bottom w:val="none" w:sz="0" w:space="0" w:color="auto"/>
        <w:right w:val="none" w:sz="0" w:space="0" w:color="auto"/>
      </w:divBdr>
    </w:div>
    <w:div w:id="2107728039">
      <w:bodyDiv w:val="1"/>
      <w:marLeft w:val="0"/>
      <w:marRight w:val="0"/>
      <w:marTop w:val="0"/>
      <w:marBottom w:val="0"/>
      <w:divBdr>
        <w:top w:val="none" w:sz="0" w:space="0" w:color="auto"/>
        <w:left w:val="none" w:sz="0" w:space="0" w:color="auto"/>
        <w:bottom w:val="none" w:sz="0" w:space="0" w:color="auto"/>
        <w:right w:val="none" w:sz="0" w:space="0" w:color="auto"/>
      </w:divBdr>
    </w:div>
    <w:div w:id="2108038285">
      <w:bodyDiv w:val="1"/>
      <w:marLeft w:val="0"/>
      <w:marRight w:val="0"/>
      <w:marTop w:val="0"/>
      <w:marBottom w:val="0"/>
      <w:divBdr>
        <w:top w:val="none" w:sz="0" w:space="0" w:color="auto"/>
        <w:left w:val="none" w:sz="0" w:space="0" w:color="auto"/>
        <w:bottom w:val="none" w:sz="0" w:space="0" w:color="auto"/>
        <w:right w:val="none" w:sz="0" w:space="0" w:color="auto"/>
      </w:divBdr>
    </w:div>
    <w:div w:id="2108112330">
      <w:bodyDiv w:val="1"/>
      <w:marLeft w:val="0"/>
      <w:marRight w:val="0"/>
      <w:marTop w:val="0"/>
      <w:marBottom w:val="0"/>
      <w:divBdr>
        <w:top w:val="none" w:sz="0" w:space="0" w:color="auto"/>
        <w:left w:val="none" w:sz="0" w:space="0" w:color="auto"/>
        <w:bottom w:val="none" w:sz="0" w:space="0" w:color="auto"/>
        <w:right w:val="none" w:sz="0" w:space="0" w:color="auto"/>
      </w:divBdr>
    </w:div>
    <w:div w:id="2109690748">
      <w:bodyDiv w:val="1"/>
      <w:marLeft w:val="0"/>
      <w:marRight w:val="0"/>
      <w:marTop w:val="0"/>
      <w:marBottom w:val="0"/>
      <w:divBdr>
        <w:top w:val="none" w:sz="0" w:space="0" w:color="auto"/>
        <w:left w:val="none" w:sz="0" w:space="0" w:color="auto"/>
        <w:bottom w:val="none" w:sz="0" w:space="0" w:color="auto"/>
        <w:right w:val="none" w:sz="0" w:space="0" w:color="auto"/>
      </w:divBdr>
    </w:div>
    <w:div w:id="2109763769">
      <w:bodyDiv w:val="1"/>
      <w:marLeft w:val="0"/>
      <w:marRight w:val="0"/>
      <w:marTop w:val="0"/>
      <w:marBottom w:val="0"/>
      <w:divBdr>
        <w:top w:val="none" w:sz="0" w:space="0" w:color="auto"/>
        <w:left w:val="none" w:sz="0" w:space="0" w:color="auto"/>
        <w:bottom w:val="none" w:sz="0" w:space="0" w:color="auto"/>
        <w:right w:val="none" w:sz="0" w:space="0" w:color="auto"/>
      </w:divBdr>
    </w:div>
    <w:div w:id="2110199257">
      <w:bodyDiv w:val="1"/>
      <w:marLeft w:val="0"/>
      <w:marRight w:val="0"/>
      <w:marTop w:val="0"/>
      <w:marBottom w:val="0"/>
      <w:divBdr>
        <w:top w:val="none" w:sz="0" w:space="0" w:color="auto"/>
        <w:left w:val="none" w:sz="0" w:space="0" w:color="auto"/>
        <w:bottom w:val="none" w:sz="0" w:space="0" w:color="auto"/>
        <w:right w:val="none" w:sz="0" w:space="0" w:color="auto"/>
      </w:divBdr>
    </w:div>
    <w:div w:id="2114204235">
      <w:bodyDiv w:val="1"/>
      <w:marLeft w:val="0"/>
      <w:marRight w:val="0"/>
      <w:marTop w:val="0"/>
      <w:marBottom w:val="0"/>
      <w:divBdr>
        <w:top w:val="none" w:sz="0" w:space="0" w:color="auto"/>
        <w:left w:val="none" w:sz="0" w:space="0" w:color="auto"/>
        <w:bottom w:val="none" w:sz="0" w:space="0" w:color="auto"/>
        <w:right w:val="none" w:sz="0" w:space="0" w:color="auto"/>
      </w:divBdr>
    </w:div>
    <w:div w:id="2114666470">
      <w:bodyDiv w:val="1"/>
      <w:marLeft w:val="0"/>
      <w:marRight w:val="0"/>
      <w:marTop w:val="0"/>
      <w:marBottom w:val="0"/>
      <w:divBdr>
        <w:top w:val="none" w:sz="0" w:space="0" w:color="auto"/>
        <w:left w:val="none" w:sz="0" w:space="0" w:color="auto"/>
        <w:bottom w:val="none" w:sz="0" w:space="0" w:color="auto"/>
        <w:right w:val="none" w:sz="0" w:space="0" w:color="auto"/>
      </w:divBdr>
    </w:div>
    <w:div w:id="2116440716">
      <w:bodyDiv w:val="1"/>
      <w:marLeft w:val="0"/>
      <w:marRight w:val="0"/>
      <w:marTop w:val="0"/>
      <w:marBottom w:val="0"/>
      <w:divBdr>
        <w:top w:val="none" w:sz="0" w:space="0" w:color="auto"/>
        <w:left w:val="none" w:sz="0" w:space="0" w:color="auto"/>
        <w:bottom w:val="none" w:sz="0" w:space="0" w:color="auto"/>
        <w:right w:val="none" w:sz="0" w:space="0" w:color="auto"/>
      </w:divBdr>
    </w:div>
    <w:div w:id="2116485816">
      <w:bodyDiv w:val="1"/>
      <w:marLeft w:val="0"/>
      <w:marRight w:val="0"/>
      <w:marTop w:val="0"/>
      <w:marBottom w:val="0"/>
      <w:divBdr>
        <w:top w:val="none" w:sz="0" w:space="0" w:color="auto"/>
        <w:left w:val="none" w:sz="0" w:space="0" w:color="auto"/>
        <w:bottom w:val="none" w:sz="0" w:space="0" w:color="auto"/>
        <w:right w:val="none" w:sz="0" w:space="0" w:color="auto"/>
      </w:divBdr>
    </w:div>
    <w:div w:id="2116829975">
      <w:bodyDiv w:val="1"/>
      <w:marLeft w:val="0"/>
      <w:marRight w:val="0"/>
      <w:marTop w:val="0"/>
      <w:marBottom w:val="0"/>
      <w:divBdr>
        <w:top w:val="none" w:sz="0" w:space="0" w:color="auto"/>
        <w:left w:val="none" w:sz="0" w:space="0" w:color="auto"/>
        <w:bottom w:val="none" w:sz="0" w:space="0" w:color="auto"/>
        <w:right w:val="none" w:sz="0" w:space="0" w:color="auto"/>
      </w:divBdr>
    </w:div>
    <w:div w:id="2117169104">
      <w:bodyDiv w:val="1"/>
      <w:marLeft w:val="0"/>
      <w:marRight w:val="0"/>
      <w:marTop w:val="0"/>
      <w:marBottom w:val="0"/>
      <w:divBdr>
        <w:top w:val="none" w:sz="0" w:space="0" w:color="auto"/>
        <w:left w:val="none" w:sz="0" w:space="0" w:color="auto"/>
        <w:bottom w:val="none" w:sz="0" w:space="0" w:color="auto"/>
        <w:right w:val="none" w:sz="0" w:space="0" w:color="auto"/>
      </w:divBdr>
    </w:div>
    <w:div w:id="2117676564">
      <w:bodyDiv w:val="1"/>
      <w:marLeft w:val="0"/>
      <w:marRight w:val="0"/>
      <w:marTop w:val="0"/>
      <w:marBottom w:val="0"/>
      <w:divBdr>
        <w:top w:val="none" w:sz="0" w:space="0" w:color="auto"/>
        <w:left w:val="none" w:sz="0" w:space="0" w:color="auto"/>
        <w:bottom w:val="none" w:sz="0" w:space="0" w:color="auto"/>
        <w:right w:val="none" w:sz="0" w:space="0" w:color="auto"/>
      </w:divBdr>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0369831">
      <w:bodyDiv w:val="1"/>
      <w:marLeft w:val="0"/>
      <w:marRight w:val="0"/>
      <w:marTop w:val="0"/>
      <w:marBottom w:val="0"/>
      <w:divBdr>
        <w:top w:val="none" w:sz="0" w:space="0" w:color="auto"/>
        <w:left w:val="none" w:sz="0" w:space="0" w:color="auto"/>
        <w:bottom w:val="none" w:sz="0" w:space="0" w:color="auto"/>
        <w:right w:val="none" w:sz="0" w:space="0" w:color="auto"/>
      </w:divBdr>
    </w:div>
    <w:div w:id="2120906895">
      <w:bodyDiv w:val="1"/>
      <w:marLeft w:val="0"/>
      <w:marRight w:val="0"/>
      <w:marTop w:val="0"/>
      <w:marBottom w:val="0"/>
      <w:divBdr>
        <w:top w:val="none" w:sz="0" w:space="0" w:color="auto"/>
        <w:left w:val="none" w:sz="0" w:space="0" w:color="auto"/>
        <w:bottom w:val="none" w:sz="0" w:space="0" w:color="auto"/>
        <w:right w:val="none" w:sz="0" w:space="0" w:color="auto"/>
      </w:divBdr>
    </w:div>
    <w:div w:id="2121023451">
      <w:bodyDiv w:val="1"/>
      <w:marLeft w:val="0"/>
      <w:marRight w:val="0"/>
      <w:marTop w:val="0"/>
      <w:marBottom w:val="0"/>
      <w:divBdr>
        <w:top w:val="none" w:sz="0" w:space="0" w:color="auto"/>
        <w:left w:val="none" w:sz="0" w:space="0" w:color="auto"/>
        <w:bottom w:val="none" w:sz="0" w:space="0" w:color="auto"/>
        <w:right w:val="none" w:sz="0" w:space="0" w:color="auto"/>
      </w:divBdr>
    </w:div>
    <w:div w:id="2121102002">
      <w:bodyDiv w:val="1"/>
      <w:marLeft w:val="0"/>
      <w:marRight w:val="0"/>
      <w:marTop w:val="0"/>
      <w:marBottom w:val="0"/>
      <w:divBdr>
        <w:top w:val="none" w:sz="0" w:space="0" w:color="auto"/>
        <w:left w:val="none" w:sz="0" w:space="0" w:color="auto"/>
        <w:bottom w:val="none" w:sz="0" w:space="0" w:color="auto"/>
        <w:right w:val="none" w:sz="0" w:space="0" w:color="auto"/>
      </w:divBdr>
    </w:div>
    <w:div w:id="2121603721">
      <w:bodyDiv w:val="1"/>
      <w:marLeft w:val="0"/>
      <w:marRight w:val="0"/>
      <w:marTop w:val="0"/>
      <w:marBottom w:val="0"/>
      <w:divBdr>
        <w:top w:val="none" w:sz="0" w:space="0" w:color="auto"/>
        <w:left w:val="none" w:sz="0" w:space="0" w:color="auto"/>
        <w:bottom w:val="none" w:sz="0" w:space="0" w:color="auto"/>
        <w:right w:val="none" w:sz="0" w:space="0" w:color="auto"/>
      </w:divBdr>
    </w:div>
    <w:div w:id="2122911559">
      <w:bodyDiv w:val="1"/>
      <w:marLeft w:val="0"/>
      <w:marRight w:val="0"/>
      <w:marTop w:val="0"/>
      <w:marBottom w:val="0"/>
      <w:divBdr>
        <w:top w:val="none" w:sz="0" w:space="0" w:color="auto"/>
        <w:left w:val="none" w:sz="0" w:space="0" w:color="auto"/>
        <w:bottom w:val="none" w:sz="0" w:space="0" w:color="auto"/>
        <w:right w:val="none" w:sz="0" w:space="0" w:color="auto"/>
      </w:divBdr>
    </w:div>
    <w:div w:id="2122913663">
      <w:bodyDiv w:val="1"/>
      <w:marLeft w:val="0"/>
      <w:marRight w:val="0"/>
      <w:marTop w:val="0"/>
      <w:marBottom w:val="0"/>
      <w:divBdr>
        <w:top w:val="none" w:sz="0" w:space="0" w:color="auto"/>
        <w:left w:val="none" w:sz="0" w:space="0" w:color="auto"/>
        <w:bottom w:val="none" w:sz="0" w:space="0" w:color="auto"/>
        <w:right w:val="none" w:sz="0" w:space="0" w:color="auto"/>
      </w:divBdr>
    </w:div>
    <w:div w:id="2123843831">
      <w:bodyDiv w:val="1"/>
      <w:marLeft w:val="0"/>
      <w:marRight w:val="0"/>
      <w:marTop w:val="0"/>
      <w:marBottom w:val="0"/>
      <w:divBdr>
        <w:top w:val="none" w:sz="0" w:space="0" w:color="auto"/>
        <w:left w:val="none" w:sz="0" w:space="0" w:color="auto"/>
        <w:bottom w:val="none" w:sz="0" w:space="0" w:color="auto"/>
        <w:right w:val="none" w:sz="0" w:space="0" w:color="auto"/>
      </w:divBdr>
    </w:div>
    <w:div w:id="2124424407">
      <w:bodyDiv w:val="1"/>
      <w:marLeft w:val="0"/>
      <w:marRight w:val="0"/>
      <w:marTop w:val="0"/>
      <w:marBottom w:val="0"/>
      <w:divBdr>
        <w:top w:val="none" w:sz="0" w:space="0" w:color="auto"/>
        <w:left w:val="none" w:sz="0" w:space="0" w:color="auto"/>
        <w:bottom w:val="none" w:sz="0" w:space="0" w:color="auto"/>
        <w:right w:val="none" w:sz="0" w:space="0" w:color="auto"/>
      </w:divBdr>
    </w:div>
    <w:div w:id="2126654922">
      <w:bodyDiv w:val="1"/>
      <w:marLeft w:val="0"/>
      <w:marRight w:val="0"/>
      <w:marTop w:val="0"/>
      <w:marBottom w:val="0"/>
      <w:divBdr>
        <w:top w:val="none" w:sz="0" w:space="0" w:color="auto"/>
        <w:left w:val="none" w:sz="0" w:space="0" w:color="auto"/>
        <w:bottom w:val="none" w:sz="0" w:space="0" w:color="auto"/>
        <w:right w:val="none" w:sz="0" w:space="0" w:color="auto"/>
      </w:divBdr>
    </w:div>
    <w:div w:id="2127114144">
      <w:bodyDiv w:val="1"/>
      <w:marLeft w:val="0"/>
      <w:marRight w:val="0"/>
      <w:marTop w:val="0"/>
      <w:marBottom w:val="0"/>
      <w:divBdr>
        <w:top w:val="none" w:sz="0" w:space="0" w:color="auto"/>
        <w:left w:val="none" w:sz="0" w:space="0" w:color="auto"/>
        <w:bottom w:val="none" w:sz="0" w:space="0" w:color="auto"/>
        <w:right w:val="none" w:sz="0" w:space="0" w:color="auto"/>
      </w:divBdr>
    </w:div>
    <w:div w:id="2128085953">
      <w:bodyDiv w:val="1"/>
      <w:marLeft w:val="0"/>
      <w:marRight w:val="0"/>
      <w:marTop w:val="0"/>
      <w:marBottom w:val="0"/>
      <w:divBdr>
        <w:top w:val="none" w:sz="0" w:space="0" w:color="auto"/>
        <w:left w:val="none" w:sz="0" w:space="0" w:color="auto"/>
        <w:bottom w:val="none" w:sz="0" w:space="0" w:color="auto"/>
        <w:right w:val="none" w:sz="0" w:space="0" w:color="auto"/>
      </w:divBdr>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0320724">
      <w:bodyDiv w:val="1"/>
      <w:marLeft w:val="0"/>
      <w:marRight w:val="0"/>
      <w:marTop w:val="0"/>
      <w:marBottom w:val="0"/>
      <w:divBdr>
        <w:top w:val="none" w:sz="0" w:space="0" w:color="auto"/>
        <w:left w:val="none" w:sz="0" w:space="0" w:color="auto"/>
        <w:bottom w:val="none" w:sz="0" w:space="0" w:color="auto"/>
        <w:right w:val="none" w:sz="0" w:space="0" w:color="auto"/>
      </w:divBdr>
    </w:div>
    <w:div w:id="2131587495">
      <w:bodyDiv w:val="1"/>
      <w:marLeft w:val="0"/>
      <w:marRight w:val="0"/>
      <w:marTop w:val="0"/>
      <w:marBottom w:val="0"/>
      <w:divBdr>
        <w:top w:val="none" w:sz="0" w:space="0" w:color="auto"/>
        <w:left w:val="none" w:sz="0" w:space="0" w:color="auto"/>
        <w:bottom w:val="none" w:sz="0" w:space="0" w:color="auto"/>
        <w:right w:val="none" w:sz="0" w:space="0" w:color="auto"/>
      </w:divBdr>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 w:id="2134593569">
      <w:bodyDiv w:val="1"/>
      <w:marLeft w:val="0"/>
      <w:marRight w:val="0"/>
      <w:marTop w:val="0"/>
      <w:marBottom w:val="0"/>
      <w:divBdr>
        <w:top w:val="none" w:sz="0" w:space="0" w:color="auto"/>
        <w:left w:val="none" w:sz="0" w:space="0" w:color="auto"/>
        <w:bottom w:val="none" w:sz="0" w:space="0" w:color="auto"/>
        <w:right w:val="none" w:sz="0" w:space="0" w:color="auto"/>
      </w:divBdr>
    </w:div>
    <w:div w:id="2134671041">
      <w:bodyDiv w:val="1"/>
      <w:marLeft w:val="0"/>
      <w:marRight w:val="0"/>
      <w:marTop w:val="0"/>
      <w:marBottom w:val="0"/>
      <w:divBdr>
        <w:top w:val="none" w:sz="0" w:space="0" w:color="auto"/>
        <w:left w:val="none" w:sz="0" w:space="0" w:color="auto"/>
        <w:bottom w:val="none" w:sz="0" w:space="0" w:color="auto"/>
        <w:right w:val="none" w:sz="0" w:space="0" w:color="auto"/>
      </w:divBdr>
    </w:div>
    <w:div w:id="2135176861">
      <w:bodyDiv w:val="1"/>
      <w:marLeft w:val="0"/>
      <w:marRight w:val="0"/>
      <w:marTop w:val="0"/>
      <w:marBottom w:val="0"/>
      <w:divBdr>
        <w:top w:val="none" w:sz="0" w:space="0" w:color="auto"/>
        <w:left w:val="none" w:sz="0" w:space="0" w:color="auto"/>
        <w:bottom w:val="none" w:sz="0" w:space="0" w:color="auto"/>
        <w:right w:val="none" w:sz="0" w:space="0" w:color="auto"/>
      </w:divBdr>
    </w:div>
    <w:div w:id="2136558320">
      <w:bodyDiv w:val="1"/>
      <w:marLeft w:val="0"/>
      <w:marRight w:val="0"/>
      <w:marTop w:val="0"/>
      <w:marBottom w:val="0"/>
      <w:divBdr>
        <w:top w:val="none" w:sz="0" w:space="0" w:color="auto"/>
        <w:left w:val="none" w:sz="0" w:space="0" w:color="auto"/>
        <w:bottom w:val="none" w:sz="0" w:space="0" w:color="auto"/>
        <w:right w:val="none" w:sz="0" w:space="0" w:color="auto"/>
      </w:divBdr>
    </w:div>
    <w:div w:id="2137412133">
      <w:bodyDiv w:val="1"/>
      <w:marLeft w:val="0"/>
      <w:marRight w:val="0"/>
      <w:marTop w:val="0"/>
      <w:marBottom w:val="0"/>
      <w:divBdr>
        <w:top w:val="none" w:sz="0" w:space="0" w:color="auto"/>
        <w:left w:val="none" w:sz="0" w:space="0" w:color="auto"/>
        <w:bottom w:val="none" w:sz="0" w:space="0" w:color="auto"/>
        <w:right w:val="none" w:sz="0" w:space="0" w:color="auto"/>
      </w:divBdr>
    </w:div>
    <w:div w:id="2140297555">
      <w:bodyDiv w:val="1"/>
      <w:marLeft w:val="0"/>
      <w:marRight w:val="0"/>
      <w:marTop w:val="0"/>
      <w:marBottom w:val="0"/>
      <w:divBdr>
        <w:top w:val="none" w:sz="0" w:space="0" w:color="auto"/>
        <w:left w:val="none" w:sz="0" w:space="0" w:color="auto"/>
        <w:bottom w:val="none" w:sz="0" w:space="0" w:color="auto"/>
        <w:right w:val="none" w:sz="0" w:space="0" w:color="auto"/>
      </w:divBdr>
    </w:div>
    <w:div w:id="2140301708">
      <w:bodyDiv w:val="1"/>
      <w:marLeft w:val="0"/>
      <w:marRight w:val="0"/>
      <w:marTop w:val="0"/>
      <w:marBottom w:val="0"/>
      <w:divBdr>
        <w:top w:val="none" w:sz="0" w:space="0" w:color="auto"/>
        <w:left w:val="none" w:sz="0" w:space="0" w:color="auto"/>
        <w:bottom w:val="none" w:sz="0" w:space="0" w:color="auto"/>
        <w:right w:val="none" w:sz="0" w:space="0" w:color="auto"/>
      </w:divBdr>
    </w:div>
    <w:div w:id="2140682380">
      <w:bodyDiv w:val="1"/>
      <w:marLeft w:val="0"/>
      <w:marRight w:val="0"/>
      <w:marTop w:val="0"/>
      <w:marBottom w:val="0"/>
      <w:divBdr>
        <w:top w:val="none" w:sz="0" w:space="0" w:color="auto"/>
        <w:left w:val="none" w:sz="0" w:space="0" w:color="auto"/>
        <w:bottom w:val="none" w:sz="0" w:space="0" w:color="auto"/>
        <w:right w:val="none" w:sz="0" w:space="0" w:color="auto"/>
      </w:divBdr>
    </w:div>
    <w:div w:id="2141337373">
      <w:bodyDiv w:val="1"/>
      <w:marLeft w:val="0"/>
      <w:marRight w:val="0"/>
      <w:marTop w:val="0"/>
      <w:marBottom w:val="0"/>
      <w:divBdr>
        <w:top w:val="none" w:sz="0" w:space="0" w:color="auto"/>
        <w:left w:val="none" w:sz="0" w:space="0" w:color="auto"/>
        <w:bottom w:val="none" w:sz="0" w:space="0" w:color="auto"/>
        <w:right w:val="none" w:sz="0" w:space="0" w:color="auto"/>
      </w:divBdr>
    </w:div>
    <w:div w:id="2141652328">
      <w:bodyDiv w:val="1"/>
      <w:marLeft w:val="0"/>
      <w:marRight w:val="0"/>
      <w:marTop w:val="0"/>
      <w:marBottom w:val="0"/>
      <w:divBdr>
        <w:top w:val="none" w:sz="0" w:space="0" w:color="auto"/>
        <w:left w:val="none" w:sz="0" w:space="0" w:color="auto"/>
        <w:bottom w:val="none" w:sz="0" w:space="0" w:color="auto"/>
        <w:right w:val="none" w:sz="0" w:space="0" w:color="auto"/>
      </w:divBdr>
    </w:div>
    <w:div w:id="2142503347">
      <w:bodyDiv w:val="1"/>
      <w:marLeft w:val="0"/>
      <w:marRight w:val="0"/>
      <w:marTop w:val="0"/>
      <w:marBottom w:val="0"/>
      <w:divBdr>
        <w:top w:val="none" w:sz="0" w:space="0" w:color="auto"/>
        <w:left w:val="none" w:sz="0" w:space="0" w:color="auto"/>
        <w:bottom w:val="none" w:sz="0" w:space="0" w:color="auto"/>
        <w:right w:val="none" w:sz="0" w:space="0" w:color="auto"/>
      </w:divBdr>
    </w:div>
    <w:div w:id="2142993027">
      <w:bodyDiv w:val="1"/>
      <w:marLeft w:val="0"/>
      <w:marRight w:val="0"/>
      <w:marTop w:val="0"/>
      <w:marBottom w:val="0"/>
      <w:divBdr>
        <w:top w:val="none" w:sz="0" w:space="0" w:color="auto"/>
        <w:left w:val="none" w:sz="0" w:space="0" w:color="auto"/>
        <w:bottom w:val="none" w:sz="0" w:space="0" w:color="auto"/>
        <w:right w:val="none" w:sz="0" w:space="0" w:color="auto"/>
      </w:divBdr>
    </w:div>
    <w:div w:id="2143309660">
      <w:bodyDiv w:val="1"/>
      <w:marLeft w:val="0"/>
      <w:marRight w:val="0"/>
      <w:marTop w:val="0"/>
      <w:marBottom w:val="0"/>
      <w:divBdr>
        <w:top w:val="none" w:sz="0" w:space="0" w:color="auto"/>
        <w:left w:val="none" w:sz="0" w:space="0" w:color="auto"/>
        <w:bottom w:val="none" w:sz="0" w:space="0" w:color="auto"/>
        <w:right w:val="none" w:sz="0" w:space="0" w:color="auto"/>
      </w:divBdr>
    </w:div>
    <w:div w:id="2144302200">
      <w:bodyDiv w:val="1"/>
      <w:marLeft w:val="0"/>
      <w:marRight w:val="0"/>
      <w:marTop w:val="0"/>
      <w:marBottom w:val="0"/>
      <w:divBdr>
        <w:top w:val="none" w:sz="0" w:space="0" w:color="auto"/>
        <w:left w:val="none" w:sz="0" w:space="0" w:color="auto"/>
        <w:bottom w:val="none" w:sz="0" w:space="0" w:color="auto"/>
        <w:right w:val="none" w:sz="0" w:space="0" w:color="auto"/>
      </w:divBdr>
    </w:div>
    <w:div w:id="2146385363">
      <w:bodyDiv w:val="1"/>
      <w:marLeft w:val="0"/>
      <w:marRight w:val="0"/>
      <w:marTop w:val="0"/>
      <w:marBottom w:val="0"/>
      <w:divBdr>
        <w:top w:val="none" w:sz="0" w:space="0" w:color="auto"/>
        <w:left w:val="none" w:sz="0" w:space="0" w:color="auto"/>
        <w:bottom w:val="none" w:sz="0" w:space="0" w:color="auto"/>
        <w:right w:val="none" w:sz="0" w:space="0" w:color="auto"/>
      </w:divBdr>
    </w:div>
    <w:div w:id="21471648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7005D54-630C-4B3E-B669-20A24F3016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B95C4D7-90E5-4783-8C26-5E55262DC4C4}">
  <ds:schemaRefs>
    <ds:schemaRef ds:uri="1c248485-b98a-4513-a581-ff7cb1688d78"/>
    <ds:schemaRef ds:uri="http://schemas.microsoft.com/office/2006/documentManagement/types"/>
    <ds:schemaRef ds:uri="http://purl.org/dc/elements/1.1/"/>
    <ds:schemaRef ds:uri="http://purl.org/dc/dcmitype/"/>
    <ds:schemaRef ds:uri="98194d48-cc26-4b7e-909f-baa95c83abfa"/>
    <ds:schemaRef ds:uri="http://schemas.microsoft.com/office/infopath/2007/PartnerControls"/>
    <ds:schemaRef ds:uri="http://schemas.openxmlformats.org/package/2006/metadata/core-properties"/>
    <ds:schemaRef ds:uri="http://schemas.microsoft.com/office/2006/metadata/properties"/>
    <ds:schemaRef ds:uri="http://www.w3.org/XML/1998/namespace"/>
    <ds:schemaRef ds:uri="http://purl.org/dc/terms/"/>
  </ds:schemaRefs>
</ds:datastoreItem>
</file>

<file path=customXml/itemProps3.xml><?xml version="1.0" encoding="utf-8"?>
<ds:datastoreItem xmlns:ds="http://schemas.openxmlformats.org/officeDocument/2006/customXml" ds:itemID="{9F5F0DB5-BFDD-4E5E-B14C-DBDE0AB01D76}">
  <ds:schemaRefs>
    <ds:schemaRef ds:uri="http://schemas.microsoft.com/sharepoint/v3/contenttype/forms"/>
  </ds:schemaRefs>
</ds:datastoreItem>
</file>

<file path=customXml/itemProps4.xml><?xml version="1.0" encoding="utf-8"?>
<ds:datastoreItem xmlns:ds="http://schemas.openxmlformats.org/officeDocument/2006/customXml" ds:itemID="{FF9F06FE-5D7A-422A-B3D4-46D9BF49DB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18683</TotalTime>
  <Pages>111</Pages>
  <Words>48402</Words>
  <Characters>234188</Characters>
  <Application>Microsoft Office Word</Application>
  <DocSecurity>0</DocSecurity>
  <Lines>1951</Lines>
  <Paragraphs>564</Paragraphs>
  <ScaleCrop>false</ScaleCrop>
  <Company>Vivo</Company>
  <LinksUpToDate>false</LinksUpToDate>
  <CharactersWithSpaces>282026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施源</cp:lastModifiedBy>
  <cp:revision>7593</cp:revision>
  <cp:lastPrinted>2011-08-03T09:36:00Z</cp:lastPrinted>
  <dcterms:created xsi:type="dcterms:W3CDTF">2022-04-29T16:36:00Z</dcterms:created>
  <dcterms:modified xsi:type="dcterms:W3CDTF">2023-08-11T10:42:00Z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